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0584" w14:textId="77777777" w:rsidR="004C5FF2" w:rsidRDefault="004C5FF2"/>
    <w:p w14:paraId="27C2976E" w14:textId="77777777" w:rsidR="000F72CB" w:rsidRDefault="000F72CB"/>
    <w:p w14:paraId="58DA83F9" w14:textId="77777777" w:rsidR="000F72CB" w:rsidRDefault="000F72CB"/>
    <w:p w14:paraId="42BB47EF" w14:textId="77777777" w:rsidR="000F72CB" w:rsidRDefault="000F72CB"/>
    <w:p w14:paraId="58CA724E" w14:textId="77777777" w:rsidR="000F72CB" w:rsidRDefault="000F72CB"/>
    <w:p w14:paraId="5440A0E1" w14:textId="77777777" w:rsidR="000F72CB" w:rsidRDefault="000F72CB"/>
    <w:p w14:paraId="21F5867E" w14:textId="77777777" w:rsidR="000F72CB" w:rsidRDefault="000F72CB"/>
    <w:p w14:paraId="0DA6BCD2" w14:textId="77777777" w:rsidR="000F72CB" w:rsidRDefault="000F72CB"/>
    <w:p w14:paraId="1FA910B8" w14:textId="77777777" w:rsidR="000F72CB" w:rsidRDefault="000F72CB"/>
    <w:p w14:paraId="12247D03" w14:textId="70140A78" w:rsidR="000F72CB" w:rsidRPr="00D37386" w:rsidRDefault="000F72CB" w:rsidP="00D37386">
      <w:pPr>
        <w:jc w:val="center"/>
        <w:rPr>
          <w:sz w:val="40"/>
          <w:szCs w:val="40"/>
        </w:rPr>
      </w:pPr>
      <w:r w:rsidRPr="00D37386">
        <w:rPr>
          <w:sz w:val="40"/>
          <w:szCs w:val="40"/>
        </w:rPr>
        <w:t>Little Chalfont Parish Council</w:t>
      </w:r>
    </w:p>
    <w:p w14:paraId="4D066CB9" w14:textId="77777777" w:rsidR="000F72CB" w:rsidRDefault="000F72CB" w:rsidP="00D37386">
      <w:pPr>
        <w:jc w:val="center"/>
      </w:pPr>
    </w:p>
    <w:p w14:paraId="6BA875AF" w14:textId="77777777" w:rsidR="00D37386" w:rsidRDefault="00D37386" w:rsidP="00D37386">
      <w:pPr>
        <w:jc w:val="center"/>
      </w:pPr>
    </w:p>
    <w:p w14:paraId="76AE4DB4" w14:textId="77777777" w:rsidR="00D37386" w:rsidRDefault="00D37386" w:rsidP="00D37386">
      <w:pPr>
        <w:jc w:val="center"/>
      </w:pPr>
    </w:p>
    <w:p w14:paraId="4D644E80" w14:textId="77777777" w:rsidR="000F72CB" w:rsidRDefault="000F72CB" w:rsidP="00D37386">
      <w:pPr>
        <w:jc w:val="center"/>
      </w:pPr>
    </w:p>
    <w:p w14:paraId="3C074CF9" w14:textId="0930A419" w:rsidR="000F72CB" w:rsidRPr="00D37386" w:rsidRDefault="000F72CB" w:rsidP="00D37386">
      <w:pPr>
        <w:jc w:val="center"/>
        <w:rPr>
          <w:sz w:val="40"/>
          <w:szCs w:val="40"/>
        </w:rPr>
      </w:pPr>
      <w:r w:rsidRPr="00D37386">
        <w:rPr>
          <w:sz w:val="40"/>
          <w:szCs w:val="40"/>
        </w:rPr>
        <w:t>Tender documents for Architectural Design services</w:t>
      </w:r>
    </w:p>
    <w:p w14:paraId="5687A7CF" w14:textId="7EA951B1" w:rsidR="000F72CB" w:rsidRPr="00D37386" w:rsidRDefault="000F72CB" w:rsidP="00D37386">
      <w:pPr>
        <w:jc w:val="center"/>
        <w:rPr>
          <w:sz w:val="40"/>
          <w:szCs w:val="40"/>
        </w:rPr>
      </w:pPr>
      <w:r w:rsidRPr="00D37386">
        <w:rPr>
          <w:sz w:val="40"/>
          <w:szCs w:val="40"/>
        </w:rPr>
        <w:t xml:space="preserve">For </w:t>
      </w:r>
      <w:r w:rsidR="00A30A7C" w:rsidRPr="00D37386">
        <w:rPr>
          <w:sz w:val="40"/>
          <w:szCs w:val="40"/>
        </w:rPr>
        <w:t xml:space="preserve">the </w:t>
      </w:r>
      <w:r w:rsidRPr="00D37386">
        <w:rPr>
          <w:sz w:val="40"/>
          <w:szCs w:val="40"/>
        </w:rPr>
        <w:t xml:space="preserve">Westwood Park </w:t>
      </w:r>
      <w:r w:rsidR="00A30A7C" w:rsidRPr="00D37386">
        <w:rPr>
          <w:sz w:val="40"/>
          <w:szCs w:val="40"/>
        </w:rPr>
        <w:t>Rejuvenation Project</w:t>
      </w:r>
    </w:p>
    <w:p w14:paraId="5DD28CDC" w14:textId="2221DD35" w:rsidR="00255849" w:rsidRPr="007D5288" w:rsidRDefault="007D5288" w:rsidP="007D5288">
      <w:pPr>
        <w:jc w:val="center"/>
        <w:rPr>
          <w:b/>
          <w:bCs/>
        </w:rPr>
      </w:pPr>
      <w:r w:rsidRPr="007D5288">
        <w:rPr>
          <w:b/>
          <w:bCs/>
        </w:rPr>
        <w:t>(January 2026)</w:t>
      </w:r>
    </w:p>
    <w:p w14:paraId="4E4155DC" w14:textId="77777777" w:rsidR="000F72CB" w:rsidRDefault="000F72CB"/>
    <w:p w14:paraId="6190F81D" w14:textId="77777777" w:rsidR="000F72CB" w:rsidRDefault="000F72CB"/>
    <w:p w14:paraId="2B5D0C42" w14:textId="77777777" w:rsidR="000F72CB" w:rsidRDefault="000F72CB"/>
    <w:p w14:paraId="039B21C9" w14:textId="77777777" w:rsidR="000F72CB" w:rsidRDefault="000F72CB"/>
    <w:p w14:paraId="4DCDC649" w14:textId="77777777" w:rsidR="000F72CB" w:rsidRDefault="000F72CB"/>
    <w:p w14:paraId="3759A902" w14:textId="4B63C2C1" w:rsidR="000F72CB" w:rsidRDefault="00D37386">
      <w:r>
        <w:rPr>
          <w:noProof/>
        </w:rPr>
        <mc:AlternateContent>
          <mc:Choice Requires="wps">
            <w:drawing>
              <wp:anchor distT="45720" distB="45720" distL="114300" distR="114300" simplePos="0" relativeHeight="251660288" behindDoc="0" locked="0" layoutInCell="1" allowOverlap="1" wp14:anchorId="4D335528" wp14:editId="612EF62C">
                <wp:simplePos x="0" y="0"/>
                <wp:positionH relativeFrom="column">
                  <wp:posOffset>-99695</wp:posOffset>
                </wp:positionH>
                <wp:positionV relativeFrom="paragraph">
                  <wp:posOffset>2515870</wp:posOffset>
                </wp:positionV>
                <wp:extent cx="2360930"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21D7E2" w14:textId="107FB6CC" w:rsidR="00D37386" w:rsidRDefault="00D37386">
                            <w:r>
                              <w:t>Little Chalfont Parish Council</w:t>
                            </w:r>
                          </w:p>
                          <w:p w14:paraId="6CDD0D40" w14:textId="0102BD8A" w:rsidR="00D37386" w:rsidRDefault="00D37386">
                            <w:r>
                              <w:t>Little Chalfont Village Hall</w:t>
                            </w:r>
                          </w:p>
                          <w:p w14:paraId="6E789142" w14:textId="2F239FD6" w:rsidR="00D37386" w:rsidRDefault="00D37386">
                            <w:r>
                              <w:t>Cokes Lane</w:t>
                            </w:r>
                          </w:p>
                          <w:p w14:paraId="1615F747" w14:textId="57B0F4B2" w:rsidR="00D37386" w:rsidRDefault="00D37386">
                            <w:r>
                              <w:t>Little Chalfont</w:t>
                            </w:r>
                          </w:p>
                          <w:p w14:paraId="61B27A2E" w14:textId="24EE5C36" w:rsidR="00D37386" w:rsidRDefault="00D37386">
                            <w:r w:rsidRPr="00D37386">
                              <w:t>HP8 4UD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335528" id="_x0000_t202" coordsize="21600,21600" o:spt="202" path="m,l,21600r21600,l21600,xe">
                <v:stroke joinstyle="miter"/>
                <v:path gradientshapeok="t" o:connecttype="rect"/>
              </v:shapetype>
              <v:shape id="Text Box 2" o:spid="_x0000_s1026" type="#_x0000_t202" style="position:absolute;margin-left:-7.85pt;margin-top:198.1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cLAI4wAAAAsBAAAPAAAAZHJzL2Rvd25yZXYueG1sTI/LTsMwEEX3SPyDNUhsUOs4pSmETKry&#10;2rBrGySW08RNAvE4it028PWYFV2O7tG9Z7LlaDpx1INrLSOoaQRCc2mrlmuEYvs6uQPhPHFFnWWN&#10;8K0dLPPLi4zSyp54rY8bX4tQwi4lhMb7PpXSlY025Ka21xyyvR0M+XAOtawGOoVy08k4ihJpqOWw&#10;0FCvnxpdfm0OBuHnsXhevdx4tY/9R/y+Nm9F+UmI11fj6gGE16P/h+FPP6hDHpx29sCVEx3CRM0X&#10;AUWY3ScxiEDM5okCsUNI1OIWZJ7J8x/yXwAAAP//AwBQSwECLQAUAAYACAAAACEAtoM4kv4AAADh&#10;AQAAEwAAAAAAAAAAAAAAAAAAAAAAW0NvbnRlbnRfVHlwZXNdLnhtbFBLAQItABQABgAIAAAAIQA4&#10;/SH/1gAAAJQBAAALAAAAAAAAAAAAAAAAAC8BAABfcmVscy8ucmVsc1BLAQItABQABgAIAAAAIQC1&#10;QRhxDgIAAPcDAAAOAAAAAAAAAAAAAAAAAC4CAABkcnMvZTJvRG9jLnhtbFBLAQItABQABgAIAAAA&#10;IQCDcLAI4wAAAAsBAAAPAAAAAAAAAAAAAAAAAGgEAABkcnMvZG93bnJldi54bWxQSwUGAAAAAAQA&#10;BADzAAAAeAUAAAAA&#10;" stroked="f">
                <v:textbox style="mso-fit-shape-to-text:t">
                  <w:txbxContent>
                    <w:p w14:paraId="3621D7E2" w14:textId="107FB6CC" w:rsidR="00D37386" w:rsidRDefault="00D37386">
                      <w:r>
                        <w:t>Little Chalfont Parish Council</w:t>
                      </w:r>
                    </w:p>
                    <w:p w14:paraId="6CDD0D40" w14:textId="0102BD8A" w:rsidR="00D37386" w:rsidRDefault="00D37386">
                      <w:r>
                        <w:t>Little Chalfont Village Hall</w:t>
                      </w:r>
                    </w:p>
                    <w:p w14:paraId="6E789142" w14:textId="2F239FD6" w:rsidR="00D37386" w:rsidRDefault="00D37386">
                      <w:r>
                        <w:t>Cokes Lane</w:t>
                      </w:r>
                    </w:p>
                    <w:p w14:paraId="1615F747" w14:textId="57B0F4B2" w:rsidR="00D37386" w:rsidRDefault="00D37386">
                      <w:r>
                        <w:t>Little Chalfont</w:t>
                      </w:r>
                    </w:p>
                    <w:p w14:paraId="61B27A2E" w14:textId="24EE5C36" w:rsidR="00D37386" w:rsidRDefault="00D37386">
                      <w:r w:rsidRPr="00D37386">
                        <w:t>HP8 4UD</w:t>
                      </w:r>
                    </w:p>
                  </w:txbxContent>
                </v:textbox>
                <w10:wrap type="square"/>
              </v:shape>
            </w:pict>
          </mc:Fallback>
        </mc:AlternateContent>
      </w:r>
      <w:r w:rsidR="000F72CB">
        <w:br w:type="page"/>
      </w:r>
    </w:p>
    <w:p w14:paraId="102BE5A1" w14:textId="77777777" w:rsidR="000F72CB" w:rsidRDefault="000F72CB"/>
    <w:sdt>
      <w:sdtPr>
        <w:rPr>
          <w:rFonts w:asciiTheme="minorHAnsi" w:eastAsiaTheme="minorEastAsia" w:hAnsiTheme="minorHAnsi" w:cstheme="minorBidi"/>
          <w:color w:val="auto"/>
          <w:sz w:val="20"/>
          <w:szCs w:val="20"/>
        </w:rPr>
        <w:id w:val="317785260"/>
        <w:docPartObj>
          <w:docPartGallery w:val="Table of Contents"/>
          <w:docPartUnique/>
        </w:docPartObj>
      </w:sdtPr>
      <w:sdtEndPr>
        <w:rPr>
          <w:b/>
          <w:bCs/>
          <w:noProof/>
        </w:rPr>
      </w:sdtEndPr>
      <w:sdtContent>
        <w:p w14:paraId="19FCBF81" w14:textId="26FDDE8E" w:rsidR="00D37386" w:rsidRDefault="00D37386">
          <w:pPr>
            <w:pStyle w:val="TOCHeading"/>
          </w:pPr>
          <w:r>
            <w:t>Table of Contents</w:t>
          </w:r>
        </w:p>
        <w:p w14:paraId="740FF535" w14:textId="30F93167" w:rsidR="00BB5C74" w:rsidRDefault="00D37386">
          <w:pPr>
            <w:pStyle w:val="TOC1"/>
            <w:tabs>
              <w:tab w:val="right" w:leader="dot" w:pos="9628"/>
            </w:tabs>
            <w:rPr>
              <w:noProof/>
              <w:kern w:val="2"/>
              <w:sz w:val="24"/>
              <w:szCs w:val="24"/>
              <w:lang w:eastAsia="en-GB"/>
              <w14:ligatures w14:val="standardContextual"/>
            </w:rPr>
          </w:pPr>
          <w:r>
            <w:fldChar w:fldCharType="begin"/>
          </w:r>
          <w:r>
            <w:instrText xml:space="preserve"> TOC \o "1-3" \h \z \u </w:instrText>
          </w:r>
          <w:r>
            <w:fldChar w:fldCharType="separate"/>
          </w:r>
          <w:hyperlink w:anchor="_Toc218456276" w:history="1">
            <w:r w:rsidR="00BB5C74" w:rsidRPr="004E3828">
              <w:rPr>
                <w:rStyle w:val="Hyperlink"/>
                <w:noProof/>
              </w:rPr>
              <w:t>About Us</w:t>
            </w:r>
            <w:r w:rsidR="00BB5C74">
              <w:rPr>
                <w:noProof/>
                <w:webHidden/>
              </w:rPr>
              <w:tab/>
            </w:r>
            <w:r w:rsidR="00BB5C74">
              <w:rPr>
                <w:noProof/>
                <w:webHidden/>
              </w:rPr>
              <w:fldChar w:fldCharType="begin"/>
            </w:r>
            <w:r w:rsidR="00BB5C74">
              <w:rPr>
                <w:noProof/>
                <w:webHidden/>
              </w:rPr>
              <w:instrText xml:space="preserve"> PAGEREF _Toc218456276 \h </w:instrText>
            </w:r>
            <w:r w:rsidR="00BB5C74">
              <w:rPr>
                <w:noProof/>
                <w:webHidden/>
              </w:rPr>
            </w:r>
            <w:r w:rsidR="00BB5C74">
              <w:rPr>
                <w:noProof/>
                <w:webHidden/>
              </w:rPr>
              <w:fldChar w:fldCharType="separate"/>
            </w:r>
            <w:r w:rsidR="0068781F">
              <w:rPr>
                <w:noProof/>
                <w:webHidden/>
              </w:rPr>
              <w:t>1</w:t>
            </w:r>
            <w:r w:rsidR="00BB5C74">
              <w:rPr>
                <w:noProof/>
                <w:webHidden/>
              </w:rPr>
              <w:fldChar w:fldCharType="end"/>
            </w:r>
          </w:hyperlink>
        </w:p>
        <w:p w14:paraId="233EDF34" w14:textId="76C8A147" w:rsidR="00BB5C74" w:rsidRDefault="00BB5C74">
          <w:pPr>
            <w:pStyle w:val="TOC1"/>
            <w:tabs>
              <w:tab w:val="right" w:leader="dot" w:pos="9628"/>
            </w:tabs>
            <w:rPr>
              <w:noProof/>
              <w:kern w:val="2"/>
              <w:sz w:val="24"/>
              <w:szCs w:val="24"/>
              <w:lang w:eastAsia="en-GB"/>
              <w14:ligatures w14:val="standardContextual"/>
            </w:rPr>
          </w:pPr>
          <w:hyperlink w:anchor="_Toc218456277" w:history="1">
            <w:r w:rsidRPr="004E3828">
              <w:rPr>
                <w:rStyle w:val="Hyperlink"/>
                <w:noProof/>
              </w:rPr>
              <w:t>Westwood Park</w:t>
            </w:r>
            <w:r>
              <w:rPr>
                <w:noProof/>
                <w:webHidden/>
              </w:rPr>
              <w:tab/>
            </w:r>
            <w:r>
              <w:rPr>
                <w:noProof/>
                <w:webHidden/>
              </w:rPr>
              <w:fldChar w:fldCharType="begin"/>
            </w:r>
            <w:r>
              <w:rPr>
                <w:noProof/>
                <w:webHidden/>
              </w:rPr>
              <w:instrText xml:space="preserve"> PAGEREF _Toc218456277 \h </w:instrText>
            </w:r>
            <w:r>
              <w:rPr>
                <w:noProof/>
                <w:webHidden/>
              </w:rPr>
            </w:r>
            <w:r>
              <w:rPr>
                <w:noProof/>
                <w:webHidden/>
              </w:rPr>
              <w:fldChar w:fldCharType="separate"/>
            </w:r>
            <w:r w:rsidR="0068781F">
              <w:rPr>
                <w:noProof/>
                <w:webHidden/>
              </w:rPr>
              <w:t>1</w:t>
            </w:r>
            <w:r>
              <w:rPr>
                <w:noProof/>
                <w:webHidden/>
              </w:rPr>
              <w:fldChar w:fldCharType="end"/>
            </w:r>
          </w:hyperlink>
        </w:p>
        <w:p w14:paraId="3E058590" w14:textId="735C4B0A" w:rsidR="00BB5C74" w:rsidRDefault="00BB5C74">
          <w:pPr>
            <w:pStyle w:val="TOC1"/>
            <w:tabs>
              <w:tab w:val="right" w:leader="dot" w:pos="9628"/>
            </w:tabs>
            <w:rPr>
              <w:noProof/>
              <w:kern w:val="2"/>
              <w:sz w:val="24"/>
              <w:szCs w:val="24"/>
              <w:lang w:eastAsia="en-GB"/>
              <w14:ligatures w14:val="standardContextual"/>
            </w:rPr>
          </w:pPr>
          <w:hyperlink w:anchor="_Toc218456278" w:history="1">
            <w:r w:rsidRPr="004E3828">
              <w:rPr>
                <w:rStyle w:val="Hyperlink"/>
                <w:noProof/>
              </w:rPr>
              <w:t>Vision</w:t>
            </w:r>
            <w:r>
              <w:rPr>
                <w:noProof/>
                <w:webHidden/>
              </w:rPr>
              <w:tab/>
            </w:r>
            <w:r>
              <w:rPr>
                <w:noProof/>
                <w:webHidden/>
              </w:rPr>
              <w:fldChar w:fldCharType="begin"/>
            </w:r>
            <w:r>
              <w:rPr>
                <w:noProof/>
                <w:webHidden/>
              </w:rPr>
              <w:instrText xml:space="preserve"> PAGEREF _Toc218456278 \h </w:instrText>
            </w:r>
            <w:r>
              <w:rPr>
                <w:noProof/>
                <w:webHidden/>
              </w:rPr>
            </w:r>
            <w:r>
              <w:rPr>
                <w:noProof/>
                <w:webHidden/>
              </w:rPr>
              <w:fldChar w:fldCharType="separate"/>
            </w:r>
            <w:r w:rsidR="0068781F">
              <w:rPr>
                <w:noProof/>
                <w:webHidden/>
              </w:rPr>
              <w:t>2</w:t>
            </w:r>
            <w:r>
              <w:rPr>
                <w:noProof/>
                <w:webHidden/>
              </w:rPr>
              <w:fldChar w:fldCharType="end"/>
            </w:r>
          </w:hyperlink>
        </w:p>
        <w:p w14:paraId="74E1BD93" w14:textId="41E48C48" w:rsidR="00BB5C74" w:rsidRDefault="00BB5C74">
          <w:pPr>
            <w:pStyle w:val="TOC1"/>
            <w:tabs>
              <w:tab w:val="right" w:leader="dot" w:pos="9628"/>
            </w:tabs>
            <w:rPr>
              <w:noProof/>
              <w:kern w:val="2"/>
              <w:sz w:val="24"/>
              <w:szCs w:val="24"/>
              <w:lang w:eastAsia="en-GB"/>
              <w14:ligatures w14:val="standardContextual"/>
            </w:rPr>
          </w:pPr>
          <w:hyperlink w:anchor="_Toc218456279" w:history="1">
            <w:r w:rsidRPr="004E3828">
              <w:rPr>
                <w:rStyle w:val="Hyperlink"/>
                <w:noProof/>
              </w:rPr>
              <w:t>Design Brief</w:t>
            </w:r>
            <w:r>
              <w:rPr>
                <w:noProof/>
                <w:webHidden/>
              </w:rPr>
              <w:tab/>
            </w:r>
            <w:r>
              <w:rPr>
                <w:noProof/>
                <w:webHidden/>
              </w:rPr>
              <w:fldChar w:fldCharType="begin"/>
            </w:r>
            <w:r>
              <w:rPr>
                <w:noProof/>
                <w:webHidden/>
              </w:rPr>
              <w:instrText xml:space="preserve"> PAGEREF _Toc218456279 \h </w:instrText>
            </w:r>
            <w:r>
              <w:rPr>
                <w:noProof/>
                <w:webHidden/>
              </w:rPr>
            </w:r>
            <w:r>
              <w:rPr>
                <w:noProof/>
                <w:webHidden/>
              </w:rPr>
              <w:fldChar w:fldCharType="separate"/>
            </w:r>
            <w:r w:rsidR="0068781F">
              <w:rPr>
                <w:noProof/>
                <w:webHidden/>
              </w:rPr>
              <w:t>2</w:t>
            </w:r>
            <w:r>
              <w:rPr>
                <w:noProof/>
                <w:webHidden/>
              </w:rPr>
              <w:fldChar w:fldCharType="end"/>
            </w:r>
          </w:hyperlink>
        </w:p>
        <w:p w14:paraId="1332AF8F" w14:textId="5E87654D" w:rsidR="00BB5C74" w:rsidRDefault="00BB5C74">
          <w:pPr>
            <w:pStyle w:val="TOC2"/>
            <w:tabs>
              <w:tab w:val="right" w:leader="dot" w:pos="9628"/>
            </w:tabs>
            <w:rPr>
              <w:noProof/>
              <w:kern w:val="2"/>
              <w:sz w:val="24"/>
              <w:szCs w:val="24"/>
              <w:lang w:eastAsia="en-GB"/>
              <w14:ligatures w14:val="standardContextual"/>
            </w:rPr>
          </w:pPr>
          <w:hyperlink w:anchor="_Toc218456280" w:history="1">
            <w:r w:rsidRPr="004E3828">
              <w:rPr>
                <w:rStyle w:val="Hyperlink"/>
                <w:noProof/>
              </w:rPr>
              <w:t>New Pavilion</w:t>
            </w:r>
            <w:r>
              <w:rPr>
                <w:noProof/>
                <w:webHidden/>
              </w:rPr>
              <w:tab/>
            </w:r>
            <w:r>
              <w:rPr>
                <w:noProof/>
                <w:webHidden/>
              </w:rPr>
              <w:fldChar w:fldCharType="begin"/>
            </w:r>
            <w:r>
              <w:rPr>
                <w:noProof/>
                <w:webHidden/>
              </w:rPr>
              <w:instrText xml:space="preserve"> PAGEREF _Toc218456280 \h </w:instrText>
            </w:r>
            <w:r>
              <w:rPr>
                <w:noProof/>
                <w:webHidden/>
              </w:rPr>
            </w:r>
            <w:r>
              <w:rPr>
                <w:noProof/>
                <w:webHidden/>
              </w:rPr>
              <w:fldChar w:fldCharType="separate"/>
            </w:r>
            <w:r w:rsidR="0068781F">
              <w:rPr>
                <w:noProof/>
                <w:webHidden/>
              </w:rPr>
              <w:t>2</w:t>
            </w:r>
            <w:r>
              <w:rPr>
                <w:noProof/>
                <w:webHidden/>
              </w:rPr>
              <w:fldChar w:fldCharType="end"/>
            </w:r>
          </w:hyperlink>
        </w:p>
        <w:p w14:paraId="1A85BDDE" w14:textId="1DF1DAB3" w:rsidR="00BB5C74" w:rsidRDefault="00BB5C74">
          <w:pPr>
            <w:pStyle w:val="TOC2"/>
            <w:tabs>
              <w:tab w:val="right" w:leader="dot" w:pos="9628"/>
            </w:tabs>
            <w:rPr>
              <w:noProof/>
              <w:kern w:val="2"/>
              <w:sz w:val="24"/>
              <w:szCs w:val="24"/>
              <w:lang w:eastAsia="en-GB"/>
              <w14:ligatures w14:val="standardContextual"/>
            </w:rPr>
          </w:pPr>
          <w:hyperlink w:anchor="_Toc218456281" w:history="1">
            <w:r w:rsidRPr="004E3828">
              <w:rPr>
                <w:rStyle w:val="Hyperlink"/>
                <w:noProof/>
              </w:rPr>
              <w:t>Children’s Playground and Exercise Area</w:t>
            </w:r>
            <w:r>
              <w:rPr>
                <w:noProof/>
                <w:webHidden/>
              </w:rPr>
              <w:tab/>
            </w:r>
            <w:r>
              <w:rPr>
                <w:noProof/>
                <w:webHidden/>
              </w:rPr>
              <w:fldChar w:fldCharType="begin"/>
            </w:r>
            <w:r>
              <w:rPr>
                <w:noProof/>
                <w:webHidden/>
              </w:rPr>
              <w:instrText xml:space="preserve"> PAGEREF _Toc218456281 \h </w:instrText>
            </w:r>
            <w:r>
              <w:rPr>
                <w:noProof/>
                <w:webHidden/>
              </w:rPr>
            </w:r>
            <w:r>
              <w:rPr>
                <w:noProof/>
                <w:webHidden/>
              </w:rPr>
              <w:fldChar w:fldCharType="separate"/>
            </w:r>
            <w:r w:rsidR="0068781F">
              <w:rPr>
                <w:noProof/>
                <w:webHidden/>
              </w:rPr>
              <w:t>3</w:t>
            </w:r>
            <w:r>
              <w:rPr>
                <w:noProof/>
                <w:webHidden/>
              </w:rPr>
              <w:fldChar w:fldCharType="end"/>
            </w:r>
          </w:hyperlink>
        </w:p>
        <w:p w14:paraId="17D1BAFA" w14:textId="0D138017" w:rsidR="00BB5C74" w:rsidRDefault="00BB5C74">
          <w:pPr>
            <w:pStyle w:val="TOC2"/>
            <w:tabs>
              <w:tab w:val="right" w:leader="dot" w:pos="9628"/>
            </w:tabs>
            <w:rPr>
              <w:noProof/>
              <w:kern w:val="2"/>
              <w:sz w:val="24"/>
              <w:szCs w:val="24"/>
              <w:lang w:eastAsia="en-GB"/>
              <w14:ligatures w14:val="standardContextual"/>
            </w:rPr>
          </w:pPr>
          <w:hyperlink w:anchor="_Toc218456282" w:history="1">
            <w:r w:rsidRPr="004E3828">
              <w:rPr>
                <w:rStyle w:val="Hyperlink"/>
                <w:noProof/>
              </w:rPr>
              <w:t>Car Parking</w:t>
            </w:r>
            <w:r>
              <w:rPr>
                <w:noProof/>
                <w:webHidden/>
              </w:rPr>
              <w:tab/>
            </w:r>
            <w:r>
              <w:rPr>
                <w:noProof/>
                <w:webHidden/>
              </w:rPr>
              <w:fldChar w:fldCharType="begin"/>
            </w:r>
            <w:r>
              <w:rPr>
                <w:noProof/>
                <w:webHidden/>
              </w:rPr>
              <w:instrText xml:space="preserve"> PAGEREF _Toc218456282 \h </w:instrText>
            </w:r>
            <w:r>
              <w:rPr>
                <w:noProof/>
                <w:webHidden/>
              </w:rPr>
            </w:r>
            <w:r>
              <w:rPr>
                <w:noProof/>
                <w:webHidden/>
              </w:rPr>
              <w:fldChar w:fldCharType="separate"/>
            </w:r>
            <w:r w:rsidR="0068781F">
              <w:rPr>
                <w:noProof/>
                <w:webHidden/>
              </w:rPr>
              <w:t>3</w:t>
            </w:r>
            <w:r>
              <w:rPr>
                <w:noProof/>
                <w:webHidden/>
              </w:rPr>
              <w:fldChar w:fldCharType="end"/>
            </w:r>
          </w:hyperlink>
        </w:p>
        <w:p w14:paraId="63FECDAD" w14:textId="00EFDBB1" w:rsidR="00BB5C74" w:rsidRDefault="00BB5C74">
          <w:pPr>
            <w:pStyle w:val="TOC2"/>
            <w:tabs>
              <w:tab w:val="right" w:leader="dot" w:pos="9628"/>
            </w:tabs>
            <w:rPr>
              <w:noProof/>
              <w:kern w:val="2"/>
              <w:sz w:val="24"/>
              <w:szCs w:val="24"/>
              <w:lang w:eastAsia="en-GB"/>
              <w14:ligatures w14:val="standardContextual"/>
            </w:rPr>
          </w:pPr>
          <w:hyperlink w:anchor="_Toc218456283" w:history="1">
            <w:r w:rsidRPr="004E3828">
              <w:rPr>
                <w:rStyle w:val="Hyperlink"/>
                <w:noProof/>
              </w:rPr>
              <w:t>Footpaths</w:t>
            </w:r>
            <w:r>
              <w:rPr>
                <w:noProof/>
                <w:webHidden/>
              </w:rPr>
              <w:tab/>
            </w:r>
            <w:r>
              <w:rPr>
                <w:noProof/>
                <w:webHidden/>
              </w:rPr>
              <w:fldChar w:fldCharType="begin"/>
            </w:r>
            <w:r>
              <w:rPr>
                <w:noProof/>
                <w:webHidden/>
              </w:rPr>
              <w:instrText xml:space="preserve"> PAGEREF _Toc218456283 \h </w:instrText>
            </w:r>
            <w:r>
              <w:rPr>
                <w:noProof/>
                <w:webHidden/>
              </w:rPr>
            </w:r>
            <w:r>
              <w:rPr>
                <w:noProof/>
                <w:webHidden/>
              </w:rPr>
              <w:fldChar w:fldCharType="separate"/>
            </w:r>
            <w:r w:rsidR="0068781F">
              <w:rPr>
                <w:noProof/>
                <w:webHidden/>
              </w:rPr>
              <w:t>3</w:t>
            </w:r>
            <w:r>
              <w:rPr>
                <w:noProof/>
                <w:webHidden/>
              </w:rPr>
              <w:fldChar w:fldCharType="end"/>
            </w:r>
          </w:hyperlink>
        </w:p>
        <w:p w14:paraId="41256347" w14:textId="7F5B5D8D" w:rsidR="00BB5C74" w:rsidRDefault="00BB5C74">
          <w:pPr>
            <w:pStyle w:val="TOC1"/>
            <w:tabs>
              <w:tab w:val="right" w:leader="dot" w:pos="9628"/>
            </w:tabs>
            <w:rPr>
              <w:noProof/>
              <w:kern w:val="2"/>
              <w:sz w:val="24"/>
              <w:szCs w:val="24"/>
              <w:lang w:eastAsia="en-GB"/>
              <w14:ligatures w14:val="standardContextual"/>
            </w:rPr>
          </w:pPr>
          <w:hyperlink w:anchor="_Toc218456284" w:history="1">
            <w:r w:rsidRPr="004E3828">
              <w:rPr>
                <w:rStyle w:val="Hyperlink"/>
                <w:noProof/>
              </w:rPr>
              <w:t>Scope of Services</w:t>
            </w:r>
            <w:r>
              <w:rPr>
                <w:noProof/>
                <w:webHidden/>
              </w:rPr>
              <w:tab/>
            </w:r>
            <w:r>
              <w:rPr>
                <w:noProof/>
                <w:webHidden/>
              </w:rPr>
              <w:fldChar w:fldCharType="begin"/>
            </w:r>
            <w:r>
              <w:rPr>
                <w:noProof/>
                <w:webHidden/>
              </w:rPr>
              <w:instrText xml:space="preserve"> PAGEREF _Toc218456284 \h </w:instrText>
            </w:r>
            <w:r>
              <w:rPr>
                <w:noProof/>
                <w:webHidden/>
              </w:rPr>
            </w:r>
            <w:r>
              <w:rPr>
                <w:noProof/>
                <w:webHidden/>
              </w:rPr>
              <w:fldChar w:fldCharType="separate"/>
            </w:r>
            <w:r w:rsidR="0068781F">
              <w:rPr>
                <w:noProof/>
                <w:webHidden/>
              </w:rPr>
              <w:t>3</w:t>
            </w:r>
            <w:r>
              <w:rPr>
                <w:noProof/>
                <w:webHidden/>
              </w:rPr>
              <w:fldChar w:fldCharType="end"/>
            </w:r>
          </w:hyperlink>
        </w:p>
        <w:p w14:paraId="525E772E" w14:textId="5C37402C" w:rsidR="00BB5C74" w:rsidRDefault="00BB5C74">
          <w:pPr>
            <w:pStyle w:val="TOC2"/>
            <w:tabs>
              <w:tab w:val="right" w:leader="dot" w:pos="9628"/>
            </w:tabs>
            <w:rPr>
              <w:noProof/>
              <w:kern w:val="2"/>
              <w:sz w:val="24"/>
              <w:szCs w:val="24"/>
              <w:lang w:eastAsia="en-GB"/>
              <w14:ligatures w14:val="standardContextual"/>
            </w:rPr>
          </w:pPr>
          <w:hyperlink w:anchor="_Toc218456285" w:history="1">
            <w:r w:rsidRPr="004E3828">
              <w:rPr>
                <w:rStyle w:val="Hyperlink"/>
                <w:noProof/>
              </w:rPr>
              <w:t>Stage 1 (Initiation to Pre-App)</w:t>
            </w:r>
            <w:r>
              <w:rPr>
                <w:noProof/>
                <w:webHidden/>
              </w:rPr>
              <w:tab/>
            </w:r>
            <w:r>
              <w:rPr>
                <w:noProof/>
                <w:webHidden/>
              </w:rPr>
              <w:fldChar w:fldCharType="begin"/>
            </w:r>
            <w:r>
              <w:rPr>
                <w:noProof/>
                <w:webHidden/>
              </w:rPr>
              <w:instrText xml:space="preserve"> PAGEREF _Toc218456285 \h </w:instrText>
            </w:r>
            <w:r>
              <w:rPr>
                <w:noProof/>
                <w:webHidden/>
              </w:rPr>
            </w:r>
            <w:r>
              <w:rPr>
                <w:noProof/>
                <w:webHidden/>
              </w:rPr>
              <w:fldChar w:fldCharType="separate"/>
            </w:r>
            <w:r w:rsidR="0068781F">
              <w:rPr>
                <w:noProof/>
                <w:webHidden/>
              </w:rPr>
              <w:t>3</w:t>
            </w:r>
            <w:r>
              <w:rPr>
                <w:noProof/>
                <w:webHidden/>
              </w:rPr>
              <w:fldChar w:fldCharType="end"/>
            </w:r>
          </w:hyperlink>
        </w:p>
        <w:p w14:paraId="0D0EF821" w14:textId="451403CA" w:rsidR="00BB5C74" w:rsidRDefault="00BB5C74">
          <w:pPr>
            <w:pStyle w:val="TOC2"/>
            <w:tabs>
              <w:tab w:val="right" w:leader="dot" w:pos="9628"/>
            </w:tabs>
            <w:rPr>
              <w:noProof/>
              <w:kern w:val="2"/>
              <w:sz w:val="24"/>
              <w:szCs w:val="24"/>
              <w:lang w:eastAsia="en-GB"/>
              <w14:ligatures w14:val="standardContextual"/>
            </w:rPr>
          </w:pPr>
          <w:hyperlink w:anchor="_Toc218456286" w:history="1">
            <w:r w:rsidRPr="004E3828">
              <w:rPr>
                <w:rStyle w:val="Hyperlink"/>
                <w:noProof/>
              </w:rPr>
              <w:t>Stage 2 (to Planning)</w:t>
            </w:r>
            <w:r>
              <w:rPr>
                <w:noProof/>
                <w:webHidden/>
              </w:rPr>
              <w:tab/>
            </w:r>
            <w:r>
              <w:rPr>
                <w:noProof/>
                <w:webHidden/>
              </w:rPr>
              <w:fldChar w:fldCharType="begin"/>
            </w:r>
            <w:r>
              <w:rPr>
                <w:noProof/>
                <w:webHidden/>
              </w:rPr>
              <w:instrText xml:space="preserve"> PAGEREF _Toc218456286 \h </w:instrText>
            </w:r>
            <w:r>
              <w:rPr>
                <w:noProof/>
                <w:webHidden/>
              </w:rPr>
            </w:r>
            <w:r>
              <w:rPr>
                <w:noProof/>
                <w:webHidden/>
              </w:rPr>
              <w:fldChar w:fldCharType="separate"/>
            </w:r>
            <w:r w:rsidR="0068781F">
              <w:rPr>
                <w:noProof/>
                <w:webHidden/>
              </w:rPr>
              <w:t>3</w:t>
            </w:r>
            <w:r>
              <w:rPr>
                <w:noProof/>
                <w:webHidden/>
              </w:rPr>
              <w:fldChar w:fldCharType="end"/>
            </w:r>
          </w:hyperlink>
        </w:p>
        <w:p w14:paraId="1251CA5B" w14:textId="2257E296" w:rsidR="00BB5C74" w:rsidRDefault="00BB5C74">
          <w:pPr>
            <w:pStyle w:val="TOC2"/>
            <w:tabs>
              <w:tab w:val="right" w:leader="dot" w:pos="9628"/>
            </w:tabs>
            <w:rPr>
              <w:noProof/>
              <w:kern w:val="2"/>
              <w:sz w:val="24"/>
              <w:szCs w:val="24"/>
              <w:lang w:eastAsia="en-GB"/>
              <w14:ligatures w14:val="standardContextual"/>
            </w:rPr>
          </w:pPr>
          <w:hyperlink w:anchor="_Toc218456287" w:history="1">
            <w:r w:rsidRPr="004E3828">
              <w:rPr>
                <w:rStyle w:val="Hyperlink"/>
                <w:noProof/>
              </w:rPr>
              <w:t>Stage 3 (full design)</w:t>
            </w:r>
            <w:r>
              <w:rPr>
                <w:noProof/>
                <w:webHidden/>
              </w:rPr>
              <w:tab/>
            </w:r>
            <w:r>
              <w:rPr>
                <w:noProof/>
                <w:webHidden/>
              </w:rPr>
              <w:fldChar w:fldCharType="begin"/>
            </w:r>
            <w:r>
              <w:rPr>
                <w:noProof/>
                <w:webHidden/>
              </w:rPr>
              <w:instrText xml:space="preserve"> PAGEREF _Toc218456287 \h </w:instrText>
            </w:r>
            <w:r>
              <w:rPr>
                <w:noProof/>
                <w:webHidden/>
              </w:rPr>
            </w:r>
            <w:r>
              <w:rPr>
                <w:noProof/>
                <w:webHidden/>
              </w:rPr>
              <w:fldChar w:fldCharType="separate"/>
            </w:r>
            <w:r w:rsidR="0068781F">
              <w:rPr>
                <w:noProof/>
                <w:webHidden/>
              </w:rPr>
              <w:t>4</w:t>
            </w:r>
            <w:r>
              <w:rPr>
                <w:noProof/>
                <w:webHidden/>
              </w:rPr>
              <w:fldChar w:fldCharType="end"/>
            </w:r>
          </w:hyperlink>
        </w:p>
        <w:p w14:paraId="66CCB9A8" w14:textId="27C97806" w:rsidR="00BB5C74" w:rsidRDefault="00BB5C74">
          <w:pPr>
            <w:pStyle w:val="TOC1"/>
            <w:tabs>
              <w:tab w:val="right" w:leader="dot" w:pos="9628"/>
            </w:tabs>
            <w:rPr>
              <w:noProof/>
              <w:kern w:val="2"/>
              <w:sz w:val="24"/>
              <w:szCs w:val="24"/>
              <w:lang w:eastAsia="en-GB"/>
              <w14:ligatures w14:val="standardContextual"/>
            </w:rPr>
          </w:pPr>
          <w:hyperlink w:anchor="_Toc218456288" w:history="1">
            <w:r w:rsidRPr="004E3828">
              <w:rPr>
                <w:rStyle w:val="Hyperlink"/>
                <w:noProof/>
              </w:rPr>
              <w:t>Procurement timetable</w:t>
            </w:r>
            <w:r>
              <w:rPr>
                <w:noProof/>
                <w:webHidden/>
              </w:rPr>
              <w:tab/>
            </w:r>
            <w:r>
              <w:rPr>
                <w:noProof/>
                <w:webHidden/>
              </w:rPr>
              <w:fldChar w:fldCharType="begin"/>
            </w:r>
            <w:r>
              <w:rPr>
                <w:noProof/>
                <w:webHidden/>
              </w:rPr>
              <w:instrText xml:space="preserve"> PAGEREF _Toc218456288 \h </w:instrText>
            </w:r>
            <w:r>
              <w:rPr>
                <w:noProof/>
                <w:webHidden/>
              </w:rPr>
            </w:r>
            <w:r>
              <w:rPr>
                <w:noProof/>
                <w:webHidden/>
              </w:rPr>
              <w:fldChar w:fldCharType="separate"/>
            </w:r>
            <w:r w:rsidR="0068781F">
              <w:rPr>
                <w:noProof/>
                <w:webHidden/>
              </w:rPr>
              <w:t>4</w:t>
            </w:r>
            <w:r>
              <w:rPr>
                <w:noProof/>
                <w:webHidden/>
              </w:rPr>
              <w:fldChar w:fldCharType="end"/>
            </w:r>
          </w:hyperlink>
        </w:p>
        <w:p w14:paraId="56FB4F80" w14:textId="7AD81A8E" w:rsidR="00BB5C74" w:rsidRDefault="00BB5C74">
          <w:pPr>
            <w:pStyle w:val="TOC1"/>
            <w:tabs>
              <w:tab w:val="right" w:leader="dot" w:pos="9628"/>
            </w:tabs>
            <w:rPr>
              <w:noProof/>
              <w:kern w:val="2"/>
              <w:sz w:val="24"/>
              <w:szCs w:val="24"/>
              <w:lang w:eastAsia="en-GB"/>
              <w14:ligatures w14:val="standardContextual"/>
            </w:rPr>
          </w:pPr>
          <w:hyperlink w:anchor="_Toc218456289" w:history="1">
            <w:r w:rsidRPr="004E3828">
              <w:rPr>
                <w:rStyle w:val="Hyperlink"/>
                <w:noProof/>
              </w:rPr>
              <w:t>Required Tender Return</w:t>
            </w:r>
            <w:r>
              <w:rPr>
                <w:noProof/>
                <w:webHidden/>
              </w:rPr>
              <w:tab/>
            </w:r>
            <w:r>
              <w:rPr>
                <w:noProof/>
                <w:webHidden/>
              </w:rPr>
              <w:fldChar w:fldCharType="begin"/>
            </w:r>
            <w:r>
              <w:rPr>
                <w:noProof/>
                <w:webHidden/>
              </w:rPr>
              <w:instrText xml:space="preserve"> PAGEREF _Toc218456289 \h </w:instrText>
            </w:r>
            <w:r>
              <w:rPr>
                <w:noProof/>
                <w:webHidden/>
              </w:rPr>
            </w:r>
            <w:r>
              <w:rPr>
                <w:noProof/>
                <w:webHidden/>
              </w:rPr>
              <w:fldChar w:fldCharType="separate"/>
            </w:r>
            <w:r w:rsidR="0068781F">
              <w:rPr>
                <w:noProof/>
                <w:webHidden/>
              </w:rPr>
              <w:t>5</w:t>
            </w:r>
            <w:r>
              <w:rPr>
                <w:noProof/>
                <w:webHidden/>
              </w:rPr>
              <w:fldChar w:fldCharType="end"/>
            </w:r>
          </w:hyperlink>
        </w:p>
        <w:p w14:paraId="0225C9CE" w14:textId="730440BF" w:rsidR="00BB5C74" w:rsidRDefault="00BB5C74">
          <w:pPr>
            <w:pStyle w:val="TOC1"/>
            <w:tabs>
              <w:tab w:val="right" w:leader="dot" w:pos="9628"/>
            </w:tabs>
            <w:rPr>
              <w:noProof/>
              <w:kern w:val="2"/>
              <w:sz w:val="24"/>
              <w:szCs w:val="24"/>
              <w:lang w:eastAsia="en-GB"/>
              <w14:ligatures w14:val="standardContextual"/>
            </w:rPr>
          </w:pPr>
          <w:hyperlink w:anchor="_Toc218456290" w:history="1">
            <w:r w:rsidRPr="004E3828">
              <w:rPr>
                <w:rStyle w:val="Hyperlink"/>
                <w:noProof/>
              </w:rPr>
              <w:t>Evaluation</w:t>
            </w:r>
            <w:r>
              <w:rPr>
                <w:noProof/>
                <w:webHidden/>
              </w:rPr>
              <w:tab/>
            </w:r>
            <w:r>
              <w:rPr>
                <w:noProof/>
                <w:webHidden/>
              </w:rPr>
              <w:fldChar w:fldCharType="begin"/>
            </w:r>
            <w:r>
              <w:rPr>
                <w:noProof/>
                <w:webHidden/>
              </w:rPr>
              <w:instrText xml:space="preserve"> PAGEREF _Toc218456290 \h </w:instrText>
            </w:r>
            <w:r>
              <w:rPr>
                <w:noProof/>
                <w:webHidden/>
              </w:rPr>
            </w:r>
            <w:r>
              <w:rPr>
                <w:noProof/>
                <w:webHidden/>
              </w:rPr>
              <w:fldChar w:fldCharType="separate"/>
            </w:r>
            <w:r w:rsidR="0068781F">
              <w:rPr>
                <w:noProof/>
                <w:webHidden/>
              </w:rPr>
              <w:t>6</w:t>
            </w:r>
            <w:r>
              <w:rPr>
                <w:noProof/>
                <w:webHidden/>
              </w:rPr>
              <w:fldChar w:fldCharType="end"/>
            </w:r>
          </w:hyperlink>
        </w:p>
        <w:p w14:paraId="7EBB9150" w14:textId="56D1A86E" w:rsidR="00BB5C74" w:rsidRDefault="00BB5C74">
          <w:pPr>
            <w:pStyle w:val="TOC2"/>
            <w:tabs>
              <w:tab w:val="right" w:leader="dot" w:pos="9628"/>
            </w:tabs>
            <w:rPr>
              <w:noProof/>
              <w:kern w:val="2"/>
              <w:sz w:val="24"/>
              <w:szCs w:val="24"/>
              <w:lang w:eastAsia="en-GB"/>
              <w14:ligatures w14:val="standardContextual"/>
            </w:rPr>
          </w:pPr>
          <w:hyperlink w:anchor="_Toc218456291" w:history="1">
            <w:r w:rsidRPr="004E3828">
              <w:rPr>
                <w:rStyle w:val="Hyperlink"/>
                <w:noProof/>
              </w:rPr>
              <w:t>Costs</w:t>
            </w:r>
            <w:r>
              <w:rPr>
                <w:noProof/>
                <w:webHidden/>
              </w:rPr>
              <w:tab/>
            </w:r>
            <w:r>
              <w:rPr>
                <w:noProof/>
                <w:webHidden/>
              </w:rPr>
              <w:fldChar w:fldCharType="begin"/>
            </w:r>
            <w:r>
              <w:rPr>
                <w:noProof/>
                <w:webHidden/>
              </w:rPr>
              <w:instrText xml:space="preserve"> PAGEREF _Toc218456291 \h </w:instrText>
            </w:r>
            <w:r>
              <w:rPr>
                <w:noProof/>
                <w:webHidden/>
              </w:rPr>
            </w:r>
            <w:r>
              <w:rPr>
                <w:noProof/>
                <w:webHidden/>
              </w:rPr>
              <w:fldChar w:fldCharType="separate"/>
            </w:r>
            <w:r w:rsidR="0068781F">
              <w:rPr>
                <w:noProof/>
                <w:webHidden/>
              </w:rPr>
              <w:t>6</w:t>
            </w:r>
            <w:r>
              <w:rPr>
                <w:noProof/>
                <w:webHidden/>
              </w:rPr>
              <w:fldChar w:fldCharType="end"/>
            </w:r>
          </w:hyperlink>
        </w:p>
        <w:p w14:paraId="7CC2B414" w14:textId="1AABF7EF" w:rsidR="00BB5C74" w:rsidRDefault="00BB5C74">
          <w:pPr>
            <w:pStyle w:val="TOC2"/>
            <w:tabs>
              <w:tab w:val="right" w:leader="dot" w:pos="9628"/>
            </w:tabs>
            <w:rPr>
              <w:noProof/>
              <w:kern w:val="2"/>
              <w:sz w:val="24"/>
              <w:szCs w:val="24"/>
              <w:lang w:eastAsia="en-GB"/>
              <w14:ligatures w14:val="standardContextual"/>
            </w:rPr>
          </w:pPr>
          <w:hyperlink w:anchor="_Toc218456292" w:history="1">
            <w:r w:rsidRPr="004E3828">
              <w:rPr>
                <w:rStyle w:val="Hyperlink"/>
                <w:noProof/>
              </w:rPr>
              <w:t>Experience, Knowledge Question &amp; Team</w:t>
            </w:r>
            <w:r>
              <w:rPr>
                <w:noProof/>
                <w:webHidden/>
              </w:rPr>
              <w:tab/>
            </w:r>
            <w:r>
              <w:rPr>
                <w:noProof/>
                <w:webHidden/>
              </w:rPr>
              <w:fldChar w:fldCharType="begin"/>
            </w:r>
            <w:r>
              <w:rPr>
                <w:noProof/>
                <w:webHidden/>
              </w:rPr>
              <w:instrText xml:space="preserve"> PAGEREF _Toc218456292 \h </w:instrText>
            </w:r>
            <w:r>
              <w:rPr>
                <w:noProof/>
                <w:webHidden/>
              </w:rPr>
            </w:r>
            <w:r>
              <w:rPr>
                <w:noProof/>
                <w:webHidden/>
              </w:rPr>
              <w:fldChar w:fldCharType="separate"/>
            </w:r>
            <w:r w:rsidR="0068781F">
              <w:rPr>
                <w:noProof/>
                <w:webHidden/>
              </w:rPr>
              <w:t>6</w:t>
            </w:r>
            <w:r>
              <w:rPr>
                <w:noProof/>
                <w:webHidden/>
              </w:rPr>
              <w:fldChar w:fldCharType="end"/>
            </w:r>
          </w:hyperlink>
        </w:p>
        <w:p w14:paraId="54836A83" w14:textId="5E79A11A" w:rsidR="00BB5C74" w:rsidRDefault="00BB5C74">
          <w:pPr>
            <w:pStyle w:val="TOC1"/>
            <w:tabs>
              <w:tab w:val="right" w:leader="dot" w:pos="9628"/>
            </w:tabs>
            <w:rPr>
              <w:noProof/>
              <w:kern w:val="2"/>
              <w:sz w:val="24"/>
              <w:szCs w:val="24"/>
              <w:lang w:eastAsia="en-GB"/>
              <w14:ligatures w14:val="standardContextual"/>
            </w:rPr>
          </w:pPr>
          <w:hyperlink w:anchor="_Toc218456293" w:history="1">
            <w:r w:rsidRPr="004E3828">
              <w:rPr>
                <w:rStyle w:val="Hyperlink"/>
                <w:noProof/>
              </w:rPr>
              <w:t>Submission of Tenders</w:t>
            </w:r>
            <w:r>
              <w:rPr>
                <w:noProof/>
                <w:webHidden/>
              </w:rPr>
              <w:tab/>
            </w:r>
            <w:r>
              <w:rPr>
                <w:noProof/>
                <w:webHidden/>
              </w:rPr>
              <w:fldChar w:fldCharType="begin"/>
            </w:r>
            <w:r>
              <w:rPr>
                <w:noProof/>
                <w:webHidden/>
              </w:rPr>
              <w:instrText xml:space="preserve"> PAGEREF _Toc218456293 \h </w:instrText>
            </w:r>
            <w:r>
              <w:rPr>
                <w:noProof/>
                <w:webHidden/>
              </w:rPr>
            </w:r>
            <w:r>
              <w:rPr>
                <w:noProof/>
                <w:webHidden/>
              </w:rPr>
              <w:fldChar w:fldCharType="separate"/>
            </w:r>
            <w:r w:rsidR="0068781F">
              <w:rPr>
                <w:noProof/>
                <w:webHidden/>
              </w:rPr>
              <w:t>7</w:t>
            </w:r>
            <w:r>
              <w:rPr>
                <w:noProof/>
                <w:webHidden/>
              </w:rPr>
              <w:fldChar w:fldCharType="end"/>
            </w:r>
          </w:hyperlink>
        </w:p>
        <w:p w14:paraId="104B89D7" w14:textId="5099F82F" w:rsidR="00D37386" w:rsidRDefault="00D37386">
          <w:r>
            <w:rPr>
              <w:b/>
              <w:bCs/>
              <w:noProof/>
            </w:rPr>
            <w:fldChar w:fldCharType="end"/>
          </w:r>
        </w:p>
      </w:sdtContent>
    </w:sdt>
    <w:p w14:paraId="36E8B33A" w14:textId="77777777" w:rsidR="000F72CB" w:rsidRDefault="000F72CB"/>
    <w:p w14:paraId="1A7A07E5" w14:textId="77777777" w:rsidR="000F72CB" w:rsidRDefault="000F72CB"/>
    <w:p w14:paraId="14708F62" w14:textId="77777777" w:rsidR="000F72CB" w:rsidRDefault="000F72CB"/>
    <w:p w14:paraId="5F3D05AE" w14:textId="77777777" w:rsidR="000F72CB" w:rsidRDefault="000F72CB"/>
    <w:p w14:paraId="521F7AAC" w14:textId="77777777" w:rsidR="000F72CB" w:rsidRDefault="000F72CB"/>
    <w:p w14:paraId="73ACB4AC" w14:textId="77777777" w:rsidR="000F72CB" w:rsidRDefault="000F72CB"/>
    <w:p w14:paraId="57BCE384" w14:textId="77777777" w:rsidR="000F72CB" w:rsidRDefault="000F72CB"/>
    <w:p w14:paraId="02F9081A" w14:textId="77777777" w:rsidR="000F72CB" w:rsidRDefault="000F72CB"/>
    <w:p w14:paraId="0EC69475" w14:textId="77777777" w:rsidR="000F72CB" w:rsidRDefault="000F72CB"/>
    <w:p w14:paraId="11D6609A" w14:textId="77777777" w:rsidR="000F72CB" w:rsidRDefault="000F72CB"/>
    <w:p w14:paraId="2E309C63" w14:textId="77777777" w:rsidR="000F72CB" w:rsidRDefault="000F72CB"/>
    <w:p w14:paraId="1C1A790B" w14:textId="77777777" w:rsidR="000F72CB" w:rsidRDefault="000F72CB"/>
    <w:p w14:paraId="7735A0C2" w14:textId="77777777" w:rsidR="000F72CB" w:rsidRDefault="000F72CB"/>
    <w:p w14:paraId="48954C1D" w14:textId="77777777" w:rsidR="000F72CB" w:rsidRDefault="000F72CB"/>
    <w:p w14:paraId="66FE7759" w14:textId="77777777" w:rsidR="000F72CB" w:rsidRDefault="000F72CB"/>
    <w:p w14:paraId="5EF23F66" w14:textId="77777777" w:rsidR="000F72CB" w:rsidRDefault="000F72CB"/>
    <w:p w14:paraId="3E8F2C4C" w14:textId="77777777" w:rsidR="004E6E96" w:rsidRDefault="004E6E96">
      <w:pPr>
        <w:sectPr w:rsidR="004E6E96" w:rsidSect="00D37386">
          <w:pgSz w:w="11906" w:h="16838" w:code="9"/>
          <w:pgMar w:top="1134" w:right="1134" w:bottom="1134" w:left="1134" w:header="709" w:footer="709" w:gutter="0"/>
          <w:cols w:space="708"/>
          <w:docGrid w:linePitch="360"/>
        </w:sectPr>
      </w:pPr>
    </w:p>
    <w:p w14:paraId="73D9DBE4" w14:textId="2E58D286" w:rsidR="000F72CB" w:rsidRPr="000A6A77" w:rsidRDefault="000F72CB" w:rsidP="00401E73">
      <w:pPr>
        <w:pStyle w:val="Heading1"/>
      </w:pPr>
      <w:bookmarkStart w:id="0" w:name="_Toc218456276"/>
      <w:r w:rsidRPr="000A6A77">
        <w:lastRenderedPageBreak/>
        <w:t>About Us</w:t>
      </w:r>
      <w:bookmarkEnd w:id="0"/>
    </w:p>
    <w:p w14:paraId="79AE8BF9" w14:textId="77777777" w:rsidR="000F72CB" w:rsidRDefault="000F72CB"/>
    <w:p w14:paraId="58F0518B" w14:textId="36C253F5" w:rsidR="00407FF3" w:rsidRDefault="00857A55">
      <w:r>
        <w:t xml:space="preserve">Little Chalfont Parish </w:t>
      </w:r>
      <w:r w:rsidR="00B17391">
        <w:t>Council was formed in 2007 as a separate body from what was part of Amersham and Chalfont St Giles. The parish currently has a population of almost 7,000 but this is for</w:t>
      </w:r>
      <w:r w:rsidR="000A6A77">
        <w:t>ecast to significantly increase in the next few years when new developments such as</w:t>
      </w:r>
      <w:r w:rsidR="003E431E">
        <w:t xml:space="preserve"> the</w:t>
      </w:r>
      <w:r w:rsidR="000A6A77">
        <w:t xml:space="preserve"> </w:t>
      </w:r>
      <w:r w:rsidR="003E431E">
        <w:t xml:space="preserve">former </w:t>
      </w:r>
      <w:r w:rsidR="000A6A77">
        <w:t xml:space="preserve">Chalfont </w:t>
      </w:r>
      <w:r w:rsidR="003E431E">
        <w:t>golf club course and the former GE Healthcare Grove Centre site</w:t>
      </w:r>
      <w:r w:rsidR="00790134">
        <w:t>s</w:t>
      </w:r>
      <w:r w:rsidR="003E431E">
        <w:t xml:space="preserve"> </w:t>
      </w:r>
      <w:r w:rsidR="000A6A77">
        <w:t>are built out.</w:t>
      </w:r>
    </w:p>
    <w:p w14:paraId="39544A5E" w14:textId="14CA7A4B" w:rsidR="00906523" w:rsidRDefault="00906523">
      <w:r>
        <w:t>Little Chalfont was predominantly rural farm land prior to the building of the Metropolitan railway in the late 20</w:t>
      </w:r>
      <w:r w:rsidRPr="00906523">
        <w:rPr>
          <w:vertAlign w:val="superscript"/>
        </w:rPr>
        <w:t>th</w:t>
      </w:r>
      <w:r>
        <w:t xml:space="preserve"> Century. The area only became known as Little Chalfont in 1925 following the railway </w:t>
      </w:r>
      <w:r w:rsidR="003E431E">
        <w:t xml:space="preserve">and landowners </w:t>
      </w:r>
      <w:r>
        <w:t xml:space="preserve">selling </w:t>
      </w:r>
      <w:r w:rsidR="003E431E">
        <w:t xml:space="preserve">their </w:t>
      </w:r>
      <w:r>
        <w:t>land for housing development</w:t>
      </w:r>
      <w:r w:rsidR="001A73A0">
        <w:t xml:space="preserve"> and a community was formed</w:t>
      </w:r>
      <w:r>
        <w:t>.</w:t>
      </w:r>
    </w:p>
    <w:p w14:paraId="3575409C" w14:textId="7A2E1997" w:rsidR="00906523" w:rsidRDefault="000A6A77">
      <w:r>
        <w:t xml:space="preserve">In terms of facilities, </w:t>
      </w:r>
      <w:r w:rsidR="00A03E22">
        <w:t xml:space="preserve">the parish council has a Village Hall </w:t>
      </w:r>
      <w:r w:rsidR="001A73A0">
        <w:t xml:space="preserve">(built in 1952) </w:t>
      </w:r>
      <w:r w:rsidR="00A03E22">
        <w:t xml:space="preserve">which currently houses the parish </w:t>
      </w:r>
      <w:r w:rsidR="00906523">
        <w:t>council’s</w:t>
      </w:r>
      <w:r w:rsidR="00A03E22">
        <w:t xml:space="preserve"> office. At Westwood Park we have our sports pitches (football and cricket), sports courts, </w:t>
      </w:r>
      <w:proofErr w:type="spellStart"/>
      <w:r w:rsidR="00A03E22">
        <w:t>childrens</w:t>
      </w:r>
      <w:proofErr w:type="spellEnd"/>
      <w:r w:rsidR="00A03E22">
        <w:t xml:space="preserve"> playground, a Pavilion</w:t>
      </w:r>
      <w:r w:rsidR="00906523">
        <w:t>,</w:t>
      </w:r>
      <w:r w:rsidR="00A03E22">
        <w:t xml:space="preserve"> car park</w:t>
      </w:r>
      <w:r w:rsidR="00906523">
        <w:t xml:space="preserve"> and a house that is leased</w:t>
      </w:r>
      <w:r w:rsidR="00A03E22">
        <w:t xml:space="preserve">. </w:t>
      </w:r>
      <w:r w:rsidR="00906523">
        <w:t>Westwood Park provides access for walkers to the Chess Valley.</w:t>
      </w:r>
    </w:p>
    <w:p w14:paraId="39E200ED" w14:textId="67B9F6A3" w:rsidR="00857A55" w:rsidRDefault="00A03E22">
      <w:r>
        <w:t>W</w:t>
      </w:r>
      <w:r w:rsidR="000A6A77">
        <w:t>e are fortunate to have a Nature Park in the Village where residents can enjoy the peace and quiet of nature.</w:t>
      </w:r>
      <w:r w:rsidR="003E431E">
        <w:t xml:space="preserve"> This rare meadow land was purchased through funding raised by the local residents and opened to the public in 2016.</w:t>
      </w:r>
      <w:r w:rsidR="00A43057">
        <w:t xml:space="preserve"> The village also has a community library that is a valuable community resource.</w:t>
      </w:r>
    </w:p>
    <w:p w14:paraId="58B195CD" w14:textId="72F4A4C3" w:rsidR="00255849" w:rsidRPr="000A6A77" w:rsidRDefault="00857A55" w:rsidP="00401E73">
      <w:pPr>
        <w:pStyle w:val="Heading1"/>
      </w:pPr>
      <w:bookmarkStart w:id="1" w:name="_Toc218456277"/>
      <w:r w:rsidRPr="000A6A77">
        <w:t>Westwood Park</w:t>
      </w:r>
      <w:bookmarkEnd w:id="1"/>
    </w:p>
    <w:p w14:paraId="79FE0590" w14:textId="77777777" w:rsidR="00857A55" w:rsidRDefault="00857A55"/>
    <w:p w14:paraId="4EDD61A3" w14:textId="2852D632" w:rsidR="002337D1" w:rsidRDefault="002337D1" w:rsidP="00BC5984">
      <w:r>
        <w:t xml:space="preserve">Location: Westwood Park, </w:t>
      </w:r>
      <w:proofErr w:type="spellStart"/>
      <w:r>
        <w:t>Chenies</w:t>
      </w:r>
      <w:proofErr w:type="spellEnd"/>
      <w:r>
        <w:t xml:space="preserve"> Avenue, Amersham HP6 6PP</w:t>
      </w:r>
    </w:p>
    <w:p w14:paraId="1A7903E6" w14:textId="6AC95EAD" w:rsidR="00BC5984" w:rsidRDefault="00EC475D" w:rsidP="00BC5984">
      <w:r>
        <w:t xml:space="preserve">Westwood Park is the parish’s only sports </w:t>
      </w:r>
      <w:r w:rsidR="00136C0B">
        <w:t xml:space="preserve">facility and children’s playground. </w:t>
      </w:r>
      <w:r w:rsidR="00BC5984">
        <w:t>It is within the green belt and the Chiltern Area of Outstanding Natural Beauty.</w:t>
      </w:r>
    </w:p>
    <w:p w14:paraId="1A06F006" w14:textId="567A0A68" w:rsidR="00401E73" w:rsidRDefault="00401E73" w:rsidP="00BC5984">
      <w:r>
        <w:rPr>
          <w:noProof/>
        </w:rPr>
        <w:drawing>
          <wp:inline distT="0" distB="0" distL="0" distR="0" wp14:anchorId="22EE1DE9" wp14:editId="23FE3D3A">
            <wp:extent cx="6036251" cy="2712720"/>
            <wp:effectExtent l="0" t="0" r="3175" b="0"/>
            <wp:docPr id="93955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58095" name=""/>
                    <pic:cNvPicPr/>
                  </pic:nvPicPr>
                  <pic:blipFill rotWithShape="1">
                    <a:blip r:embed="rId8"/>
                    <a:srcRect l="12077" t="22500" r="4254" b="6719"/>
                    <a:stretch>
                      <a:fillRect/>
                    </a:stretch>
                  </pic:blipFill>
                  <pic:spPr bwMode="auto">
                    <a:xfrm>
                      <a:off x="0" y="0"/>
                      <a:ext cx="6039253" cy="2714069"/>
                    </a:xfrm>
                    <a:prstGeom prst="rect">
                      <a:avLst/>
                    </a:prstGeom>
                    <a:ln>
                      <a:noFill/>
                    </a:ln>
                    <a:extLst>
                      <a:ext uri="{53640926-AAD7-44D8-BBD7-CCE9431645EC}">
                        <a14:shadowObscured xmlns:a14="http://schemas.microsoft.com/office/drawing/2010/main"/>
                      </a:ext>
                    </a:extLst>
                  </pic:spPr>
                </pic:pic>
              </a:graphicData>
            </a:graphic>
          </wp:inline>
        </w:drawing>
      </w:r>
    </w:p>
    <w:p w14:paraId="30186FD3" w14:textId="1732E262" w:rsidR="00BC5984" w:rsidRDefault="00BC5984" w:rsidP="00BC5984">
      <w:r>
        <w:t>The pitches are</w:t>
      </w:r>
      <w:r w:rsidR="00263637">
        <w:t xml:space="preserve"> predominantly </w:t>
      </w:r>
      <w:r>
        <w:t xml:space="preserve">used by a youth football club with circa 30 teams on Saturday mornings and during the summer by a </w:t>
      </w:r>
      <w:r w:rsidR="00A43057">
        <w:t xml:space="preserve">two </w:t>
      </w:r>
      <w:r>
        <w:t>cricket team</w:t>
      </w:r>
      <w:r w:rsidR="00A43057">
        <w:t>s from one local club.</w:t>
      </w:r>
      <w:r>
        <w:t xml:space="preserve"> </w:t>
      </w:r>
    </w:p>
    <w:p w14:paraId="6DE233D7" w14:textId="487E6F97" w:rsidR="00263637" w:rsidRDefault="00BC5984" w:rsidP="00407FF3">
      <w:r>
        <w:t>The playground is popular but during the winter months the clay soils retain rainwater in large puddles making some of the play equipment unusable. The play equipment is old and some equipment has had to be removed in recent years on safety grounds.</w:t>
      </w:r>
    </w:p>
    <w:p w14:paraId="32636A58" w14:textId="01DDC28B" w:rsidR="00BC5984" w:rsidRDefault="00BC5984" w:rsidP="00407FF3">
      <w:r>
        <w:t>The Pavilion was built in circa 1975 and, being a timber construction, is now in a poor state of repair. It contains 4 changing rooms, each with a toilet and shower. There is a small activity room with kitchenette which is mainly used by the cricket teams in the summer.</w:t>
      </w:r>
    </w:p>
    <w:p w14:paraId="6C2B997D" w14:textId="035CFA6E" w:rsidR="00A43057" w:rsidRDefault="00A43057">
      <w:r>
        <w:t>Throughout the year, the park is also used by dog walkers, runners, walkers, sports court users and families. On bi-annual Village Days it is used for a 5k fun run.</w:t>
      </w:r>
    </w:p>
    <w:p w14:paraId="717B8BD7" w14:textId="715EC9E7" w:rsidR="00255849" w:rsidRPr="005D6EF1" w:rsidRDefault="00255849" w:rsidP="00401E73">
      <w:pPr>
        <w:pStyle w:val="Heading1"/>
      </w:pPr>
      <w:bookmarkStart w:id="2" w:name="_Toc218456278"/>
      <w:r w:rsidRPr="005D6EF1">
        <w:lastRenderedPageBreak/>
        <w:t>Vision</w:t>
      </w:r>
      <w:bookmarkEnd w:id="2"/>
    </w:p>
    <w:p w14:paraId="49806C28" w14:textId="4802C31F" w:rsidR="00255849" w:rsidRDefault="00255849"/>
    <w:p w14:paraId="7931958B" w14:textId="3AEC2B07" w:rsidR="008E51A9" w:rsidRDefault="008E51A9" w:rsidP="008E51A9">
      <w:r>
        <w:t xml:space="preserve">In discussions with current and future users, it was consistently </w:t>
      </w:r>
      <w:r w:rsidR="00BC34E9">
        <w:t>said</w:t>
      </w:r>
      <w:r>
        <w:t xml:space="preserve"> that the park needed public toilets, a café to meet in and </w:t>
      </w:r>
      <w:r w:rsidR="003A260D">
        <w:t xml:space="preserve">there was </w:t>
      </w:r>
      <w:r>
        <w:t>a general under</w:t>
      </w:r>
      <w:r w:rsidR="003A260D">
        <w:t xml:space="preserve"> </w:t>
      </w:r>
      <w:r>
        <w:t xml:space="preserve">investment in the </w:t>
      </w:r>
      <w:r w:rsidR="003A260D">
        <w:t xml:space="preserve">potholed </w:t>
      </w:r>
      <w:r>
        <w:t xml:space="preserve">car park and </w:t>
      </w:r>
      <w:r w:rsidR="003A260D">
        <w:t xml:space="preserve">sports </w:t>
      </w:r>
      <w:r>
        <w:t>facilities.</w:t>
      </w:r>
    </w:p>
    <w:p w14:paraId="475479E7" w14:textId="2845F700" w:rsidR="008E51A9" w:rsidRDefault="003A260D">
      <w:r>
        <w:t>The parish council is keen to address all of these issues within a rejuvenation project which will also turn Westwood Park into a destination place for the wider community.</w:t>
      </w:r>
    </w:p>
    <w:p w14:paraId="5D62B874" w14:textId="53DCF5B0" w:rsidR="00A413C4" w:rsidRDefault="00A413C4">
      <w:r>
        <w:t xml:space="preserve">In 2024 we started on the refurbishment of the sports courts which </w:t>
      </w:r>
      <w:r w:rsidR="00F401D8">
        <w:t xml:space="preserve">were </w:t>
      </w:r>
      <w:r>
        <w:t>completed in May 2025. We now wish to start Phase 2 for the new Pavilion, car parks, playgrounds, exercise area and footpaths.</w:t>
      </w:r>
    </w:p>
    <w:p w14:paraId="189C9198" w14:textId="7D5CD730" w:rsidR="008E51A9" w:rsidRDefault="008E51A9"/>
    <w:p w14:paraId="5747FA10" w14:textId="240ABC25" w:rsidR="00255849" w:rsidRDefault="00A413C4">
      <w:r w:rsidRPr="00A413C4">
        <w:rPr>
          <w:noProof/>
        </w:rPr>
        <w:drawing>
          <wp:inline distT="0" distB="0" distL="0" distR="0" wp14:anchorId="4AE09D93" wp14:editId="0637D9C7">
            <wp:extent cx="6106756" cy="3124200"/>
            <wp:effectExtent l="0" t="0" r="8890" b="0"/>
            <wp:docPr id="160643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39812" name=""/>
                    <pic:cNvPicPr/>
                  </pic:nvPicPr>
                  <pic:blipFill rotWithShape="1">
                    <a:blip r:embed="rId9"/>
                    <a:srcRect l="25151" t="23654" r="14961" b="18672"/>
                    <a:stretch>
                      <a:fillRect/>
                    </a:stretch>
                  </pic:blipFill>
                  <pic:spPr bwMode="auto">
                    <a:xfrm>
                      <a:off x="0" y="0"/>
                      <a:ext cx="6117559" cy="3129727"/>
                    </a:xfrm>
                    <a:prstGeom prst="rect">
                      <a:avLst/>
                    </a:prstGeom>
                    <a:ln>
                      <a:noFill/>
                    </a:ln>
                    <a:extLst>
                      <a:ext uri="{53640926-AAD7-44D8-BBD7-CCE9431645EC}">
                        <a14:shadowObscured xmlns:a14="http://schemas.microsoft.com/office/drawing/2010/main"/>
                      </a:ext>
                    </a:extLst>
                  </pic:spPr>
                </pic:pic>
              </a:graphicData>
            </a:graphic>
          </wp:inline>
        </w:drawing>
      </w:r>
    </w:p>
    <w:p w14:paraId="652D392E" w14:textId="77777777" w:rsidR="00255849" w:rsidRDefault="00255849"/>
    <w:p w14:paraId="3E744E86" w14:textId="7544E5D0" w:rsidR="00A30A7C" w:rsidRDefault="00A30A7C">
      <w:r>
        <w:t xml:space="preserve">The funding for this project will be from a combination of grants, donations, </w:t>
      </w:r>
      <w:r w:rsidR="002026E6">
        <w:t>Levy’s (</w:t>
      </w:r>
      <w:r>
        <w:t>C</w:t>
      </w:r>
      <w:r w:rsidR="002026E6">
        <w:t>IL and Section 106),</w:t>
      </w:r>
      <w:r>
        <w:t xml:space="preserve"> and parish reserves.</w:t>
      </w:r>
    </w:p>
    <w:p w14:paraId="3F377EEC" w14:textId="47CEC61F" w:rsidR="00255849" w:rsidRPr="005D6EF1" w:rsidRDefault="00255849" w:rsidP="00401E73">
      <w:pPr>
        <w:pStyle w:val="Heading1"/>
      </w:pPr>
      <w:bookmarkStart w:id="3" w:name="_Toc218456279"/>
      <w:r w:rsidRPr="005D6EF1">
        <w:t>Design Brief</w:t>
      </w:r>
      <w:bookmarkEnd w:id="3"/>
    </w:p>
    <w:p w14:paraId="160342A9" w14:textId="77777777" w:rsidR="00255849" w:rsidRDefault="00255849"/>
    <w:p w14:paraId="7F101716" w14:textId="5E10892E" w:rsidR="007338BC" w:rsidRPr="004D2273" w:rsidRDefault="004D2273" w:rsidP="00401E73">
      <w:pPr>
        <w:pStyle w:val="Heading2"/>
      </w:pPr>
      <w:bookmarkStart w:id="4" w:name="_Toc218456280"/>
      <w:r w:rsidRPr="004D2273">
        <w:t>New Pavilion</w:t>
      </w:r>
      <w:bookmarkEnd w:id="4"/>
    </w:p>
    <w:p w14:paraId="2A799DAB" w14:textId="54C15C37" w:rsidR="004D2273" w:rsidRDefault="004D2273">
      <w:r>
        <w:t>Approximately 700m</w:t>
      </w:r>
      <w:r w:rsidRPr="00847B3A">
        <w:rPr>
          <w:vertAlign w:val="superscript"/>
        </w:rPr>
        <w:t>2</w:t>
      </w:r>
      <w:r>
        <w:t xml:space="preserve"> building to include:</w:t>
      </w:r>
    </w:p>
    <w:p w14:paraId="76800ECC" w14:textId="1CEA15C4" w:rsidR="004D2273" w:rsidRDefault="004D2273" w:rsidP="004D2273">
      <w:pPr>
        <w:pStyle w:val="ListParagraph"/>
        <w:numPr>
          <w:ilvl w:val="0"/>
          <w:numId w:val="1"/>
        </w:numPr>
      </w:pPr>
      <w:r>
        <w:t>2 x cricket sized changing rooms, 2 x official changing rooms, 1 x gender neutral changing room</w:t>
      </w:r>
    </w:p>
    <w:p w14:paraId="3351C97E" w14:textId="77777777" w:rsidR="004D2273" w:rsidRDefault="004D2273" w:rsidP="004D2273">
      <w:pPr>
        <w:pStyle w:val="ListParagraph"/>
        <w:numPr>
          <w:ilvl w:val="0"/>
          <w:numId w:val="1"/>
        </w:numPr>
      </w:pPr>
      <w:r>
        <w:t>Football storage with external access</w:t>
      </w:r>
    </w:p>
    <w:p w14:paraId="100960B7" w14:textId="0B266ED2" w:rsidR="004D2273" w:rsidRDefault="004D2273" w:rsidP="004D2273">
      <w:pPr>
        <w:pStyle w:val="ListParagraph"/>
        <w:numPr>
          <w:ilvl w:val="0"/>
          <w:numId w:val="1"/>
        </w:numPr>
      </w:pPr>
      <w:r>
        <w:t>Multi-purpose activity room (to hire)</w:t>
      </w:r>
    </w:p>
    <w:p w14:paraId="487C91C8" w14:textId="5BF0886D" w:rsidR="004D2273" w:rsidRDefault="004D2273" w:rsidP="004D2273">
      <w:pPr>
        <w:pStyle w:val="ListParagraph"/>
        <w:numPr>
          <w:ilvl w:val="0"/>
          <w:numId w:val="1"/>
        </w:numPr>
      </w:pPr>
      <w:r>
        <w:t>2 x 20-person meeting rooms (to hire)</w:t>
      </w:r>
    </w:p>
    <w:p w14:paraId="06B22CD4" w14:textId="2DB1B54B" w:rsidR="004D2273" w:rsidRDefault="004D2273" w:rsidP="004D2273">
      <w:pPr>
        <w:pStyle w:val="ListParagraph"/>
        <w:numPr>
          <w:ilvl w:val="0"/>
          <w:numId w:val="1"/>
        </w:numPr>
      </w:pPr>
      <w:r>
        <w:t>Parish offices with storage</w:t>
      </w:r>
    </w:p>
    <w:p w14:paraId="1FAE2BDB" w14:textId="239E8064" w:rsidR="004D2273" w:rsidRDefault="004D2273" w:rsidP="004D2273">
      <w:pPr>
        <w:pStyle w:val="ListParagraph"/>
        <w:numPr>
          <w:ilvl w:val="0"/>
          <w:numId w:val="1"/>
        </w:numPr>
      </w:pPr>
      <w:r>
        <w:t>Café</w:t>
      </w:r>
      <w:r w:rsidR="00847B3A">
        <w:t xml:space="preserve"> with kitchen and storage, internal </w:t>
      </w:r>
      <w:proofErr w:type="spellStart"/>
      <w:r w:rsidR="00847B3A">
        <w:t>FoH</w:t>
      </w:r>
      <w:proofErr w:type="spellEnd"/>
      <w:r w:rsidR="00847B3A">
        <w:t xml:space="preserve"> and patios facing the playground and sports fields</w:t>
      </w:r>
    </w:p>
    <w:p w14:paraId="5628FAA2" w14:textId="5CFDD538" w:rsidR="004D2273" w:rsidRDefault="004D2273" w:rsidP="004D2273">
      <w:pPr>
        <w:pStyle w:val="ListParagraph"/>
        <w:numPr>
          <w:ilvl w:val="0"/>
          <w:numId w:val="1"/>
        </w:numPr>
      </w:pPr>
      <w:r>
        <w:t>Public toilets</w:t>
      </w:r>
    </w:p>
    <w:p w14:paraId="52308547" w14:textId="7899C887" w:rsidR="004D2273" w:rsidRDefault="004D2273" w:rsidP="004D2273">
      <w:r>
        <w:t xml:space="preserve">The </w:t>
      </w:r>
      <w:r w:rsidR="00246E59">
        <w:t xml:space="preserve">changing rooms must meet Sports England and FA requirements. The </w:t>
      </w:r>
      <w:r>
        <w:t xml:space="preserve">Pavilion is not a club-house but </w:t>
      </w:r>
      <w:r w:rsidR="00246E59">
        <w:t xml:space="preserve">a public access facility. The </w:t>
      </w:r>
      <w:r w:rsidR="00F401D8">
        <w:t>public areas (</w:t>
      </w:r>
      <w:r w:rsidR="00246E59">
        <w:t>café</w:t>
      </w:r>
      <w:r w:rsidR="00F401D8">
        <w:t>,</w:t>
      </w:r>
      <w:r w:rsidR="00246E59">
        <w:t xml:space="preserve"> </w:t>
      </w:r>
      <w:r w:rsidR="002E1402">
        <w:t xml:space="preserve">multi-purpose/meeting </w:t>
      </w:r>
      <w:r w:rsidR="00246E59">
        <w:t>rooms</w:t>
      </w:r>
      <w:r w:rsidR="00F401D8">
        <w:t xml:space="preserve"> and toilets)</w:t>
      </w:r>
      <w:r w:rsidR="00246E59">
        <w:t xml:space="preserve"> must </w:t>
      </w:r>
      <w:r w:rsidR="004C300E">
        <w:t xml:space="preserve">be designed to </w:t>
      </w:r>
      <w:r w:rsidR="008F5465">
        <w:t>feel inclusive to</w:t>
      </w:r>
      <w:r w:rsidR="00246E59">
        <w:t xml:space="preserve"> a wide range of users such as children, families, elderly, sporting</w:t>
      </w:r>
      <w:r w:rsidR="00F401D8">
        <w:t xml:space="preserve"> groups,</w:t>
      </w:r>
      <w:r w:rsidR="00246E59">
        <w:t xml:space="preserve"> community groups</w:t>
      </w:r>
      <w:r w:rsidR="00F401D8">
        <w:t xml:space="preserve"> and be dog friendly</w:t>
      </w:r>
      <w:r w:rsidR="00246E59">
        <w:t>.</w:t>
      </w:r>
    </w:p>
    <w:p w14:paraId="26CC9A39" w14:textId="1F92DCC4" w:rsidR="00246E59" w:rsidRDefault="00847B3A">
      <w:r>
        <w:lastRenderedPageBreak/>
        <w:t xml:space="preserve">The Pavilion </w:t>
      </w:r>
      <w:r w:rsidR="002026E6">
        <w:t xml:space="preserve">should be designed for a 50 year lifespan, require minimal maintenance, and be sustainable. The Pavilion </w:t>
      </w:r>
      <w:r>
        <w:t xml:space="preserve">should not have a gas supply. All other services (electricity, water, fibre, drainage) to the Pavilion and the house to be </w:t>
      </w:r>
      <w:r w:rsidR="00F401D8">
        <w:t>completely re</w:t>
      </w:r>
      <w:r>
        <w:t>new</w:t>
      </w:r>
      <w:r w:rsidR="00F401D8">
        <w:t>ed</w:t>
      </w:r>
      <w:r>
        <w:t xml:space="preserve"> from the road or utility source point.</w:t>
      </w:r>
    </w:p>
    <w:p w14:paraId="551692D3" w14:textId="6D0DCD8D" w:rsidR="004C300E" w:rsidRDefault="004C300E">
      <w:r>
        <w:rPr>
          <w:noProof/>
        </w:rPr>
        <w:drawing>
          <wp:anchor distT="0" distB="0" distL="114300" distR="114300" simplePos="0" relativeHeight="251658240" behindDoc="0" locked="0" layoutInCell="1" allowOverlap="1" wp14:anchorId="087DC3A9" wp14:editId="0248AD5A">
            <wp:simplePos x="0" y="0"/>
            <wp:positionH relativeFrom="column">
              <wp:posOffset>2739390</wp:posOffset>
            </wp:positionH>
            <wp:positionV relativeFrom="paragraph">
              <wp:posOffset>0</wp:posOffset>
            </wp:positionV>
            <wp:extent cx="3350883" cy="1051560"/>
            <wp:effectExtent l="0" t="0" r="2540" b="0"/>
            <wp:wrapSquare wrapText="bothSides"/>
            <wp:docPr id="205386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883" cy="1051560"/>
                    </a:xfrm>
                    <a:prstGeom prst="rect">
                      <a:avLst/>
                    </a:prstGeom>
                    <a:noFill/>
                  </pic:spPr>
                </pic:pic>
              </a:graphicData>
            </a:graphic>
            <wp14:sizeRelH relativeFrom="page">
              <wp14:pctWidth>0</wp14:pctWidth>
            </wp14:sizeRelH>
            <wp14:sizeRelV relativeFrom="page">
              <wp14:pctHeight>0</wp14:pctHeight>
            </wp14:sizeRelV>
          </wp:anchor>
        </w:drawing>
      </w:r>
    </w:p>
    <w:p w14:paraId="105439DE" w14:textId="4934981E" w:rsidR="004C300E" w:rsidRDefault="00F401D8">
      <w:r>
        <w:t>For information, t</w:t>
      </w:r>
      <w:r w:rsidR="004C300E">
        <w:t>he new Pavilion has a significantly larger</w:t>
      </w:r>
      <w:r>
        <w:t xml:space="preserve"> </w:t>
      </w:r>
      <w:r w:rsidR="004C300E">
        <w:t>footprint than the existing buildings.</w:t>
      </w:r>
    </w:p>
    <w:p w14:paraId="0AC08F26" w14:textId="679762B5" w:rsidR="00246E59" w:rsidRDefault="00246E59"/>
    <w:p w14:paraId="29C283A0" w14:textId="74864DAA" w:rsidR="00246E59" w:rsidRPr="004C300E" w:rsidRDefault="004C300E" w:rsidP="00401E73">
      <w:pPr>
        <w:pStyle w:val="Heading2"/>
      </w:pPr>
      <w:bookmarkStart w:id="5" w:name="_Toc218456281"/>
      <w:r w:rsidRPr="004C300E">
        <w:t>Children’s Playground</w:t>
      </w:r>
      <w:r w:rsidR="00847B3A">
        <w:t xml:space="preserve"> and Exercise Area</w:t>
      </w:r>
      <w:bookmarkEnd w:id="5"/>
    </w:p>
    <w:p w14:paraId="5A9626FD" w14:textId="4CD4F42C" w:rsidR="00246E59" w:rsidRDefault="004C300E">
      <w:r>
        <w:t>This will be designed by others</w:t>
      </w:r>
      <w:r w:rsidR="00847B3A">
        <w:t xml:space="preserve">. </w:t>
      </w:r>
      <w:r w:rsidR="00F401D8">
        <w:t>It is our intention to provide a wide range of play and activity equipment to stimulate play, exercise and be inclusive for children of all abilities. W</w:t>
      </w:r>
      <w:r>
        <w:t xml:space="preserve">e are assuming it will </w:t>
      </w:r>
      <w:r w:rsidR="008F5465">
        <w:t>require</w:t>
      </w:r>
      <w:r>
        <w:t xml:space="preserve"> 2,000m</w:t>
      </w:r>
      <w:r w:rsidRPr="00847B3A">
        <w:rPr>
          <w:vertAlign w:val="superscript"/>
        </w:rPr>
        <w:t xml:space="preserve">2 </w:t>
      </w:r>
      <w:r>
        <w:t>of space.</w:t>
      </w:r>
    </w:p>
    <w:p w14:paraId="36A46BC7" w14:textId="2BF31A44" w:rsidR="004C300E" w:rsidRPr="004C300E" w:rsidRDefault="004C300E" w:rsidP="00401E73">
      <w:pPr>
        <w:pStyle w:val="Heading2"/>
      </w:pPr>
      <w:bookmarkStart w:id="6" w:name="_Toc218456282"/>
      <w:r w:rsidRPr="004C300E">
        <w:t>Car Parking</w:t>
      </w:r>
      <w:bookmarkEnd w:id="6"/>
    </w:p>
    <w:p w14:paraId="37AC4651" w14:textId="7FE19006" w:rsidR="004C300E" w:rsidRDefault="00B52395">
      <w:r>
        <w:t>The car park is free to use and is considered to be a significant benefit to the community. However</w:t>
      </w:r>
      <w:r w:rsidR="007E7F0F">
        <w:t>,</w:t>
      </w:r>
      <w:r>
        <w:t xml:space="preserve"> it lacks </w:t>
      </w:r>
      <w:r w:rsidR="004C300E">
        <w:t xml:space="preserve">a robust surface with good drainage. It should be landscaped to </w:t>
      </w:r>
      <w:r>
        <w:t>blend in with</w:t>
      </w:r>
      <w:r w:rsidR="004C300E">
        <w:t xml:space="preserve"> the natural environment</w:t>
      </w:r>
      <w:r>
        <w:t xml:space="preserve"> and</w:t>
      </w:r>
      <w:r w:rsidR="007E7F0F">
        <w:t xml:space="preserve"> </w:t>
      </w:r>
      <w:r w:rsidR="004C300E">
        <w:t>include d</w:t>
      </w:r>
      <w:r w:rsidR="004C300E" w:rsidRPr="004C300E">
        <w:t xml:space="preserve">isabled parking spaces, </w:t>
      </w:r>
      <w:r>
        <w:t>bi</w:t>
      </w:r>
      <w:r w:rsidR="004C300E" w:rsidRPr="004C300E">
        <w:t xml:space="preserve">cycle parking, EV charging, </w:t>
      </w:r>
      <w:r>
        <w:t xml:space="preserve">lighting, </w:t>
      </w:r>
      <w:r w:rsidR="004C300E" w:rsidRPr="004C300E">
        <w:t>ANPR and CCTV.</w:t>
      </w:r>
      <w:r w:rsidR="004C300E">
        <w:t xml:space="preserve">  </w:t>
      </w:r>
      <w:r w:rsidR="00847B3A">
        <w:t xml:space="preserve">Subject to </w:t>
      </w:r>
      <w:r w:rsidR="008F5465">
        <w:t xml:space="preserve">there </w:t>
      </w:r>
      <w:r w:rsidR="00847B3A">
        <w:t xml:space="preserve">being sufficient space, we would like to include </w:t>
      </w:r>
      <w:r w:rsidR="004C300E">
        <w:t xml:space="preserve">additional </w:t>
      </w:r>
      <w:r w:rsidR="00847B3A">
        <w:t xml:space="preserve">car </w:t>
      </w:r>
      <w:r w:rsidR="004C300E">
        <w:t>parking</w:t>
      </w:r>
      <w:r w:rsidR="00847B3A">
        <w:t xml:space="preserve"> alongside the courts and playground.</w:t>
      </w:r>
    </w:p>
    <w:p w14:paraId="2F58748D" w14:textId="73FFDFD4" w:rsidR="00847B3A" w:rsidRPr="00847B3A" w:rsidRDefault="00847B3A" w:rsidP="00401E73">
      <w:pPr>
        <w:pStyle w:val="Heading2"/>
      </w:pPr>
      <w:bookmarkStart w:id="7" w:name="_Toc218456283"/>
      <w:r w:rsidRPr="00847B3A">
        <w:t>Footpaths</w:t>
      </w:r>
      <w:bookmarkEnd w:id="7"/>
    </w:p>
    <w:p w14:paraId="73BB7C45" w14:textId="453A14D1" w:rsidR="00847B3A" w:rsidRDefault="00847B3A" w:rsidP="00847B3A">
      <w:r w:rsidRPr="00847B3A">
        <w:t>Footpaths are needed to provide hard surface routes around the site</w:t>
      </w:r>
      <w:r w:rsidR="00B52395">
        <w:t xml:space="preserve"> and in particular, around not through the children</w:t>
      </w:r>
      <w:r w:rsidR="007E7F0F">
        <w:t>’</w:t>
      </w:r>
      <w:r w:rsidR="00B52395">
        <w:t>s playground</w:t>
      </w:r>
      <w:r w:rsidRPr="00847B3A">
        <w:t xml:space="preserve">. All paths are to be designed to be fully accessible to allow wheelchair users </w:t>
      </w:r>
      <w:r w:rsidR="00B52395">
        <w:t xml:space="preserve">easy </w:t>
      </w:r>
      <w:r w:rsidRPr="00847B3A">
        <w:t xml:space="preserve">access from the car park to </w:t>
      </w:r>
      <w:r w:rsidR="00B52395">
        <w:t>all areas</w:t>
      </w:r>
      <w:r w:rsidRPr="00847B3A">
        <w:t>.</w:t>
      </w:r>
      <w:r>
        <w:t xml:space="preserve"> </w:t>
      </w:r>
      <w:r w:rsidRPr="00847B3A">
        <w:t xml:space="preserve">To maintain the current rural aspect of the </w:t>
      </w:r>
      <w:r w:rsidR="002337D1">
        <w:t>p</w:t>
      </w:r>
      <w:r w:rsidRPr="00847B3A">
        <w:t>ark, we will need to plan for hedges, planting and trees to soften the areas of hard surfaces.</w:t>
      </w:r>
    </w:p>
    <w:p w14:paraId="66881924" w14:textId="4BEDEEED" w:rsidR="006D0B2B" w:rsidRPr="005D6EF1" w:rsidRDefault="006D0B2B" w:rsidP="00401E73">
      <w:pPr>
        <w:pStyle w:val="Heading1"/>
      </w:pPr>
      <w:bookmarkStart w:id="8" w:name="_Toc218456284"/>
      <w:r w:rsidRPr="005D6EF1">
        <w:t>Scope of Services</w:t>
      </w:r>
      <w:bookmarkEnd w:id="8"/>
    </w:p>
    <w:p w14:paraId="03F67A44" w14:textId="77777777" w:rsidR="006D0B2B" w:rsidRDefault="006D0B2B"/>
    <w:p w14:paraId="16E88F0F" w14:textId="3B2D51D2" w:rsidR="00605DDA" w:rsidRPr="004C024D" w:rsidRDefault="00AC41E9" w:rsidP="00401E73">
      <w:pPr>
        <w:pStyle w:val="Heading2"/>
      </w:pPr>
      <w:bookmarkStart w:id="9" w:name="_Toc218456285"/>
      <w:r w:rsidRPr="004C024D">
        <w:t>Stage 1 (Initiation to Pre-App)</w:t>
      </w:r>
      <w:bookmarkEnd w:id="9"/>
    </w:p>
    <w:p w14:paraId="0D1A664A" w14:textId="01C0D8D5" w:rsidR="005D6EF1" w:rsidRDefault="005D6EF1" w:rsidP="005D6EF1">
      <w:bookmarkStart w:id="10" w:name="_Hlk217295054"/>
      <w:r>
        <w:t>Provi</w:t>
      </w:r>
      <w:r w:rsidR="00AC41E9">
        <w:t>sion of</w:t>
      </w:r>
      <w:r>
        <w:t xml:space="preserve"> Architectural Services, Landscaping and Principal Designer services</w:t>
      </w:r>
      <w:r w:rsidR="00AC41E9">
        <w:t xml:space="preserve"> broadly covering RIBA Stages 0 to 2. The Council will separately employ a Planning Consultant.</w:t>
      </w:r>
      <w:r w:rsidR="00527306">
        <w:t xml:space="preserve"> </w:t>
      </w:r>
      <w:bookmarkEnd w:id="10"/>
      <w:r w:rsidR="00527306">
        <w:t>In 2025 we procured a typographical survey of the whole area and an ecology survey</w:t>
      </w:r>
      <w:r w:rsidR="007E7F0F">
        <w:t xml:space="preserve"> which are available to tenderers upon request. Assume that half of the monthly meetings will be held in your offices and the other half at the Village Hall.</w:t>
      </w:r>
    </w:p>
    <w:p w14:paraId="5414883C" w14:textId="5BF49104" w:rsidR="00527306" w:rsidRDefault="00527306" w:rsidP="005D6EF1">
      <w:r>
        <w:t xml:space="preserve">The </w:t>
      </w:r>
      <w:r w:rsidR="004C024D">
        <w:t xml:space="preserve">outputs for the </w:t>
      </w:r>
      <w:r>
        <w:t xml:space="preserve">Pre-App should </w:t>
      </w:r>
      <w:r w:rsidR="004C024D">
        <w:t>include</w:t>
      </w:r>
      <w:r>
        <w:t xml:space="preserve"> the Pavilion, playground space (space</w:t>
      </w:r>
      <w:r w:rsidR="004C024D">
        <w:t xml:space="preserve"> and location</w:t>
      </w:r>
      <w:r>
        <w:t xml:space="preserve"> only), paths, resurfaced car park</w:t>
      </w:r>
      <w:r w:rsidR="004C024D">
        <w:t>,</w:t>
      </w:r>
      <w:r>
        <w:t xml:space="preserve"> extended car parking area and adult exercise area (space </w:t>
      </w:r>
      <w:r w:rsidR="004C024D">
        <w:t xml:space="preserve">and location </w:t>
      </w:r>
      <w:r>
        <w:t xml:space="preserve">only). As the Pavilion </w:t>
      </w:r>
      <w:r w:rsidR="004C024D">
        <w:t xml:space="preserve">will </w:t>
      </w:r>
      <w:r>
        <w:t xml:space="preserve">exceed the current floorplate, you should allow for the production of 3 </w:t>
      </w:r>
      <w:r w:rsidR="004C024D">
        <w:t xml:space="preserve">different </w:t>
      </w:r>
      <w:r w:rsidR="007953BB">
        <w:t>schemes</w:t>
      </w:r>
      <w:r>
        <w:t xml:space="preserve"> potentially covering single and two storey options.</w:t>
      </w:r>
      <w:r w:rsidR="007953BB">
        <w:t xml:space="preserve"> Include for </w:t>
      </w:r>
      <w:r w:rsidR="00110111">
        <w:t xml:space="preserve">presentation materials, attending the </w:t>
      </w:r>
      <w:r w:rsidR="007953BB">
        <w:t>meeting with the Bucks Council planners and a feedback meeting with the council afterwards</w:t>
      </w:r>
      <w:r w:rsidR="00110111">
        <w:t>.</w:t>
      </w:r>
    </w:p>
    <w:p w14:paraId="7F7EE47D" w14:textId="4BE78C70" w:rsidR="00AC41E9" w:rsidRDefault="00AC41E9" w:rsidP="00B52395">
      <w:pPr>
        <w:pStyle w:val="Heading2"/>
      </w:pPr>
      <w:bookmarkStart w:id="11" w:name="_Toc218456286"/>
      <w:r w:rsidRPr="004C024D">
        <w:t>Stage 2 (to Planning)</w:t>
      </w:r>
      <w:bookmarkEnd w:id="11"/>
    </w:p>
    <w:p w14:paraId="445F9718" w14:textId="782B7CB2" w:rsidR="005D6EF1" w:rsidRDefault="004C024D" w:rsidP="005D6EF1">
      <w:r w:rsidRPr="004C024D">
        <w:t xml:space="preserve">Provision of Architectural Services, Landscaping and Principal Designer services broadly covering RIBA Stages </w:t>
      </w:r>
      <w:r w:rsidR="007953BB">
        <w:t>2</w:t>
      </w:r>
      <w:r w:rsidRPr="004C024D">
        <w:t xml:space="preserve"> to </w:t>
      </w:r>
      <w:r w:rsidR="007953BB">
        <w:t>3 (or often referred to as 2+)</w:t>
      </w:r>
      <w:r w:rsidRPr="004C024D">
        <w:t xml:space="preserve">. The </w:t>
      </w:r>
      <w:r w:rsidR="00B52395">
        <w:t>c</w:t>
      </w:r>
      <w:r w:rsidRPr="004C024D">
        <w:t>ouncil will separately employ a Planning Consultant</w:t>
      </w:r>
      <w:r>
        <w:t xml:space="preserve">, </w:t>
      </w:r>
      <w:r w:rsidR="007953BB">
        <w:t>M</w:t>
      </w:r>
      <w:r w:rsidR="00075BF7">
        <w:t>EPH</w:t>
      </w:r>
      <w:r w:rsidR="007953BB">
        <w:t xml:space="preserve"> Engineer, QS and Project Manager.</w:t>
      </w:r>
      <w:r w:rsidR="007E7F0F">
        <w:t xml:space="preserve"> </w:t>
      </w:r>
      <w:r w:rsidR="007E7F0F" w:rsidRPr="007E7F0F">
        <w:t xml:space="preserve">Assume that half of </w:t>
      </w:r>
      <w:r w:rsidR="007E7F0F">
        <w:t xml:space="preserve">the </w:t>
      </w:r>
      <w:r w:rsidR="007E7F0F" w:rsidRPr="007E7F0F">
        <w:t>monthly meetings will be held in your offices and the other half at the Village Hall.</w:t>
      </w:r>
    </w:p>
    <w:p w14:paraId="7315656A" w14:textId="603D62F3" w:rsidR="007953BB" w:rsidRDefault="00B52395" w:rsidP="005D6EF1">
      <w:r>
        <w:t xml:space="preserve">After Stage 1, the Council will review the scope of the works in light of the pre-app and some early cost advice. This may necessitate a remodelling of one of the 3 schemes put to the planners. For </w:t>
      </w:r>
      <w:r w:rsidR="007E7F0F">
        <w:t xml:space="preserve">the tender </w:t>
      </w:r>
      <w:r>
        <w:t xml:space="preserve">costing purposes, the council will </w:t>
      </w:r>
      <w:r w:rsidR="007E7F0F">
        <w:t>build up a provisional sum based on assumed hours and the tenderers hourly rates.</w:t>
      </w:r>
    </w:p>
    <w:p w14:paraId="46B4C138" w14:textId="63DDCBBA" w:rsidR="005D6EF1" w:rsidRDefault="007953BB" w:rsidP="005D6EF1">
      <w:r>
        <w:t xml:space="preserve">This stage includes a public consultation </w:t>
      </w:r>
      <w:r w:rsidR="00110111">
        <w:t xml:space="preserve">for residents, incorporating the publics comments into a design to submit for full planning. Include for presentation materials, attendance at the public consultation and planning meeting and </w:t>
      </w:r>
      <w:r w:rsidR="00110111" w:rsidRPr="00110111">
        <w:t>a feedback meeting with the council afterwards.</w:t>
      </w:r>
    </w:p>
    <w:p w14:paraId="731C4824" w14:textId="210007E2" w:rsidR="006D0B2B" w:rsidRDefault="004C024D" w:rsidP="00772349">
      <w:pPr>
        <w:pStyle w:val="Heading2"/>
      </w:pPr>
      <w:bookmarkStart w:id="12" w:name="_Toc218456287"/>
      <w:r w:rsidRPr="004C024D">
        <w:lastRenderedPageBreak/>
        <w:t>Stage 3 (full design)</w:t>
      </w:r>
      <w:bookmarkEnd w:id="12"/>
    </w:p>
    <w:p w14:paraId="0B1FBD34" w14:textId="55809BF6" w:rsidR="00255849" w:rsidRDefault="00110111">
      <w:r>
        <w:t xml:space="preserve">It is likely that there will be a period of time </w:t>
      </w:r>
      <w:r w:rsidR="007338BC">
        <w:t xml:space="preserve">to raise </w:t>
      </w:r>
      <w:r w:rsidR="008F5465">
        <w:t xml:space="preserve">the </w:t>
      </w:r>
      <w:r w:rsidR="007338BC">
        <w:t xml:space="preserve">funding </w:t>
      </w:r>
      <w:r>
        <w:t>before we can proceed with the design</w:t>
      </w:r>
      <w:r w:rsidR="007338BC">
        <w:t xml:space="preserve"> after planning. However, it is anticipated that the council w</w:t>
      </w:r>
      <w:r w:rsidR="00311868">
        <w:t>ould</w:t>
      </w:r>
      <w:r w:rsidR="007338BC">
        <w:t xml:space="preserve"> </w:t>
      </w:r>
      <w:r w:rsidR="008F5465">
        <w:t xml:space="preserve">wish to </w:t>
      </w:r>
      <w:r w:rsidR="007338BC">
        <w:t>continue with the design team and will negotiate fees through to completion.</w:t>
      </w:r>
    </w:p>
    <w:p w14:paraId="71AEF09D" w14:textId="42BD3CCD" w:rsidR="00255849" w:rsidRPr="00A33EB3" w:rsidRDefault="00255849" w:rsidP="00401E73">
      <w:pPr>
        <w:pStyle w:val="Heading1"/>
      </w:pPr>
      <w:bookmarkStart w:id="13" w:name="_Toc218456288"/>
      <w:r w:rsidRPr="00A33EB3">
        <w:t>Procurement timetable</w:t>
      </w:r>
      <w:bookmarkEnd w:id="13"/>
    </w:p>
    <w:p w14:paraId="52170D9F" w14:textId="77777777" w:rsidR="00255849" w:rsidRDefault="00255849"/>
    <w:tbl>
      <w:tblPr>
        <w:tblStyle w:val="TableGrid"/>
        <w:tblW w:w="0" w:type="auto"/>
        <w:tblLook w:val="04A0" w:firstRow="1" w:lastRow="0" w:firstColumn="1" w:lastColumn="0" w:noHBand="0" w:noVBand="1"/>
      </w:tblPr>
      <w:tblGrid>
        <w:gridCol w:w="4814"/>
        <w:gridCol w:w="3970"/>
      </w:tblGrid>
      <w:tr w:rsidR="00A33EB3" w14:paraId="3248EEDF" w14:textId="77777777" w:rsidTr="00B57004">
        <w:tc>
          <w:tcPr>
            <w:tcW w:w="4814" w:type="dxa"/>
            <w:shd w:val="clear" w:color="auto" w:fill="000000" w:themeFill="text1"/>
          </w:tcPr>
          <w:p w14:paraId="120672C4" w14:textId="20E4A149" w:rsidR="00A33EB3" w:rsidRPr="00847B3A" w:rsidRDefault="00A33EB3">
            <w:pPr>
              <w:rPr>
                <w:b/>
                <w:bCs/>
                <w:color w:val="FFFFFF" w:themeColor="background1"/>
              </w:rPr>
            </w:pPr>
            <w:r w:rsidRPr="00847B3A">
              <w:rPr>
                <w:b/>
                <w:bCs/>
                <w:color w:val="FFFFFF" w:themeColor="background1"/>
              </w:rPr>
              <w:t>Stage</w:t>
            </w:r>
          </w:p>
        </w:tc>
        <w:tc>
          <w:tcPr>
            <w:tcW w:w="3970" w:type="dxa"/>
            <w:shd w:val="clear" w:color="auto" w:fill="000000" w:themeFill="text1"/>
          </w:tcPr>
          <w:p w14:paraId="1C6D9063" w14:textId="698C875D" w:rsidR="00A33EB3" w:rsidRPr="00847B3A" w:rsidRDefault="00A33EB3">
            <w:pPr>
              <w:rPr>
                <w:b/>
                <w:bCs/>
                <w:color w:val="FFFFFF" w:themeColor="background1"/>
              </w:rPr>
            </w:pPr>
            <w:r w:rsidRPr="00847B3A">
              <w:rPr>
                <w:b/>
                <w:bCs/>
                <w:color w:val="FFFFFF" w:themeColor="background1"/>
              </w:rPr>
              <w:t>Date</w:t>
            </w:r>
          </w:p>
        </w:tc>
      </w:tr>
      <w:tr w:rsidR="00A33EB3" w14:paraId="6EDE5CCC" w14:textId="77777777" w:rsidTr="00B57004">
        <w:tc>
          <w:tcPr>
            <w:tcW w:w="4814" w:type="dxa"/>
          </w:tcPr>
          <w:p w14:paraId="3300B0BD" w14:textId="2EF9DEE1" w:rsidR="00A33EB3" w:rsidRDefault="00A33EB3">
            <w:r>
              <w:t>Issue tender documents on Find a Tender</w:t>
            </w:r>
          </w:p>
        </w:tc>
        <w:tc>
          <w:tcPr>
            <w:tcW w:w="3970" w:type="dxa"/>
          </w:tcPr>
          <w:p w14:paraId="3C890054" w14:textId="1DC2E417" w:rsidR="00A33EB3" w:rsidRDefault="00A33EB3">
            <w:r>
              <w:t>w/c 5</w:t>
            </w:r>
            <w:r w:rsidRPr="00A33EB3">
              <w:rPr>
                <w:vertAlign w:val="superscript"/>
              </w:rPr>
              <w:t>th</w:t>
            </w:r>
            <w:r>
              <w:t xml:space="preserve"> January 2026</w:t>
            </w:r>
          </w:p>
        </w:tc>
      </w:tr>
      <w:tr w:rsidR="00A33EB3" w14:paraId="4A82A053" w14:textId="77777777" w:rsidTr="00B57004">
        <w:tc>
          <w:tcPr>
            <w:tcW w:w="4814" w:type="dxa"/>
          </w:tcPr>
          <w:p w14:paraId="639AE67C" w14:textId="2A16475F" w:rsidR="00A33EB3" w:rsidRDefault="00A33EB3">
            <w:r>
              <w:t>Deadline to request a site visit</w:t>
            </w:r>
          </w:p>
        </w:tc>
        <w:tc>
          <w:tcPr>
            <w:tcW w:w="3970" w:type="dxa"/>
          </w:tcPr>
          <w:p w14:paraId="4888FDEF" w14:textId="675831F8" w:rsidR="00A33EB3" w:rsidRDefault="00A33EB3">
            <w:r>
              <w:t>16</w:t>
            </w:r>
            <w:r w:rsidRPr="00A33EB3">
              <w:rPr>
                <w:vertAlign w:val="superscript"/>
              </w:rPr>
              <w:t>th</w:t>
            </w:r>
            <w:r>
              <w:t xml:space="preserve"> January 2026</w:t>
            </w:r>
          </w:p>
        </w:tc>
      </w:tr>
      <w:tr w:rsidR="007E7F0F" w14:paraId="5F9A4536" w14:textId="77777777" w:rsidTr="00B57004">
        <w:tc>
          <w:tcPr>
            <w:tcW w:w="4814" w:type="dxa"/>
          </w:tcPr>
          <w:p w14:paraId="13D6AC4A" w14:textId="489F9318" w:rsidR="007E7F0F" w:rsidRDefault="007E7F0F">
            <w:r>
              <w:t>Site visits</w:t>
            </w:r>
          </w:p>
        </w:tc>
        <w:tc>
          <w:tcPr>
            <w:tcW w:w="3970" w:type="dxa"/>
          </w:tcPr>
          <w:p w14:paraId="2D9C489C" w14:textId="6BB1CFE7" w:rsidR="007E7F0F" w:rsidRDefault="00772349">
            <w:r>
              <w:t>19</w:t>
            </w:r>
            <w:r w:rsidRPr="00772349">
              <w:rPr>
                <w:vertAlign w:val="superscript"/>
              </w:rPr>
              <w:t>th</w:t>
            </w:r>
            <w:r>
              <w:t xml:space="preserve"> to 23</w:t>
            </w:r>
            <w:r w:rsidRPr="00772349">
              <w:rPr>
                <w:vertAlign w:val="superscript"/>
              </w:rPr>
              <w:t>rd</w:t>
            </w:r>
            <w:r>
              <w:t xml:space="preserve"> January 2026</w:t>
            </w:r>
          </w:p>
        </w:tc>
      </w:tr>
      <w:tr w:rsidR="00A33EB3" w14:paraId="2895E031" w14:textId="77777777" w:rsidTr="00B57004">
        <w:tc>
          <w:tcPr>
            <w:tcW w:w="4814" w:type="dxa"/>
          </w:tcPr>
          <w:p w14:paraId="104D7C94" w14:textId="63934350" w:rsidR="00A33EB3" w:rsidRDefault="00A33112">
            <w:r>
              <w:t>Deadline for Clarification questions</w:t>
            </w:r>
          </w:p>
        </w:tc>
        <w:tc>
          <w:tcPr>
            <w:tcW w:w="3970" w:type="dxa"/>
          </w:tcPr>
          <w:p w14:paraId="07B0E6E0" w14:textId="45186349" w:rsidR="00A33EB3" w:rsidRDefault="00A33112">
            <w:r>
              <w:t>23</w:t>
            </w:r>
            <w:r w:rsidRPr="00A33112">
              <w:rPr>
                <w:vertAlign w:val="superscript"/>
              </w:rPr>
              <w:t>rd</w:t>
            </w:r>
            <w:r>
              <w:t xml:space="preserve"> January 2026</w:t>
            </w:r>
          </w:p>
        </w:tc>
      </w:tr>
      <w:tr w:rsidR="00A33EB3" w14:paraId="7A926DF2" w14:textId="77777777" w:rsidTr="00B57004">
        <w:tc>
          <w:tcPr>
            <w:tcW w:w="4814" w:type="dxa"/>
          </w:tcPr>
          <w:p w14:paraId="18C66FDA" w14:textId="3CD29E2B" w:rsidR="00A33EB3" w:rsidRDefault="00A33112">
            <w:r>
              <w:t>Submission deadline</w:t>
            </w:r>
          </w:p>
        </w:tc>
        <w:tc>
          <w:tcPr>
            <w:tcW w:w="3970" w:type="dxa"/>
          </w:tcPr>
          <w:p w14:paraId="0FBDAC94" w14:textId="34972768" w:rsidR="00A33EB3" w:rsidRDefault="00A33112">
            <w:r>
              <w:t>30</w:t>
            </w:r>
            <w:r w:rsidRPr="00A33112">
              <w:rPr>
                <w:vertAlign w:val="superscript"/>
              </w:rPr>
              <w:t>th</w:t>
            </w:r>
            <w:r>
              <w:t xml:space="preserve"> January 2026</w:t>
            </w:r>
          </w:p>
        </w:tc>
      </w:tr>
      <w:tr w:rsidR="00A33EB3" w14:paraId="35783AE6" w14:textId="77777777" w:rsidTr="00B57004">
        <w:tc>
          <w:tcPr>
            <w:tcW w:w="4814" w:type="dxa"/>
          </w:tcPr>
          <w:p w14:paraId="5E90E85B" w14:textId="1A7BA2A2" w:rsidR="00A33EB3" w:rsidRDefault="00A33112">
            <w:r>
              <w:t>Evaluation and Interviews</w:t>
            </w:r>
          </w:p>
        </w:tc>
        <w:tc>
          <w:tcPr>
            <w:tcW w:w="3970" w:type="dxa"/>
          </w:tcPr>
          <w:p w14:paraId="782EC63E" w14:textId="081F718A" w:rsidR="00A33EB3" w:rsidRDefault="00A33112">
            <w:r>
              <w:t>2</w:t>
            </w:r>
            <w:r w:rsidRPr="00A33112">
              <w:rPr>
                <w:vertAlign w:val="superscript"/>
              </w:rPr>
              <w:t>nd</w:t>
            </w:r>
            <w:r>
              <w:t xml:space="preserve"> to 20</w:t>
            </w:r>
            <w:r w:rsidRPr="00A33112">
              <w:rPr>
                <w:vertAlign w:val="superscript"/>
              </w:rPr>
              <w:t>th</w:t>
            </w:r>
            <w:r>
              <w:t xml:space="preserve"> February 2026</w:t>
            </w:r>
          </w:p>
        </w:tc>
      </w:tr>
      <w:tr w:rsidR="00110111" w14:paraId="2A129CC6" w14:textId="77777777" w:rsidTr="00B57004">
        <w:tc>
          <w:tcPr>
            <w:tcW w:w="4814" w:type="dxa"/>
          </w:tcPr>
          <w:p w14:paraId="142EC7F4" w14:textId="5CF2D35C" w:rsidR="00110111" w:rsidRDefault="00110111">
            <w:r>
              <w:t>Approval to appoint at Parish Council meeting</w:t>
            </w:r>
          </w:p>
        </w:tc>
        <w:tc>
          <w:tcPr>
            <w:tcW w:w="3970" w:type="dxa"/>
          </w:tcPr>
          <w:p w14:paraId="61B9A598" w14:textId="23F6A3D1" w:rsidR="00110111" w:rsidRDefault="00110111">
            <w:r>
              <w:t>11</w:t>
            </w:r>
            <w:r w:rsidRPr="00110111">
              <w:rPr>
                <w:vertAlign w:val="superscript"/>
              </w:rPr>
              <w:t>th</w:t>
            </w:r>
            <w:r>
              <w:t xml:space="preserve"> March 2026</w:t>
            </w:r>
          </w:p>
        </w:tc>
      </w:tr>
      <w:tr w:rsidR="00A33112" w14:paraId="1F9A8C78" w14:textId="77777777" w:rsidTr="00B57004">
        <w:tc>
          <w:tcPr>
            <w:tcW w:w="4814" w:type="dxa"/>
          </w:tcPr>
          <w:p w14:paraId="50B4F8D5" w14:textId="0C3BAA8C" w:rsidR="00A33112" w:rsidRDefault="00A33112">
            <w:r>
              <w:t>Award of Contract</w:t>
            </w:r>
          </w:p>
        </w:tc>
        <w:tc>
          <w:tcPr>
            <w:tcW w:w="3970" w:type="dxa"/>
          </w:tcPr>
          <w:p w14:paraId="49BAD56D" w14:textId="7343F420" w:rsidR="00A33112" w:rsidRDefault="00A33112">
            <w:r>
              <w:t>w/c 16</w:t>
            </w:r>
            <w:r w:rsidRPr="00A33112">
              <w:rPr>
                <w:vertAlign w:val="superscript"/>
              </w:rPr>
              <w:t>th</w:t>
            </w:r>
            <w:r>
              <w:t xml:space="preserve"> March 2026</w:t>
            </w:r>
          </w:p>
        </w:tc>
      </w:tr>
    </w:tbl>
    <w:p w14:paraId="6FA6C779" w14:textId="77777777" w:rsidR="00255849" w:rsidRDefault="00255849"/>
    <w:p w14:paraId="56ADA243" w14:textId="1279591B" w:rsidR="00255849" w:rsidRDefault="00B326E1">
      <w:r>
        <w:t xml:space="preserve">If you would like to visit site, please email </w:t>
      </w:r>
      <w:hyperlink r:id="rId11" w:history="1">
        <w:r w:rsidRPr="003C27C0">
          <w:rPr>
            <w:rStyle w:val="Hyperlink"/>
          </w:rPr>
          <w:t>clerk@littlechalfont-pc.gov.uk</w:t>
        </w:r>
      </w:hyperlink>
      <w:r>
        <w:t xml:space="preserve"> before the above deadline to request a date.</w:t>
      </w:r>
    </w:p>
    <w:p w14:paraId="56B03AEB" w14:textId="1F03B754" w:rsidR="00311868" w:rsidRDefault="00311868">
      <w:r w:rsidRPr="00311868">
        <w:t>Please note that the Parish Council will not be responsible for any tendering costs.</w:t>
      </w:r>
    </w:p>
    <w:p w14:paraId="0E1CF069" w14:textId="77777777" w:rsidR="00772349" w:rsidRDefault="00772349">
      <w:pPr>
        <w:rPr>
          <w:rFonts w:asciiTheme="majorHAnsi" w:eastAsiaTheme="majorEastAsia" w:hAnsiTheme="majorHAnsi" w:cstheme="majorBidi"/>
          <w:color w:val="1286C2" w:themeColor="accent1" w:themeShade="BF"/>
          <w:sz w:val="32"/>
          <w:szCs w:val="32"/>
        </w:rPr>
      </w:pPr>
      <w:r>
        <w:br w:type="page"/>
      </w:r>
    </w:p>
    <w:p w14:paraId="28387AC3" w14:textId="193B2C3D" w:rsidR="00F73651" w:rsidRPr="00EB5487" w:rsidRDefault="00E7678F" w:rsidP="00401E73">
      <w:pPr>
        <w:pStyle w:val="Heading1"/>
      </w:pPr>
      <w:bookmarkStart w:id="14" w:name="_Toc218456289"/>
      <w:r w:rsidRPr="00EB5487">
        <w:lastRenderedPageBreak/>
        <w:t xml:space="preserve">Required </w:t>
      </w:r>
      <w:r w:rsidR="008F5465">
        <w:t xml:space="preserve">Tender </w:t>
      </w:r>
      <w:r w:rsidR="00F73651" w:rsidRPr="00EB5487">
        <w:t>Return</w:t>
      </w:r>
      <w:bookmarkEnd w:id="14"/>
    </w:p>
    <w:p w14:paraId="02052033" w14:textId="77777777" w:rsidR="00C4716D" w:rsidRDefault="00C4716D"/>
    <w:tbl>
      <w:tblPr>
        <w:tblStyle w:val="TableGrid"/>
        <w:tblW w:w="9634" w:type="dxa"/>
        <w:tblLook w:val="04A0" w:firstRow="1" w:lastRow="0" w:firstColumn="1" w:lastColumn="0" w:noHBand="0" w:noVBand="1"/>
      </w:tblPr>
      <w:tblGrid>
        <w:gridCol w:w="846"/>
        <w:gridCol w:w="2126"/>
        <w:gridCol w:w="6662"/>
      </w:tblGrid>
      <w:tr w:rsidR="00D71A0D" w14:paraId="3EC78BF1" w14:textId="77777777" w:rsidTr="00D71A0D">
        <w:tc>
          <w:tcPr>
            <w:tcW w:w="846" w:type="dxa"/>
          </w:tcPr>
          <w:p w14:paraId="47586CD4" w14:textId="410F9E3E" w:rsidR="00D71A0D" w:rsidRPr="00A30A7C" w:rsidRDefault="00D71A0D">
            <w:pPr>
              <w:rPr>
                <w:b/>
                <w:bCs/>
              </w:rPr>
            </w:pPr>
            <w:r w:rsidRPr="00A30A7C">
              <w:rPr>
                <w:b/>
                <w:bCs/>
              </w:rPr>
              <w:t>Part 1</w:t>
            </w:r>
          </w:p>
        </w:tc>
        <w:tc>
          <w:tcPr>
            <w:tcW w:w="2126" w:type="dxa"/>
          </w:tcPr>
          <w:p w14:paraId="3A00E79E" w14:textId="7DBFB448" w:rsidR="00D71A0D" w:rsidRDefault="00D71A0D" w:rsidP="00267CF3">
            <w:r>
              <w:t>Company background</w:t>
            </w:r>
          </w:p>
        </w:tc>
        <w:tc>
          <w:tcPr>
            <w:tcW w:w="6662" w:type="dxa"/>
          </w:tcPr>
          <w:p w14:paraId="2653EDF7" w14:textId="34D25E13" w:rsidR="00D71A0D" w:rsidRDefault="00D71A0D">
            <w:r>
              <w:t xml:space="preserve">Provide background information about your company, general experience, date it was incorporated, your head office address and the number of full-time and part-time PAYE staff on payroll. (maximum </w:t>
            </w:r>
            <w:r w:rsidR="00846879">
              <w:t>3</w:t>
            </w:r>
            <w:r>
              <w:t xml:space="preserve"> pages)</w:t>
            </w:r>
          </w:p>
        </w:tc>
      </w:tr>
      <w:tr w:rsidR="00D71A0D" w14:paraId="5D47BF04" w14:textId="77777777" w:rsidTr="00D71A0D">
        <w:tc>
          <w:tcPr>
            <w:tcW w:w="846" w:type="dxa"/>
          </w:tcPr>
          <w:p w14:paraId="08507D96" w14:textId="77777777" w:rsidR="00D71A0D" w:rsidRDefault="00D71A0D"/>
        </w:tc>
        <w:tc>
          <w:tcPr>
            <w:tcW w:w="2126" w:type="dxa"/>
          </w:tcPr>
          <w:p w14:paraId="72071B6F" w14:textId="3163374E" w:rsidR="00D71A0D" w:rsidRDefault="00D71A0D" w:rsidP="00267CF3">
            <w:r>
              <w:t>Main contact details</w:t>
            </w:r>
          </w:p>
        </w:tc>
        <w:tc>
          <w:tcPr>
            <w:tcW w:w="6662" w:type="dxa"/>
          </w:tcPr>
          <w:p w14:paraId="12EE9F96" w14:textId="2182DFD9" w:rsidR="00D71A0D" w:rsidRDefault="00D71A0D">
            <w:r>
              <w:t xml:space="preserve">Provide the </w:t>
            </w:r>
            <w:proofErr w:type="gramStart"/>
            <w:r>
              <w:t>contact</w:t>
            </w:r>
            <w:proofErr w:type="gramEnd"/>
            <w:r>
              <w:t xml:space="preserve"> name, office address, phone number and email address of person who will be responsible for this commission</w:t>
            </w:r>
          </w:p>
        </w:tc>
      </w:tr>
      <w:tr w:rsidR="00D71A0D" w14:paraId="38F3983A" w14:textId="77777777" w:rsidTr="00D71A0D">
        <w:tc>
          <w:tcPr>
            <w:tcW w:w="846" w:type="dxa"/>
          </w:tcPr>
          <w:p w14:paraId="2477F5C4" w14:textId="77777777" w:rsidR="00D71A0D" w:rsidRDefault="00D71A0D"/>
        </w:tc>
        <w:tc>
          <w:tcPr>
            <w:tcW w:w="2126" w:type="dxa"/>
          </w:tcPr>
          <w:p w14:paraId="42A2C5C3" w14:textId="48FA2312" w:rsidR="00D71A0D" w:rsidRDefault="00D71A0D" w:rsidP="00267CF3">
            <w:r>
              <w:t>ARB</w:t>
            </w:r>
          </w:p>
        </w:tc>
        <w:tc>
          <w:tcPr>
            <w:tcW w:w="6662" w:type="dxa"/>
          </w:tcPr>
          <w:p w14:paraId="291C169A" w14:textId="61707632" w:rsidR="00D71A0D" w:rsidRDefault="00D71A0D">
            <w:r>
              <w:t>Confirmation that the company is ARB Registered</w:t>
            </w:r>
          </w:p>
        </w:tc>
      </w:tr>
      <w:tr w:rsidR="00D71A0D" w14:paraId="21235A01" w14:textId="77777777" w:rsidTr="00D71A0D">
        <w:tc>
          <w:tcPr>
            <w:tcW w:w="846" w:type="dxa"/>
          </w:tcPr>
          <w:p w14:paraId="7423C5E7" w14:textId="77777777" w:rsidR="00D71A0D" w:rsidRDefault="00D71A0D"/>
        </w:tc>
        <w:tc>
          <w:tcPr>
            <w:tcW w:w="2126" w:type="dxa"/>
          </w:tcPr>
          <w:p w14:paraId="2E95D030" w14:textId="2200878A" w:rsidR="00D71A0D" w:rsidRDefault="00D71A0D" w:rsidP="00267CF3">
            <w:r>
              <w:t>Insurances</w:t>
            </w:r>
          </w:p>
        </w:tc>
        <w:tc>
          <w:tcPr>
            <w:tcW w:w="6662" w:type="dxa"/>
          </w:tcPr>
          <w:p w14:paraId="1B6C3125" w14:textId="32733CD3" w:rsidR="00D71A0D" w:rsidRDefault="00D71A0D">
            <w:r>
              <w:t>Confirm the level of Professional Indemnity Insurance cover you currently hold</w:t>
            </w:r>
          </w:p>
        </w:tc>
      </w:tr>
      <w:tr w:rsidR="00D71A0D" w14:paraId="7AC49C41" w14:textId="77777777" w:rsidTr="00D71A0D">
        <w:tc>
          <w:tcPr>
            <w:tcW w:w="846" w:type="dxa"/>
          </w:tcPr>
          <w:p w14:paraId="6440A876" w14:textId="77777777" w:rsidR="00D71A0D" w:rsidRDefault="00D71A0D"/>
        </w:tc>
        <w:tc>
          <w:tcPr>
            <w:tcW w:w="2126" w:type="dxa"/>
          </w:tcPr>
          <w:p w14:paraId="485D0E09" w14:textId="2BEA095E" w:rsidR="00D71A0D" w:rsidRDefault="00D71A0D" w:rsidP="00267CF3">
            <w:r>
              <w:t>Insurances</w:t>
            </w:r>
          </w:p>
        </w:tc>
        <w:tc>
          <w:tcPr>
            <w:tcW w:w="6662" w:type="dxa"/>
          </w:tcPr>
          <w:p w14:paraId="1F8B9761" w14:textId="09F12A45" w:rsidR="00D71A0D" w:rsidRDefault="00D71A0D">
            <w:r>
              <w:t>Confirm the Employers Liability Insurance cover you currently hold</w:t>
            </w:r>
          </w:p>
        </w:tc>
      </w:tr>
      <w:tr w:rsidR="00D71A0D" w14:paraId="488D718F" w14:textId="77777777" w:rsidTr="00D71A0D">
        <w:tc>
          <w:tcPr>
            <w:tcW w:w="846" w:type="dxa"/>
          </w:tcPr>
          <w:p w14:paraId="63AB592E" w14:textId="77777777" w:rsidR="00D71A0D" w:rsidRDefault="00D71A0D"/>
        </w:tc>
        <w:tc>
          <w:tcPr>
            <w:tcW w:w="2126" w:type="dxa"/>
          </w:tcPr>
          <w:p w14:paraId="00D58CFC" w14:textId="48361E53" w:rsidR="00D71A0D" w:rsidRDefault="00D71A0D" w:rsidP="00267CF3">
            <w:r>
              <w:t>Insurances</w:t>
            </w:r>
          </w:p>
        </w:tc>
        <w:tc>
          <w:tcPr>
            <w:tcW w:w="6662" w:type="dxa"/>
          </w:tcPr>
          <w:p w14:paraId="3F892562" w14:textId="03EF54B7" w:rsidR="00D71A0D" w:rsidRDefault="00D71A0D">
            <w:r>
              <w:t>Confirm the Public Liability Insurance cover you currently hold</w:t>
            </w:r>
          </w:p>
        </w:tc>
      </w:tr>
      <w:tr w:rsidR="00D71A0D" w14:paraId="31A705A6" w14:textId="77777777" w:rsidTr="00D71A0D">
        <w:tc>
          <w:tcPr>
            <w:tcW w:w="846" w:type="dxa"/>
          </w:tcPr>
          <w:p w14:paraId="493B437A" w14:textId="77777777" w:rsidR="00D71A0D" w:rsidRPr="00A30A7C" w:rsidRDefault="00D71A0D" w:rsidP="00267CF3">
            <w:pPr>
              <w:rPr>
                <w:b/>
                <w:bCs/>
              </w:rPr>
            </w:pPr>
            <w:r w:rsidRPr="00A30A7C">
              <w:rPr>
                <w:b/>
                <w:bCs/>
              </w:rPr>
              <w:t>Part 2</w:t>
            </w:r>
          </w:p>
          <w:p w14:paraId="754A559C" w14:textId="77777777" w:rsidR="00D71A0D" w:rsidRDefault="00D71A0D"/>
        </w:tc>
        <w:tc>
          <w:tcPr>
            <w:tcW w:w="2126" w:type="dxa"/>
          </w:tcPr>
          <w:p w14:paraId="408682A9" w14:textId="5955A310" w:rsidR="00D71A0D" w:rsidRDefault="00D71A0D">
            <w:r>
              <w:t>Costs</w:t>
            </w:r>
          </w:p>
        </w:tc>
        <w:tc>
          <w:tcPr>
            <w:tcW w:w="6662" w:type="dxa"/>
          </w:tcPr>
          <w:p w14:paraId="3FC339A2" w14:textId="056FDB5E" w:rsidR="00D71A0D" w:rsidRDefault="00D71A0D">
            <w:r>
              <w:t>Lump sum for the provision of Stage 1 Services (Initiation to Pre-App) inclusive of travel and expenses</w:t>
            </w:r>
            <w:r w:rsidR="002337D1">
              <w:t>. Provide a description of what services you have included for and what has been excluded.</w:t>
            </w:r>
            <w:r w:rsidR="00311868">
              <w:t xml:space="preserve"> Assume that all services will be provided in 2026</w:t>
            </w:r>
          </w:p>
        </w:tc>
      </w:tr>
      <w:tr w:rsidR="00D71A0D" w14:paraId="2A4BE8C8" w14:textId="77777777" w:rsidTr="00D71A0D">
        <w:tc>
          <w:tcPr>
            <w:tcW w:w="846" w:type="dxa"/>
          </w:tcPr>
          <w:p w14:paraId="6F90788F" w14:textId="77777777" w:rsidR="00D71A0D" w:rsidRDefault="00D71A0D"/>
        </w:tc>
        <w:tc>
          <w:tcPr>
            <w:tcW w:w="2126" w:type="dxa"/>
          </w:tcPr>
          <w:p w14:paraId="1779131C" w14:textId="6B2F6A96" w:rsidR="00D71A0D" w:rsidRDefault="00D71A0D">
            <w:r>
              <w:t>Costs</w:t>
            </w:r>
          </w:p>
        </w:tc>
        <w:tc>
          <w:tcPr>
            <w:tcW w:w="6662" w:type="dxa"/>
          </w:tcPr>
          <w:p w14:paraId="146DFC30" w14:textId="2F3F5E2C" w:rsidR="00D71A0D" w:rsidRDefault="00D71A0D">
            <w:r>
              <w:t>Lump sum for the provision of Stage 2 Services (to Planning) inclusive of travel and expenses</w:t>
            </w:r>
            <w:r w:rsidR="002337D1">
              <w:t xml:space="preserve">. </w:t>
            </w:r>
            <w:r w:rsidR="002337D1" w:rsidRPr="002337D1">
              <w:t>Provide a description of what services you have included for and what has been excluded.</w:t>
            </w:r>
            <w:r w:rsidR="00311868">
              <w:t xml:space="preserve"> Assume that all services will be provided up to March 2027</w:t>
            </w:r>
          </w:p>
        </w:tc>
      </w:tr>
      <w:tr w:rsidR="00D71A0D" w14:paraId="62EEFFE6" w14:textId="77777777" w:rsidTr="00D71A0D">
        <w:tc>
          <w:tcPr>
            <w:tcW w:w="846" w:type="dxa"/>
          </w:tcPr>
          <w:p w14:paraId="5DC7AFE0" w14:textId="77777777" w:rsidR="00D71A0D" w:rsidRDefault="00D71A0D"/>
        </w:tc>
        <w:tc>
          <w:tcPr>
            <w:tcW w:w="2126" w:type="dxa"/>
          </w:tcPr>
          <w:p w14:paraId="50B2FC44" w14:textId="70A18139" w:rsidR="00D71A0D" w:rsidRDefault="00D71A0D">
            <w:r>
              <w:t>Costs</w:t>
            </w:r>
          </w:p>
        </w:tc>
        <w:tc>
          <w:tcPr>
            <w:tcW w:w="6662" w:type="dxa"/>
          </w:tcPr>
          <w:p w14:paraId="7D849903" w14:textId="2D0C7A3A" w:rsidR="00D71A0D" w:rsidRDefault="00D71A0D" w:rsidP="00D71A0D">
            <w:r>
              <w:t>Provide a table of hourly rates for grades of staff</w:t>
            </w:r>
            <w:r w:rsidR="00311868">
              <w:t xml:space="preserve"> up to March 2027</w:t>
            </w:r>
          </w:p>
        </w:tc>
      </w:tr>
      <w:tr w:rsidR="00D71A0D" w14:paraId="07D41954" w14:textId="77777777" w:rsidTr="00D71A0D">
        <w:tc>
          <w:tcPr>
            <w:tcW w:w="846" w:type="dxa"/>
          </w:tcPr>
          <w:p w14:paraId="659E57CD" w14:textId="77777777" w:rsidR="00D71A0D" w:rsidRDefault="00D71A0D"/>
        </w:tc>
        <w:tc>
          <w:tcPr>
            <w:tcW w:w="2126" w:type="dxa"/>
          </w:tcPr>
          <w:p w14:paraId="069B484A" w14:textId="3963F3DD" w:rsidR="00D71A0D" w:rsidRDefault="00D71A0D">
            <w:r>
              <w:t>Experience – Case Studies</w:t>
            </w:r>
          </w:p>
        </w:tc>
        <w:tc>
          <w:tcPr>
            <w:tcW w:w="6662" w:type="dxa"/>
          </w:tcPr>
          <w:p w14:paraId="0E30F92E" w14:textId="5222EE16" w:rsidR="00D71A0D" w:rsidRDefault="00D71A0D" w:rsidP="00D71A0D">
            <w:r>
              <w:t>Provide two examples of where your company have undertaken similar work in the past. Identify the client, address of project, the extent of your appointment, dates, value of construction (if not known, your fees), whether the site is in green belt, conservation area or area of outstanding beauty. If you wish to use examples that have been designed by staff whilst employed elsewhere, this should be clearly identified</w:t>
            </w:r>
          </w:p>
        </w:tc>
      </w:tr>
      <w:tr w:rsidR="00D71A0D" w14:paraId="3CF35741" w14:textId="77777777" w:rsidTr="00D71A0D">
        <w:tc>
          <w:tcPr>
            <w:tcW w:w="846" w:type="dxa"/>
          </w:tcPr>
          <w:p w14:paraId="458C8C89" w14:textId="77777777" w:rsidR="00D71A0D" w:rsidRDefault="00D71A0D"/>
        </w:tc>
        <w:tc>
          <w:tcPr>
            <w:tcW w:w="2126" w:type="dxa"/>
          </w:tcPr>
          <w:p w14:paraId="3BF82B2D" w14:textId="1DDB6B65" w:rsidR="00D71A0D" w:rsidRDefault="00D71A0D">
            <w:r>
              <w:t>Experience - Specific</w:t>
            </w:r>
          </w:p>
        </w:tc>
        <w:tc>
          <w:tcPr>
            <w:tcW w:w="6662" w:type="dxa"/>
          </w:tcPr>
          <w:p w14:paraId="3A9D3B29" w14:textId="3C037D85" w:rsidR="00A30A7C" w:rsidRPr="0068781F" w:rsidRDefault="00D71A0D" w:rsidP="00D71A0D">
            <w:pPr>
              <w:rPr>
                <w:vertAlign w:val="subscript"/>
              </w:rPr>
            </w:pPr>
            <w:r>
              <w:t>Our vision is that the Café, multi-purpose activity room and meeting rooms should be inclusive</w:t>
            </w:r>
            <w:r w:rsidR="00200F8A">
              <w:t>,</w:t>
            </w:r>
            <w:r>
              <w:t xml:space="preserve"> welcoming </w:t>
            </w:r>
            <w:r w:rsidR="00200F8A">
              <w:t>and inspiring t</w:t>
            </w:r>
            <w:r>
              <w:t xml:space="preserve">o a wide range of sport and community users. Provide examples </w:t>
            </w:r>
            <w:r w:rsidR="00200F8A">
              <w:t xml:space="preserve">of your thoughts and ideas on how you would </w:t>
            </w:r>
            <w:r>
              <w:t>design</w:t>
            </w:r>
            <w:r w:rsidR="00C860E3">
              <w:t xml:space="preserve"> </w:t>
            </w:r>
            <w:r w:rsidR="00014DDB">
              <w:t>spaces to</w:t>
            </w:r>
            <w:r>
              <w:t xml:space="preserve"> achieve this for girl/women sports teams, young children, local groups such as WI or U3A, art classes, dog walkers, vulnerable groups such as dementia or special needs and for wheelchair users</w:t>
            </w:r>
          </w:p>
        </w:tc>
      </w:tr>
      <w:tr w:rsidR="00D71A0D" w14:paraId="7C668CE5" w14:textId="77777777" w:rsidTr="00D71A0D">
        <w:tc>
          <w:tcPr>
            <w:tcW w:w="846" w:type="dxa"/>
          </w:tcPr>
          <w:p w14:paraId="453B267C" w14:textId="77777777" w:rsidR="00D71A0D" w:rsidRDefault="00D71A0D"/>
        </w:tc>
        <w:tc>
          <w:tcPr>
            <w:tcW w:w="2126" w:type="dxa"/>
          </w:tcPr>
          <w:p w14:paraId="0940341F" w14:textId="5A21D04F" w:rsidR="00D71A0D" w:rsidRDefault="00D71A0D">
            <w:r>
              <w:t>Proposed Team</w:t>
            </w:r>
          </w:p>
        </w:tc>
        <w:tc>
          <w:tcPr>
            <w:tcW w:w="6662" w:type="dxa"/>
          </w:tcPr>
          <w:p w14:paraId="7F1C5144" w14:textId="550133B9" w:rsidR="00A30A7C" w:rsidRDefault="00D71A0D" w:rsidP="00D71A0D">
            <w:r>
              <w:t xml:space="preserve">Provide an organisational chart showing the staff members who will be involved with this commission. Provide a </w:t>
            </w:r>
            <w:proofErr w:type="gramStart"/>
            <w:r>
              <w:t>one page</w:t>
            </w:r>
            <w:proofErr w:type="gramEnd"/>
            <w:r>
              <w:t xml:space="preserve"> CV for each staff, identifying their role, </w:t>
            </w:r>
            <w:r w:rsidR="00014DDB">
              <w:t xml:space="preserve">which office they are based at, </w:t>
            </w:r>
            <w:r>
              <w:t>their specific experience relating to this project, when they joined your organisation, whether they are full-time or part-time, whether they are PAYE or a sub-consultant</w:t>
            </w:r>
          </w:p>
        </w:tc>
      </w:tr>
    </w:tbl>
    <w:p w14:paraId="35323BE3" w14:textId="77777777" w:rsidR="00ED0CE6" w:rsidRDefault="00ED0CE6"/>
    <w:p w14:paraId="31F1E4DF" w14:textId="77777777" w:rsidR="00772349" w:rsidRDefault="00772349">
      <w:pPr>
        <w:rPr>
          <w:rFonts w:asciiTheme="majorHAnsi" w:eastAsiaTheme="majorEastAsia" w:hAnsiTheme="majorHAnsi" w:cstheme="majorBidi"/>
          <w:color w:val="1286C2" w:themeColor="accent1" w:themeShade="BF"/>
          <w:sz w:val="32"/>
          <w:szCs w:val="32"/>
        </w:rPr>
      </w:pPr>
      <w:r>
        <w:br w:type="page"/>
      </w:r>
    </w:p>
    <w:p w14:paraId="3EFF871F" w14:textId="073FB43B" w:rsidR="00C4716D" w:rsidRPr="00C04FD6" w:rsidRDefault="00B90FA3" w:rsidP="00401E73">
      <w:pPr>
        <w:pStyle w:val="Heading1"/>
      </w:pPr>
      <w:bookmarkStart w:id="15" w:name="_Toc218456290"/>
      <w:r>
        <w:lastRenderedPageBreak/>
        <w:t>Evaluation</w:t>
      </w:r>
      <w:bookmarkEnd w:id="15"/>
    </w:p>
    <w:p w14:paraId="5BBA3953" w14:textId="77777777" w:rsidR="00D75B6D" w:rsidRDefault="00D75B6D"/>
    <w:p w14:paraId="127C1188" w14:textId="27E603A6" w:rsidR="00A33112" w:rsidRDefault="00A33112">
      <w:r>
        <w:t>Part 1 of the return is not scored.</w:t>
      </w:r>
    </w:p>
    <w:p w14:paraId="2C3234FB" w14:textId="50ED1BE7" w:rsidR="00A33112" w:rsidRDefault="00A33112">
      <w:r>
        <w:t>Part 2 of the return is scored</w:t>
      </w:r>
      <w:r w:rsidR="00D71A0D">
        <w:t xml:space="preserve"> in the following </w:t>
      </w:r>
      <w:proofErr w:type="gramStart"/>
      <w:r w:rsidR="00D71A0D">
        <w:t>proportions:-</w:t>
      </w:r>
      <w:proofErr w:type="gramEnd"/>
    </w:p>
    <w:p w14:paraId="7EF66B43" w14:textId="4CEDF2B4" w:rsidR="00D71A0D" w:rsidRDefault="00D71A0D">
      <w:r>
        <w:tab/>
        <w:t>Costs</w:t>
      </w:r>
      <w:r>
        <w:tab/>
      </w:r>
      <w:r>
        <w:tab/>
      </w:r>
      <w:r>
        <w:tab/>
      </w:r>
      <w:r>
        <w:tab/>
        <w:t>30%</w:t>
      </w:r>
    </w:p>
    <w:p w14:paraId="037014EB" w14:textId="3FA0EF5B" w:rsidR="00D71A0D" w:rsidRDefault="00D71A0D">
      <w:r>
        <w:tab/>
        <w:t>Experience – case studies</w:t>
      </w:r>
      <w:r>
        <w:tab/>
      </w:r>
      <w:r w:rsidR="00694BBD">
        <w:tab/>
      </w:r>
      <w:r>
        <w:t>30%</w:t>
      </w:r>
    </w:p>
    <w:p w14:paraId="1A1BF464" w14:textId="25DDB6C8" w:rsidR="00D71A0D" w:rsidRDefault="00D71A0D">
      <w:r>
        <w:tab/>
        <w:t xml:space="preserve">Experience – specific </w:t>
      </w:r>
      <w:r>
        <w:tab/>
      </w:r>
      <w:r>
        <w:tab/>
        <w:t>20%</w:t>
      </w:r>
    </w:p>
    <w:p w14:paraId="0671EAA9" w14:textId="446586EB" w:rsidR="00D71A0D" w:rsidRDefault="00D71A0D">
      <w:r>
        <w:tab/>
        <w:t>Proposed Team</w:t>
      </w:r>
      <w:r>
        <w:tab/>
      </w:r>
      <w:r>
        <w:tab/>
      </w:r>
      <w:r>
        <w:tab/>
        <w:t>20%</w:t>
      </w:r>
    </w:p>
    <w:p w14:paraId="4B61D2C9" w14:textId="4A432708" w:rsidR="00C04FD6" w:rsidRPr="00C04FD6" w:rsidRDefault="00D75B6D" w:rsidP="00401E73">
      <w:pPr>
        <w:pStyle w:val="Heading2"/>
      </w:pPr>
      <w:bookmarkStart w:id="16" w:name="_Toc218456291"/>
      <w:r w:rsidRPr="00C04FD6">
        <w:t>Cost</w:t>
      </w:r>
      <w:r w:rsidR="00D71A0D">
        <w:t>s</w:t>
      </w:r>
      <w:bookmarkEnd w:id="16"/>
    </w:p>
    <w:p w14:paraId="5830F8C4" w14:textId="3E26B978" w:rsidR="00EF12F3" w:rsidRDefault="00EF12F3">
      <w:r>
        <w:t>In addition to the provision of services cost, we will make an assumption of staffing hours that may be needed to alter the design following the pre-app based on the hourly rates.</w:t>
      </w:r>
    </w:p>
    <w:p w14:paraId="3BE5414F" w14:textId="7E5486A7" w:rsidR="00D514C4" w:rsidRDefault="00D75B6D">
      <w:r>
        <w:t xml:space="preserve">After any adjustments to ensure all the tenders are on a like-for-like basis, the </w:t>
      </w:r>
      <w:r w:rsidR="00B575CB">
        <w:t>following formula will be applied</w:t>
      </w:r>
      <w:r w:rsidR="00D514C4">
        <w:t>.</w:t>
      </w:r>
      <w:r w:rsidR="00ED0CE6">
        <w:t xml:space="preserve"> </w:t>
      </w:r>
      <w:r w:rsidR="00D514C4">
        <w:t xml:space="preserve">The lowest tender will be awarded </w:t>
      </w:r>
      <w:r w:rsidR="00EF12F3">
        <w:t>3</w:t>
      </w:r>
      <w:r w:rsidR="00D514C4">
        <w:t xml:space="preserve">0 points. Bidders with higher prices will receive a percentage lower than </w:t>
      </w:r>
      <w:r w:rsidR="00EF12F3">
        <w:t>3</w:t>
      </w:r>
      <w:r w:rsidR="00D514C4">
        <w:t xml:space="preserve">0, based on the percentage by which their bid is higher than the lowest tender. </w:t>
      </w:r>
      <w:r w:rsidR="00C948A9">
        <w:t>For example,</w:t>
      </w:r>
      <w:r w:rsidR="00D514C4">
        <w:t xml:space="preserve"> if a bidder is 10% higher than the lowest bid, 10% of </w:t>
      </w:r>
      <w:r w:rsidR="00EF12F3">
        <w:t>3</w:t>
      </w:r>
      <w:r w:rsidR="00D514C4">
        <w:t xml:space="preserve">0 will be deducted giving a score of </w:t>
      </w:r>
      <w:r w:rsidR="00EF12F3">
        <w:t>27</w:t>
      </w:r>
      <w:r w:rsidR="00D514C4">
        <w:t xml:space="preserve">. </w:t>
      </w:r>
      <w:r w:rsidR="00C04FD6">
        <w:t xml:space="preserve">Results </w:t>
      </w:r>
      <w:r w:rsidR="00D514C4">
        <w:t>will be</w:t>
      </w:r>
      <w:r w:rsidR="00C04FD6">
        <w:t xml:space="preserve"> rounded </w:t>
      </w:r>
      <w:r w:rsidR="00D514C4">
        <w:t>up</w:t>
      </w:r>
      <w:r w:rsidR="00C04FD6">
        <w:t xml:space="preserve"> to nearest whole number.</w:t>
      </w:r>
      <w:r w:rsidR="00D514C4">
        <w:t xml:space="preserve"> </w:t>
      </w:r>
    </w:p>
    <w:p w14:paraId="3E185CFA" w14:textId="6EA5F2FA" w:rsidR="00D514C4" w:rsidRDefault="00D514C4" w:rsidP="00772349">
      <w:pPr>
        <w:pStyle w:val="Heading2"/>
      </w:pPr>
      <w:bookmarkStart w:id="17" w:name="_Toc218456292"/>
      <w:r w:rsidRPr="00D514C4">
        <w:t>Experience</w:t>
      </w:r>
      <w:r w:rsidR="00335E4A">
        <w:t>, K</w:t>
      </w:r>
      <w:r w:rsidR="00B90FA3">
        <w:t>n</w:t>
      </w:r>
      <w:r w:rsidR="00335E4A">
        <w:t>owledge Question &amp; Team</w:t>
      </w:r>
      <w:bookmarkEnd w:id="17"/>
    </w:p>
    <w:p w14:paraId="55AFAD30" w14:textId="3CB2DFC5" w:rsidR="00D514C4" w:rsidRDefault="00335E4A">
      <w:r>
        <w:t xml:space="preserve">These sections will be scored </w:t>
      </w:r>
      <w:r w:rsidR="00B90FA3">
        <w:t xml:space="preserve">individually </w:t>
      </w:r>
      <w:r>
        <w:t>on a graded response scale</w:t>
      </w:r>
      <w:r w:rsidR="00B90FA3">
        <w:t>, based on the bidder</w:t>
      </w:r>
      <w:r w:rsidR="00B326E1">
        <w:t>’</w:t>
      </w:r>
      <w:r w:rsidR="00B90FA3">
        <w:t>s submission and the interview.</w:t>
      </w:r>
    </w:p>
    <w:p w14:paraId="1417E32F" w14:textId="77777777" w:rsidR="00335E4A" w:rsidRDefault="00335E4A"/>
    <w:tbl>
      <w:tblPr>
        <w:tblStyle w:val="TableGrid"/>
        <w:tblW w:w="0" w:type="auto"/>
        <w:tblLook w:val="04A0" w:firstRow="1" w:lastRow="0" w:firstColumn="1" w:lastColumn="0" w:noHBand="0" w:noVBand="1"/>
      </w:tblPr>
      <w:tblGrid>
        <w:gridCol w:w="1271"/>
        <w:gridCol w:w="1843"/>
        <w:gridCol w:w="6514"/>
      </w:tblGrid>
      <w:tr w:rsidR="00335E4A" w14:paraId="2EB2D1C9" w14:textId="77777777" w:rsidTr="00B90FA3">
        <w:tc>
          <w:tcPr>
            <w:tcW w:w="1271" w:type="dxa"/>
            <w:shd w:val="clear" w:color="auto" w:fill="000000" w:themeFill="text1"/>
          </w:tcPr>
          <w:p w14:paraId="12285194" w14:textId="56EF1992" w:rsidR="00335E4A" w:rsidRPr="00B90FA3" w:rsidRDefault="00335E4A" w:rsidP="00B90FA3">
            <w:pPr>
              <w:jc w:val="center"/>
              <w:rPr>
                <w:b/>
                <w:bCs/>
                <w:color w:val="FFFFFF" w:themeColor="background1"/>
              </w:rPr>
            </w:pPr>
            <w:r w:rsidRPr="00B90FA3">
              <w:rPr>
                <w:b/>
                <w:bCs/>
                <w:color w:val="FFFFFF" w:themeColor="background1"/>
              </w:rPr>
              <w:t>Score</w:t>
            </w:r>
          </w:p>
        </w:tc>
        <w:tc>
          <w:tcPr>
            <w:tcW w:w="1843" w:type="dxa"/>
            <w:shd w:val="clear" w:color="auto" w:fill="000000" w:themeFill="text1"/>
          </w:tcPr>
          <w:p w14:paraId="2FCE6146" w14:textId="4611FF69" w:rsidR="00335E4A" w:rsidRPr="00B90FA3" w:rsidRDefault="00335E4A" w:rsidP="00B90FA3">
            <w:pPr>
              <w:jc w:val="center"/>
              <w:rPr>
                <w:b/>
                <w:bCs/>
                <w:color w:val="FFFFFF" w:themeColor="background1"/>
              </w:rPr>
            </w:pPr>
            <w:r w:rsidRPr="00B90FA3">
              <w:rPr>
                <w:b/>
                <w:bCs/>
                <w:color w:val="FFFFFF" w:themeColor="background1"/>
              </w:rPr>
              <w:t>Classification</w:t>
            </w:r>
          </w:p>
        </w:tc>
        <w:tc>
          <w:tcPr>
            <w:tcW w:w="6514" w:type="dxa"/>
            <w:shd w:val="clear" w:color="auto" w:fill="000000" w:themeFill="text1"/>
          </w:tcPr>
          <w:p w14:paraId="1B769159" w14:textId="718851A9" w:rsidR="00335E4A" w:rsidRPr="00B90FA3" w:rsidRDefault="00335E4A">
            <w:pPr>
              <w:rPr>
                <w:b/>
                <w:bCs/>
                <w:color w:val="FFFFFF" w:themeColor="background1"/>
              </w:rPr>
            </w:pPr>
            <w:r w:rsidRPr="00B90FA3">
              <w:rPr>
                <w:b/>
                <w:bCs/>
                <w:color w:val="FFFFFF" w:themeColor="background1"/>
              </w:rPr>
              <w:t>Characteristics</w:t>
            </w:r>
          </w:p>
        </w:tc>
      </w:tr>
      <w:tr w:rsidR="00335E4A" w14:paraId="2357B389" w14:textId="77777777" w:rsidTr="00185EEF">
        <w:tc>
          <w:tcPr>
            <w:tcW w:w="1271" w:type="dxa"/>
          </w:tcPr>
          <w:p w14:paraId="1D26C651" w14:textId="5C95DD97" w:rsidR="00335E4A" w:rsidRDefault="00335E4A" w:rsidP="00B90FA3">
            <w:pPr>
              <w:jc w:val="center"/>
            </w:pPr>
            <w:r>
              <w:t>10</w:t>
            </w:r>
          </w:p>
        </w:tc>
        <w:tc>
          <w:tcPr>
            <w:tcW w:w="1843" w:type="dxa"/>
          </w:tcPr>
          <w:p w14:paraId="7392D109" w14:textId="4A3B3807" w:rsidR="00335E4A" w:rsidRDefault="00335E4A" w:rsidP="00B90FA3">
            <w:pPr>
              <w:jc w:val="center"/>
            </w:pPr>
            <w:r>
              <w:t>Excellent</w:t>
            </w:r>
          </w:p>
        </w:tc>
        <w:tc>
          <w:tcPr>
            <w:tcW w:w="6514" w:type="dxa"/>
          </w:tcPr>
          <w:p w14:paraId="626A4EA3" w14:textId="7840FA3F" w:rsidR="00185EEF" w:rsidRDefault="00185EEF">
            <w:r>
              <w:t>Exemplary response. Comprehensive and relevant information is provided and the response provides the evaluation panel with a very high level of confidence that the bidder will be able to meet the requirements of the project with no reservations or concerns.</w:t>
            </w:r>
          </w:p>
        </w:tc>
      </w:tr>
      <w:tr w:rsidR="00335E4A" w14:paraId="784B6BC5" w14:textId="77777777" w:rsidTr="00185EEF">
        <w:tc>
          <w:tcPr>
            <w:tcW w:w="1271" w:type="dxa"/>
          </w:tcPr>
          <w:p w14:paraId="768F4CF5" w14:textId="7C62CF74" w:rsidR="00335E4A" w:rsidRDefault="00335E4A" w:rsidP="00B90FA3">
            <w:pPr>
              <w:jc w:val="center"/>
            </w:pPr>
            <w:r>
              <w:t>8</w:t>
            </w:r>
          </w:p>
        </w:tc>
        <w:tc>
          <w:tcPr>
            <w:tcW w:w="1843" w:type="dxa"/>
          </w:tcPr>
          <w:p w14:paraId="72884A10" w14:textId="057C68D8" w:rsidR="00335E4A" w:rsidRDefault="00335E4A" w:rsidP="00B90FA3">
            <w:pPr>
              <w:jc w:val="center"/>
            </w:pPr>
            <w:r>
              <w:t>Good</w:t>
            </w:r>
          </w:p>
        </w:tc>
        <w:tc>
          <w:tcPr>
            <w:tcW w:w="6514" w:type="dxa"/>
          </w:tcPr>
          <w:p w14:paraId="718E39C7" w14:textId="4C88CF10" w:rsidR="00335E4A" w:rsidRDefault="00185EEF">
            <w:r>
              <w:t xml:space="preserve">Comprehensive and relevant information is provided and the response </w:t>
            </w:r>
            <w:r w:rsidRPr="00185EEF">
              <w:t xml:space="preserve">provides the evaluation panel with a high level of confidence that the bidder will be able to meet the requirements of the project with no </w:t>
            </w:r>
            <w:r>
              <w:t xml:space="preserve">more than one limited reservation or </w:t>
            </w:r>
            <w:proofErr w:type="gramStart"/>
            <w:r>
              <w:t>concern .</w:t>
            </w:r>
            <w:proofErr w:type="gramEnd"/>
          </w:p>
        </w:tc>
      </w:tr>
      <w:tr w:rsidR="00335E4A" w14:paraId="2DFD8569" w14:textId="77777777" w:rsidTr="00185EEF">
        <w:tc>
          <w:tcPr>
            <w:tcW w:w="1271" w:type="dxa"/>
          </w:tcPr>
          <w:p w14:paraId="007254BD" w14:textId="75BDA107" w:rsidR="00335E4A" w:rsidRDefault="00335E4A" w:rsidP="00B90FA3">
            <w:pPr>
              <w:jc w:val="center"/>
            </w:pPr>
            <w:r>
              <w:t>6</w:t>
            </w:r>
          </w:p>
        </w:tc>
        <w:tc>
          <w:tcPr>
            <w:tcW w:w="1843" w:type="dxa"/>
          </w:tcPr>
          <w:p w14:paraId="3D2986FD" w14:textId="77784680" w:rsidR="00335E4A" w:rsidRDefault="00335E4A" w:rsidP="00B90FA3">
            <w:pPr>
              <w:jc w:val="center"/>
            </w:pPr>
            <w:r>
              <w:t>Satisfactory</w:t>
            </w:r>
          </w:p>
        </w:tc>
        <w:tc>
          <w:tcPr>
            <w:tcW w:w="6514" w:type="dxa"/>
          </w:tcPr>
          <w:p w14:paraId="7D2C77D1" w14:textId="52C193AD" w:rsidR="00335E4A" w:rsidRDefault="00185EEF">
            <w:r>
              <w:t xml:space="preserve">A broad response with an adequate level of information provided that is relevant </w:t>
            </w:r>
            <w:r w:rsidRPr="00185EEF">
              <w:t>and the response provides the evaluation panel with a</w:t>
            </w:r>
            <w:r>
              <w:t>t least a good</w:t>
            </w:r>
            <w:r w:rsidRPr="00185EEF">
              <w:t xml:space="preserve"> level of confidence that the bidder will be able to meet the requirements of the project with no more than </w:t>
            </w:r>
            <w:r>
              <w:t>minor r</w:t>
            </w:r>
            <w:r w:rsidRPr="00185EEF">
              <w:t>eservation</w:t>
            </w:r>
            <w:r>
              <w:t>s</w:t>
            </w:r>
            <w:r w:rsidRPr="00185EEF">
              <w:t xml:space="preserve"> or concern</w:t>
            </w:r>
            <w:r>
              <w:t>s.</w:t>
            </w:r>
          </w:p>
        </w:tc>
      </w:tr>
      <w:tr w:rsidR="00335E4A" w14:paraId="520BE660" w14:textId="77777777" w:rsidTr="00185EEF">
        <w:tc>
          <w:tcPr>
            <w:tcW w:w="1271" w:type="dxa"/>
          </w:tcPr>
          <w:p w14:paraId="71F3E9FA" w14:textId="06D78E8B" w:rsidR="00335E4A" w:rsidRDefault="00335E4A" w:rsidP="00B90FA3">
            <w:pPr>
              <w:jc w:val="center"/>
            </w:pPr>
            <w:r>
              <w:t>4</w:t>
            </w:r>
          </w:p>
        </w:tc>
        <w:tc>
          <w:tcPr>
            <w:tcW w:w="1843" w:type="dxa"/>
          </w:tcPr>
          <w:p w14:paraId="35641E0C" w14:textId="09F2AE0B" w:rsidR="00335E4A" w:rsidRDefault="00335E4A" w:rsidP="00B90FA3">
            <w:pPr>
              <w:jc w:val="center"/>
            </w:pPr>
            <w:r>
              <w:t>Poor</w:t>
            </w:r>
          </w:p>
        </w:tc>
        <w:tc>
          <w:tcPr>
            <w:tcW w:w="6514" w:type="dxa"/>
          </w:tcPr>
          <w:p w14:paraId="5CE18082" w14:textId="358DA450" w:rsidR="00335E4A" w:rsidRDefault="00185EEF">
            <w:r>
              <w:t>The response is limited and lacking in relation to a large proportion of material elements and leaves the evaluation panel with significant reservations or concerns,</w:t>
            </w:r>
          </w:p>
        </w:tc>
      </w:tr>
      <w:tr w:rsidR="00335E4A" w14:paraId="1C796ED1" w14:textId="77777777" w:rsidTr="00185EEF">
        <w:tc>
          <w:tcPr>
            <w:tcW w:w="1271" w:type="dxa"/>
          </w:tcPr>
          <w:p w14:paraId="2D91C0FA" w14:textId="3B125036" w:rsidR="00335E4A" w:rsidRDefault="00335E4A" w:rsidP="00B90FA3">
            <w:pPr>
              <w:jc w:val="center"/>
            </w:pPr>
            <w:r>
              <w:t>0 - 2</w:t>
            </w:r>
          </w:p>
        </w:tc>
        <w:tc>
          <w:tcPr>
            <w:tcW w:w="1843" w:type="dxa"/>
          </w:tcPr>
          <w:p w14:paraId="4BA4F0F7" w14:textId="544E717E" w:rsidR="00335E4A" w:rsidRDefault="00335E4A" w:rsidP="00B90FA3">
            <w:pPr>
              <w:jc w:val="center"/>
            </w:pPr>
            <w:r>
              <w:t>Unacceptable</w:t>
            </w:r>
          </w:p>
        </w:tc>
        <w:tc>
          <w:tcPr>
            <w:tcW w:w="6514" w:type="dxa"/>
          </w:tcPr>
          <w:p w14:paraId="11BD0BC6" w14:textId="234727FE" w:rsidR="00335E4A" w:rsidRDefault="00185EEF">
            <w:r>
              <w:t>No response or extremely limited response that does not suggest that the bidder has the ability to meet the requirements of the project.</w:t>
            </w:r>
          </w:p>
        </w:tc>
      </w:tr>
    </w:tbl>
    <w:p w14:paraId="26B4AA11" w14:textId="77777777" w:rsidR="00335E4A" w:rsidRDefault="00335E4A"/>
    <w:p w14:paraId="6B1D53BA" w14:textId="2ACEE0CC" w:rsidR="00C04FD6" w:rsidRDefault="00C948A9">
      <w:r>
        <w:t>The adjudication panel will consist of the Parish Clerk and a minimum of two Councillors.</w:t>
      </w:r>
      <w:r w:rsidR="006265E7">
        <w:t xml:space="preserve"> A minimum of 2 tenderers will be interviewed.</w:t>
      </w:r>
    </w:p>
    <w:p w14:paraId="649CD7C7" w14:textId="77777777" w:rsidR="00C948A9" w:rsidRDefault="00C948A9"/>
    <w:p w14:paraId="1D7F0344" w14:textId="77777777" w:rsidR="00C948A9" w:rsidRDefault="00C948A9"/>
    <w:p w14:paraId="3511E6C8" w14:textId="18646C8D" w:rsidR="00C04FD6" w:rsidRPr="00C948A9" w:rsidRDefault="00EB5487" w:rsidP="00401E73">
      <w:pPr>
        <w:pStyle w:val="Heading1"/>
      </w:pPr>
      <w:bookmarkStart w:id="18" w:name="_Toc218456293"/>
      <w:r w:rsidRPr="00C948A9">
        <w:lastRenderedPageBreak/>
        <w:t>Submission of Tenders</w:t>
      </w:r>
      <w:bookmarkEnd w:id="18"/>
    </w:p>
    <w:p w14:paraId="50F07DEE" w14:textId="1A8950C6" w:rsidR="003C352F" w:rsidRDefault="003C352F"/>
    <w:p w14:paraId="0215028E" w14:textId="77777777" w:rsidR="00694BBD" w:rsidRDefault="003C352F">
      <w:r>
        <w:t xml:space="preserve">Returns must be </w:t>
      </w:r>
      <w:r w:rsidR="00694BBD">
        <w:t>returned</w:t>
      </w:r>
      <w:r>
        <w:t xml:space="preserve"> to the Parish Clerk before the closing date.</w:t>
      </w:r>
      <w:r w:rsidR="00694BBD">
        <w:t xml:space="preserve"> </w:t>
      </w:r>
    </w:p>
    <w:p w14:paraId="29D6B651" w14:textId="7B0FA4CD" w:rsidR="003C352F" w:rsidRDefault="00694BBD">
      <w:r>
        <w:t>They can be submitted by:</w:t>
      </w:r>
    </w:p>
    <w:p w14:paraId="2DF5AFD7" w14:textId="36E2C136" w:rsidR="00694BBD" w:rsidRDefault="00694BBD">
      <w:r>
        <w:t xml:space="preserve">Email: </w:t>
      </w:r>
      <w:hyperlink r:id="rId12" w:history="1">
        <w:r w:rsidRPr="00307D1C">
          <w:rPr>
            <w:rStyle w:val="Hyperlink"/>
          </w:rPr>
          <w:t>clerk@littlechalfont-pc.gov.uk</w:t>
        </w:r>
      </w:hyperlink>
    </w:p>
    <w:p w14:paraId="6B08D71D" w14:textId="0A998C1D" w:rsidR="00694BBD" w:rsidRDefault="00694BBD" w:rsidP="00694BBD">
      <w:r>
        <w:t>Post: Parish Clerk, Little Chalfont Parish Council, Little Chalfont Village Hall, Cokes Lane, Little Chalfont, HP8 4UD</w:t>
      </w:r>
    </w:p>
    <w:p w14:paraId="7FA451AE" w14:textId="30A5A2F2" w:rsidR="00694BBD" w:rsidRDefault="00694BBD">
      <w:r>
        <w:t>Please note that the Parish Office normal hours are Monday to Friday 09:00 to 12:00 and by appointment only.</w:t>
      </w:r>
    </w:p>
    <w:p w14:paraId="2897DDD5" w14:textId="77777777" w:rsidR="00B575CB" w:rsidRDefault="00B575CB"/>
    <w:p w14:paraId="28DA11C0" w14:textId="77777777" w:rsidR="00F73651" w:rsidRDefault="00F73651"/>
    <w:p w14:paraId="6EE6E3F0" w14:textId="77777777" w:rsidR="00255849" w:rsidRDefault="00255849"/>
    <w:p w14:paraId="2654E551" w14:textId="77777777" w:rsidR="00255849" w:rsidRDefault="00255849"/>
    <w:p w14:paraId="45868582" w14:textId="77777777" w:rsidR="00255849" w:rsidRDefault="00255849"/>
    <w:p w14:paraId="66FBEC29" w14:textId="77777777" w:rsidR="00255849" w:rsidRDefault="00255849"/>
    <w:sectPr w:rsidR="00255849" w:rsidSect="004E6E96">
      <w:footerReference w:type="default" r:id="rId13"/>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D8B5" w14:textId="77777777" w:rsidR="007A3F98" w:rsidRDefault="007A3F98" w:rsidP="004E6E96">
      <w:pPr>
        <w:spacing w:after="0" w:line="240" w:lineRule="auto"/>
      </w:pPr>
      <w:r>
        <w:separator/>
      </w:r>
    </w:p>
  </w:endnote>
  <w:endnote w:type="continuationSeparator" w:id="0">
    <w:p w14:paraId="17547410" w14:textId="77777777" w:rsidR="007A3F98" w:rsidRDefault="007A3F98" w:rsidP="004E6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6651" w14:textId="4C0A3B8F" w:rsidR="004E6E96" w:rsidRPr="007E7F0F" w:rsidRDefault="004E6E96">
    <w:pPr>
      <w:pStyle w:val="Footer"/>
      <w:rPr>
        <w:sz w:val="16"/>
        <w:szCs w:val="16"/>
      </w:rPr>
    </w:pPr>
    <w:r w:rsidRPr="007E7F0F">
      <w:rPr>
        <w:sz w:val="16"/>
        <w:szCs w:val="16"/>
      </w:rPr>
      <w:t>Little Chalfont Parish Council</w:t>
    </w:r>
  </w:p>
  <w:p w14:paraId="55EAFC18" w14:textId="18A35328" w:rsidR="004E6E96" w:rsidRPr="007E7F0F" w:rsidRDefault="004E6E96">
    <w:pPr>
      <w:pStyle w:val="Footer"/>
      <w:rPr>
        <w:sz w:val="16"/>
        <w:szCs w:val="16"/>
      </w:rPr>
    </w:pPr>
    <w:r w:rsidRPr="007E7F0F">
      <w:rPr>
        <w:sz w:val="16"/>
        <w:szCs w:val="16"/>
      </w:rPr>
      <w:t>Architectural Design Tender for Westwood Park</w:t>
    </w:r>
    <w:r w:rsidRPr="007E7F0F">
      <w:rPr>
        <w:sz w:val="16"/>
        <w:szCs w:val="16"/>
      </w:rPr>
      <w:tab/>
    </w:r>
    <w:r w:rsidRPr="007E7F0F">
      <w:rPr>
        <w:sz w:val="16"/>
        <w:szCs w:val="16"/>
      </w:rPr>
      <w:tab/>
      <w:t xml:space="preserve">Page Nr </w:t>
    </w:r>
    <w:r w:rsidRPr="007E7F0F">
      <w:rPr>
        <w:sz w:val="16"/>
        <w:szCs w:val="16"/>
      </w:rPr>
      <w:fldChar w:fldCharType="begin"/>
    </w:r>
    <w:r w:rsidRPr="007E7F0F">
      <w:rPr>
        <w:sz w:val="16"/>
        <w:szCs w:val="16"/>
      </w:rPr>
      <w:instrText xml:space="preserve"> PAGE   \* MERGEFORMAT </w:instrText>
    </w:r>
    <w:r w:rsidRPr="007E7F0F">
      <w:rPr>
        <w:sz w:val="16"/>
        <w:szCs w:val="16"/>
      </w:rPr>
      <w:fldChar w:fldCharType="separate"/>
    </w:r>
    <w:r w:rsidRPr="007E7F0F">
      <w:rPr>
        <w:noProof/>
        <w:sz w:val="16"/>
        <w:szCs w:val="16"/>
      </w:rPr>
      <w:t>1</w:t>
    </w:r>
    <w:r w:rsidRPr="007E7F0F">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5EF1B" w14:textId="77777777" w:rsidR="007A3F98" w:rsidRDefault="007A3F98" w:rsidP="004E6E96">
      <w:pPr>
        <w:spacing w:after="0" w:line="240" w:lineRule="auto"/>
      </w:pPr>
      <w:r>
        <w:separator/>
      </w:r>
    </w:p>
  </w:footnote>
  <w:footnote w:type="continuationSeparator" w:id="0">
    <w:p w14:paraId="5AA29461" w14:textId="77777777" w:rsidR="007A3F98" w:rsidRDefault="007A3F98" w:rsidP="004E6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C19B2"/>
    <w:multiLevelType w:val="hybridMultilevel"/>
    <w:tmpl w:val="020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781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849"/>
    <w:rsid w:val="0001355F"/>
    <w:rsid w:val="00014DDB"/>
    <w:rsid w:val="00071B47"/>
    <w:rsid w:val="00075BF7"/>
    <w:rsid w:val="000A6A77"/>
    <w:rsid w:val="000F72CB"/>
    <w:rsid w:val="00110111"/>
    <w:rsid w:val="00130A77"/>
    <w:rsid w:val="00136C0B"/>
    <w:rsid w:val="0018213F"/>
    <w:rsid w:val="00185EEF"/>
    <w:rsid w:val="00192ADB"/>
    <w:rsid w:val="001A73A0"/>
    <w:rsid w:val="001F5240"/>
    <w:rsid w:val="00200F8A"/>
    <w:rsid w:val="002026E6"/>
    <w:rsid w:val="00222901"/>
    <w:rsid w:val="002337D1"/>
    <w:rsid w:val="00246E59"/>
    <w:rsid w:val="00255849"/>
    <w:rsid w:val="00263637"/>
    <w:rsid w:val="00267CF3"/>
    <w:rsid w:val="002D79C7"/>
    <w:rsid w:val="002E1402"/>
    <w:rsid w:val="00311868"/>
    <w:rsid w:val="00335E4A"/>
    <w:rsid w:val="003A260D"/>
    <w:rsid w:val="003A3AC1"/>
    <w:rsid w:val="003C352F"/>
    <w:rsid w:val="003E431E"/>
    <w:rsid w:val="00401E73"/>
    <w:rsid w:val="00404479"/>
    <w:rsid w:val="00407FF3"/>
    <w:rsid w:val="00472888"/>
    <w:rsid w:val="004C024D"/>
    <w:rsid w:val="004C300E"/>
    <w:rsid w:val="004C5FF2"/>
    <w:rsid w:val="004D2273"/>
    <w:rsid w:val="004E6E96"/>
    <w:rsid w:val="00527306"/>
    <w:rsid w:val="005B459D"/>
    <w:rsid w:val="005C5D0D"/>
    <w:rsid w:val="005D6EF1"/>
    <w:rsid w:val="005F2063"/>
    <w:rsid w:val="00605DDA"/>
    <w:rsid w:val="006265E7"/>
    <w:rsid w:val="0068781F"/>
    <w:rsid w:val="00694BBD"/>
    <w:rsid w:val="006D0B2B"/>
    <w:rsid w:val="00710386"/>
    <w:rsid w:val="007338BC"/>
    <w:rsid w:val="00772349"/>
    <w:rsid w:val="00790134"/>
    <w:rsid w:val="007953BB"/>
    <w:rsid w:val="007956C0"/>
    <w:rsid w:val="007A3F98"/>
    <w:rsid w:val="007D5288"/>
    <w:rsid w:val="007E7F0F"/>
    <w:rsid w:val="00812AAA"/>
    <w:rsid w:val="00846879"/>
    <w:rsid w:val="00847B3A"/>
    <w:rsid w:val="00854D4B"/>
    <w:rsid w:val="00857A55"/>
    <w:rsid w:val="00866A85"/>
    <w:rsid w:val="008E51A9"/>
    <w:rsid w:val="008F5465"/>
    <w:rsid w:val="00906523"/>
    <w:rsid w:val="009B7F0E"/>
    <w:rsid w:val="00A03E22"/>
    <w:rsid w:val="00A30A7C"/>
    <w:rsid w:val="00A31090"/>
    <w:rsid w:val="00A33112"/>
    <w:rsid w:val="00A33EB3"/>
    <w:rsid w:val="00A413C4"/>
    <w:rsid w:val="00A43057"/>
    <w:rsid w:val="00A54271"/>
    <w:rsid w:val="00AC41E9"/>
    <w:rsid w:val="00AE7696"/>
    <w:rsid w:val="00B17391"/>
    <w:rsid w:val="00B326E1"/>
    <w:rsid w:val="00B52395"/>
    <w:rsid w:val="00B57004"/>
    <w:rsid w:val="00B575CB"/>
    <w:rsid w:val="00B84B51"/>
    <w:rsid w:val="00B90FA3"/>
    <w:rsid w:val="00BB5C74"/>
    <w:rsid w:val="00BC34E9"/>
    <w:rsid w:val="00BC5984"/>
    <w:rsid w:val="00C04FD6"/>
    <w:rsid w:val="00C4716D"/>
    <w:rsid w:val="00C54D71"/>
    <w:rsid w:val="00C83662"/>
    <w:rsid w:val="00C860E3"/>
    <w:rsid w:val="00C948A9"/>
    <w:rsid w:val="00C96AFA"/>
    <w:rsid w:val="00CB3728"/>
    <w:rsid w:val="00CB7EE5"/>
    <w:rsid w:val="00CD3EA8"/>
    <w:rsid w:val="00CD6B71"/>
    <w:rsid w:val="00D37386"/>
    <w:rsid w:val="00D514C4"/>
    <w:rsid w:val="00D54271"/>
    <w:rsid w:val="00D71A0D"/>
    <w:rsid w:val="00D75B6D"/>
    <w:rsid w:val="00DD7D6C"/>
    <w:rsid w:val="00E7678F"/>
    <w:rsid w:val="00EB5487"/>
    <w:rsid w:val="00EC475D"/>
    <w:rsid w:val="00ED0CE6"/>
    <w:rsid w:val="00EE6E82"/>
    <w:rsid w:val="00EF12F3"/>
    <w:rsid w:val="00EF4E94"/>
    <w:rsid w:val="00EF53B2"/>
    <w:rsid w:val="00F036C1"/>
    <w:rsid w:val="00F401D8"/>
    <w:rsid w:val="00F62A83"/>
    <w:rsid w:val="00F73651"/>
    <w:rsid w:val="00F902DF"/>
    <w:rsid w:val="00F909A0"/>
    <w:rsid w:val="00FC6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BADD5"/>
  <w15:chartTrackingRefBased/>
  <w15:docId w15:val="{F46FF217-4980-4392-9EF9-F0445921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3"/>
  </w:style>
  <w:style w:type="paragraph" w:styleId="Heading1">
    <w:name w:val="heading 1"/>
    <w:basedOn w:val="Normal"/>
    <w:next w:val="Normal"/>
    <w:link w:val="Heading1Char"/>
    <w:uiPriority w:val="9"/>
    <w:qFormat/>
    <w:rsid w:val="00401E73"/>
    <w:pPr>
      <w:keepNext/>
      <w:keepLines/>
      <w:spacing w:before="320" w:after="0" w:line="240" w:lineRule="auto"/>
      <w:outlineLvl w:val="0"/>
    </w:pPr>
    <w:rPr>
      <w:rFonts w:asciiTheme="majorHAnsi" w:eastAsiaTheme="majorEastAsia" w:hAnsiTheme="majorHAnsi" w:cstheme="majorBidi"/>
      <w:color w:val="1286C2" w:themeColor="accent1" w:themeShade="BF"/>
      <w:sz w:val="32"/>
      <w:szCs w:val="32"/>
    </w:rPr>
  </w:style>
  <w:style w:type="paragraph" w:styleId="Heading2">
    <w:name w:val="heading 2"/>
    <w:basedOn w:val="Normal"/>
    <w:next w:val="Normal"/>
    <w:link w:val="Heading2Char"/>
    <w:uiPriority w:val="9"/>
    <w:unhideWhenUsed/>
    <w:qFormat/>
    <w:rsid w:val="00401E7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01E73"/>
    <w:pPr>
      <w:keepNext/>
      <w:keepLines/>
      <w:spacing w:before="40" w:after="0" w:line="240" w:lineRule="auto"/>
      <w:outlineLvl w:val="2"/>
    </w:pPr>
    <w:rPr>
      <w:rFonts w:asciiTheme="majorHAnsi" w:eastAsiaTheme="majorEastAsia" w:hAnsiTheme="majorHAnsi" w:cstheme="majorBidi"/>
      <w:color w:val="212121" w:themeColor="text2"/>
      <w:sz w:val="24"/>
      <w:szCs w:val="24"/>
    </w:rPr>
  </w:style>
  <w:style w:type="paragraph" w:styleId="Heading4">
    <w:name w:val="heading 4"/>
    <w:basedOn w:val="Normal"/>
    <w:next w:val="Normal"/>
    <w:link w:val="Heading4Char"/>
    <w:uiPriority w:val="9"/>
    <w:semiHidden/>
    <w:unhideWhenUsed/>
    <w:qFormat/>
    <w:rsid w:val="00401E7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01E73"/>
    <w:pPr>
      <w:keepNext/>
      <w:keepLines/>
      <w:spacing w:before="40" w:after="0"/>
      <w:outlineLvl w:val="4"/>
    </w:pPr>
    <w:rPr>
      <w:rFonts w:asciiTheme="majorHAnsi" w:eastAsiaTheme="majorEastAsia" w:hAnsiTheme="majorHAnsi" w:cstheme="majorBidi"/>
      <w:color w:val="212121" w:themeColor="text2"/>
      <w:sz w:val="22"/>
      <w:szCs w:val="22"/>
    </w:rPr>
  </w:style>
  <w:style w:type="paragraph" w:styleId="Heading6">
    <w:name w:val="heading 6"/>
    <w:basedOn w:val="Normal"/>
    <w:next w:val="Normal"/>
    <w:link w:val="Heading6Char"/>
    <w:uiPriority w:val="9"/>
    <w:semiHidden/>
    <w:unhideWhenUsed/>
    <w:qFormat/>
    <w:rsid w:val="00401E73"/>
    <w:pPr>
      <w:keepNext/>
      <w:keepLines/>
      <w:spacing w:before="40" w:after="0"/>
      <w:outlineLvl w:val="5"/>
    </w:pPr>
    <w:rPr>
      <w:rFonts w:asciiTheme="majorHAnsi" w:eastAsiaTheme="majorEastAsia" w:hAnsiTheme="majorHAnsi" w:cstheme="majorBidi"/>
      <w:i/>
      <w:iCs/>
      <w:color w:val="212121" w:themeColor="text2"/>
      <w:sz w:val="21"/>
      <w:szCs w:val="21"/>
    </w:rPr>
  </w:style>
  <w:style w:type="paragraph" w:styleId="Heading7">
    <w:name w:val="heading 7"/>
    <w:basedOn w:val="Normal"/>
    <w:next w:val="Normal"/>
    <w:link w:val="Heading7Char"/>
    <w:uiPriority w:val="9"/>
    <w:semiHidden/>
    <w:unhideWhenUsed/>
    <w:qFormat/>
    <w:rsid w:val="00401E73"/>
    <w:pPr>
      <w:keepNext/>
      <w:keepLines/>
      <w:spacing w:before="40" w:after="0"/>
      <w:outlineLvl w:val="6"/>
    </w:pPr>
    <w:rPr>
      <w:rFonts w:asciiTheme="majorHAnsi" w:eastAsiaTheme="majorEastAsia" w:hAnsiTheme="majorHAnsi" w:cstheme="majorBidi"/>
      <w:i/>
      <w:iCs/>
      <w:color w:val="0C5982" w:themeColor="accent1" w:themeShade="80"/>
      <w:sz w:val="21"/>
      <w:szCs w:val="21"/>
    </w:rPr>
  </w:style>
  <w:style w:type="paragraph" w:styleId="Heading8">
    <w:name w:val="heading 8"/>
    <w:basedOn w:val="Normal"/>
    <w:next w:val="Normal"/>
    <w:link w:val="Heading8Char"/>
    <w:uiPriority w:val="9"/>
    <w:semiHidden/>
    <w:unhideWhenUsed/>
    <w:qFormat/>
    <w:rsid w:val="00401E73"/>
    <w:pPr>
      <w:keepNext/>
      <w:keepLines/>
      <w:spacing w:before="40" w:after="0"/>
      <w:outlineLvl w:val="7"/>
    </w:pPr>
    <w:rPr>
      <w:rFonts w:asciiTheme="majorHAnsi" w:eastAsiaTheme="majorEastAsia" w:hAnsiTheme="majorHAnsi" w:cstheme="majorBidi"/>
      <w:b/>
      <w:bCs/>
      <w:color w:val="212121" w:themeColor="text2"/>
    </w:rPr>
  </w:style>
  <w:style w:type="paragraph" w:styleId="Heading9">
    <w:name w:val="heading 9"/>
    <w:basedOn w:val="Normal"/>
    <w:next w:val="Normal"/>
    <w:link w:val="Heading9Char"/>
    <w:uiPriority w:val="9"/>
    <w:semiHidden/>
    <w:unhideWhenUsed/>
    <w:qFormat/>
    <w:rsid w:val="00401E73"/>
    <w:pPr>
      <w:keepNext/>
      <w:keepLines/>
      <w:spacing w:before="40" w:after="0"/>
      <w:outlineLvl w:val="8"/>
    </w:pPr>
    <w:rPr>
      <w:rFonts w:asciiTheme="majorHAnsi" w:eastAsiaTheme="majorEastAsia" w:hAnsiTheme="majorHAnsi" w:cstheme="majorBidi"/>
      <w:b/>
      <w:bCs/>
      <w:i/>
      <w:iCs/>
      <w:color w:val="21212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E73"/>
    <w:rPr>
      <w:rFonts w:asciiTheme="majorHAnsi" w:eastAsiaTheme="majorEastAsia" w:hAnsiTheme="majorHAnsi" w:cstheme="majorBidi"/>
      <w:color w:val="1286C2" w:themeColor="accent1" w:themeShade="BF"/>
      <w:sz w:val="32"/>
      <w:szCs w:val="32"/>
    </w:rPr>
  </w:style>
  <w:style w:type="character" w:customStyle="1" w:styleId="Heading2Char">
    <w:name w:val="Heading 2 Char"/>
    <w:basedOn w:val="DefaultParagraphFont"/>
    <w:link w:val="Heading2"/>
    <w:uiPriority w:val="9"/>
    <w:rsid w:val="00401E7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01E73"/>
    <w:rPr>
      <w:rFonts w:asciiTheme="majorHAnsi" w:eastAsiaTheme="majorEastAsia" w:hAnsiTheme="majorHAnsi" w:cstheme="majorBidi"/>
      <w:color w:val="212121" w:themeColor="text2"/>
      <w:sz w:val="24"/>
      <w:szCs w:val="24"/>
    </w:rPr>
  </w:style>
  <w:style w:type="character" w:customStyle="1" w:styleId="Heading4Char">
    <w:name w:val="Heading 4 Char"/>
    <w:basedOn w:val="DefaultParagraphFont"/>
    <w:link w:val="Heading4"/>
    <w:uiPriority w:val="9"/>
    <w:semiHidden/>
    <w:rsid w:val="00401E7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01E73"/>
    <w:rPr>
      <w:rFonts w:asciiTheme="majorHAnsi" w:eastAsiaTheme="majorEastAsia" w:hAnsiTheme="majorHAnsi" w:cstheme="majorBidi"/>
      <w:color w:val="212121" w:themeColor="text2"/>
      <w:sz w:val="22"/>
      <w:szCs w:val="22"/>
    </w:rPr>
  </w:style>
  <w:style w:type="character" w:customStyle="1" w:styleId="Heading6Char">
    <w:name w:val="Heading 6 Char"/>
    <w:basedOn w:val="DefaultParagraphFont"/>
    <w:link w:val="Heading6"/>
    <w:uiPriority w:val="9"/>
    <w:semiHidden/>
    <w:rsid w:val="00401E73"/>
    <w:rPr>
      <w:rFonts w:asciiTheme="majorHAnsi" w:eastAsiaTheme="majorEastAsia" w:hAnsiTheme="majorHAnsi" w:cstheme="majorBidi"/>
      <w:i/>
      <w:iCs/>
      <w:color w:val="212121" w:themeColor="text2"/>
      <w:sz w:val="21"/>
      <w:szCs w:val="21"/>
    </w:rPr>
  </w:style>
  <w:style w:type="character" w:customStyle="1" w:styleId="Heading7Char">
    <w:name w:val="Heading 7 Char"/>
    <w:basedOn w:val="DefaultParagraphFont"/>
    <w:link w:val="Heading7"/>
    <w:uiPriority w:val="9"/>
    <w:semiHidden/>
    <w:rsid w:val="00401E73"/>
    <w:rPr>
      <w:rFonts w:asciiTheme="majorHAnsi" w:eastAsiaTheme="majorEastAsia" w:hAnsiTheme="majorHAnsi" w:cstheme="majorBidi"/>
      <w:i/>
      <w:iCs/>
      <w:color w:val="0C5982" w:themeColor="accent1" w:themeShade="80"/>
      <w:sz w:val="21"/>
      <w:szCs w:val="21"/>
    </w:rPr>
  </w:style>
  <w:style w:type="character" w:customStyle="1" w:styleId="Heading8Char">
    <w:name w:val="Heading 8 Char"/>
    <w:basedOn w:val="DefaultParagraphFont"/>
    <w:link w:val="Heading8"/>
    <w:uiPriority w:val="9"/>
    <w:semiHidden/>
    <w:rsid w:val="00401E73"/>
    <w:rPr>
      <w:rFonts w:asciiTheme="majorHAnsi" w:eastAsiaTheme="majorEastAsia" w:hAnsiTheme="majorHAnsi" w:cstheme="majorBidi"/>
      <w:b/>
      <w:bCs/>
      <w:color w:val="212121" w:themeColor="text2"/>
    </w:rPr>
  </w:style>
  <w:style w:type="character" w:customStyle="1" w:styleId="Heading9Char">
    <w:name w:val="Heading 9 Char"/>
    <w:basedOn w:val="DefaultParagraphFont"/>
    <w:link w:val="Heading9"/>
    <w:uiPriority w:val="9"/>
    <w:semiHidden/>
    <w:rsid w:val="00401E73"/>
    <w:rPr>
      <w:rFonts w:asciiTheme="majorHAnsi" w:eastAsiaTheme="majorEastAsia" w:hAnsiTheme="majorHAnsi" w:cstheme="majorBidi"/>
      <w:b/>
      <w:bCs/>
      <w:i/>
      <w:iCs/>
      <w:color w:val="212121" w:themeColor="text2"/>
    </w:rPr>
  </w:style>
  <w:style w:type="paragraph" w:styleId="Title">
    <w:name w:val="Title"/>
    <w:basedOn w:val="Normal"/>
    <w:next w:val="Normal"/>
    <w:link w:val="TitleChar"/>
    <w:uiPriority w:val="10"/>
    <w:qFormat/>
    <w:rsid w:val="00401E73"/>
    <w:pPr>
      <w:spacing w:after="0" w:line="240" w:lineRule="auto"/>
      <w:contextualSpacing/>
    </w:pPr>
    <w:rPr>
      <w:rFonts w:asciiTheme="majorHAnsi" w:eastAsiaTheme="majorEastAsia" w:hAnsiTheme="majorHAnsi" w:cstheme="majorBidi"/>
      <w:color w:val="30ACEC" w:themeColor="accent1"/>
      <w:spacing w:val="-10"/>
      <w:sz w:val="56"/>
      <w:szCs w:val="56"/>
    </w:rPr>
  </w:style>
  <w:style w:type="character" w:customStyle="1" w:styleId="TitleChar">
    <w:name w:val="Title Char"/>
    <w:basedOn w:val="DefaultParagraphFont"/>
    <w:link w:val="Title"/>
    <w:uiPriority w:val="10"/>
    <w:rsid w:val="00401E73"/>
    <w:rPr>
      <w:rFonts w:asciiTheme="majorHAnsi" w:eastAsiaTheme="majorEastAsia" w:hAnsiTheme="majorHAnsi" w:cstheme="majorBidi"/>
      <w:color w:val="30ACEC" w:themeColor="accent1"/>
      <w:spacing w:val="-10"/>
      <w:sz w:val="56"/>
      <w:szCs w:val="56"/>
    </w:rPr>
  </w:style>
  <w:style w:type="paragraph" w:styleId="Subtitle">
    <w:name w:val="Subtitle"/>
    <w:basedOn w:val="Normal"/>
    <w:next w:val="Normal"/>
    <w:link w:val="SubtitleChar"/>
    <w:uiPriority w:val="11"/>
    <w:qFormat/>
    <w:rsid w:val="00401E7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01E73"/>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01E7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01E73"/>
    <w:rPr>
      <w:i/>
      <w:iCs/>
      <w:color w:val="404040" w:themeColor="text1" w:themeTint="BF"/>
    </w:rPr>
  </w:style>
  <w:style w:type="paragraph" w:styleId="ListParagraph">
    <w:name w:val="List Paragraph"/>
    <w:basedOn w:val="Normal"/>
    <w:uiPriority w:val="34"/>
    <w:qFormat/>
    <w:rsid w:val="00255849"/>
    <w:pPr>
      <w:ind w:left="720"/>
      <w:contextualSpacing/>
    </w:pPr>
  </w:style>
  <w:style w:type="character" w:styleId="IntenseEmphasis">
    <w:name w:val="Intense Emphasis"/>
    <w:basedOn w:val="DefaultParagraphFont"/>
    <w:uiPriority w:val="21"/>
    <w:qFormat/>
    <w:rsid w:val="00401E73"/>
    <w:rPr>
      <w:b/>
      <w:bCs/>
      <w:i/>
      <w:iCs/>
    </w:rPr>
  </w:style>
  <w:style w:type="paragraph" w:styleId="IntenseQuote">
    <w:name w:val="Intense Quote"/>
    <w:basedOn w:val="Normal"/>
    <w:next w:val="Normal"/>
    <w:link w:val="IntenseQuoteChar"/>
    <w:uiPriority w:val="30"/>
    <w:qFormat/>
    <w:rsid w:val="00401E73"/>
    <w:pPr>
      <w:pBdr>
        <w:left w:val="single" w:sz="18" w:space="12" w:color="30ACEC" w:themeColor="accent1"/>
      </w:pBdr>
      <w:spacing w:before="100" w:beforeAutospacing="1" w:line="300" w:lineRule="auto"/>
      <w:ind w:left="1224" w:right="1224"/>
    </w:pPr>
    <w:rPr>
      <w:rFonts w:asciiTheme="majorHAnsi" w:eastAsiaTheme="majorEastAsia" w:hAnsiTheme="majorHAnsi" w:cstheme="majorBidi"/>
      <w:color w:val="30ACEC" w:themeColor="accent1"/>
      <w:sz w:val="28"/>
      <w:szCs w:val="28"/>
    </w:rPr>
  </w:style>
  <w:style w:type="character" w:customStyle="1" w:styleId="IntenseQuoteChar">
    <w:name w:val="Intense Quote Char"/>
    <w:basedOn w:val="DefaultParagraphFont"/>
    <w:link w:val="IntenseQuote"/>
    <w:uiPriority w:val="30"/>
    <w:rsid w:val="00401E73"/>
    <w:rPr>
      <w:rFonts w:asciiTheme="majorHAnsi" w:eastAsiaTheme="majorEastAsia" w:hAnsiTheme="majorHAnsi" w:cstheme="majorBidi"/>
      <w:color w:val="30ACEC" w:themeColor="accent1"/>
      <w:sz w:val="28"/>
      <w:szCs w:val="28"/>
    </w:rPr>
  </w:style>
  <w:style w:type="character" w:styleId="IntenseReference">
    <w:name w:val="Intense Reference"/>
    <w:basedOn w:val="DefaultParagraphFont"/>
    <w:uiPriority w:val="32"/>
    <w:qFormat/>
    <w:rsid w:val="00401E73"/>
    <w:rPr>
      <w:b/>
      <w:bCs/>
      <w:smallCaps/>
      <w:spacing w:val="5"/>
      <w:u w:val="single"/>
    </w:rPr>
  </w:style>
  <w:style w:type="table" w:styleId="TableGrid">
    <w:name w:val="Table Grid"/>
    <w:basedOn w:val="TableNormal"/>
    <w:uiPriority w:val="39"/>
    <w:rsid w:val="00B57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26E1"/>
    <w:rPr>
      <w:color w:val="3085ED" w:themeColor="hyperlink"/>
      <w:u w:val="single"/>
    </w:rPr>
  </w:style>
  <w:style w:type="character" w:styleId="UnresolvedMention">
    <w:name w:val="Unresolved Mention"/>
    <w:basedOn w:val="DefaultParagraphFont"/>
    <w:uiPriority w:val="99"/>
    <w:semiHidden/>
    <w:unhideWhenUsed/>
    <w:rsid w:val="00B326E1"/>
    <w:rPr>
      <w:color w:val="605E5C"/>
      <w:shd w:val="clear" w:color="auto" w:fill="E1DFDD"/>
    </w:rPr>
  </w:style>
  <w:style w:type="paragraph" w:styleId="Caption">
    <w:name w:val="caption"/>
    <w:basedOn w:val="Normal"/>
    <w:next w:val="Normal"/>
    <w:uiPriority w:val="35"/>
    <w:semiHidden/>
    <w:unhideWhenUsed/>
    <w:qFormat/>
    <w:rsid w:val="00401E73"/>
    <w:pPr>
      <w:spacing w:line="240" w:lineRule="auto"/>
    </w:pPr>
    <w:rPr>
      <w:b/>
      <w:bCs/>
      <w:smallCaps/>
      <w:color w:val="595959" w:themeColor="text1" w:themeTint="A6"/>
      <w:spacing w:val="6"/>
    </w:rPr>
  </w:style>
  <w:style w:type="character" w:styleId="Strong">
    <w:name w:val="Strong"/>
    <w:basedOn w:val="DefaultParagraphFont"/>
    <w:uiPriority w:val="22"/>
    <w:qFormat/>
    <w:rsid w:val="00401E73"/>
    <w:rPr>
      <w:b/>
      <w:bCs/>
    </w:rPr>
  </w:style>
  <w:style w:type="character" w:styleId="Emphasis">
    <w:name w:val="Emphasis"/>
    <w:basedOn w:val="DefaultParagraphFont"/>
    <w:uiPriority w:val="20"/>
    <w:qFormat/>
    <w:rsid w:val="00401E73"/>
    <w:rPr>
      <w:i/>
      <w:iCs/>
    </w:rPr>
  </w:style>
  <w:style w:type="paragraph" w:styleId="NoSpacing">
    <w:name w:val="No Spacing"/>
    <w:link w:val="NoSpacingChar"/>
    <w:uiPriority w:val="1"/>
    <w:qFormat/>
    <w:rsid w:val="00401E73"/>
    <w:pPr>
      <w:spacing w:after="0" w:line="240" w:lineRule="auto"/>
    </w:pPr>
  </w:style>
  <w:style w:type="character" w:styleId="SubtleEmphasis">
    <w:name w:val="Subtle Emphasis"/>
    <w:basedOn w:val="DefaultParagraphFont"/>
    <w:uiPriority w:val="19"/>
    <w:qFormat/>
    <w:rsid w:val="00401E73"/>
    <w:rPr>
      <w:i/>
      <w:iCs/>
      <w:color w:val="404040" w:themeColor="text1" w:themeTint="BF"/>
    </w:rPr>
  </w:style>
  <w:style w:type="character" w:styleId="SubtleReference">
    <w:name w:val="Subtle Reference"/>
    <w:basedOn w:val="DefaultParagraphFont"/>
    <w:uiPriority w:val="31"/>
    <w:qFormat/>
    <w:rsid w:val="00401E73"/>
    <w:rPr>
      <w:smallCaps/>
      <w:color w:val="404040" w:themeColor="text1" w:themeTint="BF"/>
      <w:u w:val="single" w:color="7F7F7F" w:themeColor="text1" w:themeTint="80"/>
    </w:rPr>
  </w:style>
  <w:style w:type="character" w:styleId="BookTitle">
    <w:name w:val="Book Title"/>
    <w:basedOn w:val="DefaultParagraphFont"/>
    <w:uiPriority w:val="33"/>
    <w:qFormat/>
    <w:rsid w:val="00401E73"/>
    <w:rPr>
      <w:b/>
      <w:bCs/>
      <w:smallCaps/>
    </w:rPr>
  </w:style>
  <w:style w:type="paragraph" w:styleId="TOCHeading">
    <w:name w:val="TOC Heading"/>
    <w:basedOn w:val="Heading1"/>
    <w:next w:val="Normal"/>
    <w:uiPriority w:val="39"/>
    <w:unhideWhenUsed/>
    <w:qFormat/>
    <w:rsid w:val="00401E73"/>
    <w:pPr>
      <w:outlineLvl w:val="9"/>
    </w:pPr>
  </w:style>
  <w:style w:type="paragraph" w:styleId="Header">
    <w:name w:val="header"/>
    <w:basedOn w:val="Normal"/>
    <w:link w:val="HeaderChar"/>
    <w:uiPriority w:val="99"/>
    <w:unhideWhenUsed/>
    <w:rsid w:val="004E6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E96"/>
  </w:style>
  <w:style w:type="paragraph" w:styleId="Footer">
    <w:name w:val="footer"/>
    <w:basedOn w:val="Normal"/>
    <w:link w:val="FooterChar"/>
    <w:uiPriority w:val="99"/>
    <w:unhideWhenUsed/>
    <w:rsid w:val="004E6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E96"/>
  </w:style>
  <w:style w:type="paragraph" w:styleId="TOC1">
    <w:name w:val="toc 1"/>
    <w:basedOn w:val="Normal"/>
    <w:next w:val="Normal"/>
    <w:autoRedefine/>
    <w:uiPriority w:val="39"/>
    <w:unhideWhenUsed/>
    <w:rsid w:val="00D37386"/>
    <w:pPr>
      <w:spacing w:after="100"/>
    </w:pPr>
  </w:style>
  <w:style w:type="paragraph" w:styleId="TOC2">
    <w:name w:val="toc 2"/>
    <w:basedOn w:val="Normal"/>
    <w:next w:val="Normal"/>
    <w:autoRedefine/>
    <w:uiPriority w:val="39"/>
    <w:unhideWhenUsed/>
    <w:rsid w:val="00D37386"/>
    <w:pPr>
      <w:spacing w:after="100"/>
      <w:ind w:left="200"/>
    </w:pPr>
  </w:style>
  <w:style w:type="character" w:customStyle="1" w:styleId="NoSpacingChar">
    <w:name w:val="No Spacing Char"/>
    <w:basedOn w:val="DefaultParagraphFont"/>
    <w:link w:val="NoSpacing"/>
    <w:uiPriority w:val="1"/>
    <w:rsid w:val="00D37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erk@littlechalfont-pc.gov.uk"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littlechalfont-pc.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F9AD38BCA4334D860290968666943F" ma:contentTypeVersion="18" ma:contentTypeDescription="Create a new document." ma:contentTypeScope="" ma:versionID="492a98d3057423bfb64b8cd41b40203e">
  <xsd:schema xmlns:xsd="http://www.w3.org/2001/XMLSchema" xmlns:xs="http://www.w3.org/2001/XMLSchema" xmlns:p="http://schemas.microsoft.com/office/2006/metadata/properties" xmlns:ns2="157b12ab-137d-47c5-b2dc-1fa62cd70082" xmlns:ns3="0d258d4c-4be0-4e29-aec0-e1b304268795" targetNamespace="http://schemas.microsoft.com/office/2006/metadata/properties" ma:root="true" ma:fieldsID="ddd3971cf657f6f6e69f92f34d08c62e" ns2:_="" ns3:_="">
    <xsd:import namespace="157b12ab-137d-47c5-b2dc-1fa62cd70082"/>
    <xsd:import namespace="0d258d4c-4be0-4e29-aec0-e1b3042687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12ab-137d-47c5-b2dc-1fa62cd70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20e09d-7585-40a6-bbe5-3feb5032e3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258d4c-4be0-4e29-aec0-e1b3042687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1aa0ab-1d5d-438f-abc0-ace01582d972}" ma:internalName="TaxCatchAll" ma:showField="CatchAllData" ma:web="0d258d4c-4be0-4e29-aec0-e1b3042687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7b12ab-137d-47c5-b2dc-1fa62cd70082">
      <Terms xmlns="http://schemas.microsoft.com/office/infopath/2007/PartnerControls"/>
    </lcf76f155ced4ddcb4097134ff3c332f>
    <TaxCatchAll xmlns="0d258d4c-4be0-4e29-aec0-e1b304268795" xsi:nil="true"/>
  </documentManagement>
</p:properties>
</file>

<file path=customXml/itemProps1.xml><?xml version="1.0" encoding="utf-8"?>
<ds:datastoreItem xmlns:ds="http://schemas.openxmlformats.org/officeDocument/2006/customXml" ds:itemID="{9127AE55-C435-4FA7-8633-50ED7499BD0A}">
  <ds:schemaRefs>
    <ds:schemaRef ds:uri="http://schemas.openxmlformats.org/officeDocument/2006/bibliography"/>
  </ds:schemaRefs>
</ds:datastoreItem>
</file>

<file path=customXml/itemProps2.xml><?xml version="1.0" encoding="utf-8"?>
<ds:datastoreItem xmlns:ds="http://schemas.openxmlformats.org/officeDocument/2006/customXml" ds:itemID="{5C744B75-C6D6-44E9-99DF-726ED108948F}"/>
</file>

<file path=customXml/itemProps3.xml><?xml version="1.0" encoding="utf-8"?>
<ds:datastoreItem xmlns:ds="http://schemas.openxmlformats.org/officeDocument/2006/customXml" ds:itemID="{C3E89925-1C0C-4C34-BF04-56FC925A2560}"/>
</file>

<file path=customXml/itemProps4.xml><?xml version="1.0" encoding="utf-8"?>
<ds:datastoreItem xmlns:ds="http://schemas.openxmlformats.org/officeDocument/2006/customXml" ds:itemID="{2584C752-3D11-43F1-ADA6-93FE325454E8}"/>
</file>

<file path=docProps/app.xml><?xml version="1.0" encoding="utf-8"?>
<Properties xmlns="http://schemas.openxmlformats.org/officeDocument/2006/extended-properties" xmlns:vt="http://schemas.openxmlformats.org/officeDocument/2006/docPropsVTypes">
  <Template>Normal</Template>
  <TotalTime>18</TotalTime>
  <Pages>9</Pages>
  <Words>2311</Words>
  <Characters>13178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O'Connor</dc:creator>
  <cp:keywords/>
  <dc:description/>
  <cp:lastModifiedBy>Peter O'Connor</cp:lastModifiedBy>
  <cp:revision>6</cp:revision>
  <cp:lastPrinted>2026-01-05T20:32:00Z</cp:lastPrinted>
  <dcterms:created xsi:type="dcterms:W3CDTF">2026-01-05T20:32:00Z</dcterms:created>
  <dcterms:modified xsi:type="dcterms:W3CDTF">2026-01-06T14:11:00Z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0x01010052F9AD38BCA4334D860290968666943F</vt:lpwstr>
  </property>
</Properties>
</file>