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1F06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D9237D" wp14:editId="4B748071">
            <wp:simplePos x="0" y="0"/>
            <wp:positionH relativeFrom="column">
              <wp:posOffset>3488328</wp:posOffset>
            </wp:positionH>
            <wp:positionV relativeFrom="paragraph">
              <wp:posOffset>0</wp:posOffset>
            </wp:positionV>
            <wp:extent cx="253619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416" y="21032"/>
                <wp:lineTo x="21416" y="0"/>
                <wp:lineTo x="0" y="0"/>
              </wp:wrapPolygon>
            </wp:wrapThrough>
            <wp:docPr id="93768808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1DB6DC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430557D2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09450B56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32B6A06B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0BB83727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707725F4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347763B8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2AE5EB6E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/>
        </w:rPr>
      </w:pPr>
    </w:p>
    <w:p w14:paraId="1471E932" w14:textId="1AED2CC5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Date: </w:t>
      </w:r>
      <w:r w:rsidR="00531EAA" w:rsidRPr="008E519A">
        <w:rPr>
          <w:rStyle w:val="normaltextrun"/>
          <w:rFonts w:ascii="Arial" w:eastAsiaTheme="majorEastAsia" w:hAnsi="Arial" w:cs="Arial"/>
          <w:color w:val="000000"/>
        </w:rPr>
        <w:t>02/12/2025</w:t>
      </w:r>
    </w:p>
    <w:p w14:paraId="710BDB48" w14:textId="77777777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6EE85B3B" w14:textId="77777777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E519A">
        <w:rPr>
          <w:rStyle w:val="eop"/>
          <w:rFonts w:ascii="Arial" w:eastAsiaTheme="majorEastAsia" w:hAnsi="Arial" w:cs="Arial"/>
        </w:rPr>
        <w:t> </w:t>
      </w:r>
    </w:p>
    <w:p w14:paraId="6300CCDC" w14:textId="31F9C011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</w:rPr>
        <w:t xml:space="preserve">Dear </w:t>
      </w:r>
      <w:r w:rsidR="00606C45">
        <w:rPr>
          <w:rStyle w:val="normaltextrun"/>
          <w:rFonts w:ascii="Arial" w:eastAsiaTheme="majorEastAsia" w:hAnsi="Arial" w:cs="Arial"/>
        </w:rPr>
        <w:t>Thursday Studio</w:t>
      </w:r>
      <w:r w:rsidR="00531EAA" w:rsidRPr="008E519A">
        <w:rPr>
          <w:rStyle w:val="normaltextrun"/>
          <w:rFonts w:ascii="Arial" w:eastAsiaTheme="majorEastAsia" w:hAnsi="Arial" w:cs="Arial"/>
        </w:rPr>
        <w:t>,</w:t>
      </w:r>
    </w:p>
    <w:p w14:paraId="30BFF973" w14:textId="77777777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E519A">
        <w:rPr>
          <w:rStyle w:val="eop"/>
          <w:rFonts w:ascii="Arial" w:eastAsiaTheme="majorEastAsia" w:hAnsi="Arial" w:cs="Arial"/>
        </w:rPr>
        <w:t> </w:t>
      </w:r>
    </w:p>
    <w:p w14:paraId="4FD18F56" w14:textId="41F445ED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 w:rsidRPr="008E519A">
        <w:rPr>
          <w:rStyle w:val="normaltextrun"/>
          <w:rFonts w:ascii="Arial" w:eastAsiaTheme="majorEastAsia" w:hAnsi="Arial" w:cs="Arial"/>
          <w:b/>
          <w:bCs/>
          <w:u w:val="single"/>
        </w:rPr>
        <w:t xml:space="preserve">RE: LETTER OF CONTRACT AWARD FOR THE PROVISION </w:t>
      </w:r>
      <w:r w:rsidR="00531EAA" w:rsidRPr="008E519A">
        <w:rPr>
          <w:rStyle w:val="normaltextrun"/>
          <w:rFonts w:ascii="Arial" w:eastAsiaTheme="majorEastAsia" w:hAnsi="Arial" w:cs="Arial"/>
          <w:b/>
          <w:bCs/>
          <w:u w:val="single"/>
        </w:rPr>
        <w:t>ECONOMY AND SKILLS WEBSITE</w:t>
      </w:r>
    </w:p>
    <w:p w14:paraId="3574B8EC" w14:textId="77777777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E519A">
        <w:rPr>
          <w:rStyle w:val="eop"/>
          <w:rFonts w:ascii="Arial" w:eastAsiaTheme="majorEastAsia" w:hAnsi="Arial" w:cs="Arial"/>
        </w:rPr>
        <w:t> </w:t>
      </w:r>
    </w:p>
    <w:p w14:paraId="59E7180A" w14:textId="77777777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E519A">
        <w:rPr>
          <w:rStyle w:val="eop"/>
          <w:rFonts w:ascii="Arial" w:eastAsiaTheme="majorEastAsia" w:hAnsi="Arial" w:cs="Arial"/>
        </w:rPr>
        <w:t> </w:t>
      </w:r>
    </w:p>
    <w:p w14:paraId="11921D77" w14:textId="42519F4D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I am writing to you today to confirm that Hampshire County Council have appointed </w:t>
      </w:r>
      <w:r w:rsidR="00531EAA" w:rsidRPr="008E519A">
        <w:rPr>
          <w:rStyle w:val="normaltextrun"/>
          <w:rFonts w:ascii="Arial" w:eastAsiaTheme="majorEastAsia" w:hAnsi="Arial" w:cs="Arial"/>
          <w:color w:val="000000"/>
        </w:rPr>
        <w:t xml:space="preserve">Thursday Studio </w:t>
      </w:r>
      <w:r w:rsidR="00ED3F96">
        <w:rPr>
          <w:rStyle w:val="normaltextrun"/>
          <w:rFonts w:ascii="Arial" w:eastAsiaTheme="majorEastAsia" w:hAnsi="Arial" w:cs="Arial"/>
          <w:color w:val="000000"/>
        </w:rPr>
        <w:t xml:space="preserve">LTD </w:t>
      </w: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to provide their contract for </w:t>
      </w:r>
      <w:r w:rsidR="00531EAA" w:rsidRPr="008E519A">
        <w:rPr>
          <w:rStyle w:val="normaltextrun"/>
          <w:rFonts w:ascii="Arial" w:eastAsiaTheme="majorEastAsia" w:hAnsi="Arial" w:cs="Arial"/>
          <w:color w:val="000000"/>
        </w:rPr>
        <w:t>T</w:t>
      </w: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he Provision of </w:t>
      </w:r>
      <w:r w:rsidR="00531EAA" w:rsidRPr="008E519A">
        <w:rPr>
          <w:rStyle w:val="normaltextrun"/>
          <w:rFonts w:ascii="Arial" w:eastAsiaTheme="majorEastAsia" w:hAnsi="Arial" w:cs="Arial"/>
          <w:color w:val="000000"/>
        </w:rPr>
        <w:t>the Economy and Skills Website.</w:t>
      </w:r>
      <w:r w:rsidRPr="008E519A">
        <w:rPr>
          <w:rStyle w:val="eop"/>
          <w:rFonts w:ascii="Arial" w:eastAsiaTheme="majorEastAsia" w:hAnsi="Arial" w:cs="Arial"/>
        </w:rPr>
        <w:t> </w:t>
      </w:r>
    </w:p>
    <w:p w14:paraId="2D810BF0" w14:textId="77777777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>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4AB3C862" w14:textId="6505982C" w:rsidR="006219D8" w:rsidRPr="008E519A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The contract is </w:t>
      </w:r>
      <w:r w:rsidR="007E2875" w:rsidRPr="008E519A">
        <w:rPr>
          <w:rStyle w:val="normaltextrun"/>
          <w:rFonts w:ascii="Arial" w:eastAsiaTheme="majorEastAsia" w:hAnsi="Arial" w:cs="Arial"/>
          <w:color w:val="000000"/>
        </w:rPr>
        <w:t>based on the Ham</w:t>
      </w:r>
      <w:r w:rsidR="00531EAA" w:rsidRPr="008E519A">
        <w:rPr>
          <w:rStyle w:val="normaltextrun"/>
          <w:rFonts w:ascii="Arial" w:eastAsiaTheme="majorEastAsia" w:hAnsi="Arial" w:cs="Arial"/>
          <w:color w:val="000000"/>
        </w:rPr>
        <w:t>pshire</w:t>
      </w:r>
      <w:r w:rsidR="007E2875" w:rsidRPr="008E519A">
        <w:rPr>
          <w:rStyle w:val="normaltextrun"/>
          <w:rFonts w:ascii="Arial" w:eastAsiaTheme="majorEastAsia" w:hAnsi="Arial" w:cs="Arial"/>
          <w:color w:val="000000"/>
        </w:rPr>
        <w:t xml:space="preserve"> County Council purchase order terms found at this link </w:t>
      </w:r>
      <w:hyperlink r:id="rId5" w:history="1">
        <w:r w:rsidR="007E2875" w:rsidRPr="008E519A">
          <w:rPr>
            <w:rStyle w:val="Hyperlink"/>
            <w:rFonts w:ascii="Arial" w:eastAsiaTheme="majorEastAsia" w:hAnsi="Arial" w:cs="Arial"/>
          </w:rPr>
          <w:t>Terms and conditions for purchase orders | Business and economy | Hampshire County Council</w:t>
        </w:r>
      </w:hyperlink>
      <w:r w:rsidR="007E2875" w:rsidRPr="008E519A">
        <w:rPr>
          <w:rStyle w:val="normaltextrun"/>
          <w:rFonts w:ascii="Arial" w:eastAsiaTheme="majorEastAsia" w:hAnsi="Arial" w:cs="Arial"/>
          <w:color w:val="000000"/>
        </w:rPr>
        <w:t xml:space="preserve">  </w:t>
      </w: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and will commence on </w:t>
      </w:r>
      <w:r w:rsidR="00ED3F96">
        <w:rPr>
          <w:rStyle w:val="normaltextrun"/>
          <w:rFonts w:ascii="Arial" w:eastAsiaTheme="majorEastAsia" w:hAnsi="Arial" w:cs="Arial"/>
          <w:color w:val="000000"/>
        </w:rPr>
        <w:t>3</w:t>
      </w:r>
      <w:r w:rsidR="00ED3F96">
        <w:rPr>
          <w:rStyle w:val="normaltextrun"/>
          <w:rFonts w:ascii="Arial" w:eastAsiaTheme="majorEastAsia" w:hAnsi="Arial" w:cs="Arial"/>
          <w:color w:val="000000"/>
          <w:vertAlign w:val="superscript"/>
        </w:rPr>
        <w:t>rd</w:t>
      </w:r>
      <w:r w:rsidR="00531EAA" w:rsidRPr="008E519A">
        <w:rPr>
          <w:rStyle w:val="normaltextrun"/>
          <w:rFonts w:ascii="Arial" w:eastAsiaTheme="majorEastAsia" w:hAnsi="Arial" w:cs="Arial"/>
          <w:color w:val="000000"/>
        </w:rPr>
        <w:t xml:space="preserve"> of December 2025</w:t>
      </w: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 for a term of </w:t>
      </w:r>
      <w:r w:rsidR="00531EAA" w:rsidRPr="008E519A">
        <w:rPr>
          <w:rStyle w:val="normaltextrun"/>
          <w:rFonts w:ascii="Arial" w:eastAsiaTheme="majorEastAsia" w:hAnsi="Arial" w:cs="Arial"/>
          <w:color w:val="000000"/>
        </w:rPr>
        <w:t>3 + 1 years</w:t>
      </w: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 at a total contract value of £</w:t>
      </w:r>
      <w:r w:rsidR="00531EAA" w:rsidRPr="008E519A">
        <w:rPr>
          <w:rFonts w:ascii="Arial" w:eastAsiaTheme="majorEastAsia" w:hAnsi="Arial" w:cs="Arial"/>
          <w:color w:val="000000"/>
        </w:rPr>
        <w:t>118,000</w:t>
      </w:r>
      <w:r w:rsidR="008E519A" w:rsidRPr="008E519A">
        <w:rPr>
          <w:rFonts w:ascii="Arial" w:eastAsiaTheme="majorEastAsia" w:hAnsi="Arial" w:cs="Arial"/>
          <w:color w:val="000000"/>
        </w:rPr>
        <w:t xml:space="preserve"> excl VAT.</w:t>
      </w:r>
      <w:r w:rsidRPr="008E519A">
        <w:rPr>
          <w:rStyle w:val="normaltextrun"/>
          <w:rFonts w:ascii="Arial" w:eastAsiaTheme="majorEastAsia" w:hAnsi="Arial" w:cs="Arial"/>
          <w:color w:val="000000"/>
        </w:rPr>
        <w:t>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6E1B3B67" w14:textId="77777777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>In the event of any inconsistency between the Agreement constituted by this letter of appointment and any other purchase order/invoice produced in the course of the contract then the terms of this letter of appointment shall prevail. 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25C2DC86" w14:textId="77777777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>The provision of this agreement will be in accordance with and in the order of precedence stated in the documents listed below: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3F92CF21" w14:textId="77777777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>a) This Letter of Appointment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7E2105A4" w14:textId="79CDD4AB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b) </w:t>
      </w:r>
      <w:r w:rsidR="007E2875" w:rsidRPr="008E519A">
        <w:rPr>
          <w:rStyle w:val="normaltextrun"/>
          <w:rFonts w:ascii="Arial" w:eastAsiaTheme="majorEastAsia" w:hAnsi="Arial" w:cs="Arial"/>
          <w:color w:val="000000"/>
        </w:rPr>
        <w:t>Purchase Orde</w:t>
      </w:r>
      <w:r w:rsidR="008E519A" w:rsidRPr="008E519A">
        <w:rPr>
          <w:rStyle w:val="normaltextrun"/>
          <w:rFonts w:ascii="Arial" w:eastAsiaTheme="majorEastAsia" w:hAnsi="Arial" w:cs="Arial"/>
          <w:color w:val="000000"/>
        </w:rPr>
        <w:t>r</w:t>
      </w:r>
      <w:r w:rsidR="007E2875" w:rsidRPr="008E519A">
        <w:rPr>
          <w:rStyle w:val="normaltextrun"/>
          <w:rFonts w:ascii="Arial" w:eastAsiaTheme="majorEastAsia" w:hAnsi="Arial" w:cs="Arial"/>
          <w:color w:val="000000"/>
        </w:rPr>
        <w:t xml:space="preserve"> terms</w:t>
      </w:r>
    </w:p>
    <w:p w14:paraId="53E270EB" w14:textId="77777777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>c) The Specification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4DBE9E3F" w14:textId="615514A2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>Important Information: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  <w:r w:rsidRPr="008E519A">
        <w:rPr>
          <w:rStyle w:val="normaltextrun"/>
          <w:rFonts w:ascii="Arial" w:eastAsiaTheme="majorEastAsia" w:hAnsi="Arial" w:cs="Arial"/>
          <w:color w:val="000000"/>
        </w:rPr>
        <w:t>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24C9A7F6" w14:textId="69B5C01D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I would be grateful if you can confirm acceptance of this appointment on these terms by having one copy of this letter of appointment signed and </w:t>
      </w:r>
      <w:r w:rsidR="008E519A" w:rsidRPr="008E519A">
        <w:rPr>
          <w:rStyle w:val="normaltextrun"/>
          <w:rFonts w:ascii="Arial" w:eastAsiaTheme="majorEastAsia" w:hAnsi="Arial" w:cs="Arial"/>
          <w:color w:val="000000"/>
        </w:rPr>
        <w:t>p</w:t>
      </w:r>
      <w:r w:rsidRPr="008E519A">
        <w:rPr>
          <w:rStyle w:val="normaltextrun"/>
          <w:rFonts w:ascii="Arial" w:eastAsiaTheme="majorEastAsia" w:hAnsi="Arial" w:cs="Arial"/>
          <w:color w:val="000000"/>
        </w:rPr>
        <w:t xml:space="preserve">lease return this to me at </w:t>
      </w:r>
      <w:r w:rsidR="008E519A" w:rsidRPr="008E519A">
        <w:rPr>
          <w:rStyle w:val="normaltextrun"/>
          <w:rFonts w:ascii="Arial" w:eastAsiaTheme="majorEastAsia" w:hAnsi="Arial" w:cs="Arial"/>
          <w:color w:val="000000"/>
        </w:rPr>
        <w:t>Eleanor.porter</w:t>
      </w:r>
      <w:r w:rsidRPr="008E519A">
        <w:rPr>
          <w:rStyle w:val="normaltextrun"/>
          <w:rFonts w:ascii="Arial" w:eastAsiaTheme="majorEastAsia" w:hAnsi="Arial" w:cs="Arial"/>
          <w:color w:val="000000"/>
        </w:rPr>
        <w:t>@hants.gov.uk.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673D505F" w14:textId="2B5F357C" w:rsidR="006219D8" w:rsidRPr="008E519A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</w:rPr>
      </w:pPr>
      <w:r w:rsidRPr="008E519A">
        <w:rPr>
          <w:rStyle w:val="normaltextrun"/>
          <w:rFonts w:ascii="Arial" w:eastAsiaTheme="majorEastAsia" w:hAnsi="Arial" w:cs="Arial"/>
          <w:color w:val="000000"/>
        </w:rPr>
        <w:t>I look forward to hearing from you</w:t>
      </w:r>
      <w:r w:rsidR="008E519A" w:rsidRPr="008E519A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8E519A">
        <w:rPr>
          <w:rStyle w:val="normaltextrun"/>
          <w:rFonts w:ascii="Arial" w:eastAsiaTheme="majorEastAsia" w:hAnsi="Arial" w:cs="Arial"/>
          <w:color w:val="000000"/>
        </w:rPr>
        <w:t>shortly. In the meantime, should you have any questions please do not hesitate to contact me. </w:t>
      </w:r>
      <w:r w:rsidRPr="008E519A">
        <w:rPr>
          <w:rStyle w:val="eop"/>
          <w:rFonts w:ascii="Arial" w:eastAsiaTheme="majorEastAsia" w:hAnsi="Arial" w:cs="Arial"/>
          <w:color w:val="000000"/>
        </w:rPr>
        <w:t> </w:t>
      </w:r>
    </w:p>
    <w:p w14:paraId="36413BB5" w14:textId="77777777" w:rsidR="006219D8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t> 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F9C5781" w14:textId="77777777" w:rsidR="006219D8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</w:rPr>
        <w:lastRenderedPageBreak/>
        <w:t>Yours sincerely 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B485814" w14:textId="19340766" w:rsidR="006219D8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</w:p>
    <w:p w14:paraId="18CD738A" w14:textId="60E4E789" w:rsidR="006219D8" w:rsidRDefault="008E519A" w:rsidP="006219D8">
      <w:pPr>
        <w:pStyle w:val="paragraph"/>
        <w:spacing w:before="0" w:after="0"/>
        <w:textAlignment w:val="baseline"/>
        <w:rPr>
          <w:rStyle w:val="normaltextrun"/>
          <w:rFonts w:ascii="Arial" w:eastAsiaTheme="majorEastAsia" w:hAnsi="Arial" w:cs="Arial"/>
          <w:b/>
          <w:bCs/>
          <w:color w:val="000000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 xml:space="preserve">Eleanor Porter </w:t>
      </w:r>
    </w:p>
    <w:p w14:paraId="597565BC" w14:textId="4FE0E33A" w:rsidR="008E519A" w:rsidRDefault="008E519A" w:rsidP="006219D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Strategic Growth Officer</w:t>
      </w:r>
    </w:p>
    <w:p w14:paraId="1CD62A7C" w14:textId="77777777" w:rsidR="006219D8" w:rsidRDefault="006219D8" w:rsidP="006219D8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color w:val="000000"/>
        </w:rPr>
        <w:t>For and on behalf of Hampshire County Council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492C986" w14:textId="7C0C8042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 </w:t>
      </w:r>
    </w:p>
    <w:p w14:paraId="5E49D0C0" w14:textId="77777777" w:rsidR="006219D8" w:rsidRDefault="006219D8" w:rsidP="00621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</w:rPr>
        <w:t> </w:t>
      </w:r>
    </w:p>
    <w:p w14:paraId="6F11D520" w14:textId="77777777" w:rsidR="006219D8" w:rsidRDefault="006219D8"/>
    <w:sectPr w:rsidR="0062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D8"/>
    <w:rsid w:val="00066986"/>
    <w:rsid w:val="001C2E39"/>
    <w:rsid w:val="00301EB2"/>
    <w:rsid w:val="00531EAA"/>
    <w:rsid w:val="005925B8"/>
    <w:rsid w:val="00606C45"/>
    <w:rsid w:val="006219D8"/>
    <w:rsid w:val="007E2875"/>
    <w:rsid w:val="008127B7"/>
    <w:rsid w:val="00865F84"/>
    <w:rsid w:val="008E519A"/>
    <w:rsid w:val="009C4007"/>
    <w:rsid w:val="00BF4990"/>
    <w:rsid w:val="00CF5727"/>
    <w:rsid w:val="00E00F2E"/>
    <w:rsid w:val="00E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6959"/>
  <w15:chartTrackingRefBased/>
  <w15:docId w15:val="{003E8955-19F1-4BD1-A237-106EE801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9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21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219D8"/>
  </w:style>
  <w:style w:type="character" w:customStyle="1" w:styleId="eop">
    <w:name w:val="eop"/>
    <w:basedOn w:val="DefaultParagraphFont"/>
    <w:rsid w:val="006219D8"/>
  </w:style>
  <w:style w:type="character" w:customStyle="1" w:styleId="wacimagecontainer">
    <w:name w:val="wacimagecontainer"/>
    <w:basedOn w:val="DefaultParagraphFont"/>
    <w:rsid w:val="006219D8"/>
  </w:style>
  <w:style w:type="character" w:customStyle="1" w:styleId="tabchar">
    <w:name w:val="tabchar"/>
    <w:basedOn w:val="DefaultParagraphFont"/>
    <w:rsid w:val="006219D8"/>
  </w:style>
  <w:style w:type="character" w:styleId="Hyperlink">
    <w:name w:val="Hyperlink"/>
    <w:basedOn w:val="DefaultParagraphFont"/>
    <w:uiPriority w:val="99"/>
    <w:semiHidden/>
    <w:unhideWhenUsed/>
    <w:rsid w:val="007E2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ants.gov.uk/business/procurement/purchase-order-term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1389</Characters>
  <Application>Microsoft Office Word</Application>
  <DocSecurity>4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Fricker, Verity</dc:creator>
  <cp:keywords/>
  <dc:description/>
  <cp:lastModifiedBy>Porter, Eleanor</cp:lastModifiedBy>
  <cp:revision>2</cp:revision>
  <dcterms:created xsi:type="dcterms:W3CDTF">2025-12-29T11:17:00Z</dcterms:created>
  <dcterms:modified xsi:type="dcterms:W3CDTF">2025-12-29T11:17:00Z</dcterms:modified>
</cp:coreProperties>
</file>