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E4D7A" w14:textId="311A8FD0" w:rsidR="00CC6C24" w:rsidRPr="00CD0E75" w:rsidRDefault="00CC6C24" w:rsidP="00E34000">
      <w:pPr>
        <w:spacing w:line="240" w:lineRule="auto"/>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54883" w:rsidRPr="00962602" w14:paraId="47B17A51" w14:textId="77777777" w:rsidTr="00962B8A">
        <w:trPr>
          <w:trHeight w:val="411"/>
        </w:trPr>
        <w:tc>
          <w:tcPr>
            <w:tcW w:w="2830" w:type="dxa"/>
          </w:tcPr>
          <w:p w14:paraId="74F4C233" w14:textId="77777777" w:rsidR="00C54883" w:rsidRPr="006E74D4" w:rsidRDefault="00C54883" w:rsidP="00C54883">
            <w:pPr>
              <w:spacing w:before="120" w:line="240" w:lineRule="auto"/>
              <w:jc w:val="both"/>
              <w:rPr>
                <w:rFonts w:cs="Arial"/>
                <w:b/>
                <w:spacing w:val="-3"/>
                <w:sz w:val="24"/>
                <w:szCs w:val="24"/>
              </w:rPr>
            </w:pPr>
            <w:r w:rsidRPr="006E74D4">
              <w:rPr>
                <w:rFonts w:cs="Arial"/>
                <w:b/>
                <w:sz w:val="24"/>
                <w:szCs w:val="24"/>
              </w:rPr>
              <w:t>The Supplier</w:t>
            </w:r>
          </w:p>
        </w:tc>
        <w:tc>
          <w:tcPr>
            <w:tcW w:w="6096" w:type="dxa"/>
          </w:tcPr>
          <w:p w14:paraId="6CCB20AD" w14:textId="0BEEB86C" w:rsidR="00C54883" w:rsidRPr="006E74D4" w:rsidRDefault="00C54883" w:rsidP="00C54883">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D27CF5" w:rsidRPr="00962602" w14:paraId="1EEAADCB" w14:textId="77777777">
        <w:tc>
          <w:tcPr>
            <w:tcW w:w="2830" w:type="dxa"/>
          </w:tcPr>
          <w:p w14:paraId="02515C4A" w14:textId="77777777" w:rsidR="00D27CF5" w:rsidRPr="00045009" w:rsidRDefault="00D27CF5" w:rsidP="00D27CF5">
            <w:pPr>
              <w:spacing w:before="120" w:line="240" w:lineRule="auto"/>
              <w:jc w:val="both"/>
              <w:rPr>
                <w:rFonts w:cs="Arial"/>
                <w:b/>
                <w:sz w:val="24"/>
                <w:szCs w:val="24"/>
              </w:rPr>
            </w:pPr>
            <w:r w:rsidRPr="00045009">
              <w:rPr>
                <w:rFonts w:cs="Arial"/>
                <w:b/>
                <w:sz w:val="24"/>
                <w:szCs w:val="24"/>
              </w:rPr>
              <w:t>Commencement Date</w:t>
            </w:r>
          </w:p>
        </w:tc>
        <w:tc>
          <w:tcPr>
            <w:tcW w:w="6096" w:type="dxa"/>
            <w:vAlign w:val="center"/>
          </w:tcPr>
          <w:p w14:paraId="0262AF45" w14:textId="61BE6984" w:rsidR="00D27CF5" w:rsidRPr="00CB4E81" w:rsidRDefault="00D27CF5" w:rsidP="00D27CF5">
            <w:pPr>
              <w:spacing w:before="120" w:line="240" w:lineRule="auto"/>
              <w:jc w:val="both"/>
              <w:rPr>
                <w:rFonts w:cs="Arial"/>
                <w:b/>
                <w:sz w:val="24"/>
                <w:szCs w:val="24"/>
              </w:rPr>
            </w:pPr>
            <w:r w:rsidRPr="00A6426F">
              <w:rPr>
                <w:rFonts w:cs="Arial"/>
                <w:b/>
                <w:sz w:val="24"/>
                <w:szCs w:val="24"/>
              </w:rPr>
              <w:t>Effective once all parties have signed.</w:t>
            </w:r>
          </w:p>
        </w:tc>
      </w:tr>
      <w:tr w:rsidR="00D27CF5" w:rsidRPr="00962602" w14:paraId="4BDE1813" w14:textId="77777777">
        <w:tc>
          <w:tcPr>
            <w:tcW w:w="2830" w:type="dxa"/>
          </w:tcPr>
          <w:p w14:paraId="2C1A1720" w14:textId="77777777" w:rsidR="00D27CF5" w:rsidRPr="00045009" w:rsidRDefault="00D27CF5" w:rsidP="00D27CF5">
            <w:pPr>
              <w:spacing w:before="120" w:line="240" w:lineRule="auto"/>
              <w:jc w:val="both"/>
              <w:rPr>
                <w:rFonts w:cs="Arial"/>
                <w:b/>
                <w:sz w:val="24"/>
                <w:szCs w:val="24"/>
              </w:rPr>
            </w:pPr>
            <w:r>
              <w:rPr>
                <w:rFonts w:cs="Arial"/>
                <w:b/>
                <w:sz w:val="24"/>
                <w:szCs w:val="24"/>
              </w:rPr>
              <w:t>Expiry Date</w:t>
            </w:r>
          </w:p>
        </w:tc>
        <w:tc>
          <w:tcPr>
            <w:tcW w:w="6096" w:type="dxa"/>
            <w:vAlign w:val="center"/>
          </w:tcPr>
          <w:p w14:paraId="18212D93" w14:textId="7BED71FE" w:rsidR="00D27CF5" w:rsidRPr="00962602" w:rsidRDefault="00D27CF5" w:rsidP="00D27CF5">
            <w:pPr>
              <w:spacing w:before="120" w:line="240" w:lineRule="auto"/>
              <w:jc w:val="both"/>
              <w:rPr>
                <w:rFonts w:cs="Arial"/>
                <w:b/>
                <w:sz w:val="24"/>
                <w:szCs w:val="24"/>
              </w:rPr>
            </w:pPr>
            <w:r w:rsidRPr="00A4189D">
              <w:rPr>
                <w:rFonts w:cs="Arial"/>
                <w:b/>
                <w:sz w:val="24"/>
                <w:szCs w:val="24"/>
              </w:rPr>
              <w:t>As per dates indicated in Award Schedule (Schedule</w:t>
            </w:r>
            <w:r>
              <w:rPr>
                <w:rFonts w:cs="Arial"/>
                <w:b/>
                <w:sz w:val="24"/>
                <w:szCs w:val="24"/>
              </w:rPr>
              <w:t xml:space="preserve"> </w:t>
            </w:r>
            <w:r w:rsidRPr="00A4189D">
              <w:rPr>
                <w:rFonts w:cs="Arial"/>
                <w:b/>
                <w:sz w:val="24"/>
                <w:szCs w:val="24"/>
              </w:rPr>
              <w:t>6 of this document</w:t>
            </w:r>
            <w:r>
              <w:rPr>
                <w:rFonts w:cs="Arial"/>
                <w:b/>
                <w:sz w:val="24"/>
                <w:szCs w:val="24"/>
              </w:rPr>
              <w:t>)</w:t>
            </w:r>
          </w:p>
        </w:tc>
      </w:tr>
      <w:tr w:rsidR="002D7417" w:rsidRPr="00962602" w14:paraId="62712D0D" w14:textId="77777777" w:rsidTr="00962B8A">
        <w:tc>
          <w:tcPr>
            <w:tcW w:w="2830" w:type="dxa"/>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tcPr>
          <w:p w14:paraId="782FF259" w14:textId="514B09E5" w:rsidR="002D7417" w:rsidRPr="00CD0E75" w:rsidRDefault="002D7417" w:rsidP="00962B8A">
            <w:pPr>
              <w:spacing w:before="120" w:line="240" w:lineRule="auto"/>
              <w:jc w:val="both"/>
              <w:rPr>
                <w:rFonts w:cs="Arial"/>
                <w:i/>
                <w:sz w:val="24"/>
                <w:szCs w:val="24"/>
              </w:rPr>
            </w:pPr>
            <w:r w:rsidRPr="006E122D">
              <w:rPr>
                <w:rFonts w:cs="Arial"/>
                <w:b/>
                <w:i/>
                <w:sz w:val="24"/>
                <w:szCs w:val="24"/>
              </w:rPr>
              <w:t xml:space="preserve">Period(s) of up to a total of </w:t>
            </w:r>
            <w:r w:rsidR="003B20A1">
              <w:rPr>
                <w:rFonts w:cs="Arial"/>
                <w:b/>
                <w:i/>
                <w:sz w:val="24"/>
                <w:szCs w:val="24"/>
              </w:rPr>
              <w:t>24</w:t>
            </w:r>
            <w:r w:rsidRPr="006E122D">
              <w:rPr>
                <w:rFonts w:cs="Arial"/>
                <w:b/>
                <w:i/>
                <w:sz w:val="24"/>
                <w:szCs w:val="24"/>
              </w:rPr>
              <w:t xml:space="preserve"> months</w:t>
            </w:r>
          </w:p>
        </w:tc>
      </w:tr>
      <w:tr w:rsidR="00CC6C24" w:rsidRPr="00962602" w14:paraId="6E7E7B72" w14:textId="77777777" w:rsidTr="00962B8A">
        <w:tc>
          <w:tcPr>
            <w:tcW w:w="2830" w:type="dxa"/>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tcPr>
          <w:p w14:paraId="111BB1BE" w14:textId="1A035791" w:rsidR="00CC6C24" w:rsidRPr="00B62BC4" w:rsidRDefault="00C54883" w:rsidP="00C65320">
            <w:pPr>
              <w:spacing w:before="120" w:line="240" w:lineRule="auto"/>
              <w:rPr>
                <w:rFonts w:cs="Arial"/>
                <w:b/>
                <w:sz w:val="24"/>
                <w:szCs w:val="24"/>
              </w:rPr>
            </w:pPr>
            <w:r w:rsidRPr="00C54883">
              <w:rPr>
                <w:rFonts w:cs="Arial"/>
                <w:b/>
                <w:sz w:val="24"/>
                <w:szCs w:val="24"/>
              </w:rPr>
              <w:t>NHS National Framework for Transition Products (Nintedanib and Dalbavancin) commencing 1st May 2026</w:t>
            </w:r>
          </w:p>
        </w:tc>
      </w:tr>
      <w:tr w:rsidR="00CC6C24" w:rsidRPr="00962602" w14:paraId="47D1C05F" w14:textId="77777777" w:rsidTr="00962B8A">
        <w:tc>
          <w:tcPr>
            <w:tcW w:w="2830" w:type="dxa"/>
            <w:tcBorders>
              <w:top w:val="single" w:sz="4" w:space="0" w:color="auto"/>
              <w:left w:val="single" w:sz="4" w:space="0" w:color="auto"/>
              <w:bottom w:val="single" w:sz="4" w:space="0" w:color="auto"/>
              <w:right w:val="single" w:sz="4" w:space="0" w:color="auto"/>
            </w:tcBorders>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tcPr>
          <w:p w14:paraId="507C3388" w14:textId="454FEC38" w:rsidR="00CC6C24" w:rsidRPr="00CB4E81" w:rsidRDefault="003B20A1" w:rsidP="00CC6C24">
            <w:pPr>
              <w:spacing w:before="120" w:line="240" w:lineRule="auto"/>
              <w:rPr>
                <w:rFonts w:cs="Arial"/>
                <w:b/>
                <w:sz w:val="24"/>
                <w:szCs w:val="24"/>
                <w:highlight w:val="cyan"/>
              </w:rPr>
            </w:pPr>
            <w:r w:rsidRPr="003B20A1">
              <w:rPr>
                <w:rFonts w:cs="Arial"/>
                <w:b/>
                <w:sz w:val="24"/>
                <w:szCs w:val="24"/>
              </w:rPr>
              <w:t>CM/TNS/25/573</w:t>
            </w:r>
            <w:r w:rsidR="00C54883">
              <w:rPr>
                <w:rFonts w:cs="Arial"/>
                <w:b/>
                <w:sz w:val="24"/>
                <w:szCs w:val="24"/>
              </w:rPr>
              <w:t>6</w:t>
            </w:r>
          </w:p>
        </w:tc>
      </w:tr>
    </w:tbl>
    <w:p w14:paraId="790F3C12" w14:textId="1DA018AF" w:rsidR="00CC6C24" w:rsidRPr="00045009" w:rsidRDefault="00CC6C24" w:rsidP="00CC6C24">
      <w:pPr>
        <w:spacing w:before="240" w:line="240" w:lineRule="auto"/>
        <w:jc w:val="both"/>
        <w:rPr>
          <w:rFonts w:cs="Arial"/>
          <w:sz w:val="24"/>
          <w:szCs w:val="24"/>
        </w:rPr>
      </w:pPr>
      <w:r w:rsidRPr="00CB4E81">
        <w:rPr>
          <w:rFonts w:cs="Arial"/>
          <w:sz w:val="24"/>
          <w:szCs w:val="24"/>
        </w:rPr>
        <w:t xml:space="preserve">The Authority placed a contract notice </w:t>
      </w:r>
      <w:r w:rsidR="00C54883" w:rsidRPr="00CB4E81">
        <w:rPr>
          <w:rFonts w:cs="Arial"/>
          <w:sz w:val="24"/>
          <w:szCs w:val="24"/>
        </w:rPr>
        <w:t>[</w:t>
      </w:r>
      <w:r w:rsidR="00C54883" w:rsidRPr="00045009">
        <w:rPr>
          <w:rFonts w:cs="Arial"/>
          <w:b/>
          <w:i/>
          <w:sz w:val="24"/>
          <w:szCs w:val="24"/>
          <w:highlight w:val="yellow"/>
        </w:rPr>
        <w:t>REFERENCE</w:t>
      </w:r>
      <w:r w:rsidR="00C54883" w:rsidRPr="00045009">
        <w:rPr>
          <w:rFonts w:cs="Arial"/>
          <w:sz w:val="24"/>
          <w:szCs w:val="24"/>
        </w:rPr>
        <w:t>] on [</w:t>
      </w:r>
      <w:proofErr w:type="gramStart"/>
      <w:r w:rsidR="00C54883" w:rsidRPr="00A62770">
        <w:rPr>
          <w:rFonts w:cs="Arial"/>
          <w:b/>
          <w:i/>
          <w:sz w:val="24"/>
          <w:szCs w:val="24"/>
          <w:highlight w:val="yellow"/>
        </w:rPr>
        <w:t>DATE</w:t>
      </w:r>
      <w:r w:rsidR="00C54883" w:rsidRPr="00A62770">
        <w:rPr>
          <w:rFonts w:cs="Arial"/>
          <w:sz w:val="24"/>
          <w:szCs w:val="24"/>
        </w:rPr>
        <w:t xml:space="preserve">] </w:t>
      </w:r>
      <w:r w:rsidR="006E74D4" w:rsidRPr="006E74D4">
        <w:rPr>
          <w:rFonts w:cs="Arial"/>
          <w:b/>
          <w:bCs/>
          <w:sz w:val="24"/>
          <w:szCs w:val="24"/>
        </w:rPr>
        <w:t xml:space="preserve"> </w:t>
      </w:r>
      <w:r w:rsidRPr="00A62770">
        <w:rPr>
          <w:rFonts w:cs="Arial"/>
          <w:sz w:val="24"/>
          <w:szCs w:val="24"/>
        </w:rPr>
        <w:t>in</w:t>
      </w:r>
      <w:proofErr w:type="gramEnd"/>
      <w:r w:rsidRPr="00A62770">
        <w:rPr>
          <w:rFonts w:cs="Arial"/>
          <w:sz w:val="24"/>
          <w:szCs w:val="24"/>
        </w:rPr>
        <w:t xml:space="preserve">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C65320" w:rsidRPr="00C65320">
        <w:rPr>
          <w:rFonts w:cs="Arial"/>
          <w:b/>
          <w:bCs/>
          <w:sz w:val="24"/>
          <w:szCs w:val="24"/>
        </w:rPr>
        <w:t xml:space="preserve">NHS National Framework for Transition Products (Apremilast, Pazopanib and Dapagliflozin) </w:t>
      </w:r>
      <w:r w:rsidRPr="00045009">
        <w:rPr>
          <w:rFonts w:cs="Arial"/>
          <w:sz w:val="24"/>
          <w:szCs w:val="24"/>
        </w:rPr>
        <w:t>to Participating Authorities identified in the contract notice under framework agreements.</w:t>
      </w:r>
    </w:p>
    <w:p w14:paraId="588069C3" w14:textId="111FCBC8" w:rsidR="00CC6C24" w:rsidRPr="00CB4E81" w:rsidRDefault="00CC6C24" w:rsidP="00CC6C24">
      <w:pPr>
        <w:spacing w:before="240" w:line="240" w:lineRule="auto"/>
        <w:jc w:val="both"/>
        <w:rPr>
          <w:rFonts w:cs="Arial"/>
          <w:sz w:val="24"/>
          <w:szCs w:val="24"/>
        </w:rPr>
      </w:pPr>
      <w:proofErr w:type="gramStart"/>
      <w:r w:rsidRPr="00A62770">
        <w:rPr>
          <w:rFonts w:cs="Arial"/>
          <w:sz w:val="24"/>
          <w:szCs w:val="24"/>
        </w:rPr>
        <w:t>On the basis of</w:t>
      </w:r>
      <w:proofErr w:type="gramEnd"/>
      <w:r w:rsidRPr="00A62770">
        <w:rPr>
          <w:rFonts w:cs="Arial"/>
          <w:sz w:val="24"/>
          <w:szCs w:val="24"/>
        </w:rPr>
        <w:t xml:space="preserve">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Orders </w:t>
      </w:r>
      <w:r w:rsidRPr="00CB4E81">
        <w:rPr>
          <w:rFonts w:cs="Arial"/>
          <w:sz w:val="24"/>
          <w:szCs w:val="24"/>
        </w:rPr>
        <w:t>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045009">
        <w:rPr>
          <w:rFonts w:cs="Arial"/>
          <w:sz w:val="24"/>
          <w:szCs w:val="24"/>
        </w:rPr>
        <w:t>This Framework Agreement is made on the date set out above subject to the terms set out in the schedules and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CC6C24">
          <w:headerReference w:type="default" r:id="rId13"/>
          <w:footerReference w:type="default" r:id="rId14"/>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18983B6F"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400DB37"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96ACC">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3076B770" w:rsidR="00CC6C24" w:rsidRPr="00025B10" w:rsidRDefault="008B3257" w:rsidP="00025B10">
      <w:pPr>
        <w:pStyle w:val="MRheading20"/>
        <w:numPr>
          <w:ilvl w:val="1"/>
          <w:numId w:val="18"/>
        </w:numPr>
        <w:spacing w:line="240" w:lineRule="auto"/>
        <w:rPr>
          <w:rFonts w:cs="Arial"/>
          <w:color w:val="000000"/>
          <w:sz w:val="24"/>
          <w:szCs w:val="24"/>
          <w:lang w:val="en-US"/>
        </w:rPr>
      </w:pPr>
      <w:r w:rsidRPr="00025B10">
        <w:rPr>
          <w:rFonts w:cs="Arial"/>
          <w:color w:val="000000"/>
          <w:sz w:val="24"/>
          <w:szCs w:val="24"/>
        </w:rPr>
        <w:t>I</w:t>
      </w:r>
      <w:r w:rsidR="00CC6C24" w:rsidRPr="00025B10">
        <w:rPr>
          <w:rFonts w:cs="Arial"/>
          <w:color w:val="000000"/>
          <w:sz w:val="24"/>
          <w:szCs w:val="24"/>
        </w:rPr>
        <w:t>n relation to each Good specified in the Award Schedule, the terms of this Framework Agreement shall:</w:t>
      </w:r>
    </w:p>
    <w:p w14:paraId="711C2B0B" w14:textId="12AF7ED8" w:rsidR="00CC6C24" w:rsidRPr="00A62770" w:rsidRDefault="008B3257" w:rsidP="00025B10">
      <w:pPr>
        <w:pStyle w:val="MRNumberedHeading3"/>
        <w:spacing w:line="240" w:lineRule="auto"/>
        <w:jc w:val="both"/>
        <w:rPr>
          <w:rFonts w:cs="Arial"/>
          <w:color w:val="000000"/>
          <w:sz w:val="24"/>
          <w:lang w:val="en-US"/>
        </w:rPr>
      </w:pPr>
      <w:bookmarkStart w:id="4" w:name="_Ref124761348"/>
      <w:r w:rsidRPr="00025B10">
        <w:rPr>
          <w:rFonts w:cs="Arial"/>
          <w:color w:val="000000"/>
          <w:sz w:val="24"/>
        </w:rPr>
        <w:t xml:space="preserve">subject to the provisions of Clause </w:t>
      </w:r>
      <w:r w:rsidR="00356CC7" w:rsidRPr="00045009">
        <w:rPr>
          <w:rFonts w:cs="Arial"/>
          <w:color w:val="000000"/>
          <w:sz w:val="24"/>
        </w:rPr>
        <w:fldChar w:fldCharType="begin"/>
      </w:r>
      <w:r w:rsidR="00356CC7" w:rsidRPr="00025B10">
        <w:rPr>
          <w:rFonts w:cs="Arial"/>
          <w:color w:val="000000"/>
          <w:sz w:val="24"/>
        </w:rPr>
        <w:instrText xml:space="preserve"> REF _Ref124753093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14</w:t>
      </w:r>
      <w:r w:rsidR="00356CC7" w:rsidRPr="00045009">
        <w:rPr>
          <w:rFonts w:cs="Arial"/>
          <w:color w:val="000000"/>
          <w:sz w:val="24"/>
        </w:rPr>
        <w:fldChar w:fldCharType="end"/>
      </w:r>
      <w:r w:rsidRPr="00045009">
        <w:rPr>
          <w:rFonts w:cs="Arial"/>
          <w:color w:val="000000"/>
          <w:sz w:val="24"/>
        </w:rPr>
        <w:t xml:space="preserve"> of this Schedule </w:t>
      </w:r>
      <w:r w:rsidR="00356CC7" w:rsidRPr="00045009">
        <w:rPr>
          <w:rFonts w:cs="Arial"/>
          <w:sz w:val="24"/>
          <w:lang w:val="en-US"/>
        </w:rPr>
        <w:fldChar w:fldCharType="begin"/>
      </w:r>
      <w:r w:rsidR="00356CC7" w:rsidRPr="00025B10">
        <w:rPr>
          <w:rFonts w:cs="Arial"/>
          <w:sz w:val="24"/>
          <w:lang w:val="en-US"/>
        </w:rPr>
        <w:instrText xml:space="preserve"> REF _Ref318785210 \r \h  \* MERGEFORMAT </w:instrText>
      </w:r>
      <w:r w:rsidR="00356CC7" w:rsidRPr="00045009">
        <w:rPr>
          <w:rFonts w:cs="Arial"/>
          <w:sz w:val="24"/>
          <w:lang w:val="en-US"/>
        </w:rPr>
      </w:r>
      <w:r w:rsidR="00356CC7" w:rsidRPr="00045009">
        <w:rPr>
          <w:rFonts w:cs="Arial"/>
          <w:sz w:val="24"/>
          <w:lang w:val="en-US"/>
        </w:rPr>
        <w:fldChar w:fldCharType="separate"/>
      </w:r>
      <w:r w:rsidR="00796ACC">
        <w:rPr>
          <w:rFonts w:cs="Arial"/>
          <w:sz w:val="24"/>
          <w:lang w:val="en-US"/>
        </w:rPr>
        <w:t>Schedule 1</w:t>
      </w:r>
      <w:r w:rsidR="00356CC7" w:rsidRPr="00045009">
        <w:rPr>
          <w:rFonts w:cs="Arial"/>
          <w:sz w:val="24"/>
          <w:lang w:val="en-US"/>
        </w:rPr>
        <w:fldChar w:fldCharType="end"/>
      </w:r>
      <w:r w:rsidR="00356CC7" w:rsidRPr="00045009">
        <w:rPr>
          <w:rFonts w:cs="Arial"/>
          <w:sz w:val="24"/>
          <w:lang w:val="en-US"/>
        </w:rPr>
        <w:t xml:space="preserve"> (if applicable)</w:t>
      </w:r>
      <w:r w:rsidRPr="00045009">
        <w:rPr>
          <w:rFonts w:cs="Arial"/>
          <w:color w:val="000000"/>
          <w:sz w:val="24"/>
        </w:rPr>
        <w:t xml:space="preserve">, </w:t>
      </w:r>
      <w:r w:rsidR="00CC6C24" w:rsidRPr="00A62770">
        <w:rPr>
          <w:rFonts w:cs="Arial"/>
          <w:color w:val="000000"/>
          <w:sz w:val="24"/>
        </w:rPr>
        <w:t xml:space="preserve">apply with effect from the effective date specified in the Award Schedule for that Good ("the </w:t>
      </w:r>
      <w:r w:rsidR="00CC6C24" w:rsidRPr="00A62770">
        <w:rPr>
          <w:rFonts w:cs="Arial"/>
          <w:b/>
          <w:color w:val="000000"/>
          <w:sz w:val="24"/>
        </w:rPr>
        <w:t>Effective Date</w:t>
      </w:r>
      <w:r w:rsidR="00CC6C24" w:rsidRPr="00A62770">
        <w:rPr>
          <w:rFonts w:cs="Arial"/>
          <w:color w:val="000000"/>
          <w:sz w:val="24"/>
        </w:rPr>
        <w:t>"); and</w:t>
      </w:r>
      <w:bookmarkEnd w:id="4"/>
      <w:r w:rsidR="00CC6C24" w:rsidRPr="00A62770">
        <w:rPr>
          <w:rFonts w:cs="Arial"/>
          <w:color w:val="000000"/>
          <w:sz w:val="24"/>
        </w:rPr>
        <w:t xml:space="preserve"> </w:t>
      </w:r>
    </w:p>
    <w:p w14:paraId="60AC3E14" w14:textId="71A1DDA3" w:rsidR="00CC6C24" w:rsidRPr="00CD0E75" w:rsidRDefault="00CC6C24" w:rsidP="00025B10">
      <w:pPr>
        <w:pStyle w:val="MRNumberedHeading3"/>
        <w:spacing w:line="240" w:lineRule="auto"/>
        <w:jc w:val="both"/>
        <w:rPr>
          <w:rFonts w:cs="Arial"/>
          <w:color w:val="000000"/>
          <w:sz w:val="24"/>
          <w:lang w:val="en-US"/>
        </w:rPr>
      </w:pPr>
      <w:bookmarkStart w:id="5" w:name="_Ref124761463"/>
      <w:r w:rsidRPr="00A62770">
        <w:rPr>
          <w:rFonts w:cs="Arial"/>
          <w:color w:val="000000"/>
          <w:sz w:val="24"/>
          <w:lang w:val="en-US"/>
        </w:rPr>
        <w:t xml:space="preserve">unless terminated earlier in accordance with the terms of this Framework Agreement or the general law, shall continue to apply until </w:t>
      </w:r>
      <w:r w:rsidRPr="00A62770">
        <w:rPr>
          <w:rFonts w:cs="Arial"/>
          <w:color w:val="000000"/>
          <w:sz w:val="24"/>
        </w:rPr>
        <w:t xml:space="preserve">the expiry date specified in the Award Schedule for that Good </w:t>
      </w:r>
      <w:r w:rsidRPr="00E2626B">
        <w:rPr>
          <w:rFonts w:cs="Arial"/>
          <w:color w:val="000000"/>
          <w:sz w:val="24"/>
        </w:rPr>
        <w:t xml:space="preserve">("the </w:t>
      </w:r>
      <w:r w:rsidRPr="00025B10">
        <w:rPr>
          <w:rFonts w:cs="Arial"/>
          <w:b/>
          <w:color w:val="000000"/>
          <w:sz w:val="24"/>
        </w:rPr>
        <w:t>Expiry Date</w:t>
      </w:r>
      <w:r w:rsidRPr="00025B10">
        <w:rPr>
          <w:rFonts w:cs="Arial"/>
          <w:color w:val="000000"/>
          <w:sz w:val="24"/>
        </w:rPr>
        <w:t xml:space="preserve">") unless the Authority elects to exercise its option to extend in accordance with Clause </w:t>
      </w:r>
      <w:r w:rsidR="00356CC7" w:rsidRPr="00045009">
        <w:rPr>
          <w:rFonts w:cs="Arial"/>
          <w:color w:val="000000"/>
          <w:sz w:val="24"/>
        </w:rPr>
        <w:fldChar w:fldCharType="begin"/>
      </w:r>
      <w:r w:rsidR="00356CC7" w:rsidRPr="00025B10">
        <w:rPr>
          <w:rFonts w:cs="Arial"/>
          <w:color w:val="000000"/>
          <w:sz w:val="24"/>
        </w:rPr>
        <w:instrText xml:space="preserve"> REF _Ref124753115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17.2</w:t>
      </w:r>
      <w:r w:rsidR="00356CC7" w:rsidRPr="00045009">
        <w:rPr>
          <w:rFonts w:cs="Arial"/>
          <w:color w:val="000000"/>
          <w:sz w:val="24"/>
        </w:rPr>
        <w:fldChar w:fldCharType="end"/>
      </w:r>
      <w:r w:rsidRPr="00045009">
        <w:rPr>
          <w:rFonts w:cs="Arial"/>
          <w:color w:val="000000"/>
          <w:sz w:val="24"/>
        </w:rPr>
        <w:t xml:space="preserve"> of </w:t>
      </w:r>
      <w:r w:rsidR="00356CC7" w:rsidRPr="00045009">
        <w:rPr>
          <w:rFonts w:cs="Arial"/>
          <w:color w:val="000000"/>
          <w:sz w:val="24"/>
        </w:rPr>
        <w:fldChar w:fldCharType="begin"/>
      </w:r>
      <w:r w:rsidR="00356CC7" w:rsidRPr="00025B10">
        <w:rPr>
          <w:rFonts w:cs="Arial"/>
          <w:color w:val="000000"/>
          <w:sz w:val="24"/>
        </w:rPr>
        <w:instrText xml:space="preserve"> REF _Ref124753134 \r \h </w:instrText>
      </w:r>
      <w:r w:rsidR="00F14510" w:rsidRPr="00025B10">
        <w:rPr>
          <w:rFonts w:cs="Arial"/>
          <w:color w:val="000000"/>
          <w:sz w:val="24"/>
        </w:rPr>
        <w:instrText xml:space="preserve"> \* MERGEFORMAT </w:instrText>
      </w:r>
      <w:r w:rsidR="00356CC7" w:rsidRPr="00045009">
        <w:rPr>
          <w:rFonts w:cs="Arial"/>
          <w:color w:val="000000"/>
          <w:sz w:val="24"/>
        </w:rPr>
      </w:r>
      <w:r w:rsidR="00356CC7" w:rsidRPr="00045009">
        <w:rPr>
          <w:rFonts w:cs="Arial"/>
          <w:color w:val="000000"/>
          <w:sz w:val="24"/>
        </w:rPr>
        <w:fldChar w:fldCharType="separate"/>
      </w:r>
      <w:r w:rsidR="00796ACC">
        <w:rPr>
          <w:rFonts w:cs="Arial"/>
          <w:color w:val="000000"/>
          <w:sz w:val="24"/>
        </w:rPr>
        <w:t>Schedule 2</w:t>
      </w:r>
      <w:r w:rsidR="00356CC7" w:rsidRPr="00045009">
        <w:rPr>
          <w:rFonts w:cs="Arial"/>
          <w:color w:val="000000"/>
          <w:sz w:val="24"/>
        </w:rPr>
        <w:fldChar w:fldCharType="end"/>
      </w:r>
      <w:r w:rsidR="00C47869">
        <w:rPr>
          <w:rFonts w:cs="Arial"/>
          <w:color w:val="000000"/>
          <w:sz w:val="24"/>
        </w:rPr>
        <w:t>.</w:t>
      </w:r>
      <w:bookmarkEnd w:id="5"/>
    </w:p>
    <w:p w14:paraId="4AD6737C" w14:textId="05C987F2" w:rsidR="00C47869" w:rsidRPr="00CD0E75" w:rsidRDefault="00C47869" w:rsidP="00CD0E75">
      <w:pPr>
        <w:pStyle w:val="MRNumberedHeading2"/>
        <w:spacing w:line="240" w:lineRule="auto"/>
        <w:jc w:val="both"/>
        <w:rPr>
          <w:rFonts w:cs="Arial"/>
          <w:color w:val="000000"/>
          <w:sz w:val="24"/>
        </w:rPr>
      </w:pPr>
      <w:r w:rsidRPr="00CD0E75">
        <w:rPr>
          <w:rFonts w:cs="Arial"/>
          <w:color w:val="000000"/>
          <w:sz w:val="24"/>
        </w:rPr>
        <w:t xml:space="preserve">The Authority may extend </w:t>
      </w:r>
      <w:r>
        <w:rPr>
          <w:rFonts w:cs="Arial"/>
          <w:color w:val="000000"/>
          <w:sz w:val="24"/>
        </w:rPr>
        <w:t xml:space="preserve">the duration of this Framework Agreement by further period(s) of up to a total of </w:t>
      </w:r>
      <w:r w:rsidR="00BB3BDE">
        <w:rPr>
          <w:rFonts w:cs="Arial"/>
          <w:color w:val="000000"/>
          <w:sz w:val="24"/>
        </w:rPr>
        <w:t>36</w:t>
      </w:r>
      <w:r w:rsidRPr="007A3D6B">
        <w:rPr>
          <w:rFonts w:cs="Arial"/>
          <w:color w:val="000000"/>
          <w:sz w:val="24"/>
        </w:rPr>
        <w:t xml:space="preserve"> months</w:t>
      </w:r>
      <w:r>
        <w:rPr>
          <w:rFonts w:cs="Arial"/>
          <w:color w:val="000000"/>
          <w:sz w:val="24"/>
        </w:rPr>
        <w:t xml:space="preserve"> in accordance with </w:t>
      </w:r>
      <w:r w:rsidRPr="00025B10">
        <w:rPr>
          <w:rFonts w:cs="Arial"/>
          <w:color w:val="000000"/>
          <w:sz w:val="24"/>
        </w:rPr>
        <w:t xml:space="preserve"> Clause </w:t>
      </w:r>
      <w:r w:rsidRPr="00045009">
        <w:rPr>
          <w:rFonts w:cs="Arial"/>
          <w:color w:val="000000"/>
          <w:sz w:val="24"/>
        </w:rPr>
        <w:fldChar w:fldCharType="begin"/>
      </w:r>
      <w:r w:rsidRPr="00025B10">
        <w:rPr>
          <w:rFonts w:cs="Arial"/>
          <w:color w:val="000000"/>
          <w:sz w:val="24"/>
        </w:rPr>
        <w:instrText xml:space="preserve"> REF _Ref124753115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17.2</w:t>
      </w:r>
      <w:r w:rsidRPr="00045009">
        <w:rPr>
          <w:rFonts w:cs="Arial"/>
          <w:color w:val="000000"/>
          <w:sz w:val="24"/>
        </w:rPr>
        <w:fldChar w:fldCharType="end"/>
      </w:r>
      <w:r w:rsidRPr="00045009">
        <w:rPr>
          <w:rFonts w:cs="Arial"/>
          <w:color w:val="000000"/>
          <w:sz w:val="24"/>
        </w:rPr>
        <w:t xml:space="preserve"> of </w:t>
      </w:r>
      <w:r w:rsidRPr="00045009">
        <w:rPr>
          <w:rFonts w:cs="Arial"/>
          <w:color w:val="000000"/>
          <w:sz w:val="24"/>
        </w:rPr>
        <w:fldChar w:fldCharType="begin"/>
      </w:r>
      <w:r w:rsidRPr="00025B10">
        <w:rPr>
          <w:rFonts w:cs="Arial"/>
          <w:color w:val="000000"/>
          <w:sz w:val="24"/>
        </w:rPr>
        <w:instrText xml:space="preserve"> REF _Ref124753134 \r \h  \* MERGEFORMAT </w:instrText>
      </w:r>
      <w:r w:rsidRPr="00045009">
        <w:rPr>
          <w:rFonts w:cs="Arial"/>
          <w:color w:val="000000"/>
          <w:sz w:val="24"/>
        </w:rPr>
      </w:r>
      <w:r w:rsidRPr="00045009">
        <w:rPr>
          <w:rFonts w:cs="Arial"/>
          <w:color w:val="000000"/>
          <w:sz w:val="24"/>
        </w:rPr>
        <w:fldChar w:fldCharType="separate"/>
      </w:r>
      <w:r w:rsidR="00796ACC">
        <w:rPr>
          <w:rFonts w:cs="Arial"/>
          <w:color w:val="000000"/>
          <w:sz w:val="24"/>
        </w:rPr>
        <w:t>Schedule 2</w:t>
      </w:r>
      <w:r w:rsidRPr="00045009">
        <w:rPr>
          <w:rFonts w:cs="Arial"/>
          <w:color w:val="000000"/>
          <w:sz w:val="24"/>
        </w:rPr>
        <w:fldChar w:fldCharType="end"/>
      </w:r>
      <w:bookmarkStart w:id="6" w:name="_Ref138939683"/>
      <w:r>
        <w:rPr>
          <w:rFonts w:cs="Arial"/>
          <w:color w:val="000000"/>
          <w:sz w:val="24"/>
        </w:rPr>
        <w:t>.</w:t>
      </w:r>
      <w:bookmarkEnd w:id="6"/>
    </w:p>
    <w:p w14:paraId="20193D4E" w14:textId="69C0A6C1" w:rsidR="00CC6C24" w:rsidRPr="00E2626B" w:rsidRDefault="00CC6C24" w:rsidP="00025B10">
      <w:pPr>
        <w:pStyle w:val="MRNumberedHeading2"/>
        <w:spacing w:line="240" w:lineRule="auto"/>
        <w:jc w:val="both"/>
        <w:rPr>
          <w:rFonts w:cs="Arial"/>
          <w:color w:val="000000"/>
          <w:sz w:val="24"/>
          <w:lang w:val="en-US"/>
        </w:rPr>
      </w:pPr>
      <w:r w:rsidRPr="00A62770">
        <w:rPr>
          <w:rFonts w:cs="Arial"/>
          <w:color w:val="000000"/>
          <w:sz w:val="24"/>
        </w:rPr>
        <w:t>Insofar as the terms of this Framework Agreement apply to each Good specified in the Award Schedule (as described in Clause 2.1 of this Schedule 1), the Parties agree that:</w:t>
      </w:r>
    </w:p>
    <w:p w14:paraId="0351AA56" w14:textId="1ECA33B9" w:rsidR="00CC6C24" w:rsidRPr="00025B10" w:rsidRDefault="00CC6C24" w:rsidP="00025B10">
      <w:pPr>
        <w:pStyle w:val="MRNumberedHeading3"/>
        <w:spacing w:line="240" w:lineRule="auto"/>
        <w:jc w:val="both"/>
        <w:rPr>
          <w:rFonts w:cs="Arial"/>
          <w:color w:val="000000"/>
          <w:sz w:val="24"/>
          <w:lang w:val="en-US"/>
        </w:rPr>
      </w:pPr>
      <w:r w:rsidRPr="00025B10">
        <w:rPr>
          <w:rFonts w:cs="Arial"/>
          <w:sz w:val="24"/>
        </w:rPr>
        <w:t xml:space="preserve">each </w:t>
      </w:r>
      <w:r w:rsidRPr="00025B10">
        <w:rPr>
          <w:rFonts w:cs="Arial"/>
          <w:color w:val="000000"/>
          <w:sz w:val="24"/>
        </w:rPr>
        <w:t xml:space="preserve">set of terms as they apply to each Good specified in the Award Schedule shall </w:t>
      </w:r>
      <w:r w:rsidR="002919C7" w:rsidRPr="00025B10">
        <w:rPr>
          <w:rFonts w:cs="Arial"/>
          <w:color w:val="000000"/>
          <w:sz w:val="24"/>
        </w:rPr>
        <w:t xml:space="preserve">each </w:t>
      </w:r>
      <w:r w:rsidRPr="00025B10">
        <w:rPr>
          <w:rFonts w:cs="Arial"/>
          <w:color w:val="000000"/>
          <w:sz w:val="24"/>
        </w:rPr>
        <w:t xml:space="preserve">be a framework agreement within the meaning of </w:t>
      </w:r>
      <w:r w:rsidR="000178F1">
        <w:rPr>
          <w:rFonts w:cs="Arial"/>
          <w:color w:val="000000"/>
          <w:sz w:val="24"/>
        </w:rPr>
        <w:t>S</w:t>
      </w:r>
      <w:r w:rsidR="00EB7BAF">
        <w:rPr>
          <w:rFonts w:cs="Arial"/>
          <w:color w:val="000000"/>
          <w:sz w:val="24"/>
        </w:rPr>
        <w:t>ection 45</w:t>
      </w:r>
      <w:r w:rsidRPr="00025B10">
        <w:rPr>
          <w:rFonts w:cs="Arial"/>
          <w:color w:val="000000"/>
          <w:sz w:val="24"/>
        </w:rPr>
        <w:t xml:space="preserve"> of the</w:t>
      </w:r>
      <w:r w:rsidRPr="00025B10">
        <w:rPr>
          <w:rFonts w:cs="Arial"/>
          <w:color w:val="000000"/>
          <w:w w:val="0"/>
          <w:sz w:val="24"/>
        </w:rPr>
        <w:t xml:space="preserve"> </w:t>
      </w:r>
      <w:r w:rsidR="000178F1">
        <w:rPr>
          <w:rFonts w:cs="Arial"/>
          <w:color w:val="000000"/>
          <w:w w:val="0"/>
          <w:sz w:val="24"/>
        </w:rPr>
        <w:t>Procurement Act</w:t>
      </w:r>
      <w:r w:rsidRPr="00025B10">
        <w:rPr>
          <w:rFonts w:cs="Arial"/>
          <w:color w:val="000000"/>
          <w:w w:val="0"/>
          <w:sz w:val="24"/>
        </w:rPr>
        <w:t>; and</w:t>
      </w:r>
    </w:p>
    <w:p w14:paraId="6F006647" w14:textId="0360083B" w:rsidR="00356CC7" w:rsidRPr="00025B10" w:rsidRDefault="00CC6C24" w:rsidP="00025B10">
      <w:pPr>
        <w:pStyle w:val="MRNumberedHeading3"/>
        <w:spacing w:line="240" w:lineRule="auto"/>
        <w:jc w:val="both"/>
        <w:rPr>
          <w:rFonts w:cs="Arial"/>
          <w:color w:val="000000"/>
          <w:sz w:val="24"/>
          <w:lang w:val="en-US"/>
        </w:rPr>
      </w:pPr>
      <w:r w:rsidRPr="00025B10">
        <w:rPr>
          <w:rFonts w:cs="Arial"/>
          <w:color w:val="000000"/>
          <w:w w:val="0"/>
          <w:sz w:val="24"/>
        </w:rPr>
        <w:t xml:space="preserve">for the purposes of </w:t>
      </w:r>
      <w:r w:rsidR="00EB7BAF">
        <w:rPr>
          <w:rFonts w:cs="Arial"/>
          <w:color w:val="000000"/>
          <w:w w:val="0"/>
          <w:sz w:val="24"/>
        </w:rPr>
        <w:t>Section 45</w:t>
      </w:r>
      <w:r w:rsidRPr="00025B10">
        <w:rPr>
          <w:rFonts w:cs="Arial"/>
          <w:color w:val="000000"/>
          <w:w w:val="0"/>
          <w:sz w:val="24"/>
        </w:rPr>
        <w:t xml:space="preserve"> of the </w:t>
      </w:r>
      <w:r w:rsidR="000178F1">
        <w:rPr>
          <w:rFonts w:cs="Arial"/>
          <w:color w:val="000000"/>
          <w:w w:val="0"/>
          <w:sz w:val="24"/>
        </w:rPr>
        <w:t>Procurement Act</w:t>
      </w:r>
      <w:r w:rsidRPr="00025B10">
        <w:rPr>
          <w:rFonts w:cs="Arial"/>
          <w:color w:val="000000"/>
          <w:w w:val="0"/>
          <w:sz w:val="24"/>
        </w:rPr>
        <w:t>, the term of each such framework agreement shall be the period</w:t>
      </w:r>
      <w:r w:rsidR="00356CC7" w:rsidRPr="00025B10">
        <w:rPr>
          <w:rFonts w:cs="Arial"/>
          <w:color w:val="000000"/>
          <w:w w:val="0"/>
          <w:sz w:val="24"/>
        </w:rPr>
        <w:t>:</w:t>
      </w:r>
    </w:p>
    <w:p w14:paraId="7D60A51B" w14:textId="5C09B0B3" w:rsidR="00356CC7" w:rsidRPr="00025B10" w:rsidRDefault="008B3257" w:rsidP="00025B10">
      <w:pPr>
        <w:pStyle w:val="MRNumberedHeading4"/>
        <w:jc w:val="both"/>
        <w:rPr>
          <w:rFonts w:cs="Arial"/>
          <w:sz w:val="24"/>
          <w:szCs w:val="24"/>
          <w:lang w:val="en-US"/>
        </w:rPr>
      </w:pPr>
      <w:r w:rsidRPr="00025B10">
        <w:rPr>
          <w:rFonts w:cs="Arial"/>
          <w:w w:val="0"/>
          <w:sz w:val="24"/>
          <w:szCs w:val="24"/>
        </w:rPr>
        <w:t>(</w:t>
      </w:r>
      <w:r w:rsidR="00356CC7" w:rsidRPr="00025B10">
        <w:rPr>
          <w:rFonts w:cs="Arial"/>
          <w:sz w:val="24"/>
          <w:szCs w:val="24"/>
        </w:rPr>
        <w:t xml:space="preserve">subject to the provisions of Clause </w:t>
      </w:r>
      <w:r w:rsidR="00356CC7" w:rsidRPr="00025B10">
        <w:rPr>
          <w:rFonts w:cs="Arial"/>
          <w:sz w:val="24"/>
          <w:szCs w:val="24"/>
        </w:rPr>
        <w:fldChar w:fldCharType="begin"/>
      </w:r>
      <w:r w:rsidR="00356CC7" w:rsidRPr="00025B10">
        <w:rPr>
          <w:rFonts w:cs="Arial"/>
          <w:sz w:val="24"/>
          <w:szCs w:val="24"/>
        </w:rPr>
        <w:instrText xml:space="preserve"> REF _Ref124753093 \r \h </w:instrText>
      </w:r>
      <w:r w:rsidR="00F14510" w:rsidRPr="00025B10">
        <w:rPr>
          <w:rFonts w:cs="Arial"/>
          <w:sz w:val="24"/>
          <w:szCs w:val="24"/>
        </w:rPr>
        <w:instrText xml:space="preserve"> \* MERGEFORMAT </w:instrText>
      </w:r>
      <w:r w:rsidR="00356CC7" w:rsidRPr="00025B10">
        <w:rPr>
          <w:rFonts w:cs="Arial"/>
          <w:sz w:val="24"/>
          <w:szCs w:val="24"/>
        </w:rPr>
      </w:r>
      <w:r w:rsidR="00356CC7" w:rsidRPr="00025B10">
        <w:rPr>
          <w:rFonts w:cs="Arial"/>
          <w:sz w:val="24"/>
          <w:szCs w:val="24"/>
        </w:rPr>
        <w:fldChar w:fldCharType="separate"/>
      </w:r>
      <w:r w:rsidR="00796ACC">
        <w:rPr>
          <w:rFonts w:cs="Arial"/>
          <w:sz w:val="24"/>
          <w:szCs w:val="24"/>
        </w:rPr>
        <w:t>14</w:t>
      </w:r>
      <w:r w:rsidR="00356CC7" w:rsidRPr="00025B10">
        <w:rPr>
          <w:rFonts w:cs="Arial"/>
          <w:sz w:val="24"/>
          <w:szCs w:val="24"/>
        </w:rPr>
        <w:fldChar w:fldCharType="end"/>
      </w:r>
      <w:r w:rsidR="00356CC7" w:rsidRPr="00025B10">
        <w:rPr>
          <w:rFonts w:cs="Arial"/>
          <w:sz w:val="24"/>
          <w:szCs w:val="24"/>
        </w:rPr>
        <w:t xml:space="preserve"> of this Schedule </w:t>
      </w:r>
      <w:r w:rsidR="00356CC7" w:rsidRPr="00025B10">
        <w:rPr>
          <w:rFonts w:cs="Arial"/>
          <w:sz w:val="24"/>
          <w:szCs w:val="24"/>
          <w:lang w:val="en-US"/>
        </w:rPr>
        <w:fldChar w:fldCharType="begin"/>
      </w:r>
      <w:r w:rsidR="00356CC7" w:rsidRPr="00025B10">
        <w:rPr>
          <w:rFonts w:cs="Arial"/>
          <w:sz w:val="24"/>
          <w:szCs w:val="24"/>
          <w:lang w:val="en-US"/>
        </w:rPr>
        <w:instrText xml:space="preserve"> REF _Ref318785210 \r \h  \* MERGEFORMAT </w:instrText>
      </w:r>
      <w:r w:rsidR="00356CC7" w:rsidRPr="00025B10">
        <w:rPr>
          <w:rFonts w:cs="Arial"/>
          <w:sz w:val="24"/>
          <w:szCs w:val="24"/>
          <w:lang w:val="en-US"/>
        </w:rPr>
      </w:r>
      <w:r w:rsidR="00356CC7" w:rsidRPr="00025B10">
        <w:rPr>
          <w:rFonts w:cs="Arial"/>
          <w:sz w:val="24"/>
          <w:szCs w:val="24"/>
          <w:lang w:val="en-US"/>
        </w:rPr>
        <w:fldChar w:fldCharType="separate"/>
      </w:r>
      <w:r w:rsidR="00796ACC">
        <w:rPr>
          <w:rFonts w:cs="Arial"/>
          <w:sz w:val="24"/>
          <w:szCs w:val="24"/>
          <w:lang w:val="en-US"/>
        </w:rPr>
        <w:t>Schedule 1</w:t>
      </w:r>
      <w:r w:rsidR="00356CC7" w:rsidRPr="00025B10">
        <w:rPr>
          <w:rFonts w:cs="Arial"/>
          <w:sz w:val="24"/>
          <w:szCs w:val="24"/>
          <w:lang w:val="en-US"/>
        </w:rPr>
        <w:fldChar w:fldCharType="end"/>
      </w:r>
      <w:r w:rsidR="00356CC7" w:rsidRPr="00025B10">
        <w:rPr>
          <w:rFonts w:cs="Arial"/>
          <w:sz w:val="24"/>
          <w:szCs w:val="24"/>
          <w:lang w:val="en-US"/>
        </w:rPr>
        <w:t xml:space="preserve"> (if applicable)</w:t>
      </w:r>
      <w:r w:rsidRPr="00025B10">
        <w:rPr>
          <w:rFonts w:cs="Arial"/>
          <w:sz w:val="24"/>
          <w:szCs w:val="24"/>
        </w:rPr>
        <w:t>)</w:t>
      </w:r>
      <w:r w:rsidRPr="00CD0E75">
        <w:rPr>
          <w:sz w:val="24"/>
        </w:rPr>
        <w:t xml:space="preserve"> </w:t>
      </w:r>
      <w:r w:rsidR="00CC6C24" w:rsidRPr="00CD0E75">
        <w:rPr>
          <w:sz w:val="24"/>
        </w:rPr>
        <w:t>commencing on the Effective Date</w:t>
      </w:r>
      <w:r w:rsidR="00356CC7" w:rsidRPr="00025B10">
        <w:rPr>
          <w:rFonts w:cs="Arial"/>
          <w:sz w:val="24"/>
          <w:szCs w:val="24"/>
        </w:rPr>
        <w:t>;</w:t>
      </w:r>
      <w:r w:rsidR="00CC6C24" w:rsidRPr="00CD0E75">
        <w:rPr>
          <w:sz w:val="24"/>
        </w:rPr>
        <w:t xml:space="preserve"> and </w:t>
      </w:r>
    </w:p>
    <w:p w14:paraId="7FAB028D" w14:textId="080362DB" w:rsidR="00CC6C24" w:rsidRPr="00CD0E75" w:rsidRDefault="00CC6C24" w:rsidP="00CD0E75">
      <w:pPr>
        <w:pStyle w:val="MRNumberedHeading4"/>
        <w:jc w:val="both"/>
        <w:rPr>
          <w:sz w:val="24"/>
          <w:lang w:val="en-US"/>
        </w:rPr>
      </w:pPr>
      <w:r w:rsidRPr="00CD0E75">
        <w:rPr>
          <w:sz w:val="24"/>
        </w:rPr>
        <w:t xml:space="preserve">ending on the Expiry Date for that Good, unless the framework agreement is terminated </w:t>
      </w:r>
      <w:r w:rsidRPr="00CD0E75">
        <w:rPr>
          <w:sz w:val="24"/>
          <w:lang w:val="en-US"/>
        </w:rPr>
        <w:t xml:space="preserve">earlier or </w:t>
      </w:r>
      <w:r w:rsidRPr="00CD0E75">
        <w:rPr>
          <w:sz w:val="24"/>
        </w:rPr>
        <w:t>unless the Authority elects to exercise its option to extend the framework agreement.</w:t>
      </w:r>
    </w:p>
    <w:p w14:paraId="5E8DE444" w14:textId="04F41260" w:rsidR="00CC6C24" w:rsidRPr="00025B10" w:rsidRDefault="009708CE" w:rsidP="00025B10">
      <w:pPr>
        <w:pStyle w:val="MRNumberedHeading2"/>
        <w:spacing w:line="240" w:lineRule="auto"/>
        <w:jc w:val="both"/>
        <w:rPr>
          <w:rFonts w:cs="Arial"/>
          <w:color w:val="000000"/>
          <w:sz w:val="24"/>
          <w:lang w:val="en-US"/>
        </w:rPr>
      </w:pPr>
      <w:r w:rsidRPr="00045009">
        <w:rPr>
          <w:rFonts w:cs="Arial"/>
          <w:color w:val="000000"/>
          <w:sz w:val="24"/>
        </w:rPr>
        <w:t>In relation</w:t>
      </w:r>
      <w:r w:rsidR="00CC6C24" w:rsidRPr="00045009">
        <w:rPr>
          <w:rFonts w:cs="Arial"/>
          <w:color w:val="000000"/>
          <w:sz w:val="24"/>
        </w:rPr>
        <w:t xml:space="preserve"> to each Good </w:t>
      </w:r>
      <w:r w:rsidR="00CC6C24" w:rsidRPr="00E2626B">
        <w:rPr>
          <w:rFonts w:cs="Arial"/>
          <w:color w:val="000000"/>
          <w:sz w:val="24"/>
        </w:rPr>
        <w:t>specified in the Award Schedule, the Supplier shall ensure that it is able</w:t>
      </w:r>
      <w:r w:rsidR="00CC6C24" w:rsidRPr="00025B10">
        <w:rPr>
          <w:rFonts w:cs="Arial"/>
          <w:color w:val="000000"/>
          <w:sz w:val="24"/>
        </w:rPr>
        <w:t xml:space="preserv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6CAA0E8B" w14:textId="77777777" w:rsidR="00CC6C24" w:rsidRPr="00025B10" w:rsidRDefault="00CC6C24" w:rsidP="00E2626B">
      <w:pPr>
        <w:pStyle w:val="MRNumberedHeading3"/>
        <w:tabs>
          <w:tab w:val="clear" w:pos="1790"/>
          <w:tab w:val="num" w:pos="1794"/>
        </w:tabs>
        <w:spacing w:line="240" w:lineRule="auto"/>
        <w:ind w:hanging="1081"/>
        <w:jc w:val="both"/>
        <w:rPr>
          <w:rFonts w:cs="Arial"/>
          <w:sz w:val="24"/>
          <w:lang w:val="en-US"/>
        </w:rPr>
      </w:pPr>
      <w:r w:rsidRPr="00025B10">
        <w:rPr>
          <w:rFonts w:cs="Arial"/>
          <w:sz w:val="24"/>
          <w:lang w:val="en-US"/>
        </w:rPr>
        <w:t>for the Authority:</w:t>
      </w:r>
    </w:p>
    <w:p w14:paraId="4965A663" w14:textId="4A7558E2"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Marie Graney</w:t>
      </w:r>
    </w:p>
    <w:p w14:paraId="5BAD0452" w14:textId="77777777"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Medicines Procurement Officer – New to Market Biosimilars</w:t>
      </w:r>
    </w:p>
    <w:p w14:paraId="52FCE381" w14:textId="77229567" w:rsidR="00CC6C24" w:rsidRPr="00025B10" w:rsidRDefault="004F4BDA" w:rsidP="004F4BDA">
      <w:pPr>
        <w:pStyle w:val="MRNumberedHeading2"/>
        <w:numPr>
          <w:ilvl w:val="0"/>
          <w:numId w:val="0"/>
        </w:numPr>
        <w:spacing w:line="240" w:lineRule="auto"/>
        <w:ind w:left="984" w:firstLine="810"/>
        <w:jc w:val="both"/>
        <w:rPr>
          <w:rFonts w:cs="Arial"/>
          <w:sz w:val="24"/>
          <w:lang w:val="en-US"/>
        </w:rPr>
      </w:pPr>
      <w:r w:rsidRPr="004F4BDA">
        <w:rPr>
          <w:rFonts w:cs="Arial"/>
          <w:b/>
          <w:sz w:val="24"/>
          <w:lang w:val="en-US"/>
        </w:rPr>
        <w:t>and Generics</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3D9297FE" w14:textId="79896569" w:rsidR="004F4BDA" w:rsidRDefault="004F4BDA" w:rsidP="00E2626B">
      <w:pPr>
        <w:pStyle w:val="MRNumberedHeading2"/>
        <w:numPr>
          <w:ilvl w:val="0"/>
          <w:numId w:val="0"/>
        </w:numPr>
        <w:spacing w:line="240" w:lineRule="auto"/>
        <w:ind w:left="984" w:firstLine="810"/>
        <w:jc w:val="both"/>
        <w:rPr>
          <w:rFonts w:cs="Arial"/>
          <w:b/>
          <w:sz w:val="24"/>
          <w:lang w:val="en-US"/>
        </w:rPr>
      </w:pPr>
      <w:r w:rsidRPr="004F4BDA">
        <w:rPr>
          <w:rFonts w:cs="Arial"/>
          <w:b/>
          <w:sz w:val="24"/>
          <w:lang w:val="en-US"/>
        </w:rPr>
        <w:t xml:space="preserve">As notified in Section </w:t>
      </w:r>
      <w:r w:rsidR="003B3141">
        <w:rPr>
          <w:rFonts w:cs="Arial"/>
          <w:b/>
          <w:sz w:val="24"/>
          <w:lang w:val="en-US"/>
        </w:rPr>
        <w:t>4.3</w:t>
      </w:r>
      <w:r w:rsidRPr="004F4BDA">
        <w:rPr>
          <w:rFonts w:cs="Arial"/>
          <w:b/>
          <w:sz w:val="24"/>
          <w:lang w:val="en-US"/>
        </w:rPr>
        <w:t xml:space="preserve"> of the Qualification Envelope</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21AF4A50" w14:textId="4CA36CDE"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Marie Graney</w:t>
      </w:r>
    </w:p>
    <w:p w14:paraId="5CC2B321" w14:textId="77777777" w:rsidR="004F4BDA" w:rsidRPr="004F4BDA" w:rsidRDefault="004F4BDA" w:rsidP="004F4BDA">
      <w:pPr>
        <w:pStyle w:val="MRNumberedHeading2"/>
        <w:numPr>
          <w:ilvl w:val="0"/>
          <w:numId w:val="0"/>
        </w:numPr>
        <w:spacing w:line="240" w:lineRule="auto"/>
        <w:ind w:left="1794"/>
        <w:rPr>
          <w:rFonts w:cs="Arial"/>
          <w:b/>
          <w:sz w:val="24"/>
          <w:lang w:val="en-US"/>
        </w:rPr>
      </w:pPr>
      <w:r w:rsidRPr="004F4BDA">
        <w:rPr>
          <w:rFonts w:cs="Arial"/>
          <w:b/>
          <w:sz w:val="24"/>
          <w:lang w:val="en-US"/>
        </w:rPr>
        <w:t>Medicines Procurement Officer – New to Market Biosimilars</w:t>
      </w:r>
    </w:p>
    <w:p w14:paraId="671B01B1" w14:textId="5A9951FD" w:rsidR="00CC6C24" w:rsidRPr="00E2626B" w:rsidRDefault="004F4BDA" w:rsidP="004F4BDA">
      <w:pPr>
        <w:pStyle w:val="MRNumberedHeading2"/>
        <w:numPr>
          <w:ilvl w:val="0"/>
          <w:numId w:val="0"/>
        </w:numPr>
        <w:spacing w:line="240" w:lineRule="auto"/>
        <w:ind w:left="984" w:firstLine="810"/>
        <w:jc w:val="both"/>
        <w:rPr>
          <w:rFonts w:cs="Arial"/>
          <w:sz w:val="24"/>
          <w:lang w:val="en-US"/>
        </w:rPr>
      </w:pPr>
      <w:r w:rsidRPr="004F4BDA">
        <w:rPr>
          <w:rFonts w:cs="Arial"/>
          <w:b/>
          <w:sz w:val="24"/>
          <w:lang w:val="en-US"/>
        </w:rPr>
        <w:t>and Generics</w:t>
      </w:r>
    </w:p>
    <w:p w14:paraId="121CE2D5" w14:textId="77777777"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4A6ECA6D" w14:textId="3D9122C5" w:rsidR="004F4BDA" w:rsidRDefault="004F4BDA" w:rsidP="00025B10">
      <w:pPr>
        <w:pStyle w:val="MRNumberedHeading2"/>
        <w:numPr>
          <w:ilvl w:val="0"/>
          <w:numId w:val="0"/>
        </w:numPr>
        <w:spacing w:line="240" w:lineRule="auto"/>
        <w:ind w:left="984" w:firstLine="810"/>
        <w:jc w:val="both"/>
        <w:rPr>
          <w:rFonts w:cs="Arial"/>
          <w:b/>
          <w:sz w:val="24"/>
          <w:lang w:val="en-US"/>
        </w:rPr>
      </w:pPr>
      <w:r w:rsidRPr="004F4BDA">
        <w:rPr>
          <w:rFonts w:cs="Arial"/>
          <w:b/>
          <w:sz w:val="24"/>
          <w:lang w:val="en-US"/>
        </w:rPr>
        <w:t xml:space="preserve">As notified in Section </w:t>
      </w:r>
      <w:r w:rsidR="003B3141">
        <w:rPr>
          <w:rFonts w:cs="Arial"/>
          <w:b/>
          <w:sz w:val="24"/>
          <w:lang w:val="en-US"/>
        </w:rPr>
        <w:t>4.3</w:t>
      </w:r>
      <w:r w:rsidRPr="004F4BDA">
        <w:rPr>
          <w:rFonts w:cs="Arial"/>
          <w:b/>
          <w:sz w:val="24"/>
          <w:lang w:val="en-US"/>
        </w:rPr>
        <w:t xml:space="preserve"> of the Qualification Envelope</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8746" w:type="dxa"/>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977"/>
        <w:gridCol w:w="4819"/>
      </w:tblGrid>
      <w:tr w:rsidR="00CC6C24" w:rsidRPr="00025B10" w14:paraId="0ADED264" w14:textId="77777777" w:rsidTr="004F4BDA">
        <w:tc>
          <w:tcPr>
            <w:tcW w:w="950" w:type="dxa"/>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2977" w:type="dxa"/>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4819" w:type="dxa"/>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4F4BDA">
        <w:tc>
          <w:tcPr>
            <w:tcW w:w="950" w:type="dxa"/>
          </w:tcPr>
          <w:p w14:paraId="2139ECB2" w14:textId="77777777" w:rsidR="00CC6C24" w:rsidRPr="004F4BDA"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i/>
                <w:color w:val="auto"/>
                <w:sz w:val="24"/>
                <w:szCs w:val="24"/>
                <w:lang w:val="en-US"/>
              </w:rPr>
              <w:t>1</w:t>
            </w:r>
          </w:p>
        </w:tc>
        <w:tc>
          <w:tcPr>
            <w:tcW w:w="2977" w:type="dxa"/>
          </w:tcPr>
          <w:p w14:paraId="463A1C2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Contract Manager</w:t>
            </w:r>
          </w:p>
        </w:tc>
        <w:tc>
          <w:tcPr>
            <w:tcW w:w="4819" w:type="dxa"/>
          </w:tcPr>
          <w:p w14:paraId="3E5662C0" w14:textId="0E9E941B" w:rsidR="00CC6C24" w:rsidRPr="004F4BDA" w:rsidRDefault="004F4BDA" w:rsidP="004F4BD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color w:val="auto"/>
                <w:sz w:val="24"/>
                <w:szCs w:val="24"/>
                <w:lang w:val="en-US"/>
              </w:rPr>
              <w:t xml:space="preserve">As notified in </w:t>
            </w:r>
            <w:r w:rsidR="00DC2DD7">
              <w:rPr>
                <w:rFonts w:ascii="Arial" w:hAnsi="Arial" w:cs="Arial"/>
                <w:b/>
                <w:color w:val="auto"/>
                <w:sz w:val="24"/>
                <w:szCs w:val="24"/>
                <w:lang w:val="en-US"/>
              </w:rPr>
              <w:t>4.1</w:t>
            </w:r>
            <w:r w:rsidRPr="004F4BDA">
              <w:rPr>
                <w:rFonts w:ascii="Arial" w:hAnsi="Arial" w:cs="Arial"/>
                <w:b/>
                <w:color w:val="auto"/>
                <w:sz w:val="24"/>
                <w:szCs w:val="24"/>
                <w:lang w:val="en-US"/>
              </w:rPr>
              <w:t xml:space="preserve"> of the</w:t>
            </w:r>
            <w:r>
              <w:rPr>
                <w:rFonts w:ascii="Arial" w:hAnsi="Arial" w:cs="Arial"/>
                <w:b/>
                <w:color w:val="auto"/>
                <w:sz w:val="24"/>
                <w:szCs w:val="24"/>
                <w:lang w:val="en-US"/>
              </w:rPr>
              <w:t xml:space="preserve"> </w:t>
            </w:r>
            <w:r w:rsidRPr="004F4BDA">
              <w:rPr>
                <w:rFonts w:ascii="Arial" w:hAnsi="Arial" w:cs="Arial"/>
                <w:b/>
                <w:color w:val="auto"/>
                <w:sz w:val="24"/>
                <w:szCs w:val="24"/>
                <w:lang w:val="en-US"/>
              </w:rPr>
              <w:t>Qualification Envelope</w:t>
            </w:r>
          </w:p>
        </w:tc>
      </w:tr>
      <w:tr w:rsidR="00CC6C24" w:rsidRPr="00025B10" w14:paraId="0D13E7A3" w14:textId="77777777" w:rsidTr="004F4BDA">
        <w:tc>
          <w:tcPr>
            <w:tcW w:w="950" w:type="dxa"/>
          </w:tcPr>
          <w:p w14:paraId="7CF7E84D" w14:textId="77777777" w:rsidR="00CC6C24" w:rsidRPr="004F4BDA"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b/>
                <w:i/>
                <w:color w:val="auto"/>
                <w:sz w:val="24"/>
                <w:szCs w:val="24"/>
                <w:lang w:val="en-US"/>
              </w:rPr>
              <w:t>2</w:t>
            </w:r>
          </w:p>
        </w:tc>
        <w:tc>
          <w:tcPr>
            <w:tcW w:w="2977" w:type="dxa"/>
          </w:tcPr>
          <w:p w14:paraId="4D97C417"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A62770">
              <w:rPr>
                <w:rFonts w:ascii="Arial" w:hAnsi="Arial" w:cs="Arial"/>
                <w:b/>
                <w:color w:val="auto"/>
                <w:sz w:val="24"/>
                <w:szCs w:val="24"/>
                <w:lang w:val="en-US"/>
              </w:rPr>
              <w:t>Category Manager</w:t>
            </w:r>
            <w:r w:rsidRPr="00E2626B">
              <w:rPr>
                <w:rFonts w:ascii="Arial" w:hAnsi="Arial" w:cs="Arial"/>
                <w:color w:val="auto"/>
                <w:sz w:val="24"/>
                <w:szCs w:val="24"/>
                <w:lang w:val="en-US"/>
              </w:rPr>
              <w:t xml:space="preserve"> </w:t>
            </w:r>
          </w:p>
        </w:tc>
        <w:tc>
          <w:tcPr>
            <w:tcW w:w="4819" w:type="dxa"/>
          </w:tcPr>
          <w:p w14:paraId="524A7268" w14:textId="54FE3126" w:rsidR="00CC6C24" w:rsidRPr="004F4BDA" w:rsidRDefault="004F4BDA" w:rsidP="004F4BD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color w:val="auto"/>
                <w:sz w:val="24"/>
                <w:szCs w:val="24"/>
                <w:lang w:val="en-US"/>
              </w:rPr>
              <w:t xml:space="preserve">As notified in </w:t>
            </w:r>
            <w:r w:rsidR="003B3141">
              <w:rPr>
                <w:rFonts w:ascii="Arial" w:hAnsi="Arial" w:cs="Arial"/>
                <w:b/>
                <w:color w:val="auto"/>
                <w:sz w:val="24"/>
                <w:szCs w:val="24"/>
                <w:lang w:val="en-US"/>
              </w:rPr>
              <w:t>4.1</w:t>
            </w:r>
            <w:r w:rsidRPr="004F4BDA">
              <w:rPr>
                <w:rFonts w:ascii="Arial" w:hAnsi="Arial" w:cs="Arial"/>
                <w:b/>
                <w:color w:val="auto"/>
                <w:sz w:val="24"/>
                <w:szCs w:val="24"/>
                <w:lang w:val="en-US"/>
              </w:rPr>
              <w:t xml:space="preserve"> of the</w:t>
            </w:r>
            <w:r>
              <w:rPr>
                <w:rFonts w:ascii="Arial" w:hAnsi="Arial" w:cs="Arial"/>
                <w:b/>
                <w:color w:val="auto"/>
                <w:sz w:val="24"/>
                <w:szCs w:val="24"/>
                <w:lang w:val="en-US"/>
              </w:rPr>
              <w:t xml:space="preserve"> </w:t>
            </w:r>
            <w:r w:rsidRPr="004F4BDA">
              <w:rPr>
                <w:rFonts w:ascii="Arial" w:hAnsi="Arial" w:cs="Arial"/>
                <w:b/>
                <w:color w:val="auto"/>
                <w:sz w:val="24"/>
                <w:szCs w:val="24"/>
                <w:lang w:val="en-US"/>
              </w:rPr>
              <w:t>Qualification Envelope</w:t>
            </w:r>
          </w:p>
        </w:tc>
      </w:tr>
      <w:tr w:rsidR="00CC6C24" w:rsidRPr="00025B10" w14:paraId="0CF54483" w14:textId="77777777" w:rsidTr="004F4BDA">
        <w:tc>
          <w:tcPr>
            <w:tcW w:w="950" w:type="dxa"/>
          </w:tcPr>
          <w:p w14:paraId="4FAA0240" w14:textId="77777777" w:rsidR="00CC6C24" w:rsidRPr="004F4BDA"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b/>
                <w:i/>
                <w:color w:val="auto"/>
                <w:sz w:val="24"/>
                <w:szCs w:val="24"/>
                <w:lang w:val="en-US"/>
              </w:rPr>
              <w:t>3</w:t>
            </w:r>
          </w:p>
        </w:tc>
        <w:tc>
          <w:tcPr>
            <w:tcW w:w="2977" w:type="dxa"/>
          </w:tcPr>
          <w:p w14:paraId="48252744" w14:textId="77777777" w:rsidR="00CC6C24" w:rsidRPr="00E2626B"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highlight w:val="yellow"/>
                <w:lang w:val="en-US"/>
              </w:rPr>
            </w:pPr>
            <w:r w:rsidRPr="00A62770">
              <w:rPr>
                <w:rFonts w:ascii="Arial" w:hAnsi="Arial" w:cs="Arial"/>
                <w:b/>
                <w:color w:val="auto"/>
                <w:sz w:val="24"/>
                <w:szCs w:val="24"/>
                <w:lang w:val="en-US"/>
              </w:rPr>
              <w:t>Lead Category Manager</w:t>
            </w:r>
          </w:p>
        </w:tc>
        <w:tc>
          <w:tcPr>
            <w:tcW w:w="4819" w:type="dxa"/>
          </w:tcPr>
          <w:p w14:paraId="5460499F" w14:textId="6D8E45BC" w:rsidR="00CC6C24" w:rsidRPr="004F4BDA" w:rsidRDefault="004F4BDA" w:rsidP="004F4BDA">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4F4BDA">
              <w:rPr>
                <w:rFonts w:ascii="Arial" w:hAnsi="Arial" w:cs="Arial"/>
                <w:b/>
                <w:color w:val="auto"/>
                <w:sz w:val="24"/>
                <w:szCs w:val="24"/>
                <w:lang w:val="en-US"/>
              </w:rPr>
              <w:t xml:space="preserve">As notified in </w:t>
            </w:r>
            <w:r w:rsidR="003B3141">
              <w:rPr>
                <w:rFonts w:ascii="Arial" w:hAnsi="Arial" w:cs="Arial"/>
                <w:b/>
                <w:color w:val="auto"/>
                <w:sz w:val="24"/>
                <w:szCs w:val="24"/>
                <w:lang w:val="en-US"/>
              </w:rPr>
              <w:t>4.1</w:t>
            </w:r>
            <w:r w:rsidRPr="004F4BDA">
              <w:rPr>
                <w:rFonts w:ascii="Arial" w:hAnsi="Arial" w:cs="Arial"/>
                <w:b/>
                <w:color w:val="auto"/>
                <w:sz w:val="24"/>
                <w:szCs w:val="24"/>
                <w:lang w:val="en-US"/>
              </w:rPr>
              <w:t xml:space="preserve"> of the</w:t>
            </w:r>
            <w:r>
              <w:rPr>
                <w:rFonts w:ascii="Arial" w:hAnsi="Arial" w:cs="Arial"/>
                <w:b/>
                <w:color w:val="auto"/>
                <w:sz w:val="24"/>
                <w:szCs w:val="24"/>
                <w:lang w:val="en-US"/>
              </w:rPr>
              <w:t xml:space="preserve"> </w:t>
            </w:r>
            <w:r w:rsidRPr="004F4BDA">
              <w:rPr>
                <w:rFonts w:ascii="Arial" w:hAnsi="Arial" w:cs="Arial"/>
                <w:b/>
                <w:color w:val="auto"/>
                <w:sz w:val="24"/>
                <w:szCs w:val="24"/>
                <w:lang w:val="en-US"/>
              </w:rPr>
              <w:t>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17F83352"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w:t>
      </w:r>
      <w:proofErr w:type="gramStart"/>
      <w:r w:rsidRPr="00A62770">
        <w:rPr>
          <w:rFonts w:cs="Arial"/>
          <w:sz w:val="24"/>
          <w:lang w:val="en-US"/>
        </w:rPr>
        <w:t>shall</w:t>
      </w:r>
      <w:proofErr w:type="gramEnd"/>
      <w:r w:rsidRPr="00A62770">
        <w:rPr>
          <w:rFonts w:cs="Arial"/>
          <w:sz w:val="24"/>
          <w:lang w:val="en-US"/>
        </w:rPr>
        <w:t xml:space="preserve">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w:t>
      </w:r>
      <w:proofErr w:type="gramStart"/>
      <w:r w:rsidRPr="00E2626B">
        <w:rPr>
          <w:rFonts w:cs="Arial"/>
          <w:sz w:val="24"/>
        </w:rPr>
        <w:t>Goods;</w:t>
      </w:r>
      <w:proofErr w:type="gramEnd"/>
      <w:r w:rsidRPr="00E2626B">
        <w:rPr>
          <w:rFonts w:cs="Arial"/>
          <w:sz w:val="24"/>
        </w:rPr>
        <w:t xml:space="preserve">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xml:space="preserve">: Key </w:t>
      </w:r>
      <w:proofErr w:type="gramStart"/>
      <w:r w:rsidR="00CC6C24" w:rsidRPr="00025B10">
        <w:rPr>
          <w:rFonts w:cs="Arial"/>
          <w:sz w:val="24"/>
        </w:rPr>
        <w:t>Provisions;</w:t>
      </w:r>
      <w:proofErr w:type="gramEnd"/>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proofErr w:type="gramStart"/>
      <w:r w:rsidRPr="00025B10">
        <w:rPr>
          <w:rFonts w:cs="Arial"/>
          <w:sz w:val="24"/>
        </w:rPr>
        <w:t>Specification;</w:t>
      </w:r>
      <w:proofErr w:type="gramEnd"/>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2: General Terms and </w:t>
      </w:r>
      <w:proofErr w:type="gramStart"/>
      <w:r w:rsidRPr="00025B10">
        <w:rPr>
          <w:rFonts w:cs="Arial"/>
          <w:sz w:val="24"/>
        </w:rPr>
        <w:t>Conditions;</w:t>
      </w:r>
      <w:proofErr w:type="gramEnd"/>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6: Award </w:t>
      </w:r>
      <w:proofErr w:type="gramStart"/>
      <w:r w:rsidRPr="00025B10">
        <w:rPr>
          <w:rFonts w:cs="Arial"/>
          <w:sz w:val="24"/>
        </w:rPr>
        <w:t>Schedule;</w:t>
      </w:r>
      <w:proofErr w:type="gramEnd"/>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w:t>
      </w:r>
      <w:proofErr w:type="gramStart"/>
      <w:r w:rsidRPr="00025B10">
        <w:rPr>
          <w:rFonts w:cs="Arial"/>
          <w:sz w:val="24"/>
        </w:rPr>
        <w:t>Provisions;</w:t>
      </w:r>
      <w:proofErr w:type="gramEnd"/>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w:t>
      </w:r>
      <w:proofErr w:type="gramStart"/>
      <w:r w:rsidRPr="00025B10">
        <w:rPr>
          <w:rFonts w:cs="Arial"/>
          <w:sz w:val="24"/>
        </w:rPr>
        <w:t>Interpretations;</w:t>
      </w:r>
      <w:proofErr w:type="gramEnd"/>
      <w:r w:rsidRPr="00025B10">
        <w:rPr>
          <w:rFonts w:cs="Arial"/>
          <w:sz w:val="24"/>
        </w:rPr>
        <w:t xml:space="preserve">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 xml:space="preserve">the relevant Participating Authority pursuant to </w:t>
      </w:r>
      <w:proofErr w:type="gramStart"/>
      <w:r w:rsidRPr="00025B10">
        <w:rPr>
          <w:rFonts w:cs="Arial"/>
          <w:sz w:val="24"/>
        </w:rPr>
        <w:t>a</w:t>
      </w:r>
      <w:proofErr w:type="gramEnd"/>
      <w:r w:rsidRPr="00025B10">
        <w:rPr>
          <w:rFonts w:cs="Arial"/>
          <w:sz w:val="24"/>
        </w:rPr>
        <w:t xml:space="preserve"> NHS Service Agreement</w:t>
      </w:r>
      <w:r w:rsidR="00E57FFA">
        <w:rPr>
          <w:rFonts w:cs="Arial"/>
          <w:sz w:val="24"/>
        </w:rPr>
        <w:t xml:space="preserve"> and the NHS Service Provider shall not otherwise onwards sell Goods bought pursuant to an Order to other third </w:t>
      </w:r>
      <w:proofErr w:type="gramStart"/>
      <w:r w:rsidR="00E57FFA">
        <w:rPr>
          <w:rFonts w:cs="Arial"/>
          <w:sz w:val="24"/>
        </w:rPr>
        <w:t>parties</w:t>
      </w:r>
      <w:r w:rsidRPr="00025B10">
        <w:rPr>
          <w:rFonts w:cs="Arial"/>
          <w:sz w:val="24"/>
        </w:rPr>
        <w:t>;</w:t>
      </w:r>
      <w:proofErr w:type="gramEnd"/>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w:t>
      </w:r>
      <w:proofErr w:type="gramStart"/>
      <w:r w:rsidR="00661995">
        <w:rPr>
          <w:rFonts w:cs="Arial"/>
          <w:sz w:val="24"/>
        </w:rPr>
        <w:t>Price</w:t>
      </w:r>
      <w:r w:rsidRPr="00025B10">
        <w:rPr>
          <w:rFonts w:cs="Arial"/>
          <w:sz w:val="24"/>
        </w:rPr>
        <w:t>;</w:t>
      </w:r>
      <w:proofErr w:type="gramEnd"/>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w:t>
      </w:r>
      <w:proofErr w:type="gramStart"/>
      <w:r w:rsidRPr="00025B10">
        <w:rPr>
          <w:rFonts w:cs="Arial"/>
          <w:sz w:val="24"/>
        </w:rPr>
        <w:t>a</w:t>
      </w:r>
      <w:proofErr w:type="gramEnd"/>
      <w:r w:rsidRPr="00025B10">
        <w:rPr>
          <w:rFonts w:cs="Arial"/>
          <w:sz w:val="24"/>
        </w:rPr>
        <w:t xml:space="preserve">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3906A258"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t>Supplier carbon reduction plans and reporting</w:t>
      </w:r>
      <w:r w:rsidR="00305983" w:rsidRPr="00305983">
        <w:rPr>
          <w:rFonts w:cs="Arial"/>
          <w:b/>
          <w:sz w:val="24"/>
          <w:u w:val="single"/>
          <w:lang w:val="en-US"/>
        </w:rPr>
        <w:t xml:space="preserve"> </w:t>
      </w:r>
      <w:r w:rsidR="007A3D6B">
        <w:rPr>
          <w:rFonts w:cs="Arial"/>
          <w:b/>
          <w:sz w:val="24"/>
          <w:lang w:val="en-US"/>
        </w:rPr>
        <w:fldChar w:fldCharType="begin">
          <w:ffData>
            <w:name w:val="Check1"/>
            <w:enabled/>
            <w:calcOnExit w:val="0"/>
            <w:checkBox>
              <w:sizeAuto/>
              <w:default w:val="1"/>
            </w:checkBox>
          </w:ffData>
        </w:fldChar>
      </w:r>
      <w:bookmarkStart w:id="23" w:name="Check1"/>
      <w:r w:rsidR="007A3D6B">
        <w:rPr>
          <w:rFonts w:cs="Arial"/>
          <w:b/>
          <w:sz w:val="24"/>
          <w:lang w:val="en-US"/>
        </w:rPr>
        <w:instrText xml:space="preserve"> FORMCHECKBOX </w:instrText>
      </w:r>
      <w:r w:rsidR="007A3D6B">
        <w:rPr>
          <w:rFonts w:cs="Arial"/>
          <w:b/>
          <w:sz w:val="24"/>
          <w:lang w:val="en-US"/>
        </w:rPr>
      </w:r>
      <w:r w:rsidR="007A3D6B">
        <w:rPr>
          <w:rFonts w:cs="Arial"/>
          <w:b/>
          <w:sz w:val="24"/>
          <w:lang w:val="en-US"/>
        </w:rPr>
        <w:fldChar w:fldCharType="separate"/>
      </w:r>
      <w:r w:rsidR="007A3D6B">
        <w:rPr>
          <w:rFonts w:cs="Arial"/>
          <w:b/>
          <w:sz w:val="24"/>
          <w:lang w:val="en-US"/>
        </w:rPr>
        <w:fldChar w:fldCharType="end"/>
      </w:r>
      <w:bookmarkEnd w:id="23"/>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484DD333" w:rsidR="002919C7" w:rsidRDefault="002919C7" w:rsidP="00025B10">
      <w:pPr>
        <w:pStyle w:val="MRNumberedHeading2"/>
        <w:spacing w:line="240" w:lineRule="auto"/>
        <w:jc w:val="both"/>
        <w:rPr>
          <w:rFonts w:cs="Arial"/>
          <w:sz w:val="24"/>
          <w:lang w:val="en-US"/>
        </w:rPr>
      </w:pPr>
      <w:bookmarkStart w:id="24" w:name="_Ref124753352"/>
      <w:bookmarkStart w:id="25"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5"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4"/>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5"/>
      <w:r w:rsidR="00557E74">
        <w:rPr>
          <w:rFonts w:cs="Arial"/>
          <w:sz w:val="24"/>
          <w:lang w:val="en-US"/>
        </w:rPr>
        <w:t xml:space="preserve"> </w:t>
      </w:r>
    </w:p>
    <w:p w14:paraId="7D7092BF" w14:textId="5E396049"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7A3D6B">
        <w:rPr>
          <w:rFonts w:cs="Arial"/>
          <w:b/>
          <w:sz w:val="24"/>
          <w:lang w:val="en-US"/>
        </w:rPr>
        <w:fldChar w:fldCharType="begin">
          <w:ffData>
            <w:name w:val=""/>
            <w:enabled/>
            <w:calcOnExit w:val="0"/>
            <w:checkBox>
              <w:sizeAuto/>
              <w:default w:val="1"/>
            </w:checkBox>
          </w:ffData>
        </w:fldChar>
      </w:r>
      <w:r w:rsidR="007A3D6B">
        <w:rPr>
          <w:rFonts w:cs="Arial"/>
          <w:b/>
          <w:sz w:val="24"/>
          <w:lang w:val="en-US"/>
        </w:rPr>
        <w:instrText xml:space="preserve"> FORMCHECKBOX </w:instrText>
      </w:r>
      <w:r w:rsidR="007A3D6B">
        <w:rPr>
          <w:rFonts w:cs="Arial"/>
          <w:b/>
          <w:sz w:val="24"/>
          <w:lang w:val="en-US"/>
        </w:rPr>
      </w:r>
      <w:r w:rsidR="007A3D6B">
        <w:rPr>
          <w:rFonts w:cs="Arial"/>
          <w:b/>
          <w:sz w:val="24"/>
          <w:lang w:val="en-US"/>
        </w:rPr>
        <w:fldChar w:fldCharType="separate"/>
      </w:r>
      <w:r w:rsidR="007A3D6B">
        <w:rPr>
          <w:rFonts w:cs="Arial"/>
          <w:b/>
          <w:sz w:val="24"/>
          <w:lang w:val="en-US"/>
        </w:rPr>
        <w:fldChar w:fldCharType="end"/>
      </w:r>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3ABC495F"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the </w:t>
      </w:r>
      <w:r w:rsidR="00305983">
        <w:rPr>
          <w:rFonts w:cs="Arial"/>
          <w:sz w:val="24"/>
          <w:lang w:val="en-US"/>
        </w:rPr>
        <w:t xml:space="preserve">submission of </w:t>
      </w:r>
      <w:r w:rsidR="005902DD">
        <w:rPr>
          <w:rFonts w:cs="Arial"/>
          <w:sz w:val="24"/>
          <w:lang w:val="en-US"/>
        </w:rPr>
        <w:t xml:space="preserve">an </w:t>
      </w:r>
      <w:r w:rsidR="00305983">
        <w:rPr>
          <w:rFonts w:cs="Arial"/>
          <w:sz w:val="24"/>
          <w:lang w:val="en-US"/>
        </w:rPr>
        <w:t xml:space="preserve">updated </w:t>
      </w:r>
      <w:r w:rsidRPr="00A62770">
        <w:rPr>
          <w:rFonts w:cs="Arial"/>
          <w:sz w:val="24"/>
          <w:lang w:val="en-US"/>
        </w:rPr>
        <w:t xml:space="preserve">Evergreen Supplier Assessment </w:t>
      </w:r>
      <w:r w:rsidR="00305983">
        <w:rPr>
          <w:rFonts w:cs="Arial"/>
          <w:sz w:val="24"/>
          <w:lang w:val="en-US"/>
        </w:rPr>
        <w:t xml:space="preserve">within </w:t>
      </w:r>
      <w:r w:rsidR="00305983" w:rsidRPr="007A3D6B">
        <w:rPr>
          <w:rFonts w:cs="Arial"/>
          <w:sz w:val="24"/>
          <w:lang w:val="en-US"/>
        </w:rPr>
        <w:t>one (1) month</w:t>
      </w:r>
      <w:r w:rsidR="007A3D6B">
        <w:rPr>
          <w:rFonts w:cs="Arial"/>
          <w:sz w:val="24"/>
          <w:lang w:val="en-US"/>
        </w:rPr>
        <w:t xml:space="preserve"> </w:t>
      </w:r>
      <w:r w:rsidR="00305983">
        <w:rPr>
          <w:rFonts w:cs="Arial"/>
          <w:sz w:val="24"/>
          <w:lang w:val="en-US"/>
        </w:rPr>
        <w:t xml:space="preserve">after each anniversary of the </w:t>
      </w:r>
      <w:r w:rsidR="00F231FC">
        <w:rPr>
          <w:rFonts w:cs="Arial"/>
          <w:sz w:val="24"/>
          <w:lang w:val="en-US"/>
        </w:rPr>
        <w:t>submission of the initial Evergreen Supplier Assessment (“</w:t>
      </w:r>
      <w:r w:rsidR="000A7201">
        <w:rPr>
          <w:rFonts w:cs="Arial"/>
          <w:sz w:val="24"/>
          <w:lang w:val="en-US"/>
        </w:rPr>
        <w:t xml:space="preserve">Evergreen </w:t>
      </w:r>
      <w:r w:rsidR="00032280">
        <w:rPr>
          <w:rFonts w:cs="Arial"/>
          <w:sz w:val="24"/>
          <w:lang w:val="en-US"/>
        </w:rPr>
        <w:t xml:space="preserve">Submission </w:t>
      </w:r>
      <w:r w:rsidR="00305983">
        <w:rPr>
          <w:rFonts w:cs="Arial"/>
          <w:sz w:val="24"/>
          <w:lang w:val="en-US"/>
        </w:rPr>
        <w:t>Date</w:t>
      </w:r>
      <w:r w:rsidR="00F231FC">
        <w:rPr>
          <w:rFonts w:cs="Arial"/>
          <w:sz w:val="24"/>
          <w:lang w:val="en-US"/>
        </w:rPr>
        <w:t>”)</w:t>
      </w:r>
      <w:r w:rsidR="00305983">
        <w:rPr>
          <w:rFonts w:cs="Arial"/>
          <w:sz w:val="24"/>
          <w:lang w:val="en-US"/>
        </w:rPr>
        <w:t xml:space="preserve"> for review by the Authority to ensure that the Supplier has maintained or improved its </w:t>
      </w:r>
      <w:r w:rsidR="001E405D">
        <w:rPr>
          <w:rFonts w:cs="Arial"/>
          <w:sz w:val="24"/>
          <w:lang w:val="en-US"/>
        </w:rPr>
        <w:t>performance against the Net Zero Supplier Roadmap</w:t>
      </w:r>
      <w:r w:rsidR="008E7452">
        <w:rPr>
          <w:rFonts w:cs="Arial"/>
          <w:sz w:val="24"/>
          <w:lang w:val="en-US"/>
        </w:rPr>
        <w:t xml:space="preserve">. From the time that an Evergreen Assessment </w:t>
      </w:r>
      <w:r w:rsidR="00D55403">
        <w:rPr>
          <w:rFonts w:cs="Arial"/>
          <w:sz w:val="24"/>
          <w:lang w:val="en-US"/>
        </w:rPr>
        <w:t>has been</w:t>
      </w:r>
      <w:r w:rsidR="008E7452">
        <w:rPr>
          <w:rFonts w:cs="Arial"/>
          <w:sz w:val="24"/>
          <w:lang w:val="en-US"/>
        </w:rPr>
        <w:t xml:space="preserve"> established for </w:t>
      </w:r>
      <w:r w:rsidR="00D55403">
        <w:rPr>
          <w:rFonts w:cs="Arial"/>
          <w:sz w:val="24"/>
          <w:lang w:val="en-US"/>
        </w:rPr>
        <w:t>the Supplier</w:t>
      </w:r>
      <w:r w:rsidR="008E7452">
        <w:rPr>
          <w:rFonts w:cs="Arial"/>
          <w:sz w:val="24"/>
          <w:lang w:val="en-US"/>
        </w:rPr>
        <w:t xml:space="preserve"> by the Authority, the Supplier must</w:t>
      </w:r>
      <w:r w:rsidR="00557E74">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proofErr w:type="gramStart"/>
      <w:r w:rsidR="008E7452">
        <w:rPr>
          <w:rFonts w:cs="Arial"/>
          <w:sz w:val="24"/>
          <w:lang w:val="en-US"/>
        </w:rPr>
        <w:t>have an Evergreen Assessment in place at all times</w:t>
      </w:r>
      <w:proofErr w:type="gramEnd"/>
      <w:r w:rsidR="008E7452">
        <w:rPr>
          <w:rFonts w:cs="Arial"/>
          <w:sz w:val="24"/>
          <w:lang w:val="en-US"/>
        </w:rPr>
        <w:t xml:space="preserve">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5A8206FE"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96ACC">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96ACC">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96ACC">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96ACC">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 xml:space="preserve">et Zero Corporate Champion who shall </w:t>
      </w:r>
      <w:r w:rsidR="00C9180C">
        <w:rPr>
          <w:rFonts w:cs="Arial"/>
          <w:sz w:val="24"/>
        </w:rPr>
        <w:t xml:space="preserve">produce a Remedial Proposal which shall be agreed and implemented in accordance with </w:t>
      </w:r>
      <w:r w:rsidR="00C9180C" w:rsidRPr="00025B10">
        <w:rPr>
          <w:rFonts w:cs="Arial"/>
          <w:sz w:val="24"/>
        </w:rPr>
        <w:t xml:space="preserve">Clause </w:t>
      </w:r>
      <w:r w:rsidR="00C9180C" w:rsidRPr="00A62770">
        <w:rPr>
          <w:rFonts w:cs="Arial"/>
          <w:sz w:val="24"/>
        </w:rPr>
        <w:fldChar w:fldCharType="begin"/>
      </w:r>
      <w:r w:rsidR="00C9180C" w:rsidRPr="00025B10">
        <w:rPr>
          <w:rFonts w:cs="Arial"/>
          <w:sz w:val="24"/>
        </w:rPr>
        <w:instrText xml:space="preserve"> REF _Ref348702851 \r \h  \* MERGEFORMAT </w:instrText>
      </w:r>
      <w:r w:rsidR="00C9180C" w:rsidRPr="00A62770">
        <w:rPr>
          <w:rFonts w:cs="Arial"/>
          <w:sz w:val="24"/>
        </w:rPr>
      </w:r>
      <w:r w:rsidR="00C9180C" w:rsidRPr="00A62770">
        <w:rPr>
          <w:rFonts w:cs="Arial"/>
          <w:sz w:val="24"/>
        </w:rPr>
        <w:fldChar w:fldCharType="separate"/>
      </w:r>
      <w:r w:rsidR="00796ACC" w:rsidRPr="00796ACC">
        <w:rPr>
          <w:sz w:val="24"/>
        </w:rPr>
        <w:t>17.3</w:t>
      </w:r>
      <w:r w:rsidR="00C9180C" w:rsidRPr="00A62770">
        <w:rPr>
          <w:rFonts w:cs="Arial"/>
          <w:sz w:val="24"/>
        </w:rPr>
        <w:fldChar w:fldCharType="end"/>
      </w:r>
      <w:r w:rsidR="00C9180C" w:rsidRPr="00045009">
        <w:rPr>
          <w:rFonts w:cs="Arial"/>
          <w:sz w:val="24"/>
        </w:rPr>
        <w:t xml:space="preserve"> of Schedule 2</w:t>
      </w:r>
      <w:r w:rsidRPr="00E2626B">
        <w:rPr>
          <w:rFonts w:cs="Arial"/>
          <w:sz w:val="24"/>
        </w:rPr>
        <w:t>.</w:t>
      </w:r>
      <w:bookmarkEnd w:id="28"/>
    </w:p>
    <w:p w14:paraId="457A113F" w14:textId="72E3F509"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796ACC">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0503ABD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796ACC">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796ACC">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67EB466B"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796ACC">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598B0486"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w:t>
      </w:r>
      <w:r w:rsidR="00C9180C">
        <w:rPr>
          <w:rFonts w:cs="Arial"/>
          <w:sz w:val="24"/>
        </w:rPr>
        <w:t>roposal</w:t>
      </w:r>
      <w:r w:rsidRPr="00B6067F">
        <w:rPr>
          <w:rFonts w:cs="Arial"/>
          <w:sz w:val="24"/>
        </w:rPr>
        <w:t>,</w:t>
      </w:r>
    </w:p>
    <w:p w14:paraId="1DD0A778" w14:textId="432FA110"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796ACC">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3FEFB15B" w:rsidR="002919C7" w:rsidRPr="00305983" w:rsidRDefault="002919C7" w:rsidP="00025B10">
      <w:pPr>
        <w:pStyle w:val="MRNumberedHeading2"/>
        <w:numPr>
          <w:ilvl w:val="0"/>
          <w:numId w:val="0"/>
        </w:numPr>
        <w:ind w:left="720"/>
        <w:jc w:val="both"/>
        <w:rPr>
          <w:rFonts w:cs="Arial"/>
          <w:b/>
          <w:sz w:val="24"/>
        </w:rPr>
      </w:pPr>
      <w:bookmarkStart w:id="30" w:name="_Ref92991291"/>
      <w:r w:rsidRPr="00577551">
        <w:rPr>
          <w:rFonts w:cs="Arial"/>
          <w:b/>
          <w:bCs/>
          <w:sz w:val="24"/>
          <w:u w:val="single"/>
        </w:rPr>
        <w:t>Net zero and social value in the</w:t>
      </w:r>
      <w:r w:rsidRPr="00305983">
        <w:rPr>
          <w:rFonts w:cs="Arial"/>
          <w:b/>
          <w:bCs/>
          <w:sz w:val="24"/>
          <w:u w:val="single"/>
        </w:rPr>
        <w:t xml:space="preserve"> delivery of the contract</w:t>
      </w:r>
      <w:r w:rsidR="00305983" w:rsidRPr="00305983">
        <w:rPr>
          <w:rFonts w:cs="Arial"/>
          <w:b/>
          <w:bCs/>
          <w:sz w:val="24"/>
          <w:u w:val="single"/>
        </w:rPr>
        <w:t xml:space="preserve"> </w:t>
      </w:r>
      <w:r w:rsidR="0056354A">
        <w:rPr>
          <w:rFonts w:cs="Arial"/>
          <w:b/>
          <w:bCs/>
          <w:sz w:val="24"/>
          <w:u w:val="single"/>
        </w:rPr>
        <w:t xml:space="preserve"> </w:t>
      </w:r>
      <w:r w:rsidR="0056354A" w:rsidRPr="00025B10">
        <w:rPr>
          <w:rFonts w:cs="Arial"/>
          <w:b/>
          <w:sz w:val="24"/>
          <w:lang w:val="en-US"/>
        </w:rPr>
        <w:fldChar w:fldCharType="begin">
          <w:ffData>
            <w:name w:val="Check1"/>
            <w:enabled/>
            <w:calcOnExit w:val="0"/>
            <w:checkBox>
              <w:sizeAuto/>
              <w:default w:val="0"/>
            </w:checkBox>
          </w:ffData>
        </w:fldChar>
      </w:r>
      <w:r w:rsidR="0056354A" w:rsidRPr="00025B10">
        <w:rPr>
          <w:rFonts w:cs="Arial"/>
          <w:b/>
          <w:sz w:val="24"/>
          <w:lang w:val="en-US"/>
        </w:rPr>
        <w:instrText xml:space="preserve"> FORMCHECKBOX </w:instrText>
      </w:r>
      <w:r w:rsidR="0056354A" w:rsidRPr="00025B10">
        <w:rPr>
          <w:rFonts w:cs="Arial"/>
          <w:b/>
          <w:sz w:val="24"/>
          <w:lang w:val="en-US"/>
        </w:rPr>
      </w:r>
      <w:r w:rsidR="0056354A" w:rsidRPr="00025B10">
        <w:rPr>
          <w:rFonts w:cs="Arial"/>
          <w:b/>
          <w:sz w:val="24"/>
          <w:lang w:val="en-US"/>
        </w:rPr>
        <w:fldChar w:fldCharType="separate"/>
      </w:r>
      <w:r w:rsidR="0056354A" w:rsidRPr="00025B10">
        <w:rPr>
          <w:rFonts w:cs="Arial"/>
          <w:b/>
          <w:sz w:val="24"/>
          <w:lang w:val="en-US"/>
        </w:rPr>
        <w:fldChar w:fldCharType="end"/>
      </w:r>
      <w:r w:rsidR="0056354A" w:rsidRPr="00045009">
        <w:rPr>
          <w:rFonts w:cs="Arial"/>
          <w:b/>
          <w:sz w:val="24"/>
          <w:lang w:val="en-US"/>
        </w:rPr>
        <w:t xml:space="preserve"> </w:t>
      </w:r>
      <w:r w:rsidR="00305983" w:rsidRPr="00305983">
        <w:rPr>
          <w:rFonts w:cs="Arial"/>
          <w:b/>
          <w:sz w:val="24"/>
          <w:lang w:val="en-US"/>
        </w:rPr>
        <w:t>(clause 8.</w:t>
      </w:r>
      <w:r w:rsidR="00EE1783">
        <w:rPr>
          <w:rFonts w:cs="Arial"/>
          <w:b/>
          <w:sz w:val="24"/>
          <w:lang w:val="en-US"/>
        </w:rPr>
        <w:t>7</w:t>
      </w:r>
      <w:r w:rsidR="00305983" w:rsidRPr="00305983">
        <w:rPr>
          <w:rFonts w:cs="Arial"/>
          <w:b/>
          <w:sz w:val="24"/>
          <w:lang w:val="en-US"/>
        </w:rPr>
        <w:t xml:space="preserve"> to 8.</w:t>
      </w:r>
      <w:r w:rsidR="00EE1783">
        <w:rPr>
          <w:rFonts w:cs="Arial"/>
          <w:b/>
          <w:sz w:val="24"/>
          <w:lang w:val="en-US"/>
        </w:rPr>
        <w:t>9</w:t>
      </w:r>
      <w:r w:rsidR="00305983" w:rsidRPr="00305983">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60BA7DB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96ACC">
        <w:rPr>
          <w:rFonts w:cs="Arial"/>
          <w:sz w:val="24"/>
        </w:rPr>
        <w:t>8.7</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96ACC">
        <w:rPr>
          <w:rFonts w:cs="Arial"/>
          <w:sz w:val="24"/>
        </w:rPr>
        <w:t>8.8</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96ACC">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563091F5"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7A3D6B">
        <w:rPr>
          <w:rFonts w:ascii="Arial" w:hAnsi="Arial" w:cs="Arial"/>
          <w:b/>
          <w:color w:val="auto"/>
          <w:sz w:val="24"/>
          <w:szCs w:val="24"/>
          <w:lang w:val="en-US"/>
        </w:rPr>
        <w:fldChar w:fldCharType="begin">
          <w:ffData>
            <w:name w:val=""/>
            <w:enabled/>
            <w:calcOnExit w:val="0"/>
            <w:checkBox>
              <w:sizeAuto/>
              <w:default w:val="1"/>
            </w:checkBox>
          </w:ffData>
        </w:fldChar>
      </w:r>
      <w:r w:rsidR="007A3D6B">
        <w:rPr>
          <w:rFonts w:ascii="Arial" w:hAnsi="Arial" w:cs="Arial"/>
          <w:b/>
          <w:color w:val="auto"/>
          <w:sz w:val="24"/>
          <w:szCs w:val="24"/>
          <w:lang w:val="en-US"/>
        </w:rPr>
        <w:instrText xml:space="preserve"> FORMCHECKBOX </w:instrText>
      </w:r>
      <w:r w:rsidR="007A3D6B">
        <w:rPr>
          <w:rFonts w:ascii="Arial" w:hAnsi="Arial" w:cs="Arial"/>
          <w:b/>
          <w:color w:val="auto"/>
          <w:sz w:val="24"/>
          <w:szCs w:val="24"/>
          <w:lang w:val="en-US"/>
        </w:rPr>
      </w:r>
      <w:r w:rsidR="007A3D6B">
        <w:rPr>
          <w:rFonts w:ascii="Arial" w:hAnsi="Arial" w:cs="Arial"/>
          <w:b/>
          <w:color w:val="auto"/>
          <w:sz w:val="24"/>
          <w:szCs w:val="24"/>
          <w:lang w:val="en-US"/>
        </w:rPr>
        <w:fldChar w:fldCharType="separate"/>
      </w:r>
      <w:r w:rsidR="007A3D6B">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3A5EFACE" w:rsidR="00CC6C24" w:rsidRPr="007A3D6B" w:rsidRDefault="00CC6C24" w:rsidP="00A62770">
      <w:pPr>
        <w:pStyle w:val="MRNumberedHeading2"/>
        <w:spacing w:line="240" w:lineRule="auto"/>
        <w:jc w:val="both"/>
        <w:rPr>
          <w:rFonts w:cs="Arial"/>
          <w:sz w:val="24"/>
          <w:lang w:val="en-US"/>
        </w:rPr>
      </w:pPr>
      <w:r w:rsidRPr="007A3D6B">
        <w:rPr>
          <w:rFonts w:cs="Arial"/>
          <w:sz w:val="24"/>
          <w:lang w:val="en-US"/>
        </w:rPr>
        <w:t xml:space="preserve">The following quality assurance standards shall apply, as appropriate, to the manufacture, supply, and/or installation of the Goods: </w:t>
      </w:r>
      <w:r w:rsidR="007A3D6B" w:rsidRPr="007A3D6B">
        <w:rPr>
          <w:sz w:val="24"/>
        </w:rPr>
        <w:t>Document No. 04 Quality Assurance Process and Document No. 07 Quality Control Technical Sheet</w:t>
      </w:r>
      <w:r w:rsidRPr="007A3D6B">
        <w:rPr>
          <w:rFonts w:cs="Arial"/>
          <w:sz w:val="24"/>
          <w:lang w:val="en-US"/>
        </w:rPr>
        <w:t>.</w:t>
      </w:r>
    </w:p>
    <w:p w14:paraId="71AF53AA" w14:textId="7FD691B7"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b/>
          <w:color w:val="auto"/>
          <w:sz w:val="24"/>
          <w:lang w:val="en-US"/>
        </w:rPr>
      </w:r>
      <w:r w:rsidRPr="00025B1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w:t>
      </w:r>
      <w:r w:rsidR="007A3D6B">
        <w:rPr>
          <w:rFonts w:ascii="Arial" w:hAnsi="Arial" w:cs="Arial"/>
          <w:b/>
          <w:color w:val="auto"/>
          <w:sz w:val="24"/>
          <w:szCs w:val="24"/>
          <w:lang w:val="en-US"/>
        </w:rPr>
        <w:t>,</w:t>
      </w:r>
      <w:r w:rsidRPr="00045009">
        <w:rPr>
          <w:rFonts w:ascii="Arial" w:hAnsi="Arial" w:cs="Arial"/>
          <w:b/>
          <w:color w:val="auto"/>
          <w:sz w:val="24"/>
          <w:szCs w:val="24"/>
          <w:lang w:val="en-US"/>
        </w:rPr>
        <w:t xml:space="preserve">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96ACC">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E2626B"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nsurances with the following 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025B10" w14:paraId="1E9BE23E" w14:textId="77777777" w:rsidTr="004F4BDA">
        <w:tc>
          <w:tcPr>
            <w:tcW w:w="3787" w:type="dxa"/>
          </w:tcPr>
          <w:p w14:paraId="4CBD9E60" w14:textId="77777777" w:rsidR="00CC6C24" w:rsidRPr="00045009"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45009">
              <w:rPr>
                <w:rFonts w:ascii="Arial" w:hAnsi="Arial" w:cs="Arial"/>
                <w:b/>
                <w:color w:val="auto"/>
                <w:sz w:val="24"/>
                <w:szCs w:val="24"/>
                <w:lang w:val="en-US"/>
              </w:rPr>
              <w:t>Type of insurance required</w:t>
            </w:r>
          </w:p>
        </w:tc>
        <w:tc>
          <w:tcPr>
            <w:tcW w:w="4422" w:type="dxa"/>
          </w:tcPr>
          <w:p w14:paraId="21719CDF" w14:textId="77777777" w:rsidR="00CC6C24" w:rsidRPr="00A6277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62770">
              <w:rPr>
                <w:rFonts w:ascii="Arial" w:hAnsi="Arial" w:cs="Arial"/>
                <w:b/>
                <w:color w:val="auto"/>
                <w:sz w:val="24"/>
                <w:szCs w:val="24"/>
                <w:lang w:val="en-US"/>
              </w:rPr>
              <w:t>Minimum cover</w:t>
            </w:r>
          </w:p>
        </w:tc>
      </w:tr>
      <w:tr w:rsidR="004F4BDA" w:rsidRPr="00025B10" w14:paraId="7BF02851" w14:textId="77777777" w:rsidTr="004F4BDA">
        <w:tc>
          <w:tcPr>
            <w:tcW w:w="3787" w:type="dxa"/>
          </w:tcPr>
          <w:p w14:paraId="5D432616" w14:textId="0169D610" w:rsidR="004F4BDA" w:rsidRPr="00C54883"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C54883">
              <w:rPr>
                <w:rFonts w:ascii="Arial" w:hAnsi="Arial" w:cs="Arial"/>
                <w:color w:val="auto"/>
                <w:sz w:val="24"/>
                <w:szCs w:val="24"/>
                <w:lang w:val="en-US"/>
              </w:rPr>
              <w:t>Employer’s liability insurance</w:t>
            </w:r>
          </w:p>
        </w:tc>
        <w:tc>
          <w:tcPr>
            <w:tcW w:w="4422" w:type="dxa"/>
          </w:tcPr>
          <w:p w14:paraId="7418F15B" w14:textId="7136FF92"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£5,000,000</w:t>
            </w:r>
          </w:p>
        </w:tc>
      </w:tr>
      <w:tr w:rsidR="004F4BDA" w:rsidRPr="00025B10" w14:paraId="637B992D" w14:textId="77777777" w:rsidTr="004F4BDA">
        <w:tc>
          <w:tcPr>
            <w:tcW w:w="3787" w:type="dxa"/>
          </w:tcPr>
          <w:p w14:paraId="474799CC" w14:textId="02D3A884"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Public liability insurance</w:t>
            </w:r>
          </w:p>
        </w:tc>
        <w:tc>
          <w:tcPr>
            <w:tcW w:w="4422" w:type="dxa"/>
          </w:tcPr>
          <w:p w14:paraId="20E3F004" w14:textId="5FB39D12"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£5,000,000</w:t>
            </w:r>
          </w:p>
        </w:tc>
      </w:tr>
      <w:tr w:rsidR="004F4BDA" w:rsidRPr="00025B10" w14:paraId="3CBCB8B1" w14:textId="77777777" w:rsidTr="004F4BDA">
        <w:tc>
          <w:tcPr>
            <w:tcW w:w="3787" w:type="dxa"/>
          </w:tcPr>
          <w:p w14:paraId="17B03761" w14:textId="36A8413D"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Product liability insurance</w:t>
            </w:r>
          </w:p>
        </w:tc>
        <w:tc>
          <w:tcPr>
            <w:tcW w:w="4422" w:type="dxa"/>
          </w:tcPr>
          <w:p w14:paraId="5E494A85" w14:textId="21FC8A74" w:rsidR="004F4BDA" w:rsidRPr="004F4BDA" w:rsidRDefault="004F4BDA" w:rsidP="004F4BDA">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4F4BDA">
              <w:rPr>
                <w:rFonts w:ascii="Arial" w:hAnsi="Arial" w:cs="Arial"/>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77777777"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b/>
          <w:color w:val="auto"/>
          <w:sz w:val="24"/>
          <w:lang w:val="en-US"/>
        </w:rPr>
      </w:r>
      <w:r w:rsidRPr="00025B10">
        <w:rPr>
          <w:rFonts w:ascii="Arial" w:hAnsi="Arial"/>
          <w:b/>
          <w:color w:val="auto"/>
          <w:sz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6BCD85C4" w14:textId="36383401" w:rsidR="00CC6C24" w:rsidRPr="00785F3F" w:rsidRDefault="00CC6C24">
      <w:pPr>
        <w:pStyle w:val="MRNumberedHeading2"/>
        <w:spacing w:line="240" w:lineRule="auto"/>
        <w:jc w:val="both"/>
        <w:rPr>
          <w:b/>
          <w:sz w:val="24"/>
        </w:rPr>
      </w:pPr>
      <w:r w:rsidRPr="00785F3F">
        <w:rPr>
          <w:rFonts w:cs="Arial"/>
          <w:sz w:val="24"/>
          <w:lang w:val="en-US"/>
        </w:rPr>
        <w:t>Promptly following the execution of this Framework Agreement, and if required by the Authority,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Framework Agreement.</w:t>
      </w:r>
      <w:bookmarkEnd w:id="38"/>
      <w:r w:rsidRPr="00785F3F">
        <w:rPr>
          <w:rFonts w:cs="Arial"/>
          <w:sz w:val="24"/>
          <w:lang w:val="en-US"/>
        </w:rPr>
        <w:t xml:space="preserve"> </w:t>
      </w:r>
    </w:p>
    <w:p w14:paraId="4691AC82" w14:textId="639BC73A"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7A3D6B">
        <w:rPr>
          <w:rFonts w:ascii="Arial" w:hAnsi="Arial" w:cs="Arial"/>
          <w:b/>
          <w:color w:val="auto"/>
          <w:sz w:val="24"/>
          <w:szCs w:val="24"/>
          <w:lang w:val="en-US"/>
        </w:rPr>
        <w:fldChar w:fldCharType="begin">
          <w:ffData>
            <w:name w:val=""/>
            <w:enabled/>
            <w:calcOnExit w:val="0"/>
            <w:checkBox>
              <w:sizeAuto/>
              <w:default w:val="1"/>
            </w:checkBox>
          </w:ffData>
        </w:fldChar>
      </w:r>
      <w:r w:rsidR="007A3D6B">
        <w:rPr>
          <w:rFonts w:ascii="Arial" w:hAnsi="Arial" w:cs="Arial"/>
          <w:b/>
          <w:color w:val="auto"/>
          <w:sz w:val="24"/>
          <w:szCs w:val="24"/>
          <w:lang w:val="en-US"/>
        </w:rPr>
        <w:instrText xml:space="preserve"> FORMCHECKBOX </w:instrText>
      </w:r>
      <w:r w:rsidR="007A3D6B">
        <w:rPr>
          <w:rFonts w:ascii="Arial" w:hAnsi="Arial" w:cs="Arial"/>
          <w:b/>
          <w:color w:val="auto"/>
          <w:sz w:val="24"/>
          <w:szCs w:val="24"/>
          <w:lang w:val="en-US"/>
        </w:rPr>
      </w:r>
      <w:r w:rsidR="007A3D6B">
        <w:rPr>
          <w:rFonts w:ascii="Arial" w:hAnsi="Arial" w:cs="Arial"/>
          <w:b/>
          <w:color w:val="auto"/>
          <w:sz w:val="24"/>
          <w:szCs w:val="24"/>
          <w:lang w:val="en-US"/>
        </w:rPr>
        <w:fldChar w:fldCharType="separate"/>
      </w:r>
      <w:r w:rsidR="007A3D6B">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47329FCD" w:rsidR="006748F9" w:rsidRPr="00785F3F" w:rsidRDefault="006748F9" w:rsidP="00025B10">
      <w:pPr>
        <w:pStyle w:val="MRNumberedHeading2"/>
        <w:jc w:val="both"/>
        <w:rPr>
          <w:rFonts w:cs="Arial"/>
          <w:sz w:val="24"/>
          <w:lang w:val="en-US"/>
        </w:rPr>
      </w:pPr>
      <w:r w:rsidRPr="00785F3F">
        <w:rPr>
          <w:rFonts w:cs="Arial"/>
          <w:sz w:val="24"/>
          <w:lang w:val="en-US"/>
        </w:rPr>
        <w:t xml:space="preserve">The Authority may terminate this Framework Agreement </w:t>
      </w:r>
      <w:proofErr w:type="gramStart"/>
      <w:r w:rsidRPr="00785F3F">
        <w:rPr>
          <w:rFonts w:cs="Arial"/>
          <w:sz w:val="24"/>
          <w:lang w:val="en-US"/>
        </w:rPr>
        <w:t>in whole</w:t>
      </w:r>
      <w:proofErr w:type="gramEnd"/>
      <w:r w:rsidRPr="00785F3F">
        <w:rPr>
          <w:rFonts w:cs="Arial"/>
          <w:sz w:val="24"/>
          <w:lang w:val="en-US"/>
        </w:rPr>
        <w:t xml:space="preserve"> (in relation to </w:t>
      </w:r>
      <w:proofErr w:type="gramStart"/>
      <w:r w:rsidRPr="00785F3F">
        <w:rPr>
          <w:rFonts w:cs="Arial"/>
          <w:sz w:val="24"/>
          <w:lang w:val="en-US"/>
        </w:rPr>
        <w:t>all of</w:t>
      </w:r>
      <w:proofErr w:type="gramEnd"/>
      <w:r w:rsidRPr="00785F3F">
        <w:rPr>
          <w:rFonts w:cs="Arial"/>
          <w:sz w:val="24"/>
          <w:lang w:val="en-US"/>
        </w:rPr>
        <w:t xml:space="preserve"> the Goods) or in part (in relation to any </w:t>
      </w:r>
      <w:proofErr w:type="gramStart"/>
      <w:r w:rsidRPr="00785F3F">
        <w:rPr>
          <w:rFonts w:cs="Arial"/>
          <w:sz w:val="24"/>
          <w:lang w:val="en-US"/>
        </w:rPr>
        <w:t>particular Good(s)</w:t>
      </w:r>
      <w:proofErr w:type="gramEnd"/>
      <w:r w:rsidRPr="00785F3F">
        <w:rPr>
          <w:rFonts w:cs="Arial"/>
          <w:sz w:val="24"/>
          <w:lang w:val="en-US"/>
        </w:rPr>
        <w:t xml:space="preserve"> by giving to the Supplier not less than </w:t>
      </w:r>
      <w:r w:rsidR="007A3D6B" w:rsidRPr="00785F3F">
        <w:rPr>
          <w:sz w:val="24"/>
        </w:rPr>
        <w:t>four (4) months'</w:t>
      </w:r>
      <w:r w:rsidR="00785F3F">
        <w:rPr>
          <w:sz w:val="24"/>
        </w:rPr>
        <w:t xml:space="preserve"> </w:t>
      </w:r>
      <w:r w:rsidRPr="00785F3F">
        <w:rPr>
          <w:rFonts w:cs="Arial"/>
          <w:sz w:val="24"/>
          <w:lang w:val="en-US"/>
        </w:rPr>
        <w:t>notice in writing.</w:t>
      </w:r>
    </w:p>
    <w:p w14:paraId="0CC23417" w14:textId="615F9CCD"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proofErr w:type="spellStart"/>
      <w:r w:rsidRPr="00045009">
        <w:rPr>
          <w:rFonts w:ascii="Arial" w:hAnsi="Arial" w:cs="Arial"/>
          <w:b/>
          <w:color w:val="auto"/>
          <w:sz w:val="24"/>
          <w:szCs w:val="24"/>
          <w:lang w:val="en-US"/>
        </w:rPr>
        <w:t>Mobilisation</w:t>
      </w:r>
      <w:proofErr w:type="spellEnd"/>
      <w:r w:rsidRPr="00045009">
        <w:rPr>
          <w:rFonts w:ascii="Arial" w:hAnsi="Arial" w:cs="Arial"/>
          <w:b/>
          <w:color w:val="auto"/>
          <w:sz w:val="24"/>
          <w:szCs w:val="24"/>
          <w:lang w:val="en-US"/>
        </w:rPr>
        <w:t xml:space="preserve"> Plan </w:t>
      </w:r>
      <w:r w:rsidR="00785F3F">
        <w:rPr>
          <w:rFonts w:ascii="Arial" w:hAnsi="Arial" w:cs="Arial"/>
          <w:b/>
          <w:color w:val="auto"/>
          <w:sz w:val="24"/>
          <w:szCs w:val="24"/>
          <w:lang w:val="en-US"/>
        </w:rPr>
        <w:fldChar w:fldCharType="begin">
          <w:ffData>
            <w:name w:val=""/>
            <w:enabled/>
            <w:calcOnExit w:val="0"/>
            <w:checkBox>
              <w:sizeAuto/>
              <w:default w:val="1"/>
            </w:checkBox>
          </w:ffData>
        </w:fldChar>
      </w:r>
      <w:r w:rsidR="00785F3F">
        <w:rPr>
          <w:rFonts w:ascii="Arial" w:hAnsi="Arial" w:cs="Arial"/>
          <w:b/>
          <w:color w:val="auto"/>
          <w:sz w:val="24"/>
          <w:szCs w:val="24"/>
          <w:lang w:val="en-US"/>
        </w:rPr>
        <w:instrText xml:space="preserve"> FORMCHECKBOX </w:instrText>
      </w:r>
      <w:r w:rsidR="00785F3F">
        <w:rPr>
          <w:rFonts w:ascii="Arial" w:hAnsi="Arial" w:cs="Arial"/>
          <w:b/>
          <w:color w:val="auto"/>
          <w:sz w:val="24"/>
          <w:szCs w:val="24"/>
          <w:lang w:val="en-US"/>
        </w:rPr>
      </w:r>
      <w:r w:rsidR="00785F3F">
        <w:rPr>
          <w:rFonts w:ascii="Arial" w:hAnsi="Arial" w:cs="Arial"/>
          <w:b/>
          <w:color w:val="auto"/>
          <w:sz w:val="24"/>
          <w:szCs w:val="24"/>
          <w:lang w:val="en-US"/>
        </w:rPr>
        <w:fldChar w:fldCharType="separate"/>
      </w:r>
      <w:r w:rsidR="00785F3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proofErr w:type="spellStart"/>
      <w:r w:rsidR="002E5364">
        <w:rPr>
          <w:sz w:val="24"/>
          <w:lang w:val="en-US"/>
        </w:rPr>
        <w:t>M</w:t>
      </w:r>
      <w:r w:rsidR="00CA79DC" w:rsidRPr="00514563">
        <w:rPr>
          <w:sz w:val="24"/>
          <w:lang w:val="en-US"/>
        </w:rPr>
        <w:t>obilisation</w:t>
      </w:r>
      <w:proofErr w:type="spellEnd"/>
      <w:r w:rsidR="00CA79DC" w:rsidRPr="00514563">
        <w:rPr>
          <w:sz w:val="24"/>
          <w:lang w:val="en-US"/>
        </w:rPr>
        <w:t xml:space="preserve">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proofErr w:type="spellStart"/>
      <w:r w:rsidR="002E5364">
        <w:rPr>
          <w:sz w:val="24"/>
          <w:lang w:val="en-US"/>
        </w:rPr>
        <w:t>Mobilisation</w:t>
      </w:r>
      <w:proofErr w:type="spellEnd"/>
      <w:r w:rsidR="002E5364">
        <w:rPr>
          <w:sz w:val="24"/>
          <w:lang w:val="en-US"/>
        </w:rPr>
        <w:t xml:space="preserve">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proofErr w:type="spellStart"/>
      <w:r w:rsidR="002E5364">
        <w:rPr>
          <w:sz w:val="24"/>
          <w:lang w:val="en-US"/>
        </w:rPr>
        <w:t>M</w:t>
      </w:r>
      <w:r w:rsidRPr="00514563">
        <w:rPr>
          <w:sz w:val="24"/>
          <w:lang w:val="en-US"/>
        </w:rPr>
        <w:t>obilisation</w:t>
      </w:r>
      <w:proofErr w:type="spellEnd"/>
      <w:r w:rsidRPr="00514563">
        <w:rPr>
          <w:sz w:val="24"/>
          <w:lang w:val="en-US"/>
        </w:rPr>
        <w:t xml:space="preserve">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 xml:space="preserve">the Supplier shall prepare and deliver to the Authority within [20] Business Days of the Commencement Date for the Authority's written approval a draft </w:t>
      </w:r>
      <w:proofErr w:type="spellStart"/>
      <w:r w:rsidRPr="00514563">
        <w:rPr>
          <w:sz w:val="24"/>
          <w:szCs w:val="24"/>
          <w:lang w:val="en-US"/>
        </w:rPr>
        <w:t>Mobilisation</w:t>
      </w:r>
      <w:proofErr w:type="spellEnd"/>
      <w:r w:rsidRPr="00514563">
        <w:rPr>
          <w:sz w:val="24"/>
          <w:szCs w:val="24"/>
          <w:lang w:val="en-US"/>
        </w:rPr>
        <w:t xml:space="preserve"> </w:t>
      </w:r>
      <w:proofErr w:type="gramStart"/>
      <w:r w:rsidRPr="00514563">
        <w:rPr>
          <w:sz w:val="24"/>
          <w:szCs w:val="24"/>
          <w:lang w:val="en-US"/>
        </w:rPr>
        <w:t>Plan;</w:t>
      </w:r>
      <w:bookmarkEnd w:id="42"/>
      <w:proofErr w:type="gramEnd"/>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 xml:space="preserve">ollowing receipt of the draft </w:t>
      </w:r>
      <w:proofErr w:type="spellStart"/>
      <w:r w:rsidR="0085057D" w:rsidRPr="00514563">
        <w:rPr>
          <w:sz w:val="24"/>
          <w:szCs w:val="24"/>
          <w:lang w:val="en-US"/>
        </w:rPr>
        <w:t>Mobilisation</w:t>
      </w:r>
      <w:proofErr w:type="spellEnd"/>
      <w:r w:rsidR="0085057D" w:rsidRPr="00514563">
        <w:rPr>
          <w:sz w:val="24"/>
          <w:szCs w:val="24"/>
          <w:lang w:val="en-US"/>
        </w:rPr>
        <w:t xml:space="preserve">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review and comment on the draft </w:t>
      </w:r>
      <w:proofErr w:type="spellStart"/>
      <w:r w:rsidRPr="00514563">
        <w:rPr>
          <w:sz w:val="24"/>
          <w:szCs w:val="24"/>
          <w:lang w:val="en-US"/>
        </w:rPr>
        <w:t>Mobilisation</w:t>
      </w:r>
      <w:proofErr w:type="spellEnd"/>
      <w:r w:rsidRPr="00514563">
        <w:rPr>
          <w:sz w:val="24"/>
          <w:szCs w:val="24"/>
          <w:lang w:val="en-US"/>
        </w:rPr>
        <w:t xml:space="preserve">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w:t>
      </w:r>
      <w:proofErr w:type="spellStart"/>
      <w:r w:rsidRPr="00514563">
        <w:rPr>
          <w:sz w:val="24"/>
          <w:szCs w:val="24"/>
          <w:lang w:val="en-US"/>
        </w:rPr>
        <w:t>Mobilisation</w:t>
      </w:r>
      <w:proofErr w:type="spellEnd"/>
      <w:r w:rsidRPr="00514563">
        <w:rPr>
          <w:sz w:val="24"/>
          <w:szCs w:val="24"/>
          <w:lang w:val="en-US"/>
        </w:rPr>
        <w:t xml:space="preserve"> Plan no later than </w:t>
      </w:r>
      <w:r w:rsidRPr="00785F3F">
        <w:rPr>
          <w:sz w:val="24"/>
          <w:szCs w:val="24"/>
          <w:lang w:val="en-US"/>
        </w:rPr>
        <w:t>[20]</w:t>
      </w:r>
      <w:r w:rsidRPr="00514563">
        <w:rPr>
          <w:sz w:val="24"/>
          <w:szCs w:val="24"/>
          <w:lang w:val="en-US"/>
        </w:rPr>
        <w:t xml:space="preserve"> </w:t>
      </w:r>
      <w:r w:rsidR="00514563" w:rsidRPr="00514563">
        <w:rPr>
          <w:sz w:val="24"/>
          <w:szCs w:val="24"/>
          <w:lang w:val="en-US"/>
        </w:rPr>
        <w:t>Business</w:t>
      </w:r>
      <w:r w:rsidRPr="00514563">
        <w:rPr>
          <w:sz w:val="24"/>
          <w:szCs w:val="24"/>
          <w:lang w:val="en-US"/>
        </w:rPr>
        <w:t xml:space="preserve"> Days after the date on which the draft </w:t>
      </w:r>
      <w:proofErr w:type="spellStart"/>
      <w:r w:rsidRPr="00514563">
        <w:rPr>
          <w:sz w:val="24"/>
          <w:szCs w:val="24"/>
          <w:lang w:val="en-US"/>
        </w:rPr>
        <w:t>Mobilisation</w:t>
      </w:r>
      <w:proofErr w:type="spellEnd"/>
      <w:r w:rsidRPr="00514563">
        <w:rPr>
          <w:sz w:val="24"/>
          <w:szCs w:val="24"/>
          <w:lang w:val="en-US"/>
        </w:rPr>
        <w:t xml:space="preserve"> Plan is first delivered to the </w:t>
      </w:r>
      <w:proofErr w:type="gramStart"/>
      <w:r w:rsidRPr="00514563">
        <w:rPr>
          <w:sz w:val="24"/>
          <w:szCs w:val="24"/>
          <w:lang w:val="en-US"/>
        </w:rPr>
        <w:t>Authority</w:t>
      </w:r>
      <w:r w:rsidR="00514563" w:rsidRPr="00514563">
        <w:rPr>
          <w:sz w:val="24"/>
          <w:szCs w:val="24"/>
          <w:lang w:val="en-US"/>
        </w:rPr>
        <w:t>;</w:t>
      </w:r>
      <w:proofErr w:type="gramEnd"/>
    </w:p>
    <w:p w14:paraId="5C0515A6" w14:textId="77777777" w:rsidR="00514563" w:rsidRDefault="00514563" w:rsidP="00514563">
      <w:pPr>
        <w:pStyle w:val="MRNumberedHeading4"/>
        <w:jc w:val="both"/>
        <w:rPr>
          <w:sz w:val="24"/>
          <w:szCs w:val="24"/>
          <w:lang w:val="en-US"/>
        </w:rPr>
      </w:pPr>
      <w:bookmarkStart w:id="43" w:name="_Ref135840085"/>
      <w:proofErr w:type="gramStart"/>
      <w:r>
        <w:rPr>
          <w:sz w:val="24"/>
          <w:szCs w:val="24"/>
          <w:lang w:val="en-US"/>
        </w:rPr>
        <w:t>if</w:t>
      </w:r>
      <w:proofErr w:type="gramEnd"/>
      <w:r>
        <w:rPr>
          <w:sz w:val="24"/>
          <w:szCs w:val="24"/>
          <w:lang w:val="en-US"/>
        </w:rPr>
        <w:t xml:space="preserve"> the Authority approves the </w:t>
      </w:r>
      <w:proofErr w:type="spellStart"/>
      <w:r>
        <w:rPr>
          <w:sz w:val="24"/>
          <w:szCs w:val="24"/>
          <w:lang w:val="en-US"/>
        </w:rPr>
        <w:t>Mobilisation</w:t>
      </w:r>
      <w:proofErr w:type="spellEnd"/>
      <w:r>
        <w:rPr>
          <w:sz w:val="24"/>
          <w:szCs w:val="24"/>
          <w:lang w:val="en-US"/>
        </w:rPr>
        <w:t xml:space="preserve"> </w:t>
      </w:r>
      <w:proofErr w:type="gramStart"/>
      <w:r>
        <w:rPr>
          <w:sz w:val="24"/>
          <w:szCs w:val="24"/>
          <w:lang w:val="en-US"/>
        </w:rPr>
        <w:t>Plan</w:t>
      </w:r>
      <w:proofErr w:type="gramEnd"/>
      <w:r>
        <w:rPr>
          <w:sz w:val="24"/>
          <w:szCs w:val="24"/>
          <w:lang w:val="en-US"/>
        </w:rPr>
        <w:t xml:space="preserve"> then it shall be annexed to this Framework </w:t>
      </w:r>
      <w:proofErr w:type="gramStart"/>
      <w:r>
        <w:rPr>
          <w:sz w:val="24"/>
          <w:szCs w:val="24"/>
          <w:lang w:val="en-US"/>
        </w:rPr>
        <w:t>Agreement;</w:t>
      </w:r>
      <w:proofErr w:type="gramEnd"/>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t>i</w:t>
      </w:r>
      <w:r w:rsidR="0085057D" w:rsidRPr="00514563">
        <w:rPr>
          <w:sz w:val="24"/>
          <w:szCs w:val="24"/>
          <w:lang w:val="en-US"/>
        </w:rPr>
        <w:t xml:space="preserve">f the Authority rejects the draft </w:t>
      </w:r>
      <w:proofErr w:type="spellStart"/>
      <w:r w:rsidR="0085057D" w:rsidRPr="00514563">
        <w:rPr>
          <w:sz w:val="24"/>
          <w:szCs w:val="24"/>
          <w:lang w:val="en-US"/>
        </w:rPr>
        <w:t>Mobilisation</w:t>
      </w:r>
      <w:proofErr w:type="spellEnd"/>
      <w:r w:rsidR="0085057D" w:rsidRPr="00514563">
        <w:rPr>
          <w:sz w:val="24"/>
          <w:szCs w:val="24"/>
          <w:lang w:val="en-US"/>
        </w:rPr>
        <w:t xml:space="preserve">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218B83C0"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the Supplier shall then revise the draft </w:t>
      </w:r>
      <w:proofErr w:type="spellStart"/>
      <w:r w:rsidRPr="00514563">
        <w:rPr>
          <w:sz w:val="24"/>
          <w:szCs w:val="24"/>
          <w:lang w:val="en-US"/>
        </w:rPr>
        <w:t>Mobilisation</w:t>
      </w:r>
      <w:proofErr w:type="spellEnd"/>
      <w:r w:rsidRPr="00514563">
        <w:rPr>
          <w:sz w:val="24"/>
          <w:szCs w:val="24"/>
          <w:lang w:val="en-US"/>
        </w:rPr>
        <w:t xml:space="preserve"> Plan</w:t>
      </w:r>
      <w:r w:rsidR="00514563" w:rsidRPr="00514563">
        <w:rPr>
          <w:sz w:val="24"/>
          <w:szCs w:val="24"/>
          <w:lang w:val="en-US"/>
        </w:rPr>
        <w:t xml:space="preserve"> </w:t>
      </w:r>
      <w:r w:rsidRPr="00514563">
        <w:rPr>
          <w:sz w:val="24"/>
          <w:szCs w:val="24"/>
          <w:lang w:val="en-US"/>
        </w:rPr>
        <w:t xml:space="preserve">(taking reasonable account of the Authority's comments) and shall re-submit a revised draft Implementation and </w:t>
      </w:r>
      <w:proofErr w:type="spellStart"/>
      <w:r w:rsidRPr="00514563">
        <w:rPr>
          <w:sz w:val="24"/>
          <w:szCs w:val="24"/>
          <w:lang w:val="en-US"/>
        </w:rPr>
        <w:t>Mobilisation</w:t>
      </w:r>
      <w:proofErr w:type="spellEnd"/>
      <w:r w:rsidRPr="00514563">
        <w:rPr>
          <w:sz w:val="24"/>
          <w:szCs w:val="24"/>
          <w:lang w:val="en-US"/>
        </w:rPr>
        <w:t xml:space="preserve">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96ACC">
        <w:rPr>
          <w:sz w:val="24"/>
          <w:szCs w:val="24"/>
          <w:lang w:val="en-US"/>
        </w:rPr>
        <w:t>13.1.2(</w:t>
      </w:r>
      <w:proofErr w:type="spellStart"/>
      <w:r w:rsidR="00796ACC">
        <w:rPr>
          <w:sz w:val="24"/>
          <w:szCs w:val="24"/>
          <w:lang w:val="en-US"/>
        </w:rPr>
        <w:t>i</w:t>
      </w:r>
      <w:proofErr w:type="spellEnd"/>
      <w:r w:rsidR="00796ACC">
        <w:rPr>
          <w:sz w:val="24"/>
          <w:szCs w:val="24"/>
          <w:lang w:val="en-US"/>
        </w:rPr>
        <w:t>)</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96ACC">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w:t>
      </w:r>
      <w:proofErr w:type="spellStart"/>
      <w:r w:rsidRPr="00514563">
        <w:rPr>
          <w:sz w:val="24"/>
          <w:szCs w:val="24"/>
          <w:lang w:val="en-US"/>
        </w:rPr>
        <w:t>Mobilisation</w:t>
      </w:r>
      <w:proofErr w:type="spellEnd"/>
      <w:r w:rsidRPr="00514563">
        <w:rPr>
          <w:sz w:val="24"/>
          <w:szCs w:val="24"/>
          <w:lang w:val="en-US"/>
        </w:rPr>
        <w:t xml:space="preserve">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proofErr w:type="spellStart"/>
      <w:r w:rsidRPr="00E2626B">
        <w:rPr>
          <w:rFonts w:cs="Arial"/>
          <w:sz w:val="24"/>
          <w:lang w:val="en-US"/>
        </w:rPr>
        <w:t>Mobilisation</w:t>
      </w:r>
      <w:proofErr w:type="spellEnd"/>
      <w:r w:rsidRPr="00E2626B">
        <w:rPr>
          <w:rFonts w:cs="Arial"/>
          <w:sz w:val="24"/>
          <w:lang w:val="en-US"/>
        </w:rPr>
        <w:t xml:space="preserve">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 xml:space="preserve">The Supplier will ensure that it is able to implement its </w:t>
      </w:r>
      <w:proofErr w:type="spellStart"/>
      <w:r w:rsidRPr="00E2626B">
        <w:rPr>
          <w:rFonts w:cs="Arial"/>
          <w:sz w:val="24"/>
          <w:lang w:val="en-US"/>
        </w:rPr>
        <w:t>Mobilisation</w:t>
      </w:r>
      <w:proofErr w:type="spellEnd"/>
      <w:r w:rsidRPr="00E2626B">
        <w:rPr>
          <w:rFonts w:cs="Arial"/>
          <w:sz w:val="24"/>
          <w:lang w:val="en-US"/>
        </w:rPr>
        <w:t xml:space="preserve">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 xml:space="preserve">If, at any time, the Supplier becomes aware that it will not (or is unlikely to) be able to comply with the </w:t>
      </w:r>
      <w:proofErr w:type="spellStart"/>
      <w:r w:rsidRPr="00025B10">
        <w:rPr>
          <w:rFonts w:cs="Arial"/>
          <w:sz w:val="24"/>
          <w:lang w:val="en-US"/>
        </w:rPr>
        <w:t>Mobilisation</w:t>
      </w:r>
      <w:proofErr w:type="spellEnd"/>
      <w:r w:rsidRPr="00025B10">
        <w:rPr>
          <w:rFonts w:cs="Arial"/>
          <w:sz w:val="24"/>
          <w:lang w:val="en-US"/>
        </w:rPr>
        <w:t xml:space="preserve"> Plan, it shall immediately notify the Authority of the fact of the delay, the reasons for the delay, the consequences of the delay for the rest of the </w:t>
      </w:r>
      <w:proofErr w:type="spellStart"/>
      <w:r w:rsidRPr="00025B10">
        <w:rPr>
          <w:rFonts w:cs="Arial"/>
          <w:sz w:val="24"/>
          <w:lang w:val="en-US"/>
        </w:rPr>
        <w:t>Mobilisation</w:t>
      </w:r>
      <w:proofErr w:type="spellEnd"/>
      <w:r w:rsidRPr="00025B10">
        <w:rPr>
          <w:rFonts w:cs="Arial"/>
          <w:sz w:val="24"/>
          <w:lang w:val="en-US"/>
        </w:rPr>
        <w:t xml:space="preserve"> Plan and how the Supplier proposes to mitigate the delay. The Supplier shall use all reasonable </w:t>
      </w:r>
      <w:proofErr w:type="spellStart"/>
      <w:r w:rsidRPr="00025B10">
        <w:rPr>
          <w:rFonts w:cs="Arial"/>
          <w:sz w:val="24"/>
          <w:lang w:val="en-US"/>
        </w:rPr>
        <w:t>endeavours</w:t>
      </w:r>
      <w:proofErr w:type="spellEnd"/>
      <w:r w:rsidRPr="00025B10">
        <w:rPr>
          <w:rFonts w:cs="Arial"/>
          <w:sz w:val="24"/>
          <w:lang w:val="en-US"/>
        </w:rPr>
        <w:t xml:space="preserve">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w:t>
      </w:r>
      <w:proofErr w:type="spellStart"/>
      <w:r w:rsidRPr="00025B10">
        <w:rPr>
          <w:rFonts w:cs="Arial"/>
          <w:sz w:val="24"/>
          <w:lang w:val="en-US"/>
        </w:rPr>
        <w:t>Mobilisation</w:t>
      </w:r>
      <w:proofErr w:type="spellEnd"/>
      <w:r w:rsidRPr="00025B10">
        <w:rPr>
          <w:rFonts w:cs="Arial"/>
          <w:sz w:val="24"/>
          <w:lang w:val="en-US"/>
        </w:rPr>
        <w:t xml:space="preserve">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 xml:space="preserve">The Authority may suggest to the Supplier reasonable and proportionate amendments to the </w:t>
      </w:r>
      <w:proofErr w:type="spellStart"/>
      <w:r w:rsidRPr="00025B10">
        <w:rPr>
          <w:rFonts w:cs="Arial"/>
          <w:sz w:val="24"/>
          <w:lang w:val="en-US"/>
        </w:rPr>
        <w:t>Mobilisation</w:t>
      </w:r>
      <w:proofErr w:type="spellEnd"/>
      <w:r w:rsidRPr="00025B10">
        <w:rPr>
          <w:rFonts w:cs="Arial"/>
          <w:sz w:val="24"/>
          <w:lang w:val="en-US"/>
        </w:rPr>
        <w:t xml:space="preserve"> Plan at any time. The Supplier will incorporate into the </w:t>
      </w:r>
      <w:proofErr w:type="spellStart"/>
      <w:r w:rsidRPr="00025B10">
        <w:rPr>
          <w:rFonts w:cs="Arial"/>
          <w:sz w:val="24"/>
          <w:lang w:val="en-US"/>
        </w:rPr>
        <w:t>Mobilisation</w:t>
      </w:r>
      <w:proofErr w:type="spellEnd"/>
      <w:r w:rsidRPr="00025B10">
        <w:rPr>
          <w:rFonts w:cs="Arial"/>
          <w:sz w:val="24"/>
          <w:lang w:val="en-US"/>
        </w:rPr>
        <w:t xml:space="preserve"> Plan all such reasonable and proportionate suggestions made by the Authority in respect of such </w:t>
      </w:r>
      <w:proofErr w:type="spellStart"/>
      <w:r w:rsidRPr="00025B10">
        <w:rPr>
          <w:rFonts w:cs="Arial"/>
          <w:sz w:val="24"/>
          <w:lang w:val="en-US"/>
        </w:rPr>
        <w:t>Mobilisation</w:t>
      </w:r>
      <w:proofErr w:type="spellEnd"/>
      <w:r w:rsidRPr="00025B10">
        <w:rPr>
          <w:rFonts w:cs="Arial"/>
          <w:sz w:val="24"/>
          <w:lang w:val="en-US"/>
        </w:rPr>
        <w:t xml:space="preserve"> Plan. Should the Supplier not incorporate any suggestion made by the Authority into such </w:t>
      </w:r>
      <w:proofErr w:type="spellStart"/>
      <w:r w:rsidRPr="00025B10">
        <w:rPr>
          <w:rFonts w:cs="Arial"/>
          <w:sz w:val="24"/>
          <w:lang w:val="en-US"/>
        </w:rPr>
        <w:t>Mobilisation</w:t>
      </w:r>
      <w:proofErr w:type="spellEnd"/>
      <w:r w:rsidRPr="00025B10">
        <w:rPr>
          <w:rFonts w:cs="Arial"/>
          <w:sz w:val="24"/>
          <w:lang w:val="en-US"/>
        </w:rPr>
        <w:t xml:space="preserve"> Plan it will explain the reasons for not doing so to the Authority.</w:t>
      </w:r>
    </w:p>
    <w:p w14:paraId="0EF7BDA8" w14:textId="618EEDE8"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t>Condition(s) Precedent</w:t>
      </w:r>
      <w:r w:rsidRPr="00045009">
        <w:rPr>
          <w:rFonts w:ascii="Arial" w:hAnsi="Arial" w:cs="Arial"/>
          <w:b/>
          <w:color w:val="auto"/>
          <w:sz w:val="24"/>
          <w:szCs w:val="24"/>
          <w:lang w:val="en-US"/>
        </w:rPr>
        <w:t xml:space="preserve"> </w:t>
      </w:r>
      <w:r w:rsidR="00785F3F">
        <w:rPr>
          <w:rFonts w:ascii="Arial" w:hAnsi="Arial" w:cs="Arial"/>
          <w:b/>
          <w:color w:val="auto"/>
          <w:sz w:val="24"/>
          <w:szCs w:val="24"/>
          <w:lang w:val="en-US"/>
        </w:rPr>
        <w:fldChar w:fldCharType="begin">
          <w:ffData>
            <w:name w:val=""/>
            <w:enabled/>
            <w:calcOnExit w:val="0"/>
            <w:checkBox>
              <w:sizeAuto/>
              <w:default w:val="1"/>
            </w:checkBox>
          </w:ffData>
        </w:fldChar>
      </w:r>
      <w:r w:rsidR="00785F3F">
        <w:rPr>
          <w:rFonts w:ascii="Arial" w:hAnsi="Arial" w:cs="Arial"/>
          <w:b/>
          <w:color w:val="auto"/>
          <w:sz w:val="24"/>
          <w:szCs w:val="24"/>
          <w:lang w:val="en-US"/>
        </w:rPr>
        <w:instrText xml:space="preserve"> FORMCHECKBOX </w:instrText>
      </w:r>
      <w:r w:rsidR="00785F3F">
        <w:rPr>
          <w:rFonts w:ascii="Arial" w:hAnsi="Arial" w:cs="Arial"/>
          <w:b/>
          <w:color w:val="auto"/>
          <w:sz w:val="24"/>
          <w:szCs w:val="24"/>
          <w:lang w:val="en-US"/>
        </w:rPr>
      </w:r>
      <w:r w:rsidR="00785F3F">
        <w:rPr>
          <w:rFonts w:ascii="Arial" w:hAnsi="Arial" w:cs="Arial"/>
          <w:b/>
          <w:color w:val="auto"/>
          <w:sz w:val="24"/>
          <w:szCs w:val="24"/>
          <w:lang w:val="en-US"/>
        </w:rPr>
        <w:fldChar w:fldCharType="separate"/>
      </w:r>
      <w:r w:rsidR="00785F3F">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17CAE71F"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 xml:space="preserve">waived expressly and in writing by the Authority. The Authority in its absolute discretion may elect to waive any or </w:t>
      </w:r>
      <w:proofErr w:type="gramStart"/>
      <w:r w:rsidRPr="00045009">
        <w:rPr>
          <w:rFonts w:cs="Arial"/>
          <w:sz w:val="24"/>
          <w:lang w:val="en-US"/>
        </w:rPr>
        <w:t>all of</w:t>
      </w:r>
      <w:proofErr w:type="gramEnd"/>
      <w:r w:rsidRPr="00045009">
        <w:rPr>
          <w:rFonts w:cs="Arial"/>
          <w:sz w:val="24"/>
          <w:lang w:val="en-US"/>
        </w:rPr>
        <w:t xml:space="preserve"> the Applicable Condition(s) Precedent. To be valid, any such waiver must be in writing, signed by an </w:t>
      </w:r>
      <w:proofErr w:type="spellStart"/>
      <w:r w:rsidRPr="00045009">
        <w:rPr>
          <w:rFonts w:cs="Arial"/>
          <w:sz w:val="24"/>
          <w:lang w:val="en-US"/>
        </w:rPr>
        <w:t>authorised</w:t>
      </w:r>
      <w:proofErr w:type="spellEnd"/>
      <w:r w:rsidRPr="00045009">
        <w:rPr>
          <w:rFonts w:cs="Arial"/>
          <w:sz w:val="24"/>
          <w:lang w:val="en-US"/>
        </w:rPr>
        <w:t xml:space="preserve">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 xml:space="preserve">The Authority shall use reasonable </w:t>
      </w:r>
      <w:proofErr w:type="spellStart"/>
      <w:r w:rsidRPr="00025B10">
        <w:rPr>
          <w:rFonts w:cs="Arial"/>
          <w:sz w:val="24"/>
          <w:lang w:val="en-US"/>
        </w:rPr>
        <w:t>endeavours</w:t>
      </w:r>
      <w:proofErr w:type="spellEnd"/>
      <w:r w:rsidRPr="00025B10">
        <w:rPr>
          <w:rFonts w:cs="Arial"/>
          <w:sz w:val="24"/>
          <w:lang w:val="en-US"/>
        </w:rPr>
        <w:t xml:space="preserve">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32D83BBC"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96ACC">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0B093DB6" w:rsidR="00962602" w:rsidRPr="00025B10" w:rsidRDefault="00356CC7" w:rsidP="00025B10">
      <w:pPr>
        <w:pStyle w:val="MRNumberedHeading3"/>
        <w:jc w:val="both"/>
        <w:rPr>
          <w:rFonts w:cs="Arial"/>
          <w:sz w:val="24"/>
          <w:lang w:val="en-US"/>
        </w:rPr>
      </w:pPr>
      <w:r w:rsidRPr="00E2626B">
        <w:rPr>
          <w:rFonts w:cs="Arial"/>
          <w:sz w:val="24"/>
          <w:lang w:val="en-US"/>
        </w:rPr>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18702CEC"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96ACC">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4CA1E309"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68F8568"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96ACC">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96ACC">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50391322"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FE9384B"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w:t>
      </w:r>
      <w:proofErr w:type="gramStart"/>
      <w:r w:rsidR="00AE10B9" w:rsidRPr="00025B10">
        <w:rPr>
          <w:rFonts w:cs="Arial"/>
          <w:sz w:val="24"/>
          <w:lang w:val="en-US"/>
        </w:rPr>
        <w:t>Orders</w:t>
      </w:r>
      <w:proofErr w:type="gramEnd"/>
      <w:r w:rsidR="00AE10B9" w:rsidRPr="00025B10">
        <w:rPr>
          <w:rFonts w:cs="Arial"/>
          <w:sz w:val="24"/>
          <w:lang w:val="en-US"/>
        </w:rPr>
        <w:t xml:space="preserve">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6D2EB01C"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96ACC">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96ACC">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1B0A326A"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4F6BA0">
        <w:rPr>
          <w:rFonts w:cs="Arial"/>
          <w:b/>
          <w:sz w:val="24"/>
          <w:lang w:val="en-US"/>
        </w:rPr>
        <w:fldChar w:fldCharType="begin">
          <w:ffData>
            <w:name w:val=""/>
            <w:enabled/>
            <w:calcOnExit w:val="0"/>
            <w:checkBox>
              <w:sizeAuto/>
              <w:default w:val="1"/>
            </w:checkBox>
          </w:ffData>
        </w:fldChar>
      </w:r>
      <w:r w:rsidR="004F6BA0">
        <w:rPr>
          <w:rFonts w:cs="Arial"/>
          <w:b/>
          <w:sz w:val="24"/>
          <w:lang w:val="en-US"/>
        </w:rPr>
        <w:instrText xml:space="preserve"> FORMCHECKBOX </w:instrText>
      </w:r>
      <w:r w:rsidR="004F6BA0">
        <w:rPr>
          <w:rFonts w:cs="Arial"/>
          <w:b/>
          <w:sz w:val="24"/>
          <w:lang w:val="en-US"/>
        </w:rPr>
      </w:r>
      <w:r w:rsidR="004F6BA0">
        <w:rPr>
          <w:rFonts w:cs="Arial"/>
          <w:b/>
          <w:sz w:val="24"/>
          <w:lang w:val="en-US"/>
        </w:rPr>
        <w:fldChar w:fldCharType="separate"/>
      </w:r>
      <w:r w:rsidR="004F6BA0">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2F0E0D32"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as being subject to the MA Condition Precedent</w:t>
      </w:r>
      <w:r w:rsidR="00260350" w:rsidRPr="00A62770">
        <w:rPr>
          <w:rFonts w:cs="Arial"/>
          <w:sz w:val="24"/>
          <w:lang w:val="en-US"/>
        </w:rPr>
        <w:t>,</w:t>
      </w:r>
      <w:r w:rsidR="00260350" w:rsidRPr="00E2626B">
        <w:rPr>
          <w:rFonts w:cs="Arial"/>
          <w:sz w:val="24"/>
          <w:lang w:val="en-US"/>
        </w:rPr>
        <w:t xml:space="preserve"> </w:t>
      </w:r>
      <w:r w:rsidRPr="00025B10">
        <w:rPr>
          <w:rFonts w:cs="Arial"/>
          <w:sz w:val="24"/>
          <w:lang w:val="en-US"/>
        </w:rPr>
        <w:t xml:space="preserve">prior to or on the Commencement </w:t>
      </w:r>
      <w:r w:rsidRPr="004F6BA0">
        <w:rPr>
          <w:rFonts w:cs="Arial"/>
          <w:sz w:val="24"/>
          <w:lang w:val="en-US"/>
        </w:rPr>
        <w:t>Date [(or within [3 months] of the Commencement Date or on such other date as is agreed between the Parties (such date always being prior to the delivery of any Goods under this Framework Agreement))]</w:t>
      </w:r>
      <w:r w:rsidRPr="00025B10">
        <w:rPr>
          <w:rFonts w:cs="Arial"/>
          <w:sz w:val="24"/>
          <w:lang w:val="en-US"/>
        </w:rPr>
        <w:t xml:space="preserve"> be in possession of </w:t>
      </w:r>
      <w:r w:rsidR="00B02B34" w:rsidRPr="00045009">
        <w:rPr>
          <w:rFonts w:cs="Arial"/>
          <w:sz w:val="24"/>
          <w:lang w:val="en-US"/>
        </w:rPr>
        <w:t>the</w:t>
      </w:r>
      <w:r w:rsidRPr="00025B10">
        <w:rPr>
          <w:rFonts w:cs="Arial"/>
          <w:sz w:val="24"/>
          <w:lang w:val="en-US"/>
        </w:rPr>
        <w:t xml:space="preserve"> valid marketing </w:t>
      </w:r>
      <w:proofErr w:type="spellStart"/>
      <w:r w:rsidRPr="00025B10">
        <w:rPr>
          <w:rFonts w:cs="Arial"/>
          <w:sz w:val="24"/>
          <w:lang w:val="en-US"/>
        </w:rPr>
        <w:t>authorisation</w:t>
      </w:r>
      <w:proofErr w:type="spellEnd"/>
      <w:r w:rsidRPr="00025B10">
        <w:rPr>
          <w:rFonts w:cs="Arial"/>
          <w:sz w:val="24"/>
          <w:lang w:val="en-US"/>
        </w:rPr>
        <w:t xml:space="preserve">(s) from the Licensing Authority required for supply of the Goods (such validity to be determined by the Authority) (the </w:t>
      </w:r>
      <w:r w:rsidRPr="00025B10">
        <w:rPr>
          <w:rFonts w:cs="Arial"/>
          <w:b/>
          <w:sz w:val="24"/>
          <w:lang w:val="en-US"/>
        </w:rPr>
        <w:t>"MA Condition Precedent"</w:t>
      </w:r>
      <w:r w:rsidRPr="00025B10">
        <w:rPr>
          <w:rFonts w:cs="Arial"/>
          <w:sz w:val="24"/>
          <w:lang w:val="en-US"/>
        </w:rPr>
        <w:t xml:space="preserve">). The Authority may request that the Supplier delivers to the Authority evidence of the grant of such valid marketing </w:t>
      </w:r>
      <w:proofErr w:type="spellStart"/>
      <w:r w:rsidRPr="00025B10">
        <w:rPr>
          <w:rFonts w:cs="Arial"/>
          <w:sz w:val="24"/>
          <w:lang w:val="en-US"/>
        </w:rPr>
        <w:t>authorisation</w:t>
      </w:r>
      <w:proofErr w:type="spellEnd"/>
      <w:r w:rsidRPr="00025B10">
        <w:rPr>
          <w:rFonts w:cs="Arial"/>
          <w:sz w:val="24"/>
          <w:lang w:val="en-US"/>
        </w:rPr>
        <w:t xml:space="preserve">(s). For the avoidance of doubt a marketing </w:t>
      </w:r>
      <w:proofErr w:type="spellStart"/>
      <w:r w:rsidRPr="00025B10">
        <w:rPr>
          <w:rFonts w:cs="Arial"/>
          <w:sz w:val="24"/>
          <w:lang w:val="en-US"/>
        </w:rPr>
        <w:t>authorisation</w:t>
      </w:r>
      <w:proofErr w:type="spellEnd"/>
      <w:r w:rsidRPr="00025B10">
        <w:rPr>
          <w:rFonts w:cs="Arial"/>
          <w:sz w:val="24"/>
          <w:lang w:val="en-US"/>
        </w:rPr>
        <w:t xml:space="preserve"> which has been expired or has been suspended or withdrawn by the Licensing Authority does not constitute a valid marketing </w:t>
      </w:r>
      <w:proofErr w:type="spellStart"/>
      <w:r w:rsidRPr="00025B10">
        <w:rPr>
          <w:rFonts w:cs="Arial"/>
          <w:sz w:val="24"/>
          <w:lang w:val="en-US"/>
        </w:rPr>
        <w:t>authorisation</w:t>
      </w:r>
      <w:proofErr w:type="spellEnd"/>
      <w:r w:rsidRPr="00025B10">
        <w:rPr>
          <w:rFonts w:cs="Arial"/>
          <w:sz w:val="24"/>
          <w:lang w:val="en-US"/>
        </w:rPr>
        <w:t xml:space="preserve">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11B882B6"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4F6BA0">
        <w:rPr>
          <w:rFonts w:cs="Arial"/>
          <w:b/>
          <w:sz w:val="24"/>
          <w:lang w:val="en-US"/>
        </w:rPr>
        <w:fldChar w:fldCharType="begin">
          <w:ffData>
            <w:name w:val=""/>
            <w:enabled/>
            <w:calcOnExit w:val="0"/>
            <w:checkBox>
              <w:sizeAuto/>
              <w:default w:val="1"/>
            </w:checkBox>
          </w:ffData>
        </w:fldChar>
      </w:r>
      <w:r w:rsidR="004F6BA0">
        <w:rPr>
          <w:rFonts w:cs="Arial"/>
          <w:b/>
          <w:sz w:val="24"/>
          <w:lang w:val="en-US"/>
        </w:rPr>
        <w:instrText xml:space="preserve"> FORMCHECKBOX </w:instrText>
      </w:r>
      <w:r w:rsidR="004F6BA0">
        <w:rPr>
          <w:rFonts w:cs="Arial"/>
          <w:b/>
          <w:sz w:val="24"/>
          <w:lang w:val="en-US"/>
        </w:rPr>
      </w:r>
      <w:r w:rsidR="004F6BA0">
        <w:rPr>
          <w:rFonts w:cs="Arial"/>
          <w:b/>
          <w:sz w:val="24"/>
          <w:lang w:val="en-US"/>
        </w:rPr>
        <w:fldChar w:fldCharType="separate"/>
      </w:r>
      <w:r w:rsidR="004F6BA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075C5E7" w14:textId="0F3A6054" w:rsidR="004F6BA0" w:rsidRPr="004F6BA0" w:rsidRDefault="004F6BA0" w:rsidP="00025B10">
      <w:pPr>
        <w:pStyle w:val="MRNumberedHeading4"/>
        <w:jc w:val="both"/>
        <w:rPr>
          <w:rFonts w:cs="Arial"/>
          <w:sz w:val="24"/>
          <w:szCs w:val="24"/>
          <w:lang w:val="en-US"/>
        </w:rPr>
      </w:pPr>
      <w:r w:rsidRPr="004F6BA0">
        <w:rPr>
          <w:sz w:val="24"/>
          <w:szCs w:val="24"/>
        </w:rPr>
        <w:t xml:space="preserve">have provided to the Authority at least 30 Working Days prior to the Effective Date all evidence reasonable requested by the Authority that the Good(s) complies with </w:t>
      </w:r>
      <w:proofErr w:type="gramStart"/>
      <w:r w:rsidRPr="004F6BA0">
        <w:rPr>
          <w:sz w:val="24"/>
          <w:szCs w:val="24"/>
        </w:rPr>
        <w:t>all  the</w:t>
      </w:r>
      <w:proofErr w:type="gramEnd"/>
      <w:r w:rsidRPr="004F6BA0">
        <w:rPr>
          <w:sz w:val="24"/>
          <w:szCs w:val="24"/>
        </w:rPr>
        <w:t xml:space="preserve"> requirements of the QA assessments as set out in Document No. 4 Quality Assurance Process published with the tender; and</w:t>
      </w:r>
      <w:r>
        <w:rPr>
          <w:sz w:val="24"/>
          <w:szCs w:val="24"/>
        </w:rPr>
        <w:t xml:space="preserve"> </w:t>
      </w:r>
    </w:p>
    <w:p w14:paraId="55B20D65" w14:textId="73668E80" w:rsidR="005370DD" w:rsidRPr="004F6BA0" w:rsidRDefault="005370DD" w:rsidP="00025B10">
      <w:pPr>
        <w:pStyle w:val="MRNumberedHeading4"/>
        <w:jc w:val="both"/>
        <w:rPr>
          <w:rFonts w:cs="Arial"/>
          <w:sz w:val="24"/>
          <w:szCs w:val="24"/>
          <w:lang w:val="en-US"/>
        </w:rPr>
      </w:pPr>
      <w:r w:rsidRPr="004F6BA0">
        <w:rPr>
          <w:rFonts w:cs="Arial"/>
          <w:sz w:val="24"/>
          <w:szCs w:val="24"/>
          <w:lang w:val="en-US"/>
        </w:rPr>
        <w:t xml:space="preserve">that the Authority has, acting reasonably, confirmed in writing </w:t>
      </w:r>
      <w:proofErr w:type="gramStart"/>
      <w:r w:rsidRPr="004F6BA0">
        <w:rPr>
          <w:rFonts w:cs="Arial"/>
          <w:sz w:val="24"/>
          <w:szCs w:val="24"/>
          <w:lang w:val="en-US"/>
        </w:rPr>
        <w:t>that</w:t>
      </w:r>
      <w:proofErr w:type="gramEnd"/>
      <w:r w:rsidRPr="004F6BA0">
        <w:rPr>
          <w:rFonts w:cs="Arial"/>
          <w:sz w:val="24"/>
          <w:szCs w:val="24"/>
          <w:lang w:val="en-US"/>
        </w:rPr>
        <w:t xml:space="preserve"> is satisfied that the Supplier so complies.</w:t>
      </w:r>
    </w:p>
    <w:p w14:paraId="2AB8CAA9" w14:textId="65BCD372"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4F6BA0">
        <w:rPr>
          <w:rFonts w:cs="Arial"/>
          <w:b/>
          <w:sz w:val="24"/>
          <w:lang w:val="en-US"/>
        </w:rPr>
        <w:fldChar w:fldCharType="begin">
          <w:ffData>
            <w:name w:val=""/>
            <w:enabled/>
            <w:calcOnExit w:val="0"/>
            <w:checkBox>
              <w:sizeAuto/>
              <w:default w:val="1"/>
            </w:checkBox>
          </w:ffData>
        </w:fldChar>
      </w:r>
      <w:r w:rsidR="004F6BA0">
        <w:rPr>
          <w:rFonts w:cs="Arial"/>
          <w:b/>
          <w:sz w:val="24"/>
          <w:lang w:val="en-US"/>
        </w:rPr>
        <w:instrText xml:space="preserve"> FORMCHECKBOX </w:instrText>
      </w:r>
      <w:r w:rsidR="004F6BA0">
        <w:rPr>
          <w:rFonts w:cs="Arial"/>
          <w:b/>
          <w:sz w:val="24"/>
          <w:lang w:val="en-US"/>
        </w:rPr>
      </w:r>
      <w:r w:rsidR="004F6BA0">
        <w:rPr>
          <w:rFonts w:cs="Arial"/>
          <w:b/>
          <w:sz w:val="24"/>
          <w:lang w:val="en-US"/>
        </w:rPr>
        <w:fldChar w:fldCharType="separate"/>
      </w:r>
      <w:r w:rsidR="004F6BA0">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750B0C1B"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Schedule</w:t>
      </w:r>
      <w:r w:rsidR="00260350" w:rsidRPr="00045009">
        <w:rPr>
          <w:rFonts w:cs="Arial"/>
          <w:sz w:val="24"/>
          <w:lang w:val="en-US"/>
        </w:rPr>
        <w:t xml:space="preserve"> as being subject to the Stock Level Condition Precedent]</w:t>
      </w:r>
      <w:r w:rsidRPr="00025B10">
        <w:rPr>
          <w:rFonts w:cs="Arial"/>
          <w:sz w:val="24"/>
          <w:lang w:val="en-US"/>
        </w:rPr>
        <w:t xml:space="preserve"> </w:t>
      </w:r>
      <w:r w:rsidR="00260350" w:rsidRPr="004F6BA0">
        <w:rPr>
          <w:rFonts w:cs="Arial"/>
          <w:sz w:val="24"/>
          <w:lang w:val="en-US"/>
        </w:rPr>
        <w:t>within</w:t>
      </w:r>
      <w:r w:rsidRPr="004F6BA0">
        <w:rPr>
          <w:rFonts w:cs="Arial"/>
          <w:sz w:val="24"/>
          <w:lang w:val="en-US"/>
        </w:rPr>
        <w:t xml:space="preserve"> 15 </w:t>
      </w:r>
      <w:r w:rsidR="00910D82" w:rsidRPr="004F6BA0">
        <w:rPr>
          <w:rFonts w:cs="Arial"/>
          <w:sz w:val="24"/>
          <w:lang w:val="en-US"/>
        </w:rPr>
        <w:t>Business</w:t>
      </w:r>
      <w:r w:rsidRPr="004F6BA0">
        <w:rPr>
          <w:rFonts w:cs="Arial"/>
          <w:sz w:val="24"/>
          <w:lang w:val="en-US"/>
        </w:rPr>
        <w:t xml:space="preserve"> Days prior to the Effective Date hold, as a minimum, the Initial</w:t>
      </w:r>
      <w:r w:rsidR="004F6BA0">
        <w:rPr>
          <w:rFonts w:cs="Arial"/>
          <w:sz w:val="24"/>
          <w:lang w:val="en-US"/>
        </w:rPr>
        <w:t xml:space="preserve"> </w:t>
      </w:r>
      <w:r w:rsidR="008414C0" w:rsidRPr="004F6BA0">
        <w:rPr>
          <w:rFonts w:cs="Arial"/>
          <w:sz w:val="24"/>
          <w:lang w:val="en-US"/>
        </w:rPr>
        <w:t>Contract</w:t>
      </w:r>
      <w:r w:rsidRPr="00025B10">
        <w:rPr>
          <w:rFonts w:cs="Arial"/>
          <w:sz w:val="24"/>
          <w:lang w:val="en-US"/>
        </w:rPr>
        <w:t xml:space="preserve"> Stock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962602" w:rsidRPr="00025B10">
        <w:rPr>
          <w:rFonts w:cs="Arial"/>
          <w:b/>
          <w:sz w:val="24"/>
          <w:lang w:val="en-US"/>
        </w:rPr>
      </w:r>
      <w:r w:rsidR="00962602" w:rsidRPr="00025B1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4F6BA0" w:rsidRDefault="00657004" w:rsidP="00025B10">
      <w:pPr>
        <w:pStyle w:val="MRNumberedHeading3"/>
        <w:jc w:val="both"/>
        <w:rPr>
          <w:rFonts w:cs="Arial"/>
          <w:sz w:val="24"/>
          <w:lang w:val="en-US"/>
        </w:rPr>
      </w:pPr>
      <w:r w:rsidRPr="004F6BA0">
        <w:rPr>
          <w:rFonts w:cs="Arial"/>
          <w:sz w:val="24"/>
          <w:lang w:val="en-US"/>
        </w:rPr>
        <w:t>[Insert any further Condition(s) Precedent here.</w:t>
      </w:r>
      <w:r w:rsidR="00962602" w:rsidRPr="004F6BA0">
        <w:rPr>
          <w:rFonts w:cs="Arial"/>
          <w:sz w:val="24"/>
          <w:lang w:val="en-US"/>
        </w:rPr>
        <w:t>]</w:t>
      </w:r>
    </w:p>
    <w:p w14:paraId="545778C9" w14:textId="62D4B082"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4F6BA0">
        <w:rPr>
          <w:rFonts w:ascii="Arial" w:hAnsi="Arial" w:cs="Arial"/>
          <w:b/>
          <w:color w:val="auto"/>
          <w:sz w:val="24"/>
          <w:szCs w:val="24"/>
          <w:lang w:val="en-US"/>
        </w:rPr>
        <w:fldChar w:fldCharType="begin">
          <w:ffData>
            <w:name w:val=""/>
            <w:enabled/>
            <w:calcOnExit w:val="0"/>
            <w:checkBox>
              <w:sizeAuto/>
              <w:default w:val="1"/>
            </w:checkBox>
          </w:ffData>
        </w:fldChar>
      </w:r>
      <w:r w:rsidR="004F6BA0">
        <w:rPr>
          <w:rFonts w:ascii="Arial" w:hAnsi="Arial" w:cs="Arial"/>
          <w:b/>
          <w:color w:val="auto"/>
          <w:sz w:val="24"/>
          <w:szCs w:val="24"/>
          <w:lang w:val="en-US"/>
        </w:rPr>
        <w:instrText xml:space="preserve"> FORMCHECKBOX </w:instrText>
      </w:r>
      <w:r w:rsidR="004F6BA0">
        <w:rPr>
          <w:rFonts w:ascii="Arial" w:hAnsi="Arial" w:cs="Arial"/>
          <w:b/>
          <w:color w:val="auto"/>
          <w:sz w:val="24"/>
          <w:szCs w:val="24"/>
          <w:lang w:val="en-US"/>
        </w:rPr>
      </w:r>
      <w:r w:rsidR="004F6BA0">
        <w:rPr>
          <w:rFonts w:ascii="Arial" w:hAnsi="Arial" w:cs="Arial"/>
          <w:b/>
          <w:color w:val="auto"/>
          <w:sz w:val="24"/>
          <w:szCs w:val="24"/>
          <w:lang w:val="en-US"/>
        </w:rPr>
        <w:fldChar w:fldCharType="separate"/>
      </w:r>
      <w:r w:rsidR="004F6BA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3C905CB3" w14:textId="77777777" w:rsidR="00D17EE3" w:rsidRPr="00D17EE3" w:rsidRDefault="00D17EE3" w:rsidP="00025B10">
      <w:pPr>
        <w:pStyle w:val="MRNumberedHeading3"/>
        <w:jc w:val="both"/>
        <w:rPr>
          <w:rFonts w:cs="Arial"/>
          <w:sz w:val="24"/>
          <w:lang w:val="en-US"/>
        </w:rPr>
      </w:pPr>
      <w:r>
        <w:rPr>
          <w:sz w:val="24"/>
        </w:rPr>
        <w:t>‘’</w:t>
      </w:r>
      <w:r w:rsidRPr="00D17EE3">
        <w:rPr>
          <w:sz w:val="24"/>
        </w:rPr>
        <w:t>Initial Stock Levels" shall mean, unless otherwise set out in the Terms of Offer or agreed in writing by the Parties, either: Where anticipated stock level for that Goods as set out in the Terms of Offer is more than one (1), an equivalent of 4 weeks anticipated stock for that Good for that Supplier Lot which is to be calculated as follows: =(the anticipated stock level for that year as set out in the Terms of Offer divided by 52) x 4; or Where the anticipated stock level for that Goods as set out in the Terms of Offer is set as one (1), the amount agreed by the Parties in writing. The initial stock level shall be in addition to the anticipated stock necessary to fulfil Orders and must be held within the United Kingdom</w:t>
      </w:r>
    </w:p>
    <w:p w14:paraId="166085E1" w14:textId="4C0A273E" w:rsidR="008D71E5" w:rsidRPr="00D17EE3" w:rsidRDefault="008D71E5" w:rsidP="00025B10">
      <w:pPr>
        <w:pStyle w:val="MRNumberedHeading3"/>
        <w:jc w:val="both"/>
        <w:rPr>
          <w:rFonts w:cs="Arial"/>
          <w:sz w:val="24"/>
          <w:lang w:val="en-US"/>
        </w:rPr>
      </w:pPr>
      <w:r w:rsidRPr="00D17EE3">
        <w:rPr>
          <w:rFonts w:cs="Arial"/>
          <w:b/>
          <w:sz w:val="24"/>
          <w:lang w:val="en-US"/>
        </w:rPr>
        <w:t>"Initial Stock Period"</w:t>
      </w:r>
      <w:r w:rsidRPr="00D17EE3">
        <w:rPr>
          <w:rFonts w:cs="Arial"/>
          <w:sz w:val="24"/>
          <w:lang w:val="en-US"/>
        </w:rPr>
        <w:t xml:space="preserve"> shall</w:t>
      </w:r>
      <w:r w:rsidR="007D48CD" w:rsidRPr="00D17EE3">
        <w:rPr>
          <w:rFonts w:cs="Arial"/>
          <w:sz w:val="24"/>
          <w:lang w:val="en-US"/>
        </w:rPr>
        <w:t xml:space="preserve"> be period:</w:t>
      </w:r>
    </w:p>
    <w:p w14:paraId="0FFCD1F2" w14:textId="2AD03BBA" w:rsidR="007D48CD" w:rsidRPr="004F6BA0" w:rsidRDefault="00147738" w:rsidP="00025B10">
      <w:pPr>
        <w:pStyle w:val="MRNumberedHeading4"/>
        <w:jc w:val="both"/>
        <w:rPr>
          <w:rFonts w:cs="Arial"/>
          <w:sz w:val="24"/>
          <w:szCs w:val="24"/>
          <w:lang w:val="en-US"/>
        </w:rPr>
      </w:pPr>
      <w:r w:rsidRPr="004F6BA0">
        <w:rPr>
          <w:rFonts w:cs="Arial"/>
          <w:sz w:val="24"/>
          <w:szCs w:val="24"/>
          <w:lang w:val="en-US"/>
        </w:rPr>
        <w:t>c</w:t>
      </w:r>
      <w:r w:rsidR="007D48CD" w:rsidRPr="004F6BA0">
        <w:rPr>
          <w:rFonts w:cs="Arial"/>
          <w:sz w:val="24"/>
          <w:szCs w:val="24"/>
          <w:lang w:val="en-US"/>
        </w:rPr>
        <w:t>ommencing on the Effective Date</w:t>
      </w:r>
      <w:r w:rsidRPr="004F6BA0">
        <w:rPr>
          <w:rFonts w:cs="Arial"/>
          <w:sz w:val="24"/>
          <w:szCs w:val="24"/>
          <w:lang w:val="en-US"/>
        </w:rPr>
        <w:t>; and</w:t>
      </w:r>
    </w:p>
    <w:p w14:paraId="710EF625" w14:textId="2213266F" w:rsidR="00147738" w:rsidRPr="004F6BA0" w:rsidRDefault="00147738" w:rsidP="00025B10">
      <w:pPr>
        <w:pStyle w:val="MRNumberedHeading4"/>
        <w:jc w:val="both"/>
        <w:rPr>
          <w:rFonts w:cs="Arial"/>
          <w:sz w:val="24"/>
          <w:szCs w:val="24"/>
          <w:lang w:val="en-US"/>
        </w:rPr>
      </w:pPr>
      <w:r w:rsidRPr="004F6BA0">
        <w:rPr>
          <w:rFonts w:cs="Arial"/>
          <w:sz w:val="24"/>
          <w:szCs w:val="24"/>
          <w:lang w:val="en-US"/>
        </w:rPr>
        <w:t>expiring on a date three (3) months</w:t>
      </w:r>
      <w:r w:rsidR="004F6BA0">
        <w:rPr>
          <w:rFonts w:cs="Arial"/>
          <w:sz w:val="24"/>
          <w:szCs w:val="24"/>
          <w:lang w:val="en-US"/>
        </w:rPr>
        <w:t xml:space="preserve"> </w:t>
      </w:r>
      <w:r w:rsidRPr="004F6BA0">
        <w:rPr>
          <w:rFonts w:cs="Arial"/>
          <w:sz w:val="24"/>
          <w:szCs w:val="24"/>
          <w:lang w:val="en-US"/>
        </w:rPr>
        <w:t>after the Effective Date</w:t>
      </w:r>
      <w:r w:rsidR="00D17EE3">
        <w:rPr>
          <w:rFonts w:cs="Arial"/>
          <w:sz w:val="24"/>
          <w:szCs w:val="24"/>
          <w:lang w:val="en-US"/>
        </w:rPr>
        <w:t xml:space="preserve"> </w:t>
      </w:r>
      <w:r w:rsidRPr="004F6BA0">
        <w:rPr>
          <w:rFonts w:cs="Arial"/>
          <w:sz w:val="24"/>
          <w:szCs w:val="24"/>
          <w:lang w:val="en-US"/>
        </w:rPr>
        <w:t xml:space="preserve">[on the commencement of the </w:t>
      </w:r>
      <w:r w:rsidR="003E61F5" w:rsidRPr="004F6BA0">
        <w:rPr>
          <w:rFonts w:cs="Arial"/>
          <w:sz w:val="24"/>
          <w:szCs w:val="24"/>
          <w:lang w:val="en-US"/>
        </w:rPr>
        <w:t>Framework Stock Level</w:t>
      </w:r>
      <w:r w:rsidR="00B02B34" w:rsidRPr="004F6BA0">
        <w:rPr>
          <w:rFonts w:cs="Arial"/>
          <w:sz w:val="24"/>
          <w:szCs w:val="24"/>
          <w:lang w:val="en-US"/>
        </w:rPr>
        <w:t xml:space="preserve"> Period</w:t>
      </w:r>
      <w:r w:rsidRPr="004F6BA0">
        <w:rPr>
          <w:rFonts w:cs="Arial"/>
          <w:sz w:val="24"/>
          <w:szCs w:val="24"/>
          <w:lang w:val="en-US"/>
        </w:rPr>
        <w:t xml:space="preserve"> set out in Clause</w:t>
      </w:r>
      <w:r w:rsidR="00B02B34" w:rsidRPr="004F6BA0">
        <w:rPr>
          <w:rFonts w:cs="Arial"/>
          <w:sz w:val="24"/>
          <w:szCs w:val="24"/>
          <w:lang w:val="en-US"/>
        </w:rPr>
        <w:t xml:space="preserve"> </w:t>
      </w:r>
      <w:r w:rsidR="00B02B34" w:rsidRPr="004F6BA0">
        <w:rPr>
          <w:rFonts w:cs="Arial"/>
          <w:sz w:val="24"/>
          <w:szCs w:val="24"/>
          <w:lang w:val="en-US"/>
        </w:rPr>
        <w:fldChar w:fldCharType="begin"/>
      </w:r>
      <w:r w:rsidR="00B02B34" w:rsidRPr="004F6BA0">
        <w:rPr>
          <w:rFonts w:cs="Arial"/>
          <w:sz w:val="24"/>
          <w:szCs w:val="24"/>
          <w:lang w:val="en-US"/>
        </w:rPr>
        <w:instrText xml:space="preserve"> REF _Ref124755296 \r \h  \* MERGEFORMAT </w:instrText>
      </w:r>
      <w:r w:rsidR="00B02B34" w:rsidRPr="004F6BA0">
        <w:rPr>
          <w:rFonts w:cs="Arial"/>
          <w:sz w:val="24"/>
          <w:szCs w:val="24"/>
          <w:lang w:val="en-US"/>
        </w:rPr>
      </w:r>
      <w:r w:rsidR="00B02B34" w:rsidRPr="004F6BA0">
        <w:rPr>
          <w:rFonts w:cs="Arial"/>
          <w:sz w:val="24"/>
          <w:szCs w:val="24"/>
          <w:lang w:val="en-US"/>
        </w:rPr>
        <w:fldChar w:fldCharType="separate"/>
      </w:r>
      <w:r w:rsidR="00796ACC" w:rsidRPr="004F6BA0">
        <w:rPr>
          <w:rFonts w:cs="Arial"/>
          <w:sz w:val="24"/>
          <w:szCs w:val="24"/>
          <w:lang w:val="en-US"/>
        </w:rPr>
        <w:t>16</w:t>
      </w:r>
      <w:r w:rsidR="00B02B34" w:rsidRPr="004F6BA0">
        <w:rPr>
          <w:rFonts w:cs="Arial"/>
          <w:sz w:val="24"/>
          <w:szCs w:val="24"/>
          <w:lang w:val="en-US"/>
        </w:rPr>
        <w:fldChar w:fldCharType="end"/>
      </w:r>
      <w:r w:rsidRPr="004F6BA0">
        <w:rPr>
          <w:rFonts w:cs="Arial"/>
          <w:sz w:val="24"/>
          <w:szCs w:val="24"/>
          <w:lang w:val="en-US"/>
        </w:rPr>
        <w:t xml:space="preserve"> </w:t>
      </w:r>
      <w:r w:rsidR="00B02B34" w:rsidRPr="004F6BA0">
        <w:rPr>
          <w:rFonts w:cs="Arial"/>
          <w:sz w:val="24"/>
          <w:szCs w:val="24"/>
          <w:lang w:val="en-US"/>
        </w:rPr>
        <w:t xml:space="preserve"> of this </w:t>
      </w:r>
      <w:r w:rsidR="00B02B34" w:rsidRPr="004F6BA0">
        <w:rPr>
          <w:rFonts w:cs="Arial"/>
          <w:sz w:val="24"/>
          <w:szCs w:val="24"/>
        </w:rPr>
        <w:fldChar w:fldCharType="begin"/>
      </w:r>
      <w:r w:rsidR="00B02B34" w:rsidRPr="004F6BA0">
        <w:rPr>
          <w:rFonts w:cs="Arial"/>
          <w:sz w:val="24"/>
          <w:szCs w:val="24"/>
        </w:rPr>
        <w:instrText xml:space="preserve"> REF _Ref318785210 \r \h  \* MERGEFORMAT </w:instrText>
      </w:r>
      <w:r w:rsidR="00B02B34" w:rsidRPr="004F6BA0">
        <w:rPr>
          <w:rFonts w:cs="Arial"/>
          <w:sz w:val="24"/>
          <w:szCs w:val="24"/>
        </w:rPr>
      </w:r>
      <w:r w:rsidR="00B02B34" w:rsidRPr="004F6BA0">
        <w:rPr>
          <w:rFonts w:cs="Arial"/>
          <w:sz w:val="24"/>
          <w:szCs w:val="24"/>
        </w:rPr>
        <w:fldChar w:fldCharType="separate"/>
      </w:r>
      <w:r w:rsidR="00796ACC" w:rsidRPr="004F6BA0">
        <w:rPr>
          <w:rFonts w:cs="Arial"/>
          <w:sz w:val="24"/>
          <w:szCs w:val="24"/>
        </w:rPr>
        <w:t>Schedule 1</w:t>
      </w:r>
      <w:r w:rsidR="00B02B34" w:rsidRPr="004F6BA0">
        <w:rPr>
          <w:rFonts w:cs="Arial"/>
          <w:sz w:val="24"/>
          <w:szCs w:val="24"/>
          <w:lang w:val="en-US"/>
        </w:rPr>
        <w:fldChar w:fldCharType="end"/>
      </w:r>
      <w:r w:rsidRPr="004F6BA0">
        <w:rPr>
          <w:rFonts w:cs="Arial"/>
          <w:sz w:val="24"/>
          <w:szCs w:val="24"/>
          <w:lang w:val="en-US"/>
        </w:rPr>
        <w:t xml:space="preserve"> </w:t>
      </w:r>
      <w:r w:rsidR="00D17EE3" w:rsidRPr="004F6BA0">
        <w:rPr>
          <w:rFonts w:cs="Arial"/>
          <w:sz w:val="24"/>
          <w:szCs w:val="24"/>
          <w:lang w:val="en-US"/>
        </w:rPr>
        <w:t>be</w:t>
      </w:r>
      <w:r w:rsidR="00D17EE3" w:rsidRPr="00D17EE3">
        <w:rPr>
          <w:rFonts w:cs="Arial"/>
          <w:sz w:val="24"/>
          <w:szCs w:val="24"/>
          <w:lang w:val="en-US"/>
        </w:rPr>
        <w:t>low</w:t>
      </w:r>
      <w:r w:rsidR="00D17EE3" w:rsidRPr="00D17EE3">
        <w:rPr>
          <w:sz w:val="24"/>
          <w:szCs w:val="24"/>
        </w:rPr>
        <w:t>].</w:t>
      </w:r>
    </w:p>
    <w:p w14:paraId="6605E359" w14:textId="75E74CDB"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w:t>
      </w:r>
      <w:proofErr w:type="spellStart"/>
      <w:r w:rsidR="002919C7" w:rsidRPr="00025B10">
        <w:rPr>
          <w:rFonts w:cs="Arial"/>
          <w:sz w:val="24"/>
          <w:lang w:val="en-US"/>
        </w:rPr>
        <w:t>endeavour</w:t>
      </w:r>
      <w:proofErr w:type="spellEnd"/>
      <w:r w:rsidR="002919C7" w:rsidRPr="00025B10">
        <w:rPr>
          <w:rFonts w:cs="Arial"/>
          <w:sz w:val="24"/>
          <w:lang w:val="en-US"/>
        </w:rPr>
        <w:t xml:space="preserve">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96ACC">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w:t>
      </w:r>
      <w:proofErr w:type="gramStart"/>
      <w:r w:rsidRPr="00E2626B">
        <w:rPr>
          <w:rFonts w:cs="Arial"/>
          <w:sz w:val="24"/>
          <w:lang w:val="en-US"/>
        </w:rPr>
        <w:t>fulfil Orders at all times</w:t>
      </w:r>
      <w:proofErr w:type="gramEnd"/>
      <w:r w:rsidRPr="00E2626B">
        <w:rPr>
          <w:rFonts w:cs="Arial"/>
          <w:sz w:val="24"/>
          <w:lang w:val="en-US"/>
        </w:rPr>
        <w:t xml:space="preserve"> during the Initial Stock Level</w:t>
      </w:r>
      <w:r w:rsidRPr="00025B10">
        <w:rPr>
          <w:rFonts w:cs="Arial"/>
          <w:sz w:val="24"/>
          <w:lang w:val="en-US"/>
        </w:rPr>
        <w:t xml:space="preserve"> Period and must be stored by the Supplier in the United Kingdom and be available for delivery within 24 hours.</w:t>
      </w:r>
    </w:p>
    <w:p w14:paraId="29FAF17B" w14:textId="4EEB01D9"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08DA75F3"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0C383594"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D17EE3">
        <w:rPr>
          <w:rFonts w:ascii="Arial" w:hAnsi="Arial" w:cs="Arial"/>
          <w:b/>
          <w:color w:val="auto"/>
          <w:sz w:val="24"/>
          <w:szCs w:val="24"/>
          <w:lang w:val="en-US"/>
        </w:rPr>
        <w:fldChar w:fldCharType="begin">
          <w:ffData>
            <w:name w:val=""/>
            <w:enabled/>
            <w:calcOnExit w:val="0"/>
            <w:checkBox>
              <w:sizeAuto/>
              <w:default w:val="1"/>
            </w:checkBox>
          </w:ffData>
        </w:fldChar>
      </w:r>
      <w:r w:rsidR="00D17EE3">
        <w:rPr>
          <w:rFonts w:ascii="Arial" w:hAnsi="Arial" w:cs="Arial"/>
          <w:b/>
          <w:color w:val="auto"/>
          <w:sz w:val="24"/>
          <w:szCs w:val="24"/>
          <w:lang w:val="en-US"/>
        </w:rPr>
        <w:instrText xml:space="preserve"> FORMCHECKBOX </w:instrText>
      </w:r>
      <w:r w:rsidR="00D17EE3">
        <w:rPr>
          <w:rFonts w:ascii="Arial" w:hAnsi="Arial" w:cs="Arial"/>
          <w:b/>
          <w:color w:val="auto"/>
          <w:sz w:val="24"/>
          <w:szCs w:val="24"/>
          <w:lang w:val="en-US"/>
        </w:rPr>
      </w:r>
      <w:r w:rsidR="00D17EE3">
        <w:rPr>
          <w:rFonts w:ascii="Arial" w:hAnsi="Arial" w:cs="Arial"/>
          <w:b/>
          <w:color w:val="auto"/>
          <w:sz w:val="24"/>
          <w:szCs w:val="24"/>
          <w:lang w:val="en-US"/>
        </w:rPr>
        <w:fldChar w:fldCharType="separate"/>
      </w:r>
      <w:r w:rsidR="00D17EE3">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06285235" w14:textId="77777777" w:rsidR="00D17EE3" w:rsidRPr="00D17EE3" w:rsidRDefault="00147738">
      <w:pPr>
        <w:pStyle w:val="MRNumberedHeading3"/>
        <w:jc w:val="both"/>
        <w:rPr>
          <w:rFonts w:cs="Arial"/>
          <w:b/>
          <w:sz w:val="24"/>
          <w:lang w:val="en-US"/>
        </w:rPr>
      </w:pPr>
      <w:r w:rsidRPr="00D17EE3">
        <w:rPr>
          <w:rFonts w:cs="Arial"/>
          <w:b/>
          <w:sz w:val="24"/>
          <w:lang w:val="en-US"/>
        </w:rPr>
        <w:t>"</w:t>
      </w:r>
      <w:r w:rsidR="003E61F5" w:rsidRPr="00D17EE3">
        <w:rPr>
          <w:rFonts w:cs="Arial"/>
          <w:b/>
          <w:sz w:val="24"/>
          <w:lang w:val="en-US"/>
        </w:rPr>
        <w:t>Framework Stock Level</w:t>
      </w:r>
      <w:r w:rsidRPr="00D17EE3">
        <w:rPr>
          <w:rFonts w:cs="Arial"/>
          <w:b/>
          <w:sz w:val="24"/>
          <w:lang w:val="en-US"/>
        </w:rPr>
        <w:t>"</w:t>
      </w:r>
      <w:r w:rsidR="002A53D6" w:rsidRPr="00D17EE3">
        <w:rPr>
          <w:rFonts w:cs="Arial"/>
          <w:b/>
          <w:sz w:val="24"/>
          <w:lang w:val="en-US"/>
        </w:rPr>
        <w:t xml:space="preserve"> </w:t>
      </w:r>
      <w:r w:rsidR="002A53D6" w:rsidRPr="00D17EE3">
        <w:rPr>
          <w:rFonts w:cs="Arial"/>
          <w:sz w:val="24"/>
          <w:lang w:val="en-US"/>
        </w:rPr>
        <w:t xml:space="preserve">shall </w:t>
      </w:r>
      <w:r w:rsidR="00D17EE3" w:rsidRPr="00D17EE3">
        <w:rPr>
          <w:sz w:val="24"/>
        </w:rPr>
        <w:t>shall mean an equivalent of eight (8) weeks anticipated stock for that Good for that Supplier Lot, in addition to the anticipated stock necessary to fulfil Orders, which must be held within the United Kingdom, which is to be calculated as follows (or as otherwise notified in writing by the Authority) –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p w14:paraId="24F6458F" w14:textId="7497FF41" w:rsidR="00147738" w:rsidRPr="00D17EE3" w:rsidRDefault="00D17EE3">
      <w:pPr>
        <w:pStyle w:val="MRNumberedHeading3"/>
        <w:jc w:val="both"/>
        <w:rPr>
          <w:rFonts w:cs="Arial"/>
          <w:b/>
          <w:sz w:val="24"/>
          <w:lang w:val="en-US"/>
        </w:rPr>
      </w:pPr>
      <w:r>
        <w:t xml:space="preserve"> </w:t>
      </w:r>
      <w:r w:rsidR="00147738" w:rsidRPr="00D17EE3">
        <w:rPr>
          <w:rFonts w:cs="Arial"/>
          <w:b/>
          <w:sz w:val="24"/>
          <w:lang w:val="en-US"/>
        </w:rPr>
        <w:t>"</w:t>
      </w:r>
      <w:r w:rsidR="003E61F5" w:rsidRPr="00D17EE3">
        <w:rPr>
          <w:rFonts w:cs="Arial"/>
          <w:b/>
          <w:sz w:val="24"/>
          <w:lang w:val="en-US"/>
        </w:rPr>
        <w:t>Framework Stock Level</w:t>
      </w:r>
      <w:r w:rsidR="00147738" w:rsidRPr="00D17EE3">
        <w:rPr>
          <w:rFonts w:cs="Arial"/>
          <w:b/>
          <w:sz w:val="24"/>
          <w:lang w:val="en-US"/>
        </w:rPr>
        <w:t xml:space="preserve"> Period" </w:t>
      </w:r>
      <w:r w:rsidR="00147738" w:rsidRPr="00D17EE3">
        <w:rPr>
          <w:rFonts w:cs="Arial"/>
          <w:sz w:val="24"/>
          <w:lang w:val="en-US"/>
        </w:rPr>
        <w:t>means a period:</w:t>
      </w:r>
    </w:p>
    <w:p w14:paraId="16D7331A" w14:textId="15BC5025" w:rsidR="00147738" w:rsidRPr="00D17EE3" w:rsidRDefault="00147738" w:rsidP="00025B10">
      <w:pPr>
        <w:pStyle w:val="MRNumberedHeading4"/>
        <w:jc w:val="both"/>
        <w:rPr>
          <w:rFonts w:cs="Arial"/>
          <w:sz w:val="24"/>
          <w:szCs w:val="24"/>
          <w:lang w:val="en-US"/>
        </w:rPr>
      </w:pPr>
      <w:r w:rsidRPr="00D17EE3">
        <w:rPr>
          <w:rFonts w:cs="Arial"/>
          <w:sz w:val="24"/>
          <w:szCs w:val="24"/>
          <w:lang w:val="en-US"/>
        </w:rPr>
        <w:t>Commencing upon the expiry of the Initial Stock Level Period</w:t>
      </w:r>
      <w:r w:rsidR="00D17EE3" w:rsidRPr="00D17EE3">
        <w:rPr>
          <w:rFonts w:cs="Arial"/>
          <w:sz w:val="24"/>
          <w:szCs w:val="24"/>
          <w:lang w:val="en-US"/>
        </w:rPr>
        <w:t xml:space="preserve"> </w:t>
      </w:r>
      <w:r w:rsidRPr="00D17EE3">
        <w:rPr>
          <w:rFonts w:cs="Arial"/>
          <w:sz w:val="24"/>
          <w:szCs w:val="24"/>
          <w:lang w:val="en-US"/>
        </w:rPr>
        <w:t>and</w:t>
      </w:r>
    </w:p>
    <w:p w14:paraId="58D0301B" w14:textId="4BB6379F" w:rsidR="00147738" w:rsidRPr="00D17EE3" w:rsidRDefault="002A53D6" w:rsidP="00025B10">
      <w:pPr>
        <w:pStyle w:val="MRNumberedHeading4"/>
        <w:jc w:val="both"/>
        <w:rPr>
          <w:rFonts w:cs="Arial"/>
          <w:sz w:val="24"/>
          <w:szCs w:val="24"/>
          <w:lang w:val="en-US"/>
        </w:rPr>
      </w:pPr>
      <w:r w:rsidRPr="00D17EE3">
        <w:rPr>
          <w:rFonts w:cs="Arial"/>
          <w:sz w:val="24"/>
          <w:szCs w:val="24"/>
          <w:lang w:val="en-US"/>
        </w:rPr>
        <w:t>e</w:t>
      </w:r>
      <w:r w:rsidR="00147738" w:rsidRPr="00D17EE3">
        <w:rPr>
          <w:rFonts w:cs="Arial"/>
          <w:sz w:val="24"/>
          <w:szCs w:val="24"/>
          <w:lang w:val="en-US"/>
        </w:rPr>
        <w:t xml:space="preserve">xpiring on </w:t>
      </w:r>
      <w:r w:rsidRPr="00D17EE3">
        <w:rPr>
          <w:rFonts w:cs="Arial"/>
          <w:sz w:val="24"/>
          <w:szCs w:val="24"/>
          <w:lang w:val="en-US"/>
        </w:rPr>
        <w:t xml:space="preserve">the commencement of the </w:t>
      </w:r>
      <w:r w:rsidR="007533AB" w:rsidRPr="00D17EE3">
        <w:rPr>
          <w:rFonts w:cs="Arial"/>
          <w:sz w:val="24"/>
          <w:szCs w:val="24"/>
          <w:lang w:val="en-US"/>
        </w:rPr>
        <w:t>Tail-off</w:t>
      </w:r>
      <w:r w:rsidRPr="00D17EE3">
        <w:rPr>
          <w:rFonts w:cs="Arial"/>
          <w:sz w:val="24"/>
          <w:szCs w:val="24"/>
          <w:lang w:val="en-US"/>
        </w:rPr>
        <w:t xml:space="preserve"> Period (as defined in Clause </w:t>
      </w:r>
      <w:r w:rsidR="00B02B34" w:rsidRPr="00D17EE3">
        <w:rPr>
          <w:rFonts w:cs="Arial"/>
          <w:sz w:val="24"/>
          <w:szCs w:val="24"/>
          <w:lang w:val="en-US"/>
        </w:rPr>
        <w:fldChar w:fldCharType="begin"/>
      </w:r>
      <w:r w:rsidR="00B02B34" w:rsidRPr="00D17EE3">
        <w:rPr>
          <w:rFonts w:cs="Arial"/>
          <w:sz w:val="24"/>
          <w:szCs w:val="24"/>
          <w:lang w:val="en-US"/>
        </w:rPr>
        <w:instrText xml:space="preserve"> REF _Ref124755651 \r \h  \* MERGEFORMAT </w:instrText>
      </w:r>
      <w:r w:rsidR="00B02B34" w:rsidRPr="00D17EE3">
        <w:rPr>
          <w:rFonts w:cs="Arial"/>
          <w:sz w:val="24"/>
          <w:szCs w:val="24"/>
          <w:lang w:val="en-US"/>
        </w:rPr>
      </w:r>
      <w:r w:rsidR="00B02B34" w:rsidRPr="00D17EE3">
        <w:rPr>
          <w:rFonts w:cs="Arial"/>
          <w:sz w:val="24"/>
          <w:szCs w:val="24"/>
          <w:lang w:val="en-US"/>
        </w:rPr>
        <w:fldChar w:fldCharType="separate"/>
      </w:r>
      <w:r w:rsidR="00796ACC" w:rsidRPr="00D17EE3">
        <w:rPr>
          <w:rFonts w:cs="Arial"/>
          <w:sz w:val="24"/>
          <w:szCs w:val="24"/>
          <w:lang w:val="en-US"/>
        </w:rPr>
        <w:t>17</w:t>
      </w:r>
      <w:r w:rsidR="00B02B34" w:rsidRPr="00D17EE3">
        <w:rPr>
          <w:rFonts w:cs="Arial"/>
          <w:sz w:val="24"/>
          <w:szCs w:val="24"/>
          <w:lang w:val="en-US"/>
        </w:rPr>
        <w:fldChar w:fldCharType="end"/>
      </w:r>
      <w:r w:rsidRPr="00D17EE3">
        <w:rPr>
          <w:rFonts w:cs="Arial"/>
          <w:sz w:val="24"/>
          <w:szCs w:val="24"/>
          <w:lang w:val="en-US"/>
        </w:rPr>
        <w:t xml:space="preserve"> </w:t>
      </w:r>
      <w:r w:rsidR="00B02B34" w:rsidRPr="00D17EE3">
        <w:rPr>
          <w:rFonts w:cs="Arial"/>
          <w:sz w:val="24"/>
          <w:szCs w:val="24"/>
          <w:lang w:val="en-US"/>
        </w:rPr>
        <w:t xml:space="preserve">of this </w:t>
      </w:r>
      <w:r w:rsidR="00B02B34" w:rsidRPr="00D17EE3">
        <w:rPr>
          <w:rFonts w:cs="Arial"/>
          <w:sz w:val="24"/>
          <w:szCs w:val="24"/>
        </w:rPr>
        <w:fldChar w:fldCharType="begin"/>
      </w:r>
      <w:r w:rsidR="00B02B34" w:rsidRPr="00D17EE3">
        <w:rPr>
          <w:rFonts w:cs="Arial"/>
          <w:sz w:val="24"/>
          <w:szCs w:val="24"/>
        </w:rPr>
        <w:instrText xml:space="preserve"> REF _Ref318785210 \r \h  \* MERGEFORMAT </w:instrText>
      </w:r>
      <w:r w:rsidR="00B02B34" w:rsidRPr="00D17EE3">
        <w:rPr>
          <w:rFonts w:cs="Arial"/>
          <w:sz w:val="24"/>
          <w:szCs w:val="24"/>
        </w:rPr>
      </w:r>
      <w:r w:rsidR="00B02B34" w:rsidRPr="00D17EE3">
        <w:rPr>
          <w:rFonts w:cs="Arial"/>
          <w:sz w:val="24"/>
          <w:szCs w:val="24"/>
        </w:rPr>
        <w:fldChar w:fldCharType="separate"/>
      </w:r>
      <w:r w:rsidR="00796ACC" w:rsidRPr="00D17EE3">
        <w:rPr>
          <w:rFonts w:cs="Arial"/>
          <w:sz w:val="24"/>
          <w:szCs w:val="24"/>
        </w:rPr>
        <w:t>Schedule 1</w:t>
      </w:r>
      <w:r w:rsidR="00B02B34" w:rsidRPr="00D17EE3">
        <w:rPr>
          <w:rFonts w:cs="Arial"/>
          <w:sz w:val="24"/>
          <w:szCs w:val="24"/>
          <w:lang w:val="en-US"/>
        </w:rPr>
        <w:fldChar w:fldCharType="end"/>
      </w:r>
      <w:r w:rsidR="00B02B34" w:rsidRPr="00D17EE3">
        <w:rPr>
          <w:rFonts w:cs="Arial"/>
          <w:sz w:val="24"/>
          <w:szCs w:val="24"/>
          <w:lang w:val="en-US"/>
        </w:rPr>
        <w:t xml:space="preserve">  </w:t>
      </w:r>
      <w:r w:rsidRPr="00D17EE3">
        <w:rPr>
          <w:rFonts w:cs="Arial"/>
          <w:sz w:val="24"/>
          <w:szCs w:val="24"/>
          <w:lang w:val="en-US"/>
        </w:rPr>
        <w:t xml:space="preserve">below </w:t>
      </w:r>
    </w:p>
    <w:p w14:paraId="45D25679" w14:textId="77777777" w:rsidR="00147738" w:rsidRPr="00025B10" w:rsidRDefault="002A53D6" w:rsidP="4AB3D443">
      <w:pPr>
        <w:pStyle w:val="MRNumberedHeading2"/>
        <w:spacing w:line="240" w:lineRule="auto"/>
        <w:jc w:val="both"/>
        <w:rPr>
          <w:rFonts w:cs="Arial"/>
          <w:sz w:val="24"/>
        </w:rPr>
      </w:pPr>
      <w:r w:rsidRPr="4AB3D443">
        <w:rPr>
          <w:rFonts w:cs="Arial"/>
          <w:sz w:val="24"/>
        </w:rPr>
        <w:t xml:space="preserve">During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must hold as a minimum the </w:t>
      </w:r>
      <w:r w:rsidR="003E61F5" w:rsidRPr="4AB3D443">
        <w:rPr>
          <w:rFonts w:cs="Arial"/>
          <w:sz w:val="24"/>
        </w:rPr>
        <w:t>Framework Stock Level</w:t>
      </w:r>
      <w:r w:rsidR="00147738" w:rsidRPr="4AB3D443">
        <w:rPr>
          <w:rFonts w:cs="Arial"/>
          <w:sz w:val="24"/>
        </w:rPr>
        <w:t xml:space="preserve"> and continue to do so thereafter and throughout the </w:t>
      </w:r>
      <w:r w:rsidR="003E61F5" w:rsidRPr="4AB3D443">
        <w:rPr>
          <w:rFonts w:cs="Arial"/>
          <w:sz w:val="24"/>
        </w:rPr>
        <w:t>Framework Stock Level</w:t>
      </w:r>
      <w:r w:rsidRPr="4AB3D443">
        <w:rPr>
          <w:rFonts w:cs="Arial"/>
          <w:sz w:val="24"/>
        </w:rPr>
        <w:t xml:space="preserve"> Period</w:t>
      </w:r>
      <w:r w:rsidR="00147738" w:rsidRPr="4AB3D443">
        <w:rPr>
          <w:rFonts w:cs="Arial"/>
          <w:sz w:val="24"/>
        </w:rPr>
        <w:t xml:space="preserve">. The Supplier shall not at any time during the </w:t>
      </w:r>
      <w:r w:rsidR="003E61F5" w:rsidRPr="4AB3D443">
        <w:rPr>
          <w:rFonts w:cs="Arial"/>
          <w:sz w:val="24"/>
        </w:rPr>
        <w:t>Framework Stock Level</w:t>
      </w:r>
      <w:r w:rsidRPr="4AB3D443">
        <w:rPr>
          <w:rFonts w:cs="Arial"/>
          <w:sz w:val="24"/>
        </w:rPr>
        <w:t xml:space="preserve"> Period </w:t>
      </w:r>
      <w:r w:rsidR="00147738" w:rsidRPr="4AB3D443">
        <w:rPr>
          <w:rFonts w:cs="Arial"/>
          <w:sz w:val="24"/>
        </w:rPr>
        <w:t xml:space="preserve">hold less than the </w:t>
      </w:r>
      <w:r w:rsidR="003E61F5" w:rsidRPr="4AB3D443">
        <w:rPr>
          <w:rFonts w:cs="Arial"/>
          <w:sz w:val="24"/>
        </w:rPr>
        <w:t>Framework Stock Level</w:t>
      </w:r>
      <w:r w:rsidR="00147738" w:rsidRPr="4AB3D443">
        <w:rPr>
          <w:rFonts w:cs="Arial"/>
          <w:sz w:val="24"/>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w:t>
      </w:r>
      <w:proofErr w:type="gramStart"/>
      <w:r w:rsidRPr="00025B10">
        <w:rPr>
          <w:rFonts w:cs="Arial"/>
          <w:sz w:val="24"/>
          <w:lang w:val="en-US"/>
        </w:rPr>
        <w:t>fulfil Orders</w:t>
      </w:r>
      <w:r w:rsidR="002A53D6" w:rsidRPr="00025B10">
        <w:rPr>
          <w:rFonts w:cs="Arial"/>
          <w:sz w:val="24"/>
          <w:lang w:val="en-US"/>
        </w:rPr>
        <w:t xml:space="preserve"> at all times</w:t>
      </w:r>
      <w:proofErr w:type="gramEnd"/>
      <w:r w:rsidR="002A53D6" w:rsidRPr="00025B10">
        <w:rPr>
          <w:rFonts w:cs="Arial"/>
          <w:sz w:val="24"/>
          <w:lang w:val="en-US"/>
        </w:rPr>
        <w:t xml:space="preserve">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270331D2"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4E4CCC97" w:rsidR="00D733C1" w:rsidRPr="00025B10" w:rsidRDefault="00D733C1" w:rsidP="00025B10">
      <w:pPr>
        <w:pStyle w:val="MRNumberedHeading2"/>
        <w:jc w:val="both"/>
        <w:rPr>
          <w:rFonts w:cs="Arial"/>
          <w:sz w:val="24"/>
          <w:lang w:val="en-US"/>
        </w:rPr>
      </w:pPr>
      <w:r w:rsidRPr="00025B10">
        <w:rPr>
          <w:rFonts w:cs="Arial"/>
          <w:sz w:val="24"/>
          <w:lang w:val="en-US"/>
        </w:rPr>
        <w:t xml:space="preserve">The </w:t>
      </w:r>
      <w:proofErr w:type="gramStart"/>
      <w:r w:rsidRPr="00025B10">
        <w:rPr>
          <w:rFonts w:cs="Arial"/>
          <w:sz w:val="24"/>
          <w:lang w:val="en-US"/>
        </w:rPr>
        <w:t>Authority shall</w:t>
      </w:r>
      <w:proofErr w:type="gramEnd"/>
      <w:r w:rsidRPr="00025B10">
        <w:rPr>
          <w:rFonts w:cs="Arial"/>
          <w:sz w:val="24"/>
          <w:lang w:val="en-US"/>
        </w:rPr>
        <w:t xml:space="preserve">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750B3E7C"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D17EE3">
        <w:rPr>
          <w:rFonts w:ascii="Arial" w:hAnsi="Arial" w:cs="Arial"/>
          <w:b/>
          <w:color w:val="auto"/>
          <w:sz w:val="24"/>
          <w:szCs w:val="24"/>
          <w:lang w:val="en-US"/>
        </w:rPr>
        <w:fldChar w:fldCharType="begin">
          <w:ffData>
            <w:name w:val=""/>
            <w:enabled/>
            <w:calcOnExit w:val="0"/>
            <w:checkBox>
              <w:sizeAuto/>
              <w:default w:val="1"/>
            </w:checkBox>
          </w:ffData>
        </w:fldChar>
      </w:r>
      <w:r w:rsidR="00D17EE3">
        <w:rPr>
          <w:rFonts w:ascii="Arial" w:hAnsi="Arial" w:cs="Arial"/>
          <w:b/>
          <w:color w:val="auto"/>
          <w:sz w:val="24"/>
          <w:szCs w:val="24"/>
          <w:lang w:val="en-US"/>
        </w:rPr>
        <w:instrText xml:space="preserve"> FORMCHECKBOX </w:instrText>
      </w:r>
      <w:r w:rsidR="00D17EE3">
        <w:rPr>
          <w:rFonts w:ascii="Arial" w:hAnsi="Arial" w:cs="Arial"/>
          <w:b/>
          <w:color w:val="auto"/>
          <w:sz w:val="24"/>
          <w:szCs w:val="24"/>
          <w:lang w:val="en-US"/>
        </w:rPr>
      </w:r>
      <w:r w:rsidR="00D17EE3">
        <w:rPr>
          <w:rFonts w:ascii="Arial" w:hAnsi="Arial" w:cs="Arial"/>
          <w:b/>
          <w:color w:val="auto"/>
          <w:sz w:val="24"/>
          <w:szCs w:val="24"/>
          <w:lang w:val="en-US"/>
        </w:rPr>
        <w:fldChar w:fldCharType="separate"/>
      </w:r>
      <w:r w:rsidR="00D17EE3">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2126"/>
        <w:gridCol w:w="5055"/>
      </w:tblGrid>
      <w:tr w:rsidR="007533AB" w:rsidRPr="00025B10" w14:paraId="13C35FD5" w14:textId="77777777" w:rsidTr="00025B10">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F4BDC2E" w14:textId="3BAC155F" w:rsidR="007533AB" w:rsidRPr="00025B10" w:rsidRDefault="007533AB" w:rsidP="00D17EE3">
            <w:pPr>
              <w:pStyle w:val="MRNumberedHeading2"/>
              <w:numPr>
                <w:ilvl w:val="0"/>
                <w:numId w:val="0"/>
              </w:numPr>
              <w:tabs>
                <w:tab w:val="left" w:pos="720"/>
              </w:tabs>
              <w:jc w:val="center"/>
              <w:rPr>
                <w:rFonts w:cs="Arial"/>
                <w:b/>
                <w:sz w:val="24"/>
              </w:rPr>
            </w:pPr>
            <w:r w:rsidRPr="00025B10">
              <w:rPr>
                <w:rFonts w:cs="Arial"/>
                <w:b/>
                <w:sz w:val="24"/>
              </w:rPr>
              <w:t xml:space="preserve">Number of </w:t>
            </w:r>
            <w:r w:rsidRPr="00D17EE3">
              <w:rPr>
                <w:rFonts w:cs="Arial"/>
                <w:b/>
                <w:sz w:val="24"/>
              </w:rPr>
              <w:t>weeks</w:t>
            </w:r>
            <w:r w:rsidRPr="00025B10">
              <w:rPr>
                <w:rFonts w:cs="Arial"/>
                <w:b/>
                <w:sz w:val="24"/>
              </w:rPr>
              <w:t xml:space="preserve"> until expiry of Term</w:t>
            </w:r>
          </w:p>
        </w:tc>
        <w:tc>
          <w:tcPr>
            <w:tcW w:w="505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7533AB" w:rsidRPr="00025B10" w14:paraId="57F2A09A"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401FB509" w14:textId="671CA11C" w:rsidR="007533AB" w:rsidRPr="00025B10" w:rsidRDefault="007533AB" w:rsidP="00D17EE3">
            <w:pPr>
              <w:pStyle w:val="MRNumberedHeading2"/>
              <w:numPr>
                <w:ilvl w:val="0"/>
                <w:numId w:val="0"/>
              </w:numPr>
              <w:tabs>
                <w:tab w:val="left" w:pos="720"/>
              </w:tabs>
              <w:jc w:val="both"/>
              <w:rPr>
                <w:rFonts w:cs="Arial"/>
                <w:sz w:val="24"/>
                <w:highlight w:val="yellow"/>
              </w:rPr>
            </w:pPr>
            <w:r w:rsidRPr="00D17EE3">
              <w:rPr>
                <w:rFonts w:cs="Arial"/>
                <w:sz w:val="24"/>
              </w:rPr>
              <w:t>8</w:t>
            </w:r>
            <w:r w:rsidR="00D17EE3">
              <w:rPr>
                <w:rFonts w:cs="Arial"/>
                <w:sz w:val="24"/>
              </w:rPr>
              <w:t xml:space="preserve"> </w:t>
            </w:r>
            <w:r w:rsidR="00CD7747"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B70F84F" w14:textId="4FD9084A" w:rsidR="007533AB" w:rsidRPr="00025B10" w:rsidRDefault="007533AB" w:rsidP="00E2626B">
            <w:pPr>
              <w:pStyle w:val="MRNumberedHeading2"/>
              <w:numPr>
                <w:ilvl w:val="0"/>
                <w:numId w:val="0"/>
              </w:numPr>
              <w:tabs>
                <w:tab w:val="left" w:pos="720"/>
              </w:tabs>
              <w:jc w:val="both"/>
              <w:rPr>
                <w:rFonts w:cs="Arial"/>
                <w:sz w:val="24"/>
              </w:rPr>
            </w:pPr>
            <w:r w:rsidRPr="00025B10">
              <w:rPr>
                <w:rFonts w:cs="Arial"/>
                <w:sz w:val="24"/>
              </w:rPr>
              <w:t xml:space="preserve">An equivalent of </w:t>
            </w:r>
            <w:r w:rsidR="00D17EE3">
              <w:rPr>
                <w:rFonts w:cs="Arial"/>
                <w:sz w:val="24"/>
              </w:rPr>
              <w:t xml:space="preserve">8 weeks’ </w:t>
            </w:r>
            <w:r w:rsidRPr="00025B10">
              <w:rPr>
                <w:rFonts w:cs="Arial"/>
                <w:sz w:val="24"/>
              </w:rPr>
              <w:t>anticipated stock for that Good for that Supplier Lot</w:t>
            </w:r>
            <w:r w:rsidR="00D733C1" w:rsidRPr="00025B10">
              <w:rPr>
                <w:rFonts w:cs="Arial"/>
                <w:sz w:val="24"/>
              </w:rPr>
              <w:t xml:space="preserve"> based on average sales under this </w:t>
            </w:r>
            <w:r w:rsidR="00D9584F" w:rsidRPr="00045009">
              <w:rPr>
                <w:rFonts w:cs="Arial"/>
                <w:sz w:val="24"/>
              </w:rPr>
              <w:t>F</w:t>
            </w:r>
            <w:r w:rsidR="00D733C1" w:rsidRPr="00025B10">
              <w:rPr>
                <w:rFonts w:cs="Arial"/>
                <w:sz w:val="24"/>
              </w:rPr>
              <w:t xml:space="preserve">ramework Agreement </w:t>
            </w:r>
            <w:r w:rsidR="00D9584F" w:rsidRPr="00045009">
              <w:rPr>
                <w:rFonts w:cs="Arial"/>
                <w:sz w:val="24"/>
              </w:rPr>
              <w:t>for the period of 4 weeks immediately prior to the relevant [week]</w:t>
            </w:r>
            <w:r w:rsidR="00D733C1" w:rsidRPr="00025B10">
              <w:rPr>
                <w:rFonts w:cs="Arial"/>
                <w:sz w:val="24"/>
              </w:rPr>
              <w:t xml:space="preserve"> </w:t>
            </w:r>
            <w:r w:rsidR="00D9584F" w:rsidRPr="00045009">
              <w:rPr>
                <w:rFonts w:cs="Arial"/>
                <w:sz w:val="24"/>
              </w:rPr>
              <w:t>(</w:t>
            </w:r>
            <w:r w:rsidRPr="00025B10">
              <w:rPr>
                <w:rFonts w:cs="Arial"/>
                <w:sz w:val="24"/>
              </w:rPr>
              <w:t>in addition to the anticipated stock necessary to fulfil Orders</w:t>
            </w:r>
            <w:r w:rsidR="00D9584F" w:rsidRPr="00045009">
              <w:rPr>
                <w:rFonts w:cs="Arial"/>
                <w:sz w:val="24"/>
              </w:rPr>
              <w:t>)</w:t>
            </w:r>
            <w:r w:rsidRPr="00025B10">
              <w:rPr>
                <w:rFonts w:cs="Arial"/>
                <w:sz w:val="24"/>
              </w:rPr>
              <w:t>.</w:t>
            </w:r>
          </w:p>
        </w:tc>
      </w:tr>
      <w:tr w:rsidR="00D9584F" w:rsidRPr="00025B10" w14:paraId="159925B1"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9DD6B80" w14:textId="13852551" w:rsidR="00CD7747" w:rsidRPr="00025B10" w:rsidRDefault="00D17EE3" w:rsidP="00A62770">
            <w:pPr>
              <w:pStyle w:val="MRNumberedHeading2"/>
              <w:numPr>
                <w:ilvl w:val="0"/>
                <w:numId w:val="0"/>
              </w:numPr>
              <w:tabs>
                <w:tab w:val="left" w:pos="720"/>
              </w:tabs>
              <w:jc w:val="both"/>
              <w:rPr>
                <w:rFonts w:cs="Arial"/>
                <w:sz w:val="24"/>
                <w:highlight w:val="yellow"/>
              </w:rPr>
            </w:pPr>
            <w:r>
              <w:rPr>
                <w:rFonts w:cs="Arial"/>
                <w:sz w:val="24"/>
              </w:rPr>
              <w:t xml:space="preserve">7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E71FA39" w14:textId="795B9149"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D17EE3">
              <w:rPr>
                <w:rFonts w:cs="Arial"/>
                <w:sz w:val="24"/>
              </w:rPr>
              <w:t xml:space="preserve">7 weeks’ </w:t>
            </w:r>
            <w:r w:rsidRPr="00045009">
              <w:rPr>
                <w:rFonts w:cs="Arial"/>
                <w:sz w:val="24"/>
              </w:rPr>
              <w:t>anticipated stock for that Good for that Supplier Lot based on average sales under this Framework Agreement for the period of 4 weeks immediately prior to the relevant [week] (in addition to the anticipated stock necessary to fulfil Orders).</w:t>
            </w:r>
          </w:p>
        </w:tc>
      </w:tr>
      <w:tr w:rsidR="00D9584F" w:rsidRPr="00025B10" w14:paraId="4B7EE10C"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AF6AB65" w14:textId="396DACA5" w:rsidR="00CD7747" w:rsidRPr="00025B10" w:rsidRDefault="00D17EE3" w:rsidP="00A62770">
            <w:pPr>
              <w:pStyle w:val="MRNumberedHeading2"/>
              <w:numPr>
                <w:ilvl w:val="0"/>
                <w:numId w:val="0"/>
              </w:numPr>
              <w:tabs>
                <w:tab w:val="left" w:pos="720"/>
              </w:tabs>
              <w:jc w:val="both"/>
              <w:rPr>
                <w:rFonts w:cs="Arial"/>
                <w:sz w:val="24"/>
                <w:highlight w:val="yellow"/>
              </w:rPr>
            </w:pPr>
            <w:r>
              <w:rPr>
                <w:rFonts w:cs="Arial"/>
                <w:sz w:val="24"/>
              </w:rPr>
              <w:t xml:space="preserve">6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41A2EB7" w14:textId="73FA61A0"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6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D9584F" w:rsidRPr="00025B10" w14:paraId="51131154"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6BE0A30E" w14:textId="4E8D7447" w:rsidR="00CD7747" w:rsidRPr="00025B10" w:rsidRDefault="00A50F2A" w:rsidP="00A62770">
            <w:pPr>
              <w:pStyle w:val="MRNumberedHeading2"/>
              <w:numPr>
                <w:ilvl w:val="0"/>
                <w:numId w:val="0"/>
              </w:numPr>
              <w:tabs>
                <w:tab w:val="left" w:pos="720"/>
              </w:tabs>
              <w:jc w:val="both"/>
              <w:rPr>
                <w:rFonts w:cs="Arial"/>
                <w:sz w:val="24"/>
                <w:highlight w:val="yellow"/>
              </w:rPr>
            </w:pPr>
            <w:r>
              <w:rPr>
                <w:rFonts w:cs="Arial"/>
                <w:sz w:val="24"/>
              </w:rPr>
              <w:t xml:space="preserve">5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23DC2F66" w14:textId="7F277A2D"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5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for that Supplier Lot based on average sales under this Framework Agreement for the period of 4 weeks immediately prior to the releva</w:t>
            </w:r>
            <w:r w:rsidRPr="00A62770">
              <w:rPr>
                <w:rFonts w:cs="Arial"/>
                <w:sz w:val="24"/>
              </w:rPr>
              <w:t>nt [week] (in addition to the anticipated stock necessary to fulfil Orders).</w:t>
            </w:r>
          </w:p>
        </w:tc>
      </w:tr>
      <w:tr w:rsidR="00D9584F" w:rsidRPr="00025B10" w14:paraId="1037E597"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25551408" w14:textId="386DF625" w:rsidR="00CD7747" w:rsidRPr="00025B10" w:rsidRDefault="00A50F2A" w:rsidP="00A62770">
            <w:pPr>
              <w:pStyle w:val="MRNumberedHeading2"/>
              <w:numPr>
                <w:ilvl w:val="0"/>
                <w:numId w:val="0"/>
              </w:numPr>
              <w:tabs>
                <w:tab w:val="left" w:pos="720"/>
              </w:tabs>
              <w:jc w:val="both"/>
              <w:rPr>
                <w:rFonts w:cs="Arial"/>
                <w:sz w:val="24"/>
                <w:highlight w:val="yellow"/>
              </w:rPr>
            </w:pPr>
            <w:r>
              <w:rPr>
                <w:rFonts w:cs="Arial"/>
                <w:sz w:val="24"/>
              </w:rPr>
              <w:t xml:space="preserve">4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4BEE4E1F" w14:textId="4DD99BB5"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4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D9584F" w:rsidRPr="00025B10" w14:paraId="271FD41B"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0EE8103D" w14:textId="3D082358" w:rsidR="00CD7747" w:rsidRPr="00025B10" w:rsidRDefault="00A50F2A" w:rsidP="00A62770">
            <w:pPr>
              <w:pStyle w:val="MRNumberedHeading2"/>
              <w:numPr>
                <w:ilvl w:val="0"/>
                <w:numId w:val="0"/>
              </w:numPr>
              <w:tabs>
                <w:tab w:val="left" w:pos="720"/>
              </w:tabs>
              <w:jc w:val="both"/>
              <w:rPr>
                <w:rFonts w:cs="Arial"/>
                <w:sz w:val="24"/>
                <w:highlight w:val="green"/>
              </w:rPr>
            </w:pPr>
            <w:r>
              <w:rPr>
                <w:rFonts w:cs="Arial"/>
                <w:sz w:val="24"/>
              </w:rPr>
              <w:t xml:space="preserve">3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77C3A1B7" w14:textId="4B22A91F"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3 </w:t>
            </w:r>
            <w:r w:rsidR="00A50F2A" w:rsidRPr="00D17EE3">
              <w:rPr>
                <w:rFonts w:cs="Arial"/>
                <w:sz w:val="24"/>
              </w:rPr>
              <w:t>weeks</w:t>
            </w:r>
            <w:r w:rsidR="00A50F2A" w:rsidRPr="00045009">
              <w:rPr>
                <w:rFonts w:cs="Arial"/>
                <w:sz w:val="24"/>
              </w:rPr>
              <w:t xml:space="preserve">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D9584F" w:rsidRPr="00025B10" w14:paraId="6C218580"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52C5F9A3" w14:textId="5C992271" w:rsidR="00CD7747" w:rsidRPr="00025B10" w:rsidRDefault="00A50F2A" w:rsidP="00A62770">
            <w:pPr>
              <w:pStyle w:val="MRNumberedHeading2"/>
              <w:numPr>
                <w:ilvl w:val="0"/>
                <w:numId w:val="0"/>
              </w:numPr>
              <w:tabs>
                <w:tab w:val="left" w:pos="720"/>
              </w:tabs>
              <w:jc w:val="both"/>
              <w:rPr>
                <w:rFonts w:cs="Arial"/>
                <w:sz w:val="24"/>
                <w:highlight w:val="yellow"/>
              </w:rPr>
            </w:pPr>
            <w:r>
              <w:rPr>
                <w:rFonts w:cs="Arial"/>
                <w:sz w:val="24"/>
              </w:rPr>
              <w:t xml:space="preserve">2 </w:t>
            </w:r>
            <w:r w:rsidRPr="00D17EE3">
              <w:rPr>
                <w:rFonts w:cs="Arial"/>
                <w:sz w:val="24"/>
              </w:rPr>
              <w:t>weeks</w:t>
            </w:r>
          </w:p>
        </w:tc>
        <w:tc>
          <w:tcPr>
            <w:tcW w:w="5055" w:type="dxa"/>
            <w:tcBorders>
              <w:top w:val="single" w:sz="4" w:space="0" w:color="auto"/>
              <w:left w:val="single" w:sz="4" w:space="0" w:color="auto"/>
              <w:bottom w:val="single" w:sz="4" w:space="0" w:color="auto"/>
              <w:right w:val="single" w:sz="4" w:space="0" w:color="auto"/>
            </w:tcBorders>
            <w:hideMark/>
          </w:tcPr>
          <w:p w14:paraId="1006B384" w14:textId="6E4EB596"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of </w:t>
            </w:r>
            <w:r w:rsidR="00A50F2A">
              <w:rPr>
                <w:rFonts w:cs="Arial"/>
                <w:sz w:val="24"/>
              </w:rPr>
              <w:t xml:space="preserve">2 </w:t>
            </w:r>
            <w:r w:rsidR="00A50F2A" w:rsidRPr="00D17EE3">
              <w:rPr>
                <w:rFonts w:cs="Arial"/>
                <w:sz w:val="24"/>
              </w:rPr>
              <w:t>weeks</w:t>
            </w:r>
            <w:r w:rsidR="00A50F2A" w:rsidRPr="00045009">
              <w:rPr>
                <w:rFonts w:cs="Arial"/>
                <w:sz w:val="24"/>
              </w:rPr>
              <w:t xml:space="preserve"> </w:t>
            </w:r>
            <w:r w:rsidRPr="00045009">
              <w:rPr>
                <w:rFonts w:cs="Arial"/>
                <w:sz w:val="24"/>
              </w:rPr>
              <w:t>anticipated stock for that Good f</w:t>
            </w:r>
            <w:r w:rsidRPr="00A62770">
              <w:rPr>
                <w:rFonts w:cs="Arial"/>
                <w:sz w:val="24"/>
              </w:rPr>
              <w:t>or that Supplier Lot based on average sales under this Framework Agreement for the period of 4 weeks immediately prior to the relevant [week] (in addition to the anticipated stock necessary to fulfil Orders).</w:t>
            </w:r>
          </w:p>
        </w:tc>
      </w:tr>
      <w:tr w:rsidR="00D9584F" w:rsidRPr="00025B10" w14:paraId="35F2F486" w14:textId="77777777" w:rsidTr="00025B10">
        <w:tc>
          <w:tcPr>
            <w:tcW w:w="2126" w:type="dxa"/>
            <w:tcBorders>
              <w:top w:val="single" w:sz="4" w:space="0" w:color="auto"/>
              <w:left w:val="single" w:sz="4" w:space="0" w:color="auto"/>
              <w:bottom w:val="single" w:sz="4" w:space="0" w:color="auto"/>
              <w:right w:val="single" w:sz="4" w:space="0" w:color="auto"/>
            </w:tcBorders>
            <w:hideMark/>
          </w:tcPr>
          <w:p w14:paraId="18C820D6" w14:textId="274360E7" w:rsidR="00CD7747" w:rsidRPr="00025B10" w:rsidRDefault="00A50F2A" w:rsidP="00A62770">
            <w:pPr>
              <w:pStyle w:val="MRNumberedHeading2"/>
              <w:numPr>
                <w:ilvl w:val="0"/>
                <w:numId w:val="0"/>
              </w:numPr>
              <w:tabs>
                <w:tab w:val="left" w:pos="720"/>
              </w:tabs>
              <w:jc w:val="both"/>
              <w:rPr>
                <w:rFonts w:cs="Arial"/>
                <w:sz w:val="24"/>
                <w:highlight w:val="yellow"/>
              </w:rPr>
            </w:pPr>
            <w:r w:rsidRPr="00A50F2A">
              <w:rPr>
                <w:rFonts w:cs="Arial"/>
                <w:sz w:val="24"/>
              </w:rPr>
              <w:t>1 week</w:t>
            </w:r>
          </w:p>
        </w:tc>
        <w:tc>
          <w:tcPr>
            <w:tcW w:w="5055" w:type="dxa"/>
            <w:tcBorders>
              <w:top w:val="single" w:sz="4" w:space="0" w:color="auto"/>
              <w:left w:val="single" w:sz="4" w:space="0" w:color="auto"/>
              <w:bottom w:val="single" w:sz="4" w:space="0" w:color="auto"/>
              <w:right w:val="single" w:sz="4" w:space="0" w:color="auto"/>
            </w:tcBorders>
            <w:hideMark/>
          </w:tcPr>
          <w:p w14:paraId="50A06FEF" w14:textId="061394A8" w:rsidR="00D9584F" w:rsidRPr="00025B10" w:rsidRDefault="00D9584F" w:rsidP="00E2626B">
            <w:pPr>
              <w:pStyle w:val="MRNumberedHeading2"/>
              <w:numPr>
                <w:ilvl w:val="0"/>
                <w:numId w:val="0"/>
              </w:numPr>
              <w:tabs>
                <w:tab w:val="left" w:pos="720"/>
              </w:tabs>
              <w:jc w:val="both"/>
              <w:rPr>
                <w:rFonts w:cs="Arial"/>
                <w:sz w:val="24"/>
              </w:rPr>
            </w:pPr>
            <w:r w:rsidRPr="00045009">
              <w:rPr>
                <w:rFonts w:cs="Arial"/>
                <w:sz w:val="24"/>
              </w:rPr>
              <w:t xml:space="preserve">An equivalent </w:t>
            </w:r>
            <w:r w:rsidRPr="00A50F2A">
              <w:rPr>
                <w:rFonts w:cs="Arial"/>
                <w:sz w:val="24"/>
              </w:rPr>
              <w:t xml:space="preserve">of </w:t>
            </w:r>
            <w:r w:rsidR="00A50F2A" w:rsidRPr="00A50F2A">
              <w:rPr>
                <w:rFonts w:cs="Arial"/>
                <w:sz w:val="24"/>
              </w:rPr>
              <w:t>1 weeks’</w:t>
            </w:r>
            <w:r w:rsidRPr="00A50F2A">
              <w:rPr>
                <w:rFonts w:cs="Arial"/>
                <w:sz w:val="24"/>
              </w:rPr>
              <w:t xml:space="preserve"> anticipated</w:t>
            </w:r>
            <w:r w:rsidRPr="00045009">
              <w:rPr>
                <w:rFonts w:cs="Arial"/>
                <w:sz w:val="24"/>
              </w:rPr>
              <w:t xml:space="preserve">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3C751EB0" w:rsidR="002A53D6" w:rsidRPr="00A50F2A" w:rsidRDefault="002A53D6" w:rsidP="00025B10">
      <w:pPr>
        <w:pStyle w:val="MRNumberedHeading4"/>
        <w:jc w:val="both"/>
        <w:rPr>
          <w:rFonts w:cs="Arial"/>
          <w:sz w:val="24"/>
          <w:szCs w:val="24"/>
          <w:lang w:val="en-US"/>
        </w:rPr>
      </w:pPr>
      <w:r w:rsidRPr="00A50F2A">
        <w:rPr>
          <w:rFonts w:cs="Arial"/>
          <w:sz w:val="24"/>
          <w:szCs w:val="24"/>
          <w:lang w:val="en-US"/>
        </w:rPr>
        <w:t>commencing</w:t>
      </w:r>
      <w:r w:rsidR="00F008C5" w:rsidRPr="00A50F2A">
        <w:rPr>
          <w:rFonts w:cs="Arial"/>
          <w:sz w:val="24"/>
          <w:szCs w:val="24"/>
          <w:lang w:val="en-US"/>
        </w:rPr>
        <w:t xml:space="preserve"> on the expiry of the </w:t>
      </w:r>
      <w:r w:rsidR="003E61F5" w:rsidRPr="00A50F2A">
        <w:rPr>
          <w:rFonts w:cs="Arial"/>
          <w:sz w:val="24"/>
          <w:szCs w:val="24"/>
          <w:lang w:val="en-US"/>
        </w:rPr>
        <w:t>Framework Stock Level</w:t>
      </w:r>
      <w:r w:rsidR="00F008C5" w:rsidRPr="00A50F2A">
        <w:rPr>
          <w:rFonts w:cs="Arial"/>
          <w:sz w:val="24"/>
          <w:szCs w:val="24"/>
          <w:lang w:val="en-US"/>
        </w:rPr>
        <w:t xml:space="preserve"> Period</w:t>
      </w:r>
      <w:r w:rsidR="00A50F2A">
        <w:rPr>
          <w:rFonts w:cs="Arial"/>
          <w:sz w:val="24"/>
          <w:szCs w:val="24"/>
          <w:lang w:val="en-US"/>
        </w:rPr>
        <w:t xml:space="preserve"> </w:t>
      </w:r>
      <w:r w:rsidR="00885099" w:rsidRPr="00A50F2A">
        <w:rPr>
          <w:rFonts w:cs="Arial"/>
          <w:sz w:val="24"/>
          <w:szCs w:val="24"/>
          <w:lang w:val="en-US"/>
        </w:rPr>
        <w:t>8 weeks</w:t>
      </w:r>
      <w:r w:rsidR="00F008C5" w:rsidRPr="00A50F2A">
        <w:rPr>
          <w:rFonts w:cs="Arial"/>
          <w:sz w:val="24"/>
          <w:szCs w:val="24"/>
          <w:lang w:val="en-US"/>
        </w:rPr>
        <w:t xml:space="preserve"> prior to the expiry of this Framework Agreement</w:t>
      </w:r>
      <w:r w:rsidR="00B02B34" w:rsidRPr="00A50F2A">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025B10">
        <w:rPr>
          <w:rFonts w:cs="Arial"/>
          <w:sz w:val="24"/>
          <w:szCs w:val="24"/>
          <w:lang w:val="en-US"/>
        </w:rPr>
        <w:t>expiring on the expiry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652884ED"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236202BF"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w:t>
      </w:r>
      <w:proofErr w:type="spellStart"/>
      <w:r w:rsidRPr="00025B10">
        <w:rPr>
          <w:rFonts w:cs="Arial"/>
          <w:sz w:val="24"/>
          <w:lang w:val="en-US"/>
        </w:rPr>
        <w:t>authorised</w:t>
      </w:r>
      <w:proofErr w:type="spellEnd"/>
      <w:r w:rsidRPr="00025B10">
        <w:rPr>
          <w:rFonts w:cs="Arial"/>
          <w:sz w:val="24"/>
          <w:lang w:val="en-US"/>
        </w:rPr>
        <w:t xml:space="preserve">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96ACC">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Pr="00025B10">
        <w:rPr>
          <w:rFonts w:ascii="Arial" w:hAnsi="Arial" w:cs="Arial"/>
          <w:b/>
          <w:color w:val="auto"/>
          <w:sz w:val="24"/>
          <w:szCs w:val="24"/>
          <w:lang w:val="en-US"/>
        </w:rPr>
      </w:r>
      <w:r w:rsidRPr="00025B1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16603CA8"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131F49E8"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197223E4"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Supplier fails to </w:t>
      </w:r>
      <w:r w:rsidR="00792022" w:rsidRPr="00025B10">
        <w:rPr>
          <w:rFonts w:cs="Arial"/>
          <w:sz w:val="24"/>
          <w:lang w:val="en-US"/>
        </w:rPr>
        <w:t xml:space="preserve">hold the required level of stock </w:t>
      </w:r>
      <w:r w:rsidR="00B02B34" w:rsidRPr="00045009">
        <w:rPr>
          <w:rFonts w:cs="Arial"/>
          <w:sz w:val="24"/>
          <w:lang w:val="en-US"/>
        </w:rPr>
        <w:t xml:space="preserve">(as </w:t>
      </w:r>
      <w:r w:rsidR="00792022" w:rsidRPr="00025B10">
        <w:rPr>
          <w:rFonts w:cs="Arial"/>
          <w:sz w:val="24"/>
          <w:lang w:val="en-US"/>
        </w:rPr>
        <w:t xml:space="preserve">at the start </w:t>
      </w:r>
      <w:r w:rsidR="00792022" w:rsidRPr="00A50F2A">
        <w:rPr>
          <w:rFonts w:cs="Arial"/>
          <w:sz w:val="24"/>
          <w:lang w:val="en-US"/>
        </w:rPr>
        <w:t>of the relevant [week][month]</w:t>
      </w:r>
      <w:r w:rsidR="00B02B34" w:rsidRPr="00A50F2A">
        <w:rPr>
          <w:rFonts w:cs="Arial"/>
          <w:sz w:val="24"/>
          <w:lang w:val="en-US"/>
        </w:rPr>
        <w:t>)</w:t>
      </w:r>
      <w:r w:rsidRPr="00A50F2A">
        <w:rPr>
          <w:rFonts w:cs="Arial"/>
          <w:sz w:val="24"/>
          <w:lang w:val="en-US"/>
        </w:rPr>
        <w:t xml:space="preserve">, the Supplier shall for </w:t>
      </w:r>
      <w:r w:rsidR="00B02B34" w:rsidRPr="00A50F2A">
        <w:rPr>
          <w:rFonts w:cs="Arial"/>
          <w:sz w:val="24"/>
          <w:lang w:val="en-US"/>
        </w:rPr>
        <w:t xml:space="preserve">each and </w:t>
      </w:r>
      <w:r w:rsidRPr="00A50F2A">
        <w:rPr>
          <w:rFonts w:cs="Arial"/>
          <w:sz w:val="24"/>
          <w:lang w:val="en-US"/>
        </w:rPr>
        <w:t>any [week][month] that i</w:t>
      </w:r>
      <w:r w:rsidR="00B02B34" w:rsidRPr="00A50F2A">
        <w:rPr>
          <w:rFonts w:cs="Arial"/>
          <w:sz w:val="24"/>
          <w:lang w:val="en-US"/>
        </w:rPr>
        <w:t>t</w:t>
      </w:r>
      <w:r w:rsidRPr="00025B10">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w:t>
      </w:r>
      <w:proofErr w:type="gramStart"/>
      <w:r w:rsidR="00792022" w:rsidRPr="00045009">
        <w:rPr>
          <w:rFonts w:cs="Arial"/>
          <w:sz w:val="24"/>
          <w:lang w:val="en-US"/>
        </w:rPr>
        <w:t>Authority</w:t>
      </w:r>
      <w:r w:rsidR="00B02B34" w:rsidRPr="00A62770">
        <w:rPr>
          <w:rFonts w:cs="Arial"/>
          <w:sz w:val="24"/>
          <w:lang w:val="en-US"/>
        </w:rPr>
        <w:t>;</w:t>
      </w:r>
      <w:proofErr w:type="gramEnd"/>
    </w:p>
    <w:p w14:paraId="7C33C396" w14:textId="77777777" w:rsidR="00E827D1" w:rsidRPr="00A50F2A"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A50F2A">
        <w:rPr>
          <w:rFonts w:cs="Arial"/>
          <w:sz w:val="24"/>
          <w:lang w:val="en-US"/>
        </w:rPr>
        <w:t xml:space="preserve">the target Initial Stock Level, </w:t>
      </w:r>
      <w:r w:rsidR="003E61F5" w:rsidRPr="00A50F2A">
        <w:rPr>
          <w:rFonts w:cs="Arial"/>
          <w:sz w:val="24"/>
          <w:lang w:val="en-US"/>
        </w:rPr>
        <w:t>Framework Stock Level</w:t>
      </w:r>
      <w:r w:rsidRPr="00A50F2A">
        <w:rPr>
          <w:rFonts w:cs="Arial"/>
          <w:sz w:val="24"/>
          <w:lang w:val="en-US"/>
        </w:rPr>
        <w:t xml:space="preserve"> or Tail-off </w:t>
      </w:r>
      <w:r w:rsidR="00792022" w:rsidRPr="00A50F2A">
        <w:rPr>
          <w:rFonts w:cs="Arial"/>
          <w:sz w:val="24"/>
          <w:lang w:val="en-US"/>
        </w:rPr>
        <w:tab/>
      </w:r>
      <w:r w:rsidRPr="00A50F2A">
        <w:rPr>
          <w:rFonts w:cs="Arial"/>
          <w:sz w:val="24"/>
          <w:lang w:val="en-US"/>
        </w:rPr>
        <w:t>Stock Level that</w:t>
      </w:r>
      <w:r w:rsidR="00792022" w:rsidRPr="00A50F2A">
        <w:rPr>
          <w:rFonts w:cs="Arial"/>
          <w:sz w:val="24"/>
          <w:lang w:val="en-US"/>
        </w:rPr>
        <w:t xml:space="preserve"> </w:t>
      </w:r>
      <w:r w:rsidRPr="00A50F2A">
        <w:rPr>
          <w:rFonts w:cs="Arial"/>
          <w:sz w:val="24"/>
          <w:lang w:val="en-US"/>
        </w:rPr>
        <w:t xml:space="preserve">the Supplier should hold at the start of the </w:t>
      </w:r>
      <w:r w:rsidR="00792022" w:rsidRPr="00A50F2A">
        <w:rPr>
          <w:rFonts w:cs="Arial"/>
          <w:sz w:val="24"/>
          <w:lang w:val="en-US"/>
        </w:rPr>
        <w:tab/>
      </w:r>
      <w:r w:rsidRPr="00A50F2A">
        <w:rPr>
          <w:rFonts w:cs="Arial"/>
          <w:sz w:val="24"/>
          <w:lang w:val="en-US"/>
        </w:rPr>
        <w:t>relevant [week][month</w:t>
      </w:r>
      <w:proofErr w:type="gramStart"/>
      <w:r w:rsidRPr="00A50F2A">
        <w:rPr>
          <w:rFonts w:cs="Arial"/>
          <w:sz w:val="24"/>
          <w:lang w:val="en-US"/>
        </w:rPr>
        <w:t>]</w:t>
      </w:r>
      <w:r w:rsidR="00B02B34" w:rsidRPr="00A50F2A">
        <w:rPr>
          <w:rFonts w:cs="Arial"/>
          <w:sz w:val="24"/>
          <w:lang w:val="en-US"/>
        </w:rPr>
        <w:t>;</w:t>
      </w:r>
      <w:proofErr w:type="gramEnd"/>
    </w:p>
    <w:p w14:paraId="68E34627" w14:textId="77777777" w:rsidR="00E827D1" w:rsidRPr="00025B10" w:rsidRDefault="00E827D1" w:rsidP="00025B10">
      <w:pPr>
        <w:pStyle w:val="MRNumberedHeading2"/>
        <w:numPr>
          <w:ilvl w:val="0"/>
          <w:numId w:val="0"/>
        </w:numPr>
        <w:ind w:left="1440" w:hanging="720"/>
        <w:jc w:val="both"/>
        <w:rPr>
          <w:rFonts w:cs="Arial"/>
          <w:b/>
          <w:sz w:val="24"/>
          <w:lang w:val="en-US"/>
        </w:rPr>
      </w:pPr>
      <w:r w:rsidRPr="00A50F2A">
        <w:rPr>
          <w:rFonts w:cs="Arial"/>
          <w:b/>
          <w:sz w:val="24"/>
          <w:lang w:val="en-US"/>
        </w:rPr>
        <w:t>AL</w:t>
      </w:r>
      <w:r w:rsidRPr="00A50F2A">
        <w:rPr>
          <w:rFonts w:cs="Arial"/>
          <w:b/>
          <w:sz w:val="24"/>
          <w:lang w:val="en-US"/>
        </w:rPr>
        <w:tab/>
        <w:t>=</w:t>
      </w:r>
      <w:r w:rsidRPr="00A50F2A">
        <w:rPr>
          <w:rFonts w:cs="Arial"/>
          <w:b/>
          <w:sz w:val="24"/>
          <w:lang w:val="en-US"/>
        </w:rPr>
        <w:tab/>
      </w:r>
      <w:r w:rsidRPr="00A50F2A">
        <w:rPr>
          <w:rFonts w:cs="Arial"/>
          <w:sz w:val="24"/>
          <w:lang w:val="en-US"/>
        </w:rPr>
        <w:t xml:space="preserve">the actual stock level that the Supplier does hold at the start of </w:t>
      </w:r>
      <w:r w:rsidR="00792022" w:rsidRPr="00A50F2A">
        <w:rPr>
          <w:rFonts w:cs="Arial"/>
          <w:sz w:val="24"/>
          <w:lang w:val="en-US"/>
        </w:rPr>
        <w:tab/>
      </w:r>
      <w:r w:rsidRPr="00A50F2A">
        <w:rPr>
          <w:rFonts w:cs="Arial"/>
          <w:sz w:val="24"/>
          <w:lang w:val="en-US"/>
        </w:rPr>
        <w:t>the relevant [week][month</w:t>
      </w:r>
      <w:proofErr w:type="gramStart"/>
      <w:r w:rsidRPr="00A50F2A">
        <w:rPr>
          <w:rFonts w:cs="Arial"/>
          <w:sz w:val="24"/>
          <w:lang w:val="en-US"/>
        </w:rPr>
        <w:t>]</w:t>
      </w:r>
      <w:r w:rsidR="00B02B34" w:rsidRPr="00A50F2A">
        <w:rPr>
          <w:rFonts w:cs="Arial"/>
          <w:sz w:val="24"/>
          <w:lang w:val="en-US"/>
        </w:rPr>
        <w:t>;</w:t>
      </w:r>
      <w:proofErr w:type="gramEnd"/>
    </w:p>
    <w:p w14:paraId="72073F53" w14:textId="77777777" w:rsidR="00E827D1" w:rsidRPr="00A62770" w:rsidRDefault="00792022" w:rsidP="00025B10">
      <w:pPr>
        <w:pStyle w:val="MRNumberedHeading3"/>
        <w:numPr>
          <w:ilvl w:val="0"/>
          <w:numId w:val="0"/>
        </w:numPr>
        <w:ind w:left="710"/>
        <w:jc w:val="both"/>
        <w:rPr>
          <w:rFonts w:cs="Arial"/>
          <w:sz w:val="24"/>
          <w:lang w:val="en-US"/>
        </w:rPr>
      </w:pPr>
      <w:r w:rsidRPr="00025B10">
        <w:rPr>
          <w:rFonts w:cs="Arial"/>
          <w:b/>
          <w:sz w:val="24"/>
          <w:lang w:val="en-US"/>
        </w:rPr>
        <w:t>CP</w:t>
      </w:r>
      <w:r w:rsidRPr="00025B10">
        <w:rPr>
          <w:rFonts w:cs="Arial"/>
          <w:b/>
          <w:sz w:val="24"/>
          <w:lang w:val="en-US"/>
        </w:rPr>
        <w:tab/>
        <w:t>=</w:t>
      </w:r>
      <w:r w:rsidRPr="00025B10">
        <w:rPr>
          <w:rFonts w:cs="Arial"/>
          <w:sz w:val="24"/>
          <w:lang w:val="en-US"/>
        </w:rPr>
        <w:tab/>
        <w:t xml:space="preserve">the Contract Price of the Good in </w:t>
      </w:r>
      <w:proofErr w:type="gramStart"/>
      <w:r w:rsidRPr="00025B10">
        <w:rPr>
          <w:rFonts w:cs="Arial"/>
          <w:sz w:val="24"/>
          <w:lang w:val="en-US"/>
        </w:rPr>
        <w:t>question</w:t>
      </w:r>
      <w:r w:rsidR="00B02B34" w:rsidRPr="00045009">
        <w:rPr>
          <w:rFonts w:cs="Arial"/>
          <w:sz w:val="24"/>
          <w:lang w:val="en-US"/>
        </w:rPr>
        <w:t>;</w:t>
      </w:r>
      <w:proofErr w:type="gramEnd"/>
    </w:p>
    <w:p w14:paraId="1B154858" w14:textId="77777777" w:rsidR="00B02B34" w:rsidRPr="00045009" w:rsidRDefault="00B02B34" w:rsidP="00025B10">
      <w:pPr>
        <w:pStyle w:val="MRNumberedHeading3"/>
        <w:numPr>
          <w:ilvl w:val="0"/>
          <w:numId w:val="0"/>
        </w:numPr>
        <w:ind w:left="710"/>
        <w:jc w:val="both"/>
        <w:rPr>
          <w:rFonts w:cs="Arial"/>
          <w:sz w:val="24"/>
          <w:lang w:val="en-US"/>
        </w:rPr>
      </w:pPr>
      <w:r w:rsidRPr="00025B10">
        <w:rPr>
          <w:rFonts w:cs="Arial"/>
          <w:b/>
          <w:sz w:val="24"/>
          <w:lang w:val="en-US"/>
        </w:rPr>
        <w:t>P</w:t>
      </w:r>
      <w:r w:rsidRPr="00025B10">
        <w:rPr>
          <w:rFonts w:cs="Arial"/>
          <w:b/>
          <w:sz w:val="24"/>
          <w:lang w:val="en-US"/>
        </w:rPr>
        <w:tab/>
        <w:t>=</w:t>
      </w:r>
      <w:r w:rsidRPr="00045009">
        <w:rPr>
          <w:rFonts w:cs="Arial"/>
          <w:sz w:val="24"/>
          <w:lang w:val="en-US"/>
        </w:rPr>
        <w:tab/>
      </w:r>
      <w:r w:rsidRPr="00A50F2A">
        <w:rPr>
          <w:rFonts w:cs="Arial"/>
          <w:sz w:val="24"/>
          <w:lang w:val="en-US"/>
        </w:rPr>
        <w:t>[x]%</w:t>
      </w:r>
    </w:p>
    <w:p w14:paraId="1A850EBE" w14:textId="21CAC92B" w:rsidR="00792022" w:rsidRPr="00025B10" w:rsidRDefault="00792022" w:rsidP="00025B10">
      <w:pPr>
        <w:pStyle w:val="MRNumberedHeading2"/>
        <w:spacing w:line="240" w:lineRule="auto"/>
        <w:jc w:val="both"/>
        <w:rPr>
          <w:rFonts w:cs="Arial"/>
          <w:sz w:val="24"/>
          <w:lang w:val="en-US"/>
        </w:rPr>
      </w:pPr>
      <w:r w:rsidRPr="00025B10">
        <w:rPr>
          <w:rFonts w:cs="Arial"/>
          <w:sz w:val="24"/>
          <w:lang w:val="en-US"/>
        </w:rPr>
        <w:t xml:space="preserve">If the Authority wishes to claim any sum from the Supplier under </w:t>
      </w:r>
      <w:r w:rsidR="00B02B34" w:rsidRPr="00045009">
        <w:rPr>
          <w:rFonts w:cs="Arial"/>
          <w:sz w:val="24"/>
          <w:lang w:val="en-US"/>
        </w:rPr>
        <w:t xml:space="preserve">this </w:t>
      </w:r>
      <w:r w:rsidRPr="00025B10">
        <w:rPr>
          <w:rFonts w:cs="Arial"/>
          <w:sz w:val="24"/>
          <w:lang w:val="en-US"/>
        </w:rPr>
        <w:t xml:space="preserve">Clause </w:t>
      </w:r>
      <w:r w:rsidR="00B02B34" w:rsidRPr="00A62770">
        <w:rPr>
          <w:rFonts w:cs="Arial"/>
          <w:sz w:val="24"/>
          <w:lang w:val="en-US"/>
        </w:rPr>
        <w:fldChar w:fldCharType="begin"/>
      </w:r>
      <w:r w:rsidR="00B02B34" w:rsidRPr="00025B10">
        <w:rPr>
          <w:rFonts w:cs="Arial"/>
          <w:sz w:val="24"/>
          <w:lang w:val="en-US"/>
        </w:rPr>
        <w:instrText xml:space="preserve"> REF _Ref124756072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96ACC">
        <w:rPr>
          <w:rFonts w:cs="Arial"/>
          <w:sz w:val="24"/>
          <w:lang w:val="en-US"/>
        </w:rPr>
        <w:t>18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96ACC">
        <w:rPr>
          <w:rFonts w:cs="Arial"/>
          <w:sz w:val="24"/>
        </w:rPr>
        <w:t>Schedule 1</w:t>
      </w:r>
      <w:r w:rsidR="00B02B34" w:rsidRPr="00A62770">
        <w:rPr>
          <w:rFonts w:cs="Arial"/>
          <w:sz w:val="24"/>
          <w:lang w:val="en-US"/>
        </w:rPr>
        <w:fldChar w:fldCharType="end"/>
      </w:r>
      <w:r w:rsidRPr="00025B10">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025B10" w:rsidRDefault="00792022" w:rsidP="00025B10">
      <w:pPr>
        <w:pStyle w:val="MRNumberedHeading2"/>
        <w:spacing w:line="240" w:lineRule="auto"/>
        <w:jc w:val="both"/>
        <w:rPr>
          <w:rFonts w:cs="Arial"/>
          <w:sz w:val="24"/>
          <w:lang w:val="en-US"/>
        </w:rPr>
      </w:pPr>
      <w:r w:rsidRPr="00045009">
        <w:rPr>
          <w:rFonts w:cs="Arial"/>
          <w:sz w:val="24"/>
          <w:lang w:val="en-US"/>
        </w:rPr>
        <w:t>The Supplier acknowledge</w:t>
      </w:r>
      <w:r w:rsidR="002E5364">
        <w:rPr>
          <w:rFonts w:cs="Arial"/>
          <w:sz w:val="24"/>
          <w:lang w:val="en-US"/>
        </w:rPr>
        <w:t>s</w:t>
      </w:r>
      <w:r w:rsidRPr="00045009">
        <w:rPr>
          <w:rFonts w:cs="Arial"/>
          <w:sz w:val="24"/>
          <w:lang w:val="en-US"/>
        </w:rPr>
        <w:t xml:space="preserve"> that payment of the</w:t>
      </w:r>
      <w:r w:rsidRPr="00A62770">
        <w:rPr>
          <w:rFonts w:cs="Arial"/>
          <w:sz w:val="24"/>
          <w:lang w:val="en-US"/>
        </w:rPr>
        <w:t xml:space="preserve"> </w:t>
      </w:r>
      <w:r w:rsidR="0057144E" w:rsidRPr="00E2626B">
        <w:rPr>
          <w:rFonts w:cs="Arial"/>
          <w:sz w:val="24"/>
          <w:lang w:val="en-US"/>
        </w:rPr>
        <w:t>Shortfall Credits</w:t>
      </w:r>
      <w:r w:rsidRPr="00025B10">
        <w:rPr>
          <w:rFonts w:cs="Arial"/>
          <w:sz w:val="24"/>
          <w:lang w:val="en-US"/>
        </w:rPr>
        <w:t xml:space="preserve"> </w:t>
      </w:r>
      <w:proofErr w:type="gramStart"/>
      <w:r w:rsidRPr="00025B10">
        <w:rPr>
          <w:rFonts w:cs="Arial"/>
          <w:sz w:val="24"/>
          <w:lang w:val="en-US"/>
        </w:rPr>
        <w:t>are</w:t>
      </w:r>
      <w:proofErr w:type="gramEnd"/>
      <w:r w:rsidRPr="00025B10">
        <w:rPr>
          <w:rFonts w:cs="Arial"/>
          <w:sz w:val="24"/>
          <w:lang w:val="en-US"/>
        </w:rPr>
        <w:t xml:space="preserve"> proportionate when considering the Authority's legitimate interest in ensuring that the Supplier performs its obligations under this Framework Agreement including holding sufficient levels of stock of the Goods </w:t>
      </w:r>
      <w:proofErr w:type="gramStart"/>
      <w:r w:rsidRPr="00025B10">
        <w:rPr>
          <w:rFonts w:cs="Arial"/>
          <w:sz w:val="24"/>
          <w:lang w:val="en-US"/>
        </w:rPr>
        <w:t>in order to</w:t>
      </w:r>
      <w:proofErr w:type="gramEnd"/>
      <w:r w:rsidRPr="00025B10">
        <w:rPr>
          <w:rFonts w:cs="Arial"/>
          <w:sz w:val="24"/>
          <w:lang w:val="en-US"/>
        </w:rPr>
        <w:t xml:space="preserve"> ensure surety of supply </w:t>
      </w:r>
      <w:r w:rsidR="003145AE" w:rsidRPr="00025B10">
        <w:rPr>
          <w:rFonts w:cs="Arial"/>
          <w:sz w:val="24"/>
          <w:lang w:val="en-US"/>
        </w:rPr>
        <w:t>of</w:t>
      </w:r>
      <w:r w:rsidRPr="00025B10">
        <w:rPr>
          <w:rFonts w:cs="Arial"/>
          <w:sz w:val="24"/>
          <w:lang w:val="en-US"/>
        </w:rPr>
        <w:t xml:space="preserve"> the Goods in accordance with Orders.  </w:t>
      </w:r>
    </w:p>
    <w:p w14:paraId="19E5E693" w14:textId="339214F2" w:rsidR="002919C7" w:rsidRPr="00025B10"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025B10">
        <w:rPr>
          <w:rFonts w:ascii="Arial" w:hAnsi="Arial" w:cs="Arial"/>
          <w:b/>
          <w:color w:val="auto"/>
          <w:sz w:val="24"/>
          <w:szCs w:val="24"/>
          <w:lang w:val="en-US"/>
        </w:rPr>
        <w:t>Stock Level Failure and reporting</w:t>
      </w:r>
      <w:r w:rsidR="002919C7" w:rsidRPr="00025B10">
        <w:rPr>
          <w:rFonts w:ascii="Arial" w:hAnsi="Arial" w:cs="Arial"/>
          <w:b/>
          <w:color w:val="auto"/>
          <w:sz w:val="24"/>
          <w:szCs w:val="24"/>
          <w:lang w:val="en-US"/>
        </w:rPr>
        <w:t xml:space="preserve"> </w:t>
      </w:r>
      <w:r w:rsidR="00A50F2A">
        <w:rPr>
          <w:rFonts w:ascii="Arial" w:hAnsi="Arial" w:cs="Arial"/>
          <w:b/>
          <w:color w:val="auto"/>
          <w:sz w:val="24"/>
          <w:szCs w:val="24"/>
          <w:lang w:val="en-US"/>
        </w:rPr>
        <w:fldChar w:fldCharType="begin">
          <w:ffData>
            <w:name w:val=""/>
            <w:enabled/>
            <w:calcOnExit w:val="0"/>
            <w:checkBox>
              <w:sizeAuto/>
              <w:default w:val="1"/>
            </w:checkBox>
          </w:ffData>
        </w:fldChar>
      </w:r>
      <w:r w:rsidR="00A50F2A">
        <w:rPr>
          <w:rFonts w:ascii="Arial" w:hAnsi="Arial" w:cs="Arial"/>
          <w:b/>
          <w:color w:val="auto"/>
          <w:sz w:val="24"/>
          <w:szCs w:val="24"/>
          <w:lang w:val="en-US"/>
        </w:rPr>
        <w:instrText xml:space="preserve"> FORMCHECKBOX </w:instrText>
      </w:r>
      <w:r w:rsidR="00A50F2A">
        <w:rPr>
          <w:rFonts w:ascii="Arial" w:hAnsi="Arial" w:cs="Arial"/>
          <w:b/>
          <w:color w:val="auto"/>
          <w:sz w:val="24"/>
          <w:szCs w:val="24"/>
          <w:lang w:val="en-US"/>
        </w:rPr>
      </w:r>
      <w:r w:rsidR="00A50F2A">
        <w:rPr>
          <w:rFonts w:ascii="Arial" w:hAnsi="Arial" w:cs="Arial"/>
          <w:b/>
          <w:color w:val="auto"/>
          <w:sz w:val="24"/>
          <w:szCs w:val="24"/>
          <w:lang w:val="en-US"/>
        </w:rPr>
        <w:fldChar w:fldCharType="separate"/>
      </w:r>
      <w:r w:rsidR="00A50F2A">
        <w:rPr>
          <w:rFonts w:ascii="Arial" w:hAnsi="Arial" w:cs="Arial"/>
          <w:b/>
          <w:color w:val="auto"/>
          <w:sz w:val="24"/>
          <w:szCs w:val="24"/>
          <w:lang w:val="en-US"/>
        </w:rPr>
        <w:fldChar w:fldCharType="end"/>
      </w:r>
      <w:r w:rsidR="002919C7" w:rsidRPr="00045009">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025B10" w:rsidRDefault="003E5FCA" w:rsidP="00A62770">
      <w:pPr>
        <w:pStyle w:val="MRNumberedHeading2"/>
        <w:spacing w:line="240" w:lineRule="auto"/>
        <w:jc w:val="both"/>
        <w:rPr>
          <w:rFonts w:cs="Arial"/>
          <w:sz w:val="24"/>
          <w:lang w:val="en-US"/>
        </w:rPr>
      </w:pPr>
      <w:bookmarkStart w:id="58" w:name="_Ref90393018"/>
      <w:r w:rsidRPr="00025B10">
        <w:rPr>
          <w:rFonts w:cs="Arial"/>
          <w:sz w:val="24"/>
          <w:lang w:val="en-US"/>
        </w:rPr>
        <w:t>Should the Supplier</w:t>
      </w:r>
      <w:r w:rsidR="00F008C5" w:rsidRPr="00025B10">
        <w:rPr>
          <w:rFonts w:cs="Arial"/>
          <w:sz w:val="24"/>
          <w:lang w:val="en-US"/>
        </w:rPr>
        <w:t>:</w:t>
      </w:r>
    </w:p>
    <w:p w14:paraId="497568E0"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hold less than the Initial Stock Level </w:t>
      </w:r>
      <w:r w:rsidR="00F008C5" w:rsidRPr="00025B10">
        <w:rPr>
          <w:rFonts w:cs="Arial"/>
          <w:sz w:val="24"/>
          <w:lang w:val="en-US"/>
        </w:rPr>
        <w:t xml:space="preserve">during any Initial Stock Level </w:t>
      </w:r>
      <w:proofErr w:type="gramStart"/>
      <w:r w:rsidR="00F008C5" w:rsidRPr="00025B10">
        <w:rPr>
          <w:rFonts w:cs="Arial"/>
          <w:sz w:val="24"/>
          <w:lang w:val="en-US"/>
        </w:rPr>
        <w:t>Period;</w:t>
      </w:r>
      <w:proofErr w:type="gramEnd"/>
      <w:r w:rsidR="00F008C5" w:rsidRPr="00025B10">
        <w:rPr>
          <w:rFonts w:cs="Arial"/>
          <w:sz w:val="24"/>
          <w:lang w:val="en-US"/>
        </w:rPr>
        <w:t xml:space="preserve"> </w:t>
      </w:r>
    </w:p>
    <w:p w14:paraId="38452F52" w14:textId="77777777" w:rsidR="00F008C5" w:rsidRPr="00025B10" w:rsidRDefault="003E5FCA"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00F008C5" w:rsidRPr="00025B10">
        <w:rPr>
          <w:rFonts w:cs="Arial"/>
          <w:sz w:val="24"/>
          <w:lang w:val="en-US"/>
        </w:rPr>
        <w:t xml:space="preserve"> during any </w:t>
      </w:r>
      <w:r w:rsidR="003E61F5">
        <w:rPr>
          <w:rFonts w:cs="Arial"/>
          <w:sz w:val="24"/>
          <w:lang w:val="en-US"/>
        </w:rPr>
        <w:t>Framework Stock Level</w:t>
      </w:r>
      <w:r w:rsidR="00F008C5" w:rsidRPr="00025B10">
        <w:rPr>
          <w:rFonts w:cs="Arial"/>
          <w:sz w:val="24"/>
          <w:lang w:val="en-US"/>
        </w:rPr>
        <w:t xml:space="preserve"> Period; or</w:t>
      </w:r>
    </w:p>
    <w:p w14:paraId="51351D60" w14:textId="77777777" w:rsidR="00F008C5" w:rsidRPr="00025B10" w:rsidRDefault="00F008C5" w:rsidP="00025B10">
      <w:pPr>
        <w:pStyle w:val="MRNumberedHeading3"/>
        <w:jc w:val="both"/>
        <w:rPr>
          <w:rFonts w:cs="Arial"/>
          <w:sz w:val="24"/>
          <w:lang w:val="en-US"/>
        </w:rPr>
      </w:pPr>
      <w:r w:rsidRPr="00025B10">
        <w:rPr>
          <w:rFonts w:cs="Arial"/>
          <w:sz w:val="24"/>
          <w:lang w:val="en-US"/>
        </w:rPr>
        <w:t xml:space="preserve">the relevant </w:t>
      </w:r>
      <w:r w:rsidR="007533AB" w:rsidRPr="00025B10">
        <w:rPr>
          <w:rFonts w:cs="Arial"/>
          <w:sz w:val="24"/>
          <w:lang w:val="en-US"/>
        </w:rPr>
        <w:t>Tail-off</w:t>
      </w:r>
      <w:r w:rsidRPr="00025B10">
        <w:rPr>
          <w:rFonts w:cs="Arial"/>
          <w:sz w:val="24"/>
          <w:lang w:val="en-US"/>
        </w:rPr>
        <w:t xml:space="preserve"> Stock Level during any </w:t>
      </w:r>
      <w:r w:rsidR="007533AB" w:rsidRPr="00025B10">
        <w:rPr>
          <w:rFonts w:cs="Arial"/>
          <w:sz w:val="24"/>
          <w:lang w:val="en-US"/>
        </w:rPr>
        <w:t>Tail-off</w:t>
      </w:r>
      <w:r w:rsidRPr="00025B10">
        <w:rPr>
          <w:rFonts w:cs="Arial"/>
          <w:sz w:val="24"/>
          <w:lang w:val="en-US"/>
        </w:rPr>
        <w:t xml:space="preserve"> Period,</w:t>
      </w:r>
    </w:p>
    <w:p w14:paraId="7DB4DBBD" w14:textId="77777777" w:rsidR="003E5FCA" w:rsidRPr="00025B10" w:rsidRDefault="003E5FCA" w:rsidP="00025B10">
      <w:pPr>
        <w:pStyle w:val="MRNumberedHeading3"/>
        <w:numPr>
          <w:ilvl w:val="0"/>
          <w:numId w:val="0"/>
        </w:numPr>
        <w:ind w:left="710"/>
        <w:jc w:val="both"/>
        <w:rPr>
          <w:rFonts w:cs="Arial"/>
          <w:sz w:val="24"/>
          <w:lang w:val="en-US"/>
        </w:rPr>
      </w:pPr>
      <w:r w:rsidRPr="00025B10">
        <w:rPr>
          <w:rFonts w:cs="Arial"/>
          <w:sz w:val="24"/>
          <w:lang w:val="en-US"/>
        </w:rPr>
        <w:t xml:space="preserve">(as the case may be), or become aware that there is any likelihood that it may come to hold less than the </w:t>
      </w:r>
      <w:r w:rsidR="00F008C5" w:rsidRPr="00025B10">
        <w:rPr>
          <w:rFonts w:cs="Arial"/>
          <w:sz w:val="24"/>
          <w:lang w:val="en-US"/>
        </w:rPr>
        <w:t>relevant stock level</w:t>
      </w:r>
      <w:r w:rsidRPr="00025B10">
        <w:rPr>
          <w:rFonts w:cs="Arial"/>
          <w:sz w:val="24"/>
          <w:lang w:val="en-US"/>
        </w:rPr>
        <w:t xml:space="preserve"> (</w:t>
      </w:r>
      <w:r w:rsidR="00F008C5" w:rsidRPr="00025B10">
        <w:rPr>
          <w:rFonts w:cs="Arial"/>
          <w:sz w:val="24"/>
          <w:lang w:val="en-US"/>
        </w:rPr>
        <w:t xml:space="preserve">each </w:t>
      </w:r>
      <w:r w:rsidRPr="00025B10">
        <w:rPr>
          <w:rFonts w:cs="Arial"/>
          <w:sz w:val="24"/>
          <w:lang w:val="en-US"/>
        </w:rPr>
        <w:t xml:space="preserve">a </w:t>
      </w:r>
      <w:r w:rsidRPr="00025B10">
        <w:rPr>
          <w:rFonts w:cs="Arial"/>
          <w:b/>
          <w:sz w:val="24"/>
          <w:lang w:val="en-US"/>
        </w:rPr>
        <w:t>"Stock Level Failure"</w:t>
      </w:r>
      <w:r w:rsidRPr="00025B10">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0FA0809A" w:rsidR="003E5FCA" w:rsidRPr="00025B10" w:rsidRDefault="003E5FCA" w:rsidP="00025B10">
      <w:pPr>
        <w:pStyle w:val="MRNumberedHeading2"/>
        <w:spacing w:line="240" w:lineRule="auto"/>
        <w:jc w:val="both"/>
        <w:rPr>
          <w:rFonts w:cs="Arial"/>
          <w:sz w:val="24"/>
          <w:lang w:val="en-US"/>
        </w:rPr>
      </w:pPr>
      <w:r w:rsidRPr="00025B10">
        <w:rPr>
          <w:rFonts w:cs="Arial"/>
          <w:sz w:val="24"/>
          <w:lang w:val="en-US"/>
        </w:rPr>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A62770">
        <w:rPr>
          <w:rFonts w:cs="Arial"/>
          <w:sz w:val="24"/>
          <w:lang w:val="en-US"/>
        </w:rPr>
        <w:fldChar w:fldCharType="begin"/>
      </w:r>
      <w:r w:rsidR="003145AE"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20</w:t>
      </w:r>
      <w:r w:rsidR="003145AE" w:rsidRPr="00A62770">
        <w:rPr>
          <w:rFonts w:cs="Arial"/>
          <w:sz w:val="24"/>
          <w:lang w:val="en-US"/>
        </w:rPr>
        <w:fldChar w:fldCharType="end"/>
      </w:r>
      <w:r w:rsidR="003145AE" w:rsidRPr="00045009">
        <w:rPr>
          <w:rFonts w:cs="Arial"/>
          <w:sz w:val="24"/>
          <w:lang w:val="en-US"/>
        </w:rPr>
        <w:t xml:space="preserve"> o</w:t>
      </w:r>
      <w:r w:rsidRPr="00025B10">
        <w:rPr>
          <w:rFonts w:cs="Arial"/>
          <w:sz w:val="24"/>
          <w:lang w:val="en-US"/>
        </w:rPr>
        <w:t xml:space="preserve">f </w:t>
      </w:r>
      <w:r w:rsidR="003145AE" w:rsidRPr="00A62770">
        <w:rPr>
          <w:rFonts w:cs="Arial"/>
          <w:sz w:val="24"/>
          <w:lang w:val="en-US"/>
        </w:rPr>
        <w:fldChar w:fldCharType="begin"/>
      </w:r>
      <w:r w:rsidR="003145AE"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145AE" w:rsidRPr="00A62770">
        <w:rPr>
          <w:rFonts w:cs="Arial"/>
          <w:sz w:val="24"/>
          <w:lang w:val="en-US"/>
        </w:rPr>
      </w:r>
      <w:r w:rsidR="003145AE" w:rsidRPr="00A62770">
        <w:rPr>
          <w:rFonts w:cs="Arial"/>
          <w:sz w:val="24"/>
          <w:lang w:val="en-US"/>
        </w:rPr>
        <w:fldChar w:fldCharType="separate"/>
      </w:r>
      <w:r w:rsidR="00796ACC">
        <w:rPr>
          <w:rFonts w:cs="Arial"/>
          <w:sz w:val="24"/>
          <w:lang w:val="en-US"/>
        </w:rPr>
        <w:t>Schedule 2</w:t>
      </w:r>
      <w:r w:rsidR="003145AE" w:rsidRPr="00A62770">
        <w:rPr>
          <w:rFonts w:cs="Arial"/>
          <w:sz w:val="24"/>
          <w:lang w:val="en-US"/>
        </w:rPr>
        <w:fldChar w:fldCharType="end"/>
      </w:r>
      <w:r w:rsidRPr="00025B10">
        <w:rPr>
          <w:rFonts w:cs="Arial"/>
          <w:sz w:val="24"/>
          <w:lang w:val="en-US"/>
        </w:rPr>
        <w:t>):</w:t>
      </w:r>
    </w:p>
    <w:p w14:paraId="3A22806A" w14:textId="77777777" w:rsidR="003E5FCA" w:rsidRPr="00025B10" w:rsidRDefault="003E5FCA" w:rsidP="00025B10">
      <w:pPr>
        <w:pStyle w:val="MRNumberedHeading3"/>
        <w:jc w:val="both"/>
        <w:rPr>
          <w:rFonts w:cs="Arial"/>
          <w:sz w:val="24"/>
          <w:lang w:val="en-US"/>
        </w:rPr>
      </w:pPr>
      <w:r w:rsidRPr="00025B10">
        <w:rPr>
          <w:rFonts w:cs="Arial"/>
          <w:sz w:val="24"/>
          <w:lang w:val="en-US"/>
        </w:rPr>
        <w:t>confirmation as to whether the Supplier can remedy the Stock Level Failure and return to hold the, or more than</w:t>
      </w:r>
      <w:r w:rsidR="008414C0" w:rsidRPr="00025B10">
        <w:rPr>
          <w:rFonts w:cs="Arial"/>
          <w:sz w:val="24"/>
          <w:lang w:val="en-US"/>
        </w:rPr>
        <w:t>,</w:t>
      </w:r>
      <w:r w:rsidRPr="00025B10">
        <w:rPr>
          <w:rFonts w:cs="Arial"/>
          <w:sz w:val="24"/>
          <w:lang w:val="en-US"/>
        </w:rPr>
        <w:t xml:space="preserve"> the Initial Stock </w:t>
      </w:r>
      <w:r w:rsidR="003145AE" w:rsidRPr="00045009">
        <w:rPr>
          <w:rFonts w:cs="Arial"/>
          <w:sz w:val="24"/>
          <w:lang w:val="en-US"/>
        </w:rPr>
        <w:t>Leve</w:t>
      </w:r>
      <w:r w:rsidR="003145AE" w:rsidRPr="00A62770">
        <w:rPr>
          <w:rFonts w:cs="Arial"/>
          <w:sz w:val="24"/>
          <w:lang w:val="en-US"/>
        </w:rPr>
        <w:t xml:space="preserve">l, </w:t>
      </w:r>
      <w:r w:rsidR="003E61F5">
        <w:rPr>
          <w:rFonts w:cs="Arial"/>
          <w:sz w:val="24"/>
          <w:lang w:val="en-US"/>
        </w:rPr>
        <w:t>Framework Stock Level</w:t>
      </w:r>
      <w:r w:rsidRPr="00025B10">
        <w:rPr>
          <w:rFonts w:cs="Arial"/>
          <w:sz w:val="24"/>
          <w:lang w:val="en-US"/>
        </w:rPr>
        <w:t xml:space="preserve"> </w:t>
      </w:r>
      <w:r w:rsidR="008414C0" w:rsidRPr="00025B10">
        <w:rPr>
          <w:rFonts w:cs="Arial"/>
          <w:sz w:val="24"/>
          <w:lang w:val="en-US"/>
        </w:rPr>
        <w:t xml:space="preserve">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proofErr w:type="gramStart"/>
      <w:r w:rsidRPr="00025B10">
        <w:rPr>
          <w:rFonts w:cs="Arial"/>
          <w:sz w:val="24"/>
          <w:lang w:val="en-US"/>
        </w:rPr>
        <w:t>);</w:t>
      </w:r>
      <w:proofErr w:type="gramEnd"/>
    </w:p>
    <w:p w14:paraId="58A52BC9" w14:textId="7BA1EFA8" w:rsidR="003E5FCA" w:rsidRPr="00025B10" w:rsidRDefault="003E5FCA" w:rsidP="00025B10">
      <w:pPr>
        <w:pStyle w:val="MRNumberedHeading3"/>
        <w:jc w:val="both"/>
        <w:rPr>
          <w:rFonts w:cs="Arial"/>
          <w:sz w:val="24"/>
          <w:lang w:val="en-US"/>
        </w:rPr>
      </w:pPr>
      <w:r w:rsidRPr="00025B10">
        <w:rPr>
          <w:rFonts w:cs="Arial"/>
          <w:sz w:val="24"/>
          <w:lang w:val="en-US"/>
        </w:rPr>
        <w:t>information as to how the Supplier will remedy the Stock Level Failure and return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 xml:space="preserve"> (as applicable) within the timescale advised under Clause </w:t>
      </w:r>
      <w:r w:rsidR="003145AE" w:rsidRPr="00025B10">
        <w:rPr>
          <w:rFonts w:cs="Arial"/>
          <w:sz w:val="24"/>
          <w:lang w:val="en-US"/>
        </w:rPr>
        <w:fldChar w:fldCharType="begin"/>
      </w:r>
      <w:r w:rsidR="003145AE" w:rsidRPr="00025B10">
        <w:rPr>
          <w:rFonts w:cs="Arial"/>
          <w:sz w:val="24"/>
          <w:lang w:val="en-US"/>
        </w:rPr>
        <w:instrText xml:space="preserve"> REF _Ref124756255 \r \h </w:instrText>
      </w:r>
      <w:r w:rsidR="00F14510" w:rsidRPr="00025B10">
        <w:rPr>
          <w:rFonts w:cs="Arial"/>
          <w:sz w:val="24"/>
          <w:lang w:val="en-US"/>
        </w:rPr>
        <w:instrText xml:space="preserve"> \* MERGEFORMAT </w:instrText>
      </w:r>
      <w:r w:rsidR="003145AE" w:rsidRPr="00025B10">
        <w:rPr>
          <w:rFonts w:cs="Arial"/>
          <w:sz w:val="24"/>
          <w:lang w:val="en-US"/>
        </w:rPr>
      </w:r>
      <w:r w:rsidR="003145AE" w:rsidRPr="00025B10">
        <w:rPr>
          <w:rFonts w:cs="Arial"/>
          <w:sz w:val="24"/>
          <w:lang w:val="en-US"/>
        </w:rPr>
        <w:fldChar w:fldCharType="separate"/>
      </w:r>
      <w:r w:rsidR="00796ACC">
        <w:rPr>
          <w:rFonts w:cs="Arial"/>
          <w:sz w:val="24"/>
          <w:lang w:val="en-US"/>
        </w:rPr>
        <w:t>19.2.3</w:t>
      </w:r>
      <w:r w:rsidR="003145AE" w:rsidRPr="00025B10">
        <w:rPr>
          <w:rFonts w:cs="Arial"/>
          <w:sz w:val="24"/>
          <w:lang w:val="en-US"/>
        </w:rPr>
        <w:fldChar w:fldCharType="end"/>
      </w:r>
      <w:r w:rsidR="003145AE" w:rsidRPr="00025B10">
        <w:rPr>
          <w:rFonts w:cs="Arial"/>
          <w:sz w:val="24"/>
          <w:lang w:val="en-US"/>
        </w:rPr>
        <w:t xml:space="preserve"> of this </w:t>
      </w:r>
      <w:r w:rsidR="003145AE" w:rsidRPr="00025B10">
        <w:rPr>
          <w:rFonts w:cs="Arial"/>
          <w:sz w:val="24"/>
        </w:rPr>
        <w:fldChar w:fldCharType="begin"/>
      </w:r>
      <w:r w:rsidR="003145AE" w:rsidRPr="00025B10">
        <w:rPr>
          <w:rFonts w:cs="Arial"/>
          <w:sz w:val="24"/>
        </w:rPr>
        <w:instrText xml:space="preserve"> REF _Ref318785210 \r \h  \* MERGEFORMAT </w:instrText>
      </w:r>
      <w:r w:rsidR="003145AE" w:rsidRPr="00025B10">
        <w:rPr>
          <w:rFonts w:cs="Arial"/>
          <w:sz w:val="24"/>
        </w:rPr>
      </w:r>
      <w:r w:rsidR="003145AE" w:rsidRPr="00025B10">
        <w:rPr>
          <w:rFonts w:cs="Arial"/>
          <w:sz w:val="24"/>
        </w:rPr>
        <w:fldChar w:fldCharType="separate"/>
      </w:r>
      <w:r w:rsidR="00796ACC">
        <w:rPr>
          <w:rFonts w:cs="Arial"/>
          <w:sz w:val="24"/>
        </w:rPr>
        <w:t>Schedule 1</w:t>
      </w:r>
      <w:r w:rsidR="003145AE" w:rsidRPr="00025B10">
        <w:rPr>
          <w:rFonts w:cs="Arial"/>
          <w:sz w:val="24"/>
          <w:lang w:val="en-US"/>
        </w:rPr>
        <w:fldChar w:fldCharType="end"/>
      </w:r>
      <w:r w:rsidR="003145AE" w:rsidRPr="00025B10">
        <w:rPr>
          <w:rFonts w:cs="Arial"/>
          <w:sz w:val="24"/>
          <w:lang w:val="en-US"/>
        </w:rPr>
        <w:t xml:space="preserve"> </w:t>
      </w:r>
      <w:r w:rsidRPr="00025B10">
        <w:rPr>
          <w:rFonts w:cs="Arial"/>
          <w:sz w:val="24"/>
          <w:lang w:val="en-US"/>
        </w:rPr>
        <w:t>below; and</w:t>
      </w:r>
    </w:p>
    <w:p w14:paraId="538DB096" w14:textId="77777777" w:rsidR="003E5FCA" w:rsidRPr="00025B10" w:rsidRDefault="003E5FCA" w:rsidP="00025B10">
      <w:pPr>
        <w:pStyle w:val="MRNumberedHeading3"/>
        <w:jc w:val="both"/>
        <w:rPr>
          <w:rFonts w:cs="Arial"/>
          <w:sz w:val="24"/>
          <w:lang w:val="en-US"/>
        </w:rPr>
      </w:pPr>
      <w:bookmarkStart w:id="59" w:name="_Ref124756255"/>
      <w:r w:rsidRPr="00025B10">
        <w:rPr>
          <w:rFonts w:cs="Arial"/>
          <w:sz w:val="24"/>
          <w:lang w:val="en-US"/>
        </w:rPr>
        <w:t>the timeframe for remedying the Stock Level Failure and the date by which the Supplier expects to hold the, or more than</w:t>
      </w:r>
      <w:r w:rsidR="008414C0" w:rsidRPr="00025B10">
        <w:rPr>
          <w:rFonts w:cs="Arial"/>
          <w:sz w:val="24"/>
          <w:lang w:val="en-US"/>
        </w:rPr>
        <w:t>,</w:t>
      </w:r>
      <w:r w:rsidRPr="00025B10">
        <w:rPr>
          <w:rFonts w:cs="Arial"/>
          <w:sz w:val="24"/>
          <w:lang w:val="en-US"/>
        </w:rPr>
        <w:t xml:space="preserve"> </w:t>
      </w:r>
      <w:r w:rsidR="008414C0" w:rsidRPr="00025B10">
        <w:rPr>
          <w:rFonts w:cs="Arial"/>
          <w:sz w:val="24"/>
          <w:lang w:val="en-US"/>
        </w:rPr>
        <w:t xml:space="preserve">the Initial Stock Level, </w:t>
      </w:r>
      <w:r w:rsidR="003E61F5">
        <w:rPr>
          <w:rFonts w:cs="Arial"/>
          <w:sz w:val="24"/>
          <w:lang w:val="en-US"/>
        </w:rPr>
        <w:t>Framework Stock Level</w:t>
      </w:r>
      <w:r w:rsidR="008414C0" w:rsidRPr="00025B10">
        <w:rPr>
          <w:rFonts w:cs="Arial"/>
          <w:sz w:val="24"/>
          <w:lang w:val="en-US"/>
        </w:rPr>
        <w:t xml:space="preserve"> or </w:t>
      </w:r>
      <w:r w:rsidR="007533AB" w:rsidRPr="00025B10">
        <w:rPr>
          <w:rFonts w:cs="Arial"/>
          <w:sz w:val="24"/>
          <w:lang w:val="en-US"/>
        </w:rPr>
        <w:t>Tail-off</w:t>
      </w:r>
      <w:r w:rsidR="008414C0" w:rsidRPr="00025B10">
        <w:rPr>
          <w:rFonts w:cs="Arial"/>
          <w:sz w:val="24"/>
          <w:lang w:val="en-US"/>
        </w:rPr>
        <w:t xml:space="preserve"> Stock Level </w:t>
      </w:r>
      <w:r w:rsidRPr="00025B10">
        <w:rPr>
          <w:rFonts w:cs="Arial"/>
          <w:sz w:val="24"/>
          <w:lang w:val="en-US"/>
        </w:rPr>
        <w:t>(as applicable).</w:t>
      </w:r>
      <w:bookmarkEnd w:id="59"/>
    </w:p>
    <w:p w14:paraId="7DBC39EA" w14:textId="79F99686" w:rsidR="003E5FCA" w:rsidRPr="00025B10" w:rsidRDefault="003E5FCA" w:rsidP="00025B10">
      <w:pPr>
        <w:pStyle w:val="MRNumberedHeading2"/>
        <w:spacing w:line="240" w:lineRule="auto"/>
        <w:jc w:val="both"/>
        <w:rPr>
          <w:rFonts w:cs="Arial"/>
          <w:sz w:val="24"/>
          <w:lang w:val="en-US"/>
        </w:rPr>
      </w:pPr>
      <w:bookmarkStart w:id="60" w:name="_Ref90392655"/>
      <w:r w:rsidRPr="00025B10">
        <w:rPr>
          <w:rFonts w:cs="Arial"/>
          <w:sz w:val="24"/>
          <w:lang w:val="en-US"/>
        </w:rPr>
        <w:t xml:space="preserve">The Supplier shall report to the Authority </w:t>
      </w:r>
      <w:proofErr w:type="gramStart"/>
      <w:r w:rsidRPr="00025B10">
        <w:rPr>
          <w:rFonts w:cs="Arial"/>
          <w:sz w:val="24"/>
          <w:lang w:val="en-US"/>
        </w:rPr>
        <w:t>on a monthly basis</w:t>
      </w:r>
      <w:proofErr w:type="gramEnd"/>
      <w:r w:rsidRPr="00025B10">
        <w:rPr>
          <w:rFonts w:cs="Arial"/>
          <w:sz w:val="24"/>
          <w:lang w:val="en-US"/>
        </w:rPr>
        <w:t xml:space="preserve"> and in writing the following</w:t>
      </w:r>
      <w:r w:rsidR="004453AF">
        <w:rPr>
          <w:rFonts w:cs="Arial"/>
          <w:sz w:val="24"/>
          <w:lang w:val="en-US"/>
        </w:rPr>
        <w:t xml:space="preserve"> (the “</w:t>
      </w:r>
      <w:r w:rsidR="004453AF" w:rsidRPr="004D0D6E">
        <w:rPr>
          <w:rFonts w:cs="Arial"/>
          <w:b/>
          <w:bCs/>
          <w:sz w:val="24"/>
          <w:lang w:val="en-US"/>
        </w:rPr>
        <w:t>Stock Level Spreadsheet</w:t>
      </w:r>
      <w:r w:rsidR="004453AF">
        <w:rPr>
          <w:rFonts w:cs="Arial"/>
          <w:sz w:val="24"/>
          <w:lang w:val="en-US"/>
        </w:rPr>
        <w:t>”)</w:t>
      </w:r>
      <w:r w:rsidRPr="00025B10">
        <w:rPr>
          <w:rFonts w:cs="Arial"/>
          <w:sz w:val="24"/>
          <w:lang w:val="en-US"/>
        </w:rPr>
        <w:t>:</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w:t>
      </w:r>
      <w:proofErr w:type="gramStart"/>
      <w:r w:rsidR="003145AE" w:rsidRPr="00045009">
        <w:rPr>
          <w:rFonts w:cs="Arial"/>
          <w:sz w:val="24"/>
          <w:lang w:val="en-US"/>
        </w:rPr>
        <w:t>period of ti</w:t>
      </w:r>
      <w:r w:rsidR="003145AE" w:rsidRPr="00A62770">
        <w:rPr>
          <w:rFonts w:cs="Arial"/>
          <w:sz w:val="24"/>
          <w:lang w:val="en-US"/>
        </w:rPr>
        <w:t>me</w:t>
      </w:r>
      <w:proofErr w:type="gramEnd"/>
      <w:r w:rsidR="003145AE" w:rsidRPr="00A62770">
        <w:rPr>
          <w:rFonts w:cs="Arial"/>
          <w:sz w:val="24"/>
          <w:lang w:val="en-US"/>
        </w:rPr>
        <w:t xml:space="preserve"> req</w:t>
      </w:r>
      <w:r w:rsidR="003145AE" w:rsidRPr="00E2626B">
        <w:rPr>
          <w:rFonts w:cs="Arial"/>
          <w:sz w:val="24"/>
          <w:lang w:val="en-US"/>
        </w:rPr>
        <w:t xml:space="preserve">uired by the Authority) </w:t>
      </w:r>
      <w:r w:rsidRPr="00025B10">
        <w:rPr>
          <w:rFonts w:cs="Arial"/>
          <w:sz w:val="24"/>
          <w:lang w:val="en-US"/>
        </w:rPr>
        <w:t xml:space="preserve">immediately preceding the </w:t>
      </w:r>
      <w:proofErr w:type="gramStart"/>
      <w:r w:rsidRPr="00025B10">
        <w:rPr>
          <w:rFonts w:cs="Arial"/>
          <w:sz w:val="24"/>
          <w:lang w:val="en-US"/>
        </w:rPr>
        <w:t>report;</w:t>
      </w:r>
      <w:proofErr w:type="gramEnd"/>
    </w:p>
    <w:p w14:paraId="514875E2" w14:textId="23389674"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 xml:space="preserve">r </w:t>
      </w:r>
      <w:proofErr w:type="gramStart"/>
      <w:r w:rsidR="002924FE" w:rsidRPr="00A62770">
        <w:rPr>
          <w:rFonts w:cs="Arial"/>
          <w:sz w:val="24"/>
          <w:lang w:val="en-US"/>
        </w:rPr>
        <w:t>period of time</w:t>
      </w:r>
      <w:proofErr w:type="gramEnd"/>
      <w:r w:rsidR="002924FE" w:rsidRPr="00A62770">
        <w:rPr>
          <w:rFonts w:cs="Arial"/>
          <w:sz w:val="24"/>
          <w:lang w:val="en-US"/>
        </w:rPr>
        <w:t xml:space="preserve"> required by the Authority)</w:t>
      </w:r>
      <w:r w:rsidRPr="00025B10">
        <w:rPr>
          <w:rFonts w:cs="Arial"/>
          <w:sz w:val="24"/>
          <w:lang w:val="en-US"/>
        </w:rPr>
        <w:t xml:space="preserve"> immediately following the </w:t>
      </w:r>
      <w:proofErr w:type="gramStart"/>
      <w:r w:rsidRPr="00025B10">
        <w:rPr>
          <w:rFonts w:cs="Arial"/>
          <w:sz w:val="24"/>
          <w:lang w:val="en-US"/>
        </w:rPr>
        <w:t>report;</w:t>
      </w:r>
      <w:proofErr w:type="gramEnd"/>
    </w:p>
    <w:p w14:paraId="662E787D" w14:textId="77777777" w:rsidR="004453AF"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w:t>
      </w:r>
      <w:proofErr w:type="gramStart"/>
      <w:r w:rsidR="002924FE" w:rsidRPr="00045009">
        <w:rPr>
          <w:rFonts w:cs="Arial"/>
          <w:sz w:val="24"/>
          <w:lang w:val="en-US"/>
        </w:rPr>
        <w:t>period of time</w:t>
      </w:r>
      <w:proofErr w:type="gramEnd"/>
      <w:r w:rsidR="002924FE" w:rsidRPr="00045009">
        <w:rPr>
          <w:rFonts w:cs="Arial"/>
          <w:sz w:val="24"/>
          <w:lang w:val="en-US"/>
        </w:rPr>
        <w:t xml:space="preserv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004453AF">
        <w:rPr>
          <w:rFonts w:cs="Arial"/>
          <w:sz w:val="24"/>
          <w:lang w:val="en-US"/>
        </w:rPr>
        <w:t>, and</w:t>
      </w:r>
    </w:p>
    <w:p w14:paraId="63DF4CF2" w14:textId="7C0A49B3" w:rsidR="003E5FCA" w:rsidRPr="00025B10" w:rsidRDefault="004453AF" w:rsidP="00025B10">
      <w:pPr>
        <w:pStyle w:val="MRNumberedHeading3"/>
        <w:jc w:val="both"/>
        <w:rPr>
          <w:rFonts w:cs="Arial"/>
          <w:sz w:val="24"/>
          <w:lang w:val="en-US"/>
        </w:rPr>
      </w:pPr>
      <w:r>
        <w:rPr>
          <w:rFonts w:cs="Arial"/>
          <w:sz w:val="24"/>
          <w:lang w:val="en-US"/>
        </w:rPr>
        <w:t xml:space="preserve">the amount of the Shortfall Credit due to the Authority </w:t>
      </w:r>
      <w:r w:rsidRPr="00025B10">
        <w:rPr>
          <w:rFonts w:cs="Arial"/>
          <w:sz w:val="24"/>
          <w:lang w:val="en-US"/>
        </w:rPr>
        <w:t>for the month</w:t>
      </w:r>
      <w:r w:rsidRPr="00045009">
        <w:rPr>
          <w:rFonts w:cs="Arial"/>
          <w:sz w:val="24"/>
          <w:lang w:val="en-US"/>
        </w:rPr>
        <w:t xml:space="preserve"> (or such other </w:t>
      </w:r>
      <w:proofErr w:type="gramStart"/>
      <w:r w:rsidRPr="00045009">
        <w:rPr>
          <w:rFonts w:cs="Arial"/>
          <w:sz w:val="24"/>
          <w:lang w:val="en-US"/>
        </w:rPr>
        <w:t>period of ti</w:t>
      </w:r>
      <w:r w:rsidRPr="00A62770">
        <w:rPr>
          <w:rFonts w:cs="Arial"/>
          <w:sz w:val="24"/>
          <w:lang w:val="en-US"/>
        </w:rPr>
        <w:t>me</w:t>
      </w:r>
      <w:proofErr w:type="gramEnd"/>
      <w:r w:rsidRPr="00A62770">
        <w:rPr>
          <w:rFonts w:cs="Arial"/>
          <w:sz w:val="24"/>
          <w:lang w:val="en-US"/>
        </w:rPr>
        <w:t xml:space="preserve"> req</w:t>
      </w:r>
      <w:r w:rsidRPr="00E2626B">
        <w:rPr>
          <w:rFonts w:cs="Arial"/>
          <w:sz w:val="24"/>
          <w:lang w:val="en-US"/>
        </w:rPr>
        <w:t xml:space="preserve">uired by the Authority) </w:t>
      </w:r>
      <w:r w:rsidRPr="00025B10">
        <w:rPr>
          <w:rFonts w:cs="Arial"/>
          <w:sz w:val="24"/>
          <w:lang w:val="en-US"/>
        </w:rPr>
        <w:t>immediately preceding the report</w:t>
      </w:r>
      <w:r w:rsidR="003E5FCA"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w:t>
      </w:r>
      <w:proofErr w:type="gramStart"/>
      <w:r w:rsidRPr="00DA378E">
        <w:rPr>
          <w:rFonts w:cs="Arial"/>
          <w:sz w:val="24"/>
          <w:lang w:val="en-US"/>
        </w:rPr>
        <w:t>so as to</w:t>
      </w:r>
      <w:proofErr w:type="gramEnd"/>
      <w:r w:rsidRPr="00DA378E">
        <w:rPr>
          <w:rFonts w:cs="Arial"/>
          <w:sz w:val="24"/>
          <w:lang w:val="en-US"/>
        </w:rPr>
        <w:t xml:space="preserve">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0925D32D" w:rsidR="00CC6C24" w:rsidRPr="00E2626B"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w:t>
      </w:r>
      <w:r w:rsidRPr="00A50F2A">
        <w:rPr>
          <w:rFonts w:cs="Arial"/>
          <w:sz w:val="24"/>
          <w:lang w:val="en-US"/>
        </w:rPr>
        <w:t>Good</w:t>
      </w:r>
      <w:r w:rsidR="00A50F2A">
        <w:rPr>
          <w:rFonts w:cs="Arial"/>
          <w:sz w:val="24"/>
          <w:lang w:val="en-US"/>
        </w:rPr>
        <w:t xml:space="preserve"> </w:t>
      </w:r>
      <w:r w:rsidR="009708CE" w:rsidRPr="00A50F2A">
        <w:rPr>
          <w:sz w:val="24"/>
          <w:lang w:val="en-US"/>
        </w:rPr>
        <w:t>in each of the Supplier Lots</w:t>
      </w:r>
      <w:r w:rsidRPr="00A50F2A">
        <w:rPr>
          <w:sz w:val="24"/>
          <w:lang w:val="en-US"/>
        </w:rPr>
        <w:t xml:space="preserve"> </w:t>
      </w:r>
      <w:r w:rsidRPr="00A50F2A">
        <w:rPr>
          <w:rFonts w:cs="Arial"/>
          <w:sz w:val="24"/>
          <w:lang w:val="en-US"/>
        </w:rPr>
        <w:t>specified</w:t>
      </w:r>
      <w:r w:rsidRPr="00A62770">
        <w:rPr>
          <w:rFonts w:cs="Arial"/>
          <w:sz w:val="24"/>
          <w:lang w:val="en-US"/>
        </w:rPr>
        <w:t xml:space="preserve"> in the Award Schedule, on the expir</w:t>
      </w:r>
      <w:r w:rsidRPr="00E2626B">
        <w:rPr>
          <w:rFonts w:cs="Arial"/>
          <w:sz w:val="24"/>
          <w:lang w:val="en-US"/>
        </w:rPr>
        <w:t>y of the Price Firm Period for such Good the Authority may review the Contract Price payable for the Good:</w:t>
      </w:r>
      <w:bookmarkEnd w:id="62"/>
    </w:p>
    <w:p w14:paraId="79259802" w14:textId="77777777" w:rsidR="00CC6C24" w:rsidRPr="00CD0E75" w:rsidRDefault="00CC6C24" w:rsidP="00CD0E75">
      <w:pPr>
        <w:pStyle w:val="MRNumberedHeading3"/>
        <w:jc w:val="both"/>
        <w:rPr>
          <w:sz w:val="24"/>
          <w:lang w:val="en-US"/>
        </w:rPr>
      </w:pPr>
      <w:r w:rsidRPr="00025B10">
        <w:rPr>
          <w:rFonts w:cs="Arial"/>
          <w:sz w:val="24"/>
          <w:lang w:val="en-US"/>
        </w:rPr>
        <w:t>at its own instigation</w:t>
      </w:r>
      <w:r w:rsidR="00AD150B" w:rsidRPr="00025B10">
        <w:rPr>
          <w:rFonts w:cs="Arial"/>
          <w:sz w:val="24"/>
          <w:lang w:val="en-US"/>
        </w:rPr>
        <w:t xml:space="preserve"> at any time</w:t>
      </w:r>
      <w:r w:rsidR="00E37096">
        <w:rPr>
          <w:rFonts w:cs="Arial"/>
          <w:sz w:val="24"/>
          <w:lang w:val="en-US"/>
        </w:rPr>
        <w:t xml:space="preserve"> following expiry of the Price Firm Period</w:t>
      </w:r>
      <w:r w:rsidRPr="00025B10">
        <w:rPr>
          <w:rFonts w:cs="Arial"/>
          <w:sz w:val="24"/>
          <w:lang w:val="en-US"/>
        </w:rPr>
        <w:t xml:space="preserve">; </w:t>
      </w:r>
      <w:r w:rsidRPr="00CD0E75">
        <w:rPr>
          <w:sz w:val="24"/>
          <w:lang w:val="en-US"/>
        </w:rPr>
        <w:t>or</w:t>
      </w:r>
    </w:p>
    <w:p w14:paraId="32457D4A" w14:textId="5B2BD774" w:rsidR="00CC6C24" w:rsidRPr="00045009" w:rsidRDefault="00CC6C24" w:rsidP="007A00AF">
      <w:pPr>
        <w:pStyle w:val="MRNumberedHeading3"/>
        <w:jc w:val="both"/>
        <w:rPr>
          <w:rFonts w:cs="Arial"/>
          <w:sz w:val="24"/>
          <w:lang w:val="en-US"/>
        </w:rPr>
      </w:pPr>
      <w:r w:rsidRPr="00CD0E75">
        <w:rPr>
          <w:sz w:val="24"/>
          <w:lang w:val="en-US"/>
        </w:rPr>
        <w:t xml:space="preserve">following a request from the </w:t>
      </w:r>
      <w:r w:rsidR="009708CE" w:rsidRPr="00045009">
        <w:rPr>
          <w:rFonts w:cs="Arial"/>
          <w:sz w:val="24"/>
          <w:lang w:val="en-US"/>
        </w:rPr>
        <w:t xml:space="preserve">Supplier </w:t>
      </w:r>
      <w:r w:rsidR="009708CE" w:rsidRPr="00A50F2A">
        <w:rPr>
          <w:rFonts w:cs="Arial"/>
          <w:sz w:val="24"/>
          <w:lang w:val="en-US"/>
        </w:rPr>
        <w:t>within fourteen (14</w:t>
      </w:r>
      <w:r w:rsidRPr="00A50F2A">
        <w:rPr>
          <w:rFonts w:cs="Arial"/>
          <w:sz w:val="24"/>
          <w:lang w:val="en-US"/>
        </w:rPr>
        <w:t>*) Business</w:t>
      </w:r>
      <w:r w:rsidRPr="00E2626B">
        <w:rPr>
          <w:rFonts w:cs="Arial"/>
          <w:sz w:val="24"/>
          <w:lang w:val="en-US"/>
        </w:rPr>
        <w:t xml:space="preserve"> Days fro</w:t>
      </w:r>
      <w:r w:rsidRPr="00025B10">
        <w:rPr>
          <w:rFonts w:cs="Arial"/>
          <w:sz w:val="24"/>
          <w:lang w:val="en-US"/>
        </w:rPr>
        <w:t xml:space="preserve">m the expiry of the Price Firm Period (as defined in Clause </w:t>
      </w:r>
      <w:r w:rsidR="00AD150B" w:rsidRPr="00025B10">
        <w:rPr>
          <w:rFonts w:cs="Arial"/>
          <w:sz w:val="24"/>
          <w:lang w:val="en-US"/>
        </w:rPr>
        <w:fldChar w:fldCharType="begin"/>
      </w:r>
      <w:r w:rsidR="00AD150B" w:rsidRPr="00025B10">
        <w:rPr>
          <w:rFonts w:cs="Arial"/>
          <w:sz w:val="24"/>
          <w:lang w:val="en-US"/>
        </w:rPr>
        <w:instrText xml:space="preserve"> REF _Ref380408721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20.8</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provided that the </w:t>
      </w:r>
      <w:r w:rsidRPr="00CD0E75">
        <w:rPr>
          <w:sz w:val="24"/>
          <w:lang w:val="en-US"/>
        </w:rPr>
        <w:t>Supplier can demonstrate to the satisfaction of the Authority that there have been changes to the Supplier's manufacturing, distribution and supply costs in connection with the provision of the Good since the previous Review (if any)</w:t>
      </w:r>
    </w:p>
    <w:p w14:paraId="2EE43D66" w14:textId="01AF44F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96ACC">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5C4EA81A"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w:t>
      </w:r>
      <w:proofErr w:type="gramStart"/>
      <w:r w:rsidRPr="00CD0E75">
        <w:rPr>
          <w:sz w:val="24"/>
          <w:lang w:val="en-US"/>
        </w:rPr>
        <w:t>Good;</w:t>
      </w:r>
      <w:proofErr w:type="gramEnd"/>
      <w:r w:rsidRPr="00CD0E75">
        <w:rPr>
          <w:sz w:val="24"/>
          <w:lang w:val="en-US"/>
        </w:rPr>
        <w:t xml:space="preserve"> </w:t>
      </w:r>
    </w:p>
    <w:p w14:paraId="6AFCFC66" w14:textId="77777777" w:rsidR="00CC6C24" w:rsidRPr="00CD0E75" w:rsidRDefault="00CC6C24" w:rsidP="00CD0E75">
      <w:pPr>
        <w:pStyle w:val="MRNumberedHeading3"/>
        <w:jc w:val="both"/>
        <w:rPr>
          <w:sz w:val="24"/>
          <w:lang w:val="en-US"/>
        </w:rPr>
      </w:pPr>
      <w:r w:rsidRPr="00CD0E75">
        <w:rPr>
          <w:sz w:val="24"/>
          <w:lang w:val="en-US"/>
        </w:rPr>
        <w:t xml:space="preserve">the prices at which goods which are reasonably equivalent to the Good are supplied by other suppliers in the open </w:t>
      </w:r>
      <w:proofErr w:type="gramStart"/>
      <w:r w:rsidRPr="00CD0E75">
        <w:rPr>
          <w:sz w:val="24"/>
          <w:lang w:val="en-US"/>
        </w:rPr>
        <w:t>market;</w:t>
      </w:r>
      <w:proofErr w:type="gramEnd"/>
    </w:p>
    <w:p w14:paraId="066BD663" w14:textId="77777777" w:rsidR="00CC6C24" w:rsidRPr="00CD0E75" w:rsidRDefault="00CC6C24" w:rsidP="00CD0E75">
      <w:pPr>
        <w:pStyle w:val="MRNumberedHeading3"/>
        <w:jc w:val="both"/>
        <w:rPr>
          <w:sz w:val="24"/>
          <w:lang w:val="en-US"/>
        </w:rPr>
      </w:pPr>
      <w:r w:rsidRPr="00CD0E75">
        <w:rPr>
          <w:sz w:val="24"/>
          <w:lang w:val="en-US"/>
        </w:rPr>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6B1D218E"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w:t>
      </w:r>
      <w:proofErr w:type="spellStart"/>
      <w:r w:rsidRPr="00CD0E75">
        <w:rPr>
          <w:sz w:val="24"/>
          <w:lang w:val="en-US"/>
        </w:rPr>
        <w:t>endeavour</w:t>
      </w:r>
      <w:proofErr w:type="spellEnd"/>
      <w:r w:rsidR="00746526">
        <w:rPr>
          <w:sz w:val="24"/>
          <w:lang w:val="en-US"/>
        </w:rPr>
        <w:t>,</w:t>
      </w:r>
      <w:r w:rsidRPr="00CD0E75">
        <w:rPr>
          <w:sz w:val="24"/>
          <w:lang w:val="en-US"/>
        </w:rPr>
        <w:t xml:space="preserve">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4AC4F3BB"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96ACC">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260418B6"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1B9363E5"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CD0E75" w:rsidRDefault="00CC6C24" w:rsidP="00CD0E75">
      <w:pPr>
        <w:pStyle w:val="MRNumberedHeading3"/>
        <w:jc w:val="both"/>
        <w:rPr>
          <w:sz w:val="24"/>
          <w:lang w:val="en-US"/>
        </w:rPr>
      </w:pPr>
      <w:r w:rsidRPr="00CD0E75">
        <w:rPr>
          <w:sz w:val="24"/>
          <w:lang w:val="en-US"/>
        </w:rPr>
        <w:t xml:space="preserve">the Supplier shall be obliged to supply the Goods in accordance with the terms of this Framework Agreement and any order that may be placed prior to the date of termination. </w:t>
      </w:r>
    </w:p>
    <w:p w14:paraId="34906D42" w14:textId="5149E7FF" w:rsidR="00CC6C24" w:rsidRPr="00045009" w:rsidRDefault="00CC6C24" w:rsidP="007A00AF">
      <w:pPr>
        <w:pStyle w:val="MRNumberedHeading2"/>
        <w:spacing w:line="240" w:lineRule="auto"/>
        <w:jc w:val="both"/>
        <w:rPr>
          <w:rFonts w:cs="Arial"/>
          <w:sz w:val="24"/>
          <w:lang w:val="en-US"/>
        </w:rPr>
      </w:pPr>
      <w:bookmarkStart w:id="69" w:name="_Ref380408721"/>
      <w:bookmarkEnd w:id="63"/>
      <w:r w:rsidRPr="00025B10">
        <w:rPr>
          <w:rFonts w:cs="Arial"/>
          <w:sz w:val="24"/>
          <w:lang w:val="en-US"/>
        </w:rPr>
        <w:t xml:space="preserve">For the purpose of this Clause </w:t>
      </w:r>
      <w:r w:rsidRPr="00025B10">
        <w:rPr>
          <w:rFonts w:cs="Arial"/>
          <w:sz w:val="24"/>
          <w:lang w:val="en-US"/>
        </w:rPr>
        <w:fldChar w:fldCharType="begin"/>
      </w:r>
      <w:r w:rsidRPr="00025B10">
        <w:rPr>
          <w:rFonts w:cs="Arial"/>
          <w:sz w:val="24"/>
          <w:lang w:val="en-US"/>
        </w:rPr>
        <w:instrText xml:space="preserve"> REF _Ref380410207 \r \h  \* MERGEFORMAT </w:instrText>
      </w:r>
      <w:r w:rsidRPr="00025B10">
        <w:rPr>
          <w:rFonts w:cs="Arial"/>
          <w:sz w:val="24"/>
          <w:lang w:val="en-US"/>
        </w:rPr>
      </w:r>
      <w:r w:rsidRPr="00025B10">
        <w:rPr>
          <w:rFonts w:cs="Arial"/>
          <w:sz w:val="24"/>
          <w:lang w:val="en-US"/>
        </w:rPr>
        <w:fldChar w:fldCharType="separate"/>
      </w:r>
      <w:r w:rsidR="00796ACC" w:rsidRPr="00796ACC">
        <w:rPr>
          <w:sz w:val="24"/>
          <w:lang w:val="en-US"/>
        </w:rPr>
        <w:t>20</w:t>
      </w:r>
      <w:r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xml:space="preserve">, for each </w:t>
      </w:r>
      <w:r w:rsidRPr="00A50F2A">
        <w:rPr>
          <w:rFonts w:cs="Arial"/>
          <w:sz w:val="24"/>
          <w:lang w:val="en-US"/>
        </w:rPr>
        <w:t xml:space="preserve">Good </w:t>
      </w:r>
      <w:r w:rsidR="009708CE" w:rsidRPr="00A50F2A">
        <w:rPr>
          <w:sz w:val="24"/>
          <w:lang w:val="en-US"/>
        </w:rPr>
        <w:t>in each of the Supplier Lots</w:t>
      </w:r>
      <w:r w:rsidRPr="00A50F2A">
        <w:rPr>
          <w:sz w:val="24"/>
          <w:lang w:val="en-US"/>
        </w:rPr>
        <w:t xml:space="preserve"> </w:t>
      </w:r>
      <w:r w:rsidRPr="00A50F2A">
        <w:rPr>
          <w:rFonts w:cs="Arial"/>
          <w:sz w:val="24"/>
          <w:lang w:val="en-US"/>
        </w:rPr>
        <w:t xml:space="preserve">specified in the Award Schedule, the </w:t>
      </w:r>
      <w:r w:rsidRPr="00A50F2A">
        <w:rPr>
          <w:b/>
          <w:sz w:val="24"/>
          <w:lang w:val="en-US"/>
        </w:rPr>
        <w:t>"</w:t>
      </w:r>
      <w:r w:rsidRPr="00A50F2A">
        <w:rPr>
          <w:rFonts w:cs="Arial"/>
          <w:b/>
          <w:sz w:val="24"/>
          <w:lang w:val="en-US"/>
        </w:rPr>
        <w:t>Price Fir</w:t>
      </w:r>
      <w:r w:rsidRPr="00045009">
        <w:rPr>
          <w:rFonts w:cs="Arial"/>
          <w:b/>
          <w:sz w:val="24"/>
          <w:lang w:val="en-US"/>
        </w:rPr>
        <w:t>m Period</w:t>
      </w:r>
      <w:r w:rsidRPr="00CD0E75">
        <w:rPr>
          <w:b/>
          <w:sz w:val="24"/>
          <w:lang w:val="en-US"/>
        </w:rPr>
        <w:t>"</w:t>
      </w:r>
      <w:r w:rsidRPr="00045009">
        <w:rPr>
          <w:rFonts w:cs="Arial"/>
          <w:sz w:val="24"/>
          <w:lang w:val="en-US"/>
        </w:rPr>
        <w:t xml:space="preserve"> means:</w:t>
      </w:r>
      <w:bookmarkEnd w:id="69"/>
    </w:p>
    <w:p w14:paraId="23BC4BF4" w14:textId="77777777" w:rsidR="00CC6C24" w:rsidRPr="00E2626B" w:rsidRDefault="00CC6C24" w:rsidP="00CD0E75">
      <w:pPr>
        <w:pStyle w:val="MRNumberedHeading3"/>
        <w:jc w:val="both"/>
        <w:rPr>
          <w:rFonts w:cs="Arial"/>
          <w:sz w:val="24"/>
          <w:lang w:val="en-US"/>
        </w:rPr>
      </w:pPr>
      <w:bookmarkStart w:id="70" w:name="_Ref380410581"/>
      <w:r w:rsidRPr="00E2626B">
        <w:rPr>
          <w:rFonts w:cs="Arial"/>
          <w:sz w:val="24"/>
          <w:lang w:val="en-US"/>
        </w:rPr>
        <w:t>in the case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FCD40BF"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96ACC">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45E7A553"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96ACC">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4BA4A974"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594255F5"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3BAC7B8F"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Where additional goods are added to this Framework </w:t>
      </w:r>
      <w:proofErr w:type="gramStart"/>
      <w:r w:rsidRPr="00CD0E75">
        <w:rPr>
          <w:sz w:val="24"/>
          <w:lang w:val="en-US"/>
        </w:rPr>
        <w:t>Agreement</w:t>
      </w:r>
      <w:proofErr w:type="gramEnd"/>
      <w:r w:rsidRPr="00CD0E75">
        <w:rPr>
          <w:sz w:val="24"/>
          <w:lang w:val="en-US"/>
        </w:rPr>
        <w:t xml:space="preserve">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03DF3158"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w:t>
      </w:r>
      <w:proofErr w:type="gramStart"/>
      <w:r w:rsidRPr="00E2626B">
        <w:rPr>
          <w:rFonts w:cs="Arial"/>
          <w:sz w:val="24"/>
          <w:lang w:val="en-US"/>
        </w:rPr>
        <w:t xml:space="preserve">on the basis </w:t>
      </w:r>
      <w:r w:rsidRPr="00025B10">
        <w:rPr>
          <w:rFonts w:cs="Arial"/>
          <w:sz w:val="24"/>
          <w:lang w:val="en-US"/>
        </w:rPr>
        <w:t>of</w:t>
      </w:r>
      <w:proofErr w:type="gramEnd"/>
      <w:r w:rsidRPr="00025B10">
        <w:rPr>
          <w:rFonts w:cs="Arial"/>
          <w:sz w:val="24"/>
          <w:lang w:val="en-US"/>
        </w:rPr>
        <w:t xml:space="preserve">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39169B05"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96ACC">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232448E4"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96ACC" w:rsidRPr="0069105A">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3DE792CF"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96ACC">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64DBAB7C"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statutory scheme for branded medicines</w:t>
      </w:r>
      <w:r w:rsidR="001127E6">
        <w:rPr>
          <w:sz w:val="24"/>
          <w:lang w:val="en-US"/>
        </w:rPr>
        <w:t xml:space="preserve">, </w:t>
      </w:r>
      <w:proofErr w:type="spellStart"/>
      <w:r w:rsidR="001127E6">
        <w:rPr>
          <w:sz w:val="24"/>
          <w:lang w:val="en-US"/>
        </w:rPr>
        <w:t>th</w:t>
      </w:r>
      <w:proofErr w:type="spellEnd"/>
      <w:r w:rsidR="001127E6">
        <w:rPr>
          <w:sz w:val="24"/>
          <w:lang w:val="en-US"/>
        </w:rPr>
        <w:t xml:space="preserve">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w:t>
      </w:r>
      <w:proofErr w:type="gramStart"/>
      <w:r w:rsidRPr="00CD0E75">
        <w:rPr>
          <w:sz w:val="24"/>
          <w:lang w:val="en-US"/>
        </w:rPr>
        <w:t>all of</w:t>
      </w:r>
      <w:proofErr w:type="gramEnd"/>
      <w:r w:rsidRPr="00CD0E75">
        <w:rPr>
          <w:sz w:val="24"/>
          <w:lang w:val="en-US"/>
        </w:rPr>
        <w:t xml:space="preserve"> the Goods) or in part (in relation to any </w:t>
      </w:r>
      <w:proofErr w:type="gramStart"/>
      <w:r w:rsidRPr="00CD0E75">
        <w:rPr>
          <w:sz w:val="24"/>
          <w:lang w:val="en-US"/>
        </w:rPr>
        <w:t>particular Good(s)</w:t>
      </w:r>
      <w:proofErr w:type="gramEnd"/>
      <w:r w:rsidRPr="00CD0E75">
        <w:rPr>
          <w:sz w:val="24"/>
          <w:lang w:val="en-US"/>
        </w:rPr>
        <w:t xml:space="preserve">)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6EAC5064"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96ACC" w:rsidRPr="00796ACC">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96ACC">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51046E0C"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96ACC">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tcPr>
          <w:p w14:paraId="40333BF8"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tcPr>
          <w:p w14:paraId="2953C3F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tcPr>
          <w:p w14:paraId="2373DFA7"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tcPr>
          <w:p w14:paraId="56C00C07" w14:textId="77777777" w:rsidR="00874FC0" w:rsidRDefault="00874FC0" w:rsidP="00106A70">
            <w:pPr>
              <w:pStyle w:val="ListParagraph"/>
              <w:numPr>
                <w:ilvl w:val="0"/>
                <w:numId w:val="61"/>
              </w:numPr>
              <w:spacing w:before="60" w:after="60" w:line="240" w:lineRule="auto"/>
              <w:ind w:hanging="397"/>
              <w:contextualSpacing w:val="0"/>
              <w:rPr>
                <w:rFonts w:cs="Arial"/>
                <w:sz w:val="24"/>
                <w:szCs w:val="24"/>
              </w:rPr>
            </w:pPr>
            <w:r>
              <w:rPr>
                <w:rFonts w:cs="Arial"/>
                <w:sz w:val="24"/>
                <w:szCs w:val="24"/>
              </w:rPr>
              <w:t>Replacing the Supplier on the Framework</w:t>
            </w:r>
          </w:p>
          <w:p w14:paraId="574D2017" w14:textId="3200761D" w:rsidR="00497F5D" w:rsidRPr="00025B10" w:rsidRDefault="00497F5D" w:rsidP="00106A70">
            <w:pPr>
              <w:pStyle w:val="ListParagraph"/>
              <w:numPr>
                <w:ilvl w:val="0"/>
                <w:numId w:val="61"/>
              </w:numPr>
              <w:spacing w:before="60" w:after="60" w:line="240" w:lineRule="auto"/>
              <w:ind w:hanging="397"/>
              <w:contextualSpacing w:val="0"/>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tcPr>
          <w:p w14:paraId="39CBF0F0"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tcPr>
          <w:p w14:paraId="3A1412C1"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tcPr>
          <w:p w14:paraId="0301B3D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tcPr>
          <w:p w14:paraId="4C077B84"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tcPr>
          <w:p w14:paraId="4A04D425"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tcPr>
          <w:p w14:paraId="03A01D0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tcPr>
          <w:p w14:paraId="27423DCE"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tcPr>
          <w:p w14:paraId="3258530F"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tcPr>
          <w:p w14:paraId="5443C713"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tcPr>
          <w:p w14:paraId="725F68A7"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tcPr>
          <w:p w14:paraId="72146CDC"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tcPr>
          <w:p w14:paraId="083C973C"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tcPr>
          <w:p w14:paraId="0585D407"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tcPr>
          <w:p w14:paraId="4B710AFA"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tcPr>
          <w:p w14:paraId="1A421123"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tcPr>
          <w:p w14:paraId="3201FDA8"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tcPr>
          <w:p w14:paraId="1BD088F6" w14:textId="77777777" w:rsidR="00497F5D" w:rsidRPr="00025B10" w:rsidRDefault="00497F5D" w:rsidP="00106A70">
            <w:pPr>
              <w:pStyle w:val="ListParagraph"/>
              <w:numPr>
                <w:ilvl w:val="0"/>
                <w:numId w:val="61"/>
              </w:numPr>
              <w:spacing w:before="60" w:after="60" w:line="240" w:lineRule="auto"/>
              <w:ind w:hanging="397"/>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tcPr>
          <w:p w14:paraId="1D016D80" w14:textId="77777777" w:rsidR="00497F5D" w:rsidRPr="00025B10" w:rsidRDefault="00497F5D" w:rsidP="00106A70">
            <w:pPr>
              <w:pStyle w:val="ListParagraph"/>
              <w:numPr>
                <w:ilvl w:val="0"/>
                <w:numId w:val="61"/>
              </w:numPr>
              <w:spacing w:before="60" w:after="60" w:line="240" w:lineRule="auto"/>
              <w:ind w:hanging="397"/>
              <w:contextualSpacing w:val="0"/>
              <w:rPr>
                <w:rFonts w:cs="Arial"/>
                <w:sz w:val="24"/>
                <w:szCs w:val="24"/>
              </w:rPr>
            </w:pPr>
            <w:r w:rsidRPr="00025B10">
              <w:rPr>
                <w:rFonts w:cs="Arial"/>
                <w:sz w:val="24"/>
                <w:szCs w:val="24"/>
              </w:rPr>
              <w:t>Electronic product information</w:t>
            </w:r>
          </w:p>
          <w:p w14:paraId="5AD29BF1" w14:textId="77777777" w:rsidR="00497F5D" w:rsidRPr="00025B10" w:rsidRDefault="00497F5D" w:rsidP="00106A70">
            <w:pPr>
              <w:pStyle w:val="ListParagraph"/>
              <w:numPr>
                <w:ilvl w:val="0"/>
                <w:numId w:val="61"/>
              </w:numPr>
              <w:spacing w:before="60" w:after="60" w:line="240" w:lineRule="auto"/>
              <w:ind w:hanging="397"/>
              <w:contextualSpacing w:val="0"/>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tcPr>
          <w:p w14:paraId="356DAD0E"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tcPr>
          <w:p w14:paraId="26577529"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tcPr>
          <w:p w14:paraId="35D86E9F"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tcPr>
          <w:p w14:paraId="0AC202B3"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tcPr>
          <w:p w14:paraId="02640415"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tcPr>
          <w:p w14:paraId="7D3639F9"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Equality and human rights</w:t>
            </w:r>
          </w:p>
        </w:tc>
      </w:tr>
      <w:tr w:rsidR="00497F5D" w:rsidRPr="000761CD" w14:paraId="3E834415" w14:textId="77777777" w:rsidTr="00C95517">
        <w:tc>
          <w:tcPr>
            <w:tcW w:w="7674" w:type="dxa"/>
          </w:tcPr>
          <w:p w14:paraId="5003D806"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tcPr>
          <w:p w14:paraId="4CD7B4AB"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tcPr>
          <w:p w14:paraId="0D9EAC59" w14:textId="77777777" w:rsidR="00497F5D" w:rsidRPr="00025B10" w:rsidRDefault="00497F5D" w:rsidP="00106A70">
            <w:pPr>
              <w:pStyle w:val="ListParagraph"/>
              <w:numPr>
                <w:ilvl w:val="0"/>
                <w:numId w:val="61"/>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tcPr>
          <w:p w14:paraId="7AB09191" w14:textId="77777777" w:rsidR="00497F5D" w:rsidRPr="00CD0E75" w:rsidRDefault="00497F5D" w:rsidP="00106A70">
            <w:pPr>
              <w:pStyle w:val="ListParagraph"/>
              <w:numPr>
                <w:ilvl w:val="0"/>
                <w:numId w:val="61"/>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106A70">
      <w:pPr>
        <w:pStyle w:val="MRNumberedHeading1"/>
        <w:numPr>
          <w:ilvl w:val="0"/>
          <w:numId w:val="62"/>
        </w:numPr>
        <w:jc w:val="both"/>
        <w:rPr>
          <w:rFonts w:ascii="Arial" w:hAnsi="Arial" w:cs="Arial"/>
          <w:b/>
          <w:color w:val="auto"/>
          <w:sz w:val="24"/>
          <w:szCs w:val="24"/>
          <w:u w:val="single"/>
        </w:rPr>
      </w:pPr>
      <w:r w:rsidRPr="00025B10">
        <w:rPr>
          <w:rFonts w:ascii="Arial" w:hAnsi="Arial" w:cs="Arial"/>
          <w:b/>
          <w:color w:val="auto"/>
          <w:sz w:val="24"/>
          <w:szCs w:val="24"/>
          <w:u w:val="single"/>
        </w:rPr>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1213F2A3"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w:t>
      </w:r>
      <w:proofErr w:type="gramStart"/>
      <w:r w:rsidRPr="00025B10">
        <w:rPr>
          <w:rFonts w:cs="Arial"/>
          <w:sz w:val="24"/>
        </w:rPr>
        <w:t>Specification;</w:t>
      </w:r>
      <w:proofErr w:type="gramEnd"/>
      <w:r w:rsidRPr="00025B10">
        <w:rPr>
          <w:rFonts w:cs="Arial"/>
          <w:sz w:val="24"/>
        </w:rPr>
        <w:t xml:space="preserve">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599E43E"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 xml:space="preserve">there is no obligation on the Authority or on any other Participating Authority to purchase any Goods from the Supplier during the </w:t>
      </w:r>
      <w:proofErr w:type="gramStart"/>
      <w:r w:rsidRPr="00025B10">
        <w:rPr>
          <w:rFonts w:cs="Arial"/>
          <w:sz w:val="24"/>
        </w:rPr>
        <w:t>Term;</w:t>
      </w:r>
      <w:proofErr w:type="gramEnd"/>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w:t>
      </w:r>
      <w:proofErr w:type="gramStart"/>
      <w:r w:rsidRPr="00025B10">
        <w:rPr>
          <w:rFonts w:cs="Arial"/>
          <w:sz w:val="24"/>
        </w:rPr>
        <w:t>Authority;</w:t>
      </w:r>
      <w:proofErr w:type="gramEnd"/>
      <w:r w:rsidRPr="00025B10">
        <w:rPr>
          <w:rFonts w:cs="Arial"/>
          <w:sz w:val="24"/>
        </w:rPr>
        <w:t xml:space="preserve">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 xml:space="preserve">the Authority and/or other Participating Authorities </w:t>
      </w:r>
      <w:proofErr w:type="gramStart"/>
      <w:r w:rsidRPr="00025B10">
        <w:rPr>
          <w:rFonts w:cs="Arial"/>
          <w:sz w:val="24"/>
        </w:rPr>
        <w:t>are at all times</w:t>
      </w:r>
      <w:proofErr w:type="gramEnd"/>
      <w:r w:rsidRPr="00025B10">
        <w:rPr>
          <w:rFonts w:cs="Arial"/>
          <w:sz w:val="24"/>
        </w:rPr>
        <w:t xml:space="preserve"> (including during the Term of this Framework Agreement) entitled to enter into other contracts and framework agreements with other suppliers and/or the Supplier for the provision of any or all goods which are the same as, equivalent, partially equivalent or </w:t>
      </w:r>
      <w:proofErr w:type="gramStart"/>
      <w:r w:rsidRPr="00025B10">
        <w:rPr>
          <w:rFonts w:cs="Arial"/>
          <w:sz w:val="24"/>
        </w:rPr>
        <w:t>similar to</w:t>
      </w:r>
      <w:proofErr w:type="gramEnd"/>
      <w:r w:rsidRPr="00025B10">
        <w:rPr>
          <w:rFonts w:cs="Arial"/>
          <w:sz w:val="24"/>
        </w:rPr>
        <w:t xml:space="preserve">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w:t>
      </w:r>
      <w:proofErr w:type="gramStart"/>
      <w:r w:rsidRPr="00025B10">
        <w:rPr>
          <w:rFonts w:cs="Arial"/>
          <w:sz w:val="24"/>
        </w:rPr>
        <w:t>enter into</w:t>
      </w:r>
      <w:proofErr w:type="gramEnd"/>
      <w:r w:rsidRPr="00025B10">
        <w:rPr>
          <w:rFonts w:cs="Arial"/>
          <w:sz w:val="24"/>
        </w:rPr>
        <w:t xml:space="preserve">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t>Replacing the Supplier on the Framework</w:t>
      </w:r>
    </w:p>
    <w:p w14:paraId="1B063D2D" w14:textId="4EC2504A" w:rsidR="00064162" w:rsidRPr="00A62770" w:rsidRDefault="00064162" w:rsidP="00025B10">
      <w:pPr>
        <w:pStyle w:val="MRNumberedHeading2"/>
        <w:jc w:val="both"/>
        <w:rPr>
          <w:rFonts w:cs="Arial"/>
          <w:sz w:val="24"/>
        </w:rPr>
      </w:pPr>
      <w:r w:rsidRPr="00045009">
        <w:rPr>
          <w:rFonts w:cs="Arial"/>
          <w:sz w:val="24"/>
        </w:rPr>
        <w:t>The Authority may replace the Supplier by appointing an alternative supplier of the Goods (in addition to any reserve supplier already awarded) for the relevant Lot(s) without re-opening compe</w:t>
      </w:r>
      <w:r w:rsidRPr="00A62770">
        <w:rPr>
          <w:rFonts w:cs="Arial"/>
          <w:sz w:val="24"/>
        </w:rPr>
        <w:t xml:space="preserve">tition </w:t>
      </w:r>
      <w:r w:rsidR="00EB7BAF">
        <w:rPr>
          <w:rFonts w:cs="Arial"/>
          <w:sz w:val="24"/>
        </w:rPr>
        <w:t xml:space="preserve">provided that such modification: (a) does not alter the overall nature of the framework agreement under the </w:t>
      </w:r>
      <w:r w:rsidR="000178F1">
        <w:rPr>
          <w:rFonts w:cs="Arial"/>
          <w:sz w:val="24"/>
        </w:rPr>
        <w:t>Procurement Act</w:t>
      </w:r>
      <w:r w:rsidR="005D2992">
        <w:rPr>
          <w:rFonts w:cs="Arial"/>
          <w:sz w:val="24"/>
        </w:rPr>
        <w:t xml:space="preserve">; (b) meets the conditions for permissible contract modifications under the </w:t>
      </w:r>
      <w:r w:rsidR="000178F1">
        <w:rPr>
          <w:rFonts w:cs="Arial"/>
          <w:color w:val="000000"/>
          <w:w w:val="0"/>
          <w:sz w:val="24"/>
        </w:rPr>
        <w:t>Procurement Act</w:t>
      </w:r>
      <w:r w:rsidR="005D2992">
        <w:rPr>
          <w:rFonts w:cs="Arial"/>
          <w:sz w:val="24"/>
        </w:rPr>
        <w:t xml:space="preserve">, including transparency and fairness principles; and (c) is necessary to maintain continuity of supply where the existing supplier fails to meet contractual obligations, </w:t>
      </w:r>
      <w:r w:rsidRPr="00A62770">
        <w:rPr>
          <w:rFonts w:cs="Arial"/>
          <w:sz w:val="24"/>
        </w:rPr>
        <w:t xml:space="preserve">should the following circumstances occur within </w:t>
      </w:r>
      <w:r w:rsidRPr="00A50F2A">
        <w:rPr>
          <w:rFonts w:cs="Arial"/>
          <w:sz w:val="24"/>
        </w:rPr>
        <w:t>six (6) months following</w:t>
      </w:r>
      <w:r w:rsidRPr="00A62770">
        <w:rPr>
          <w:rFonts w:cs="Arial"/>
          <w:sz w:val="24"/>
        </w:rPr>
        <w:t xml:space="preserve">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025B10">
        <w:rPr>
          <w:rFonts w:cs="Arial"/>
          <w:sz w:val="24"/>
        </w:rPr>
        <w:t>the Supplier has failed to satisfy any condition precedents set out in this Framework Agreement (</w:t>
      </w:r>
      <w:proofErr w:type="gramStart"/>
      <w:r w:rsidRPr="00025B10">
        <w:rPr>
          <w:rFonts w:cs="Arial"/>
          <w:sz w:val="24"/>
        </w:rPr>
        <w:t>whether or not</w:t>
      </w:r>
      <w:proofErr w:type="gramEnd"/>
      <w:r w:rsidRPr="00025B10">
        <w:rPr>
          <w:rFonts w:cs="Arial"/>
          <w:sz w:val="24"/>
        </w:rPr>
        <w:t xml:space="preserve"> the Authority terminate this Framework Agreement or not</w:t>
      </w:r>
      <w:proofErr w:type="gramStart"/>
      <w:r w:rsidRPr="00025B10">
        <w:rPr>
          <w:rFonts w:cs="Arial"/>
          <w:sz w:val="24"/>
        </w:rPr>
        <w:t>);</w:t>
      </w:r>
      <w:bookmarkEnd w:id="118"/>
      <w:proofErr w:type="gramEnd"/>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w:t>
      </w:r>
      <w:proofErr w:type="gramStart"/>
      <w:r w:rsidRPr="00025B10">
        <w:rPr>
          <w:rFonts w:cs="Arial"/>
          <w:sz w:val="24"/>
        </w:rPr>
        <w:t>provisions;</w:t>
      </w:r>
      <w:proofErr w:type="gramEnd"/>
      <w:r w:rsidRPr="00025B10">
        <w:rPr>
          <w:rFonts w:cs="Arial"/>
          <w:sz w:val="24"/>
        </w:rPr>
        <w:t xml:space="preserve">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t>any supplier which submitted a compliant tender for the Good but was not successful in being awarded any Lot, in order of the lowest-priced compliant tender (as defined in the Terms of Offer) first,</w:t>
      </w:r>
    </w:p>
    <w:p w14:paraId="3E635F15" w14:textId="583ADF3F"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96ACC">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755CA5">
        <w:rPr>
          <w:rFonts w:cs="Arial"/>
          <w:sz w:val="24"/>
        </w:rPr>
        <w:fldChar w:fldCharType="begin"/>
      </w:r>
      <w:r w:rsidR="008B278C" w:rsidRPr="00755CA5">
        <w:rPr>
          <w:rFonts w:cs="Arial"/>
          <w:sz w:val="24"/>
        </w:rPr>
        <w:instrText xml:space="preserve"> REF _Ref124753115 \r \h </w:instrText>
      </w:r>
      <w:r w:rsidR="00F14510" w:rsidRPr="00755CA5">
        <w:rPr>
          <w:rFonts w:cs="Arial"/>
          <w:sz w:val="24"/>
        </w:rPr>
        <w:instrText xml:space="preserve"> \* MERGEFORMAT </w:instrText>
      </w:r>
      <w:r w:rsidR="008B278C" w:rsidRPr="00755CA5">
        <w:rPr>
          <w:rFonts w:cs="Arial"/>
          <w:sz w:val="24"/>
        </w:rPr>
      </w:r>
      <w:r w:rsidR="008B278C" w:rsidRPr="00755CA5">
        <w:rPr>
          <w:rFonts w:cs="Arial"/>
          <w:sz w:val="24"/>
        </w:rPr>
        <w:fldChar w:fldCharType="separate"/>
      </w:r>
      <w:r w:rsidR="00796ACC" w:rsidRPr="00755CA5">
        <w:rPr>
          <w:rFonts w:cs="Arial"/>
          <w:sz w:val="24"/>
        </w:rPr>
        <w:t>17.2</w:t>
      </w:r>
      <w:r w:rsidR="008B278C" w:rsidRPr="00755CA5">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33019858"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96ACC">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 xml:space="preserve">of </w:t>
      </w:r>
      <w:r w:rsidR="0018784D">
        <w:rPr>
          <w:rFonts w:cs="Arial"/>
          <w:sz w:val="24"/>
        </w:rPr>
        <w:t>Section 74 and Schedule 8</w:t>
      </w:r>
      <w:r w:rsidRPr="00E2626B">
        <w:rPr>
          <w:rFonts w:cs="Arial"/>
          <w:sz w:val="24"/>
        </w:rPr>
        <w:t xml:space="preserve"> of the </w:t>
      </w:r>
      <w:r w:rsidR="0018784D">
        <w:rPr>
          <w:rFonts w:cs="Arial"/>
          <w:sz w:val="24"/>
        </w:rPr>
        <w:t>Procurement Act</w:t>
      </w:r>
      <w:r w:rsidRPr="00E2626B">
        <w:rPr>
          <w:rFonts w:cs="Arial"/>
          <w:sz w:val="24"/>
        </w:rPr>
        <w:t>.</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the procurement of medicines to the Participating </w:t>
      </w:r>
      <w:proofErr w:type="gramStart"/>
      <w:r w:rsidRPr="00025B10">
        <w:rPr>
          <w:rStyle w:val="DeltaViewInsertion"/>
          <w:rFonts w:cs="Arial"/>
          <w:color w:val="auto"/>
          <w:sz w:val="24"/>
          <w:szCs w:val="24"/>
          <w:u w:val="none"/>
        </w:rPr>
        <w:t>Authorities;</w:t>
      </w:r>
      <w:proofErr w:type="gramEnd"/>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 xml:space="preserve">the criticality of this Framework Agreement to the Participating </w:t>
      </w:r>
      <w:proofErr w:type="gramStart"/>
      <w:r w:rsidRPr="00025B10">
        <w:rPr>
          <w:rStyle w:val="DeltaViewInsertion"/>
          <w:rFonts w:cs="Arial"/>
          <w:color w:val="auto"/>
          <w:sz w:val="24"/>
          <w:szCs w:val="24"/>
          <w:u w:val="none"/>
        </w:rPr>
        <w:t>Authorities;</w:t>
      </w:r>
      <w:proofErr w:type="gramEnd"/>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the impact of and any disruption caused by EU </w:t>
      </w:r>
      <w:proofErr w:type="gramStart"/>
      <w:r w:rsidRPr="00CD0E75">
        <w:rPr>
          <w:rStyle w:val="DeltaViewInsertion"/>
          <w:color w:val="auto"/>
          <w:sz w:val="24"/>
          <w:u w:val="none"/>
        </w:rPr>
        <w:t>exit;</w:t>
      </w:r>
      <w:proofErr w:type="gramEnd"/>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235F674"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szCs w:val="24"/>
          <w:u w:val="none"/>
        </w:rPr>
        <w:t>taking into account</w:t>
      </w:r>
      <w:proofErr w:type="gramEnd"/>
      <w:r w:rsidRPr="00025B10">
        <w:rPr>
          <w:rStyle w:val="DeltaViewInsertion"/>
          <w:rFonts w:cs="Arial"/>
          <w:color w:val="auto"/>
          <w:sz w:val="24"/>
          <w:szCs w:val="24"/>
          <w:u w:val="none"/>
        </w:rPr>
        <w:t xml:space="preserve">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96ACC">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 xml:space="preserve">details of the performance of the Supplier under this Framework Agreement and any Contracts when assessed in accordance with the KPIs, as relevant to the Framework Agreement and any Contracts, since the last such performance </w:t>
      </w:r>
      <w:proofErr w:type="gramStart"/>
      <w:r w:rsidRPr="00025B10">
        <w:rPr>
          <w:rFonts w:cs="Arial"/>
          <w:sz w:val="24"/>
          <w:szCs w:val="24"/>
          <w:lang w:val="en-US"/>
        </w:rPr>
        <w:t>report;</w:t>
      </w:r>
      <w:bookmarkEnd w:id="201"/>
      <w:bookmarkEnd w:id="202"/>
      <w:bookmarkEnd w:id="203"/>
      <w:bookmarkEnd w:id="204"/>
      <w:bookmarkEnd w:id="205"/>
      <w:proofErr w:type="gramEnd"/>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w:t>
      </w:r>
      <w:proofErr w:type="gramStart"/>
      <w:r w:rsidRPr="00025B10">
        <w:rPr>
          <w:rFonts w:cs="Arial"/>
          <w:sz w:val="24"/>
          <w:szCs w:val="24"/>
          <w:lang w:val="en-US"/>
        </w:rPr>
        <w:t>report;</w:t>
      </w:r>
      <w:proofErr w:type="gramEnd"/>
      <w:r w:rsidRPr="00025B10">
        <w:rPr>
          <w:rFonts w:cs="Arial"/>
          <w:sz w:val="24"/>
          <w:szCs w:val="24"/>
          <w:lang w:val="en-US"/>
        </w:rPr>
        <w:t xml:space="preserve">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w:t>
      </w:r>
      <w:proofErr w:type="gramStart"/>
      <w:r w:rsidRPr="00025B10">
        <w:rPr>
          <w:rFonts w:cs="Arial"/>
          <w:sz w:val="24"/>
          <w:szCs w:val="24"/>
          <w:lang w:val="en-US"/>
        </w:rPr>
        <w:t>Agreement;</w:t>
      </w:r>
      <w:proofErr w:type="gramEnd"/>
      <w:r w:rsidRPr="00025B10">
        <w:rPr>
          <w:rFonts w:cs="Arial"/>
          <w:sz w:val="24"/>
          <w:szCs w:val="24"/>
          <w:lang w:val="en-US"/>
        </w:rPr>
        <w:t xml:space="preserve">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 xml:space="preserve">a status report in relation to the implementation of any current Remedial Proposals by either Party; </w:t>
      </w:r>
      <w:proofErr w:type="gramStart"/>
      <w:r w:rsidRPr="00025B10">
        <w:rPr>
          <w:rFonts w:cs="Arial"/>
          <w:sz w:val="24"/>
          <w:szCs w:val="24"/>
          <w:lang w:val="en-US"/>
        </w:rPr>
        <w:t>and</w:t>
      </w:r>
      <w:proofErr w:type="gramEnd"/>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szCs w:val="24"/>
          <w:lang w:val="en-US"/>
        </w:rPr>
        <w:t>Days</w:t>
      </w:r>
      <w:proofErr w:type="gramEnd"/>
      <w:r w:rsidRPr="00025B10">
        <w:rPr>
          <w:rFonts w:cs="Arial"/>
          <w:sz w:val="24"/>
          <w:szCs w:val="24"/>
          <w:lang w:val="en-US"/>
        </w:rPr>
        <w:t xml:space="preserve"> the minutes will be deemed to be approved. Where there are any differences in interpretation of the minutes, the Parties will use their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w:t>
      </w:r>
      <w:proofErr w:type="gramStart"/>
      <w:r w:rsidRPr="00025B10">
        <w:rPr>
          <w:rFonts w:cs="Arial"/>
          <w:w w:val="0"/>
          <w:sz w:val="24"/>
          <w:szCs w:val="24"/>
        </w:rPr>
        <w:t>Third Party</w:t>
      </w:r>
      <w:proofErr w:type="gramEnd"/>
      <w:r w:rsidRPr="00025B10">
        <w:rPr>
          <w:rFonts w:cs="Arial"/>
          <w:w w:val="0"/>
          <w:sz w:val="24"/>
          <w:szCs w:val="24"/>
        </w:rPr>
        <w:t xml:space="preserve">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supplied by the Supplier to the Authority and/or the </w:t>
      </w:r>
      <w:proofErr w:type="gramStart"/>
      <w:r w:rsidRPr="00025B10">
        <w:rPr>
          <w:rFonts w:cs="Arial"/>
          <w:w w:val="0"/>
          <w:sz w:val="24"/>
          <w:szCs w:val="24"/>
        </w:rPr>
        <w:t>Third Party</w:t>
      </w:r>
      <w:proofErr w:type="gramEnd"/>
      <w:r w:rsidRPr="00025B10">
        <w:rPr>
          <w:rFonts w:cs="Arial"/>
          <w:w w:val="0"/>
          <w:sz w:val="24"/>
          <w:szCs w:val="24"/>
        </w:rPr>
        <w:t xml:space="preserve"> Body, or by the Authority to the </w:t>
      </w:r>
      <w:proofErr w:type="gramStart"/>
      <w:r w:rsidRPr="00025B10">
        <w:rPr>
          <w:rFonts w:cs="Arial"/>
          <w:w w:val="0"/>
          <w:sz w:val="24"/>
          <w:szCs w:val="24"/>
        </w:rPr>
        <w:t>Third Party</w:t>
      </w:r>
      <w:proofErr w:type="gramEnd"/>
      <w:r w:rsidRPr="00025B10">
        <w:rPr>
          <w:rFonts w:cs="Arial"/>
          <w:w w:val="0"/>
          <w:sz w:val="24"/>
          <w:szCs w:val="24"/>
        </w:rPr>
        <w:t xml:space="preserve"> Body, the Parties hereby consent to the </w:t>
      </w:r>
      <w:proofErr w:type="gramStart"/>
      <w:r w:rsidRPr="00025B10">
        <w:rPr>
          <w:rFonts w:cs="Arial"/>
          <w:w w:val="0"/>
          <w:sz w:val="24"/>
          <w:szCs w:val="24"/>
        </w:rPr>
        <w:t>Third Party</w:t>
      </w:r>
      <w:proofErr w:type="gramEnd"/>
      <w:r w:rsidRPr="00025B10">
        <w:rPr>
          <w:rFonts w:cs="Arial"/>
          <w:w w:val="0"/>
          <w:sz w:val="24"/>
          <w:szCs w:val="24"/>
        </w:rPr>
        <w:t xml:space="preserve">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6CCF2C4A"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szCs w:val="24"/>
        </w:rPr>
        <w:t>any body</w:t>
      </w:r>
      <w:proofErr w:type="spellEnd"/>
      <w:r w:rsidRPr="00025B10">
        <w:rPr>
          <w:rFonts w:cs="Arial"/>
          <w:w w:val="0"/>
          <w:sz w:val="24"/>
          <w:szCs w:val="24"/>
        </w:rPr>
        <w:t xml:space="preserve">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D14BFA8"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r w:rsidR="00A12390">
        <w:rPr>
          <w:rFonts w:cs="Arial"/>
          <w:w w:val="0"/>
          <w:sz w:val="24"/>
          <w:szCs w:val="24"/>
        </w:rPr>
        <w:t xml:space="preserve">In accordance with the Procurement Act, Section 68, all payments due to the Supplier and any subcontractors shall be made within 30 days of receipt of a valid </w:t>
      </w:r>
      <w:r w:rsidR="00884AD8">
        <w:rPr>
          <w:rFonts w:cs="Arial"/>
          <w:w w:val="0"/>
          <w:sz w:val="24"/>
          <w:szCs w:val="24"/>
        </w:rPr>
        <w:t xml:space="preserve">non-disputed </w:t>
      </w:r>
      <w:r w:rsidR="00A12390">
        <w:rPr>
          <w:rFonts w:cs="Arial"/>
          <w:w w:val="0"/>
          <w:sz w:val="24"/>
          <w:szCs w:val="24"/>
        </w:rPr>
        <w:t xml:space="preserve">invoice, unless a shorter period is agreed in writing.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w:t>
      </w:r>
      <w:proofErr w:type="gramStart"/>
      <w:r w:rsidRPr="00E2626B">
        <w:rPr>
          <w:rFonts w:cs="Arial"/>
          <w:sz w:val="24"/>
          <w:szCs w:val="24"/>
        </w:rPr>
        <w:t>entered into</w:t>
      </w:r>
      <w:proofErr w:type="gramEnd"/>
      <w:r w:rsidRPr="00E2626B">
        <w:rPr>
          <w:rFonts w:cs="Arial"/>
          <w:sz w:val="24"/>
          <w:szCs w:val="24"/>
        </w:rPr>
        <w:t xml:space="preserve"> by Participating Authorities under this Framework </w:t>
      </w:r>
      <w:proofErr w:type="gramStart"/>
      <w:r w:rsidRPr="00E2626B">
        <w:rPr>
          <w:rFonts w:cs="Arial"/>
          <w:sz w:val="24"/>
          <w:szCs w:val="24"/>
        </w:rPr>
        <w:t>Agreement;</w:t>
      </w:r>
      <w:proofErr w:type="gramEnd"/>
      <w:r w:rsidRPr="00E2626B">
        <w:rPr>
          <w:rFonts w:cs="Arial"/>
          <w:sz w:val="24"/>
          <w:szCs w:val="24"/>
        </w:rPr>
        <w:t xml:space="preserve">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w:t>
      </w:r>
      <w:proofErr w:type="gramStart"/>
      <w:r w:rsidR="00464DC4" w:rsidRPr="00025B10">
        <w:rPr>
          <w:rFonts w:cs="Arial"/>
          <w:w w:val="0"/>
          <w:sz w:val="24"/>
          <w:szCs w:val="24"/>
        </w:rPr>
        <w:t xml:space="preserve">by </w:t>
      </w:r>
      <w:r w:rsidRPr="00025B10">
        <w:rPr>
          <w:rFonts w:cs="Arial"/>
          <w:w w:val="0"/>
          <w:sz w:val="24"/>
          <w:szCs w:val="24"/>
        </w:rPr>
        <w:t xml:space="preserve"> the</w:t>
      </w:r>
      <w:proofErr w:type="gramEnd"/>
      <w:r w:rsidRPr="00025B10">
        <w:rPr>
          <w:rFonts w:cs="Arial"/>
          <w:w w:val="0"/>
          <w:sz w:val="24"/>
          <w:szCs w:val="24"/>
        </w:rPr>
        <w:t xml:space="preserve"> Authority </w:t>
      </w:r>
      <w:r w:rsidR="00464DC4" w:rsidRPr="00025B10">
        <w:rPr>
          <w:rFonts w:cs="Arial"/>
          <w:w w:val="0"/>
          <w:sz w:val="24"/>
          <w:szCs w:val="24"/>
        </w:rPr>
        <w:t xml:space="preserve">from time to time (acting </w:t>
      </w:r>
      <w:r w:rsidRPr="00025B10">
        <w:rPr>
          <w:rFonts w:cs="Arial"/>
          <w:w w:val="0"/>
          <w:sz w:val="24"/>
          <w:szCs w:val="24"/>
        </w:rPr>
        <w:t>reasonably</w:t>
      </w:r>
      <w:proofErr w:type="gramStart"/>
      <w:r w:rsidR="00464DC4" w:rsidRPr="00025B10">
        <w:rPr>
          <w:rFonts w:cs="Arial"/>
          <w:w w:val="0"/>
          <w:sz w:val="24"/>
          <w:szCs w:val="24"/>
        </w:rPr>
        <w:t>)</w:t>
      </w:r>
      <w:r w:rsidRPr="00025B10">
        <w:rPr>
          <w:rFonts w:cs="Arial"/>
          <w:w w:val="0"/>
          <w:sz w:val="24"/>
          <w:szCs w:val="24"/>
        </w:rPr>
        <w:t>;</w:t>
      </w:r>
      <w:bookmarkEnd w:id="243"/>
      <w:bookmarkEnd w:id="244"/>
      <w:bookmarkEnd w:id="245"/>
      <w:bookmarkEnd w:id="246"/>
      <w:proofErr w:type="gramEnd"/>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 xml:space="preserve">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w:t>
      </w:r>
      <w:proofErr w:type="gramStart"/>
      <w:r w:rsidRPr="00025B10">
        <w:rPr>
          <w:rFonts w:cs="Arial"/>
          <w:w w:val="0"/>
          <w:sz w:val="24"/>
          <w:szCs w:val="24"/>
        </w:rPr>
        <w:t>accurate;</w:t>
      </w:r>
      <w:bookmarkEnd w:id="247"/>
      <w:bookmarkEnd w:id="248"/>
      <w:bookmarkEnd w:id="249"/>
      <w:bookmarkEnd w:id="250"/>
      <w:proofErr w:type="gramEnd"/>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and shall as </w:t>
      </w:r>
      <w:proofErr w:type="gramStart"/>
      <w:r w:rsidRPr="00025B10">
        <w:rPr>
          <w:rFonts w:cs="Arial"/>
          <w:w w:val="0"/>
          <w:sz w:val="24"/>
          <w:szCs w:val="24"/>
        </w:rPr>
        <w:t>relevant</w:t>
      </w:r>
      <w:proofErr w:type="gramEnd"/>
      <w:r w:rsidRPr="00025B10">
        <w:rPr>
          <w:rFonts w:cs="Arial"/>
          <w:w w:val="0"/>
          <w:sz w:val="24"/>
          <w:szCs w:val="24"/>
        </w:rPr>
        <w:t xml:space="preserve"> maintain all rights, consents, authorisations, licences and accreditations required to </w:t>
      </w:r>
      <w:proofErr w:type="gramStart"/>
      <w:r w:rsidRPr="00025B10">
        <w:rPr>
          <w:rFonts w:cs="Arial"/>
          <w:w w:val="0"/>
          <w:sz w:val="24"/>
          <w:szCs w:val="24"/>
        </w:rPr>
        <w:t>enter into</w:t>
      </w:r>
      <w:proofErr w:type="gramEnd"/>
      <w:r w:rsidRPr="00025B10">
        <w:rPr>
          <w:rFonts w:cs="Arial"/>
          <w:w w:val="0"/>
          <w:sz w:val="24"/>
          <w:szCs w:val="24"/>
        </w:rPr>
        <w:t xml:space="preserve"> and comply with its obligations under this Framework </w:t>
      </w:r>
      <w:proofErr w:type="gramStart"/>
      <w:r w:rsidRPr="00025B10">
        <w:rPr>
          <w:rFonts w:cs="Arial"/>
          <w:w w:val="0"/>
          <w:sz w:val="24"/>
          <w:szCs w:val="24"/>
        </w:rPr>
        <w:t>Agreement;</w:t>
      </w:r>
      <w:proofErr w:type="gramEnd"/>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w:t>
      </w:r>
      <w:proofErr w:type="gramStart"/>
      <w:r w:rsidRPr="00025B10">
        <w:rPr>
          <w:rFonts w:cs="Arial"/>
          <w:w w:val="0"/>
          <w:sz w:val="24"/>
          <w:szCs w:val="24"/>
        </w:rPr>
        <w:t>entity</w:t>
      </w:r>
      <w:proofErr w:type="gramEnd"/>
      <w:r w:rsidRPr="00025B10">
        <w:rPr>
          <w:rFonts w:cs="Arial"/>
          <w:w w:val="0"/>
          <w:sz w:val="24"/>
          <w:szCs w:val="24"/>
        </w:rPr>
        <w:t xml:space="preserve"> and it is fully empowered by the terms of its constitutional documents to </w:t>
      </w:r>
      <w:proofErr w:type="gramStart"/>
      <w:r w:rsidRPr="00025B10">
        <w:rPr>
          <w:rFonts w:cs="Arial"/>
          <w:w w:val="0"/>
          <w:sz w:val="24"/>
          <w:szCs w:val="24"/>
        </w:rPr>
        <w:t>enter into</w:t>
      </w:r>
      <w:proofErr w:type="gramEnd"/>
      <w:r w:rsidRPr="00025B10">
        <w:rPr>
          <w:rFonts w:cs="Arial"/>
          <w:w w:val="0"/>
          <w:sz w:val="24"/>
          <w:szCs w:val="24"/>
        </w:rPr>
        <w:t xml:space="preserve">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proofErr w:type="gramEnd"/>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w:t>
      </w:r>
      <w:proofErr w:type="gramStart"/>
      <w:r w:rsidRPr="00025B10">
        <w:rPr>
          <w:rFonts w:cs="Arial"/>
          <w:w w:val="0"/>
          <w:sz w:val="24"/>
          <w:szCs w:val="24"/>
        </w:rPr>
        <w:t>execution</w:t>
      </w:r>
      <w:bookmarkEnd w:id="251"/>
      <w:bookmarkEnd w:id="252"/>
      <w:bookmarkEnd w:id="253"/>
      <w:bookmarkEnd w:id="254"/>
      <w:r w:rsidRPr="00025B10">
        <w:rPr>
          <w:rFonts w:cs="Arial"/>
          <w:w w:val="0"/>
          <w:sz w:val="24"/>
          <w:szCs w:val="24"/>
        </w:rPr>
        <w:t>;</w:t>
      </w:r>
      <w:proofErr w:type="gramEnd"/>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 xml:space="preserve">there </w:t>
      </w:r>
      <w:proofErr w:type="gramStart"/>
      <w:r w:rsidRPr="00025B10">
        <w:rPr>
          <w:rFonts w:cs="Arial"/>
          <w:w w:val="0"/>
          <w:sz w:val="24"/>
          <w:szCs w:val="24"/>
        </w:rPr>
        <w:t>are</w:t>
      </w:r>
      <w:proofErr w:type="gramEnd"/>
      <w:r w:rsidRPr="00025B10">
        <w:rPr>
          <w:rFonts w:cs="Arial"/>
          <w:w w:val="0"/>
          <w:sz w:val="24"/>
          <w:szCs w:val="24"/>
        </w:rPr>
        <w:t xml:space="preserve"> no pending or threatened actions or proceedings before any court or administrative agency which would materially adversely affect the financial condition, business or operations of the </w:t>
      </w:r>
      <w:proofErr w:type="gramStart"/>
      <w:r w:rsidRPr="00025B10">
        <w:rPr>
          <w:rFonts w:cs="Arial"/>
          <w:w w:val="0"/>
          <w:sz w:val="24"/>
          <w:szCs w:val="24"/>
        </w:rPr>
        <w:t>Supplier;</w:t>
      </w:r>
      <w:bookmarkEnd w:id="255"/>
      <w:bookmarkEnd w:id="256"/>
      <w:bookmarkEnd w:id="257"/>
      <w:bookmarkEnd w:id="258"/>
      <w:proofErr w:type="gramEnd"/>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w:t>
      </w:r>
      <w:proofErr w:type="gramStart"/>
      <w:r w:rsidRPr="00025B10">
        <w:rPr>
          <w:rFonts w:cs="Arial"/>
          <w:w w:val="0"/>
          <w:sz w:val="24"/>
          <w:szCs w:val="24"/>
        </w:rPr>
        <w:t>entering into</w:t>
      </w:r>
      <w:proofErr w:type="gramEnd"/>
      <w:r w:rsidRPr="00025B10">
        <w:rPr>
          <w:rFonts w:cs="Arial"/>
          <w:w w:val="0"/>
          <w:sz w:val="24"/>
          <w:szCs w:val="24"/>
        </w:rPr>
        <w:t xml:space="preserve"> or complying with this </w:t>
      </w:r>
      <w:r w:rsidRPr="00025B10">
        <w:rPr>
          <w:rFonts w:cs="Arial"/>
          <w:sz w:val="24"/>
          <w:szCs w:val="24"/>
        </w:rPr>
        <w:t xml:space="preserve">Framework </w:t>
      </w:r>
      <w:proofErr w:type="gramStart"/>
      <w:r w:rsidRPr="00025B10">
        <w:rPr>
          <w:rFonts w:cs="Arial"/>
          <w:sz w:val="24"/>
          <w:szCs w:val="24"/>
        </w:rPr>
        <w:t>Agreement</w:t>
      </w:r>
      <w:r w:rsidRPr="00025B10">
        <w:rPr>
          <w:rFonts w:cs="Arial"/>
          <w:w w:val="0"/>
          <w:sz w:val="24"/>
          <w:szCs w:val="24"/>
        </w:rPr>
        <w:t>;</w:t>
      </w:r>
      <w:bookmarkEnd w:id="259"/>
      <w:bookmarkEnd w:id="260"/>
      <w:bookmarkEnd w:id="261"/>
      <w:bookmarkEnd w:id="262"/>
      <w:proofErr w:type="gramEnd"/>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 xml:space="preserve">Framework </w:t>
      </w:r>
      <w:proofErr w:type="gramStart"/>
      <w:r w:rsidRPr="00025B10">
        <w:rPr>
          <w:rFonts w:cs="Arial"/>
          <w:sz w:val="24"/>
          <w:szCs w:val="24"/>
        </w:rPr>
        <w:t>Agreement</w:t>
      </w:r>
      <w:bookmarkEnd w:id="263"/>
      <w:bookmarkEnd w:id="264"/>
      <w:bookmarkEnd w:id="265"/>
      <w:bookmarkEnd w:id="266"/>
      <w:r w:rsidRPr="00025B10">
        <w:rPr>
          <w:rFonts w:cs="Arial"/>
          <w:w w:val="0"/>
          <w:sz w:val="24"/>
          <w:szCs w:val="24"/>
        </w:rPr>
        <w:t>;</w:t>
      </w:r>
      <w:proofErr w:type="gramEnd"/>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w:t>
      </w:r>
      <w:proofErr w:type="gramStart"/>
      <w:r w:rsidRPr="00025B10">
        <w:rPr>
          <w:rFonts w:cs="Arial"/>
          <w:w w:val="0"/>
          <w:sz w:val="24"/>
        </w:rPr>
        <w:t>same;</w:t>
      </w:r>
      <w:proofErr w:type="gramEnd"/>
      <w:r w:rsidRPr="00025B10">
        <w:rPr>
          <w:rFonts w:cs="Arial"/>
          <w:w w:val="0"/>
          <w:sz w:val="24"/>
        </w:rPr>
        <w:t xml:space="preserv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w:t>
      </w:r>
      <w:proofErr w:type="gramStart"/>
      <w:r w:rsidRPr="00025B10">
        <w:rPr>
          <w:rFonts w:cs="Arial"/>
          <w:w w:val="0"/>
          <w:sz w:val="24"/>
          <w:szCs w:val="24"/>
        </w:rPr>
        <w:t>it;</w:t>
      </w:r>
      <w:proofErr w:type="gramEnd"/>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3745E2F"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9FB5DAF" w:rsidR="00CC6C24" w:rsidRPr="00E2626B" w:rsidRDefault="00CC6C24" w:rsidP="00106A70">
      <w:pPr>
        <w:pStyle w:val="MRNumberedHeading2"/>
        <w:numPr>
          <w:ilvl w:val="1"/>
          <w:numId w:val="53"/>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96ACC" w:rsidRPr="00796ACC">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106A70">
      <w:pPr>
        <w:pStyle w:val="MRNumberedHeading2"/>
        <w:numPr>
          <w:ilvl w:val="1"/>
          <w:numId w:val="53"/>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4854BBFB" w:rsidR="00CC6C24" w:rsidRPr="00025B10" w:rsidRDefault="00CC6C24" w:rsidP="00755CA5">
      <w:pPr>
        <w:pStyle w:val="MRheading20"/>
        <w:numPr>
          <w:ilvl w:val="1"/>
          <w:numId w:val="2"/>
        </w:numPr>
        <w:spacing w:line="240" w:lineRule="auto"/>
        <w:rPr>
          <w:rFonts w:cs="Arial"/>
          <w:w w:val="0"/>
          <w:sz w:val="24"/>
          <w:szCs w:val="24"/>
        </w:rPr>
      </w:pPr>
      <w:r w:rsidRPr="00025B10">
        <w:rPr>
          <w:rFonts w:cs="Arial"/>
          <w:sz w:val="24"/>
          <w:szCs w:val="24"/>
        </w:rPr>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96ACC" w:rsidRPr="00796ACC">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 xml:space="preserve">for death or personal injury resulting from its </w:t>
      </w:r>
      <w:proofErr w:type="gramStart"/>
      <w:r w:rsidRPr="00025B10">
        <w:rPr>
          <w:rFonts w:cs="Arial"/>
          <w:sz w:val="24"/>
          <w:szCs w:val="24"/>
        </w:rPr>
        <w:t>negligence;</w:t>
      </w:r>
      <w:bookmarkEnd w:id="291"/>
      <w:bookmarkEnd w:id="292"/>
      <w:bookmarkEnd w:id="293"/>
      <w:bookmarkEnd w:id="294"/>
      <w:proofErr w:type="gramEnd"/>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w:t>
      </w:r>
      <w:proofErr w:type="gramStart"/>
      <w:r w:rsidRPr="00025B10">
        <w:rPr>
          <w:rFonts w:cs="Arial"/>
          <w:sz w:val="24"/>
          <w:szCs w:val="24"/>
        </w:rPr>
        <w:t>misrepresentation;</w:t>
      </w:r>
      <w:proofErr w:type="gramEnd"/>
      <w:r w:rsidRPr="00025B10">
        <w:rPr>
          <w:rFonts w:cs="Arial"/>
          <w:sz w:val="24"/>
          <w:szCs w:val="24"/>
        </w:rPr>
        <w:t xml:space="preserve">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 xml:space="preserve">in any other circumstances where liability may not be limited or excluded under any applicable </w:t>
      </w:r>
      <w:proofErr w:type="gramStart"/>
      <w:r w:rsidRPr="00025B10">
        <w:rPr>
          <w:rFonts w:cs="Arial"/>
          <w:sz w:val="24"/>
          <w:szCs w:val="24"/>
        </w:rPr>
        <w:t>law</w:t>
      </w:r>
      <w:bookmarkEnd w:id="299"/>
      <w:bookmarkEnd w:id="300"/>
      <w:bookmarkEnd w:id="301"/>
      <w:bookmarkEnd w:id="302"/>
      <w:r w:rsidRPr="00025B10">
        <w:rPr>
          <w:rFonts w:cs="Arial"/>
          <w:sz w:val="24"/>
          <w:szCs w:val="24"/>
        </w:rPr>
        <w:t>;</w:t>
      </w:r>
      <w:proofErr w:type="gramEnd"/>
      <w:r w:rsidRPr="00025B10">
        <w:rPr>
          <w:rFonts w:cs="Arial"/>
          <w:sz w:val="24"/>
          <w:szCs w:val="24"/>
        </w:rPr>
        <w:t xml:space="preserve"> </w:t>
      </w:r>
    </w:p>
    <w:p w14:paraId="0873EB97" w14:textId="0A394C83"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96ACC" w:rsidRPr="00796ACC">
        <w:rPr>
          <w:sz w:val="24"/>
        </w:rPr>
        <w:t>11.2</w:t>
      </w:r>
      <w:r w:rsidRPr="00A62770">
        <w:rPr>
          <w:rFonts w:cs="Arial"/>
          <w:sz w:val="24"/>
          <w:szCs w:val="24"/>
        </w:rPr>
        <w:fldChar w:fldCharType="end"/>
      </w:r>
      <w:r w:rsidRPr="00045009">
        <w:rPr>
          <w:rFonts w:cs="Arial"/>
          <w:sz w:val="24"/>
          <w:szCs w:val="24"/>
        </w:rPr>
        <w:t xml:space="preserve"> of this Schedule </w:t>
      </w:r>
      <w:proofErr w:type="gramStart"/>
      <w:r w:rsidRPr="00045009">
        <w:rPr>
          <w:rFonts w:cs="Arial"/>
          <w:sz w:val="24"/>
          <w:szCs w:val="24"/>
        </w:rPr>
        <w:t>2;</w:t>
      </w:r>
      <w:proofErr w:type="gramEnd"/>
      <w:r w:rsidRPr="00045009">
        <w:rPr>
          <w:rFonts w:cs="Arial"/>
          <w:sz w:val="24"/>
          <w:szCs w:val="24"/>
        </w:rPr>
        <w:t xml:space="preserve">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w:t>
      </w:r>
      <w:proofErr w:type="gramStart"/>
      <w:r w:rsidRPr="00E2626B">
        <w:rPr>
          <w:rFonts w:cs="Arial"/>
          <w:sz w:val="24"/>
          <w:szCs w:val="24"/>
        </w:rPr>
        <w:t>Credits;</w:t>
      </w:r>
      <w:proofErr w:type="gramEnd"/>
      <w:r w:rsidRPr="00E2626B">
        <w:rPr>
          <w:rFonts w:cs="Arial"/>
          <w:sz w:val="24"/>
          <w:szCs w:val="24"/>
        </w:rPr>
        <w:t xml:space="preserve"> </w:t>
      </w:r>
    </w:p>
    <w:p w14:paraId="42652FFD" w14:textId="1DF1759A"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59A191A0"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96ACC">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5F11B7BC"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96ACC" w:rsidRPr="00796ACC">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96ACC" w:rsidRPr="00796ACC">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96ACC" w:rsidRPr="00796ACC">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Each Party shall </w:t>
      </w:r>
      <w:proofErr w:type="gramStart"/>
      <w:r w:rsidRPr="00025B10">
        <w:rPr>
          <w:rFonts w:cs="Arial"/>
          <w:sz w:val="24"/>
          <w:szCs w:val="24"/>
        </w:rPr>
        <w:t>at all times</w:t>
      </w:r>
      <w:proofErr w:type="gramEnd"/>
      <w:r w:rsidRPr="00025B10">
        <w:rPr>
          <w:rFonts w:cs="Arial"/>
          <w:sz w:val="24"/>
          <w:szCs w:val="24"/>
        </w:rPr>
        <w:t xml:space="preserve">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40BCFFFC"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96ACC" w:rsidRPr="00796ACC">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96ACC" w:rsidRPr="00796ACC">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6C4B3CB1"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provided that either (</w:t>
      </w:r>
      <w:proofErr w:type="spellStart"/>
      <w:r w:rsidR="00925057">
        <w:rPr>
          <w:rFonts w:cs="Arial"/>
          <w:sz w:val="24"/>
          <w:szCs w:val="24"/>
          <w:lang w:val="en-US"/>
        </w:rPr>
        <w:t>i</w:t>
      </w:r>
      <w:proofErr w:type="spellEnd"/>
      <w:r w:rsidR="00925057">
        <w:rPr>
          <w:rFonts w:cs="Arial"/>
          <w:sz w:val="24"/>
          <w:szCs w:val="24"/>
          <w:lang w:val="en-US"/>
        </w:rPr>
        <w:t xml:space="preserve">) the Supplier notified the Authority during the tender process of their intention to self-insure or (ii) having not previously notified the Authority that it intends to self-insure and following the Commencement Date intends to 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62F652C2"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96ACC" w:rsidRPr="00796ACC">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56E74E98"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96ACC">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96ACC" w:rsidRPr="00796ACC">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3071D89D"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szCs w:val="24"/>
        </w:rPr>
        <w:t>Party;</w:t>
      </w:r>
      <w:proofErr w:type="gramEnd"/>
      <w:r w:rsidRPr="00025B10">
        <w:rPr>
          <w:rFonts w:cs="Arial"/>
          <w:w w:val="0"/>
          <w:sz w:val="24"/>
          <w:szCs w:val="24"/>
        </w:rPr>
        <w:t xml:space="preserve">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160E85C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96ACC">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96ACC">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96ACC">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96ACC">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96ACC">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5A970261"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F03D739"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96ACC">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296DD83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w:t>
      </w:r>
      <w:proofErr w:type="gramStart"/>
      <w:r w:rsidRPr="00025B10">
        <w:rPr>
          <w:rFonts w:cs="Arial"/>
          <w:w w:val="0"/>
          <w:sz w:val="24"/>
          <w:szCs w:val="24"/>
        </w:rPr>
        <w:t>reason;</w:t>
      </w:r>
      <w:proofErr w:type="gramEnd"/>
      <w:r w:rsidRPr="00025B10">
        <w:rPr>
          <w:rFonts w:cs="Arial"/>
          <w:w w:val="0"/>
          <w:sz w:val="24"/>
          <w:szCs w:val="24"/>
        </w:rPr>
        <w:t xml:space="preserve">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w:t>
      </w:r>
      <w:proofErr w:type="gramStart"/>
      <w:r w:rsidRPr="00025B10">
        <w:rPr>
          <w:rFonts w:cs="Arial"/>
          <w:w w:val="0"/>
          <w:sz w:val="24"/>
        </w:rPr>
        <w:t>Event;</w:t>
      </w:r>
      <w:proofErr w:type="gramEnd"/>
      <w:r w:rsidRPr="00025B10">
        <w:rPr>
          <w:rFonts w:cs="Arial"/>
          <w:w w:val="0"/>
          <w:sz w:val="24"/>
        </w:rPr>
        <w:t xml:space="preserve">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 xml:space="preserve">the Supplier declines to accept an </w:t>
      </w:r>
      <w:proofErr w:type="gramStart"/>
      <w:r>
        <w:rPr>
          <w:rFonts w:cs="Arial"/>
          <w:w w:val="0"/>
          <w:sz w:val="24"/>
        </w:rPr>
        <w:t>Order;</w:t>
      </w:r>
      <w:proofErr w:type="gramEnd"/>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6FD80990" w14:textId="15EDCF48" w:rsidR="00793E08" w:rsidRDefault="00793E08"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Pr>
          <w:rFonts w:cs="Arial"/>
          <w:w w:val="0"/>
          <w:sz w:val="24"/>
          <w:szCs w:val="24"/>
        </w:rPr>
        <w:t>In accordance with Section 7</w:t>
      </w:r>
      <w:r w:rsidR="004D0D6E">
        <w:rPr>
          <w:rFonts w:cs="Arial"/>
          <w:w w:val="0"/>
          <w:sz w:val="24"/>
          <w:szCs w:val="24"/>
        </w:rPr>
        <w:t>8</w:t>
      </w:r>
      <w:r>
        <w:rPr>
          <w:rFonts w:cs="Arial"/>
          <w:w w:val="0"/>
          <w:sz w:val="24"/>
          <w:szCs w:val="24"/>
        </w:rPr>
        <w:t xml:space="preserve"> of the Procurement Act if: </w:t>
      </w:r>
    </w:p>
    <w:p w14:paraId="2BB7A773" w14:textId="6C35BD6B" w:rsidR="00793E08" w:rsidRPr="004D0D6E" w:rsidRDefault="00793E08" w:rsidP="00793E08">
      <w:pPr>
        <w:pStyle w:val="MRNumberedHeading4"/>
        <w:rPr>
          <w:rFonts w:cs="Arial"/>
          <w:w w:val="0"/>
          <w:sz w:val="24"/>
          <w:szCs w:val="24"/>
        </w:rPr>
      </w:pPr>
      <w:r w:rsidRPr="004D0D6E">
        <w:rPr>
          <w:rFonts w:cs="Arial"/>
          <w:w w:val="0"/>
          <w:sz w:val="24"/>
          <w:szCs w:val="24"/>
        </w:rPr>
        <w:t xml:space="preserve">The Framework Agreement </w:t>
      </w:r>
      <w:r w:rsidR="000975EA" w:rsidRPr="004D0D6E">
        <w:rPr>
          <w:rFonts w:cs="Arial"/>
          <w:w w:val="0"/>
          <w:sz w:val="24"/>
          <w:szCs w:val="24"/>
        </w:rPr>
        <w:t xml:space="preserve">or any individual Contract </w:t>
      </w:r>
      <w:r w:rsidRPr="004D0D6E">
        <w:rPr>
          <w:rFonts w:cs="Arial"/>
          <w:w w:val="0"/>
          <w:sz w:val="24"/>
          <w:szCs w:val="24"/>
        </w:rPr>
        <w:t xml:space="preserve">has been awarded to the Supplier or modified in material breach of the Procurement Act or any regulations made under </w:t>
      </w:r>
      <w:proofErr w:type="gramStart"/>
      <w:r w:rsidRPr="004D0D6E">
        <w:rPr>
          <w:rFonts w:cs="Arial"/>
          <w:w w:val="0"/>
          <w:sz w:val="24"/>
          <w:szCs w:val="24"/>
        </w:rPr>
        <w:t>it;</w:t>
      </w:r>
      <w:proofErr w:type="gramEnd"/>
      <w:r w:rsidRPr="004D0D6E">
        <w:rPr>
          <w:rFonts w:cs="Arial"/>
          <w:w w:val="0"/>
          <w:sz w:val="24"/>
          <w:szCs w:val="24"/>
        </w:rPr>
        <w:t xml:space="preserve"> </w:t>
      </w:r>
    </w:p>
    <w:p w14:paraId="66E4E90E" w14:textId="3E9048B3" w:rsidR="00793E08" w:rsidRPr="004D0D6E" w:rsidRDefault="00793E08" w:rsidP="00793E08">
      <w:pPr>
        <w:pStyle w:val="MRNumberedHeading4"/>
        <w:rPr>
          <w:rFonts w:cs="Arial"/>
          <w:w w:val="0"/>
          <w:sz w:val="24"/>
          <w:szCs w:val="24"/>
        </w:rPr>
      </w:pPr>
      <w:r w:rsidRPr="004D0D6E">
        <w:rPr>
          <w:rFonts w:cs="Arial"/>
          <w:w w:val="0"/>
          <w:sz w:val="24"/>
          <w:szCs w:val="24"/>
        </w:rPr>
        <w:t xml:space="preserve">At any time after the award of the Framework Agreement </w:t>
      </w:r>
      <w:r w:rsidR="000975EA" w:rsidRPr="004D0D6E">
        <w:rPr>
          <w:rFonts w:cs="Arial"/>
          <w:w w:val="0"/>
          <w:sz w:val="24"/>
          <w:szCs w:val="24"/>
        </w:rPr>
        <w:t xml:space="preserve">or any individual Contract </w:t>
      </w:r>
      <w:r w:rsidRPr="004D0D6E">
        <w:rPr>
          <w:rFonts w:cs="Arial"/>
          <w:w w:val="0"/>
          <w:sz w:val="24"/>
          <w:szCs w:val="24"/>
        </w:rPr>
        <w:t xml:space="preserve">the Supplier is determined to be an excluded supplier or an excludable supplier, including by reference to an associated person, as defined in the Procurement </w:t>
      </w:r>
      <w:proofErr w:type="gramStart"/>
      <w:r w:rsidRPr="004D0D6E">
        <w:rPr>
          <w:rFonts w:cs="Arial"/>
          <w:w w:val="0"/>
          <w:sz w:val="24"/>
          <w:szCs w:val="24"/>
        </w:rPr>
        <w:t>Act;</w:t>
      </w:r>
      <w:proofErr w:type="gramEnd"/>
      <w:r w:rsidRPr="004D0D6E">
        <w:rPr>
          <w:rFonts w:cs="Arial"/>
          <w:w w:val="0"/>
          <w:sz w:val="24"/>
          <w:szCs w:val="24"/>
        </w:rPr>
        <w:t xml:space="preserve"> </w:t>
      </w:r>
    </w:p>
    <w:p w14:paraId="15676137" w14:textId="6E799BFD" w:rsidR="00960BD9" w:rsidRPr="004D0D6E" w:rsidRDefault="00793E08" w:rsidP="007D1DB1">
      <w:pPr>
        <w:pStyle w:val="MRNumberedHeading4"/>
        <w:rPr>
          <w:rFonts w:cs="Arial"/>
          <w:w w:val="0"/>
          <w:sz w:val="24"/>
          <w:szCs w:val="24"/>
        </w:rPr>
      </w:pPr>
      <w:r w:rsidRPr="004D0D6E">
        <w:rPr>
          <w:rFonts w:cs="Arial"/>
          <w:w w:val="0"/>
          <w:sz w:val="24"/>
          <w:szCs w:val="24"/>
        </w:rPr>
        <w:t>The Supplier subcontracts all or part of the Framework Agreement</w:t>
      </w:r>
      <w:r w:rsidR="000975EA" w:rsidRPr="004D0D6E">
        <w:rPr>
          <w:rFonts w:cs="Arial"/>
          <w:w w:val="0"/>
          <w:sz w:val="24"/>
          <w:szCs w:val="24"/>
        </w:rPr>
        <w:t xml:space="preserve"> or any individual Contract</w:t>
      </w:r>
      <w:r w:rsidRPr="004D0D6E">
        <w:rPr>
          <w:rFonts w:cs="Arial"/>
          <w:w w:val="0"/>
          <w:sz w:val="24"/>
          <w:szCs w:val="24"/>
        </w:rPr>
        <w:t xml:space="preserve"> to an entity that is an excluded supplier or an exclud</w:t>
      </w:r>
      <w:r w:rsidR="0067687E">
        <w:rPr>
          <w:rFonts w:cs="Arial"/>
          <w:w w:val="0"/>
          <w:sz w:val="24"/>
          <w:szCs w:val="24"/>
        </w:rPr>
        <w:t>able</w:t>
      </w:r>
      <w:r w:rsidRPr="004D0D6E">
        <w:rPr>
          <w:rFonts w:cs="Arial"/>
          <w:w w:val="0"/>
          <w:sz w:val="24"/>
          <w:szCs w:val="24"/>
        </w:rPr>
        <w:t xml:space="preserve"> supplier under the Procurement Act</w:t>
      </w:r>
      <w:r w:rsidR="00960BD9" w:rsidRPr="004D0D6E">
        <w:rPr>
          <w:rFonts w:cs="Arial"/>
          <w:w w:val="0"/>
          <w:sz w:val="24"/>
          <w:szCs w:val="24"/>
        </w:rPr>
        <w:t>.</w:t>
      </w:r>
    </w:p>
    <w:p w14:paraId="0F8CB60E" w14:textId="77777777" w:rsidR="00960BD9" w:rsidRPr="004D0D6E" w:rsidRDefault="00960BD9" w:rsidP="00960BD9">
      <w:pPr>
        <w:pStyle w:val="MRNumberedHeading4"/>
        <w:numPr>
          <w:ilvl w:val="0"/>
          <w:numId w:val="0"/>
        </w:numPr>
        <w:ind w:left="2520"/>
        <w:rPr>
          <w:rFonts w:cs="Arial"/>
          <w:w w:val="0"/>
          <w:sz w:val="24"/>
          <w:szCs w:val="24"/>
        </w:rPr>
      </w:pPr>
    </w:p>
    <w:p w14:paraId="736DF6A1" w14:textId="1DFDAE8D" w:rsidR="00976741" w:rsidRPr="004D0D6E" w:rsidRDefault="00976741" w:rsidP="00960BD9">
      <w:pPr>
        <w:pStyle w:val="MRNumberedHeading3"/>
        <w:numPr>
          <w:ilvl w:val="0"/>
          <w:numId w:val="0"/>
        </w:numPr>
        <w:ind w:left="710"/>
        <w:rPr>
          <w:rFonts w:cs="Arial"/>
          <w:w w:val="0"/>
          <w:sz w:val="24"/>
        </w:rPr>
      </w:pPr>
      <w:r w:rsidRPr="004D0D6E">
        <w:rPr>
          <w:rFonts w:cs="Arial"/>
          <w:w w:val="0"/>
          <w:sz w:val="24"/>
        </w:rPr>
        <w:t>Before terminating the Framework Agreement or any Call-Off Contract under this clause</w:t>
      </w:r>
      <w:r w:rsidR="000975EA" w:rsidRPr="004D0D6E">
        <w:rPr>
          <w:rFonts w:cs="Arial"/>
          <w:w w:val="0"/>
          <w:sz w:val="24"/>
        </w:rPr>
        <w:t xml:space="preserve"> 17.5.11</w:t>
      </w:r>
      <w:r w:rsidRPr="004D0D6E">
        <w:rPr>
          <w:rFonts w:cs="Arial"/>
          <w:w w:val="0"/>
          <w:sz w:val="24"/>
        </w:rPr>
        <w:t xml:space="preserve">, the Authority shall: </w:t>
      </w:r>
    </w:p>
    <w:p w14:paraId="22ACB33D" w14:textId="1E6E65E2" w:rsidR="00976741" w:rsidRPr="004D0D6E" w:rsidRDefault="00976741" w:rsidP="00106A70">
      <w:pPr>
        <w:pStyle w:val="MRNumberedHeading4"/>
        <w:numPr>
          <w:ilvl w:val="0"/>
          <w:numId w:val="64"/>
        </w:numPr>
        <w:rPr>
          <w:rFonts w:cs="Arial"/>
          <w:w w:val="0"/>
          <w:sz w:val="24"/>
          <w:szCs w:val="24"/>
        </w:rPr>
      </w:pPr>
      <w:r w:rsidRPr="004D0D6E">
        <w:rPr>
          <w:rFonts w:cs="Arial"/>
          <w:w w:val="0"/>
          <w:sz w:val="24"/>
          <w:szCs w:val="24"/>
        </w:rPr>
        <w:t xml:space="preserve">notify the Supplier stating its intention to terminate, specifying the </w:t>
      </w:r>
      <w:r w:rsidR="000975EA" w:rsidRPr="004D0D6E">
        <w:rPr>
          <w:rFonts w:cs="Arial"/>
          <w:w w:val="0"/>
          <w:sz w:val="24"/>
          <w:szCs w:val="24"/>
        </w:rPr>
        <w:t xml:space="preserve">applicable </w:t>
      </w:r>
      <w:r w:rsidRPr="004D0D6E">
        <w:rPr>
          <w:rFonts w:cs="Arial"/>
          <w:w w:val="0"/>
          <w:sz w:val="24"/>
          <w:szCs w:val="24"/>
        </w:rPr>
        <w:t xml:space="preserve">grounds for termination under clause </w:t>
      </w:r>
      <w:proofErr w:type="gramStart"/>
      <w:r w:rsidRPr="004D0D6E">
        <w:rPr>
          <w:rFonts w:cs="Arial"/>
          <w:w w:val="0"/>
          <w:sz w:val="24"/>
          <w:szCs w:val="24"/>
        </w:rPr>
        <w:t>17.5.11;</w:t>
      </w:r>
      <w:proofErr w:type="gramEnd"/>
    </w:p>
    <w:p w14:paraId="3AB68DA2" w14:textId="224E46AC" w:rsidR="00960BD9" w:rsidRPr="0067687E" w:rsidRDefault="000975EA" w:rsidP="00106A70">
      <w:pPr>
        <w:pStyle w:val="MRNumberedHeading4"/>
        <w:numPr>
          <w:ilvl w:val="0"/>
          <w:numId w:val="64"/>
        </w:numPr>
        <w:rPr>
          <w:rFonts w:cs="Arial"/>
          <w:w w:val="0"/>
          <w:sz w:val="24"/>
          <w:szCs w:val="24"/>
        </w:rPr>
      </w:pPr>
      <w:r w:rsidRPr="004D0D6E">
        <w:rPr>
          <w:rFonts w:cs="Arial"/>
          <w:w w:val="0"/>
          <w:sz w:val="24"/>
          <w:szCs w:val="24"/>
        </w:rPr>
        <w:t>give</w:t>
      </w:r>
      <w:r w:rsidR="0067687E">
        <w:rPr>
          <w:rFonts w:cs="Arial"/>
          <w:w w:val="0"/>
          <w:sz w:val="24"/>
          <w:szCs w:val="24"/>
        </w:rPr>
        <w:t xml:space="preserve"> the Supplier</w:t>
      </w:r>
      <w:r w:rsidRPr="004D0D6E">
        <w:rPr>
          <w:rFonts w:cs="Arial"/>
          <w:w w:val="0"/>
          <w:sz w:val="24"/>
          <w:szCs w:val="24"/>
        </w:rPr>
        <w:t xml:space="preserve"> reasonable opportunity (</w:t>
      </w:r>
      <w:r w:rsidR="00910D82">
        <w:rPr>
          <w:rFonts w:cs="Arial"/>
          <w:w w:val="0"/>
          <w:sz w:val="24"/>
          <w:szCs w:val="24"/>
        </w:rPr>
        <w:t>not less than</w:t>
      </w:r>
      <w:r w:rsidRPr="0067687E">
        <w:rPr>
          <w:rFonts w:cs="Arial"/>
          <w:w w:val="0"/>
          <w:sz w:val="24"/>
          <w:szCs w:val="24"/>
        </w:rPr>
        <w:t xml:space="preserve"> 10 </w:t>
      </w:r>
      <w:r w:rsidR="00910D82">
        <w:rPr>
          <w:rFonts w:cs="Arial"/>
          <w:w w:val="0"/>
          <w:sz w:val="24"/>
          <w:szCs w:val="24"/>
        </w:rPr>
        <w:t>Business</w:t>
      </w:r>
      <w:r w:rsidRPr="0067687E">
        <w:rPr>
          <w:rFonts w:cs="Arial"/>
          <w:w w:val="0"/>
          <w:sz w:val="24"/>
          <w:szCs w:val="24"/>
        </w:rPr>
        <w:t xml:space="preserve"> </w:t>
      </w:r>
      <w:r w:rsidR="00910D82">
        <w:rPr>
          <w:rFonts w:cs="Arial"/>
          <w:w w:val="0"/>
          <w:sz w:val="24"/>
          <w:szCs w:val="24"/>
        </w:rPr>
        <w:t>D</w:t>
      </w:r>
      <w:r w:rsidRPr="0067687E">
        <w:rPr>
          <w:rFonts w:cs="Arial"/>
          <w:w w:val="0"/>
          <w:sz w:val="24"/>
          <w:szCs w:val="24"/>
        </w:rPr>
        <w:t xml:space="preserve">ays) to submit written representations regarding: </w:t>
      </w:r>
      <w:proofErr w:type="spellStart"/>
      <w:r w:rsidR="00960BD9" w:rsidRPr="0067687E">
        <w:rPr>
          <w:rFonts w:cs="Arial"/>
          <w:w w:val="0"/>
          <w:sz w:val="24"/>
          <w:szCs w:val="24"/>
        </w:rPr>
        <w:t>i</w:t>
      </w:r>
      <w:proofErr w:type="spellEnd"/>
      <w:r w:rsidRPr="0067687E">
        <w:rPr>
          <w:rFonts w:cs="Arial"/>
          <w:w w:val="0"/>
          <w:sz w:val="24"/>
          <w:szCs w:val="24"/>
        </w:rPr>
        <w:t xml:space="preserve">) whether the termination ground applies, and </w:t>
      </w:r>
      <w:r w:rsidR="00960BD9" w:rsidRPr="0067687E">
        <w:rPr>
          <w:rFonts w:cs="Arial"/>
          <w:w w:val="0"/>
          <w:sz w:val="24"/>
          <w:szCs w:val="24"/>
        </w:rPr>
        <w:t>ii</w:t>
      </w:r>
      <w:r w:rsidRPr="0067687E">
        <w:rPr>
          <w:rFonts w:cs="Arial"/>
          <w:w w:val="0"/>
          <w:sz w:val="24"/>
          <w:szCs w:val="24"/>
        </w:rPr>
        <w:t xml:space="preserve">) the Authority’s decision to terminate and reasons why it should not proceed. The Authority shall review any representations made before making a final decision regarding termination. </w:t>
      </w:r>
    </w:p>
    <w:p w14:paraId="7EDDF020" w14:textId="04641F53" w:rsidR="00960BD9" w:rsidRPr="0067687E" w:rsidRDefault="0067687E" w:rsidP="00106A70">
      <w:pPr>
        <w:pStyle w:val="MRNumberedHeading4"/>
        <w:numPr>
          <w:ilvl w:val="0"/>
          <w:numId w:val="64"/>
        </w:numPr>
        <w:rPr>
          <w:rFonts w:cs="Arial"/>
          <w:w w:val="0"/>
          <w:sz w:val="24"/>
          <w:szCs w:val="24"/>
        </w:rPr>
      </w:pPr>
      <w:r>
        <w:rPr>
          <w:rFonts w:cs="Arial"/>
          <w:w w:val="0"/>
          <w:sz w:val="24"/>
          <w:szCs w:val="24"/>
        </w:rPr>
        <w:t>w</w:t>
      </w:r>
      <w:r w:rsidR="00960BD9" w:rsidRPr="0067687E">
        <w:rPr>
          <w:rFonts w:cs="Arial"/>
          <w:w w:val="0"/>
          <w:sz w:val="24"/>
          <w:szCs w:val="24"/>
        </w:rPr>
        <w:t>here termination is on the grounds of a sub-contractor being excluded or excludable, give the Supplier reasonable opportunity to cease their arrangements and, if necessary, replace them with an alternative provider.</w:t>
      </w:r>
    </w:p>
    <w:p w14:paraId="45A8EDF7" w14:textId="77777777" w:rsidR="00960BD9" w:rsidRPr="00976741" w:rsidRDefault="00960BD9" w:rsidP="0067687E">
      <w:pPr>
        <w:pStyle w:val="MRNumberedHeading4"/>
        <w:numPr>
          <w:ilvl w:val="0"/>
          <w:numId w:val="0"/>
        </w:numPr>
        <w:rPr>
          <w:w w:val="0"/>
        </w:rPr>
      </w:pP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 xml:space="preserve">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w:t>
      </w:r>
      <w:proofErr w:type="gramStart"/>
      <w:r w:rsidRPr="00025B10">
        <w:rPr>
          <w:rFonts w:cs="Arial"/>
          <w:w w:val="0"/>
          <w:sz w:val="24"/>
          <w:szCs w:val="24"/>
        </w:rPr>
        <w:t>time period</w:t>
      </w:r>
      <w:proofErr w:type="gramEnd"/>
      <w:r w:rsidRPr="00025B10">
        <w:rPr>
          <w:rFonts w:cs="Arial"/>
          <w:w w:val="0"/>
          <w:sz w:val="24"/>
          <w:szCs w:val="24"/>
        </w:rPr>
        <w:t xml:space="preserve"> as specified in such </w:t>
      </w:r>
      <w:proofErr w:type="gramStart"/>
      <w:r w:rsidRPr="00025B10">
        <w:rPr>
          <w:rFonts w:cs="Arial"/>
          <w:w w:val="0"/>
          <w:sz w:val="24"/>
          <w:szCs w:val="24"/>
        </w:rPr>
        <w:t>notice</w:t>
      </w:r>
      <w:bookmarkEnd w:id="417"/>
      <w:r w:rsidRPr="00025B10">
        <w:rPr>
          <w:rFonts w:cs="Arial"/>
          <w:w w:val="0"/>
          <w:sz w:val="24"/>
          <w:szCs w:val="24"/>
        </w:rPr>
        <w:t>;</w:t>
      </w:r>
      <w:proofErr w:type="gramEnd"/>
      <w:r w:rsidRPr="00025B10">
        <w:rPr>
          <w:rFonts w:cs="Arial"/>
          <w:w w:val="0"/>
          <w:sz w:val="24"/>
          <w:szCs w:val="24"/>
        </w:rPr>
        <w:t xml:space="preserve"> </w:t>
      </w:r>
      <w:r w:rsidRPr="00025B10">
        <w:rPr>
          <w:rFonts w:cs="Arial"/>
          <w:w w:val="0"/>
          <w:sz w:val="24"/>
          <w:szCs w:val="24"/>
          <w:lang w:val="en-US"/>
        </w:rPr>
        <w:t xml:space="preserve"> </w:t>
      </w:r>
    </w:p>
    <w:p w14:paraId="6D16AD31" w14:textId="6332AE62"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6793D6E0"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96ACC">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085FBBBC"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96ACC" w:rsidRPr="00796ACC">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3A8254DD" w14:textId="7C920D4C"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17.7.1</w:t>
      </w:r>
      <w:r w:rsidR="00CF058C" w:rsidRPr="00A62770">
        <w:rPr>
          <w:rFonts w:cs="Arial"/>
          <w:w w:val="0"/>
          <w:sz w:val="24"/>
        </w:rPr>
        <w:fldChar w:fldCharType="end"/>
      </w:r>
      <w:r w:rsidRPr="00A62770">
        <w:rPr>
          <w:rFonts w:cs="Arial"/>
          <w:w w:val="0"/>
          <w:sz w:val="24"/>
        </w:rPr>
        <w:t>.</w:t>
      </w:r>
      <w:bookmarkEnd w:id="420"/>
    </w:p>
    <w:p w14:paraId="34FE6ED3" w14:textId="55E1B93A"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 xml:space="preserve">If the Authority novates this Framework Agreement to </w:t>
      </w:r>
      <w:proofErr w:type="spellStart"/>
      <w:r w:rsidRPr="00E2626B">
        <w:rPr>
          <w:rFonts w:cs="Arial"/>
          <w:w w:val="0"/>
          <w:sz w:val="24"/>
          <w:szCs w:val="24"/>
        </w:rPr>
        <w:t>any body</w:t>
      </w:r>
      <w:proofErr w:type="spellEnd"/>
      <w:r w:rsidRPr="00E2626B">
        <w:rPr>
          <w:rFonts w:cs="Arial"/>
          <w:w w:val="0"/>
          <w:sz w:val="24"/>
          <w:szCs w:val="24"/>
        </w:rPr>
        <w:t xml:space="preserve">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A27E624"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the Goods or in engaging third parties in connection with the Goods the subject of this Framework Agreement. </w:t>
      </w:r>
    </w:p>
    <w:p w14:paraId="3DF1D74A" w14:textId="7E8F0780"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00010B8B">
        <w:rPr>
          <w:rFonts w:cs="Arial"/>
          <w:w w:val="0"/>
          <w:sz w:val="24"/>
        </w:rPr>
        <w:t xml:space="preserve"> </w:t>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The Supplier shall cooperate fully with the Authority or</w:t>
      </w:r>
      <w:proofErr w:type="gramStart"/>
      <w:r w:rsidRPr="00025B10">
        <w:rPr>
          <w:rFonts w:cs="Arial"/>
          <w:sz w:val="24"/>
          <w:szCs w:val="24"/>
        </w:rPr>
        <w:t>, as the case may be, any</w:t>
      </w:r>
      <w:proofErr w:type="gramEnd"/>
      <w:r w:rsidRPr="00025B10">
        <w:rPr>
          <w:rFonts w:cs="Arial"/>
          <w:sz w:val="24"/>
          <w:szCs w:val="24"/>
        </w:rPr>
        <w:t xml:space="preserve">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proofErr w:type="gramStart"/>
      <w:r w:rsidR="00B02B34" w:rsidRPr="00025B10">
        <w:rPr>
          <w:rFonts w:cs="Arial"/>
          <w:sz w:val="24"/>
          <w:szCs w:val="24"/>
        </w:rPr>
        <w:t>are</w:t>
      </w:r>
      <w:proofErr w:type="gramEnd"/>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506A757D"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96ACC" w:rsidRPr="00796ACC">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4F27CB4D"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96ACC" w:rsidRPr="00796ACC">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w:t>
      </w:r>
      <w:proofErr w:type="gramStart"/>
      <w:r w:rsidRPr="00025B10">
        <w:rPr>
          <w:rFonts w:cs="Arial"/>
          <w:sz w:val="24"/>
        </w:rPr>
        <w:t>remedied;</w:t>
      </w:r>
      <w:proofErr w:type="gramEnd"/>
      <w:r w:rsidRPr="00025B10">
        <w:rPr>
          <w:rFonts w:cs="Arial"/>
          <w:sz w:val="24"/>
        </w:rPr>
        <w:t xml:space="preserve">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4841718A"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96ACC" w:rsidRPr="00796ACC">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35E08F66"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C5A91C2" w14:textId="6AA9F49A"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roofErr w:type="gramStart"/>
      <w:r w:rsidR="00ED5744" w:rsidRPr="00025B10">
        <w:rPr>
          <w:rFonts w:cs="Arial"/>
          <w:w w:val="0"/>
          <w:sz w:val="24"/>
        </w:rPr>
        <w:t>);</w:t>
      </w:r>
      <w:proofErr w:type="gramEnd"/>
    </w:p>
    <w:p w14:paraId="09968936" w14:textId="12C6A001"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roofErr w:type="gramStart"/>
      <w:r w:rsidR="00925A51" w:rsidRPr="00025B10">
        <w:rPr>
          <w:rFonts w:cs="Arial"/>
          <w:w w:val="0"/>
          <w:sz w:val="24"/>
        </w:rPr>
        <w:t>);</w:t>
      </w:r>
      <w:proofErr w:type="gramEnd"/>
    </w:p>
    <w:p w14:paraId="6F1A85E6" w14:textId="1C603968" w:rsidR="00925A51" w:rsidRPr="00025B10" w:rsidRDefault="00925A51" w:rsidP="00025B10">
      <w:pPr>
        <w:pStyle w:val="MRNumberedHeading3"/>
        <w:jc w:val="both"/>
        <w:rPr>
          <w:rFonts w:cs="Arial"/>
          <w:w w:val="0"/>
          <w:sz w:val="24"/>
        </w:rPr>
      </w:pPr>
      <w:r w:rsidRPr="00025B10">
        <w:rPr>
          <w:rFonts w:cs="Arial"/>
          <w:w w:val="0"/>
          <w:sz w:val="24"/>
        </w:rPr>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F819F65"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7</w:t>
      </w:r>
      <w:r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129126BE" w14:textId="1234AD03"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96ACC">
        <w:rPr>
          <w:rFonts w:cs="Arial"/>
          <w:w w:val="0"/>
          <w:sz w:val="24"/>
        </w:rPr>
        <w:t>10</w:t>
      </w:r>
      <w:r w:rsidR="00CF058C" w:rsidRPr="00025B10">
        <w:rPr>
          <w:rFonts w:cs="Arial"/>
          <w:w w:val="0"/>
          <w:sz w:val="24"/>
        </w:rPr>
        <w:fldChar w:fldCharType="end"/>
      </w:r>
      <w:r w:rsidRPr="00025B10">
        <w:rPr>
          <w:rFonts w:cs="Arial"/>
          <w:w w:val="0"/>
          <w:sz w:val="24"/>
        </w:rPr>
        <w:t xml:space="preserve"> of this Schedule 2</w:t>
      </w:r>
      <w:proofErr w:type="gramStart"/>
      <w:r w:rsidRPr="00025B10">
        <w:rPr>
          <w:rFonts w:cs="Arial"/>
          <w:w w:val="0"/>
          <w:sz w:val="24"/>
        </w:rPr>
        <w:t>);</w:t>
      </w:r>
      <w:proofErr w:type="gramEnd"/>
      <w:r w:rsidRPr="00025B10">
        <w:rPr>
          <w:rFonts w:cs="Arial"/>
          <w:w w:val="0"/>
          <w:sz w:val="24"/>
        </w:rPr>
        <w:t xml:space="preserve"> </w:t>
      </w:r>
    </w:p>
    <w:p w14:paraId="6587F03B" w14:textId="26543BD2"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96ACC">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531F1B98"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 xml:space="preserve">confirmation as to whether the Supplier is confident it can remedy such </w:t>
      </w:r>
      <w:proofErr w:type="gramStart"/>
      <w:r w:rsidRPr="00025B10">
        <w:rPr>
          <w:rFonts w:cs="Arial"/>
          <w:w w:val="0"/>
          <w:sz w:val="24"/>
        </w:rPr>
        <w:t>breach;</w:t>
      </w:r>
      <w:proofErr w:type="gramEnd"/>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59B2D00C"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96ACC">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agree in writing) from written notification of the relevant default or breach from the </w:t>
      </w:r>
      <w:proofErr w:type="gramStart"/>
      <w:r w:rsidRPr="00025B10">
        <w:rPr>
          <w:rFonts w:cs="Arial"/>
          <w:w w:val="0"/>
          <w:sz w:val="24"/>
        </w:rPr>
        <w:t>Authority;</w:t>
      </w:r>
      <w:proofErr w:type="gramEnd"/>
      <w:r w:rsidRPr="00025B10">
        <w:rPr>
          <w:rFonts w:cs="Arial"/>
          <w:w w:val="0"/>
          <w:sz w:val="24"/>
        </w:rPr>
        <w:t xml:space="preserve">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025B10" w:rsidRDefault="00925A51" w:rsidP="00025B10">
      <w:pPr>
        <w:pStyle w:val="MRNumberedHeading2"/>
        <w:jc w:val="both"/>
        <w:rPr>
          <w:rFonts w:cs="Arial"/>
          <w:w w:val="0"/>
          <w:sz w:val="24"/>
        </w:rPr>
      </w:pPr>
      <w:bookmarkStart w:id="459" w:name="_Ref73610539"/>
      <w:r w:rsidRPr="00025B10">
        <w:rPr>
          <w:rFonts w:cs="Arial"/>
          <w:w w:val="0"/>
          <w:sz w:val="24"/>
        </w:rPr>
        <w:t>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breach in accordance with the agreed timescales for implementation (</w:t>
      </w:r>
      <w:r w:rsidRPr="00025B10">
        <w:rPr>
          <w:rFonts w:cs="Arial"/>
          <w:b/>
          <w:w w:val="0"/>
          <w:sz w:val="24"/>
        </w:rPr>
        <w:t>"Service Failure Notice"</w:t>
      </w:r>
      <w:r w:rsidRPr="00025B10">
        <w:rPr>
          <w:rFonts w:cs="Arial"/>
          <w:w w:val="0"/>
          <w:sz w:val="24"/>
        </w:rPr>
        <w:t>).</w:t>
      </w:r>
      <w:bookmarkEnd w:id="459"/>
    </w:p>
    <w:p w14:paraId="201A750C" w14:textId="7ED04BB5" w:rsidR="00925A51" w:rsidRPr="00025B10" w:rsidRDefault="00925A51" w:rsidP="00025B10">
      <w:pPr>
        <w:pStyle w:val="MRNumberedHeading2"/>
        <w:jc w:val="both"/>
        <w:rPr>
          <w:rFonts w:cs="Arial"/>
          <w:w w:val="0"/>
          <w:sz w:val="24"/>
        </w:rPr>
      </w:pPr>
      <w:bookmarkStart w:id="460" w:name="_Ref74905034"/>
      <w:r w:rsidRPr="00025B10">
        <w:rPr>
          <w:rFonts w:cs="Arial"/>
          <w:w w:val="0"/>
          <w:sz w:val="24"/>
        </w:rPr>
        <w:t xml:space="preserve">Following the service of the </w:t>
      </w:r>
      <w:r w:rsidRPr="00A50F2A">
        <w:rPr>
          <w:rFonts w:cs="Arial"/>
          <w:w w:val="0"/>
          <w:sz w:val="24"/>
        </w:rPr>
        <w:t>first and second</w:t>
      </w:r>
      <w:r w:rsidRPr="00025B10">
        <w:rPr>
          <w:rFonts w:cs="Arial"/>
          <w:w w:val="0"/>
          <w:sz w:val="24"/>
        </w:rPr>
        <w:t xml:space="preserve"> Service Failure Notices, the Authority may, where relevant, amend the Framework Agreement as follows:</w:t>
      </w:r>
      <w:bookmarkEnd w:id="460"/>
    </w:p>
    <w:p w14:paraId="32091D29" w14:textId="11617A22"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the information pursuant to Clause </w:t>
      </w:r>
      <w:r w:rsidRPr="00025B10">
        <w:rPr>
          <w:rFonts w:cs="Arial"/>
          <w:w w:val="0"/>
          <w:sz w:val="24"/>
        </w:rPr>
        <w:fldChar w:fldCharType="begin"/>
      </w:r>
      <w:r w:rsidRPr="00025B10">
        <w:rPr>
          <w:rFonts w:cs="Arial"/>
          <w:w w:val="0"/>
          <w:sz w:val="24"/>
        </w:rPr>
        <w:instrText xml:space="preserve"> REF _Ref90392655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19.3</w:t>
      </w:r>
      <w:r w:rsidRPr="00025B10">
        <w:rPr>
          <w:rFonts w:cs="Arial"/>
          <w:w w:val="0"/>
          <w:sz w:val="24"/>
        </w:rPr>
        <w:fldChar w:fldCharType="end"/>
      </w:r>
      <w:r w:rsidRPr="00025B10">
        <w:rPr>
          <w:rFonts w:cs="Arial"/>
          <w:w w:val="0"/>
          <w:sz w:val="24"/>
        </w:rPr>
        <w:t xml:space="preserve"> of Schedule 1 on a more frequent </w:t>
      </w:r>
      <w:proofErr w:type="gramStart"/>
      <w:r w:rsidRPr="00025B10">
        <w:rPr>
          <w:rFonts w:cs="Arial"/>
          <w:w w:val="0"/>
          <w:sz w:val="24"/>
        </w:rPr>
        <w:t>basis;</w:t>
      </w:r>
      <w:proofErr w:type="gramEnd"/>
    </w:p>
    <w:p w14:paraId="22B07288" w14:textId="376B9F2C" w:rsidR="00925A51" w:rsidRPr="00025B10" w:rsidRDefault="00925A51" w:rsidP="00025B10">
      <w:pPr>
        <w:pStyle w:val="MRNumberedHeading3"/>
        <w:jc w:val="both"/>
        <w:rPr>
          <w:rFonts w:cs="Arial"/>
          <w:w w:val="0"/>
          <w:sz w:val="24"/>
        </w:rPr>
      </w:pPr>
      <w:r w:rsidRPr="00025B10">
        <w:rPr>
          <w:rFonts w:cs="Arial"/>
          <w:w w:val="0"/>
          <w:sz w:val="24"/>
        </w:rPr>
        <w:t xml:space="preserve">require amendments to the Business Continuity Plan pursuant to Clause </w:t>
      </w:r>
      <w:r w:rsidRPr="00025B10">
        <w:rPr>
          <w:rFonts w:cs="Arial"/>
          <w:w w:val="0"/>
          <w:sz w:val="24"/>
        </w:rPr>
        <w:fldChar w:fldCharType="begin"/>
      </w:r>
      <w:r w:rsidRPr="00025B10">
        <w:rPr>
          <w:rFonts w:cs="Arial"/>
          <w:w w:val="0"/>
          <w:sz w:val="24"/>
        </w:rPr>
        <w:instrText xml:space="preserve"> REF _Ref284336732 \r \h  \* MERGEFORMAT </w:instrText>
      </w:r>
      <w:r w:rsidRPr="00025B10">
        <w:rPr>
          <w:rFonts w:cs="Arial"/>
          <w:w w:val="0"/>
          <w:sz w:val="24"/>
        </w:rPr>
      </w:r>
      <w:r w:rsidRPr="00025B10">
        <w:rPr>
          <w:rFonts w:cs="Arial"/>
          <w:w w:val="0"/>
          <w:sz w:val="24"/>
        </w:rPr>
        <w:fldChar w:fldCharType="separate"/>
      </w:r>
      <w:r w:rsidR="00796ACC">
        <w:rPr>
          <w:rFonts w:cs="Arial"/>
          <w:w w:val="0"/>
          <w:sz w:val="24"/>
        </w:rPr>
        <w:t>7.5</w:t>
      </w:r>
      <w:r w:rsidRPr="00025B10">
        <w:rPr>
          <w:rFonts w:cs="Arial"/>
          <w:w w:val="0"/>
          <w:sz w:val="24"/>
        </w:rPr>
        <w:fldChar w:fldCharType="end"/>
      </w:r>
      <w:r w:rsidRPr="00025B10">
        <w:rPr>
          <w:rFonts w:cs="Arial"/>
          <w:w w:val="0"/>
          <w:sz w:val="24"/>
        </w:rPr>
        <w:t>; and/or</w:t>
      </w:r>
    </w:p>
    <w:p w14:paraId="66268D91" w14:textId="61EA72BA" w:rsidR="00925A51" w:rsidRPr="00025B10" w:rsidRDefault="00925A51" w:rsidP="00025B10">
      <w:pPr>
        <w:pStyle w:val="MRNumberedHeading3"/>
        <w:jc w:val="both"/>
        <w:rPr>
          <w:rFonts w:cs="Arial"/>
          <w:w w:val="0"/>
          <w:sz w:val="24"/>
        </w:rPr>
      </w:pPr>
      <w:r w:rsidRPr="00025B10">
        <w:rPr>
          <w:rFonts w:cs="Arial"/>
          <w:w w:val="0"/>
          <w:sz w:val="24"/>
        </w:rPr>
        <w:t xml:space="preserve">require the Supplier to provide further Management Information pursuant to Clause </w:t>
      </w:r>
      <w:r w:rsidR="00A22F40">
        <w:rPr>
          <w:rFonts w:cs="Arial"/>
          <w:w w:val="0"/>
          <w:sz w:val="24"/>
        </w:rPr>
        <w:t>10</w:t>
      </w:r>
      <w:r w:rsidRPr="00025B10">
        <w:rPr>
          <w:rFonts w:cs="Arial"/>
          <w:w w:val="0"/>
          <w:sz w:val="24"/>
        </w:rPr>
        <w:t xml:space="preserve"> of this Schedule 2.</w:t>
      </w:r>
    </w:p>
    <w:p w14:paraId="7011DC6C" w14:textId="3BDB483B" w:rsidR="00925A51" w:rsidRPr="00025B10" w:rsidRDefault="00925A51" w:rsidP="00025B10">
      <w:pPr>
        <w:pStyle w:val="MRNumberedHeading2"/>
        <w:jc w:val="both"/>
        <w:rPr>
          <w:rFonts w:cs="Arial"/>
          <w:w w:val="0"/>
          <w:sz w:val="24"/>
        </w:rPr>
      </w:pPr>
      <w:bookmarkStart w:id="461" w:name="_Ref124754616"/>
      <w:r w:rsidRPr="00025B10">
        <w:rPr>
          <w:rFonts w:cs="Arial"/>
          <w:w w:val="0"/>
          <w:sz w:val="24"/>
        </w:rPr>
        <w:t xml:space="preserve">Following the service of the </w:t>
      </w:r>
      <w:r w:rsidRPr="00A50F2A">
        <w:rPr>
          <w:rFonts w:cs="Arial"/>
          <w:w w:val="0"/>
          <w:sz w:val="24"/>
        </w:rPr>
        <w:t>third</w:t>
      </w:r>
      <w:r w:rsidRPr="00025B10">
        <w:rPr>
          <w:rFonts w:cs="Arial"/>
          <w:w w:val="0"/>
          <w:sz w:val="24"/>
        </w:rPr>
        <w:t xml:space="preserve"> or any subsequent Service Failure Notices (pursuant to either this Framework Agreement and/or any Contract), the Authority may (in addition to the rights and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96ACC">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45DB4DE5"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96ACC">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6592E71E"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96ACC">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2AFFF2D5" w:rsidR="00925A51" w:rsidRPr="00025B10" w:rsidRDefault="00925A51" w:rsidP="00025B10">
      <w:pPr>
        <w:pStyle w:val="MRNumberedHeading2"/>
        <w:jc w:val="both"/>
        <w:rPr>
          <w:rFonts w:cs="Arial"/>
          <w:w w:val="0"/>
          <w:sz w:val="24"/>
        </w:rPr>
      </w:pPr>
      <w:r w:rsidRPr="00025B10">
        <w:rPr>
          <w:rFonts w:cs="Arial"/>
          <w:w w:val="0"/>
          <w:sz w:val="24"/>
        </w:rPr>
        <w:t xml:space="preserve">The Supplier acknowledges and agrees that any Service Failure Notice shall </w:t>
      </w:r>
      <w:r w:rsidR="000178F1">
        <w:rPr>
          <w:rFonts w:cs="Arial"/>
          <w:w w:val="0"/>
          <w:sz w:val="24"/>
        </w:rPr>
        <w:t xml:space="preserve">trigger the requirement to publish the information required under Section 71 </w:t>
      </w:r>
      <w:r w:rsidR="005D43B9">
        <w:rPr>
          <w:rFonts w:cs="Arial"/>
          <w:w w:val="0"/>
          <w:sz w:val="24"/>
        </w:rPr>
        <w:t xml:space="preserve">and </w:t>
      </w:r>
      <w:r w:rsidR="005D43B9" w:rsidRPr="005D43B9">
        <w:rPr>
          <w:rFonts w:cs="Arial"/>
          <w:w w:val="0"/>
          <w:sz w:val="24"/>
        </w:rPr>
        <w:t>Schedule 7, Paragraph 12(3)</w:t>
      </w:r>
      <w:r w:rsidR="005D43B9">
        <w:rPr>
          <w:rFonts w:cs="Arial"/>
          <w:w w:val="0"/>
          <w:sz w:val="24"/>
        </w:rPr>
        <w:t xml:space="preserve"> </w:t>
      </w:r>
      <w:r w:rsidR="000178F1">
        <w:rPr>
          <w:rFonts w:cs="Arial"/>
          <w:w w:val="0"/>
          <w:sz w:val="24"/>
        </w:rPr>
        <w:t>of the Procurement Act</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 xml:space="preserve">aterial respects with applicable environmental, 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 xml:space="preserve">comply with all Policies and/or procedures and requirements set out in the Specification and Terms of Offer in relation to any stated environmental, social and labour requirements, characteristics and impacts of the Goods and the Supplier’s supply </w:t>
      </w:r>
      <w:proofErr w:type="gramStart"/>
      <w:r w:rsidRPr="00025B10">
        <w:rPr>
          <w:rFonts w:cs="Arial"/>
          <w:sz w:val="24"/>
          <w:szCs w:val="24"/>
        </w:rPr>
        <w:t>chain;</w:t>
      </w:r>
      <w:bookmarkEnd w:id="477"/>
      <w:proofErr w:type="gramEnd"/>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4BA00DF4"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maintain plans and procedures that support the commitments made as part of the Supplier’s significant labour, social and environmental policies, as referred to </w:t>
      </w:r>
      <w:proofErr w:type="spellStart"/>
      <w:r w:rsidRPr="00025B10">
        <w:rPr>
          <w:rFonts w:cs="Arial"/>
          <w:sz w:val="24"/>
          <w:szCs w:val="24"/>
        </w:rPr>
        <w:t>at</w:t>
      </w:r>
      <w:proofErr w:type="spellEnd"/>
      <w:r w:rsidRPr="00025B10">
        <w:rPr>
          <w:rFonts w:cs="Arial"/>
          <w:sz w:val="24"/>
          <w:szCs w:val="24"/>
        </w:rPr>
        <w:t xml:space="preserve">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96ACC" w:rsidRPr="00796ACC">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 xml:space="preserve">slavery or trafficking in its supply </w:t>
      </w:r>
      <w:proofErr w:type="gramStart"/>
      <w:r w:rsidRPr="00025B10">
        <w:rPr>
          <w:rFonts w:cs="Arial"/>
          <w:sz w:val="24"/>
        </w:rPr>
        <w:t>chains;</w:t>
      </w:r>
      <w:proofErr w:type="gramEnd"/>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w:t>
      </w:r>
      <w:proofErr w:type="gramStart"/>
      <w:r w:rsidRPr="00025B10">
        <w:rPr>
          <w:rFonts w:cs="Arial"/>
          <w:sz w:val="24"/>
        </w:rPr>
        <w:t>accurate;</w:t>
      </w:r>
      <w:proofErr w:type="gramEnd"/>
    </w:p>
    <w:p w14:paraId="54A0CE54" w14:textId="77777777" w:rsidR="00CF2305" w:rsidRPr="00025B10" w:rsidRDefault="00CF2305"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proofErr w:type="gramEnd"/>
      <w:r w:rsidRPr="00025B10">
        <w:rPr>
          <w:rFonts w:cs="Arial"/>
          <w:sz w:val="24"/>
        </w:rPr>
        <w:t xml:space="preserve">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456CB08F"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328F71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96ACC">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528FA413"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2A15DDDE"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96ACC">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6C834BDD"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96ACC">
        <w:rPr>
          <w:rFonts w:cs="Arial"/>
          <w:sz w:val="24"/>
        </w:rPr>
        <w:t>22</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96ACC">
        <w:rPr>
          <w:rFonts w:cs="Arial"/>
          <w:sz w:val="24"/>
        </w:rPr>
        <w:t>22</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96ACC">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496B4EF2"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96ACC" w:rsidRPr="00796ACC">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13ABF29C"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96ACC" w:rsidRPr="00796ACC">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96ACC" w:rsidRPr="00796ACC">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1035E964"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96ACC" w:rsidRPr="00796ACC">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673FA82A"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96ACC" w:rsidRPr="00796ACC">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 xml:space="preserve">The Supplier acknowledges to the Authority that the requirements for the Goods may change during the </w:t>
      </w:r>
      <w:proofErr w:type="gramStart"/>
      <w:r w:rsidRPr="00E2626B">
        <w:rPr>
          <w:rFonts w:cs="Arial"/>
          <w:sz w:val="24"/>
          <w:szCs w:val="24"/>
          <w:lang w:val="en-US"/>
        </w:rPr>
        <w:t>Term</w:t>
      </w:r>
      <w:proofErr w:type="gramEnd"/>
      <w:r w:rsidRPr="00E2626B">
        <w:rPr>
          <w:rFonts w:cs="Arial"/>
          <w:sz w:val="24"/>
          <w:szCs w:val="24"/>
          <w:lang w:val="en-US"/>
        </w:rPr>
        <w:t xml:space="preserve"> and the Supplier shall not unreasonably withhold or delay </w:t>
      </w:r>
      <w:proofErr w:type="gramStart"/>
      <w:r w:rsidRPr="00E2626B">
        <w:rPr>
          <w:rFonts w:cs="Arial"/>
          <w:sz w:val="24"/>
          <w:szCs w:val="24"/>
          <w:lang w:val="en-US"/>
        </w:rPr>
        <w:t>its</w:t>
      </w:r>
      <w:proofErr w:type="gramEnd"/>
      <w:r w:rsidRPr="00E2626B">
        <w:rPr>
          <w:rFonts w:cs="Arial"/>
          <w:sz w:val="24"/>
          <w:szCs w:val="24"/>
          <w:lang w:val="en-US"/>
        </w:rPr>
        <w:t xml:space="preserve">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t xml:space="preserve">Any change to the Goods or other variation to this Framework Agreement shall only be binding once it has been agreed in writing and signed by an </w:t>
      </w:r>
      <w:proofErr w:type="spellStart"/>
      <w:r w:rsidRPr="00025B10">
        <w:rPr>
          <w:rFonts w:cs="Arial"/>
          <w:sz w:val="24"/>
          <w:lang w:val="en-US"/>
        </w:rPr>
        <w:t>authorised</w:t>
      </w:r>
      <w:proofErr w:type="spellEnd"/>
      <w:r w:rsidRPr="00025B10">
        <w:rPr>
          <w:rFonts w:cs="Arial"/>
          <w:sz w:val="24"/>
          <w:lang w:val="en-US"/>
        </w:rPr>
        <w:t xml:space="preserve">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59F076CB"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proofErr w:type="gramStart"/>
      <w:r w:rsidR="00E306E5" w:rsidRPr="00045009">
        <w:rPr>
          <w:rFonts w:cs="Arial"/>
          <w:sz w:val="24"/>
          <w:lang w:val="en-US"/>
        </w:rPr>
        <w:t xml:space="preserve">Term </w:t>
      </w:r>
      <w:r w:rsidRPr="00025B10">
        <w:rPr>
          <w:rFonts w:cs="Arial"/>
          <w:sz w:val="24"/>
          <w:lang w:val="en-US"/>
        </w:rPr>
        <w:t xml:space="preserve"> (</w:t>
      </w:r>
      <w:proofErr w:type="gramEnd"/>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that the Supplier has </w:t>
      </w:r>
      <w:proofErr w:type="spellStart"/>
      <w:r w:rsidRPr="00025B10">
        <w:rPr>
          <w:rFonts w:cs="Arial"/>
          <w:sz w:val="24"/>
          <w:szCs w:val="24"/>
          <w:lang w:val="en-US"/>
        </w:rPr>
        <w:t>minimised</w:t>
      </w:r>
      <w:proofErr w:type="spellEnd"/>
      <w:r w:rsidRPr="00025B10">
        <w:rPr>
          <w:rFonts w:cs="Arial"/>
          <w:sz w:val="24"/>
          <w:szCs w:val="24"/>
          <w:lang w:val="en-US"/>
        </w:rPr>
        <w:t xml:space="preserve"> any increase in costs or </w:t>
      </w:r>
      <w:proofErr w:type="spellStart"/>
      <w:r w:rsidRPr="00025B10">
        <w:rPr>
          <w:rFonts w:cs="Arial"/>
          <w:sz w:val="24"/>
          <w:szCs w:val="24"/>
          <w:lang w:val="en-US"/>
        </w:rPr>
        <w:t>maximised</w:t>
      </w:r>
      <w:proofErr w:type="spellEnd"/>
      <w:r w:rsidRPr="00025B10">
        <w:rPr>
          <w:rFonts w:cs="Arial"/>
          <w:sz w:val="24"/>
          <w:szCs w:val="24"/>
          <w:lang w:val="en-US"/>
        </w:rPr>
        <w:t xml:space="preserve"> any reduction in costs, including in respect of the costs of its Sub-</w:t>
      </w:r>
      <w:proofErr w:type="gramStart"/>
      <w:r w:rsidRPr="00025B10">
        <w:rPr>
          <w:rFonts w:cs="Arial"/>
          <w:sz w:val="24"/>
          <w:szCs w:val="24"/>
          <w:lang w:val="en-US"/>
        </w:rPr>
        <w:t>Contractors;</w:t>
      </w:r>
      <w:proofErr w:type="gramEnd"/>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 xml:space="preserve">as to how </w:t>
      </w:r>
      <w:proofErr w:type="gramStart"/>
      <w:r w:rsidRPr="00025B10">
        <w:rPr>
          <w:rFonts w:cs="Arial"/>
          <w:sz w:val="24"/>
          <w:szCs w:val="24"/>
          <w:lang w:val="en-US"/>
        </w:rPr>
        <w:t>the Specific</w:t>
      </w:r>
      <w:proofErr w:type="gramEnd"/>
      <w:r w:rsidRPr="00025B10">
        <w:rPr>
          <w:rFonts w:cs="Arial"/>
          <w:sz w:val="24"/>
          <w:szCs w:val="24"/>
          <w:lang w:val="en-US"/>
        </w:rPr>
        <w:t xml:space="preserve">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 xml:space="preserve">has been </w:t>
      </w:r>
      <w:proofErr w:type="gramStart"/>
      <w:r w:rsidRPr="00025B10">
        <w:rPr>
          <w:rFonts w:cs="Arial"/>
          <w:sz w:val="24"/>
          <w:szCs w:val="24"/>
          <w:lang w:val="en-US"/>
        </w:rPr>
        <w:t>taken into account</w:t>
      </w:r>
      <w:proofErr w:type="gramEnd"/>
      <w:r w:rsidRPr="00025B10">
        <w:rPr>
          <w:rFonts w:cs="Arial"/>
          <w:sz w:val="24"/>
          <w:szCs w:val="24"/>
          <w:lang w:val="en-US"/>
        </w:rPr>
        <w:t xml:space="preserve"> in amending the Contract Prices.</w:t>
      </w:r>
    </w:p>
    <w:p w14:paraId="68C4413D" w14:textId="174E68C9"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96ACC">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 xml:space="preserve">by written agreement of the Parties' </w:t>
      </w:r>
      <w:proofErr w:type="spellStart"/>
      <w:r w:rsidRPr="00045009">
        <w:rPr>
          <w:rFonts w:cs="Arial"/>
          <w:sz w:val="24"/>
          <w:lang w:val="en-US"/>
        </w:rPr>
        <w:t>authorised</w:t>
      </w:r>
      <w:proofErr w:type="spellEnd"/>
      <w:r w:rsidRPr="00045009">
        <w:rPr>
          <w:rFonts w:cs="Arial"/>
          <w:sz w:val="24"/>
          <w:lang w:val="en-US"/>
        </w:rPr>
        <w:t xml:space="preserve">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1728688F"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8652936"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96ACC">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62044BA"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96ACC">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mediator shall be nominated and confi</w:t>
      </w:r>
      <w:r w:rsidRPr="00E2626B">
        <w:rPr>
          <w:rFonts w:cs="Arial"/>
          <w:w w:val="0"/>
          <w:sz w:val="24"/>
          <w:szCs w:val="24"/>
        </w:rPr>
        <w:t>rmed by the Centre for Effective Dispute Resolution, London.</w:t>
      </w:r>
    </w:p>
    <w:p w14:paraId="0EBD996E" w14:textId="146B0FC0"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96ACC">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 xml:space="preserve">r at such other time as may be agreed by the Parties in writing. Neither Party will terminate such mediation process until each Party has made its opening </w:t>
      </w:r>
      <w:proofErr w:type="gramStart"/>
      <w:r w:rsidRPr="00E2626B">
        <w:rPr>
          <w:rFonts w:cs="Arial"/>
          <w:w w:val="0"/>
          <w:sz w:val="24"/>
          <w:szCs w:val="24"/>
        </w:rPr>
        <w:t>presentation</w:t>
      </w:r>
      <w:proofErr w:type="gramEnd"/>
      <w:r w:rsidRPr="00E2626B">
        <w:rPr>
          <w:rFonts w:cs="Arial"/>
          <w:w w:val="0"/>
          <w:sz w:val="24"/>
          <w:szCs w:val="24"/>
        </w:rPr>
        <w:t xml:space="preserve">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 xml:space="preserve">the Authority </w:t>
      </w:r>
      <w:proofErr w:type="gramStart"/>
      <w:r w:rsidRPr="00025B10">
        <w:rPr>
          <w:rFonts w:cs="Arial"/>
          <w:w w:val="0"/>
          <w:sz w:val="24"/>
          <w:szCs w:val="24"/>
        </w:rPr>
        <w:t>taking action</w:t>
      </w:r>
      <w:proofErr w:type="gramEnd"/>
      <w:r w:rsidRPr="00025B10">
        <w:rPr>
          <w:rFonts w:cs="Arial"/>
          <w:w w:val="0"/>
          <w:sz w:val="24"/>
          <w:szCs w:val="24"/>
        </w:rPr>
        <w:t xml:space="preserve">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11E1842D"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96ACC" w:rsidRPr="00796ACC">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 xml:space="preserve">of </w:t>
      </w:r>
      <w:proofErr w:type="gramStart"/>
      <w:r w:rsidRPr="00025B10">
        <w:rPr>
          <w:rFonts w:cs="Arial"/>
          <w:sz w:val="24"/>
          <w:szCs w:val="24"/>
        </w:rPr>
        <w:t>or</w:t>
      </w:r>
      <w:proofErr w:type="gramEnd"/>
      <w:r w:rsidRPr="00025B10">
        <w:rPr>
          <w:rFonts w:cs="Arial"/>
          <w:sz w:val="24"/>
          <w:szCs w:val="24"/>
        </w:rPr>
        <w:t xml:space="preserve">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33716FFE"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96ACC" w:rsidRPr="00796ACC">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2AF8A02E"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96ACC" w:rsidRPr="00796ACC">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2021689C"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 xml:space="preserve">of this Schedule </w:t>
      </w:r>
      <w:proofErr w:type="gramStart"/>
      <w:r w:rsidRPr="00A62770">
        <w:rPr>
          <w:rFonts w:cs="Arial"/>
          <w:w w:val="0"/>
          <w:sz w:val="24"/>
          <w:szCs w:val="24"/>
        </w:rPr>
        <w:t>2</w:t>
      </w:r>
      <w:r w:rsidRPr="00E2626B">
        <w:rPr>
          <w:rStyle w:val="DeltaViewInsertion"/>
          <w:rFonts w:cs="Arial"/>
          <w:color w:val="auto"/>
          <w:w w:val="0"/>
          <w:sz w:val="24"/>
          <w:szCs w:val="24"/>
          <w:u w:val="none"/>
        </w:rPr>
        <w:t>;</w:t>
      </w:r>
      <w:proofErr w:type="gramEnd"/>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t xml:space="preserve">the Force Majeure Event does not arise directly or indirectly </w:t>
      </w:r>
      <w:proofErr w:type="gramStart"/>
      <w:r w:rsidRPr="00025B10">
        <w:rPr>
          <w:rFonts w:cs="Arial"/>
          <w:w w:val="0"/>
          <w:sz w:val="24"/>
          <w:szCs w:val="24"/>
        </w:rPr>
        <w:t>as a result of</w:t>
      </w:r>
      <w:proofErr w:type="gramEnd"/>
      <w:r w:rsidRPr="00025B10">
        <w:rPr>
          <w:rFonts w:cs="Arial"/>
          <w:w w:val="0"/>
          <w:sz w:val="24"/>
          <w:szCs w:val="24"/>
        </w:rPr>
        <w:t xml:space="preserve">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22E46235"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w:t>
      </w:r>
      <w:proofErr w:type="gramStart"/>
      <w:r w:rsidRPr="00025B10">
        <w:rPr>
          <w:rFonts w:cs="Arial"/>
          <w:w w:val="0"/>
          <w:sz w:val="24"/>
          <w:szCs w:val="24"/>
        </w:rPr>
        <w:t>as a result of</w:t>
      </w:r>
      <w:proofErr w:type="gramEnd"/>
      <w:r w:rsidRPr="00025B10">
        <w:rPr>
          <w:rFonts w:cs="Arial"/>
          <w:w w:val="0"/>
          <w:sz w:val="24"/>
          <w:szCs w:val="24"/>
        </w:rPr>
        <w:t xml:space="preserve"> a Force Majeure Event, the Authority may at any time if the Force Majeure Event subsists for thirty (30) days or more terminate this Framework </w:t>
      </w:r>
      <w:proofErr w:type="gramStart"/>
      <w:r w:rsidRPr="00025B10">
        <w:rPr>
          <w:rFonts w:cs="Arial"/>
          <w:w w:val="0"/>
          <w:sz w:val="24"/>
          <w:szCs w:val="24"/>
        </w:rPr>
        <w:t xml:space="preserve">Agreement </w:t>
      </w:r>
      <w:r w:rsidR="00A7266B" w:rsidRPr="00025B10">
        <w:rPr>
          <w:rFonts w:cs="Arial"/>
          <w:w w:val="0"/>
          <w:sz w:val="24"/>
          <w:szCs w:val="24"/>
        </w:rPr>
        <w:t xml:space="preserve"> by</w:t>
      </w:r>
      <w:proofErr w:type="gramEnd"/>
      <w:r w:rsidR="00A7266B" w:rsidRPr="00025B10">
        <w:rPr>
          <w:rFonts w:cs="Arial"/>
          <w:w w:val="0"/>
          <w:sz w:val="24"/>
          <w:szCs w:val="24"/>
        </w:rPr>
        <w:t xml:space="preserve">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58954A7B"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5567087E"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5C9C55BF"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grant to the Authority or its authorised </w:t>
      </w:r>
      <w:proofErr w:type="gramStart"/>
      <w:r w:rsidRPr="00025B10">
        <w:rPr>
          <w:rFonts w:cs="Arial"/>
          <w:w w:val="0"/>
          <w:sz w:val="24"/>
          <w:szCs w:val="24"/>
        </w:rPr>
        <w:t>representative,</w:t>
      </w:r>
      <w:proofErr w:type="gramEnd"/>
      <w:r w:rsidRPr="00025B10">
        <w:rPr>
          <w:rFonts w:cs="Arial"/>
          <w:w w:val="0"/>
          <w:sz w:val="24"/>
          <w:szCs w:val="24"/>
        </w:rPr>
        <w:t xml:space="preserve"> such access to those records as they may reasonably require </w:t>
      </w:r>
      <w:proofErr w:type="gramStart"/>
      <w:r w:rsidRPr="00025B10">
        <w:rPr>
          <w:rFonts w:cs="Arial"/>
          <w:w w:val="0"/>
          <w:sz w:val="24"/>
          <w:szCs w:val="24"/>
        </w:rPr>
        <w:t>in order to</w:t>
      </w:r>
      <w:proofErr w:type="gramEnd"/>
      <w:r w:rsidRPr="00025B10">
        <w:rPr>
          <w:rFonts w:cs="Arial"/>
          <w:w w:val="0"/>
          <w:sz w:val="24"/>
          <w:szCs w:val="24"/>
        </w:rPr>
        <w:t xml:space="preserve">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205071A6"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96ACC" w:rsidRPr="00796ACC">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0FFBB5F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96ACC" w:rsidRPr="00796ACC">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 xml:space="preserve">If the Supplier or its Staff commits Fraud the Authority may terminate this Framework Agreement and recover from the </w:t>
      </w:r>
      <w:proofErr w:type="gramStart"/>
      <w:r w:rsidRPr="00025B10">
        <w:rPr>
          <w:rFonts w:cs="Arial"/>
          <w:w w:val="0"/>
          <w:sz w:val="24"/>
          <w:szCs w:val="24"/>
        </w:rPr>
        <w:t>Supplier</w:t>
      </w:r>
      <w:proofErr w:type="gramEnd"/>
      <w:r w:rsidRPr="00025B10">
        <w:rPr>
          <w:rFonts w:cs="Arial"/>
          <w:w w:val="0"/>
          <w:sz w:val="24"/>
          <w:szCs w:val="24"/>
        </w:rPr>
        <w:t xml:space="preserve">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in the management of its affairs and the development of its equality and diversity policies, cooperate with the Authority </w:t>
      </w:r>
      <w:proofErr w:type="gramStart"/>
      <w:r w:rsidRPr="00025B10">
        <w:rPr>
          <w:rFonts w:cs="Arial"/>
          <w:w w:val="0"/>
          <w:sz w:val="24"/>
          <w:szCs w:val="24"/>
        </w:rPr>
        <w:t>in light of</w:t>
      </w:r>
      <w:proofErr w:type="gramEnd"/>
      <w:r w:rsidRPr="00025B10">
        <w:rPr>
          <w:rFonts w:cs="Arial"/>
          <w:w w:val="0"/>
          <w:sz w:val="24"/>
          <w:szCs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404AA3D2"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w:t>
      </w:r>
      <w:proofErr w:type="gramStart"/>
      <w:r w:rsidRPr="00025B10">
        <w:rPr>
          <w:rFonts w:cs="Arial"/>
          <w:w w:val="0"/>
          <w:sz w:val="24"/>
          <w:szCs w:val="24"/>
        </w:rPr>
        <w:t>similar to</w:t>
      </w:r>
      <w:proofErr w:type="gramEnd"/>
      <w:r w:rsidRPr="00025B10">
        <w:rPr>
          <w:rFonts w:cs="Arial"/>
          <w:w w:val="0"/>
          <w:sz w:val="24"/>
          <w:szCs w:val="24"/>
        </w:rPr>
        <w:t xml:space="preserve">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4F21B476"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96ACC">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22523CF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96ACC" w:rsidRPr="00796ACC">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27F62434"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96ACC">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296C04CF"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 xml:space="preserve">if sent by recorded delivery mail on a normal Business Day, at 9.00 am on the second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 or, if the notice was not posted on a Business Day, at 9.00 am on the third Business Day </w:t>
      </w:r>
      <w:proofErr w:type="gramStart"/>
      <w:r w:rsidRPr="00025B10">
        <w:rPr>
          <w:rFonts w:cs="Arial"/>
          <w:sz w:val="24"/>
          <w:szCs w:val="24"/>
          <w:lang w:val="en-US"/>
        </w:rPr>
        <w:t>subsequent to</w:t>
      </w:r>
      <w:proofErr w:type="gramEnd"/>
      <w:r w:rsidRPr="00025B10">
        <w:rPr>
          <w:rFonts w:cs="Arial"/>
          <w:sz w:val="24"/>
          <w:szCs w:val="24"/>
          <w:lang w:val="en-US"/>
        </w:rPr>
        <w:t xml:space="preserve">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w:t>
      </w:r>
      <w:proofErr w:type="gramStart"/>
      <w:r w:rsidRPr="00025B10">
        <w:rPr>
          <w:rFonts w:cs="Arial"/>
          <w:sz w:val="24"/>
          <w:szCs w:val="24"/>
          <w:lang w:val="en-US"/>
        </w:rPr>
        <w:t>sent</w:t>
      </w:r>
      <w:r w:rsidR="00CB4E81" w:rsidRPr="00025B10">
        <w:rPr>
          <w:rFonts w:cs="Arial"/>
          <w:sz w:val="24"/>
          <w:szCs w:val="24"/>
          <w:lang w:val="en-US"/>
        </w:rPr>
        <w:t>;</w:t>
      </w:r>
      <w:proofErr w:type="gramEnd"/>
    </w:p>
    <w:p w14:paraId="30819CC6" w14:textId="06EBA574"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15CA83BC"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t xml:space="preserve">Where the Authority considers the grounds for exclusion under </w:t>
      </w:r>
      <w:r w:rsidR="002D5DDD">
        <w:rPr>
          <w:rFonts w:cs="Arial"/>
          <w:w w:val="0"/>
          <w:sz w:val="24"/>
        </w:rPr>
        <w:t>Chapter 6 (and Schedules 6 and 7) of the Procurement Act</w:t>
      </w:r>
      <w:r w:rsidRPr="00025B10">
        <w:rPr>
          <w:rFonts w:cs="Arial"/>
          <w:w w:val="0"/>
          <w:sz w:val="24"/>
          <w:szCs w:val="24"/>
        </w:rPr>
        <w:t xml:space="preserve">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non-compulsory grounds for exclusion, the Authority may require the Supplier to ensure, or to procure, that 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Authority shall upon written request have the right to review any Sub-contract </w:t>
      </w:r>
      <w:proofErr w:type="gramStart"/>
      <w:r w:rsidRPr="00025B10">
        <w:rPr>
          <w:rFonts w:cs="Arial"/>
          <w:w w:val="0"/>
          <w:sz w:val="24"/>
          <w:szCs w:val="24"/>
        </w:rPr>
        <w:t>entered into</w:t>
      </w:r>
      <w:proofErr w:type="gramEnd"/>
      <w:r w:rsidRPr="00025B10">
        <w:rPr>
          <w:rFonts w:cs="Arial"/>
          <w:w w:val="0"/>
          <w:sz w:val="24"/>
          <w:szCs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 xml:space="preserve">Framework Agreement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 xml:space="preserve">to terminate this Framework Agreement and recover from the Supplier the amount of any loss resulting from the </w:t>
      </w:r>
      <w:proofErr w:type="gramStart"/>
      <w:r w:rsidRPr="00025B10">
        <w:rPr>
          <w:rFonts w:cs="Arial"/>
          <w:w w:val="0"/>
          <w:sz w:val="24"/>
          <w:szCs w:val="24"/>
        </w:rPr>
        <w:t>termination;</w:t>
      </w:r>
      <w:bookmarkEnd w:id="742"/>
      <w:bookmarkEnd w:id="743"/>
      <w:bookmarkEnd w:id="744"/>
      <w:bookmarkEnd w:id="745"/>
      <w:proofErr w:type="gramEnd"/>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bookmarkEnd w:id="750"/>
      <w:bookmarkEnd w:id="751"/>
      <w:bookmarkEnd w:id="752"/>
      <w:bookmarkEnd w:id="753"/>
      <w:proofErr w:type="gramEnd"/>
      <w:r w:rsidRPr="00025B10">
        <w:rPr>
          <w:rFonts w:cs="Arial"/>
          <w:w w:val="0"/>
          <w:sz w:val="24"/>
          <w:szCs w:val="24"/>
        </w:rPr>
        <w:t xml:space="preserve"> </w:t>
      </w:r>
    </w:p>
    <w:p w14:paraId="20910064" w14:textId="1E69E15B"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96ACC" w:rsidRPr="00796ACC">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4D101609"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40BA6E0E"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96ACC" w:rsidRPr="00796ACC">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189C53F0"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96ACC">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w:t>
      </w:r>
      <w:proofErr w:type="gramStart"/>
      <w:r w:rsidR="00754AAD">
        <w:rPr>
          <w:rFonts w:cs="Arial"/>
          <w:w w:val="0"/>
          <w:sz w:val="24"/>
        </w:rPr>
        <w:t>in order to</w:t>
      </w:r>
      <w:proofErr w:type="gramEnd"/>
      <w:r w:rsidR="00754AAD">
        <w:rPr>
          <w:rFonts w:cs="Arial"/>
          <w:w w:val="0"/>
          <w:sz w:val="24"/>
        </w:rPr>
        <w:t xml:space="preserve">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5CE85421"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w:t>
      </w:r>
      <w:proofErr w:type="gramStart"/>
      <w:r w:rsidR="00F63DD6" w:rsidRPr="00025B10">
        <w:rPr>
          <w:rFonts w:cs="Arial"/>
          <w:w w:val="0"/>
          <w:sz w:val="24"/>
          <w:szCs w:val="24"/>
        </w:rPr>
        <w:t xml:space="preserve">Agreement </w:t>
      </w:r>
      <w:r w:rsidRPr="00045009">
        <w:rPr>
          <w:rFonts w:cs="Arial"/>
          <w:w w:val="0"/>
          <w:sz w:val="24"/>
          <w:szCs w:val="24"/>
        </w:rPr>
        <w:t xml:space="preserve"> or</w:t>
      </w:r>
      <w:proofErr w:type="gramEnd"/>
      <w:r w:rsidRPr="00045009">
        <w:rPr>
          <w:rFonts w:cs="Arial"/>
          <w:w w:val="0"/>
          <w:sz w:val="24"/>
          <w:szCs w:val="24"/>
        </w:rPr>
        <w:t xml:space="preserve">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96ACC" w:rsidRPr="00796ACC">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w:t>
      </w:r>
      <w:proofErr w:type="spellStart"/>
      <w:r w:rsidRPr="00025B10">
        <w:rPr>
          <w:rFonts w:cs="Arial"/>
          <w:sz w:val="24"/>
          <w:szCs w:val="24"/>
          <w:lang w:val="en-US"/>
        </w:rPr>
        <w:t>authorised</w:t>
      </w:r>
      <w:proofErr w:type="spellEnd"/>
      <w:r w:rsidRPr="00025B10">
        <w:rPr>
          <w:rFonts w:cs="Arial"/>
          <w:sz w:val="24"/>
          <w:szCs w:val="24"/>
          <w:lang w:val="en-US"/>
        </w:rPr>
        <w:t xml:space="preserve">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6D4AA384"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19688DBD"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w:t>
      </w:r>
      <w:proofErr w:type="gramStart"/>
      <w:r w:rsidRPr="00025B10">
        <w:rPr>
          <w:rFonts w:cs="Arial"/>
          <w:sz w:val="24"/>
          <w:lang w:val="en-US"/>
        </w:rPr>
        <w:t>its</w:t>
      </w:r>
      <w:proofErr w:type="gramEnd"/>
      <w:r w:rsidRPr="00025B10">
        <w:rPr>
          <w:rFonts w:cs="Arial"/>
          <w:sz w:val="24"/>
          <w:lang w:val="en-US"/>
        </w:rPr>
        <w:t xml:space="preserve"> possession prior to the Commencement </w:t>
      </w:r>
      <w:proofErr w:type="gramStart"/>
      <w:r w:rsidRPr="00025B10">
        <w:rPr>
          <w:rFonts w:cs="Arial"/>
          <w:sz w:val="24"/>
          <w:lang w:val="en-US"/>
        </w:rPr>
        <w:t>Date;</w:t>
      </w:r>
      <w:proofErr w:type="gramEnd"/>
    </w:p>
    <w:p w14:paraId="2672281B" w14:textId="690F50BA" w:rsidR="00CC6C24" w:rsidRPr="00025B10" w:rsidRDefault="00CC6C24" w:rsidP="00E2626B">
      <w:pPr>
        <w:pStyle w:val="MRNumberedHeading3"/>
        <w:spacing w:line="240" w:lineRule="auto"/>
        <w:jc w:val="both"/>
        <w:rPr>
          <w:rFonts w:cs="Arial"/>
          <w:sz w:val="24"/>
          <w:lang w:val="en-US"/>
        </w:rPr>
      </w:pPr>
      <w:proofErr w:type="gramStart"/>
      <w:r w:rsidRPr="00025B10">
        <w:rPr>
          <w:rFonts w:cs="Arial"/>
          <w:sz w:val="24"/>
          <w:lang w:val="en-US"/>
        </w:rPr>
        <w:t>the</w:t>
      </w:r>
      <w:proofErr w:type="gramEnd"/>
      <w:r w:rsidRPr="00025B10">
        <w:rPr>
          <w:rFonts w:cs="Arial"/>
          <w:sz w:val="24"/>
          <w:lang w:val="en-US"/>
        </w:rPr>
        <w:t xml:space="preserv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0098C5A1"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96ACC">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 xml:space="preserve">proceedings or claim or otherwise by applicable Law, including the </w:t>
      </w:r>
      <w:r w:rsidR="007235D3">
        <w:rPr>
          <w:rFonts w:cs="Arial"/>
          <w:sz w:val="24"/>
          <w:lang w:val="en-US"/>
        </w:rPr>
        <w:t xml:space="preserve">Procurement Act, </w:t>
      </w:r>
      <w:r w:rsidRPr="00A62770">
        <w:rPr>
          <w:rFonts w:cs="Arial"/>
          <w:sz w:val="24"/>
          <w:lang w:val="en-US"/>
        </w:rPr>
        <w:t>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on a confidential basis, to any consultant, contractor or other person engaged by the Authority and/or the Contracting Authority receiving such </w:t>
      </w:r>
      <w:proofErr w:type="gramStart"/>
      <w:r w:rsidRPr="00025B10">
        <w:rPr>
          <w:rFonts w:cs="Arial"/>
          <w:sz w:val="24"/>
          <w:lang w:val="en-US" w:eastAsia="zh-CN"/>
        </w:rPr>
        <w:t>information;</w:t>
      </w:r>
      <w:proofErr w:type="gramEnd"/>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w:t>
      </w:r>
      <w:proofErr w:type="gramStart"/>
      <w:r w:rsidRPr="00025B10">
        <w:rPr>
          <w:rFonts w:cs="Arial"/>
          <w:sz w:val="24"/>
          <w:lang w:val="en-US" w:eastAsia="zh-CN"/>
        </w:rPr>
        <w:t>accounts;</w:t>
      </w:r>
      <w:proofErr w:type="gramEnd"/>
      <w:r w:rsidRPr="00025B10">
        <w:rPr>
          <w:rFonts w:cs="Arial"/>
          <w:sz w:val="24"/>
          <w:lang w:val="en-US" w:eastAsia="zh-CN"/>
        </w:rPr>
        <w:t xml:space="preserve">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w:t>
      </w:r>
      <w:proofErr w:type="gramStart"/>
      <w:r w:rsidRPr="00025B10">
        <w:rPr>
          <w:rFonts w:cs="Arial"/>
          <w:sz w:val="24"/>
          <w:lang w:val="en-US" w:eastAsia="zh-CN"/>
        </w:rPr>
        <w:t>resources;</w:t>
      </w:r>
      <w:proofErr w:type="gramEnd"/>
      <w:r w:rsidRPr="00025B10">
        <w:rPr>
          <w:rFonts w:cs="Arial"/>
          <w:sz w:val="24"/>
          <w:lang w:val="en-US" w:eastAsia="zh-CN"/>
        </w:rPr>
        <w:t xml:space="preserve">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2B762756"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96ACC">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368EDBC1"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w:t>
      </w:r>
      <w:proofErr w:type="spellStart"/>
      <w:r w:rsidRPr="00A62770">
        <w:rPr>
          <w:rFonts w:cs="Arial"/>
          <w:sz w:val="24"/>
          <w:lang w:val="en-US"/>
        </w:rPr>
        <w:t>unauthorised</w:t>
      </w:r>
      <w:proofErr w:type="spellEnd"/>
      <w:r w:rsidRPr="00A62770">
        <w:rPr>
          <w:rFonts w:cs="Arial"/>
          <w:sz w:val="24"/>
          <w:lang w:val="en-US"/>
        </w:rPr>
        <w:t xml:space="preserve">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5D4CFF24"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 xml:space="preserve">without </w:t>
      </w:r>
      <w:proofErr w:type="gramStart"/>
      <w:r w:rsidRPr="00E2626B">
        <w:rPr>
          <w:rFonts w:cs="Arial"/>
          <w:sz w:val="24"/>
          <w:lang w:val="en-US"/>
        </w:rPr>
        <w:t>limit in</w:t>
      </w:r>
      <w:proofErr w:type="gramEnd"/>
      <w:r w:rsidRPr="00E2626B">
        <w:rPr>
          <w:rFonts w:cs="Arial"/>
          <w:sz w:val="24"/>
          <w:lang w:val="en-US"/>
        </w:rPr>
        <w:t xml:space="preserve">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04425D70"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96ACC">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w:t>
      </w:r>
      <w:proofErr w:type="gramStart"/>
      <w:r w:rsidRPr="00025B10">
        <w:rPr>
          <w:rFonts w:cs="Arial"/>
          <w:w w:val="0"/>
          <w:sz w:val="24"/>
        </w:rPr>
        <w:t>Regulations</w:t>
      </w:r>
      <w:r w:rsidRPr="00025B10">
        <w:rPr>
          <w:rFonts w:cs="Arial"/>
          <w:sz w:val="24"/>
          <w:lang w:val="en-US"/>
        </w:rPr>
        <w:t>;</w:t>
      </w:r>
      <w:proofErr w:type="gramEnd"/>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w:t>
      </w:r>
      <w:r w:rsidRPr="00025B10">
        <w:rPr>
          <w:rFonts w:cs="Arial"/>
          <w:sz w:val="24"/>
          <w:lang w:val="en-US"/>
        </w:rPr>
        <w:t xml:space="preserve">is a decision solely for the </w:t>
      </w:r>
      <w:proofErr w:type="gramStart"/>
      <w:r w:rsidRPr="00025B10">
        <w:rPr>
          <w:rFonts w:cs="Arial"/>
          <w:sz w:val="24"/>
          <w:lang w:val="en-US"/>
        </w:rPr>
        <w:t>Authority;</w:t>
      </w:r>
      <w:proofErr w:type="gramEnd"/>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w:t>
      </w:r>
      <w:proofErr w:type="gramStart"/>
      <w:r w:rsidR="00D95397"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835"/>
    </w:p>
    <w:p w14:paraId="17AC670F" w14:textId="10709CDD"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96ACC">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3651CBB0"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29EE99FE" w14:textId="3E43886F" w:rsidR="00CC6C24" w:rsidRPr="00F214AC" w:rsidRDefault="00CC6C24">
      <w:pPr>
        <w:pStyle w:val="MRNumberedHeading3"/>
        <w:numPr>
          <w:ilvl w:val="2"/>
          <w:numId w:val="44"/>
        </w:numPr>
        <w:spacing w:line="240" w:lineRule="auto"/>
        <w:ind w:firstLine="0"/>
        <w:jc w:val="both"/>
        <w:rPr>
          <w:rFonts w:cs="Arial"/>
          <w:sz w:val="24"/>
          <w:lang w:val="en-US"/>
        </w:rPr>
      </w:pPr>
      <w:r w:rsidRPr="00F214AC">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1967E4A" w14:textId="77777777" w:rsidR="00CC6C24" w:rsidRPr="00CD0E75" w:rsidRDefault="00CC6C24" w:rsidP="00CC6C24">
      <w:pPr>
        <w:rPr>
          <w:sz w:val="24"/>
        </w:rPr>
        <w:sectPr w:rsidR="00CC6C24" w:rsidRPr="00CD0E75" w:rsidSect="00CC6C24">
          <w:headerReference w:type="even" r:id="rId16"/>
          <w:headerReference w:type="first" r:id="rId17"/>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 xml:space="preserve">Call-off Terms and Conditions for the Supply of Goods are as set out </w:t>
      </w:r>
      <w:proofErr w:type="gramStart"/>
      <w:r w:rsidRPr="00025B10">
        <w:rPr>
          <w:rFonts w:cs="Arial"/>
          <w:sz w:val="24"/>
        </w:rPr>
        <w:t>at</w:t>
      </w:r>
      <w:proofErr w:type="gramEnd"/>
      <w:r w:rsidRPr="00025B10">
        <w:rPr>
          <w:rFonts w:cs="Arial"/>
          <w:sz w:val="24"/>
        </w:rPr>
        <w:t xml:space="preserve">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6F5C74B6"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96ACC">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96ACC">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w:t>
            </w:r>
            <w:proofErr w:type="gramStart"/>
            <w:r w:rsidRPr="00025B10">
              <w:t>1;</w:t>
            </w:r>
            <w:proofErr w:type="gramEnd"/>
            <w:r w:rsidRPr="00025B10">
              <w:t xml:space="preserve">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 xml:space="preserve">g the Party receiving the notice of its breach of this Framework </w:t>
            </w:r>
            <w:proofErr w:type="gramStart"/>
            <w:r w:rsidRPr="00025B10">
              <w:rPr>
                <w:rFonts w:cs="Arial"/>
                <w:sz w:val="24"/>
                <w:szCs w:val="24"/>
              </w:rPr>
              <w:t>Agreement;</w:t>
            </w:r>
            <w:proofErr w:type="gramEnd"/>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 xml:space="preserve">Government </w:t>
            </w:r>
            <w:proofErr w:type="gramStart"/>
            <w:r w:rsidRPr="00C04628">
              <w:rPr>
                <w:rFonts w:ascii="Arial" w:hAnsi="Arial"/>
                <w:sz w:val="24"/>
              </w:rPr>
              <w:t>Department;</w:t>
            </w:r>
            <w:proofErr w:type="gramEnd"/>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roofErr w:type="gramStart"/>
            <w:r w:rsidRPr="00C04628">
              <w:rPr>
                <w:rFonts w:ascii="Arial" w:hAnsi="Arial"/>
                <w:sz w:val="24"/>
              </w:rPr>
              <w:t>);</w:t>
            </w:r>
            <w:proofErr w:type="gramEnd"/>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proofErr w:type="gramStart"/>
            <w:r w:rsidRPr="00C04628">
              <w:rPr>
                <w:rFonts w:ascii="Arial" w:hAnsi="Arial"/>
                <w:sz w:val="24"/>
              </w:rPr>
              <w:t xml:space="preserve">Executive </w:t>
            </w:r>
            <w:r>
              <w:rPr>
                <w:rFonts w:ascii="Arial" w:hAnsi="Arial"/>
                <w:sz w:val="24"/>
              </w:rPr>
              <w:t xml:space="preserve"> Agency</w:t>
            </w:r>
            <w:proofErr w:type="gramEnd"/>
            <w:r>
              <w:rPr>
                <w:rFonts w:ascii="Arial" w:hAnsi="Arial"/>
                <w:sz w:val="24"/>
              </w:rPr>
              <w:t>;</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2C2C4DA6"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96ACC">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w:t>
            </w:r>
            <w:proofErr w:type="gramStart"/>
            <w:r w:rsidRPr="00025B10">
              <w:rPr>
                <w:rFonts w:cs="Arial"/>
                <w:sz w:val="24"/>
                <w:szCs w:val="24"/>
              </w:rPr>
              <w:t>history;</w:t>
            </w:r>
            <w:proofErr w:type="gramEnd"/>
            <w:r w:rsidRPr="00025B10">
              <w:rPr>
                <w:rFonts w:cs="Arial"/>
                <w:sz w:val="24"/>
                <w:szCs w:val="24"/>
              </w:rPr>
              <w:t xml:space="preserve">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16A58371"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w:t>
            </w:r>
            <w:r w:rsidR="002D5DDD">
              <w:rPr>
                <w:rFonts w:cs="Arial"/>
                <w:sz w:val="24"/>
                <w:szCs w:val="24"/>
                <w:lang w:val="en-US"/>
              </w:rPr>
              <w:t>Section</w:t>
            </w:r>
            <w:r w:rsidRPr="00025B10">
              <w:rPr>
                <w:rFonts w:cs="Arial"/>
                <w:sz w:val="24"/>
                <w:szCs w:val="24"/>
                <w:lang w:val="en-US"/>
              </w:rPr>
              <w:t xml:space="preserve"> 2 of the </w:t>
            </w:r>
            <w:r w:rsidR="002D5DDD">
              <w:rPr>
                <w:rFonts w:cs="Arial"/>
                <w:sz w:val="24"/>
                <w:szCs w:val="24"/>
                <w:lang w:val="en-US"/>
              </w:rPr>
              <w:t>Procurement Act</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63053DA9"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w:t>
            </w:r>
            <w:proofErr w:type="gramStart"/>
            <w:r w:rsidRPr="00025B10">
              <w:rPr>
                <w:rFonts w:cs="Arial"/>
                <w:sz w:val="24"/>
                <w:szCs w:val="24"/>
              </w:rPr>
              <w:t>particular Contract</w:t>
            </w:r>
            <w:proofErr w:type="gramEnd"/>
            <w:r w:rsidRPr="00025B10">
              <w:rPr>
                <w:rFonts w:cs="Arial"/>
                <w:sz w:val="24"/>
                <w:szCs w:val="24"/>
              </w:rPr>
              <w: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proofErr w:type="gramStart"/>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w:t>
            </w:r>
            <w:proofErr w:type="gramEnd"/>
            <w:r w:rsidR="00800D70" w:rsidRPr="00025B10">
              <w:rPr>
                <w:rFonts w:cs="Arial"/>
                <w:sz w:val="24"/>
                <w:szCs w:val="24"/>
              </w:rPr>
              <w:t xml:space="preserve">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 xml:space="preserve">means a written notice served by one Party to the other stating that the Party serving the notice believes there is a </w:t>
            </w:r>
            <w:proofErr w:type="gramStart"/>
            <w:r w:rsidRPr="00025B10">
              <w:rPr>
                <w:sz w:val="24"/>
                <w:szCs w:val="24"/>
              </w:rPr>
              <w:t>Dispute;</w:t>
            </w:r>
            <w:proofErr w:type="gramEnd"/>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0F08BD08"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96ACC" w:rsidRPr="00796ACC">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Effective Date</w:t>
            </w:r>
            <w:r w:rsidRPr="00025B10">
              <w:rPr>
                <w:rFonts w:cs="Arial"/>
                <w:b/>
                <w:sz w:val="24"/>
                <w:szCs w:val="24"/>
              </w:rPr>
              <w:t>"</w:t>
            </w:r>
          </w:p>
        </w:tc>
        <w:tc>
          <w:tcPr>
            <w:tcW w:w="7709" w:type="dxa"/>
          </w:tcPr>
          <w:p w14:paraId="35D133E0" w14:textId="1C8F32AA"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1844A494"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2936C3F3"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8"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0F81680D"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6DF123B8"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1262A01"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3C60F62E"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96ACC">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 xml:space="preserve">war including civil war (whether declared or undeclared), riot, civil commotion or armed conflict materially affecting either Party’s ability to perform its obligations under this Framework </w:t>
            </w:r>
            <w:proofErr w:type="gramStart"/>
            <w:r w:rsidRPr="00025B10">
              <w:rPr>
                <w:rFonts w:cs="Arial"/>
                <w:sz w:val="24"/>
                <w:szCs w:val="24"/>
              </w:rPr>
              <w:t>Agreement;</w:t>
            </w:r>
            <w:proofErr w:type="gramEnd"/>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w:t>
            </w:r>
            <w:proofErr w:type="gramStart"/>
            <w:r w:rsidRPr="00025B10">
              <w:rPr>
                <w:rFonts w:ascii="Arial" w:hAnsi="Arial"/>
                <w:sz w:val="24"/>
                <w:szCs w:val="24"/>
              </w:rPr>
              <w:t>disasters;</w:t>
            </w:r>
            <w:proofErr w:type="gramEnd"/>
            <w:r w:rsidRPr="00025B10">
              <w:rPr>
                <w:rFonts w:ascii="Arial" w:hAnsi="Arial"/>
                <w:sz w:val="24"/>
                <w:szCs w:val="24"/>
              </w:rPr>
              <w:t xml:space="preserve">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proofErr w:type="gramStart"/>
            <w:r w:rsidRPr="00025B10">
              <w:rPr>
                <w:rFonts w:ascii="Arial" w:hAnsi="Arial"/>
                <w:sz w:val="24"/>
                <w:szCs w:val="24"/>
              </w:rPr>
              <w:t>fire;</w:t>
            </w:r>
            <w:proofErr w:type="gramEnd"/>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ascii="Arial" w:hAnsi="Arial"/>
                <w:sz w:val="24"/>
                <w:szCs w:val="24"/>
              </w:rPr>
              <w:t>planning;</w:t>
            </w:r>
            <w:proofErr w:type="gramEnd"/>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ascii="Arial" w:hAnsi="Arial"/>
                <w:sz w:val="24"/>
                <w:szCs w:val="24"/>
              </w:rPr>
              <w:t>impoundment;</w:t>
            </w:r>
            <w:proofErr w:type="gramEnd"/>
            <w:r w:rsidRPr="00025B10">
              <w:rPr>
                <w:rFonts w:ascii="Arial" w:hAnsi="Arial"/>
                <w:sz w:val="24"/>
                <w:szCs w:val="24"/>
              </w:rPr>
              <w:t xml:space="preserve">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w:t>
            </w:r>
            <w:proofErr w:type="gramStart"/>
            <w:r w:rsidRPr="00025B10">
              <w:rPr>
                <w:rFonts w:cs="Arial"/>
                <w:sz w:val="24"/>
                <w:szCs w:val="24"/>
              </w:rPr>
              <w:t>Parties;</w:t>
            </w:r>
            <w:proofErr w:type="gramEnd"/>
            <w:r w:rsidRPr="00025B10">
              <w:rPr>
                <w:rFonts w:cs="Arial"/>
                <w:sz w:val="24"/>
                <w:szCs w:val="24"/>
              </w:rPr>
              <w:t xml:space="preserve">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w:t>
            </w:r>
            <w:proofErr w:type="gramStart"/>
            <w:r w:rsidR="00CC1442" w:rsidRPr="00025B10">
              <w:rPr>
                <w:rFonts w:cs="Arial"/>
                <w:sz w:val="24"/>
                <w:szCs w:val="24"/>
              </w:rPr>
              <w:t>as a result of</w:t>
            </w:r>
            <w:proofErr w:type="gramEnd"/>
            <w:r w:rsidR="00CC1442" w:rsidRPr="00025B10">
              <w:rPr>
                <w:rFonts w:cs="Arial"/>
                <w:sz w:val="24"/>
                <w:szCs w:val="24"/>
              </w:rPr>
              <w:t xml:space="preserve"> or in connection with the </w:t>
            </w:r>
            <w:proofErr w:type="spellStart"/>
            <w:r w:rsidR="00CC1442" w:rsidRPr="00025B10">
              <w:rPr>
                <w:rFonts w:cs="Arial"/>
                <w:sz w:val="24"/>
                <w:szCs w:val="24"/>
              </w:rPr>
              <w:t>withdrawl</w:t>
            </w:r>
            <w:proofErr w:type="spellEnd"/>
            <w:r w:rsidR="00CC1442" w:rsidRPr="00025B10">
              <w:rPr>
                <w:rFonts w:cs="Arial"/>
                <w:sz w:val="24"/>
                <w:szCs w:val="24"/>
              </w:rPr>
              <w:t xml:space="preserve">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61A77BF7" w:rsidR="001245E9" w:rsidRPr="00025B10" w:rsidRDefault="001245E9" w:rsidP="00045009">
            <w:pPr>
              <w:spacing w:before="120" w:after="120" w:line="240" w:lineRule="auto"/>
              <w:jc w:val="both"/>
              <w:rPr>
                <w:rFonts w:cs="Arial"/>
                <w:sz w:val="24"/>
                <w:szCs w:val="24"/>
              </w:rPr>
            </w:pPr>
            <w:r>
              <w:rPr>
                <w:sz w:val="24"/>
                <w:szCs w:val="24"/>
              </w:rPr>
              <w:t xml:space="preserve">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t>
            </w:r>
            <w:r w:rsidR="00910D82">
              <w:rPr>
                <w:sz w:val="24"/>
                <w:szCs w:val="24"/>
              </w:rPr>
              <w:t>Business</w:t>
            </w:r>
            <w:r>
              <w:rPr>
                <w:sz w:val="24"/>
                <w:szCs w:val="24"/>
              </w:rPr>
              <w:t xml:space="preserve">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Participating Authorities under Contracts placed under this Framework Agreement, details of such Goods, materials or 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Intellectual Property Rights</w:t>
            </w:r>
            <w:r w:rsidRPr="00025B10">
              <w:rPr>
                <w:rFonts w:cs="Arial"/>
                <w:b/>
                <w:sz w:val="24"/>
                <w:szCs w:val="24"/>
              </w:rPr>
              <w:t>"</w:t>
            </w:r>
          </w:p>
        </w:tc>
        <w:tc>
          <w:tcPr>
            <w:tcW w:w="7709" w:type="dxa"/>
          </w:tcPr>
          <w:p w14:paraId="311BDA3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C54883" w14:paraId="4503652D" w14:textId="77777777" w:rsidTr="00CC6C24">
        <w:tc>
          <w:tcPr>
            <w:tcW w:w="2038" w:type="dxa"/>
          </w:tcPr>
          <w:p w14:paraId="3377D46F" w14:textId="77777777" w:rsidR="00B1420F" w:rsidRPr="0029209C" w:rsidRDefault="00FE5200" w:rsidP="00CD0E75">
            <w:pPr>
              <w:spacing w:before="120" w:after="120" w:line="240" w:lineRule="auto"/>
              <w:jc w:val="both"/>
              <w:rPr>
                <w:rFonts w:cs="Arial"/>
                <w:b/>
                <w:sz w:val="24"/>
                <w:szCs w:val="24"/>
              </w:rPr>
            </w:pPr>
            <w:r w:rsidRPr="0029209C">
              <w:rPr>
                <w:rFonts w:cs="Arial"/>
                <w:b/>
                <w:sz w:val="24"/>
                <w:szCs w:val="24"/>
              </w:rPr>
              <w:t>"</w:t>
            </w:r>
            <w:r w:rsidR="00B1420F" w:rsidRPr="0029209C">
              <w:rPr>
                <w:rFonts w:cs="Arial"/>
                <w:b/>
                <w:sz w:val="24"/>
                <w:szCs w:val="24"/>
              </w:rPr>
              <w:t>Invitation to Offer</w:t>
            </w:r>
            <w:r w:rsidRPr="0029209C">
              <w:rPr>
                <w:rFonts w:cs="Arial"/>
                <w:b/>
                <w:sz w:val="24"/>
                <w:szCs w:val="24"/>
              </w:rPr>
              <w:t>"</w:t>
            </w:r>
          </w:p>
        </w:tc>
        <w:tc>
          <w:tcPr>
            <w:tcW w:w="7709" w:type="dxa"/>
          </w:tcPr>
          <w:p w14:paraId="171D8317" w14:textId="77777777" w:rsidR="00B1420F" w:rsidRPr="0029209C" w:rsidRDefault="00B1420F" w:rsidP="00045009">
            <w:pPr>
              <w:spacing w:before="120" w:after="120" w:line="240" w:lineRule="auto"/>
              <w:jc w:val="both"/>
              <w:rPr>
                <w:rFonts w:cs="Arial"/>
                <w:sz w:val="24"/>
                <w:szCs w:val="24"/>
              </w:rPr>
            </w:pPr>
            <w:r w:rsidRPr="0029209C">
              <w:rPr>
                <w:rFonts w:cs="Arial"/>
                <w:sz w:val="24"/>
                <w:szCs w:val="24"/>
              </w:rPr>
              <w:t>means the invitation to offer issued by the Authority comprising:</w:t>
            </w:r>
          </w:p>
          <w:p w14:paraId="6E4C7299"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01 Invitation to Offer Letter</w:t>
            </w:r>
          </w:p>
          <w:p w14:paraId="05D54D86"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02 Terms of offer</w:t>
            </w:r>
          </w:p>
          <w:p w14:paraId="630BBD8F"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03 Framework Agreement and Terms and Conditions</w:t>
            </w:r>
          </w:p>
          <w:p w14:paraId="5473F369"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04 Quality Assurance Process</w:t>
            </w:r>
          </w:p>
          <w:p w14:paraId="7F4DE286"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Specification Requirements</w:t>
            </w:r>
          </w:p>
          <w:p w14:paraId="69F837A5"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 xml:space="preserve">Document No. 05 </w:t>
            </w:r>
            <w:proofErr w:type="spellStart"/>
            <w:r w:rsidRPr="0029209C">
              <w:rPr>
                <w:rFonts w:cs="Arial"/>
                <w:sz w:val="24"/>
                <w:szCs w:val="24"/>
              </w:rPr>
              <w:t>Selectt</w:t>
            </w:r>
            <w:proofErr w:type="spellEnd"/>
            <w:r w:rsidRPr="0029209C">
              <w:rPr>
                <w:rFonts w:cs="Arial"/>
                <w:sz w:val="24"/>
                <w:szCs w:val="24"/>
              </w:rPr>
              <w:t xml:space="preserve"> offer schedule instructions</w:t>
            </w:r>
          </w:p>
          <w:p w14:paraId="727BB6A4" w14:textId="55A91DB3" w:rsidR="0029209C" w:rsidRPr="0029209C" w:rsidRDefault="0029209C" w:rsidP="0029209C">
            <w:pPr>
              <w:spacing w:before="120" w:after="120" w:line="240" w:lineRule="auto"/>
              <w:jc w:val="both"/>
              <w:rPr>
                <w:rFonts w:cs="Arial"/>
                <w:sz w:val="24"/>
                <w:szCs w:val="24"/>
              </w:rPr>
            </w:pPr>
            <w:r w:rsidRPr="0029209C">
              <w:rPr>
                <w:rFonts w:cs="Arial"/>
                <w:sz w:val="24"/>
                <w:szCs w:val="24"/>
              </w:rPr>
              <w:t xml:space="preserve">Document No. 05a </w:t>
            </w:r>
            <w:proofErr w:type="spellStart"/>
            <w:r w:rsidRPr="0029209C">
              <w:rPr>
                <w:rFonts w:cs="Arial"/>
                <w:sz w:val="24"/>
                <w:szCs w:val="24"/>
              </w:rPr>
              <w:t>Selectt</w:t>
            </w:r>
            <w:proofErr w:type="spellEnd"/>
            <w:r w:rsidRPr="0029209C">
              <w:rPr>
                <w:rFonts w:cs="Arial"/>
                <w:sz w:val="24"/>
                <w:szCs w:val="24"/>
              </w:rPr>
              <w:t xml:space="preserve"> offer schedule – CM/TNS/2</w:t>
            </w:r>
            <w:r w:rsidR="00013004">
              <w:rPr>
                <w:rFonts w:cs="Arial"/>
                <w:sz w:val="24"/>
                <w:szCs w:val="24"/>
              </w:rPr>
              <w:t>5</w:t>
            </w:r>
            <w:r w:rsidRPr="0029209C">
              <w:rPr>
                <w:rFonts w:cs="Arial"/>
                <w:sz w:val="24"/>
                <w:szCs w:val="24"/>
              </w:rPr>
              <w:t>/</w:t>
            </w:r>
            <w:r w:rsidR="009946B5">
              <w:rPr>
                <w:rFonts w:cs="Arial"/>
                <w:sz w:val="24"/>
                <w:szCs w:val="24"/>
              </w:rPr>
              <w:t>573</w:t>
            </w:r>
            <w:r w:rsidR="00C54883">
              <w:rPr>
                <w:rFonts w:cs="Arial"/>
                <w:sz w:val="24"/>
                <w:szCs w:val="24"/>
              </w:rPr>
              <w:t>6</w:t>
            </w:r>
          </w:p>
          <w:p w14:paraId="0F1A9B88" w14:textId="1ED12EF9" w:rsidR="0029209C" w:rsidRPr="0029209C" w:rsidRDefault="0029209C" w:rsidP="0029209C">
            <w:pPr>
              <w:spacing w:before="120" w:after="120" w:line="240" w:lineRule="auto"/>
              <w:jc w:val="both"/>
              <w:rPr>
                <w:rFonts w:cs="Arial"/>
                <w:sz w:val="24"/>
                <w:szCs w:val="24"/>
              </w:rPr>
            </w:pPr>
            <w:r w:rsidRPr="0029209C">
              <w:rPr>
                <w:rFonts w:cs="Arial"/>
                <w:sz w:val="24"/>
                <w:szCs w:val="24"/>
              </w:rPr>
              <w:t xml:space="preserve">Document No. 05b Tender Product Listing &amp; Usage – </w:t>
            </w:r>
            <w:r w:rsidR="009946B5" w:rsidRPr="0029209C">
              <w:rPr>
                <w:rFonts w:cs="Arial"/>
                <w:sz w:val="24"/>
                <w:szCs w:val="24"/>
              </w:rPr>
              <w:t>CM/TNS/2</w:t>
            </w:r>
            <w:r w:rsidR="009946B5">
              <w:rPr>
                <w:rFonts w:cs="Arial"/>
                <w:sz w:val="24"/>
                <w:szCs w:val="24"/>
              </w:rPr>
              <w:t>5</w:t>
            </w:r>
            <w:r w:rsidR="009946B5" w:rsidRPr="0029209C">
              <w:rPr>
                <w:rFonts w:cs="Arial"/>
                <w:sz w:val="24"/>
                <w:szCs w:val="24"/>
              </w:rPr>
              <w:t>/</w:t>
            </w:r>
            <w:r w:rsidR="009946B5">
              <w:rPr>
                <w:rFonts w:cs="Arial"/>
                <w:sz w:val="24"/>
                <w:szCs w:val="24"/>
              </w:rPr>
              <w:t>573</w:t>
            </w:r>
            <w:r w:rsidR="00C54883">
              <w:rPr>
                <w:rFonts w:cs="Arial"/>
                <w:sz w:val="24"/>
                <w:szCs w:val="24"/>
              </w:rPr>
              <w:t>6</w:t>
            </w:r>
          </w:p>
          <w:p w14:paraId="0ACD5DE4"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06 Form of offer</w:t>
            </w:r>
          </w:p>
          <w:p w14:paraId="0397B120"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 xml:space="preserve">Document No. 07 Quality control technical sheet </w:t>
            </w:r>
          </w:p>
          <w:p w14:paraId="6D72BC10" w14:textId="77777777" w:rsidR="0029209C" w:rsidRPr="0029209C" w:rsidRDefault="0029209C" w:rsidP="0029209C">
            <w:pPr>
              <w:spacing w:before="120" w:after="120" w:line="240" w:lineRule="auto"/>
              <w:jc w:val="both"/>
              <w:rPr>
                <w:rFonts w:cs="Arial"/>
                <w:sz w:val="24"/>
                <w:szCs w:val="24"/>
              </w:rPr>
            </w:pPr>
            <w:r w:rsidRPr="0029209C">
              <w:rPr>
                <w:rFonts w:cs="Arial"/>
                <w:sz w:val="24"/>
                <w:szCs w:val="24"/>
              </w:rPr>
              <w:t>Document No. 08 Confidential information schedule</w:t>
            </w:r>
          </w:p>
          <w:p w14:paraId="0C9DBBD1" w14:textId="77777777" w:rsidR="00B1420F" w:rsidRDefault="0029209C" w:rsidP="0029209C">
            <w:pPr>
              <w:spacing w:before="120" w:after="120" w:line="240" w:lineRule="auto"/>
              <w:jc w:val="both"/>
              <w:rPr>
                <w:rFonts w:cs="Arial"/>
                <w:sz w:val="24"/>
                <w:szCs w:val="24"/>
              </w:rPr>
            </w:pPr>
            <w:r w:rsidRPr="0029209C">
              <w:rPr>
                <w:rFonts w:cs="Arial"/>
                <w:sz w:val="24"/>
                <w:szCs w:val="24"/>
              </w:rPr>
              <w:t>Document No. 09 Participating Authorities</w:t>
            </w:r>
          </w:p>
          <w:p w14:paraId="37474A8A" w14:textId="1455204D" w:rsidR="0009501E" w:rsidRPr="00106A70" w:rsidRDefault="0009501E" w:rsidP="0029209C">
            <w:pPr>
              <w:spacing w:before="120" w:after="120" w:line="240" w:lineRule="auto"/>
              <w:jc w:val="both"/>
              <w:rPr>
                <w:rFonts w:cs="Arial"/>
                <w:sz w:val="24"/>
                <w:szCs w:val="24"/>
                <w:lang w:val="fr-FR"/>
              </w:rPr>
            </w:pPr>
            <w:r w:rsidRPr="00106A70">
              <w:rPr>
                <w:rFonts w:cs="Arial"/>
                <w:sz w:val="24"/>
                <w:szCs w:val="24"/>
                <w:lang w:val="fr-FR"/>
              </w:rPr>
              <w:t>Document No. 10 - Requirement Section 1. Procurement Specific Questionnaire (PSQ)</w:t>
            </w: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Law</w:t>
            </w:r>
            <w:r w:rsidRPr="00025B10">
              <w:rPr>
                <w:rFonts w:cs="Arial"/>
                <w:b/>
                <w:sz w:val="24"/>
                <w:szCs w:val="24"/>
              </w:rPr>
              <w:t>"</w:t>
            </w:r>
          </w:p>
        </w:tc>
        <w:tc>
          <w:tcPr>
            <w:tcW w:w="7709" w:type="dxa"/>
          </w:tcPr>
          <w:p w14:paraId="1DF20EF7" w14:textId="77777777" w:rsidR="00B1420F" w:rsidRPr="00025B10" w:rsidRDefault="00B1420F" w:rsidP="00CD0E75">
            <w:pPr>
              <w:spacing w:before="120" w:after="120" w:line="240" w:lineRule="auto"/>
              <w:ind w:left="397" w:hanging="397"/>
              <w:jc w:val="both"/>
              <w:rPr>
                <w:rFonts w:cs="Arial"/>
                <w:sz w:val="24"/>
                <w:szCs w:val="24"/>
              </w:rPr>
            </w:pPr>
            <w:r w:rsidRPr="00025B10">
              <w:rPr>
                <w:rFonts w:cs="Arial"/>
                <w:sz w:val="24"/>
                <w:szCs w:val="24"/>
              </w:rPr>
              <w:t>means any applicable legal requirements including without limitation:</w:t>
            </w:r>
          </w:p>
          <w:p w14:paraId="6A34CCD4" w14:textId="77777777" w:rsidR="00B1420F" w:rsidRPr="00025B10" w:rsidRDefault="00B1420F" w:rsidP="00106A70">
            <w:pPr>
              <w:numPr>
                <w:ilvl w:val="4"/>
                <w:numId w:val="52"/>
              </w:numPr>
              <w:tabs>
                <w:tab w:val="left" w:pos="545"/>
              </w:tabs>
              <w:spacing w:before="120" w:after="120" w:line="240" w:lineRule="auto"/>
              <w:ind w:left="545" w:hanging="545"/>
              <w:jc w:val="both"/>
              <w:rPr>
                <w:rFonts w:cs="Arial"/>
                <w:sz w:val="24"/>
                <w:szCs w:val="24"/>
              </w:rPr>
            </w:pPr>
            <w:r w:rsidRPr="00025B10">
              <w:rPr>
                <w:rFonts w:cs="Arial"/>
                <w:sz w:val="24"/>
                <w:szCs w:val="24"/>
              </w:rPr>
              <w:t>any applicable statute or proclamation</w:t>
            </w:r>
            <w:r w:rsidR="00EA3084" w:rsidRPr="00025B10">
              <w:rPr>
                <w:rFonts w:cs="Arial"/>
                <w:sz w:val="24"/>
                <w:szCs w:val="24"/>
              </w:rPr>
              <w:t>,</w:t>
            </w:r>
            <w:r w:rsidR="009E7D37" w:rsidRPr="00025B10">
              <w:rPr>
                <w:rFonts w:cs="Arial"/>
                <w:sz w:val="24"/>
                <w:szCs w:val="24"/>
              </w:rPr>
              <w:t xml:space="preserve"> </w:t>
            </w:r>
            <w:r w:rsidRPr="00025B10">
              <w:rPr>
                <w:rFonts w:cs="Arial"/>
                <w:sz w:val="24"/>
                <w:szCs w:val="24"/>
              </w:rPr>
              <w:t>delegated or subordinate legislation</w:t>
            </w:r>
            <w:r w:rsidR="00EA3084" w:rsidRPr="00025B10">
              <w:rPr>
                <w:rFonts w:cs="Arial"/>
                <w:sz w:val="24"/>
                <w:szCs w:val="24"/>
              </w:rPr>
              <w:t xml:space="preserve">, </w:t>
            </w:r>
            <w:proofErr w:type="gramStart"/>
            <w:r w:rsidR="00EA3084" w:rsidRPr="00025B10">
              <w:rPr>
                <w:rFonts w:cs="Arial"/>
                <w:sz w:val="24"/>
                <w:szCs w:val="24"/>
              </w:rPr>
              <w:t>bye-law</w:t>
            </w:r>
            <w:proofErr w:type="gramEnd"/>
            <w:r w:rsidR="00EA3084" w:rsidRPr="00025B10">
              <w:rPr>
                <w:rFonts w:cs="Arial"/>
                <w:sz w:val="24"/>
                <w:szCs w:val="24"/>
              </w:rPr>
              <w:t>, order,</w:t>
            </w:r>
            <w:r w:rsidRPr="00025B10">
              <w:rPr>
                <w:rFonts w:cs="Arial"/>
                <w:sz w:val="24"/>
                <w:szCs w:val="24"/>
              </w:rPr>
              <w:t xml:space="preserve"> regulation</w:t>
            </w:r>
            <w:r w:rsidR="00EA3084" w:rsidRPr="00025B10">
              <w:rPr>
                <w:rFonts w:cs="Arial"/>
                <w:sz w:val="24"/>
                <w:szCs w:val="24"/>
              </w:rPr>
              <w:t xml:space="preserve"> or instrument</w:t>
            </w:r>
            <w:r w:rsidRPr="00025B10">
              <w:rPr>
                <w:rFonts w:cs="Arial"/>
                <w:sz w:val="24"/>
                <w:szCs w:val="24"/>
              </w:rPr>
              <w:t xml:space="preserve"> as applicable in England and </w:t>
            </w:r>
            <w:proofErr w:type="gramStart"/>
            <w:r w:rsidRPr="00025B10">
              <w:rPr>
                <w:rFonts w:cs="Arial"/>
                <w:sz w:val="24"/>
                <w:szCs w:val="24"/>
              </w:rPr>
              <w:t>Wales;</w:t>
            </w:r>
            <w:proofErr w:type="gramEnd"/>
          </w:p>
          <w:p w14:paraId="06A2DC94" w14:textId="77777777" w:rsidR="00B1420F" w:rsidRPr="00CD0E75" w:rsidRDefault="00B1420F" w:rsidP="00CD0E75">
            <w:pPr>
              <w:tabs>
                <w:tab w:val="left" w:pos="545"/>
              </w:tabs>
              <w:spacing w:before="120" w:after="120" w:line="240" w:lineRule="auto"/>
              <w:ind w:left="545" w:hanging="545"/>
              <w:jc w:val="both"/>
              <w:rPr>
                <w:sz w:val="24"/>
              </w:rPr>
            </w:pPr>
            <w:r w:rsidRPr="00025B10">
              <w:rPr>
                <w:rFonts w:cs="Arial"/>
                <w:sz w:val="24"/>
                <w:szCs w:val="24"/>
              </w:rPr>
              <w:t>(</w:t>
            </w:r>
            <w:r w:rsidR="00EA3084" w:rsidRPr="00025B10">
              <w:rPr>
                <w:rFonts w:cs="Arial"/>
                <w:sz w:val="24"/>
                <w:szCs w:val="24"/>
              </w:rPr>
              <w:t>b</w:t>
            </w:r>
            <w:r w:rsidRPr="00025B10">
              <w:rPr>
                <w:rFonts w:cs="Arial"/>
                <w:sz w:val="24"/>
                <w:szCs w:val="24"/>
              </w:rPr>
              <w:t xml:space="preserve">) </w:t>
            </w:r>
            <w:r w:rsidRPr="00CD0E75">
              <w:rPr>
                <w:sz w:val="24"/>
              </w:rPr>
              <w:t xml:space="preserve"> any applicable European Union </w:t>
            </w:r>
            <w:r w:rsidR="00EA3084" w:rsidRPr="00025B10">
              <w:rPr>
                <w:rFonts w:cs="Arial"/>
                <w:sz w:val="24"/>
                <w:szCs w:val="24"/>
              </w:rPr>
              <w:t xml:space="preserve">obligation, </w:t>
            </w:r>
            <w:r w:rsidRPr="00CD0E75">
              <w:rPr>
                <w:sz w:val="24"/>
              </w:rPr>
              <w:t>directive, regulation, decision</w:t>
            </w:r>
            <w:r w:rsidR="00EA3084" w:rsidRPr="00025B10">
              <w:rPr>
                <w:rFonts w:cs="Arial"/>
                <w:sz w:val="24"/>
                <w:szCs w:val="24"/>
              </w:rPr>
              <w:t>,</w:t>
            </w:r>
            <w:r w:rsidRPr="00025B10">
              <w:rPr>
                <w:rFonts w:cs="Arial"/>
                <w:sz w:val="24"/>
                <w:szCs w:val="24"/>
              </w:rPr>
              <w:t xml:space="preserve"> law</w:t>
            </w:r>
            <w:r w:rsidR="00EA3084" w:rsidRPr="00CD0E75">
              <w:rPr>
                <w:sz w:val="24"/>
              </w:rPr>
              <w:t xml:space="preserve"> or </w:t>
            </w:r>
            <w:r w:rsidR="00EA3084" w:rsidRPr="00025B10">
              <w:rPr>
                <w:rFonts w:cs="Arial"/>
                <w:sz w:val="24"/>
                <w:szCs w:val="24"/>
              </w:rPr>
              <w:t xml:space="preserve">right </w:t>
            </w:r>
            <w:r w:rsidR="00EA3084" w:rsidRPr="00045009">
              <w:rPr>
                <w:rFonts w:cs="Arial"/>
                <w:sz w:val="24"/>
                <w:szCs w:val="24"/>
              </w:rPr>
              <w:t xml:space="preserve">(including any such obligations, directives, regulations, decisions, laws or rights that are incorporated into the </w:t>
            </w:r>
            <w:r w:rsidR="00EA3084" w:rsidRPr="00CD0E75">
              <w:rPr>
                <w:sz w:val="24"/>
              </w:rPr>
              <w:t>law</w:t>
            </w:r>
            <w:r w:rsidR="00EA3084" w:rsidRPr="00045009">
              <w:rPr>
                <w:rFonts w:cs="Arial"/>
                <w:sz w:val="24"/>
                <w:szCs w:val="24"/>
              </w:rPr>
              <w:t xml:space="preserve"> of England and Wales or given effect in England and Wales by any applicable statute, proclamation, delegated or subordinate legislation, bye-law, order, regulation or instrument)</w:t>
            </w:r>
            <w:r w:rsidRPr="00025B10">
              <w:rPr>
                <w:rFonts w:cs="Arial"/>
                <w:sz w:val="24"/>
                <w:szCs w:val="24"/>
              </w:rPr>
              <w:t>;</w:t>
            </w:r>
          </w:p>
          <w:p w14:paraId="30F4BB09" w14:textId="77777777" w:rsidR="00B1420F" w:rsidRPr="00045009"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c</w:t>
            </w:r>
            <w:r w:rsidRPr="00025B10">
              <w:rPr>
                <w:rFonts w:cs="Arial"/>
                <w:sz w:val="24"/>
                <w:szCs w:val="24"/>
              </w:rPr>
              <w:t xml:space="preserve">) </w:t>
            </w:r>
            <w:r w:rsidRPr="00CD0E75">
              <w:rPr>
                <w:sz w:val="24"/>
              </w:rPr>
              <w:t xml:space="preserve"> any enforceable community right within the meaning of section 2(1) European Communities Act </w:t>
            </w:r>
            <w:proofErr w:type="gramStart"/>
            <w:r w:rsidRPr="00CD0E75">
              <w:rPr>
                <w:sz w:val="24"/>
              </w:rPr>
              <w:t>1972;</w:t>
            </w:r>
            <w:proofErr w:type="gramEnd"/>
          </w:p>
          <w:p w14:paraId="37B8149F"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A62770">
              <w:rPr>
                <w:rFonts w:cs="Arial"/>
                <w:sz w:val="24"/>
                <w:szCs w:val="24"/>
              </w:rPr>
              <w:t>(</w:t>
            </w:r>
            <w:r w:rsidR="00EA3084" w:rsidRPr="00E2626B">
              <w:rPr>
                <w:rFonts w:cs="Arial"/>
                <w:sz w:val="24"/>
                <w:szCs w:val="24"/>
              </w:rPr>
              <w:t>d</w:t>
            </w:r>
            <w:r w:rsidRPr="00025B10">
              <w:rPr>
                <w:rFonts w:cs="Arial"/>
                <w:sz w:val="24"/>
                <w:szCs w:val="24"/>
              </w:rPr>
              <w:t xml:space="preserve">)  any applicable judgment of a relevant court of law which is a binding precedent in England and </w:t>
            </w:r>
            <w:proofErr w:type="gramStart"/>
            <w:r w:rsidRPr="00025B10">
              <w:rPr>
                <w:rFonts w:cs="Arial"/>
                <w:sz w:val="24"/>
                <w:szCs w:val="24"/>
              </w:rPr>
              <w:t>Wales;</w:t>
            </w:r>
            <w:proofErr w:type="gramEnd"/>
          </w:p>
          <w:p w14:paraId="2BFBF520"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e</w:t>
            </w:r>
            <w:r w:rsidRPr="00025B10">
              <w:rPr>
                <w:rFonts w:cs="Arial"/>
                <w:sz w:val="24"/>
                <w:szCs w:val="24"/>
              </w:rPr>
              <w:t xml:space="preserve">)  requirements set by any regulatory body as applicable in England and </w:t>
            </w:r>
            <w:proofErr w:type="gramStart"/>
            <w:r w:rsidRPr="00025B10">
              <w:rPr>
                <w:rFonts w:cs="Arial"/>
                <w:sz w:val="24"/>
                <w:szCs w:val="24"/>
              </w:rPr>
              <w:t>Wales;</w:t>
            </w:r>
            <w:proofErr w:type="gramEnd"/>
            <w:r w:rsidRPr="00025B10">
              <w:rPr>
                <w:rFonts w:cs="Arial"/>
                <w:sz w:val="24"/>
                <w:szCs w:val="24"/>
              </w:rPr>
              <w:t xml:space="preserve"> </w:t>
            </w:r>
          </w:p>
          <w:p w14:paraId="7BF78C89"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f</w:t>
            </w:r>
            <w:r w:rsidRPr="00025B10">
              <w:rPr>
                <w:rFonts w:cs="Arial"/>
                <w:sz w:val="24"/>
                <w:szCs w:val="24"/>
              </w:rPr>
              <w:t xml:space="preserve">)  any </w:t>
            </w:r>
            <w:r w:rsidR="00EA3084" w:rsidRPr="00025B10">
              <w:rPr>
                <w:rFonts w:cs="Arial"/>
                <w:sz w:val="24"/>
                <w:szCs w:val="24"/>
              </w:rPr>
              <w:t xml:space="preserve">relevant </w:t>
            </w:r>
            <w:r w:rsidRPr="00025B10">
              <w:rPr>
                <w:rFonts w:cs="Arial"/>
                <w:sz w:val="24"/>
                <w:szCs w:val="24"/>
              </w:rPr>
              <w:t>code of practice as applicable in England and Wales; and</w:t>
            </w:r>
          </w:p>
          <w:p w14:paraId="62D761A6" w14:textId="77777777" w:rsidR="00B1420F" w:rsidRPr="00025B10" w:rsidRDefault="00B1420F" w:rsidP="00CD0E75">
            <w:pPr>
              <w:tabs>
                <w:tab w:val="left" w:pos="545"/>
              </w:tabs>
              <w:spacing w:before="120" w:after="120" w:line="240" w:lineRule="auto"/>
              <w:ind w:left="545" w:hanging="545"/>
              <w:jc w:val="both"/>
              <w:rPr>
                <w:rFonts w:cs="Arial"/>
                <w:sz w:val="24"/>
                <w:szCs w:val="24"/>
              </w:rPr>
            </w:pPr>
            <w:r w:rsidRPr="00025B10">
              <w:rPr>
                <w:rFonts w:cs="Arial"/>
                <w:sz w:val="24"/>
                <w:szCs w:val="24"/>
              </w:rPr>
              <w:t>(</w:t>
            </w:r>
            <w:r w:rsidR="00EA3084" w:rsidRPr="00025B10">
              <w:rPr>
                <w:rFonts w:cs="Arial"/>
                <w:sz w:val="24"/>
                <w:szCs w:val="24"/>
              </w:rPr>
              <w:t>g</w:t>
            </w:r>
            <w:r w:rsidRPr="00025B10">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025B10" w:rsidRDefault="00B1420F" w:rsidP="00CD0E75">
            <w:pPr>
              <w:spacing w:before="120" w:after="120" w:line="240" w:lineRule="auto"/>
              <w:jc w:val="both"/>
              <w:rPr>
                <w:rFonts w:cs="Arial"/>
                <w:b/>
                <w:sz w:val="24"/>
                <w:szCs w:val="24"/>
              </w:rPr>
            </w:pPr>
            <w:r w:rsidRPr="00045009">
              <w:rPr>
                <w:rFonts w:cs="Arial"/>
                <w:b/>
                <w:sz w:val="24"/>
                <w:szCs w:val="24"/>
              </w:rPr>
              <w:t>"Licensing Authority</w:t>
            </w:r>
            <w:r w:rsidR="00FE5200" w:rsidRPr="00E2626B">
              <w:rPr>
                <w:rFonts w:cs="Arial"/>
                <w:b/>
                <w:sz w:val="24"/>
                <w:szCs w:val="24"/>
              </w:rPr>
              <w:t>"</w:t>
            </w:r>
          </w:p>
        </w:tc>
        <w:tc>
          <w:tcPr>
            <w:tcW w:w="7709" w:type="dxa"/>
          </w:tcPr>
          <w:p w14:paraId="367A0154"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46BCAB40" w:rsidR="00B1420F" w:rsidRPr="00F214AC" w:rsidRDefault="00FE5200" w:rsidP="00CD0E75">
            <w:pPr>
              <w:spacing w:before="120" w:after="120" w:line="240" w:lineRule="auto"/>
              <w:jc w:val="both"/>
              <w:rPr>
                <w:rFonts w:cs="Arial"/>
                <w:b/>
                <w:sz w:val="24"/>
                <w:szCs w:val="24"/>
              </w:rPr>
            </w:pPr>
            <w:r w:rsidRPr="00F214AC">
              <w:rPr>
                <w:rFonts w:cs="Arial"/>
                <w:b/>
                <w:sz w:val="24"/>
                <w:szCs w:val="24"/>
              </w:rPr>
              <w:t>"</w:t>
            </w:r>
            <w:r w:rsidR="00B1420F" w:rsidRPr="00F214AC">
              <w:rPr>
                <w:rFonts w:cs="Arial"/>
                <w:b/>
                <w:sz w:val="24"/>
                <w:szCs w:val="24"/>
              </w:rPr>
              <w:t>Lot(s)</w:t>
            </w:r>
            <w:r w:rsidRPr="00F214AC">
              <w:rPr>
                <w:rFonts w:cs="Arial"/>
                <w:b/>
                <w:sz w:val="24"/>
                <w:szCs w:val="24"/>
              </w:rPr>
              <w:t>"</w:t>
            </w:r>
          </w:p>
        </w:tc>
        <w:tc>
          <w:tcPr>
            <w:tcW w:w="7709" w:type="dxa"/>
          </w:tcPr>
          <w:p w14:paraId="4F88772E" w14:textId="3A436669" w:rsidR="00B1420F" w:rsidRPr="00F214AC" w:rsidRDefault="00B1420F" w:rsidP="00CD0E75">
            <w:pPr>
              <w:spacing w:before="120" w:after="120" w:line="240" w:lineRule="auto"/>
              <w:jc w:val="both"/>
              <w:rPr>
                <w:rFonts w:cs="Arial"/>
                <w:sz w:val="24"/>
                <w:szCs w:val="24"/>
              </w:rPr>
            </w:pPr>
            <w:r w:rsidRPr="00F214AC">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MHRA</w:t>
            </w:r>
            <w:r w:rsidRPr="00025B10">
              <w:rPr>
                <w:rFonts w:cs="Arial"/>
                <w:b/>
                <w:sz w:val="24"/>
                <w:szCs w:val="24"/>
              </w:rPr>
              <w:t>"</w:t>
            </w:r>
          </w:p>
        </w:tc>
        <w:tc>
          <w:tcPr>
            <w:tcW w:w="7709" w:type="dxa"/>
          </w:tcPr>
          <w:p w14:paraId="12BA041B" w14:textId="77777777" w:rsidR="00EA3084" w:rsidRPr="00025B10" w:rsidRDefault="00EA3084" w:rsidP="00CD0E75">
            <w:pPr>
              <w:spacing w:before="120" w:after="120" w:line="240" w:lineRule="auto"/>
              <w:jc w:val="both"/>
              <w:rPr>
                <w:rFonts w:cs="Arial"/>
                <w:sz w:val="24"/>
                <w:szCs w:val="24"/>
              </w:rPr>
            </w:pPr>
            <w:r w:rsidRPr="00025B10">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025B10" w:rsidRDefault="00FE5200" w:rsidP="00CD0E75">
            <w:pPr>
              <w:spacing w:before="120" w:after="120" w:line="240" w:lineRule="auto"/>
              <w:jc w:val="both"/>
              <w:rPr>
                <w:rFonts w:cs="Arial"/>
                <w:b/>
                <w:sz w:val="24"/>
                <w:szCs w:val="24"/>
              </w:rPr>
            </w:pPr>
            <w:r w:rsidRPr="00A62770">
              <w:rPr>
                <w:rFonts w:cs="Arial"/>
                <w:b/>
                <w:sz w:val="24"/>
                <w:szCs w:val="24"/>
              </w:rPr>
              <w:t>"</w:t>
            </w:r>
            <w:r w:rsidR="00EA3084" w:rsidRPr="00E2626B">
              <w:rPr>
                <w:rFonts w:cs="Arial"/>
                <w:b/>
                <w:sz w:val="24"/>
                <w:szCs w:val="24"/>
              </w:rPr>
              <w:t>Mid-Point Date</w:t>
            </w:r>
            <w:r w:rsidRPr="00025B10">
              <w:rPr>
                <w:rFonts w:cs="Arial"/>
                <w:b/>
                <w:sz w:val="24"/>
                <w:szCs w:val="24"/>
              </w:rPr>
              <w:t>"</w:t>
            </w:r>
          </w:p>
        </w:tc>
        <w:tc>
          <w:tcPr>
            <w:tcW w:w="7709" w:type="dxa"/>
          </w:tcPr>
          <w:p w14:paraId="695DF9B7" w14:textId="32B47921" w:rsidR="00EA3084" w:rsidRPr="00025B10" w:rsidRDefault="00EA3084" w:rsidP="00045009">
            <w:pPr>
              <w:spacing w:before="120" w:after="120" w:line="240" w:lineRule="auto"/>
              <w:jc w:val="both"/>
              <w:rPr>
                <w:rFonts w:cs="Arial"/>
                <w:sz w:val="24"/>
                <w:szCs w:val="24"/>
              </w:rPr>
            </w:pPr>
            <w:r w:rsidRPr="00025B10">
              <w:rPr>
                <w:rFonts w:cs="Arial"/>
                <w:sz w:val="24"/>
                <w:szCs w:val="24"/>
                <w:lang w:val="en-US"/>
              </w:rPr>
              <w:t xml:space="preserve">for each </w:t>
            </w:r>
            <w:r w:rsidRPr="00F214AC">
              <w:rPr>
                <w:rFonts w:cs="Arial"/>
                <w:sz w:val="24"/>
                <w:szCs w:val="24"/>
                <w:lang w:val="en-US"/>
              </w:rPr>
              <w:t xml:space="preserve">Good </w:t>
            </w:r>
            <w:r w:rsidRPr="00F214AC">
              <w:rPr>
                <w:rFonts w:cs="Arial"/>
                <w:color w:val="000000"/>
                <w:sz w:val="24"/>
                <w:szCs w:val="24"/>
              </w:rPr>
              <w:t>[in each of the Supplier Lots]</w:t>
            </w:r>
            <w:r w:rsidRPr="00025B10">
              <w:rPr>
                <w:rFonts w:cs="Arial"/>
                <w:color w:val="000000"/>
                <w:sz w:val="24"/>
                <w:szCs w:val="24"/>
              </w:rPr>
              <w:t xml:space="preserve"> </w:t>
            </w:r>
            <w:r w:rsidRPr="00025B10">
              <w:rPr>
                <w:rFonts w:cs="Arial"/>
                <w:sz w:val="24"/>
                <w:szCs w:val="24"/>
                <w:lang w:val="en-US"/>
              </w:rPr>
              <w:t>specified in the Award Schedule,</w:t>
            </w:r>
            <w:r w:rsidRPr="00025B10">
              <w:rPr>
                <w:rFonts w:cs="Arial"/>
                <w:sz w:val="24"/>
                <w:szCs w:val="24"/>
              </w:rPr>
              <w:t xml:space="preserve"> means the date falling </w:t>
            </w:r>
            <w:r w:rsidR="00F214AC" w:rsidRPr="00025B10">
              <w:rPr>
                <w:rFonts w:cs="Arial"/>
                <w:sz w:val="24"/>
                <w:szCs w:val="24"/>
              </w:rPr>
              <w:t>halfway</w:t>
            </w:r>
            <w:r w:rsidRPr="00025B10">
              <w:rPr>
                <w:rFonts w:cs="Arial"/>
                <w:sz w:val="24"/>
                <w:szCs w:val="24"/>
              </w:rPr>
              <w:t xml:space="preserve">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Contract Commitments"</w:t>
            </w:r>
          </w:p>
        </w:tc>
        <w:tc>
          <w:tcPr>
            <w:tcW w:w="7709" w:type="dxa"/>
          </w:tcPr>
          <w:p w14:paraId="746C68F2" w14:textId="14B49692"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8.7</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96ACC">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w:t>
            </w:r>
            <w:proofErr w:type="spellStart"/>
            <w:r w:rsidRPr="00025B10">
              <w:rPr>
                <w:rFonts w:eastAsia="MS Mincho" w:cs="Arial"/>
                <w:sz w:val="24"/>
                <w:szCs w:val="24"/>
              </w:rPr>
              <w:t>i</w:t>
            </w:r>
            <w:proofErr w:type="spellEnd"/>
            <w:r w:rsidRPr="00025B10">
              <w:rPr>
                <w:rFonts w:eastAsia="MS Mincho" w:cs="Arial"/>
                <w:sz w:val="24"/>
                <w:szCs w:val="24"/>
              </w:rPr>
              <w:t>)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 xml:space="preserve">means any event by which NHSE procures or seeks to procure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 xml:space="preserve">the award of a contract by NHSE to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w:t>
            </w:r>
            <w:proofErr w:type="gramStart"/>
            <w:r w:rsidRPr="00025B10">
              <w:rPr>
                <w:rFonts w:cs="Arial"/>
                <w:sz w:val="24"/>
                <w:szCs w:val="24"/>
              </w:rPr>
              <w:t>Agreement;</w:t>
            </w:r>
            <w:proofErr w:type="gramEnd"/>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 xml:space="preserve">the conclusion of a framework agreement with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w:t>
            </w:r>
            <w:proofErr w:type="gramStart"/>
            <w:r w:rsidRPr="00025B10">
              <w:rPr>
                <w:rFonts w:cs="Arial"/>
                <w:sz w:val="24"/>
                <w:szCs w:val="24"/>
              </w:rPr>
              <w:t>Agreement;</w:t>
            </w:r>
            <w:proofErr w:type="gramEnd"/>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 xml:space="preserve">the entering into a contract(s) or framework agreement(s) with the Supplier (and/or any other supplier(s)) for the provision of any or all goods and/or services which are the same as or </w:t>
            </w:r>
            <w:proofErr w:type="gramStart"/>
            <w:r w:rsidRPr="00025B10">
              <w:rPr>
                <w:rFonts w:cs="Arial"/>
                <w:sz w:val="24"/>
                <w:szCs w:val="24"/>
              </w:rPr>
              <w:t>similar to</w:t>
            </w:r>
            <w:proofErr w:type="gramEnd"/>
            <w:r w:rsidRPr="00025B10">
              <w:rPr>
                <w:rFonts w:cs="Arial"/>
                <w:sz w:val="24"/>
                <w:szCs w:val="24"/>
              </w:rPr>
              <w:t xml:space="preserve">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025B10">
              <w:rPr>
                <w:rFonts w:eastAsia="MS Mincho" w:cs="Arial"/>
                <w:sz w:val="24"/>
                <w:szCs w:val="24"/>
              </w:rPr>
              <w:t>similar to</w:t>
            </w:r>
            <w:proofErr w:type="gramEnd"/>
            <w:r w:rsidRPr="00025B10">
              <w:rPr>
                <w:rFonts w:eastAsia="MS Mincho" w:cs="Arial"/>
                <w:sz w:val="24"/>
                <w:szCs w:val="24"/>
              </w:rPr>
              <w:t xml:space="preserve">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lang w:val="en-US"/>
              </w:rPr>
              <w:t>Price Firm Period</w:t>
            </w:r>
            <w:r w:rsidRPr="00025B10">
              <w:rPr>
                <w:rFonts w:cs="Arial"/>
                <w:b/>
                <w:sz w:val="24"/>
                <w:szCs w:val="24"/>
              </w:rPr>
              <w:t>"</w:t>
            </w:r>
          </w:p>
        </w:tc>
        <w:tc>
          <w:tcPr>
            <w:tcW w:w="7709" w:type="dxa"/>
          </w:tcPr>
          <w:p w14:paraId="7E6F12BC" w14:textId="43EEA556"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w:t>
            </w:r>
            <w:proofErr w:type="gramStart"/>
            <w:r w:rsidRPr="00045009">
              <w:rPr>
                <w:rFonts w:cs="Arial"/>
                <w:sz w:val="24"/>
                <w:szCs w:val="24"/>
              </w:rPr>
              <w:t>construed acco</w:t>
            </w:r>
            <w:r w:rsidRPr="00A62770">
              <w:rPr>
                <w:rFonts w:cs="Arial"/>
                <w:sz w:val="24"/>
                <w:szCs w:val="24"/>
              </w:rPr>
              <w:t>rdingly;</w:t>
            </w:r>
            <w:proofErr w:type="gramEnd"/>
            <w:r w:rsidRPr="00A62770">
              <w:rPr>
                <w:rFonts w:cs="Arial"/>
                <w:sz w:val="24"/>
                <w:szCs w:val="24"/>
              </w:rPr>
              <w:t xml:space="preserve"> </w:t>
            </w:r>
          </w:p>
        </w:tc>
      </w:tr>
      <w:tr w:rsidR="008D7C99" w:rsidRPr="00025B10" w14:paraId="703949F7" w14:textId="77777777" w:rsidTr="00CC6C24">
        <w:tc>
          <w:tcPr>
            <w:tcW w:w="2038" w:type="dxa"/>
          </w:tcPr>
          <w:p w14:paraId="6E60D3DF" w14:textId="4CA26491" w:rsidR="008D7C99" w:rsidRPr="008D7C99" w:rsidRDefault="008D7C99" w:rsidP="00045009">
            <w:pPr>
              <w:spacing w:before="120" w:after="120" w:line="240" w:lineRule="auto"/>
              <w:jc w:val="both"/>
              <w:rPr>
                <w:rFonts w:cs="Arial"/>
                <w:b/>
                <w:bCs/>
                <w:sz w:val="24"/>
                <w:szCs w:val="24"/>
              </w:rPr>
            </w:pPr>
            <w:r w:rsidRPr="0067687E">
              <w:rPr>
                <w:rFonts w:cs="Arial"/>
                <w:b/>
                <w:bCs/>
                <w:sz w:val="24"/>
                <w:szCs w:val="24"/>
              </w:rPr>
              <w:t xml:space="preserve">“Procurement Act” </w:t>
            </w:r>
          </w:p>
        </w:tc>
        <w:tc>
          <w:tcPr>
            <w:tcW w:w="7709" w:type="dxa"/>
          </w:tcPr>
          <w:p w14:paraId="13AD08DA" w14:textId="675BA92E" w:rsidR="008D7C99" w:rsidRPr="00025B10" w:rsidRDefault="008D7C99" w:rsidP="00A62770">
            <w:pPr>
              <w:spacing w:before="120" w:after="12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that remain in force</w:t>
            </w:r>
            <w:r w:rsidRPr="00025B10">
              <w:rPr>
                <w:rFonts w:cs="Arial"/>
                <w:sz w:val="24"/>
                <w:szCs w:val="24"/>
              </w:rPr>
              <w:t>;</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327C1314"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96ACC" w:rsidRPr="00796ACC">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F681CCB"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96ACC" w:rsidRPr="00796ACC">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314A211E"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96ACC" w:rsidRPr="00796ACC">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10F45602"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3D593D93"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96ACC">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Supplier</w:t>
            </w:r>
            <w:r w:rsidRPr="00025B10">
              <w:rPr>
                <w:rFonts w:cs="Arial"/>
                <w:b/>
                <w:sz w:val="24"/>
                <w:szCs w:val="24"/>
              </w:rPr>
              <w:t>"</w:t>
            </w:r>
          </w:p>
        </w:tc>
        <w:tc>
          <w:tcPr>
            <w:tcW w:w="7709" w:type="dxa"/>
          </w:tcPr>
          <w:p w14:paraId="212A73F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"Supplier Code of Conduct"</w:t>
            </w:r>
          </w:p>
        </w:tc>
        <w:tc>
          <w:tcPr>
            <w:tcW w:w="7709" w:type="dxa"/>
          </w:tcPr>
          <w:p w14:paraId="0EF86005" w14:textId="77777777" w:rsidR="00BC330A" w:rsidRPr="00E2626B" w:rsidRDefault="00BC330A" w:rsidP="00A62770">
            <w:pPr>
              <w:spacing w:before="120" w:after="120" w:line="240" w:lineRule="auto"/>
              <w:jc w:val="both"/>
              <w:rPr>
                <w:rFonts w:cs="Arial"/>
                <w:sz w:val="24"/>
                <w:szCs w:val="24"/>
              </w:rPr>
            </w:pPr>
            <w:r w:rsidRPr="00A62770">
              <w:rPr>
                <w:rFonts w:cs="Arial"/>
                <w:sz w:val="24"/>
                <w:szCs w:val="24"/>
              </w:rPr>
              <w:t>means the code of that na</w:t>
            </w:r>
            <w:r w:rsidRPr="00E2626B">
              <w:rPr>
                <w:rFonts w:cs="Arial"/>
                <w:sz w:val="24"/>
                <w:szCs w:val="24"/>
              </w:rPr>
              <w:t>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5097B331" w:rsidR="00BC330A" w:rsidRPr="00F214AC" w:rsidRDefault="00BC330A" w:rsidP="00045009">
            <w:pPr>
              <w:spacing w:before="120" w:after="120" w:line="240" w:lineRule="auto"/>
              <w:jc w:val="both"/>
              <w:rPr>
                <w:rFonts w:cs="Arial"/>
                <w:b/>
                <w:sz w:val="24"/>
                <w:szCs w:val="24"/>
              </w:rPr>
            </w:pPr>
            <w:r w:rsidRPr="00F214AC">
              <w:rPr>
                <w:rFonts w:cs="Arial"/>
                <w:b/>
                <w:sz w:val="24"/>
                <w:szCs w:val="24"/>
              </w:rPr>
              <w:t>"Supplier Lot(s)"</w:t>
            </w:r>
          </w:p>
        </w:tc>
        <w:tc>
          <w:tcPr>
            <w:tcW w:w="7709" w:type="dxa"/>
          </w:tcPr>
          <w:p w14:paraId="16A560E0" w14:textId="66C22E39" w:rsidR="00BC330A" w:rsidRPr="00F214AC" w:rsidRDefault="00BC330A" w:rsidP="00A62770">
            <w:pPr>
              <w:spacing w:before="120" w:after="120" w:line="240" w:lineRule="auto"/>
              <w:jc w:val="both"/>
              <w:rPr>
                <w:rFonts w:cs="Arial"/>
                <w:sz w:val="24"/>
                <w:szCs w:val="24"/>
              </w:rPr>
            </w:pPr>
            <w:r w:rsidRPr="00F214AC">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Corporate Champion</w:t>
            </w:r>
            <w:r w:rsidRPr="00045009">
              <w:rPr>
                <w:rFonts w:cs="Arial"/>
                <w:b/>
                <w:sz w:val="24"/>
                <w:szCs w:val="24"/>
              </w:rPr>
              <w:t>"</w:t>
            </w:r>
          </w:p>
        </w:tc>
        <w:tc>
          <w:tcPr>
            <w:tcW w:w="7709" w:type="dxa"/>
          </w:tcPr>
          <w:p w14:paraId="26E09C8C" w14:textId="09DE7A64"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_Ref109381343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2208CA9D"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8.9</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 xml:space="preserve">means a written notice of termination given by one Party to the other notifying the Party receiving the notice of the intention of the Party giving the notice to terminate this Framework Agreement on a specified date and setting out the grounds for </w:t>
            </w:r>
            <w:proofErr w:type="gramStart"/>
            <w:r w:rsidRPr="00025B10">
              <w:rPr>
                <w:rFonts w:cs="Arial"/>
                <w:sz w:val="24"/>
                <w:szCs w:val="24"/>
              </w:rPr>
              <w:t>termination;</w:t>
            </w:r>
            <w:proofErr w:type="gramEnd"/>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6EC9B963"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96ACC" w:rsidRPr="00796ACC">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w:t>
      </w:r>
      <w:proofErr w:type="spellStart"/>
      <w:r w:rsidR="00622350" w:rsidRPr="00025B10">
        <w:rPr>
          <w:rFonts w:cs="Arial"/>
          <w:sz w:val="24"/>
        </w:rPr>
        <w:t xml:space="preserve">any </w:t>
      </w:r>
      <w:r w:rsidRPr="00025B10">
        <w:rPr>
          <w:rFonts w:cs="Arial"/>
          <w:sz w:val="24"/>
        </w:rPr>
        <w:t>body</w:t>
      </w:r>
      <w:proofErr w:type="spellEnd"/>
      <w:r w:rsidRPr="00025B10">
        <w:rPr>
          <w:rFonts w:cs="Arial"/>
          <w:sz w:val="24"/>
        </w:rPr>
        <w:t xml:space="preserve">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119ACCB"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96ACC" w:rsidRPr="00796ACC">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CC6C24">
          <w:headerReference w:type="default" r:id="rId19"/>
          <w:pgSz w:w="11909" w:h="16834" w:code="9"/>
          <w:pgMar w:top="1440" w:right="1440" w:bottom="1440" w:left="1440" w:header="720" w:footer="720" w:gutter="0"/>
          <w:paperSrc w:first="262" w:other="262"/>
          <w:cols w:space="708"/>
          <w:docGrid w:linePitch="233"/>
        </w:sectPr>
      </w:pPr>
    </w:p>
    <w:p w14:paraId="3C3389E9" w14:textId="77777777" w:rsidR="00576894" w:rsidRPr="00020A63" w:rsidRDefault="00576894" w:rsidP="00576894">
      <w:pPr>
        <w:keepNext/>
        <w:keepLines/>
        <w:spacing w:before="240" w:line="240" w:lineRule="auto"/>
        <w:jc w:val="center"/>
        <w:outlineLvl w:val="0"/>
        <w:rPr>
          <w:rFonts w:cs="Arial"/>
          <w:b/>
          <w:sz w:val="24"/>
          <w:szCs w:val="24"/>
          <w:u w:val="single"/>
        </w:rPr>
      </w:pPr>
      <w:bookmarkStart w:id="929" w:name="_Ref378840797"/>
      <w:r w:rsidRPr="00020A63">
        <w:rPr>
          <w:rFonts w:cs="Arial"/>
          <w:b/>
          <w:sz w:val="24"/>
          <w:szCs w:val="24"/>
          <w:u w:val="single"/>
        </w:rPr>
        <w:t>Schedule 5</w:t>
      </w:r>
    </w:p>
    <w:p w14:paraId="7110DFAC" w14:textId="2F61C664" w:rsidR="00026344" w:rsidRDefault="00576894" w:rsidP="00026344">
      <w:pPr>
        <w:spacing w:before="240" w:line="240" w:lineRule="auto"/>
        <w:jc w:val="center"/>
        <w:outlineLvl w:val="1"/>
        <w:rPr>
          <w:rFonts w:cs="Arial"/>
          <w:b/>
          <w:sz w:val="24"/>
          <w:szCs w:val="24"/>
          <w:lang w:val="en-US"/>
        </w:rPr>
      </w:pPr>
      <w:r w:rsidRPr="00020A63">
        <w:rPr>
          <w:rFonts w:cs="Arial"/>
          <w:b/>
          <w:sz w:val="24"/>
          <w:szCs w:val="24"/>
          <w:lang w:val="en-US"/>
        </w:rPr>
        <w:t>Part A – Key Performance Indicators</w:t>
      </w:r>
    </w:p>
    <w:p w14:paraId="0E23C89C" w14:textId="3B9F807C" w:rsidR="00026344" w:rsidRDefault="00E34000" w:rsidP="00026344">
      <w:pPr>
        <w:spacing w:before="240"/>
        <w:rPr>
          <w:rFonts w:cs="Arial"/>
          <w:sz w:val="24"/>
          <w:szCs w:val="24"/>
        </w:rPr>
      </w:pPr>
      <w:r w:rsidRPr="00E34000">
        <w:rPr>
          <w:rFonts w:cs="Arial"/>
          <w:sz w:val="24"/>
          <w:szCs w:val="24"/>
        </w:rPr>
        <w:t xml:space="preserve">1. The KPIs used to measure the Supplier's performance shall be – </w:t>
      </w:r>
    </w:p>
    <w:p w14:paraId="2A0CB3F6" w14:textId="5504BC60" w:rsidR="00026344" w:rsidRDefault="00E34000" w:rsidP="00026344">
      <w:pPr>
        <w:spacing w:before="240"/>
        <w:ind w:firstLine="720"/>
        <w:rPr>
          <w:rFonts w:cs="Arial"/>
          <w:sz w:val="24"/>
          <w:szCs w:val="24"/>
        </w:rPr>
      </w:pPr>
      <w:r w:rsidRPr="00E34000">
        <w:rPr>
          <w:rFonts w:cs="Arial"/>
          <w:sz w:val="24"/>
          <w:szCs w:val="24"/>
        </w:rPr>
        <w:t xml:space="preserve">1.1. </w:t>
      </w:r>
      <w:r w:rsidR="00026344">
        <w:rPr>
          <w:rFonts w:cs="Arial"/>
          <w:sz w:val="24"/>
          <w:szCs w:val="24"/>
        </w:rPr>
        <w:tab/>
      </w:r>
      <w:r w:rsidRPr="00E34000">
        <w:rPr>
          <w:rFonts w:cs="Arial"/>
          <w:sz w:val="24"/>
          <w:szCs w:val="24"/>
        </w:rPr>
        <w:t>the Supply Status KPI (as defined in paragraph 3 below</w:t>
      </w:r>
      <w:proofErr w:type="gramStart"/>
      <w:r w:rsidRPr="00E34000">
        <w:rPr>
          <w:rFonts w:cs="Arial"/>
          <w:sz w:val="24"/>
          <w:szCs w:val="24"/>
        </w:rPr>
        <w:t>);</w:t>
      </w:r>
      <w:proofErr w:type="gramEnd"/>
      <w:r w:rsidRPr="00E34000">
        <w:rPr>
          <w:rFonts w:cs="Arial"/>
          <w:sz w:val="24"/>
          <w:szCs w:val="24"/>
        </w:rPr>
        <w:t xml:space="preserve"> </w:t>
      </w:r>
    </w:p>
    <w:p w14:paraId="5958AD1A" w14:textId="31BB84BE" w:rsidR="00026344" w:rsidRDefault="00E34000" w:rsidP="00026344">
      <w:pPr>
        <w:spacing w:before="240"/>
        <w:ind w:firstLine="720"/>
        <w:rPr>
          <w:rFonts w:cs="Arial"/>
          <w:sz w:val="24"/>
          <w:szCs w:val="24"/>
        </w:rPr>
      </w:pPr>
      <w:r w:rsidRPr="00E34000">
        <w:rPr>
          <w:rFonts w:cs="Arial"/>
          <w:sz w:val="24"/>
          <w:szCs w:val="24"/>
        </w:rPr>
        <w:t xml:space="preserve">1.2. </w:t>
      </w:r>
      <w:r w:rsidR="00026344">
        <w:rPr>
          <w:rFonts w:cs="Arial"/>
          <w:sz w:val="24"/>
          <w:szCs w:val="24"/>
        </w:rPr>
        <w:tab/>
      </w:r>
      <w:r w:rsidRPr="00E34000">
        <w:rPr>
          <w:rFonts w:cs="Arial"/>
          <w:sz w:val="24"/>
          <w:szCs w:val="24"/>
        </w:rPr>
        <w:t>Data Provision KPI (as defined in paragraph 4 below</w:t>
      </w:r>
      <w:proofErr w:type="gramStart"/>
      <w:r w:rsidRPr="00E34000">
        <w:rPr>
          <w:rFonts w:cs="Arial"/>
          <w:sz w:val="24"/>
          <w:szCs w:val="24"/>
        </w:rPr>
        <w:t>);</w:t>
      </w:r>
      <w:proofErr w:type="gramEnd"/>
      <w:r w:rsidRPr="00E34000">
        <w:rPr>
          <w:rFonts w:cs="Arial"/>
          <w:sz w:val="24"/>
          <w:szCs w:val="24"/>
        </w:rPr>
        <w:t xml:space="preserve"> </w:t>
      </w:r>
    </w:p>
    <w:p w14:paraId="21413344" w14:textId="01E04D03" w:rsidR="00026344" w:rsidRDefault="00E34000" w:rsidP="00026344">
      <w:pPr>
        <w:spacing w:before="240"/>
        <w:ind w:firstLine="720"/>
        <w:rPr>
          <w:rFonts w:cs="Arial"/>
          <w:sz w:val="24"/>
          <w:szCs w:val="24"/>
        </w:rPr>
      </w:pPr>
      <w:r w:rsidRPr="00E34000">
        <w:rPr>
          <w:rFonts w:cs="Arial"/>
          <w:sz w:val="24"/>
          <w:szCs w:val="24"/>
        </w:rPr>
        <w:t xml:space="preserve">1.3. </w:t>
      </w:r>
      <w:r w:rsidR="00026344">
        <w:rPr>
          <w:rFonts w:cs="Arial"/>
          <w:sz w:val="24"/>
          <w:szCs w:val="24"/>
        </w:rPr>
        <w:tab/>
      </w:r>
      <w:r w:rsidRPr="00E34000">
        <w:rPr>
          <w:rFonts w:cs="Arial"/>
          <w:sz w:val="24"/>
          <w:szCs w:val="24"/>
        </w:rPr>
        <w:t xml:space="preserve">the Delivery Failure KPI (as defined in paragraph 5 below); and </w:t>
      </w:r>
    </w:p>
    <w:p w14:paraId="27D78A0F" w14:textId="14F7135B" w:rsidR="00026344" w:rsidRDefault="00E34000" w:rsidP="00026344">
      <w:pPr>
        <w:spacing w:before="240"/>
        <w:ind w:firstLine="720"/>
        <w:rPr>
          <w:rFonts w:cs="Arial"/>
          <w:sz w:val="24"/>
          <w:szCs w:val="24"/>
        </w:rPr>
      </w:pPr>
      <w:r w:rsidRPr="00E34000">
        <w:rPr>
          <w:rFonts w:cs="Arial"/>
          <w:sz w:val="24"/>
          <w:szCs w:val="24"/>
        </w:rPr>
        <w:t xml:space="preserve">1.4. </w:t>
      </w:r>
      <w:r w:rsidR="00026344">
        <w:rPr>
          <w:rFonts w:cs="Arial"/>
          <w:sz w:val="24"/>
          <w:szCs w:val="24"/>
        </w:rPr>
        <w:tab/>
      </w:r>
      <w:r w:rsidRPr="00E34000">
        <w:rPr>
          <w:rFonts w:cs="Arial"/>
          <w:sz w:val="24"/>
          <w:szCs w:val="24"/>
        </w:rPr>
        <w:t xml:space="preserve">the Other KPI(s) (as defined in paragraph 6 below). </w:t>
      </w:r>
    </w:p>
    <w:p w14:paraId="61DD25DD" w14:textId="77777777" w:rsidR="00026344" w:rsidRDefault="00E34000" w:rsidP="00026344">
      <w:pPr>
        <w:spacing w:before="240"/>
        <w:rPr>
          <w:rFonts w:cs="Arial"/>
          <w:sz w:val="24"/>
          <w:szCs w:val="24"/>
        </w:rPr>
      </w:pPr>
      <w:r w:rsidRPr="00E34000">
        <w:rPr>
          <w:rFonts w:cs="Arial"/>
          <w:sz w:val="24"/>
          <w:szCs w:val="24"/>
        </w:rPr>
        <w:t>2. In this Schedule 5 Part A, the following terms shall have the following meanings –</w:t>
      </w:r>
    </w:p>
    <w:p w14:paraId="0A0888AF" w14:textId="77777777" w:rsidR="00026344"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2.1. </w:t>
      </w:r>
      <w:r w:rsidR="00026344">
        <w:rPr>
          <w:rFonts w:cs="Arial"/>
          <w:sz w:val="24"/>
        </w:rPr>
        <w:tab/>
      </w:r>
      <w:r w:rsidRPr="00026344">
        <w:rPr>
          <w:rFonts w:cs="Arial"/>
          <w:b/>
          <w:bCs/>
          <w:sz w:val="24"/>
        </w:rPr>
        <w:t>"Contract Year"</w:t>
      </w:r>
      <w:r w:rsidRPr="00E34000">
        <w:rPr>
          <w:rFonts w:cs="Arial"/>
          <w:sz w:val="24"/>
        </w:rPr>
        <w:t xml:space="preserve"> means each consecutive twelve (12) month period (the first such period commencing on the Effective Date), or shorter period if the Framework Agreement expires or is terminated part way through a twelve (12) month </w:t>
      </w:r>
      <w:proofErr w:type="gramStart"/>
      <w:r w:rsidRPr="00E34000">
        <w:rPr>
          <w:rFonts w:cs="Arial"/>
          <w:sz w:val="24"/>
        </w:rPr>
        <w:t>period;</w:t>
      </w:r>
      <w:proofErr w:type="gramEnd"/>
      <w:r w:rsidRPr="00E34000">
        <w:rPr>
          <w:rFonts w:cs="Arial"/>
          <w:sz w:val="24"/>
        </w:rPr>
        <w:t xml:space="preserve"> </w:t>
      </w:r>
    </w:p>
    <w:p w14:paraId="089BDA84" w14:textId="77777777" w:rsidR="00026344"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2.2. </w:t>
      </w:r>
      <w:r w:rsidR="00026344">
        <w:rPr>
          <w:rFonts w:cs="Arial"/>
          <w:sz w:val="24"/>
        </w:rPr>
        <w:tab/>
      </w:r>
      <w:r w:rsidRPr="00026344">
        <w:rPr>
          <w:rFonts w:cs="Arial"/>
          <w:b/>
          <w:bCs/>
          <w:sz w:val="24"/>
        </w:rPr>
        <w:t>"Data"</w:t>
      </w:r>
      <w:r w:rsidRPr="00E34000">
        <w:rPr>
          <w:rFonts w:cs="Arial"/>
          <w:sz w:val="24"/>
        </w:rPr>
        <w:t xml:space="preserve"> means information or data that the Supplier is required to provide to the Authority in accordance with the terms and conditions of this Framework </w:t>
      </w:r>
      <w:proofErr w:type="gramStart"/>
      <w:r w:rsidRPr="00E34000">
        <w:rPr>
          <w:rFonts w:cs="Arial"/>
          <w:sz w:val="24"/>
        </w:rPr>
        <w:t>Agreement;</w:t>
      </w:r>
      <w:proofErr w:type="gramEnd"/>
      <w:r w:rsidRPr="00E34000">
        <w:rPr>
          <w:rFonts w:cs="Arial"/>
          <w:sz w:val="24"/>
        </w:rPr>
        <w:t xml:space="preserve"> </w:t>
      </w:r>
    </w:p>
    <w:p w14:paraId="255B0461" w14:textId="77777777" w:rsidR="00026344"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2.3. </w:t>
      </w:r>
      <w:r w:rsidR="00026344">
        <w:rPr>
          <w:rFonts w:cs="Arial"/>
          <w:sz w:val="24"/>
        </w:rPr>
        <w:tab/>
      </w:r>
      <w:r w:rsidRPr="00026344">
        <w:rPr>
          <w:rFonts w:cs="Arial"/>
          <w:b/>
          <w:bCs/>
          <w:sz w:val="24"/>
        </w:rPr>
        <w:t>"Data Provision Failure"</w:t>
      </w:r>
      <w:r w:rsidRPr="00E34000">
        <w:rPr>
          <w:rFonts w:cs="Arial"/>
          <w:sz w:val="24"/>
        </w:rPr>
        <w:t xml:space="preserve"> means a failure to provide Data to the Authority in accordance with the relevant terms of this Framework Agreement, including a failure to (a) provide the Data in the timescales required (b) not providing correct, sufficient, accurate or full Data (c) providing incomplete, erroneous, insufficient or inaccurate Data (d) providing Data in an incorrect format or not through the correct processes or systems. </w:t>
      </w:r>
    </w:p>
    <w:p w14:paraId="24BB707E" w14:textId="77777777" w:rsidR="00224C99" w:rsidRDefault="00E34000" w:rsidP="00026344">
      <w:pPr>
        <w:pStyle w:val="MRNumberedHeading2"/>
        <w:numPr>
          <w:ilvl w:val="0"/>
          <w:numId w:val="0"/>
        </w:numPr>
        <w:spacing w:line="240" w:lineRule="auto"/>
        <w:ind w:left="1440" w:hanging="720"/>
        <w:jc w:val="both"/>
        <w:rPr>
          <w:rFonts w:cs="Arial"/>
          <w:sz w:val="24"/>
        </w:rPr>
      </w:pPr>
      <w:r w:rsidRPr="00E34000">
        <w:rPr>
          <w:rFonts w:cs="Arial"/>
          <w:sz w:val="24"/>
        </w:rPr>
        <w:t xml:space="preserve">2.4. </w:t>
      </w:r>
      <w:r w:rsidR="00224C99">
        <w:rPr>
          <w:rFonts w:cs="Arial"/>
          <w:sz w:val="24"/>
        </w:rPr>
        <w:tab/>
      </w:r>
      <w:r w:rsidRPr="00026344">
        <w:rPr>
          <w:rFonts w:cs="Arial"/>
          <w:b/>
          <w:bCs/>
          <w:sz w:val="24"/>
        </w:rPr>
        <w:t>"Delivery Failure Percentage"</w:t>
      </w:r>
      <w:r w:rsidRPr="00E34000">
        <w:rPr>
          <w:rFonts w:cs="Arial"/>
          <w:sz w:val="24"/>
        </w:rPr>
        <w:t xml:space="preserve"> means, in each Reporting Period, the proportion of Packs of a Good (defined by NP Code) Ordered in respect of which there is a Delivery Failure, as a percentage of the total number of Packs of that Good Ordered in that Reporting Period, as shown by the following formula: </w:t>
      </w:r>
    </w:p>
    <w:p w14:paraId="740BDA6C" w14:textId="77777777" w:rsidR="00224C99" w:rsidRDefault="00E34000" w:rsidP="00224C99">
      <w:pPr>
        <w:pStyle w:val="MRNumberedHeading2"/>
        <w:numPr>
          <w:ilvl w:val="0"/>
          <w:numId w:val="0"/>
        </w:numPr>
        <w:spacing w:line="240" w:lineRule="auto"/>
        <w:ind w:left="1440" w:firstLine="720"/>
        <w:jc w:val="both"/>
        <w:rPr>
          <w:rFonts w:cs="Arial"/>
          <w:sz w:val="24"/>
        </w:rPr>
      </w:pPr>
      <w:r w:rsidRPr="00E34000">
        <w:rPr>
          <w:rFonts w:cs="Arial"/>
          <w:sz w:val="24"/>
        </w:rPr>
        <w:t>(</w:t>
      </w:r>
      <w:proofErr w:type="spellStart"/>
      <w:r w:rsidRPr="00E34000">
        <w:rPr>
          <w:rFonts w:cs="Arial"/>
          <w:sz w:val="24"/>
        </w:rPr>
        <w:t>DFn</w:t>
      </w:r>
      <w:proofErr w:type="spellEnd"/>
      <w:r w:rsidRPr="00E34000">
        <w:rPr>
          <w:rFonts w:cs="Arial"/>
          <w:sz w:val="24"/>
        </w:rPr>
        <w:t xml:space="preserve"> / On) x 100 </w:t>
      </w:r>
    </w:p>
    <w:p w14:paraId="48996969" w14:textId="77777777" w:rsidR="00224C99" w:rsidRDefault="00E34000" w:rsidP="00224C99">
      <w:pPr>
        <w:pStyle w:val="MRNumberedHeading2"/>
        <w:numPr>
          <w:ilvl w:val="0"/>
          <w:numId w:val="0"/>
        </w:numPr>
        <w:spacing w:line="240" w:lineRule="auto"/>
        <w:ind w:left="1440" w:firstLine="720"/>
        <w:jc w:val="both"/>
        <w:rPr>
          <w:rFonts w:cs="Arial"/>
          <w:sz w:val="24"/>
        </w:rPr>
      </w:pPr>
      <w:r w:rsidRPr="00E34000">
        <w:rPr>
          <w:rFonts w:cs="Arial"/>
          <w:sz w:val="24"/>
        </w:rPr>
        <w:t xml:space="preserve">where – </w:t>
      </w:r>
    </w:p>
    <w:p w14:paraId="4A246451" w14:textId="77777777" w:rsidR="00224C99" w:rsidRDefault="00E34000" w:rsidP="00224C99">
      <w:pPr>
        <w:pStyle w:val="MRNumberedHeading2"/>
        <w:numPr>
          <w:ilvl w:val="0"/>
          <w:numId w:val="0"/>
        </w:numPr>
        <w:spacing w:line="240" w:lineRule="auto"/>
        <w:ind w:left="2160"/>
        <w:jc w:val="both"/>
        <w:rPr>
          <w:rFonts w:cs="Arial"/>
          <w:sz w:val="24"/>
        </w:rPr>
      </w:pPr>
      <w:proofErr w:type="spellStart"/>
      <w:r w:rsidRPr="00E34000">
        <w:rPr>
          <w:rFonts w:cs="Arial"/>
          <w:sz w:val="24"/>
        </w:rPr>
        <w:t>DFn</w:t>
      </w:r>
      <w:proofErr w:type="spellEnd"/>
      <w:r w:rsidRPr="00E34000">
        <w:rPr>
          <w:rFonts w:cs="Arial"/>
          <w:sz w:val="24"/>
        </w:rPr>
        <w:t xml:space="preserve"> = the number of Packs Ordered of each Good corresponding to a particular NP Code in respect of which there was a Delivery Failure in the relevant Reporting Period; and </w:t>
      </w:r>
    </w:p>
    <w:p w14:paraId="09AD323A" w14:textId="77777777" w:rsidR="00224C99" w:rsidRDefault="00E34000" w:rsidP="00224C99">
      <w:pPr>
        <w:pStyle w:val="MRNumberedHeading2"/>
        <w:numPr>
          <w:ilvl w:val="0"/>
          <w:numId w:val="0"/>
        </w:numPr>
        <w:spacing w:line="240" w:lineRule="auto"/>
        <w:ind w:left="2160"/>
        <w:jc w:val="both"/>
        <w:rPr>
          <w:rFonts w:cs="Arial"/>
          <w:sz w:val="24"/>
        </w:rPr>
      </w:pPr>
      <w:r w:rsidRPr="00E34000">
        <w:rPr>
          <w:rFonts w:cs="Arial"/>
          <w:sz w:val="24"/>
        </w:rPr>
        <w:t xml:space="preserve">On = the total number of Packs Ordered of the relevant </w:t>
      </w:r>
      <w:proofErr w:type="gramStart"/>
      <w:r w:rsidRPr="00E34000">
        <w:rPr>
          <w:rFonts w:cs="Arial"/>
          <w:sz w:val="24"/>
        </w:rPr>
        <w:t>Good</w:t>
      </w:r>
      <w:proofErr w:type="gramEnd"/>
      <w:r w:rsidRPr="00E34000">
        <w:rPr>
          <w:rFonts w:cs="Arial"/>
          <w:sz w:val="24"/>
        </w:rPr>
        <w:t xml:space="preserve"> corresponding to that NP Code in the relevant Reporting </w:t>
      </w:r>
      <w:proofErr w:type="gramStart"/>
      <w:r w:rsidRPr="00E34000">
        <w:rPr>
          <w:rFonts w:cs="Arial"/>
          <w:sz w:val="24"/>
        </w:rPr>
        <w:t>Period;</w:t>
      </w:r>
      <w:proofErr w:type="gramEnd"/>
    </w:p>
    <w:p w14:paraId="2B68DBC5"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2.5</w:t>
      </w:r>
      <w:r w:rsidRPr="00224C99">
        <w:rPr>
          <w:rFonts w:cs="Arial"/>
          <w:b/>
          <w:bCs/>
          <w:sz w:val="24"/>
        </w:rPr>
        <w:t xml:space="preserve">. </w:t>
      </w:r>
      <w:r w:rsidR="00224C99">
        <w:rPr>
          <w:rFonts w:cs="Arial"/>
          <w:b/>
          <w:bCs/>
          <w:sz w:val="24"/>
        </w:rPr>
        <w:tab/>
      </w:r>
      <w:r w:rsidRPr="00224C99">
        <w:rPr>
          <w:rFonts w:cs="Arial"/>
          <w:b/>
          <w:bCs/>
          <w:sz w:val="24"/>
        </w:rPr>
        <w:t>"Delivery Failure"</w:t>
      </w:r>
      <w:r w:rsidRPr="00E34000">
        <w:rPr>
          <w:rFonts w:cs="Arial"/>
          <w:sz w:val="24"/>
        </w:rPr>
        <w:t xml:space="preserve"> means the Supplier fails to deliver the exact quantity of Goods or essentially similar goods within the Delivery Time in accordance </w:t>
      </w:r>
      <w:r w:rsidRPr="00BF028B">
        <w:rPr>
          <w:rFonts w:cs="Arial"/>
          <w:sz w:val="24"/>
        </w:rPr>
        <w:t>with Clauses 8.1 and/or 8.2 of Schedule 1 to</w:t>
      </w:r>
      <w:r w:rsidRPr="00E34000">
        <w:rPr>
          <w:rFonts w:cs="Arial"/>
          <w:sz w:val="24"/>
        </w:rPr>
        <w:t xml:space="preserve"> the Call-Off Terms and </w:t>
      </w:r>
      <w:proofErr w:type="gramStart"/>
      <w:r w:rsidRPr="00E34000">
        <w:rPr>
          <w:rFonts w:cs="Arial"/>
          <w:sz w:val="24"/>
        </w:rPr>
        <w:t>Conditions;</w:t>
      </w:r>
      <w:proofErr w:type="gramEnd"/>
      <w:r w:rsidRPr="00E34000">
        <w:rPr>
          <w:rFonts w:cs="Arial"/>
          <w:sz w:val="24"/>
        </w:rPr>
        <w:t xml:space="preserve"> </w:t>
      </w:r>
    </w:p>
    <w:p w14:paraId="3012C263"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2.6. </w:t>
      </w:r>
      <w:r w:rsidR="00224C99">
        <w:rPr>
          <w:rFonts w:cs="Arial"/>
          <w:sz w:val="24"/>
        </w:rPr>
        <w:tab/>
      </w:r>
      <w:r w:rsidRPr="00224C99">
        <w:rPr>
          <w:rFonts w:cs="Arial"/>
          <w:b/>
          <w:bCs/>
          <w:sz w:val="24"/>
        </w:rPr>
        <w:t>"Delivery Failure Spreadsheet"</w:t>
      </w:r>
      <w:r w:rsidRPr="00E34000">
        <w:rPr>
          <w:rFonts w:cs="Arial"/>
          <w:sz w:val="24"/>
        </w:rPr>
        <w:t xml:space="preserve"> means the report on the extent to which Delivery Times were met, the number of Delivery Failures, and other information required by the Authority in the form attached at Annex 2 to this Schedule 5 Part A (or in such form as the Authority may from time to time require by notice in writing to the Supplier); </w:t>
      </w:r>
    </w:p>
    <w:p w14:paraId="05402561"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2.7. </w:t>
      </w:r>
      <w:r w:rsidR="00224C99">
        <w:rPr>
          <w:rFonts w:cs="Arial"/>
          <w:sz w:val="24"/>
        </w:rPr>
        <w:tab/>
      </w:r>
      <w:r w:rsidRPr="00224C99">
        <w:rPr>
          <w:rFonts w:cs="Arial"/>
          <w:b/>
          <w:bCs/>
          <w:sz w:val="24"/>
        </w:rPr>
        <w:t>"Delivery Times"</w:t>
      </w:r>
      <w:r w:rsidRPr="00E34000">
        <w:rPr>
          <w:rFonts w:cs="Arial"/>
          <w:sz w:val="24"/>
        </w:rPr>
        <w:t xml:space="preserve"> has the meaning given in </w:t>
      </w:r>
      <w:r w:rsidRPr="00BF028B">
        <w:rPr>
          <w:rFonts w:cs="Arial"/>
          <w:sz w:val="24"/>
        </w:rPr>
        <w:t>Schedule 4 to</w:t>
      </w:r>
      <w:r w:rsidRPr="00E34000">
        <w:rPr>
          <w:rFonts w:cs="Arial"/>
          <w:sz w:val="24"/>
        </w:rPr>
        <w:t xml:space="preserve"> the Call-off Terms and </w:t>
      </w:r>
      <w:proofErr w:type="gramStart"/>
      <w:r w:rsidRPr="00E34000">
        <w:rPr>
          <w:rFonts w:cs="Arial"/>
          <w:sz w:val="24"/>
        </w:rPr>
        <w:t>Conditions;</w:t>
      </w:r>
      <w:proofErr w:type="gramEnd"/>
      <w:r w:rsidRPr="00E34000">
        <w:rPr>
          <w:rFonts w:cs="Arial"/>
          <w:sz w:val="24"/>
        </w:rPr>
        <w:t xml:space="preserve"> </w:t>
      </w:r>
    </w:p>
    <w:p w14:paraId="0913EE56"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2.8. </w:t>
      </w:r>
      <w:r w:rsidR="00224C99">
        <w:rPr>
          <w:rFonts w:cs="Arial"/>
          <w:sz w:val="24"/>
        </w:rPr>
        <w:tab/>
      </w:r>
      <w:r w:rsidRPr="00224C99">
        <w:rPr>
          <w:rFonts w:cs="Arial"/>
          <w:b/>
          <w:bCs/>
          <w:sz w:val="24"/>
        </w:rPr>
        <w:t>"KPI Breach Notice"</w:t>
      </w:r>
      <w:r w:rsidRPr="00E34000">
        <w:rPr>
          <w:rFonts w:cs="Arial"/>
          <w:sz w:val="24"/>
        </w:rPr>
        <w:t xml:space="preserve"> means a notice issued by the Authority stating that the Supplier has breached the Supply Status KPI or the Delivery Failure </w:t>
      </w:r>
      <w:proofErr w:type="gramStart"/>
      <w:r w:rsidRPr="00E34000">
        <w:rPr>
          <w:rFonts w:cs="Arial"/>
          <w:sz w:val="24"/>
        </w:rPr>
        <w:t>KPI;</w:t>
      </w:r>
      <w:proofErr w:type="gramEnd"/>
      <w:r w:rsidRPr="00E34000">
        <w:rPr>
          <w:rFonts w:cs="Arial"/>
          <w:sz w:val="24"/>
        </w:rPr>
        <w:t xml:space="preserve"> </w:t>
      </w:r>
    </w:p>
    <w:p w14:paraId="698A3D35"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2.9. </w:t>
      </w:r>
      <w:r w:rsidR="00224C99">
        <w:rPr>
          <w:rFonts w:cs="Arial"/>
          <w:sz w:val="24"/>
        </w:rPr>
        <w:tab/>
      </w:r>
      <w:r w:rsidRPr="00224C99">
        <w:rPr>
          <w:rFonts w:cs="Arial"/>
          <w:b/>
          <w:bCs/>
          <w:sz w:val="24"/>
        </w:rPr>
        <w:t>"NP Code"</w:t>
      </w:r>
      <w:r w:rsidRPr="00E34000">
        <w:rPr>
          <w:rFonts w:cs="Arial"/>
          <w:sz w:val="24"/>
        </w:rPr>
        <w:t xml:space="preserve"> means the name, form, strength and pack description of each Good to be supplied by the Supplier under this Framework Agreement shown as a line item in the Delivery Failure Spreadsheet and the Supply Status </w:t>
      </w:r>
      <w:proofErr w:type="gramStart"/>
      <w:r w:rsidRPr="00E34000">
        <w:rPr>
          <w:rFonts w:cs="Arial"/>
          <w:sz w:val="24"/>
        </w:rPr>
        <w:t>Spreadsheet;</w:t>
      </w:r>
      <w:proofErr w:type="gramEnd"/>
      <w:r w:rsidRPr="00E34000">
        <w:rPr>
          <w:rFonts w:cs="Arial"/>
          <w:sz w:val="24"/>
        </w:rPr>
        <w:t xml:space="preserve"> </w:t>
      </w:r>
    </w:p>
    <w:p w14:paraId="7D40CA1A"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2.10. </w:t>
      </w:r>
      <w:r w:rsidRPr="00224C99">
        <w:rPr>
          <w:rFonts w:cs="Arial"/>
          <w:b/>
          <w:bCs/>
          <w:sz w:val="24"/>
        </w:rPr>
        <w:t>"Ordered"</w:t>
      </w:r>
      <w:r w:rsidRPr="00E34000">
        <w:rPr>
          <w:rFonts w:cs="Arial"/>
          <w:sz w:val="24"/>
        </w:rPr>
        <w:t xml:space="preserve"> means Orders which have been placed by Participating Organisations with the </w:t>
      </w:r>
      <w:proofErr w:type="gramStart"/>
      <w:r w:rsidRPr="00E34000">
        <w:rPr>
          <w:rFonts w:cs="Arial"/>
          <w:sz w:val="24"/>
        </w:rPr>
        <w:t>Supplier;</w:t>
      </w:r>
      <w:proofErr w:type="gramEnd"/>
      <w:r w:rsidRPr="00E34000">
        <w:rPr>
          <w:rFonts w:cs="Arial"/>
          <w:sz w:val="24"/>
        </w:rPr>
        <w:t xml:space="preserve"> </w:t>
      </w:r>
    </w:p>
    <w:p w14:paraId="56D9EAF2"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2.11. </w:t>
      </w:r>
      <w:r w:rsidRPr="00224C99">
        <w:rPr>
          <w:rFonts w:cs="Arial"/>
          <w:b/>
          <w:bCs/>
          <w:sz w:val="24"/>
        </w:rPr>
        <w:t>"Packs"</w:t>
      </w:r>
      <w:r w:rsidRPr="00E34000">
        <w:rPr>
          <w:rFonts w:cs="Arial"/>
          <w:sz w:val="24"/>
        </w:rPr>
        <w:t xml:space="preserve"> means the packs in which the relevant Good or Goods is/are to be supplied according to their NP </w:t>
      </w:r>
      <w:proofErr w:type="gramStart"/>
      <w:r w:rsidRPr="00E34000">
        <w:rPr>
          <w:rFonts w:cs="Arial"/>
          <w:sz w:val="24"/>
        </w:rPr>
        <w:t>Code;</w:t>
      </w:r>
      <w:proofErr w:type="gramEnd"/>
      <w:r w:rsidRPr="00E34000">
        <w:rPr>
          <w:rFonts w:cs="Arial"/>
          <w:sz w:val="24"/>
        </w:rPr>
        <w:t xml:space="preserve"> </w:t>
      </w:r>
    </w:p>
    <w:p w14:paraId="6FEA981E" w14:textId="77777777" w:rsidR="00224C9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2.12. </w:t>
      </w:r>
      <w:r w:rsidRPr="00224C99">
        <w:rPr>
          <w:rFonts w:cs="Arial"/>
          <w:b/>
          <w:bCs/>
          <w:sz w:val="24"/>
        </w:rPr>
        <w:t>"Reporting Period"</w:t>
      </w:r>
      <w:r w:rsidRPr="00E34000">
        <w:rPr>
          <w:rFonts w:cs="Arial"/>
          <w:sz w:val="24"/>
        </w:rPr>
        <w:t xml:space="preserve"> means – </w:t>
      </w:r>
    </w:p>
    <w:p w14:paraId="444CFE10" w14:textId="729709CD"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2.12.1.</w:t>
      </w:r>
      <w:r w:rsidR="00224C99">
        <w:rPr>
          <w:rFonts w:cs="Arial"/>
          <w:sz w:val="24"/>
        </w:rPr>
        <w:t xml:space="preserve"> </w:t>
      </w:r>
      <w:r w:rsidRPr="00E34000">
        <w:rPr>
          <w:rFonts w:cs="Arial"/>
          <w:sz w:val="24"/>
        </w:rPr>
        <w:t xml:space="preserve">in respect of the Supply Status KPI, the forthcoming fourteen (14) days covered by the relevant Supply Status </w:t>
      </w:r>
      <w:proofErr w:type="gramStart"/>
      <w:r w:rsidRPr="00E34000">
        <w:rPr>
          <w:rFonts w:cs="Arial"/>
          <w:sz w:val="24"/>
        </w:rPr>
        <w:t>Spreadsheet;</w:t>
      </w:r>
      <w:proofErr w:type="gramEnd"/>
      <w:r w:rsidRPr="00E34000">
        <w:rPr>
          <w:rFonts w:cs="Arial"/>
          <w:sz w:val="24"/>
        </w:rPr>
        <w:t xml:space="preserve"> </w:t>
      </w:r>
    </w:p>
    <w:p w14:paraId="5B68E41F" w14:textId="77777777"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 xml:space="preserve">2.12.2. in respect of the Data Provision KPI, the relevant period for which the relevant information is required to be provided to the Authority in accordance with this Framework </w:t>
      </w:r>
      <w:proofErr w:type="gramStart"/>
      <w:r w:rsidRPr="00E34000">
        <w:rPr>
          <w:rFonts w:cs="Arial"/>
          <w:sz w:val="24"/>
        </w:rPr>
        <w:t>Agreement;</w:t>
      </w:r>
      <w:proofErr w:type="gramEnd"/>
      <w:r w:rsidRPr="00E34000">
        <w:rPr>
          <w:rFonts w:cs="Arial"/>
          <w:sz w:val="24"/>
        </w:rPr>
        <w:t xml:space="preserve"> </w:t>
      </w:r>
    </w:p>
    <w:p w14:paraId="5B0BEB78" w14:textId="77777777"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 xml:space="preserve">2.12.3. in respect of the Delivery Failure KPI, the preceding quarter covered by the relevant Delivery Failure Spreadsheet; or </w:t>
      </w:r>
    </w:p>
    <w:p w14:paraId="26CF17BD" w14:textId="77777777" w:rsidR="00224C99" w:rsidRDefault="00E34000" w:rsidP="00224C99">
      <w:pPr>
        <w:pStyle w:val="MRNumberedHeading2"/>
        <w:numPr>
          <w:ilvl w:val="0"/>
          <w:numId w:val="0"/>
        </w:numPr>
        <w:spacing w:line="240" w:lineRule="auto"/>
        <w:ind w:left="2160" w:hanging="720"/>
        <w:jc w:val="both"/>
        <w:rPr>
          <w:rFonts w:cs="Arial"/>
          <w:sz w:val="24"/>
        </w:rPr>
      </w:pPr>
      <w:r w:rsidRPr="00E34000">
        <w:rPr>
          <w:rFonts w:cs="Arial"/>
          <w:sz w:val="24"/>
        </w:rPr>
        <w:t xml:space="preserve">2.12.4. in respect of any Other KPI(s), the </w:t>
      </w:r>
      <w:proofErr w:type="gramStart"/>
      <w:r w:rsidRPr="00E34000">
        <w:rPr>
          <w:rFonts w:cs="Arial"/>
          <w:sz w:val="24"/>
        </w:rPr>
        <w:t>period of time</w:t>
      </w:r>
      <w:proofErr w:type="gramEnd"/>
      <w:r w:rsidRPr="00E34000">
        <w:rPr>
          <w:rFonts w:cs="Arial"/>
          <w:sz w:val="24"/>
        </w:rPr>
        <w:t xml:space="preserve"> set out against the relevant Other KPI. </w:t>
      </w:r>
    </w:p>
    <w:p w14:paraId="31C68BF2" w14:textId="77777777" w:rsidR="00442A5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2.13. </w:t>
      </w:r>
      <w:r w:rsidRPr="00224C99">
        <w:rPr>
          <w:rFonts w:cs="Arial"/>
          <w:b/>
          <w:bCs/>
          <w:sz w:val="24"/>
        </w:rPr>
        <w:t>"Supply Status Spreadsheet"</w:t>
      </w:r>
      <w:r w:rsidRPr="00E34000">
        <w:rPr>
          <w:rFonts w:cs="Arial"/>
          <w:sz w:val="24"/>
        </w:rPr>
        <w:t xml:space="preserve"> (also known as the </w:t>
      </w:r>
      <w:r w:rsidRPr="00224C99">
        <w:rPr>
          <w:rFonts w:cs="Arial"/>
          <w:b/>
          <w:bCs/>
          <w:sz w:val="24"/>
        </w:rPr>
        <w:t>"Supplier Issues Spreadsheet"</w:t>
      </w:r>
      <w:r w:rsidRPr="00E34000">
        <w:rPr>
          <w:rFonts w:cs="Arial"/>
          <w:sz w:val="24"/>
        </w:rPr>
        <w:t xml:space="preserve">) means the forecast report for the next fourteen (14) days on stock levels of the Goods held by the Supplier in the form attached at Annex 1 to this Schedule 5 Part A (or in such form as the Authority may from time to time require by notice in writing to the Supplier); and </w:t>
      </w:r>
    </w:p>
    <w:p w14:paraId="53CD909C" w14:textId="77777777" w:rsidR="00442A59" w:rsidRDefault="00E34000" w:rsidP="00224C99">
      <w:pPr>
        <w:pStyle w:val="MRNumberedHeading2"/>
        <w:numPr>
          <w:ilvl w:val="0"/>
          <w:numId w:val="0"/>
        </w:numPr>
        <w:spacing w:line="240" w:lineRule="auto"/>
        <w:ind w:left="1440" w:hanging="720"/>
        <w:jc w:val="both"/>
        <w:rPr>
          <w:rFonts w:cs="Arial"/>
          <w:sz w:val="24"/>
        </w:rPr>
      </w:pPr>
      <w:r w:rsidRPr="00E34000">
        <w:rPr>
          <w:rFonts w:cs="Arial"/>
          <w:sz w:val="24"/>
        </w:rPr>
        <w:t xml:space="preserve">2.14. </w:t>
      </w:r>
      <w:r w:rsidRPr="00442A59">
        <w:rPr>
          <w:rFonts w:cs="Arial"/>
          <w:b/>
          <w:bCs/>
          <w:sz w:val="24"/>
        </w:rPr>
        <w:t>"Warning Notice"</w:t>
      </w:r>
      <w:r w:rsidRPr="00E34000">
        <w:rPr>
          <w:rFonts w:cs="Arial"/>
          <w:sz w:val="24"/>
        </w:rPr>
        <w:t xml:space="preserve"> means a notice issued by the Authority stating that the Supplier has incurred three consecutive KPI Breach Notices. </w:t>
      </w:r>
    </w:p>
    <w:p w14:paraId="5AFFAE34" w14:textId="77777777" w:rsidR="00442A59" w:rsidRPr="00C45BB7" w:rsidRDefault="00E34000" w:rsidP="00442A59">
      <w:pPr>
        <w:pStyle w:val="MRNumberedHeading2"/>
        <w:numPr>
          <w:ilvl w:val="0"/>
          <w:numId w:val="0"/>
        </w:numPr>
        <w:spacing w:line="240" w:lineRule="auto"/>
        <w:ind w:left="720" w:hanging="720"/>
        <w:jc w:val="both"/>
        <w:rPr>
          <w:rFonts w:cs="Arial"/>
          <w:b/>
          <w:bCs/>
          <w:sz w:val="24"/>
        </w:rPr>
      </w:pPr>
      <w:r w:rsidRPr="00C45BB7">
        <w:rPr>
          <w:rFonts w:cs="Arial"/>
          <w:sz w:val="24"/>
        </w:rPr>
        <w:t>3.</w:t>
      </w:r>
      <w:r w:rsidRPr="00C45BB7">
        <w:rPr>
          <w:rFonts w:cs="Arial"/>
          <w:b/>
          <w:bCs/>
          <w:sz w:val="24"/>
        </w:rPr>
        <w:t xml:space="preserve"> Supply Status KPI </w:t>
      </w:r>
    </w:p>
    <w:p w14:paraId="383A69DF" w14:textId="77777777" w:rsidR="00442A59" w:rsidRDefault="00E34000" w:rsidP="00442A59">
      <w:pPr>
        <w:pStyle w:val="MRNumberedHeading2"/>
        <w:numPr>
          <w:ilvl w:val="0"/>
          <w:numId w:val="0"/>
        </w:numPr>
        <w:spacing w:line="240" w:lineRule="auto"/>
        <w:ind w:left="1440" w:hanging="720"/>
        <w:jc w:val="both"/>
        <w:rPr>
          <w:rFonts w:cs="Arial"/>
          <w:sz w:val="24"/>
        </w:rPr>
      </w:pPr>
      <w:r w:rsidRPr="00E34000">
        <w:rPr>
          <w:rFonts w:cs="Arial"/>
          <w:sz w:val="24"/>
        </w:rPr>
        <w:t xml:space="preserve">3.1. </w:t>
      </w:r>
      <w:r w:rsidR="00442A59">
        <w:rPr>
          <w:rFonts w:cs="Arial"/>
          <w:sz w:val="24"/>
        </w:rPr>
        <w:tab/>
      </w:r>
      <w:r w:rsidRPr="00E34000">
        <w:rPr>
          <w:rFonts w:cs="Arial"/>
          <w:sz w:val="24"/>
        </w:rPr>
        <w:t>The Supplier shall complete and provide the Supply Status Spreadsheet</w:t>
      </w:r>
      <w:r w:rsidR="00442A59">
        <w:rPr>
          <w:rFonts w:cs="Arial"/>
          <w:sz w:val="24"/>
        </w:rPr>
        <w:t xml:space="preserve"> </w:t>
      </w:r>
      <w:r w:rsidRPr="00E34000">
        <w:rPr>
          <w:rFonts w:cs="Arial"/>
          <w:sz w:val="24"/>
        </w:rPr>
        <w:t xml:space="preserve">(forecasting supply levels for the next fourteen (14) days) to the Authority, via the portal or e-mail address designated from time to time for that purpose by the Authority. The first Supply Status Spreadsheet shall be due fourteen (14) days before the Effective Date and then at fortnightly intervals thereafter. </w:t>
      </w:r>
    </w:p>
    <w:p w14:paraId="27867704" w14:textId="03F45683" w:rsidR="00442A59" w:rsidRDefault="00E34000" w:rsidP="00442A59">
      <w:pPr>
        <w:pStyle w:val="MRNumberedHeading2"/>
        <w:numPr>
          <w:ilvl w:val="0"/>
          <w:numId w:val="0"/>
        </w:numPr>
        <w:spacing w:line="240" w:lineRule="auto"/>
        <w:ind w:left="1440" w:hanging="720"/>
        <w:jc w:val="both"/>
        <w:rPr>
          <w:rFonts w:cs="Arial"/>
          <w:sz w:val="24"/>
        </w:rPr>
      </w:pPr>
      <w:r w:rsidRPr="00E34000">
        <w:rPr>
          <w:rFonts w:cs="Arial"/>
          <w:sz w:val="24"/>
        </w:rPr>
        <w:t xml:space="preserve">3.2. </w:t>
      </w:r>
      <w:r w:rsidR="00442A59">
        <w:rPr>
          <w:rFonts w:cs="Arial"/>
          <w:sz w:val="24"/>
        </w:rPr>
        <w:tab/>
      </w:r>
      <w:r w:rsidRPr="00E34000">
        <w:rPr>
          <w:rFonts w:cs="Arial"/>
          <w:sz w:val="24"/>
        </w:rPr>
        <w:t xml:space="preserve">The Supply Status KPI will be breached if the Supplier's Supply Status Spreadsheet shows "out of stock" for more than the number of occasions specified in Table 3.2 below or if the circumstances set out in Table 3.2 below apply </w:t>
      </w:r>
      <w:r w:rsidR="00442A59">
        <w:rPr>
          <w:rFonts w:cs="Arial"/>
          <w:sz w:val="24"/>
        </w:rPr>
        <w:t>–</w:t>
      </w:r>
      <w:r w:rsidRPr="00E34000">
        <w:rPr>
          <w:rFonts w:cs="Arial"/>
          <w:sz w:val="24"/>
        </w:rPr>
        <w:t xml:space="preserve"> </w:t>
      </w:r>
    </w:p>
    <w:p w14:paraId="68775F3A" w14:textId="77777777" w:rsidR="00442A59" w:rsidRDefault="00E34000" w:rsidP="00442A59">
      <w:pPr>
        <w:pStyle w:val="MRNumberedHeading2"/>
        <w:numPr>
          <w:ilvl w:val="0"/>
          <w:numId w:val="0"/>
        </w:numPr>
        <w:spacing w:line="240" w:lineRule="auto"/>
        <w:ind w:left="1440"/>
        <w:jc w:val="both"/>
        <w:rPr>
          <w:rFonts w:cs="Arial"/>
          <w:sz w:val="24"/>
        </w:rPr>
      </w:pPr>
      <w:r w:rsidRPr="00442A59">
        <w:rPr>
          <w:rFonts w:cs="Arial"/>
          <w:b/>
          <w:bCs/>
          <w:sz w:val="24"/>
        </w:rPr>
        <w:t>Table 3.2</w:t>
      </w:r>
      <w:r w:rsidRPr="00E34000">
        <w:rPr>
          <w:rFonts w:cs="Arial"/>
          <w:sz w:val="24"/>
        </w:rPr>
        <w:t xml:space="preserve"> </w:t>
      </w:r>
    </w:p>
    <w:tbl>
      <w:tblPr>
        <w:tblpPr w:leftFromText="180" w:rightFromText="180" w:vertAnchor="text" w:tblpX="1412" w:tblpY="1"/>
        <w:tblOverlap w:val="never"/>
        <w:tblW w:w="82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20"/>
        <w:gridCol w:w="4185"/>
      </w:tblGrid>
      <w:tr w:rsidR="008928AD" w:rsidRPr="008928AD" w14:paraId="63435771" w14:textId="77777777" w:rsidTr="008928AD">
        <w:trPr>
          <w:trHeight w:val="300"/>
        </w:trPr>
        <w:tc>
          <w:tcPr>
            <w:tcW w:w="4020" w:type="dxa"/>
            <w:tcBorders>
              <w:top w:val="single" w:sz="6" w:space="0" w:color="000000"/>
              <w:left w:val="single" w:sz="6" w:space="0" w:color="000000"/>
              <w:bottom w:val="single" w:sz="6" w:space="0" w:color="000000"/>
              <w:right w:val="single" w:sz="6" w:space="0" w:color="000000"/>
            </w:tcBorders>
            <w:hideMark/>
          </w:tcPr>
          <w:p w14:paraId="5F9E4ADD" w14:textId="6C4B9AB5" w:rsidR="008928AD" w:rsidRPr="008928AD" w:rsidRDefault="008928AD" w:rsidP="008928AD">
            <w:pPr>
              <w:pStyle w:val="MRNumberedHeading2"/>
              <w:numPr>
                <w:ilvl w:val="0"/>
                <w:numId w:val="0"/>
              </w:numPr>
              <w:rPr>
                <w:rFonts w:cs="Arial"/>
                <w:sz w:val="24"/>
              </w:rPr>
            </w:pPr>
            <w:r w:rsidRPr="008928AD">
              <w:rPr>
                <w:rFonts w:cs="Arial"/>
                <w:b/>
                <w:bCs/>
                <w:sz w:val="24"/>
                <w:lang w:val="en-US"/>
              </w:rPr>
              <w:t xml:space="preserve">Threshold for issuing KPI </w:t>
            </w:r>
            <w:r>
              <w:rPr>
                <w:rFonts w:cs="Arial"/>
                <w:b/>
                <w:bCs/>
                <w:sz w:val="24"/>
                <w:lang w:val="en-US"/>
              </w:rPr>
              <w:t xml:space="preserve">Breach </w:t>
            </w:r>
            <w:r w:rsidRPr="008928AD">
              <w:rPr>
                <w:rFonts w:cs="Arial"/>
                <w:b/>
                <w:bCs/>
                <w:sz w:val="24"/>
                <w:lang w:val="en-US"/>
              </w:rPr>
              <w:t>Notice</w:t>
            </w:r>
          </w:p>
        </w:tc>
        <w:tc>
          <w:tcPr>
            <w:tcW w:w="4185" w:type="dxa"/>
            <w:tcBorders>
              <w:top w:val="single" w:sz="6" w:space="0" w:color="000000"/>
              <w:left w:val="single" w:sz="6" w:space="0" w:color="000000"/>
              <w:bottom w:val="single" w:sz="6" w:space="0" w:color="000000"/>
              <w:right w:val="single" w:sz="6" w:space="0" w:color="000000"/>
            </w:tcBorders>
            <w:hideMark/>
          </w:tcPr>
          <w:p w14:paraId="56AAE36A" w14:textId="77777777" w:rsidR="008928AD" w:rsidRPr="008928AD" w:rsidRDefault="008928AD" w:rsidP="00106A70">
            <w:pPr>
              <w:pStyle w:val="MRNumberedHeading2"/>
              <w:numPr>
                <w:ilvl w:val="0"/>
                <w:numId w:val="69"/>
              </w:numPr>
              <w:rPr>
                <w:rFonts w:cs="Arial"/>
                <w:sz w:val="24"/>
              </w:rPr>
            </w:pPr>
            <w:r w:rsidRPr="008928AD">
              <w:rPr>
                <w:rFonts w:cs="Arial"/>
                <w:sz w:val="24"/>
                <w:lang w:val="en-US"/>
              </w:rPr>
              <w:t>Supplier's Supply Status Spreadsheet shows "out of stock" for any one or more Goods (identified by NP Code) in respect of four (4) consecutive</w:t>
            </w:r>
            <w:r w:rsidRPr="008928AD">
              <w:rPr>
                <w:rFonts w:cs="Arial"/>
                <w:sz w:val="24"/>
              </w:rPr>
              <w:tab/>
            </w:r>
            <w:r w:rsidRPr="008928AD">
              <w:rPr>
                <w:rFonts w:cs="Arial"/>
                <w:sz w:val="24"/>
                <w:lang w:val="en-US"/>
              </w:rPr>
              <w:t>Reporting Periods. For the avoidance of doubt, the threshold is reached when "out of stock" is shown in four (4) consecutive Supply Status Spreadsheets for a particular Good (identified by its NP Code). The threshold is not reached where, for example, two Goods with different NP Codes are each recorded as being "out of stock" on two (2) consecutive occasions; or</w:t>
            </w:r>
            <w:r w:rsidRPr="008928AD">
              <w:rPr>
                <w:rFonts w:cs="Arial"/>
                <w:sz w:val="24"/>
              </w:rPr>
              <w:t> </w:t>
            </w:r>
          </w:p>
          <w:p w14:paraId="74E33F42" w14:textId="77777777" w:rsidR="008928AD" w:rsidRPr="008928AD" w:rsidRDefault="008928AD" w:rsidP="00106A70">
            <w:pPr>
              <w:pStyle w:val="MRNumberedHeading2"/>
              <w:numPr>
                <w:ilvl w:val="0"/>
                <w:numId w:val="70"/>
              </w:numPr>
              <w:rPr>
                <w:rFonts w:cs="Arial"/>
                <w:sz w:val="24"/>
              </w:rPr>
            </w:pPr>
            <w:r w:rsidRPr="008928AD">
              <w:rPr>
                <w:rFonts w:cs="Arial"/>
                <w:sz w:val="24"/>
                <w:lang w:val="en-US"/>
              </w:rPr>
              <w:t>Supplier fails to provide, or is more than two (2) Business Days late in providing, a Supply Status Spreadsheet in respect of any Reporting Period; or</w:t>
            </w:r>
            <w:r w:rsidRPr="008928AD">
              <w:rPr>
                <w:rFonts w:cs="Arial"/>
                <w:sz w:val="24"/>
              </w:rPr>
              <w:t> </w:t>
            </w:r>
          </w:p>
          <w:p w14:paraId="4CFEBA71" w14:textId="77777777" w:rsidR="008928AD" w:rsidRPr="008928AD" w:rsidRDefault="008928AD" w:rsidP="00106A70">
            <w:pPr>
              <w:pStyle w:val="MRNumberedHeading2"/>
              <w:numPr>
                <w:ilvl w:val="0"/>
                <w:numId w:val="71"/>
              </w:numPr>
              <w:rPr>
                <w:rFonts w:cs="Arial"/>
                <w:sz w:val="24"/>
              </w:rPr>
            </w:pPr>
            <w:proofErr w:type="gramStart"/>
            <w:r w:rsidRPr="008928AD">
              <w:rPr>
                <w:rFonts w:cs="Arial"/>
                <w:sz w:val="24"/>
                <w:lang w:val="en-US"/>
              </w:rPr>
              <w:t>Supplier submits</w:t>
            </w:r>
            <w:proofErr w:type="gramEnd"/>
            <w:r w:rsidRPr="008928AD">
              <w:rPr>
                <w:rFonts w:cs="Arial"/>
                <w:sz w:val="24"/>
                <w:lang w:val="en-US"/>
              </w:rPr>
              <w:t xml:space="preserve"> one or more Supply Status Spreadsheets which is/are materially inaccurate.</w:t>
            </w:r>
            <w:r w:rsidRPr="008928AD">
              <w:rPr>
                <w:rFonts w:cs="Arial"/>
                <w:sz w:val="24"/>
              </w:rPr>
              <w:t> </w:t>
            </w:r>
          </w:p>
        </w:tc>
      </w:tr>
      <w:tr w:rsidR="008928AD" w:rsidRPr="008928AD" w14:paraId="0AD73551" w14:textId="77777777" w:rsidTr="008928AD">
        <w:trPr>
          <w:trHeight w:val="300"/>
        </w:trPr>
        <w:tc>
          <w:tcPr>
            <w:tcW w:w="4020" w:type="dxa"/>
            <w:tcBorders>
              <w:top w:val="single" w:sz="6" w:space="0" w:color="000000"/>
              <w:left w:val="single" w:sz="6" w:space="0" w:color="000000"/>
              <w:bottom w:val="single" w:sz="6" w:space="0" w:color="000000"/>
              <w:right w:val="single" w:sz="6" w:space="0" w:color="000000"/>
            </w:tcBorders>
          </w:tcPr>
          <w:p w14:paraId="653DA4D7" w14:textId="5BE2BDE9" w:rsidR="008928AD" w:rsidRPr="008928AD" w:rsidRDefault="008928AD" w:rsidP="008928AD">
            <w:pPr>
              <w:pStyle w:val="MRNumberedHeading2"/>
              <w:numPr>
                <w:ilvl w:val="0"/>
                <w:numId w:val="0"/>
              </w:numPr>
              <w:rPr>
                <w:rFonts w:cs="Arial"/>
                <w:b/>
                <w:bCs/>
                <w:sz w:val="24"/>
                <w:lang w:val="en-US"/>
              </w:rPr>
            </w:pPr>
            <w:r>
              <w:rPr>
                <w:rFonts w:cs="Arial"/>
                <w:b/>
                <w:bCs/>
                <w:sz w:val="24"/>
                <w:lang w:val="en-US"/>
              </w:rPr>
              <w:t>Threshold for Issuing Warning Notice</w:t>
            </w:r>
          </w:p>
        </w:tc>
        <w:tc>
          <w:tcPr>
            <w:tcW w:w="4185" w:type="dxa"/>
            <w:tcBorders>
              <w:top w:val="single" w:sz="6" w:space="0" w:color="000000"/>
              <w:left w:val="single" w:sz="6" w:space="0" w:color="000000"/>
              <w:bottom w:val="single" w:sz="6" w:space="0" w:color="000000"/>
              <w:right w:val="single" w:sz="6" w:space="0" w:color="000000"/>
            </w:tcBorders>
          </w:tcPr>
          <w:p w14:paraId="08E9C27F" w14:textId="21BEED19" w:rsidR="008928AD" w:rsidRPr="008928AD" w:rsidRDefault="008928AD" w:rsidP="008928AD">
            <w:pPr>
              <w:pStyle w:val="MRNumberedHeading2"/>
              <w:numPr>
                <w:ilvl w:val="0"/>
                <w:numId w:val="0"/>
              </w:numPr>
              <w:ind w:left="720"/>
              <w:rPr>
                <w:rFonts w:cs="Arial"/>
                <w:sz w:val="24"/>
                <w:lang w:val="en-US"/>
              </w:rPr>
            </w:pPr>
            <w:r w:rsidRPr="00E34000">
              <w:rPr>
                <w:rFonts w:cs="Arial"/>
                <w:sz w:val="24"/>
              </w:rPr>
              <w:t>Three (3) or more KPI Breach Notices issued in a Contract Year</w:t>
            </w:r>
          </w:p>
        </w:tc>
      </w:tr>
    </w:tbl>
    <w:p w14:paraId="5410C21E" w14:textId="77777777" w:rsidR="008928AD" w:rsidRDefault="008928AD" w:rsidP="00442A59">
      <w:pPr>
        <w:pStyle w:val="MRNumberedHeading2"/>
        <w:numPr>
          <w:ilvl w:val="0"/>
          <w:numId w:val="0"/>
        </w:numPr>
        <w:spacing w:line="240" w:lineRule="auto"/>
        <w:ind w:left="1440"/>
        <w:jc w:val="both"/>
        <w:rPr>
          <w:rFonts w:cs="Arial"/>
          <w:sz w:val="24"/>
        </w:rPr>
      </w:pPr>
    </w:p>
    <w:p w14:paraId="3C0FBA11" w14:textId="77777777" w:rsidR="008928AD" w:rsidRPr="00C45BB7" w:rsidRDefault="00E34000" w:rsidP="008928AD">
      <w:pPr>
        <w:pStyle w:val="MRNumberedHeading2"/>
        <w:numPr>
          <w:ilvl w:val="0"/>
          <w:numId w:val="0"/>
        </w:numPr>
        <w:spacing w:line="240" w:lineRule="auto"/>
        <w:ind w:left="720" w:hanging="720"/>
        <w:jc w:val="both"/>
        <w:rPr>
          <w:rFonts w:cs="Arial"/>
          <w:b/>
          <w:bCs/>
          <w:sz w:val="24"/>
        </w:rPr>
      </w:pPr>
      <w:r w:rsidRPr="00C45BB7">
        <w:rPr>
          <w:rFonts w:cs="Arial"/>
          <w:sz w:val="24"/>
        </w:rPr>
        <w:t>4.</w:t>
      </w:r>
      <w:r w:rsidRPr="00C45BB7">
        <w:rPr>
          <w:rFonts w:cs="Arial"/>
          <w:b/>
          <w:bCs/>
          <w:sz w:val="24"/>
        </w:rPr>
        <w:t xml:space="preserve"> Data Provision KPI </w:t>
      </w:r>
    </w:p>
    <w:p w14:paraId="735FB180" w14:textId="77777777" w:rsidR="008928AD" w:rsidRDefault="00E34000" w:rsidP="008928AD">
      <w:pPr>
        <w:pStyle w:val="MRNumberedHeading2"/>
        <w:numPr>
          <w:ilvl w:val="0"/>
          <w:numId w:val="0"/>
        </w:numPr>
        <w:spacing w:line="240" w:lineRule="auto"/>
        <w:ind w:left="1440" w:hanging="720"/>
        <w:jc w:val="both"/>
        <w:rPr>
          <w:rFonts w:cs="Arial"/>
          <w:sz w:val="24"/>
        </w:rPr>
      </w:pPr>
      <w:r w:rsidRPr="00E34000">
        <w:rPr>
          <w:rFonts w:cs="Arial"/>
          <w:sz w:val="24"/>
        </w:rPr>
        <w:t xml:space="preserve">4.1. </w:t>
      </w:r>
      <w:r w:rsidR="008928AD">
        <w:rPr>
          <w:rFonts w:cs="Arial"/>
          <w:sz w:val="24"/>
        </w:rPr>
        <w:tab/>
      </w:r>
      <w:r w:rsidRPr="00E34000">
        <w:rPr>
          <w:rFonts w:cs="Arial"/>
          <w:sz w:val="24"/>
        </w:rPr>
        <w:t xml:space="preserve">The Supplier shall ensure that no Data Provision Failures occur </w:t>
      </w:r>
      <w:proofErr w:type="gramStart"/>
      <w:r w:rsidRPr="00E34000">
        <w:rPr>
          <w:rFonts w:cs="Arial"/>
          <w:sz w:val="24"/>
        </w:rPr>
        <w:t>during the course of</w:t>
      </w:r>
      <w:proofErr w:type="gramEnd"/>
      <w:r w:rsidRPr="00E34000">
        <w:rPr>
          <w:rFonts w:cs="Arial"/>
          <w:sz w:val="24"/>
        </w:rPr>
        <w:t xml:space="preserve"> the Term. </w:t>
      </w:r>
    </w:p>
    <w:p w14:paraId="0F3DD774" w14:textId="77777777" w:rsidR="008928AD" w:rsidRDefault="00E34000" w:rsidP="008928AD">
      <w:pPr>
        <w:pStyle w:val="MRNumberedHeading2"/>
        <w:numPr>
          <w:ilvl w:val="0"/>
          <w:numId w:val="0"/>
        </w:numPr>
        <w:spacing w:line="240" w:lineRule="auto"/>
        <w:ind w:left="1440" w:hanging="720"/>
        <w:jc w:val="both"/>
        <w:rPr>
          <w:rFonts w:cs="Arial"/>
          <w:sz w:val="24"/>
        </w:rPr>
      </w:pPr>
      <w:r w:rsidRPr="00E34000">
        <w:rPr>
          <w:rFonts w:cs="Arial"/>
          <w:sz w:val="24"/>
        </w:rPr>
        <w:t xml:space="preserve">4.2. </w:t>
      </w:r>
      <w:r w:rsidR="008928AD">
        <w:rPr>
          <w:rFonts w:cs="Arial"/>
          <w:sz w:val="24"/>
        </w:rPr>
        <w:tab/>
      </w:r>
      <w:r w:rsidRPr="00E34000">
        <w:rPr>
          <w:rFonts w:cs="Arial"/>
          <w:sz w:val="24"/>
        </w:rPr>
        <w:t xml:space="preserve">The Data Provision KPI will be breached if the Supplier commits a Data Provision Failure. </w:t>
      </w:r>
    </w:p>
    <w:p w14:paraId="770E1153" w14:textId="77777777" w:rsidR="008928AD" w:rsidRDefault="00E34000" w:rsidP="008928AD">
      <w:pPr>
        <w:pStyle w:val="MRNumberedHeading2"/>
        <w:numPr>
          <w:ilvl w:val="0"/>
          <w:numId w:val="0"/>
        </w:numPr>
        <w:spacing w:line="240" w:lineRule="auto"/>
        <w:ind w:left="1440"/>
        <w:jc w:val="both"/>
        <w:rPr>
          <w:rFonts w:cs="Arial"/>
          <w:sz w:val="24"/>
        </w:rPr>
      </w:pPr>
      <w:r w:rsidRPr="008928AD">
        <w:rPr>
          <w:rFonts w:cs="Arial"/>
          <w:b/>
          <w:bCs/>
          <w:sz w:val="24"/>
        </w:rPr>
        <w:t>Table 4.2</w:t>
      </w:r>
      <w:r w:rsidRPr="00E34000">
        <w:rPr>
          <w:rFonts w:cs="Arial"/>
          <w:sz w:val="24"/>
        </w:rPr>
        <w:t xml:space="preserve"> </w:t>
      </w:r>
    </w:p>
    <w:tbl>
      <w:tblPr>
        <w:tblStyle w:val="TableGrid"/>
        <w:tblW w:w="8194" w:type="dxa"/>
        <w:tblInd w:w="1440" w:type="dxa"/>
        <w:tblLook w:val="04A0" w:firstRow="1" w:lastRow="0" w:firstColumn="1" w:lastColumn="0" w:noHBand="0" w:noVBand="1"/>
      </w:tblPr>
      <w:tblGrid>
        <w:gridCol w:w="4084"/>
        <w:gridCol w:w="4110"/>
      </w:tblGrid>
      <w:tr w:rsidR="008928AD" w14:paraId="644847BD" w14:textId="77777777" w:rsidTr="00C45BB7">
        <w:tc>
          <w:tcPr>
            <w:tcW w:w="4084" w:type="dxa"/>
          </w:tcPr>
          <w:p w14:paraId="47844D0C" w14:textId="436448AB" w:rsidR="008928AD" w:rsidRPr="008928AD" w:rsidRDefault="008928AD" w:rsidP="008928AD">
            <w:pPr>
              <w:pStyle w:val="MRNumberedHeading2"/>
              <w:numPr>
                <w:ilvl w:val="0"/>
                <w:numId w:val="0"/>
              </w:numPr>
              <w:spacing w:line="240" w:lineRule="auto"/>
              <w:jc w:val="both"/>
              <w:rPr>
                <w:rFonts w:cs="Arial"/>
                <w:b/>
                <w:bCs/>
                <w:sz w:val="24"/>
              </w:rPr>
            </w:pPr>
            <w:r w:rsidRPr="008928AD">
              <w:rPr>
                <w:rFonts w:cs="Arial"/>
                <w:b/>
                <w:bCs/>
                <w:sz w:val="24"/>
              </w:rPr>
              <w:t>Threshold for issuing KPI Breach Notice</w:t>
            </w:r>
          </w:p>
        </w:tc>
        <w:tc>
          <w:tcPr>
            <w:tcW w:w="4110" w:type="dxa"/>
          </w:tcPr>
          <w:p w14:paraId="398CA950" w14:textId="3D2BA3F8" w:rsidR="008928AD" w:rsidRDefault="008928AD" w:rsidP="00C45BB7">
            <w:pPr>
              <w:pStyle w:val="MRNumberedHeading2"/>
              <w:numPr>
                <w:ilvl w:val="0"/>
                <w:numId w:val="0"/>
              </w:numPr>
              <w:ind w:left="720"/>
              <w:rPr>
                <w:rFonts w:cs="Arial"/>
                <w:sz w:val="24"/>
              </w:rPr>
            </w:pPr>
            <w:r w:rsidRPr="00E34000">
              <w:rPr>
                <w:rFonts w:cs="Arial"/>
                <w:sz w:val="24"/>
              </w:rPr>
              <w:t>A Data Provision Failure occurs.</w:t>
            </w:r>
          </w:p>
        </w:tc>
      </w:tr>
      <w:tr w:rsidR="008928AD" w14:paraId="76E15F25" w14:textId="77777777" w:rsidTr="00C45BB7">
        <w:tc>
          <w:tcPr>
            <w:tcW w:w="4084" w:type="dxa"/>
          </w:tcPr>
          <w:p w14:paraId="43F50A28" w14:textId="4D06C8E8" w:rsidR="008928AD" w:rsidRPr="008928AD" w:rsidRDefault="008928AD" w:rsidP="008928AD">
            <w:pPr>
              <w:pStyle w:val="MRNumberedHeading2"/>
              <w:numPr>
                <w:ilvl w:val="0"/>
                <w:numId w:val="0"/>
              </w:numPr>
              <w:spacing w:line="240" w:lineRule="auto"/>
              <w:jc w:val="both"/>
              <w:rPr>
                <w:rFonts w:cs="Arial"/>
                <w:b/>
                <w:bCs/>
                <w:sz w:val="24"/>
              </w:rPr>
            </w:pPr>
            <w:r w:rsidRPr="008928AD">
              <w:rPr>
                <w:rFonts w:cs="Arial"/>
                <w:b/>
                <w:bCs/>
                <w:sz w:val="24"/>
              </w:rPr>
              <w:t>Threshold for Issuing Warning Notice</w:t>
            </w:r>
          </w:p>
        </w:tc>
        <w:tc>
          <w:tcPr>
            <w:tcW w:w="4110" w:type="dxa"/>
          </w:tcPr>
          <w:p w14:paraId="2A937AF9" w14:textId="2A912E50" w:rsidR="008928AD" w:rsidRPr="008928AD" w:rsidRDefault="008928AD" w:rsidP="00C45BB7">
            <w:pPr>
              <w:pStyle w:val="MRNumberedHeading2"/>
              <w:numPr>
                <w:ilvl w:val="0"/>
                <w:numId w:val="0"/>
              </w:numPr>
              <w:ind w:left="720"/>
              <w:rPr>
                <w:rFonts w:cs="Arial"/>
                <w:b/>
                <w:bCs/>
                <w:sz w:val="24"/>
              </w:rPr>
            </w:pPr>
            <w:r w:rsidRPr="00E34000">
              <w:rPr>
                <w:rFonts w:cs="Arial"/>
                <w:sz w:val="24"/>
              </w:rPr>
              <w:t xml:space="preserve">Three (3) or more KPI Breach Notices issued in a Contract Year. </w:t>
            </w:r>
          </w:p>
        </w:tc>
      </w:tr>
    </w:tbl>
    <w:p w14:paraId="54FF27E8" w14:textId="77777777" w:rsidR="008928AD" w:rsidRPr="00C45BB7" w:rsidRDefault="008928AD" w:rsidP="008928AD">
      <w:pPr>
        <w:pStyle w:val="MRNumberedHeading2"/>
        <w:numPr>
          <w:ilvl w:val="0"/>
          <w:numId w:val="0"/>
        </w:numPr>
        <w:spacing w:line="240" w:lineRule="auto"/>
        <w:ind w:left="720" w:hanging="720"/>
        <w:jc w:val="both"/>
        <w:rPr>
          <w:rFonts w:cs="Arial"/>
          <w:b/>
          <w:bCs/>
          <w:sz w:val="24"/>
        </w:rPr>
      </w:pPr>
      <w:r w:rsidRPr="00C45BB7">
        <w:rPr>
          <w:rFonts w:cs="Arial"/>
          <w:sz w:val="24"/>
        </w:rPr>
        <w:t>5.</w:t>
      </w:r>
      <w:r w:rsidRPr="00C45BB7">
        <w:rPr>
          <w:rFonts w:cs="Arial"/>
          <w:b/>
          <w:bCs/>
          <w:sz w:val="24"/>
        </w:rPr>
        <w:t xml:space="preserve"> Delivery Failure KPI </w:t>
      </w:r>
    </w:p>
    <w:p w14:paraId="73D785B2"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5.1. </w:t>
      </w:r>
      <w:r w:rsidR="008928AD">
        <w:rPr>
          <w:rFonts w:cs="Arial"/>
          <w:sz w:val="24"/>
        </w:rPr>
        <w:tab/>
      </w:r>
      <w:r w:rsidRPr="00E34000">
        <w:rPr>
          <w:rFonts w:cs="Arial"/>
          <w:sz w:val="24"/>
        </w:rPr>
        <w:t xml:space="preserve">The Supplier shall complete and provide the Delivery Failure Spreadsheet to the Authority, via the portal or e-mail address designated from time to time for that purpose by the Authority, at quarterly intervals commencing from the Effective Date (the first Delivery Failure Spreadsheet being due at the end of the first quarter after the Effective Date). </w:t>
      </w:r>
    </w:p>
    <w:p w14:paraId="5F41CFFB"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5.2. </w:t>
      </w:r>
      <w:r w:rsidR="00C45BB7">
        <w:rPr>
          <w:rFonts w:cs="Arial"/>
          <w:sz w:val="24"/>
        </w:rPr>
        <w:tab/>
      </w:r>
      <w:r w:rsidRPr="00E34000">
        <w:rPr>
          <w:rFonts w:cs="Arial"/>
          <w:sz w:val="24"/>
        </w:rPr>
        <w:t xml:space="preserve">The Delivery Failure KPI will be breached if the Supplier's Delivery Failure Percentage equals or exceeds the level set out in Table 5.2 below in respect of any Reporting Period, or any of the circumstances set out in Table 5.2 below apply – </w:t>
      </w:r>
    </w:p>
    <w:p w14:paraId="4B7A3AA1" w14:textId="77777777" w:rsidR="00C45BB7" w:rsidRDefault="00E34000" w:rsidP="00C45BB7">
      <w:pPr>
        <w:pStyle w:val="MRNumberedHeading2"/>
        <w:numPr>
          <w:ilvl w:val="0"/>
          <w:numId w:val="0"/>
        </w:numPr>
        <w:spacing w:line="240" w:lineRule="auto"/>
        <w:ind w:left="1440"/>
        <w:jc w:val="both"/>
        <w:rPr>
          <w:rFonts w:cs="Arial"/>
          <w:sz w:val="24"/>
        </w:rPr>
      </w:pPr>
      <w:r w:rsidRPr="00C45BB7">
        <w:rPr>
          <w:rFonts w:cs="Arial"/>
          <w:b/>
          <w:bCs/>
          <w:sz w:val="24"/>
        </w:rPr>
        <w:t>Table 5.2</w:t>
      </w:r>
      <w:r w:rsidRPr="00E34000">
        <w:rPr>
          <w:rFonts w:cs="Arial"/>
          <w:sz w:val="24"/>
        </w:rPr>
        <w:t xml:space="preserve"> </w:t>
      </w:r>
    </w:p>
    <w:tbl>
      <w:tblPr>
        <w:tblStyle w:val="TableGrid"/>
        <w:tblW w:w="8194" w:type="dxa"/>
        <w:tblInd w:w="1440" w:type="dxa"/>
        <w:tblLook w:val="04A0" w:firstRow="1" w:lastRow="0" w:firstColumn="1" w:lastColumn="0" w:noHBand="0" w:noVBand="1"/>
      </w:tblPr>
      <w:tblGrid>
        <w:gridCol w:w="4084"/>
        <w:gridCol w:w="4110"/>
      </w:tblGrid>
      <w:tr w:rsidR="00C45BB7" w14:paraId="486EDB5E" w14:textId="77777777" w:rsidTr="00C45BB7">
        <w:tc>
          <w:tcPr>
            <w:tcW w:w="4084" w:type="dxa"/>
          </w:tcPr>
          <w:p w14:paraId="640860A0" w14:textId="09D7D2C6" w:rsidR="00C45BB7" w:rsidRPr="00C45BB7" w:rsidRDefault="00C45BB7" w:rsidP="00C45BB7">
            <w:pPr>
              <w:pStyle w:val="MRNumberedHeading2"/>
              <w:numPr>
                <w:ilvl w:val="0"/>
                <w:numId w:val="0"/>
              </w:numPr>
              <w:spacing w:line="240" w:lineRule="auto"/>
              <w:jc w:val="both"/>
              <w:rPr>
                <w:rFonts w:cs="Arial"/>
                <w:b/>
                <w:bCs/>
                <w:sz w:val="24"/>
              </w:rPr>
            </w:pPr>
            <w:r w:rsidRPr="00C45BB7">
              <w:rPr>
                <w:rFonts w:cs="Arial"/>
                <w:b/>
                <w:bCs/>
                <w:sz w:val="24"/>
              </w:rPr>
              <w:t>Threshold for issuing KPI Breach Notice</w:t>
            </w:r>
          </w:p>
        </w:tc>
        <w:tc>
          <w:tcPr>
            <w:tcW w:w="4110" w:type="dxa"/>
          </w:tcPr>
          <w:p w14:paraId="6BB17FDA" w14:textId="2425A83A" w:rsidR="00C45BB7" w:rsidRDefault="00C45BB7" w:rsidP="00106A70">
            <w:pPr>
              <w:pStyle w:val="MRNumberedHeading2"/>
              <w:numPr>
                <w:ilvl w:val="0"/>
                <w:numId w:val="70"/>
              </w:numPr>
              <w:rPr>
                <w:rFonts w:cs="Arial"/>
                <w:sz w:val="24"/>
              </w:rPr>
            </w:pPr>
            <w:r w:rsidRPr="00E34000">
              <w:rPr>
                <w:rFonts w:cs="Arial"/>
                <w:sz w:val="24"/>
              </w:rPr>
              <w:t xml:space="preserve">Delivery Failure Percentage equals or exceeds 25%; or </w:t>
            </w:r>
          </w:p>
          <w:p w14:paraId="1C1B120B" w14:textId="3EF7C8EC" w:rsidR="00C45BB7" w:rsidRDefault="00C45BB7" w:rsidP="00106A70">
            <w:pPr>
              <w:pStyle w:val="MRNumberedHeading2"/>
              <w:numPr>
                <w:ilvl w:val="0"/>
                <w:numId w:val="70"/>
              </w:numPr>
              <w:rPr>
                <w:rFonts w:cs="Arial"/>
                <w:sz w:val="24"/>
              </w:rPr>
            </w:pPr>
            <w:r w:rsidRPr="00E34000">
              <w:rPr>
                <w:rFonts w:cs="Arial"/>
                <w:sz w:val="24"/>
              </w:rPr>
              <w:t xml:space="preserve">Supplier fails to provide, or is more than two (2) Business Days late in providing, a Delivery Failure Spreadsheet in respect of any Reporting Period; or </w:t>
            </w:r>
          </w:p>
          <w:p w14:paraId="306FB491" w14:textId="17780CAD" w:rsidR="00C45BB7" w:rsidRDefault="00C45BB7" w:rsidP="00106A70">
            <w:pPr>
              <w:pStyle w:val="MRNumberedHeading2"/>
              <w:numPr>
                <w:ilvl w:val="0"/>
                <w:numId w:val="70"/>
              </w:numPr>
              <w:rPr>
                <w:rFonts w:cs="Arial"/>
                <w:sz w:val="24"/>
              </w:rPr>
            </w:pPr>
            <w:r w:rsidRPr="00E34000">
              <w:rPr>
                <w:rFonts w:cs="Arial"/>
                <w:sz w:val="24"/>
              </w:rPr>
              <w:t>Supplier submits one or more Delivery Failure Spreadsheets which is/are materially inaccurate.</w:t>
            </w:r>
          </w:p>
        </w:tc>
      </w:tr>
      <w:tr w:rsidR="00C45BB7" w14:paraId="7455574D" w14:textId="77777777" w:rsidTr="00C45BB7">
        <w:tc>
          <w:tcPr>
            <w:tcW w:w="4084" w:type="dxa"/>
          </w:tcPr>
          <w:p w14:paraId="5FE283EE" w14:textId="0B567041" w:rsidR="00C45BB7" w:rsidRPr="00C45BB7" w:rsidRDefault="00C45BB7" w:rsidP="00C45BB7">
            <w:pPr>
              <w:pStyle w:val="MRNumberedHeading2"/>
              <w:numPr>
                <w:ilvl w:val="0"/>
                <w:numId w:val="0"/>
              </w:numPr>
              <w:spacing w:line="240" w:lineRule="auto"/>
              <w:jc w:val="both"/>
              <w:rPr>
                <w:rFonts w:cs="Arial"/>
                <w:b/>
                <w:bCs/>
                <w:sz w:val="24"/>
              </w:rPr>
            </w:pPr>
            <w:r w:rsidRPr="00C45BB7">
              <w:rPr>
                <w:rFonts w:cs="Arial"/>
                <w:b/>
                <w:bCs/>
                <w:sz w:val="24"/>
              </w:rPr>
              <w:t>Threshold for Issuing Warning Notice</w:t>
            </w:r>
          </w:p>
        </w:tc>
        <w:tc>
          <w:tcPr>
            <w:tcW w:w="4110" w:type="dxa"/>
          </w:tcPr>
          <w:p w14:paraId="0FEC390D" w14:textId="451EE1F4" w:rsidR="00C45BB7" w:rsidRDefault="00C45BB7" w:rsidP="00C45BB7">
            <w:pPr>
              <w:pStyle w:val="MRNumberedHeading2"/>
              <w:numPr>
                <w:ilvl w:val="0"/>
                <w:numId w:val="0"/>
              </w:numPr>
              <w:ind w:left="720"/>
              <w:rPr>
                <w:rFonts w:cs="Arial"/>
                <w:sz w:val="24"/>
              </w:rPr>
            </w:pPr>
            <w:r w:rsidRPr="00E34000">
              <w:rPr>
                <w:rFonts w:cs="Arial"/>
                <w:sz w:val="24"/>
              </w:rPr>
              <w:t>Three (3) or more KPI Breach Notices issued in a Contract Year.</w:t>
            </w:r>
          </w:p>
        </w:tc>
      </w:tr>
    </w:tbl>
    <w:p w14:paraId="414A3571" w14:textId="77777777" w:rsidR="00C45BB7" w:rsidRDefault="00E34000" w:rsidP="00C45BB7">
      <w:pPr>
        <w:pStyle w:val="MRNumberedHeading2"/>
        <w:numPr>
          <w:ilvl w:val="0"/>
          <w:numId w:val="0"/>
        </w:numPr>
        <w:spacing w:line="240" w:lineRule="auto"/>
        <w:ind w:left="720" w:hanging="720"/>
        <w:jc w:val="both"/>
        <w:rPr>
          <w:rFonts w:cs="Arial"/>
          <w:sz w:val="24"/>
        </w:rPr>
      </w:pPr>
      <w:r w:rsidRPr="00E34000">
        <w:rPr>
          <w:rFonts w:cs="Arial"/>
          <w:sz w:val="24"/>
        </w:rPr>
        <w:t xml:space="preserve">6. </w:t>
      </w:r>
      <w:r w:rsidRPr="00C45BB7">
        <w:rPr>
          <w:rFonts w:cs="Arial"/>
          <w:b/>
          <w:bCs/>
          <w:sz w:val="24"/>
        </w:rPr>
        <w:t>Other KPIs</w:t>
      </w:r>
      <w:r w:rsidRPr="00E34000">
        <w:rPr>
          <w:rFonts w:cs="Arial"/>
          <w:sz w:val="24"/>
        </w:rPr>
        <w:t xml:space="preserve"> </w:t>
      </w:r>
    </w:p>
    <w:p w14:paraId="076097C2"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6.1. </w:t>
      </w:r>
      <w:r w:rsidR="00C45BB7">
        <w:rPr>
          <w:rFonts w:cs="Arial"/>
          <w:sz w:val="24"/>
        </w:rPr>
        <w:tab/>
      </w:r>
      <w:r w:rsidRPr="00E34000">
        <w:rPr>
          <w:rFonts w:cs="Arial"/>
          <w:sz w:val="24"/>
        </w:rPr>
        <w:t xml:space="preserve">Where the Specification or Tender documentation contain Other KPIs or Other KPIs are annexed to this Schedule in Annex 3, then the Supplier shall perform its obligations under this Framework Agreement and all Contracts in a way that meets or exceeds the target levels set out in the Other KPIs. </w:t>
      </w:r>
    </w:p>
    <w:p w14:paraId="4C552EAD" w14:textId="77777777" w:rsidR="00C45BB7" w:rsidRDefault="00E34000" w:rsidP="00C45BB7">
      <w:pPr>
        <w:pStyle w:val="MRNumberedHeading2"/>
        <w:numPr>
          <w:ilvl w:val="0"/>
          <w:numId w:val="0"/>
        </w:numPr>
        <w:spacing w:line="240" w:lineRule="auto"/>
        <w:ind w:left="1440" w:hanging="720"/>
        <w:jc w:val="both"/>
        <w:rPr>
          <w:rFonts w:cs="Arial"/>
          <w:sz w:val="24"/>
        </w:rPr>
      </w:pPr>
      <w:r w:rsidRPr="00E34000">
        <w:rPr>
          <w:rFonts w:cs="Arial"/>
          <w:sz w:val="24"/>
        </w:rPr>
        <w:t xml:space="preserve">6.2. </w:t>
      </w:r>
      <w:r w:rsidR="00C45BB7">
        <w:rPr>
          <w:rFonts w:cs="Arial"/>
          <w:sz w:val="24"/>
        </w:rPr>
        <w:tab/>
      </w:r>
      <w:r w:rsidRPr="00E34000">
        <w:rPr>
          <w:rFonts w:cs="Arial"/>
          <w:sz w:val="24"/>
        </w:rPr>
        <w:t xml:space="preserve">Where any Other KPI is breached, then the following shall apply: </w:t>
      </w:r>
    </w:p>
    <w:p w14:paraId="3E12AC78" w14:textId="32817E7C" w:rsidR="00821588" w:rsidRPr="00C45BB7" w:rsidRDefault="00C45BB7" w:rsidP="00821588">
      <w:pPr>
        <w:pStyle w:val="MRNumberedHeading2"/>
        <w:numPr>
          <w:ilvl w:val="0"/>
          <w:numId w:val="0"/>
        </w:numPr>
        <w:spacing w:line="240" w:lineRule="auto"/>
        <w:ind w:left="1440" w:hanging="720"/>
        <w:jc w:val="both"/>
        <w:rPr>
          <w:rFonts w:cs="Arial"/>
          <w:b/>
          <w:bCs/>
          <w:sz w:val="24"/>
        </w:rPr>
      </w:pPr>
      <w:r>
        <w:rPr>
          <w:rFonts w:cs="Arial"/>
          <w:sz w:val="24"/>
        </w:rPr>
        <w:tab/>
      </w:r>
      <w:r>
        <w:rPr>
          <w:rFonts w:cs="Arial"/>
          <w:b/>
          <w:bCs/>
          <w:sz w:val="24"/>
        </w:rPr>
        <w:t>Table 6.2</w:t>
      </w:r>
    </w:p>
    <w:tbl>
      <w:tblPr>
        <w:tblStyle w:val="TableGrid"/>
        <w:tblW w:w="8194" w:type="dxa"/>
        <w:tblInd w:w="1440" w:type="dxa"/>
        <w:tblLook w:val="04A0" w:firstRow="1" w:lastRow="0" w:firstColumn="1" w:lastColumn="0" w:noHBand="0" w:noVBand="1"/>
      </w:tblPr>
      <w:tblGrid>
        <w:gridCol w:w="4084"/>
        <w:gridCol w:w="4110"/>
      </w:tblGrid>
      <w:tr w:rsidR="00821588" w14:paraId="78F61DD1" w14:textId="77777777" w:rsidTr="00821588">
        <w:tc>
          <w:tcPr>
            <w:tcW w:w="4084" w:type="dxa"/>
          </w:tcPr>
          <w:p w14:paraId="469E109E" w14:textId="1F92473E" w:rsidR="00821588" w:rsidRDefault="00821588" w:rsidP="00C45BB7">
            <w:pPr>
              <w:pStyle w:val="MRNumberedHeading2"/>
              <w:numPr>
                <w:ilvl w:val="0"/>
                <w:numId w:val="0"/>
              </w:numPr>
              <w:spacing w:line="240" w:lineRule="auto"/>
              <w:jc w:val="both"/>
              <w:rPr>
                <w:rFonts w:cs="Arial"/>
                <w:b/>
                <w:bCs/>
                <w:sz w:val="24"/>
              </w:rPr>
            </w:pPr>
            <w:r w:rsidRPr="00C45BB7">
              <w:rPr>
                <w:rFonts w:cs="Arial"/>
                <w:b/>
                <w:bCs/>
                <w:sz w:val="24"/>
              </w:rPr>
              <w:t>Threshold for issuing KPI Breach Notice</w:t>
            </w:r>
          </w:p>
        </w:tc>
        <w:tc>
          <w:tcPr>
            <w:tcW w:w="4110" w:type="dxa"/>
          </w:tcPr>
          <w:p w14:paraId="38F06241" w14:textId="1649743D" w:rsidR="00821588" w:rsidRDefault="00821588" w:rsidP="00821588">
            <w:pPr>
              <w:pStyle w:val="MRNumberedHeading2"/>
              <w:numPr>
                <w:ilvl w:val="0"/>
                <w:numId w:val="0"/>
              </w:numPr>
              <w:ind w:left="720"/>
              <w:rPr>
                <w:rFonts w:cs="Arial"/>
                <w:b/>
                <w:bCs/>
                <w:sz w:val="24"/>
              </w:rPr>
            </w:pPr>
            <w:r w:rsidRPr="00E34000">
              <w:rPr>
                <w:rFonts w:cs="Arial"/>
                <w:sz w:val="24"/>
              </w:rPr>
              <w:t>Supplier fails to meet or exceed the target level for any Other KPI during the Reporting Period</w:t>
            </w:r>
          </w:p>
        </w:tc>
      </w:tr>
      <w:tr w:rsidR="00821588" w14:paraId="5C20BDBD" w14:textId="77777777" w:rsidTr="00821588">
        <w:tc>
          <w:tcPr>
            <w:tcW w:w="4084" w:type="dxa"/>
          </w:tcPr>
          <w:p w14:paraId="14E2E2B3" w14:textId="2D4BE288" w:rsidR="00821588" w:rsidRDefault="00821588" w:rsidP="00C45BB7">
            <w:pPr>
              <w:pStyle w:val="MRNumberedHeading2"/>
              <w:numPr>
                <w:ilvl w:val="0"/>
                <w:numId w:val="0"/>
              </w:numPr>
              <w:spacing w:line="240" w:lineRule="auto"/>
              <w:jc w:val="both"/>
              <w:rPr>
                <w:rFonts w:cs="Arial"/>
                <w:b/>
                <w:bCs/>
                <w:sz w:val="24"/>
              </w:rPr>
            </w:pPr>
            <w:r w:rsidRPr="00C45BB7">
              <w:rPr>
                <w:rFonts w:cs="Arial"/>
                <w:b/>
                <w:bCs/>
                <w:sz w:val="24"/>
              </w:rPr>
              <w:t>Threshold for Issuing Warning Notice</w:t>
            </w:r>
          </w:p>
        </w:tc>
        <w:tc>
          <w:tcPr>
            <w:tcW w:w="4110" w:type="dxa"/>
          </w:tcPr>
          <w:p w14:paraId="5F1FA599" w14:textId="72BFF3A6" w:rsidR="00821588" w:rsidRPr="00821588" w:rsidRDefault="00821588" w:rsidP="00821588">
            <w:pPr>
              <w:pStyle w:val="MRNumberedHeading2"/>
              <w:numPr>
                <w:ilvl w:val="0"/>
                <w:numId w:val="0"/>
              </w:numPr>
              <w:ind w:left="720"/>
              <w:rPr>
                <w:rFonts w:cs="Arial"/>
                <w:sz w:val="24"/>
              </w:rPr>
            </w:pPr>
            <w:r w:rsidRPr="00E34000">
              <w:rPr>
                <w:rFonts w:cs="Arial"/>
                <w:sz w:val="24"/>
              </w:rPr>
              <w:t>Three (3) or more KPI Breach Notices issued in a Contract Year in relation to any Other KPI (whether it is for the same or different Other KPIs).</w:t>
            </w:r>
          </w:p>
        </w:tc>
      </w:tr>
    </w:tbl>
    <w:p w14:paraId="749C93E4" w14:textId="11E29FA1" w:rsidR="00C45BB7" w:rsidRPr="00C45BB7" w:rsidRDefault="00C45BB7" w:rsidP="00C45BB7">
      <w:pPr>
        <w:pStyle w:val="MRNumberedHeading2"/>
        <w:numPr>
          <w:ilvl w:val="0"/>
          <w:numId w:val="0"/>
        </w:numPr>
        <w:spacing w:line="240" w:lineRule="auto"/>
        <w:ind w:left="1440" w:hanging="720"/>
        <w:jc w:val="both"/>
        <w:rPr>
          <w:rFonts w:cs="Arial"/>
          <w:b/>
          <w:bCs/>
          <w:sz w:val="24"/>
        </w:rPr>
      </w:pPr>
    </w:p>
    <w:p w14:paraId="30CE5F25" w14:textId="77777777" w:rsidR="00821588" w:rsidRDefault="00E34000" w:rsidP="00821588">
      <w:pPr>
        <w:pStyle w:val="MRNumberedHeading2"/>
        <w:numPr>
          <w:ilvl w:val="0"/>
          <w:numId w:val="0"/>
        </w:numPr>
        <w:spacing w:line="240" w:lineRule="auto"/>
        <w:ind w:left="720" w:hanging="720"/>
        <w:jc w:val="both"/>
        <w:rPr>
          <w:rFonts w:cs="Arial"/>
          <w:sz w:val="24"/>
        </w:rPr>
      </w:pPr>
      <w:r w:rsidRPr="00E34000">
        <w:rPr>
          <w:rFonts w:cs="Arial"/>
          <w:sz w:val="24"/>
        </w:rPr>
        <w:t xml:space="preserve">7. </w:t>
      </w:r>
      <w:r w:rsidRPr="00821588">
        <w:rPr>
          <w:rFonts w:cs="Arial"/>
          <w:b/>
          <w:bCs/>
          <w:sz w:val="24"/>
        </w:rPr>
        <w:t>Consequences of issuing KPI Breach Notice or Warning Notice</w:t>
      </w:r>
      <w:r w:rsidRPr="00E34000">
        <w:rPr>
          <w:rFonts w:cs="Arial"/>
          <w:sz w:val="24"/>
        </w:rPr>
        <w:t xml:space="preserve"> </w:t>
      </w:r>
    </w:p>
    <w:p w14:paraId="162449D8" w14:textId="4E9DF1E7" w:rsidR="00821588" w:rsidRDefault="00E34000" w:rsidP="00821588">
      <w:pPr>
        <w:pStyle w:val="MRNumberedHeading2"/>
        <w:numPr>
          <w:ilvl w:val="0"/>
          <w:numId w:val="0"/>
        </w:numPr>
        <w:spacing w:line="240" w:lineRule="auto"/>
        <w:ind w:left="1440" w:hanging="720"/>
        <w:jc w:val="both"/>
        <w:rPr>
          <w:rFonts w:cs="Arial"/>
          <w:sz w:val="24"/>
        </w:rPr>
      </w:pPr>
      <w:r w:rsidRPr="00E34000">
        <w:rPr>
          <w:rFonts w:cs="Arial"/>
          <w:sz w:val="24"/>
        </w:rPr>
        <w:t xml:space="preserve">7.1. </w:t>
      </w:r>
      <w:r w:rsidR="00821588">
        <w:rPr>
          <w:rFonts w:cs="Arial"/>
          <w:sz w:val="24"/>
        </w:rPr>
        <w:tab/>
      </w:r>
      <w:r w:rsidRPr="00E34000">
        <w:rPr>
          <w:rFonts w:cs="Arial"/>
          <w:sz w:val="24"/>
        </w:rPr>
        <w:t xml:space="preserve">The consequences of the Authority issuing a KPI Breach Notice or a Warning Notice shall be as set out in Table 7.1 below </w:t>
      </w:r>
      <w:r w:rsidR="00821588">
        <w:rPr>
          <w:rFonts w:cs="Arial"/>
          <w:sz w:val="24"/>
        </w:rPr>
        <w:t>–</w:t>
      </w:r>
      <w:r w:rsidRPr="00E34000">
        <w:rPr>
          <w:rFonts w:cs="Arial"/>
          <w:sz w:val="24"/>
        </w:rPr>
        <w:t xml:space="preserve"> </w:t>
      </w:r>
    </w:p>
    <w:p w14:paraId="2E6850F7" w14:textId="77777777" w:rsidR="00821588" w:rsidRDefault="00E34000" w:rsidP="00821588">
      <w:pPr>
        <w:pStyle w:val="MRNumberedHeading2"/>
        <w:numPr>
          <w:ilvl w:val="0"/>
          <w:numId w:val="0"/>
        </w:numPr>
        <w:spacing w:line="240" w:lineRule="auto"/>
        <w:ind w:left="1440"/>
        <w:jc w:val="both"/>
        <w:rPr>
          <w:rFonts w:cs="Arial"/>
          <w:sz w:val="24"/>
        </w:rPr>
      </w:pPr>
      <w:r w:rsidRPr="00821588">
        <w:rPr>
          <w:rFonts w:cs="Arial"/>
          <w:b/>
          <w:bCs/>
          <w:sz w:val="24"/>
        </w:rPr>
        <w:t>Table 7.1</w:t>
      </w:r>
      <w:r w:rsidRPr="00E34000">
        <w:rPr>
          <w:rFonts w:cs="Arial"/>
          <w:sz w:val="24"/>
        </w:rPr>
        <w:t xml:space="preserve"> </w:t>
      </w:r>
    </w:p>
    <w:tbl>
      <w:tblPr>
        <w:tblStyle w:val="TableGrid"/>
        <w:tblW w:w="8194" w:type="dxa"/>
        <w:tblInd w:w="1440" w:type="dxa"/>
        <w:tblLook w:val="04A0" w:firstRow="1" w:lastRow="0" w:firstColumn="1" w:lastColumn="0" w:noHBand="0" w:noVBand="1"/>
      </w:tblPr>
      <w:tblGrid>
        <w:gridCol w:w="4084"/>
        <w:gridCol w:w="4110"/>
      </w:tblGrid>
      <w:tr w:rsidR="00821588" w14:paraId="4575019D" w14:textId="77777777" w:rsidTr="00821588">
        <w:tc>
          <w:tcPr>
            <w:tcW w:w="4084" w:type="dxa"/>
          </w:tcPr>
          <w:p w14:paraId="6835BA8D" w14:textId="65C5CAC2" w:rsidR="00821588" w:rsidRPr="00821588" w:rsidRDefault="00821588" w:rsidP="00821588">
            <w:pPr>
              <w:pStyle w:val="MRNumberedHeading2"/>
              <w:numPr>
                <w:ilvl w:val="0"/>
                <w:numId w:val="0"/>
              </w:numPr>
              <w:spacing w:line="240" w:lineRule="auto"/>
              <w:jc w:val="both"/>
              <w:rPr>
                <w:rFonts w:cs="Arial"/>
                <w:b/>
                <w:bCs/>
                <w:sz w:val="24"/>
              </w:rPr>
            </w:pPr>
            <w:r w:rsidRPr="00821588">
              <w:rPr>
                <w:rFonts w:cs="Arial"/>
                <w:b/>
                <w:bCs/>
                <w:sz w:val="24"/>
              </w:rPr>
              <w:t>Consequences of issuing KPI Breach</w:t>
            </w:r>
          </w:p>
        </w:tc>
        <w:tc>
          <w:tcPr>
            <w:tcW w:w="4110" w:type="dxa"/>
          </w:tcPr>
          <w:p w14:paraId="27D64D2E" w14:textId="77777777" w:rsidR="00821588" w:rsidRDefault="00821588" w:rsidP="00821588">
            <w:pPr>
              <w:pStyle w:val="MRNumberedHeading2"/>
              <w:numPr>
                <w:ilvl w:val="0"/>
                <w:numId w:val="0"/>
              </w:numPr>
              <w:spacing w:line="240" w:lineRule="auto"/>
              <w:jc w:val="both"/>
              <w:rPr>
                <w:rFonts w:cs="Arial"/>
                <w:sz w:val="24"/>
              </w:rPr>
            </w:pPr>
            <w:r w:rsidRPr="00E34000">
              <w:rPr>
                <w:rFonts w:cs="Arial"/>
                <w:sz w:val="24"/>
              </w:rPr>
              <w:t xml:space="preserve">The Authority may (at its discretion) require any or </w:t>
            </w:r>
            <w:proofErr w:type="gramStart"/>
            <w:r w:rsidRPr="00E34000">
              <w:rPr>
                <w:rFonts w:cs="Arial"/>
                <w:sz w:val="24"/>
              </w:rPr>
              <w:t>all of</w:t>
            </w:r>
            <w:proofErr w:type="gramEnd"/>
            <w:r w:rsidRPr="00E34000">
              <w:rPr>
                <w:rFonts w:cs="Arial"/>
                <w:sz w:val="24"/>
              </w:rPr>
              <w:t xml:space="preserve"> the following by setting them out in the KPI Breach Notice –</w:t>
            </w:r>
          </w:p>
          <w:p w14:paraId="6C80E694" w14:textId="77777777" w:rsidR="00085898" w:rsidRDefault="00821588" w:rsidP="00106A70">
            <w:pPr>
              <w:pStyle w:val="MRNumberedHeading2"/>
              <w:numPr>
                <w:ilvl w:val="0"/>
                <w:numId w:val="70"/>
              </w:numPr>
              <w:rPr>
                <w:rFonts w:cs="Arial"/>
                <w:sz w:val="24"/>
              </w:rPr>
            </w:pPr>
            <w:r w:rsidRPr="00E34000">
              <w:rPr>
                <w:rFonts w:cs="Arial"/>
                <w:sz w:val="24"/>
              </w:rPr>
              <w:t xml:space="preserve">increased monitoring/reporting, which may include increased reporting frequency and/or more detailed information and/or different types of </w:t>
            </w:r>
            <w:proofErr w:type="gramStart"/>
            <w:r w:rsidRPr="00E34000">
              <w:rPr>
                <w:rFonts w:cs="Arial"/>
                <w:sz w:val="24"/>
              </w:rPr>
              <w:t>information;</w:t>
            </w:r>
            <w:proofErr w:type="gramEnd"/>
            <w:r w:rsidRPr="00E34000">
              <w:rPr>
                <w:rFonts w:cs="Arial"/>
                <w:sz w:val="24"/>
              </w:rPr>
              <w:t xml:space="preserve"> </w:t>
            </w:r>
          </w:p>
          <w:p w14:paraId="129768FA" w14:textId="77777777" w:rsidR="00085898" w:rsidRDefault="00821588" w:rsidP="00106A70">
            <w:pPr>
              <w:pStyle w:val="MRNumberedHeading2"/>
              <w:numPr>
                <w:ilvl w:val="0"/>
                <w:numId w:val="70"/>
              </w:numPr>
              <w:rPr>
                <w:rFonts w:cs="Arial"/>
                <w:sz w:val="24"/>
              </w:rPr>
            </w:pPr>
            <w:r w:rsidRPr="00E34000">
              <w:rPr>
                <w:rFonts w:cs="Arial"/>
                <w:sz w:val="24"/>
              </w:rPr>
              <w:t xml:space="preserve">require a Remedial Proposal to be prepared and submitted by the Supplier in accordance with </w:t>
            </w:r>
            <w:r w:rsidRPr="00565458">
              <w:rPr>
                <w:rFonts w:cs="Arial"/>
                <w:sz w:val="24"/>
              </w:rPr>
              <w:t>Clause 17.3 of Schedule 2 to this</w:t>
            </w:r>
            <w:r w:rsidRPr="00E34000">
              <w:rPr>
                <w:rFonts w:cs="Arial"/>
                <w:sz w:val="24"/>
              </w:rPr>
              <w:t xml:space="preserve"> Framework </w:t>
            </w:r>
            <w:proofErr w:type="gramStart"/>
            <w:r w:rsidRPr="00E34000">
              <w:rPr>
                <w:rFonts w:cs="Arial"/>
                <w:sz w:val="24"/>
              </w:rPr>
              <w:t>Agreement;</w:t>
            </w:r>
            <w:proofErr w:type="gramEnd"/>
            <w:r w:rsidRPr="00E34000">
              <w:rPr>
                <w:rFonts w:cs="Arial"/>
                <w:sz w:val="24"/>
              </w:rPr>
              <w:t xml:space="preserve"> </w:t>
            </w:r>
          </w:p>
          <w:p w14:paraId="22BD07B7" w14:textId="77777777" w:rsidR="00085898" w:rsidRPr="00565458" w:rsidRDefault="00821588" w:rsidP="00106A70">
            <w:pPr>
              <w:pStyle w:val="MRNumberedHeading2"/>
              <w:numPr>
                <w:ilvl w:val="0"/>
                <w:numId w:val="70"/>
              </w:numPr>
              <w:rPr>
                <w:rFonts w:cs="Arial"/>
                <w:sz w:val="24"/>
              </w:rPr>
            </w:pPr>
            <w:r w:rsidRPr="00E34000">
              <w:rPr>
                <w:rFonts w:cs="Arial"/>
                <w:sz w:val="24"/>
              </w:rPr>
              <w:t xml:space="preserve">require a Service Failure Remedial Proposal to be prepared and submitted by the Supplier in accordance with </w:t>
            </w:r>
            <w:r w:rsidRPr="00565458">
              <w:rPr>
                <w:rFonts w:cs="Arial"/>
                <w:sz w:val="24"/>
              </w:rPr>
              <w:t xml:space="preserve">Clause 20 of Schedule 2 to this Framework Agreement and/or </w:t>
            </w:r>
          </w:p>
          <w:p w14:paraId="704295AD" w14:textId="484A3279" w:rsidR="00821588" w:rsidRDefault="00821588" w:rsidP="00106A70">
            <w:pPr>
              <w:pStyle w:val="MRNumberedHeading2"/>
              <w:numPr>
                <w:ilvl w:val="0"/>
                <w:numId w:val="70"/>
              </w:numPr>
              <w:rPr>
                <w:rFonts w:cs="Arial"/>
                <w:sz w:val="24"/>
              </w:rPr>
            </w:pPr>
            <w:r w:rsidRPr="00565458">
              <w:rPr>
                <w:rFonts w:cs="Arial"/>
                <w:sz w:val="24"/>
              </w:rPr>
              <w:t>give notice of a dispute and require escalation in accordance with Clause 5 of Schedule 1 to this</w:t>
            </w:r>
            <w:r w:rsidRPr="00E34000">
              <w:rPr>
                <w:rFonts w:cs="Arial"/>
                <w:sz w:val="24"/>
              </w:rPr>
              <w:t xml:space="preserve"> Framework Agreement.</w:t>
            </w:r>
          </w:p>
        </w:tc>
      </w:tr>
      <w:tr w:rsidR="00821588" w14:paraId="1FF21216" w14:textId="77777777" w:rsidTr="00821588">
        <w:tc>
          <w:tcPr>
            <w:tcW w:w="4084" w:type="dxa"/>
          </w:tcPr>
          <w:p w14:paraId="34CBAFF0" w14:textId="3FAF7F2C" w:rsidR="00821588" w:rsidRPr="00821588" w:rsidRDefault="00821588" w:rsidP="00821588">
            <w:pPr>
              <w:pStyle w:val="MRNumberedHeading2"/>
              <w:numPr>
                <w:ilvl w:val="0"/>
                <w:numId w:val="0"/>
              </w:numPr>
              <w:spacing w:line="240" w:lineRule="auto"/>
              <w:jc w:val="both"/>
              <w:rPr>
                <w:rFonts w:cs="Arial"/>
                <w:b/>
                <w:bCs/>
                <w:sz w:val="24"/>
              </w:rPr>
            </w:pPr>
            <w:r w:rsidRPr="00821588">
              <w:rPr>
                <w:rFonts w:cs="Arial"/>
                <w:b/>
                <w:bCs/>
                <w:sz w:val="24"/>
              </w:rPr>
              <w:t>Consequences of issuing Warning Notice</w:t>
            </w:r>
          </w:p>
        </w:tc>
        <w:tc>
          <w:tcPr>
            <w:tcW w:w="4110" w:type="dxa"/>
          </w:tcPr>
          <w:p w14:paraId="438EAEFE" w14:textId="77777777" w:rsidR="00085898" w:rsidRDefault="00085898" w:rsidP="00821588">
            <w:pPr>
              <w:pStyle w:val="MRNumberedHeading2"/>
              <w:numPr>
                <w:ilvl w:val="0"/>
                <w:numId w:val="0"/>
              </w:numPr>
              <w:spacing w:line="240" w:lineRule="auto"/>
              <w:jc w:val="both"/>
              <w:rPr>
                <w:rFonts w:cs="Arial"/>
                <w:sz w:val="24"/>
              </w:rPr>
            </w:pPr>
            <w:r w:rsidRPr="00E34000">
              <w:rPr>
                <w:rFonts w:cs="Arial"/>
                <w:sz w:val="24"/>
              </w:rPr>
              <w:t>The Authority may (at its discretion) exercise any of the following rights –</w:t>
            </w:r>
          </w:p>
          <w:p w14:paraId="06A1C279" w14:textId="1E6C6CFE" w:rsidR="00085898" w:rsidRDefault="00085898" w:rsidP="00106A70">
            <w:pPr>
              <w:pStyle w:val="MRNumberedHeading2"/>
              <w:numPr>
                <w:ilvl w:val="0"/>
                <w:numId w:val="70"/>
              </w:numPr>
              <w:rPr>
                <w:rFonts w:cs="Arial"/>
                <w:sz w:val="24"/>
              </w:rPr>
            </w:pPr>
            <w:r w:rsidRPr="00E34000">
              <w:rPr>
                <w:rFonts w:cs="Arial"/>
                <w:sz w:val="24"/>
              </w:rPr>
              <w:t>in relation to any subsequent procurement of the Goods, or other goods of the same or substantially similar description to the Goods, treat the issue of a Warning Notice as evidenc</w:t>
            </w:r>
            <w:r w:rsidR="00BE229E">
              <w:rPr>
                <w:rFonts w:cs="Arial"/>
                <w:sz w:val="24"/>
              </w:rPr>
              <w:t>e of</w:t>
            </w:r>
            <w:r w:rsidRPr="00E34000">
              <w:rPr>
                <w:rFonts w:cs="Arial"/>
                <w:sz w:val="24"/>
              </w:rPr>
              <w:t xml:space="preserve"> significant or persistent deficiencies by the Supplier in the performance of a substantive requirement under a prior public contract for the purposes of </w:t>
            </w:r>
            <w:r w:rsidR="00565458" w:rsidRPr="00565458">
              <w:rPr>
                <w:rFonts w:cs="Arial"/>
                <w:sz w:val="24"/>
              </w:rPr>
              <w:t>Schedule 7, Paragraph 12(3) of the Procurement Act 2023</w:t>
            </w:r>
            <w:r w:rsidRPr="00E34000">
              <w:rPr>
                <w:rFonts w:cs="Arial"/>
                <w:sz w:val="24"/>
              </w:rPr>
              <w:t xml:space="preserve">, as further provided for in paragraph 5.3 below; </w:t>
            </w:r>
          </w:p>
          <w:p w14:paraId="7A4F9F6E" w14:textId="77777777" w:rsidR="00085898" w:rsidRDefault="00085898" w:rsidP="00106A70">
            <w:pPr>
              <w:pStyle w:val="MRNumberedHeading2"/>
              <w:numPr>
                <w:ilvl w:val="0"/>
                <w:numId w:val="70"/>
              </w:numPr>
              <w:rPr>
                <w:rFonts w:cs="Arial"/>
                <w:sz w:val="24"/>
              </w:rPr>
            </w:pPr>
            <w:r w:rsidRPr="00E34000">
              <w:rPr>
                <w:rFonts w:cs="Arial"/>
                <w:sz w:val="24"/>
              </w:rPr>
              <w:t xml:space="preserve">any of the rights specified above as consequences of issuing a KPI Breach </w:t>
            </w:r>
            <w:proofErr w:type="gramStart"/>
            <w:r w:rsidRPr="00E34000">
              <w:rPr>
                <w:rFonts w:cs="Arial"/>
                <w:sz w:val="24"/>
              </w:rPr>
              <w:t>Notice;</w:t>
            </w:r>
            <w:proofErr w:type="gramEnd"/>
          </w:p>
          <w:p w14:paraId="4845D25A" w14:textId="77777777" w:rsidR="00085898" w:rsidRDefault="00085898" w:rsidP="00106A70">
            <w:pPr>
              <w:pStyle w:val="MRNumberedHeading2"/>
              <w:numPr>
                <w:ilvl w:val="0"/>
                <w:numId w:val="70"/>
              </w:numPr>
              <w:rPr>
                <w:rFonts w:cs="Arial"/>
                <w:sz w:val="24"/>
              </w:rPr>
            </w:pPr>
            <w:r w:rsidRPr="00E34000">
              <w:rPr>
                <w:rFonts w:cs="Arial"/>
                <w:sz w:val="24"/>
              </w:rPr>
              <w:t>give notice of suspension of the Supplier from the Framework Agreement in accordance w</w:t>
            </w:r>
            <w:r w:rsidRPr="00565458">
              <w:rPr>
                <w:rFonts w:cs="Arial"/>
                <w:sz w:val="24"/>
              </w:rPr>
              <w:t>ith Clause 19 of Schedule 2 to this</w:t>
            </w:r>
            <w:r w:rsidRPr="00E34000">
              <w:rPr>
                <w:rFonts w:cs="Arial"/>
                <w:sz w:val="24"/>
              </w:rPr>
              <w:t xml:space="preserve"> Framework Agreement; and/or </w:t>
            </w:r>
          </w:p>
          <w:p w14:paraId="0529641B" w14:textId="53A62CB6" w:rsidR="00821588" w:rsidRDefault="00085898" w:rsidP="00106A70">
            <w:pPr>
              <w:pStyle w:val="MRNumberedHeading2"/>
              <w:numPr>
                <w:ilvl w:val="0"/>
                <w:numId w:val="70"/>
              </w:numPr>
              <w:rPr>
                <w:rFonts w:cs="Arial"/>
                <w:sz w:val="24"/>
              </w:rPr>
            </w:pPr>
            <w:r w:rsidRPr="00E34000">
              <w:rPr>
                <w:rFonts w:cs="Arial"/>
                <w:sz w:val="24"/>
              </w:rPr>
              <w:t xml:space="preserve">give notice of immediate termination of the Framework Agreement in accordance with </w:t>
            </w:r>
            <w:r w:rsidRPr="00565458">
              <w:rPr>
                <w:rFonts w:cs="Arial"/>
                <w:sz w:val="24"/>
              </w:rPr>
              <w:t>Clause 17.4.2 of Schedule 2 to this</w:t>
            </w:r>
            <w:r w:rsidRPr="00E34000">
              <w:rPr>
                <w:rFonts w:cs="Arial"/>
                <w:sz w:val="24"/>
              </w:rPr>
              <w:t xml:space="preserve"> Framework Agreement.</w:t>
            </w:r>
          </w:p>
        </w:tc>
      </w:tr>
    </w:tbl>
    <w:p w14:paraId="56842390" w14:textId="07EDE3D5"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 xml:space="preserve">7.2. </w:t>
      </w:r>
      <w:r w:rsidR="00085898">
        <w:rPr>
          <w:rFonts w:cs="Arial"/>
          <w:sz w:val="24"/>
        </w:rPr>
        <w:tab/>
      </w:r>
      <w:r w:rsidRPr="00E34000">
        <w:rPr>
          <w:rFonts w:cs="Arial"/>
          <w:sz w:val="24"/>
        </w:rPr>
        <w:t>If the Authority elects (in relation to any subsequent procurement of the Goods, or other goods of the same or substantially similar description to the Goods) to treat the issue of a Warning Notice as evidenc</w:t>
      </w:r>
      <w:r w:rsidR="00BE229E">
        <w:rPr>
          <w:rFonts w:cs="Arial"/>
          <w:sz w:val="24"/>
        </w:rPr>
        <w:t>e of</w:t>
      </w:r>
      <w:r w:rsidRPr="00E34000">
        <w:rPr>
          <w:rFonts w:cs="Arial"/>
          <w:sz w:val="24"/>
        </w:rPr>
        <w:t xml:space="preserve"> significant or persistent deficiencies by the Supplier in the performance of a substantive requirement under a prior public contract for the purposes of </w:t>
      </w:r>
      <w:r w:rsidR="00BE229E" w:rsidRPr="00BE229E">
        <w:rPr>
          <w:rFonts w:cs="Arial"/>
          <w:sz w:val="24"/>
        </w:rPr>
        <w:t xml:space="preserve">Section 71 and </w:t>
      </w:r>
      <w:bookmarkStart w:id="930" w:name="_Hlk190770615"/>
      <w:r w:rsidR="00BE229E" w:rsidRPr="00BE229E">
        <w:rPr>
          <w:rFonts w:cs="Arial"/>
          <w:sz w:val="24"/>
        </w:rPr>
        <w:t xml:space="preserve">Schedule 7, Paragraph 12(3) </w:t>
      </w:r>
      <w:bookmarkEnd w:id="930"/>
      <w:r w:rsidR="00BE229E" w:rsidRPr="00BE229E">
        <w:rPr>
          <w:rFonts w:cs="Arial"/>
          <w:sz w:val="24"/>
        </w:rPr>
        <w:t>of the Procurement Act 2023</w:t>
      </w:r>
      <w:r w:rsidRPr="00E34000">
        <w:rPr>
          <w:rFonts w:cs="Arial"/>
          <w:sz w:val="24"/>
        </w:rPr>
        <w:t xml:space="preserve">, then the Authority may choose to exclude the Supplier from that procurement in accordance with </w:t>
      </w:r>
      <w:r w:rsidR="00BE229E" w:rsidRPr="00BE229E">
        <w:rPr>
          <w:rFonts w:cs="Arial"/>
          <w:sz w:val="24"/>
        </w:rPr>
        <w:t>Schedule 7, Paragraph 12(3) of the Procurement Act 2023</w:t>
      </w:r>
      <w:r w:rsidR="00BE229E">
        <w:rPr>
          <w:rFonts w:cs="Arial"/>
          <w:sz w:val="24"/>
        </w:rPr>
        <w:t xml:space="preserve">, </w:t>
      </w:r>
      <w:r w:rsidR="00BE229E" w:rsidRPr="00BE229E">
        <w:rPr>
          <w:rFonts w:cs="Arial"/>
          <w:sz w:val="24"/>
        </w:rPr>
        <w:t>subject to the Supplier's ability to demonstrate either that they were not given a proper opportunity to improve performance, or that they were given such an opportunity and subsequently improved their performance in accordance with Section 71 and Schedule 7, Paragraph 12(3) of the Procurement Act</w:t>
      </w:r>
      <w:r w:rsidR="00BE229E">
        <w:rPr>
          <w:rFonts w:cs="Arial"/>
          <w:sz w:val="24"/>
        </w:rPr>
        <w:t>.</w:t>
      </w:r>
    </w:p>
    <w:p w14:paraId="1846FA1B" w14:textId="7E0CFCD7"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 xml:space="preserve">7.3. </w:t>
      </w:r>
      <w:r w:rsidR="00085898">
        <w:rPr>
          <w:rFonts w:cs="Arial"/>
          <w:sz w:val="24"/>
        </w:rPr>
        <w:tab/>
      </w:r>
      <w:r w:rsidRPr="00E34000">
        <w:rPr>
          <w:rFonts w:cs="Arial"/>
          <w:sz w:val="24"/>
        </w:rPr>
        <w:t xml:space="preserve">In order to demonstrate </w:t>
      </w:r>
      <w:r w:rsidR="00BE229E">
        <w:rPr>
          <w:rFonts w:cs="Arial"/>
          <w:sz w:val="24"/>
        </w:rPr>
        <w:t>improved performance</w:t>
      </w:r>
      <w:r w:rsidRPr="00E34000">
        <w:rPr>
          <w:rFonts w:cs="Arial"/>
          <w:sz w:val="24"/>
        </w:rPr>
        <w:t xml:space="preserve"> and avoid exclusion from future procurements, the Supplier will be required to provide evidence to the effect that measures taken by the Supplier operator are sufficient to demonstrate its reliability, including (but not limited to) demonstrating that the Supplier has taken concrete technical, organisational and personnel measures that are appropriate to prevent further occurrences of the circumstances which gave rise to the issue of a Warning Notice. </w:t>
      </w:r>
    </w:p>
    <w:p w14:paraId="41976030" w14:textId="77777777"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 xml:space="preserve">7.4. </w:t>
      </w:r>
      <w:r w:rsidR="00085898">
        <w:rPr>
          <w:rFonts w:cs="Arial"/>
          <w:sz w:val="24"/>
        </w:rPr>
        <w:tab/>
      </w:r>
      <w:proofErr w:type="gramStart"/>
      <w:r w:rsidRPr="00E34000">
        <w:rPr>
          <w:rFonts w:cs="Arial"/>
          <w:sz w:val="24"/>
        </w:rPr>
        <w:t>For the purpose of</w:t>
      </w:r>
      <w:proofErr w:type="gramEnd"/>
      <w:r w:rsidRPr="00E34000">
        <w:rPr>
          <w:rFonts w:cs="Arial"/>
          <w:sz w:val="24"/>
        </w:rPr>
        <w:t xml:space="preserve"> subsequent procurements of the Goods, or other goods of the same or substantially similar description to the Goods, the following provisions of this Schedule 5 Part A shall survive termination of this Framework Agreement – </w:t>
      </w:r>
    </w:p>
    <w:p w14:paraId="06F1A2AF" w14:textId="77777777" w:rsidR="00085898" w:rsidRDefault="00E34000" w:rsidP="00085898">
      <w:pPr>
        <w:pStyle w:val="MRNumberedHeading2"/>
        <w:numPr>
          <w:ilvl w:val="0"/>
          <w:numId w:val="0"/>
        </w:numPr>
        <w:spacing w:line="240" w:lineRule="auto"/>
        <w:ind w:left="2160" w:hanging="720"/>
        <w:jc w:val="both"/>
        <w:rPr>
          <w:rFonts w:cs="Arial"/>
          <w:sz w:val="24"/>
        </w:rPr>
      </w:pPr>
      <w:r w:rsidRPr="00E34000">
        <w:rPr>
          <w:rFonts w:cs="Arial"/>
          <w:sz w:val="24"/>
        </w:rPr>
        <w:t>7.4.1.</w:t>
      </w:r>
      <w:r w:rsidR="00085898">
        <w:rPr>
          <w:rFonts w:cs="Arial"/>
          <w:sz w:val="24"/>
        </w:rPr>
        <w:tab/>
      </w:r>
      <w:r w:rsidRPr="00E34000">
        <w:rPr>
          <w:rFonts w:cs="Arial"/>
          <w:sz w:val="24"/>
        </w:rPr>
        <w:t xml:space="preserve">in Table 7.1, the first bullet point opposite the heading "Consequences of issuing Warning Notice; and </w:t>
      </w:r>
    </w:p>
    <w:p w14:paraId="7F8C7759" w14:textId="77777777" w:rsidR="00085898" w:rsidRDefault="00E34000" w:rsidP="00085898">
      <w:pPr>
        <w:pStyle w:val="MRNumberedHeading2"/>
        <w:numPr>
          <w:ilvl w:val="0"/>
          <w:numId w:val="0"/>
        </w:numPr>
        <w:spacing w:line="240" w:lineRule="auto"/>
        <w:ind w:left="2160" w:hanging="720"/>
        <w:jc w:val="both"/>
        <w:rPr>
          <w:rFonts w:cs="Arial"/>
          <w:sz w:val="24"/>
        </w:rPr>
      </w:pPr>
      <w:r w:rsidRPr="00E34000">
        <w:rPr>
          <w:rFonts w:cs="Arial"/>
          <w:sz w:val="24"/>
        </w:rPr>
        <w:t xml:space="preserve">7.4.2. </w:t>
      </w:r>
      <w:r w:rsidR="00085898">
        <w:rPr>
          <w:rFonts w:cs="Arial"/>
          <w:sz w:val="24"/>
        </w:rPr>
        <w:tab/>
      </w:r>
      <w:r w:rsidRPr="00E34000">
        <w:rPr>
          <w:rFonts w:cs="Arial"/>
          <w:sz w:val="24"/>
        </w:rPr>
        <w:t xml:space="preserve">paragraphs 7.1 and 7.2 above. </w:t>
      </w:r>
    </w:p>
    <w:p w14:paraId="788B3AC5" w14:textId="77777777" w:rsidR="00085898" w:rsidRDefault="00E34000" w:rsidP="00085898">
      <w:pPr>
        <w:pStyle w:val="MRNumberedHeading2"/>
        <w:numPr>
          <w:ilvl w:val="0"/>
          <w:numId w:val="0"/>
        </w:numPr>
        <w:spacing w:line="240" w:lineRule="auto"/>
        <w:ind w:left="1440" w:hanging="720"/>
        <w:jc w:val="both"/>
        <w:rPr>
          <w:rFonts w:cs="Arial"/>
          <w:sz w:val="24"/>
        </w:rPr>
      </w:pPr>
      <w:r w:rsidRPr="00E34000">
        <w:rPr>
          <w:rFonts w:cs="Arial"/>
          <w:sz w:val="24"/>
        </w:rPr>
        <w:t>7.5.</w:t>
      </w:r>
      <w:r w:rsidR="00085898">
        <w:rPr>
          <w:rFonts w:cs="Arial"/>
          <w:sz w:val="24"/>
        </w:rPr>
        <w:tab/>
      </w:r>
      <w:r w:rsidRPr="00E34000">
        <w:rPr>
          <w:rFonts w:cs="Arial"/>
          <w:sz w:val="24"/>
        </w:rPr>
        <w:t xml:space="preserve">The Authority reserves the right to use and publish the performance of the Supplier and each Framework Provider against KPIs without restriction (including, but not limited to, a "league table" or scorecards ranking and/or comparing each Framework Provider's compliance with the KPIs). </w:t>
      </w:r>
    </w:p>
    <w:p w14:paraId="7D386100" w14:textId="77777777" w:rsidR="00085898" w:rsidRDefault="00085898">
      <w:pPr>
        <w:spacing w:line="240" w:lineRule="auto"/>
        <w:rPr>
          <w:rFonts w:cs="Arial"/>
          <w:sz w:val="24"/>
          <w:szCs w:val="24"/>
        </w:rPr>
      </w:pPr>
      <w:r>
        <w:rPr>
          <w:rFonts w:cs="Arial"/>
          <w:sz w:val="24"/>
        </w:rPr>
        <w:br w:type="page"/>
      </w:r>
    </w:p>
    <w:p w14:paraId="29C08778" w14:textId="5A19C90E" w:rsidR="00085898" w:rsidRPr="00085898" w:rsidRDefault="00E34000" w:rsidP="00085898">
      <w:pPr>
        <w:pStyle w:val="MRNumberedHeading2"/>
        <w:numPr>
          <w:ilvl w:val="0"/>
          <w:numId w:val="0"/>
        </w:numPr>
        <w:spacing w:line="240" w:lineRule="auto"/>
        <w:ind w:left="1440" w:hanging="720"/>
        <w:jc w:val="center"/>
        <w:rPr>
          <w:rFonts w:cs="Arial"/>
          <w:b/>
          <w:bCs/>
          <w:sz w:val="24"/>
        </w:rPr>
      </w:pPr>
      <w:r w:rsidRPr="00085898">
        <w:rPr>
          <w:rFonts w:cs="Arial"/>
          <w:b/>
          <w:bCs/>
          <w:sz w:val="24"/>
        </w:rPr>
        <w:t>ANNEX 1 – FORM OF SUPPLY STATUS SPREADSHEET</w:t>
      </w:r>
    </w:p>
    <w:p w14:paraId="0B17D2C5" w14:textId="3F42EE27" w:rsidR="00085898" w:rsidRDefault="00E34000" w:rsidP="003B1418">
      <w:pPr>
        <w:pStyle w:val="MRNumberedHeading2"/>
        <w:numPr>
          <w:ilvl w:val="0"/>
          <w:numId w:val="0"/>
        </w:numPr>
        <w:spacing w:line="240" w:lineRule="auto"/>
        <w:jc w:val="both"/>
        <w:rPr>
          <w:rFonts w:cs="Arial"/>
          <w:sz w:val="24"/>
        </w:rPr>
      </w:pPr>
      <w:r w:rsidRPr="00E34000">
        <w:rPr>
          <w:rFonts w:cs="Arial"/>
          <w:sz w:val="24"/>
        </w:rPr>
        <w:t>Format and reporting period to be confirmed and shall comprise of the following</w:t>
      </w:r>
      <w:r w:rsidR="00085898">
        <w:rPr>
          <w:rFonts w:cs="Arial"/>
          <w:sz w:val="24"/>
        </w:rPr>
        <w:t xml:space="preserve"> </w:t>
      </w:r>
      <w:r w:rsidRPr="00E34000">
        <w:rPr>
          <w:rFonts w:cs="Arial"/>
          <w:sz w:val="24"/>
        </w:rPr>
        <w:t>as a</w:t>
      </w:r>
      <w:r w:rsidR="003B1418">
        <w:rPr>
          <w:rFonts w:cs="Arial"/>
          <w:sz w:val="24"/>
        </w:rPr>
        <w:t xml:space="preserve"> </w:t>
      </w:r>
      <w:r w:rsidRPr="00E34000">
        <w:rPr>
          <w:rFonts w:cs="Arial"/>
          <w:sz w:val="24"/>
        </w:rPr>
        <w:t xml:space="preserve">minimum: </w:t>
      </w:r>
    </w:p>
    <w:p w14:paraId="0FEC54D6" w14:textId="77777777" w:rsidR="00A55CEF" w:rsidRDefault="00A55CEF" w:rsidP="00085898">
      <w:pPr>
        <w:pStyle w:val="MRNumberedHeading2"/>
        <w:numPr>
          <w:ilvl w:val="0"/>
          <w:numId w:val="0"/>
        </w:numPr>
        <w:spacing w:line="240" w:lineRule="auto"/>
        <w:ind w:left="720"/>
        <w:jc w:val="both"/>
        <w:rPr>
          <w:rFonts w:cs="Arial"/>
          <w:sz w:val="24"/>
        </w:rPr>
      </w:pPr>
    </w:p>
    <w:tbl>
      <w:tblPr>
        <w:tblStyle w:val="TableGrid"/>
        <w:tblW w:w="9781" w:type="dxa"/>
        <w:tblInd w:w="-381" w:type="dxa"/>
        <w:tblLayout w:type="fixed"/>
        <w:tblLook w:val="04A0" w:firstRow="1" w:lastRow="0" w:firstColumn="1" w:lastColumn="0" w:noHBand="0" w:noVBand="1"/>
      </w:tblPr>
      <w:tblGrid>
        <w:gridCol w:w="567"/>
        <w:gridCol w:w="709"/>
        <w:gridCol w:w="567"/>
        <w:gridCol w:w="850"/>
        <w:gridCol w:w="567"/>
        <w:gridCol w:w="567"/>
        <w:gridCol w:w="464"/>
        <w:gridCol w:w="428"/>
        <w:gridCol w:w="1660"/>
        <w:gridCol w:w="1134"/>
        <w:gridCol w:w="801"/>
        <w:gridCol w:w="616"/>
        <w:gridCol w:w="851"/>
      </w:tblGrid>
      <w:tr w:rsidR="003B1418" w14:paraId="436FD6F4" w14:textId="77777777" w:rsidTr="003B1418">
        <w:tc>
          <w:tcPr>
            <w:tcW w:w="567" w:type="dxa"/>
          </w:tcPr>
          <w:p w14:paraId="4F28C34E" w14:textId="34DEEB50"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Buying Group</w:t>
            </w:r>
          </w:p>
        </w:tc>
        <w:tc>
          <w:tcPr>
            <w:tcW w:w="709" w:type="dxa"/>
          </w:tcPr>
          <w:p w14:paraId="69D967EB" w14:textId="53DEA0C3"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Supplier</w:t>
            </w:r>
          </w:p>
        </w:tc>
        <w:tc>
          <w:tcPr>
            <w:tcW w:w="567" w:type="dxa"/>
          </w:tcPr>
          <w:p w14:paraId="54748161" w14:textId="78C061DE"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Tender</w:t>
            </w:r>
          </w:p>
        </w:tc>
        <w:tc>
          <w:tcPr>
            <w:tcW w:w="850" w:type="dxa"/>
          </w:tcPr>
          <w:p w14:paraId="14944C5E" w14:textId="127D924D"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Description</w:t>
            </w:r>
          </w:p>
        </w:tc>
        <w:tc>
          <w:tcPr>
            <w:tcW w:w="567" w:type="dxa"/>
          </w:tcPr>
          <w:p w14:paraId="18427BBB" w14:textId="0DF47DC1"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Pack</w:t>
            </w:r>
          </w:p>
        </w:tc>
        <w:tc>
          <w:tcPr>
            <w:tcW w:w="567" w:type="dxa"/>
          </w:tcPr>
          <w:p w14:paraId="499176A5" w14:textId="64291AF4"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Brand</w:t>
            </w:r>
          </w:p>
        </w:tc>
        <w:tc>
          <w:tcPr>
            <w:tcW w:w="464" w:type="dxa"/>
          </w:tcPr>
          <w:p w14:paraId="6C817D3E" w14:textId="4800CFB7"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EAN</w:t>
            </w:r>
          </w:p>
        </w:tc>
        <w:tc>
          <w:tcPr>
            <w:tcW w:w="428" w:type="dxa"/>
          </w:tcPr>
          <w:p w14:paraId="3EAEA38B" w14:textId="3007EF8A"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NPC</w:t>
            </w:r>
          </w:p>
        </w:tc>
        <w:tc>
          <w:tcPr>
            <w:tcW w:w="1660" w:type="dxa"/>
          </w:tcPr>
          <w:p w14:paraId="4A5869F0" w14:textId="77777777"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Reported Problem</w:t>
            </w:r>
          </w:p>
          <w:p w14:paraId="4CC4D440" w14:textId="48FD1A6D"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color w:val="FF0000"/>
                <w:sz w:val="10"/>
                <w:szCs w:val="10"/>
              </w:rPr>
              <w:t>i.e. Out of Stock/Terminated from FW/Limited Stock</w:t>
            </w:r>
          </w:p>
        </w:tc>
        <w:tc>
          <w:tcPr>
            <w:tcW w:w="1134" w:type="dxa"/>
          </w:tcPr>
          <w:p w14:paraId="33669010" w14:textId="00B17CD9"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Date of Anticipated Solution</w:t>
            </w:r>
          </w:p>
          <w:p w14:paraId="360F8367" w14:textId="61FFF4FE"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i.e. dd/mm/</w:t>
            </w:r>
            <w:proofErr w:type="spellStart"/>
            <w:r w:rsidRPr="00A55CEF">
              <w:rPr>
                <w:rFonts w:cs="Arial"/>
                <w:b/>
                <w:bCs/>
                <w:sz w:val="10"/>
                <w:szCs w:val="10"/>
              </w:rPr>
              <w:t>yyyy</w:t>
            </w:r>
            <w:proofErr w:type="spellEnd"/>
          </w:p>
        </w:tc>
        <w:tc>
          <w:tcPr>
            <w:tcW w:w="801" w:type="dxa"/>
          </w:tcPr>
          <w:p w14:paraId="0C30CC54" w14:textId="5C7F280C"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Suggested Interim Solution</w:t>
            </w:r>
          </w:p>
        </w:tc>
        <w:tc>
          <w:tcPr>
            <w:tcW w:w="616" w:type="dxa"/>
          </w:tcPr>
          <w:p w14:paraId="471B780D" w14:textId="72CDC495"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Contact Name</w:t>
            </w:r>
          </w:p>
        </w:tc>
        <w:tc>
          <w:tcPr>
            <w:tcW w:w="851" w:type="dxa"/>
          </w:tcPr>
          <w:p w14:paraId="03D953C8" w14:textId="59081333" w:rsidR="00A55CEF" w:rsidRPr="00A55CEF" w:rsidRDefault="00A55CEF" w:rsidP="003B1418">
            <w:pPr>
              <w:pStyle w:val="MRNumberedHeading2"/>
              <w:numPr>
                <w:ilvl w:val="0"/>
                <w:numId w:val="0"/>
              </w:numPr>
              <w:spacing w:line="240" w:lineRule="auto"/>
              <w:jc w:val="center"/>
              <w:rPr>
                <w:rFonts w:cs="Arial"/>
                <w:b/>
                <w:bCs/>
                <w:sz w:val="10"/>
                <w:szCs w:val="10"/>
              </w:rPr>
            </w:pPr>
            <w:r w:rsidRPr="00A55CEF">
              <w:rPr>
                <w:rFonts w:cs="Arial"/>
                <w:b/>
                <w:bCs/>
                <w:sz w:val="10"/>
                <w:szCs w:val="10"/>
              </w:rPr>
              <w:t>Telephone Number</w:t>
            </w:r>
          </w:p>
        </w:tc>
      </w:tr>
      <w:tr w:rsidR="003B1418" w14:paraId="71D70E32" w14:textId="77777777" w:rsidTr="003B1418">
        <w:tc>
          <w:tcPr>
            <w:tcW w:w="567" w:type="dxa"/>
          </w:tcPr>
          <w:p w14:paraId="34962A6E" w14:textId="77777777" w:rsidR="00A55CEF" w:rsidRDefault="00A55CEF" w:rsidP="00085898">
            <w:pPr>
              <w:pStyle w:val="MRNumberedHeading2"/>
              <w:numPr>
                <w:ilvl w:val="0"/>
                <w:numId w:val="0"/>
              </w:numPr>
              <w:spacing w:line="240" w:lineRule="auto"/>
              <w:jc w:val="both"/>
              <w:rPr>
                <w:rFonts w:cs="Arial"/>
                <w:sz w:val="24"/>
              </w:rPr>
            </w:pPr>
          </w:p>
        </w:tc>
        <w:tc>
          <w:tcPr>
            <w:tcW w:w="709" w:type="dxa"/>
          </w:tcPr>
          <w:p w14:paraId="7FE684FD" w14:textId="77777777" w:rsidR="00A55CEF" w:rsidRDefault="00A55CEF" w:rsidP="00085898">
            <w:pPr>
              <w:pStyle w:val="MRNumberedHeading2"/>
              <w:numPr>
                <w:ilvl w:val="0"/>
                <w:numId w:val="0"/>
              </w:numPr>
              <w:spacing w:line="240" w:lineRule="auto"/>
              <w:jc w:val="both"/>
              <w:rPr>
                <w:rFonts w:cs="Arial"/>
                <w:sz w:val="24"/>
              </w:rPr>
            </w:pPr>
          </w:p>
        </w:tc>
        <w:tc>
          <w:tcPr>
            <w:tcW w:w="567" w:type="dxa"/>
          </w:tcPr>
          <w:p w14:paraId="4988E59B" w14:textId="77777777" w:rsidR="00A55CEF" w:rsidRDefault="00A55CEF" w:rsidP="00085898">
            <w:pPr>
              <w:pStyle w:val="MRNumberedHeading2"/>
              <w:numPr>
                <w:ilvl w:val="0"/>
                <w:numId w:val="0"/>
              </w:numPr>
              <w:spacing w:line="240" w:lineRule="auto"/>
              <w:jc w:val="both"/>
              <w:rPr>
                <w:rFonts w:cs="Arial"/>
                <w:sz w:val="24"/>
              </w:rPr>
            </w:pPr>
          </w:p>
        </w:tc>
        <w:tc>
          <w:tcPr>
            <w:tcW w:w="850" w:type="dxa"/>
          </w:tcPr>
          <w:p w14:paraId="23DD435A" w14:textId="77777777" w:rsidR="00A55CEF" w:rsidRDefault="00A55CEF" w:rsidP="00085898">
            <w:pPr>
              <w:pStyle w:val="MRNumberedHeading2"/>
              <w:numPr>
                <w:ilvl w:val="0"/>
                <w:numId w:val="0"/>
              </w:numPr>
              <w:spacing w:line="240" w:lineRule="auto"/>
              <w:jc w:val="both"/>
              <w:rPr>
                <w:rFonts w:cs="Arial"/>
                <w:sz w:val="24"/>
              </w:rPr>
            </w:pPr>
          </w:p>
        </w:tc>
        <w:tc>
          <w:tcPr>
            <w:tcW w:w="567" w:type="dxa"/>
          </w:tcPr>
          <w:p w14:paraId="7A6D9794" w14:textId="77777777" w:rsidR="00A55CEF" w:rsidRDefault="00A55CEF" w:rsidP="00085898">
            <w:pPr>
              <w:pStyle w:val="MRNumberedHeading2"/>
              <w:numPr>
                <w:ilvl w:val="0"/>
                <w:numId w:val="0"/>
              </w:numPr>
              <w:spacing w:line="240" w:lineRule="auto"/>
              <w:jc w:val="both"/>
              <w:rPr>
                <w:rFonts w:cs="Arial"/>
                <w:sz w:val="24"/>
              </w:rPr>
            </w:pPr>
          </w:p>
        </w:tc>
        <w:tc>
          <w:tcPr>
            <w:tcW w:w="567" w:type="dxa"/>
          </w:tcPr>
          <w:p w14:paraId="595CF855" w14:textId="77777777" w:rsidR="00A55CEF" w:rsidRDefault="00A55CEF" w:rsidP="00085898">
            <w:pPr>
              <w:pStyle w:val="MRNumberedHeading2"/>
              <w:numPr>
                <w:ilvl w:val="0"/>
                <w:numId w:val="0"/>
              </w:numPr>
              <w:spacing w:line="240" w:lineRule="auto"/>
              <w:jc w:val="both"/>
              <w:rPr>
                <w:rFonts w:cs="Arial"/>
                <w:sz w:val="24"/>
              </w:rPr>
            </w:pPr>
          </w:p>
        </w:tc>
        <w:tc>
          <w:tcPr>
            <w:tcW w:w="464" w:type="dxa"/>
          </w:tcPr>
          <w:p w14:paraId="5EAFC08D" w14:textId="77777777" w:rsidR="00A55CEF" w:rsidRDefault="00A55CEF" w:rsidP="00085898">
            <w:pPr>
              <w:pStyle w:val="MRNumberedHeading2"/>
              <w:numPr>
                <w:ilvl w:val="0"/>
                <w:numId w:val="0"/>
              </w:numPr>
              <w:spacing w:line="240" w:lineRule="auto"/>
              <w:jc w:val="both"/>
              <w:rPr>
                <w:rFonts w:cs="Arial"/>
                <w:sz w:val="24"/>
              </w:rPr>
            </w:pPr>
          </w:p>
        </w:tc>
        <w:tc>
          <w:tcPr>
            <w:tcW w:w="428" w:type="dxa"/>
          </w:tcPr>
          <w:p w14:paraId="177ABBBD" w14:textId="77777777" w:rsidR="00A55CEF" w:rsidRDefault="00A55CEF" w:rsidP="00085898">
            <w:pPr>
              <w:pStyle w:val="MRNumberedHeading2"/>
              <w:numPr>
                <w:ilvl w:val="0"/>
                <w:numId w:val="0"/>
              </w:numPr>
              <w:spacing w:line="240" w:lineRule="auto"/>
              <w:jc w:val="both"/>
              <w:rPr>
                <w:rFonts w:cs="Arial"/>
                <w:sz w:val="24"/>
              </w:rPr>
            </w:pPr>
          </w:p>
        </w:tc>
        <w:tc>
          <w:tcPr>
            <w:tcW w:w="1660" w:type="dxa"/>
          </w:tcPr>
          <w:p w14:paraId="5A810552" w14:textId="77777777" w:rsidR="00A55CEF" w:rsidRDefault="00A55CEF" w:rsidP="00085898">
            <w:pPr>
              <w:pStyle w:val="MRNumberedHeading2"/>
              <w:numPr>
                <w:ilvl w:val="0"/>
                <w:numId w:val="0"/>
              </w:numPr>
              <w:spacing w:line="240" w:lineRule="auto"/>
              <w:jc w:val="both"/>
              <w:rPr>
                <w:rFonts w:cs="Arial"/>
                <w:sz w:val="24"/>
              </w:rPr>
            </w:pPr>
          </w:p>
        </w:tc>
        <w:tc>
          <w:tcPr>
            <w:tcW w:w="1134" w:type="dxa"/>
          </w:tcPr>
          <w:p w14:paraId="22B5F574" w14:textId="77777777" w:rsidR="00A55CEF" w:rsidRDefault="00A55CEF" w:rsidP="00085898">
            <w:pPr>
              <w:pStyle w:val="MRNumberedHeading2"/>
              <w:numPr>
                <w:ilvl w:val="0"/>
                <w:numId w:val="0"/>
              </w:numPr>
              <w:spacing w:line="240" w:lineRule="auto"/>
              <w:jc w:val="both"/>
              <w:rPr>
                <w:rFonts w:cs="Arial"/>
                <w:sz w:val="24"/>
              </w:rPr>
            </w:pPr>
          </w:p>
        </w:tc>
        <w:tc>
          <w:tcPr>
            <w:tcW w:w="801" w:type="dxa"/>
          </w:tcPr>
          <w:p w14:paraId="399634BD" w14:textId="77777777" w:rsidR="00A55CEF" w:rsidRDefault="00A55CEF" w:rsidP="00085898">
            <w:pPr>
              <w:pStyle w:val="MRNumberedHeading2"/>
              <w:numPr>
                <w:ilvl w:val="0"/>
                <w:numId w:val="0"/>
              </w:numPr>
              <w:spacing w:line="240" w:lineRule="auto"/>
              <w:jc w:val="both"/>
              <w:rPr>
                <w:rFonts w:cs="Arial"/>
                <w:sz w:val="24"/>
              </w:rPr>
            </w:pPr>
          </w:p>
        </w:tc>
        <w:tc>
          <w:tcPr>
            <w:tcW w:w="616" w:type="dxa"/>
          </w:tcPr>
          <w:p w14:paraId="52720915" w14:textId="77777777" w:rsidR="00A55CEF" w:rsidRDefault="00A55CEF" w:rsidP="00085898">
            <w:pPr>
              <w:pStyle w:val="MRNumberedHeading2"/>
              <w:numPr>
                <w:ilvl w:val="0"/>
                <w:numId w:val="0"/>
              </w:numPr>
              <w:spacing w:line="240" w:lineRule="auto"/>
              <w:jc w:val="both"/>
              <w:rPr>
                <w:rFonts w:cs="Arial"/>
                <w:sz w:val="24"/>
              </w:rPr>
            </w:pPr>
          </w:p>
        </w:tc>
        <w:tc>
          <w:tcPr>
            <w:tcW w:w="851" w:type="dxa"/>
          </w:tcPr>
          <w:p w14:paraId="7BD33CF9" w14:textId="77777777" w:rsidR="00A55CEF" w:rsidRDefault="00A55CEF" w:rsidP="00085898">
            <w:pPr>
              <w:pStyle w:val="MRNumberedHeading2"/>
              <w:numPr>
                <w:ilvl w:val="0"/>
                <w:numId w:val="0"/>
              </w:numPr>
              <w:spacing w:line="240" w:lineRule="auto"/>
              <w:jc w:val="both"/>
              <w:rPr>
                <w:rFonts w:cs="Arial"/>
                <w:sz w:val="24"/>
              </w:rPr>
            </w:pPr>
          </w:p>
        </w:tc>
      </w:tr>
    </w:tbl>
    <w:p w14:paraId="3759D184" w14:textId="77777777" w:rsidR="00085898" w:rsidRDefault="00085898" w:rsidP="00085898">
      <w:pPr>
        <w:pStyle w:val="MRNumberedHeading2"/>
        <w:numPr>
          <w:ilvl w:val="0"/>
          <w:numId w:val="0"/>
        </w:numPr>
        <w:spacing w:line="240" w:lineRule="auto"/>
        <w:ind w:left="720"/>
        <w:jc w:val="both"/>
        <w:rPr>
          <w:rFonts w:cs="Arial"/>
          <w:sz w:val="24"/>
        </w:rPr>
      </w:pPr>
    </w:p>
    <w:p w14:paraId="4B8B3E3E" w14:textId="77777777" w:rsidR="003B1418" w:rsidRDefault="003B1418">
      <w:pPr>
        <w:spacing w:line="240" w:lineRule="auto"/>
        <w:rPr>
          <w:rFonts w:cs="Arial"/>
          <w:sz w:val="24"/>
          <w:szCs w:val="24"/>
        </w:rPr>
      </w:pPr>
      <w:r>
        <w:rPr>
          <w:rFonts w:cs="Arial"/>
          <w:sz w:val="24"/>
        </w:rPr>
        <w:br w:type="page"/>
      </w:r>
    </w:p>
    <w:p w14:paraId="1A190926" w14:textId="77777777" w:rsidR="003B1418" w:rsidRPr="003B1418" w:rsidRDefault="00E34000" w:rsidP="003B1418">
      <w:pPr>
        <w:pStyle w:val="MRNumberedHeading2"/>
        <w:numPr>
          <w:ilvl w:val="0"/>
          <w:numId w:val="0"/>
        </w:numPr>
        <w:spacing w:line="240" w:lineRule="auto"/>
        <w:ind w:left="1440" w:hanging="720"/>
        <w:jc w:val="center"/>
        <w:rPr>
          <w:rFonts w:cs="Arial"/>
          <w:b/>
          <w:bCs/>
          <w:sz w:val="24"/>
        </w:rPr>
      </w:pPr>
      <w:r w:rsidRPr="003B1418">
        <w:rPr>
          <w:rFonts w:cs="Arial"/>
          <w:b/>
          <w:bCs/>
          <w:sz w:val="24"/>
        </w:rPr>
        <w:t xml:space="preserve">ANNEX 2 – FORM OF DELIVERY FAILURE SPREADSHEET </w:t>
      </w:r>
    </w:p>
    <w:p w14:paraId="5B36AC8C" w14:textId="77777777" w:rsidR="003B1418" w:rsidRDefault="00E34000" w:rsidP="003B1418">
      <w:pPr>
        <w:pStyle w:val="MRNumberedHeading2"/>
        <w:numPr>
          <w:ilvl w:val="0"/>
          <w:numId w:val="0"/>
        </w:numPr>
        <w:spacing w:line="240" w:lineRule="auto"/>
        <w:jc w:val="both"/>
        <w:rPr>
          <w:rFonts w:cs="Arial"/>
          <w:sz w:val="24"/>
        </w:rPr>
      </w:pPr>
      <w:r w:rsidRPr="00E34000">
        <w:rPr>
          <w:rFonts w:cs="Arial"/>
          <w:sz w:val="24"/>
        </w:rPr>
        <w:t xml:space="preserve">Format and reporting period to be confirmed and shall comprise of the following as a minimum: </w:t>
      </w:r>
    </w:p>
    <w:p w14:paraId="4EB827D3" w14:textId="77777777" w:rsidR="003B1418" w:rsidRDefault="00E34000" w:rsidP="003B1418">
      <w:pPr>
        <w:pStyle w:val="MRNumberedHeading2"/>
        <w:numPr>
          <w:ilvl w:val="0"/>
          <w:numId w:val="0"/>
        </w:numPr>
        <w:spacing w:line="240" w:lineRule="auto"/>
        <w:jc w:val="both"/>
        <w:rPr>
          <w:rFonts w:cs="Arial"/>
          <w:sz w:val="24"/>
        </w:rPr>
      </w:pPr>
      <w:r w:rsidRPr="00E34000">
        <w:rPr>
          <w:rFonts w:cs="Arial"/>
          <w:sz w:val="24"/>
        </w:rPr>
        <w:t xml:space="preserve">• the number of Packs Ordered of each Good corresponding to a particular NP Code in respect of which there was a Delivery Failure in the relevant Reporting Period; and </w:t>
      </w:r>
    </w:p>
    <w:p w14:paraId="2E4463ED" w14:textId="5B866AB2" w:rsidR="00020A63" w:rsidRPr="00E34000" w:rsidRDefault="00E34000" w:rsidP="003B1418">
      <w:pPr>
        <w:pStyle w:val="MRNumberedHeading2"/>
        <w:numPr>
          <w:ilvl w:val="0"/>
          <w:numId w:val="0"/>
        </w:numPr>
        <w:spacing w:line="240" w:lineRule="auto"/>
        <w:jc w:val="both"/>
        <w:rPr>
          <w:rFonts w:cs="Arial"/>
          <w:sz w:val="24"/>
        </w:rPr>
      </w:pPr>
      <w:r w:rsidRPr="00E34000">
        <w:rPr>
          <w:rFonts w:cs="Arial"/>
          <w:sz w:val="24"/>
        </w:rPr>
        <w:t xml:space="preserve">• the total number of Packs Ordered of the relevant </w:t>
      </w:r>
      <w:proofErr w:type="gramStart"/>
      <w:r w:rsidRPr="00E34000">
        <w:rPr>
          <w:rFonts w:cs="Arial"/>
          <w:sz w:val="24"/>
        </w:rPr>
        <w:t>Good</w:t>
      </w:r>
      <w:proofErr w:type="gramEnd"/>
      <w:r w:rsidRPr="00E34000">
        <w:rPr>
          <w:rFonts w:cs="Arial"/>
          <w:sz w:val="24"/>
        </w:rPr>
        <w:t xml:space="preserve"> corresponding to that NP Code in the relevant Reporting </w:t>
      </w:r>
      <w:proofErr w:type="gramStart"/>
      <w:r w:rsidRPr="00E34000">
        <w:rPr>
          <w:rFonts w:cs="Arial"/>
          <w:sz w:val="24"/>
        </w:rPr>
        <w:t>Period;</w:t>
      </w:r>
      <w:proofErr w:type="gramEnd"/>
    </w:p>
    <w:p w14:paraId="39E813C6" w14:textId="77777777" w:rsidR="00D97745" w:rsidRDefault="00D97745" w:rsidP="00576894">
      <w:pPr>
        <w:spacing w:before="240" w:line="240" w:lineRule="auto"/>
        <w:ind w:left="792"/>
        <w:jc w:val="center"/>
        <w:outlineLvl w:val="1"/>
        <w:rPr>
          <w:rFonts w:cs="Arial"/>
          <w:b/>
          <w:sz w:val="24"/>
          <w:szCs w:val="24"/>
          <w:lang w:val="en-US"/>
        </w:rPr>
      </w:pPr>
    </w:p>
    <w:p w14:paraId="4111D056" w14:textId="77777777" w:rsidR="00D97745" w:rsidRDefault="00D97745" w:rsidP="00576894">
      <w:pPr>
        <w:spacing w:before="240" w:line="240" w:lineRule="auto"/>
        <w:ind w:left="792"/>
        <w:jc w:val="center"/>
        <w:outlineLvl w:val="1"/>
        <w:rPr>
          <w:rFonts w:cs="Arial"/>
          <w:b/>
          <w:sz w:val="24"/>
          <w:szCs w:val="24"/>
          <w:lang w:val="en-US"/>
        </w:rPr>
      </w:pPr>
    </w:p>
    <w:p w14:paraId="33ECC5D4" w14:textId="77777777" w:rsidR="00D97745" w:rsidRDefault="00D97745" w:rsidP="00576894">
      <w:pPr>
        <w:spacing w:before="240" w:line="240" w:lineRule="auto"/>
        <w:ind w:left="792"/>
        <w:jc w:val="center"/>
        <w:outlineLvl w:val="1"/>
        <w:rPr>
          <w:rFonts w:cs="Arial"/>
          <w:b/>
          <w:sz w:val="24"/>
          <w:szCs w:val="24"/>
          <w:lang w:val="en-US"/>
        </w:rPr>
      </w:pPr>
    </w:p>
    <w:p w14:paraId="23158570" w14:textId="77777777" w:rsidR="00D97745" w:rsidRDefault="00D97745" w:rsidP="00576894">
      <w:pPr>
        <w:spacing w:before="240" w:line="240" w:lineRule="auto"/>
        <w:ind w:left="792"/>
        <w:jc w:val="center"/>
        <w:outlineLvl w:val="1"/>
        <w:rPr>
          <w:rFonts w:cs="Arial"/>
          <w:b/>
          <w:sz w:val="24"/>
          <w:szCs w:val="24"/>
          <w:lang w:val="en-US"/>
        </w:rPr>
      </w:pPr>
    </w:p>
    <w:p w14:paraId="0069E8DF" w14:textId="77777777" w:rsidR="00D97745" w:rsidRDefault="00D97745" w:rsidP="00576894">
      <w:pPr>
        <w:spacing w:before="240" w:line="240" w:lineRule="auto"/>
        <w:ind w:left="792"/>
        <w:jc w:val="center"/>
        <w:outlineLvl w:val="1"/>
        <w:rPr>
          <w:rFonts w:cs="Arial"/>
          <w:b/>
          <w:sz w:val="24"/>
          <w:szCs w:val="24"/>
          <w:lang w:val="en-US"/>
        </w:rPr>
      </w:pPr>
    </w:p>
    <w:p w14:paraId="6F8FB1E6" w14:textId="77777777" w:rsidR="00D97745" w:rsidRDefault="00D97745" w:rsidP="00576894">
      <w:pPr>
        <w:spacing w:before="240" w:line="240" w:lineRule="auto"/>
        <w:ind w:left="792"/>
        <w:jc w:val="center"/>
        <w:outlineLvl w:val="1"/>
        <w:rPr>
          <w:rFonts w:cs="Arial"/>
          <w:b/>
          <w:sz w:val="24"/>
          <w:szCs w:val="24"/>
          <w:lang w:val="en-US"/>
        </w:rPr>
      </w:pPr>
    </w:p>
    <w:p w14:paraId="420FE98E" w14:textId="77777777" w:rsidR="00D97745" w:rsidRDefault="00D97745" w:rsidP="00576894">
      <w:pPr>
        <w:spacing w:before="240" w:line="240" w:lineRule="auto"/>
        <w:ind w:left="792"/>
        <w:jc w:val="center"/>
        <w:outlineLvl w:val="1"/>
        <w:rPr>
          <w:rFonts w:cs="Arial"/>
          <w:b/>
          <w:sz w:val="24"/>
          <w:szCs w:val="24"/>
          <w:lang w:val="en-US"/>
        </w:rPr>
      </w:pPr>
    </w:p>
    <w:p w14:paraId="796DF1FA" w14:textId="77777777" w:rsidR="00D97745" w:rsidRDefault="00D97745" w:rsidP="00576894">
      <w:pPr>
        <w:spacing w:before="240" w:line="240" w:lineRule="auto"/>
        <w:ind w:left="792"/>
        <w:jc w:val="center"/>
        <w:outlineLvl w:val="1"/>
        <w:rPr>
          <w:rFonts w:cs="Arial"/>
          <w:b/>
          <w:sz w:val="24"/>
          <w:szCs w:val="24"/>
          <w:lang w:val="en-US"/>
        </w:rPr>
      </w:pPr>
    </w:p>
    <w:p w14:paraId="4A5AB6CA" w14:textId="77777777" w:rsidR="00D97745" w:rsidRDefault="00D97745" w:rsidP="00576894">
      <w:pPr>
        <w:spacing w:before="240" w:line="240" w:lineRule="auto"/>
        <w:ind w:left="792"/>
        <w:jc w:val="center"/>
        <w:outlineLvl w:val="1"/>
        <w:rPr>
          <w:rFonts w:cs="Arial"/>
          <w:b/>
          <w:sz w:val="24"/>
          <w:szCs w:val="24"/>
          <w:lang w:val="en-US"/>
        </w:rPr>
      </w:pPr>
    </w:p>
    <w:p w14:paraId="050D1894" w14:textId="77777777" w:rsidR="00D97745" w:rsidRDefault="00D97745" w:rsidP="00576894">
      <w:pPr>
        <w:spacing w:before="240" w:line="240" w:lineRule="auto"/>
        <w:ind w:left="792"/>
        <w:jc w:val="center"/>
        <w:outlineLvl w:val="1"/>
        <w:rPr>
          <w:rFonts w:cs="Arial"/>
          <w:b/>
          <w:sz w:val="24"/>
          <w:szCs w:val="24"/>
          <w:lang w:val="en-US"/>
        </w:rPr>
      </w:pPr>
    </w:p>
    <w:p w14:paraId="302FF9CA" w14:textId="77777777" w:rsidR="00D97745" w:rsidRDefault="00D97745" w:rsidP="00576894">
      <w:pPr>
        <w:spacing w:before="240" w:line="240" w:lineRule="auto"/>
        <w:ind w:left="792"/>
        <w:jc w:val="center"/>
        <w:outlineLvl w:val="1"/>
        <w:rPr>
          <w:rFonts w:cs="Arial"/>
          <w:b/>
          <w:sz w:val="24"/>
          <w:szCs w:val="24"/>
          <w:lang w:val="en-US"/>
        </w:rPr>
      </w:pPr>
    </w:p>
    <w:p w14:paraId="653B5E83" w14:textId="77777777" w:rsidR="00D97745" w:rsidRDefault="00D97745" w:rsidP="00576894">
      <w:pPr>
        <w:spacing w:before="240" w:line="240" w:lineRule="auto"/>
        <w:ind w:left="792"/>
        <w:jc w:val="center"/>
        <w:outlineLvl w:val="1"/>
        <w:rPr>
          <w:rFonts w:cs="Arial"/>
          <w:b/>
          <w:sz w:val="24"/>
          <w:szCs w:val="24"/>
          <w:lang w:val="en-US"/>
        </w:rPr>
      </w:pPr>
    </w:p>
    <w:p w14:paraId="3A48A978" w14:textId="77777777" w:rsidR="00D97745" w:rsidRDefault="00D97745" w:rsidP="00576894">
      <w:pPr>
        <w:spacing w:before="240" w:line="240" w:lineRule="auto"/>
        <w:ind w:left="792"/>
        <w:jc w:val="center"/>
        <w:outlineLvl w:val="1"/>
        <w:rPr>
          <w:rFonts w:cs="Arial"/>
          <w:b/>
          <w:sz w:val="24"/>
          <w:szCs w:val="24"/>
          <w:lang w:val="en-US"/>
        </w:rPr>
      </w:pPr>
    </w:p>
    <w:p w14:paraId="529E11E5" w14:textId="77777777" w:rsidR="003B1418" w:rsidRDefault="003B1418">
      <w:pPr>
        <w:spacing w:line="240" w:lineRule="auto"/>
        <w:rPr>
          <w:rFonts w:cs="Arial"/>
          <w:b/>
          <w:sz w:val="24"/>
          <w:szCs w:val="24"/>
          <w:lang w:val="en-US"/>
        </w:rPr>
      </w:pPr>
      <w:r>
        <w:rPr>
          <w:rFonts w:cs="Arial"/>
          <w:b/>
          <w:sz w:val="24"/>
          <w:szCs w:val="24"/>
          <w:lang w:val="en-US"/>
        </w:rPr>
        <w:br w:type="page"/>
      </w:r>
    </w:p>
    <w:p w14:paraId="274A8B74" w14:textId="22593048" w:rsidR="00576894" w:rsidRPr="00962602" w:rsidRDefault="00576894" w:rsidP="00576894">
      <w:pPr>
        <w:spacing w:before="240" w:line="240" w:lineRule="auto"/>
        <w:ind w:left="792"/>
        <w:jc w:val="center"/>
        <w:outlineLvl w:val="1"/>
        <w:rPr>
          <w:rFonts w:cs="Arial"/>
          <w:b/>
          <w:sz w:val="24"/>
          <w:szCs w:val="24"/>
          <w:lang w:val="en-US"/>
        </w:rPr>
      </w:pPr>
      <w:r w:rsidRPr="00962602">
        <w:rPr>
          <w:rFonts w:cs="Arial"/>
          <w:b/>
          <w:sz w:val="24"/>
          <w:szCs w:val="24"/>
          <w:lang w:val="en-US"/>
        </w:rPr>
        <w:t>Part B - Specification</w:t>
      </w:r>
    </w:p>
    <w:bookmarkEnd w:id="929"/>
    <w:p w14:paraId="6D235DC9" w14:textId="77777777" w:rsidR="00CC6C24" w:rsidRDefault="00CC6C24" w:rsidP="00CC6C24">
      <w:pPr>
        <w:rPr>
          <w:rFonts w:cs="Arial"/>
          <w:sz w:val="24"/>
          <w:szCs w:val="24"/>
        </w:rPr>
      </w:pPr>
    </w:p>
    <w:p w14:paraId="246A2D7E" w14:textId="76B794F8" w:rsidR="00F214AC" w:rsidRPr="00983072" w:rsidRDefault="00983072" w:rsidP="00CC6C24">
      <w:pPr>
        <w:rPr>
          <w:rFonts w:cs="Arial"/>
          <w:b/>
          <w:bCs/>
          <w:sz w:val="24"/>
          <w:szCs w:val="24"/>
        </w:rPr>
      </w:pPr>
      <w:r w:rsidRPr="00983072">
        <w:rPr>
          <w:b/>
          <w:bCs/>
          <w:sz w:val="24"/>
          <w:szCs w:val="24"/>
        </w:rPr>
        <w:t>Document 4</w:t>
      </w:r>
    </w:p>
    <w:p w14:paraId="71FFB61A" w14:textId="77777777" w:rsidR="00F214AC" w:rsidRDefault="00983072" w:rsidP="00CC6C24">
      <w:pPr>
        <w:rPr>
          <w:b/>
          <w:bCs/>
          <w:sz w:val="24"/>
          <w:szCs w:val="24"/>
        </w:rPr>
      </w:pPr>
      <w:r w:rsidRPr="00983072">
        <w:rPr>
          <w:b/>
          <w:bCs/>
          <w:sz w:val="24"/>
          <w:szCs w:val="24"/>
        </w:rPr>
        <w:t>Quality Assurance Process</w:t>
      </w:r>
    </w:p>
    <w:p w14:paraId="02FB5C10" w14:textId="77777777" w:rsidR="00D97745" w:rsidRDefault="00D97745" w:rsidP="00CC6C24">
      <w:pPr>
        <w:rPr>
          <w:b/>
          <w:bCs/>
          <w:sz w:val="24"/>
          <w:szCs w:val="24"/>
        </w:rPr>
      </w:pPr>
    </w:p>
    <w:p w14:paraId="2EA69AE1" w14:textId="77777777" w:rsidR="00577551" w:rsidRPr="004A7A3A" w:rsidRDefault="00577551" w:rsidP="00106A70">
      <w:pPr>
        <w:numPr>
          <w:ilvl w:val="0"/>
          <w:numId w:val="66"/>
        </w:numPr>
        <w:spacing w:line="240" w:lineRule="auto"/>
        <w:ind w:left="567" w:hanging="567"/>
        <w:contextualSpacing/>
        <w:jc w:val="both"/>
        <w:rPr>
          <w:rFonts w:cs="Arial"/>
          <w:b/>
          <w:bCs/>
          <w:sz w:val="24"/>
          <w:szCs w:val="24"/>
        </w:rPr>
      </w:pPr>
      <w:r w:rsidRPr="004A7A3A">
        <w:rPr>
          <w:rFonts w:cs="Arial"/>
          <w:b/>
          <w:bCs/>
          <w:sz w:val="24"/>
          <w:szCs w:val="24"/>
        </w:rPr>
        <w:t>Risk Categorisation</w:t>
      </w:r>
    </w:p>
    <w:p w14:paraId="48907E68" w14:textId="77777777" w:rsidR="00577551" w:rsidRPr="004A7A3A" w:rsidRDefault="00577551" w:rsidP="00577551">
      <w:pPr>
        <w:spacing w:line="240" w:lineRule="auto"/>
        <w:ind w:left="567" w:hanging="567"/>
        <w:contextualSpacing/>
        <w:jc w:val="both"/>
        <w:rPr>
          <w:rFonts w:cs="Arial"/>
          <w:sz w:val="24"/>
          <w:szCs w:val="24"/>
        </w:rPr>
      </w:pPr>
    </w:p>
    <w:p w14:paraId="6A4E3F5C" w14:textId="77777777" w:rsidR="00577551" w:rsidRPr="004A7A3A" w:rsidRDefault="00577551" w:rsidP="00577551">
      <w:pPr>
        <w:tabs>
          <w:tab w:val="left" w:pos="567"/>
        </w:tabs>
        <w:spacing w:line="240" w:lineRule="auto"/>
        <w:ind w:left="567" w:hanging="567"/>
        <w:jc w:val="both"/>
        <w:rPr>
          <w:rFonts w:cs="Arial"/>
          <w:sz w:val="24"/>
          <w:szCs w:val="24"/>
        </w:rPr>
      </w:pPr>
      <w:r w:rsidRPr="004A7A3A">
        <w:rPr>
          <w:rFonts w:cs="Arial"/>
          <w:sz w:val="24"/>
          <w:szCs w:val="24"/>
        </w:rPr>
        <w:t>1.1</w:t>
      </w:r>
      <w:r w:rsidRPr="004A7A3A">
        <w:rPr>
          <w:rFonts w:cs="Arial"/>
          <w:sz w:val="24"/>
          <w:szCs w:val="24"/>
        </w:rPr>
        <w:tab/>
        <w:t xml:space="preserve">The products in this tender are designated as follows, subject to paragraphs 1.2 </w:t>
      </w:r>
      <w:r>
        <w:rPr>
          <w:rFonts w:cs="Arial"/>
          <w:sz w:val="24"/>
          <w:szCs w:val="24"/>
        </w:rPr>
        <w:t>to 1.4</w:t>
      </w:r>
      <w:r w:rsidRPr="004A7A3A">
        <w:rPr>
          <w:rFonts w:cs="Arial"/>
          <w:sz w:val="24"/>
          <w:szCs w:val="24"/>
        </w:rPr>
        <w:t xml:space="preserve"> below:</w:t>
      </w:r>
    </w:p>
    <w:p w14:paraId="56E1959F" w14:textId="77777777" w:rsidR="00577551" w:rsidRPr="004A7A3A" w:rsidRDefault="00577551" w:rsidP="00577551">
      <w:pPr>
        <w:spacing w:line="240" w:lineRule="auto"/>
        <w:ind w:hanging="567"/>
        <w:jc w:val="both"/>
        <w:rPr>
          <w:rFonts w:cs="Arial"/>
          <w:sz w:val="24"/>
          <w:szCs w:val="24"/>
        </w:rPr>
      </w:pPr>
    </w:p>
    <w:p w14:paraId="2735CF80" w14:textId="77777777" w:rsidR="00577551" w:rsidRPr="004A7A3A" w:rsidRDefault="00577551" w:rsidP="00577551">
      <w:pPr>
        <w:spacing w:line="240" w:lineRule="auto"/>
        <w:ind w:left="567"/>
        <w:jc w:val="both"/>
        <w:rPr>
          <w:rFonts w:cs="Arial"/>
          <w:sz w:val="24"/>
          <w:szCs w:val="24"/>
        </w:rPr>
      </w:pPr>
      <w:r w:rsidRPr="004A7A3A">
        <w:rPr>
          <w:rFonts w:cs="Arial"/>
          <w:sz w:val="24"/>
          <w:szCs w:val="24"/>
        </w:rPr>
        <w:t>“E” – Elevated risk products</w:t>
      </w:r>
    </w:p>
    <w:p w14:paraId="56663A10" w14:textId="77777777" w:rsidR="00577551" w:rsidRPr="004A7A3A" w:rsidRDefault="00577551" w:rsidP="00577551">
      <w:pPr>
        <w:spacing w:line="240" w:lineRule="auto"/>
        <w:ind w:firstLine="567"/>
        <w:jc w:val="both"/>
        <w:rPr>
          <w:rFonts w:cs="Arial"/>
          <w:sz w:val="24"/>
          <w:szCs w:val="24"/>
        </w:rPr>
      </w:pPr>
      <w:r w:rsidRPr="004A7A3A">
        <w:rPr>
          <w:rFonts w:cs="Arial"/>
          <w:sz w:val="24"/>
          <w:szCs w:val="24"/>
        </w:rPr>
        <w:t xml:space="preserve">“N” – Normal risk products </w:t>
      </w:r>
    </w:p>
    <w:p w14:paraId="2ACE6C7A" w14:textId="77777777" w:rsidR="00577551" w:rsidRPr="004A7A3A" w:rsidRDefault="00577551" w:rsidP="00577551">
      <w:pPr>
        <w:spacing w:line="240" w:lineRule="auto"/>
        <w:ind w:hanging="567"/>
        <w:jc w:val="both"/>
        <w:rPr>
          <w:rFonts w:cs="Arial"/>
          <w:sz w:val="24"/>
          <w:szCs w:val="24"/>
        </w:rPr>
      </w:pPr>
    </w:p>
    <w:p w14:paraId="4C24570A" w14:textId="112C2EDC" w:rsidR="00577551" w:rsidRPr="004A7A3A" w:rsidRDefault="00577551" w:rsidP="00577551">
      <w:pPr>
        <w:spacing w:line="240" w:lineRule="auto"/>
        <w:ind w:left="564"/>
        <w:jc w:val="both"/>
        <w:rPr>
          <w:rFonts w:cs="Arial"/>
          <w:sz w:val="24"/>
          <w:szCs w:val="24"/>
        </w:rPr>
      </w:pPr>
      <w:r w:rsidRPr="004A7A3A">
        <w:rPr>
          <w:rFonts w:cs="Arial"/>
          <w:sz w:val="24"/>
          <w:szCs w:val="24"/>
        </w:rPr>
        <w:t>Please refer to Document No. 05</w:t>
      </w:r>
      <w:r w:rsidR="00AF5AE6">
        <w:rPr>
          <w:rFonts w:cs="Arial"/>
          <w:sz w:val="24"/>
          <w:szCs w:val="24"/>
        </w:rPr>
        <w:t xml:space="preserve">b </w:t>
      </w:r>
      <w:r w:rsidRPr="004A7A3A">
        <w:rPr>
          <w:rFonts w:cs="Arial"/>
          <w:sz w:val="24"/>
          <w:szCs w:val="24"/>
        </w:rPr>
        <w:t>which indicate</w:t>
      </w:r>
      <w:r w:rsidR="004A6FA5">
        <w:rPr>
          <w:rFonts w:cs="Arial"/>
          <w:sz w:val="24"/>
          <w:szCs w:val="24"/>
        </w:rPr>
        <w:t>s</w:t>
      </w:r>
      <w:r w:rsidRPr="004A7A3A">
        <w:rPr>
          <w:rFonts w:cs="Arial"/>
          <w:sz w:val="24"/>
          <w:szCs w:val="24"/>
        </w:rPr>
        <w:t xml:space="preserve"> the specific designation for each product at </w:t>
      </w:r>
      <w:proofErr w:type="spellStart"/>
      <w:r w:rsidRPr="004A7A3A">
        <w:rPr>
          <w:rFonts w:cs="Arial"/>
          <w:sz w:val="24"/>
          <w:szCs w:val="24"/>
        </w:rPr>
        <w:t>NPCode</w:t>
      </w:r>
      <w:proofErr w:type="spellEnd"/>
      <w:r w:rsidRPr="004A7A3A">
        <w:rPr>
          <w:rFonts w:cs="Arial"/>
          <w:sz w:val="24"/>
          <w:szCs w:val="24"/>
        </w:rPr>
        <w:t xml:space="preserve"> level, subject to paragraphs 1.2 </w:t>
      </w:r>
      <w:r>
        <w:rPr>
          <w:rFonts w:cs="Arial"/>
          <w:sz w:val="24"/>
          <w:szCs w:val="24"/>
        </w:rPr>
        <w:t>to 1.4</w:t>
      </w:r>
      <w:r w:rsidRPr="004A7A3A">
        <w:rPr>
          <w:rFonts w:cs="Arial"/>
          <w:sz w:val="24"/>
          <w:szCs w:val="24"/>
        </w:rPr>
        <w:t xml:space="preserve"> below.  It is essential to refer to these documents as the different product risk categories have different </w:t>
      </w:r>
      <w:r>
        <w:rPr>
          <w:rFonts w:cs="Arial"/>
          <w:sz w:val="24"/>
          <w:szCs w:val="24"/>
        </w:rPr>
        <w:t xml:space="preserve">documentation </w:t>
      </w:r>
      <w:r w:rsidRPr="004A7A3A">
        <w:rPr>
          <w:rFonts w:cs="Arial"/>
          <w:sz w:val="24"/>
          <w:szCs w:val="24"/>
        </w:rPr>
        <w:t>requirements.</w:t>
      </w:r>
    </w:p>
    <w:p w14:paraId="292C08DB" w14:textId="77777777" w:rsidR="00577551" w:rsidRPr="00762385" w:rsidRDefault="00577551" w:rsidP="00577551">
      <w:pPr>
        <w:spacing w:line="240" w:lineRule="auto"/>
        <w:ind w:hanging="567"/>
        <w:jc w:val="both"/>
        <w:rPr>
          <w:rFonts w:cs="Arial"/>
          <w:sz w:val="24"/>
          <w:szCs w:val="24"/>
        </w:rPr>
      </w:pPr>
    </w:p>
    <w:p w14:paraId="195C7474" w14:textId="77777777" w:rsidR="00577551" w:rsidRPr="00B16514" w:rsidRDefault="00577551" w:rsidP="00577551">
      <w:pPr>
        <w:tabs>
          <w:tab w:val="left" w:pos="567"/>
        </w:tabs>
        <w:spacing w:line="240" w:lineRule="auto"/>
        <w:ind w:left="564" w:hanging="567"/>
        <w:jc w:val="both"/>
        <w:rPr>
          <w:rFonts w:eastAsia="Calibri" w:cs="Arial"/>
          <w:sz w:val="24"/>
          <w:szCs w:val="24"/>
        </w:rPr>
      </w:pPr>
      <w:r w:rsidRPr="00762385">
        <w:rPr>
          <w:rFonts w:eastAsia="Calibri" w:cs="Arial"/>
          <w:sz w:val="24"/>
          <w:szCs w:val="24"/>
        </w:rPr>
        <w:t>1.2</w:t>
      </w:r>
      <w:r w:rsidRPr="00762385">
        <w:rPr>
          <w:rFonts w:eastAsia="Calibri" w:cs="Arial"/>
          <w:sz w:val="24"/>
          <w:szCs w:val="24"/>
        </w:rPr>
        <w:tab/>
        <w:t xml:space="preserve">Any offers received for </w:t>
      </w:r>
      <w:r w:rsidRPr="00B16514">
        <w:rPr>
          <w:rFonts w:eastAsia="Calibri"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0AEC5724" w14:textId="77777777" w:rsidR="00577551" w:rsidRPr="00B16514" w:rsidRDefault="00577551" w:rsidP="00577551">
      <w:pPr>
        <w:tabs>
          <w:tab w:val="left" w:pos="567"/>
        </w:tabs>
        <w:spacing w:line="240" w:lineRule="auto"/>
        <w:ind w:left="564" w:hanging="567"/>
        <w:jc w:val="both"/>
        <w:rPr>
          <w:rFonts w:eastAsia="Calibri" w:cs="Arial"/>
          <w:sz w:val="24"/>
          <w:szCs w:val="24"/>
        </w:rPr>
      </w:pPr>
    </w:p>
    <w:p w14:paraId="27D7C11E" w14:textId="77777777" w:rsidR="00577551" w:rsidRDefault="00577551" w:rsidP="00577551">
      <w:pPr>
        <w:tabs>
          <w:tab w:val="left" w:pos="567"/>
        </w:tabs>
        <w:spacing w:line="240" w:lineRule="auto"/>
        <w:ind w:left="564" w:hanging="567"/>
        <w:jc w:val="both"/>
        <w:rPr>
          <w:rFonts w:cs="Arial"/>
          <w:sz w:val="24"/>
          <w:szCs w:val="24"/>
          <w:lang w:val="en-US"/>
        </w:rPr>
      </w:pPr>
      <w:r w:rsidRPr="00B16514">
        <w:rPr>
          <w:rFonts w:cs="Arial"/>
          <w:sz w:val="24"/>
          <w:szCs w:val="24"/>
          <w:lang w:val="en-US"/>
        </w:rPr>
        <w:t>1.3</w:t>
      </w:r>
      <w:r w:rsidRPr="00B16514">
        <w:rPr>
          <w:rFonts w:cs="Arial"/>
          <w:sz w:val="24"/>
          <w:szCs w:val="24"/>
          <w:lang w:val="en-US"/>
        </w:rPr>
        <w:tab/>
      </w:r>
      <w:r w:rsidRPr="00762385">
        <w:rPr>
          <w:rFonts w:cs="Arial"/>
          <w:sz w:val="24"/>
          <w:szCs w:val="24"/>
          <w:lang w:val="en-US"/>
        </w:rPr>
        <w:t xml:space="preserve">All offers will be subject to </w:t>
      </w:r>
      <w:r>
        <w:rPr>
          <w:rFonts w:cs="Arial"/>
          <w:sz w:val="24"/>
          <w:szCs w:val="24"/>
          <w:lang w:val="en-US"/>
        </w:rPr>
        <w:t xml:space="preserve">a Quality Assurance Assessment </w:t>
      </w:r>
      <w:r w:rsidRPr="00762385">
        <w:rPr>
          <w:rFonts w:cs="Arial"/>
          <w:sz w:val="24"/>
          <w:szCs w:val="24"/>
          <w:lang w:val="en-US"/>
        </w:rPr>
        <w:t xml:space="preserve">as described in </w:t>
      </w:r>
      <w:r>
        <w:rPr>
          <w:rFonts w:cs="Arial"/>
          <w:sz w:val="24"/>
          <w:szCs w:val="24"/>
          <w:lang w:val="en-US"/>
        </w:rPr>
        <w:t>Section 4</w:t>
      </w:r>
      <w:r w:rsidRPr="00762385">
        <w:rPr>
          <w:rFonts w:cs="Arial"/>
          <w:sz w:val="24"/>
          <w:szCs w:val="24"/>
          <w:lang w:val="en-US"/>
        </w:rPr>
        <w:t xml:space="preserve"> of this Document No. 04</w:t>
      </w:r>
      <w:r>
        <w:rPr>
          <w:rFonts w:cs="Arial"/>
          <w:sz w:val="24"/>
          <w:szCs w:val="24"/>
          <w:lang w:val="en-US"/>
        </w:rPr>
        <w:t>. The purpose of the Quality Assurance Assessment is to check conformity with the specification pre-award.</w:t>
      </w:r>
    </w:p>
    <w:p w14:paraId="1B1868DA" w14:textId="77777777" w:rsidR="00577551" w:rsidRDefault="00577551" w:rsidP="00577551">
      <w:pPr>
        <w:tabs>
          <w:tab w:val="left" w:pos="567"/>
        </w:tabs>
        <w:spacing w:line="240" w:lineRule="auto"/>
        <w:ind w:left="564" w:hanging="567"/>
        <w:jc w:val="both"/>
        <w:rPr>
          <w:rFonts w:cs="Arial"/>
          <w:sz w:val="24"/>
          <w:szCs w:val="24"/>
          <w:lang w:val="en-US"/>
        </w:rPr>
      </w:pPr>
    </w:p>
    <w:p w14:paraId="127B3B94" w14:textId="77777777" w:rsidR="00577551" w:rsidRPr="00762385" w:rsidRDefault="00577551" w:rsidP="00577551">
      <w:pPr>
        <w:tabs>
          <w:tab w:val="left" w:pos="567"/>
        </w:tabs>
        <w:spacing w:line="240" w:lineRule="auto"/>
        <w:ind w:left="564" w:hanging="567"/>
        <w:jc w:val="both"/>
        <w:rPr>
          <w:rFonts w:cs="Arial"/>
          <w:sz w:val="24"/>
          <w:szCs w:val="24"/>
          <w:lang w:val="en-US"/>
        </w:rPr>
      </w:pPr>
      <w:r>
        <w:rPr>
          <w:rFonts w:cs="Arial"/>
          <w:sz w:val="24"/>
          <w:szCs w:val="24"/>
          <w:lang w:val="en-US"/>
        </w:rPr>
        <w:t>1.4</w:t>
      </w:r>
      <w:r>
        <w:rPr>
          <w:rFonts w:cs="Arial"/>
          <w:sz w:val="24"/>
          <w:szCs w:val="24"/>
          <w:lang w:val="en-US"/>
        </w:rPr>
        <w:tab/>
      </w:r>
      <w:proofErr w:type="gramStart"/>
      <w:r>
        <w:rPr>
          <w:rFonts w:cs="Arial"/>
          <w:sz w:val="24"/>
          <w:szCs w:val="24"/>
          <w:lang w:val="en-US"/>
        </w:rPr>
        <w:t>Post-award</w:t>
      </w:r>
      <w:proofErr w:type="gramEnd"/>
      <w:r>
        <w:rPr>
          <w:rFonts w:cs="Arial"/>
          <w:sz w:val="24"/>
          <w:szCs w:val="24"/>
          <w:lang w:val="en-US"/>
        </w:rPr>
        <w:t xml:space="preserve">, </w:t>
      </w:r>
      <w:r>
        <w:rPr>
          <w:rFonts w:cs="Arial"/>
          <w:sz w:val="24"/>
          <w:szCs w:val="24"/>
        </w:rPr>
        <w:t xml:space="preserve">the </w:t>
      </w:r>
      <w:r w:rsidRPr="00A9578B">
        <w:rPr>
          <w:rFonts w:cs="Arial"/>
          <w:sz w:val="24"/>
          <w:szCs w:val="24"/>
        </w:rPr>
        <w:t xml:space="preserve">documentation provided </w:t>
      </w:r>
      <w:r>
        <w:rPr>
          <w:rFonts w:cs="Arial"/>
          <w:sz w:val="24"/>
          <w:szCs w:val="24"/>
        </w:rPr>
        <w:t>by the Offerors will be reviewed and</w:t>
      </w:r>
      <w:r w:rsidRPr="00A9578B">
        <w:rPr>
          <w:rFonts w:cs="Arial"/>
          <w:sz w:val="24"/>
          <w:szCs w:val="24"/>
        </w:rPr>
        <w:t xml:space="preserve"> </w:t>
      </w:r>
      <w:r>
        <w:rPr>
          <w:rFonts w:cs="Arial"/>
          <w:sz w:val="24"/>
          <w:szCs w:val="24"/>
        </w:rPr>
        <w:t xml:space="preserve">safe </w:t>
      </w:r>
      <w:r w:rsidRPr="00A9578B">
        <w:rPr>
          <w:rFonts w:cs="Arial"/>
          <w:sz w:val="24"/>
          <w:szCs w:val="24"/>
        </w:rPr>
        <w:t>implementation materials</w:t>
      </w:r>
      <w:r>
        <w:rPr>
          <w:rFonts w:cs="Arial"/>
          <w:sz w:val="24"/>
          <w:szCs w:val="24"/>
        </w:rPr>
        <w:t xml:space="preserve"> will be developed</w:t>
      </w:r>
      <w:r w:rsidRPr="00A9578B">
        <w:rPr>
          <w:rFonts w:cs="Arial"/>
          <w:sz w:val="24"/>
          <w:szCs w:val="24"/>
        </w:rPr>
        <w:t>.</w:t>
      </w:r>
    </w:p>
    <w:p w14:paraId="1CA96214" w14:textId="77777777" w:rsidR="00577551" w:rsidRPr="00762385" w:rsidRDefault="00577551" w:rsidP="00577551">
      <w:pPr>
        <w:tabs>
          <w:tab w:val="left" w:pos="567"/>
        </w:tabs>
        <w:spacing w:line="240" w:lineRule="auto"/>
        <w:ind w:left="564" w:hanging="567"/>
        <w:jc w:val="both"/>
        <w:rPr>
          <w:rFonts w:cs="Arial"/>
          <w:sz w:val="24"/>
          <w:szCs w:val="24"/>
          <w:lang w:val="en-US"/>
        </w:rPr>
      </w:pPr>
    </w:p>
    <w:p w14:paraId="29244D6B" w14:textId="77777777" w:rsidR="00577551" w:rsidRPr="004A7A3A" w:rsidRDefault="00577551" w:rsidP="00577551">
      <w:pPr>
        <w:tabs>
          <w:tab w:val="left" w:pos="567"/>
        </w:tabs>
        <w:spacing w:line="240" w:lineRule="auto"/>
        <w:ind w:hanging="567"/>
        <w:jc w:val="both"/>
        <w:rPr>
          <w:rFonts w:cs="Arial"/>
          <w:sz w:val="24"/>
          <w:szCs w:val="24"/>
          <w:lang w:val="en-US"/>
        </w:rPr>
      </w:pPr>
    </w:p>
    <w:p w14:paraId="70BAC587" w14:textId="77777777" w:rsidR="00577551" w:rsidRPr="00AE3AE5" w:rsidRDefault="00577551" w:rsidP="00106A70">
      <w:pPr>
        <w:numPr>
          <w:ilvl w:val="0"/>
          <w:numId w:val="66"/>
        </w:numPr>
        <w:spacing w:line="240" w:lineRule="auto"/>
        <w:ind w:left="567" w:hanging="567"/>
        <w:contextualSpacing/>
        <w:jc w:val="both"/>
        <w:rPr>
          <w:rFonts w:eastAsia="Calibri" w:cs="Arial"/>
          <w:sz w:val="24"/>
          <w:szCs w:val="24"/>
        </w:rPr>
      </w:pPr>
      <w:r w:rsidRPr="004A7A3A">
        <w:rPr>
          <w:rFonts w:eastAsia="Calibri" w:cs="Arial"/>
          <w:b/>
          <w:bCs/>
          <w:sz w:val="24"/>
          <w:szCs w:val="24"/>
        </w:rPr>
        <w:t>Pharma</w:t>
      </w:r>
      <w:r>
        <w:rPr>
          <w:rFonts w:eastAsia="Calibri" w:cs="Arial"/>
          <w:b/>
          <w:bCs/>
          <w:sz w:val="24"/>
          <w:szCs w:val="24"/>
        </w:rPr>
        <w:t xml:space="preserve"> </w:t>
      </w:r>
      <w:r w:rsidRPr="004A7A3A">
        <w:rPr>
          <w:rFonts w:eastAsia="Calibri" w:cs="Arial"/>
          <w:b/>
          <w:bCs/>
          <w:sz w:val="24"/>
          <w:szCs w:val="24"/>
        </w:rPr>
        <w:t>QC Registration Requirements</w:t>
      </w:r>
      <w:r w:rsidRPr="004A7A3A">
        <w:rPr>
          <w:rFonts w:eastAsia="Calibri" w:cs="Arial"/>
          <w:sz w:val="24"/>
          <w:szCs w:val="24"/>
        </w:rPr>
        <w:t>.</w:t>
      </w:r>
    </w:p>
    <w:p w14:paraId="4838CD12" w14:textId="77777777" w:rsidR="00577551" w:rsidRDefault="00577551" w:rsidP="00577551">
      <w:pPr>
        <w:spacing w:line="240" w:lineRule="auto"/>
        <w:contextualSpacing/>
        <w:jc w:val="both"/>
        <w:rPr>
          <w:rFonts w:eastAsia="Calibri" w:cs="Arial"/>
          <w:sz w:val="24"/>
          <w:szCs w:val="24"/>
        </w:rPr>
      </w:pPr>
    </w:p>
    <w:p w14:paraId="461FFD49" w14:textId="4729512D" w:rsidR="00577551" w:rsidRPr="00AE3AE5"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2.1</w:t>
      </w:r>
      <w:r>
        <w:rPr>
          <w:rFonts w:eastAsia="Calibri" w:cs="Arial"/>
          <w:sz w:val="24"/>
          <w:szCs w:val="24"/>
        </w:rPr>
        <w:tab/>
      </w:r>
      <w:r w:rsidRPr="00AE3AE5">
        <w:rPr>
          <w:rFonts w:eastAsia="Calibri" w:cs="Arial"/>
          <w:sz w:val="24"/>
          <w:szCs w:val="24"/>
        </w:rPr>
        <w:t xml:space="preserve">Offerors </w:t>
      </w:r>
      <w:r w:rsidRPr="00AE3AE5">
        <w:rPr>
          <w:rFonts w:eastAsia="Calibri" w:cs="Arial"/>
          <w:b/>
          <w:bCs/>
          <w:sz w:val="24"/>
          <w:szCs w:val="24"/>
        </w:rPr>
        <w:t>must</w:t>
      </w:r>
      <w:r w:rsidRPr="00AE3AE5">
        <w:rPr>
          <w:rFonts w:eastAsia="Calibri" w:cs="Arial"/>
          <w:sz w:val="24"/>
          <w:szCs w:val="24"/>
        </w:rPr>
        <w:t xml:space="preserve"> fully register any offered item on Pharma QC (the Authority’s electronic application for gathering product details and organising QA assessments).  All required information/images for the Quality Assurance Assessment </w:t>
      </w:r>
      <w:r w:rsidRPr="00AE3AE5">
        <w:rPr>
          <w:rFonts w:eastAsia="Calibri" w:cs="Arial"/>
          <w:b/>
          <w:bCs/>
          <w:sz w:val="24"/>
          <w:szCs w:val="24"/>
        </w:rPr>
        <w:t>must</w:t>
      </w:r>
      <w:r w:rsidRPr="00AE3AE5">
        <w:rPr>
          <w:rFonts w:eastAsia="Calibri" w:cs="Arial"/>
          <w:sz w:val="24"/>
          <w:szCs w:val="24"/>
        </w:rPr>
        <w:t xml:space="preserve"> be uploaded to Pharma QC by tender close otherwise it </w:t>
      </w:r>
      <w:proofErr w:type="spellStart"/>
      <w:r w:rsidR="004524CE">
        <w:rPr>
          <w:rFonts w:eastAsia="Calibri" w:cs="Arial"/>
          <w:sz w:val="24"/>
          <w:szCs w:val="24"/>
        </w:rPr>
        <w:t>may</w:t>
      </w:r>
      <w:r w:rsidRPr="00AE3AE5">
        <w:rPr>
          <w:rFonts w:eastAsia="Calibri" w:cs="Arial"/>
          <w:sz w:val="24"/>
          <w:szCs w:val="24"/>
        </w:rPr>
        <w:t>invalidate</w:t>
      </w:r>
      <w:proofErr w:type="spellEnd"/>
      <w:r w:rsidRPr="00AE3AE5">
        <w:rPr>
          <w:rFonts w:eastAsia="Calibri" w:cs="Arial"/>
          <w:sz w:val="24"/>
          <w:szCs w:val="24"/>
        </w:rPr>
        <w:t xml:space="preserve"> your offer.</w:t>
      </w:r>
    </w:p>
    <w:p w14:paraId="5444B9E0" w14:textId="77777777" w:rsidR="00577551" w:rsidRPr="004A7A3A" w:rsidRDefault="00577551" w:rsidP="00577551">
      <w:pPr>
        <w:tabs>
          <w:tab w:val="left" w:pos="567"/>
        </w:tabs>
        <w:spacing w:line="240" w:lineRule="auto"/>
        <w:ind w:hanging="567"/>
        <w:jc w:val="both"/>
        <w:rPr>
          <w:rFonts w:cs="Arial"/>
          <w:sz w:val="24"/>
          <w:szCs w:val="24"/>
          <w:lang w:val="en-US"/>
        </w:rPr>
      </w:pPr>
    </w:p>
    <w:p w14:paraId="6B9BB6D7" w14:textId="77777777" w:rsidR="00577551" w:rsidRPr="004A7A3A"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2.2</w:t>
      </w:r>
      <w:r>
        <w:rPr>
          <w:rFonts w:eastAsia="Calibri" w:cs="Arial"/>
          <w:sz w:val="24"/>
          <w:szCs w:val="24"/>
        </w:rPr>
        <w:tab/>
      </w:r>
      <w:r w:rsidRPr="004A7A3A">
        <w:rPr>
          <w:rFonts w:eastAsia="Calibri" w:cs="Arial"/>
          <w:sz w:val="24"/>
          <w:szCs w:val="24"/>
        </w:rPr>
        <w:t xml:space="preserve">Please note Offerors </w:t>
      </w:r>
      <w:r w:rsidRPr="004A7A3A">
        <w:rPr>
          <w:rFonts w:eastAsia="Calibri" w:cs="Arial"/>
          <w:b/>
          <w:bCs/>
          <w:sz w:val="24"/>
          <w:szCs w:val="24"/>
        </w:rPr>
        <w:t>must</w:t>
      </w:r>
      <w:r w:rsidRPr="004A7A3A">
        <w:rPr>
          <w:rFonts w:eastAsia="Calibri" w:cs="Arial"/>
          <w:sz w:val="24"/>
          <w:szCs w:val="24"/>
        </w:rPr>
        <w:t xml:space="preserve"> register the product in Pharma</w:t>
      </w:r>
      <w:r>
        <w:rPr>
          <w:rFonts w:eastAsia="Calibri" w:cs="Arial"/>
          <w:sz w:val="24"/>
          <w:szCs w:val="24"/>
        </w:rPr>
        <w:t xml:space="preserve"> </w:t>
      </w:r>
      <w:r w:rsidRPr="004A7A3A">
        <w:rPr>
          <w:rFonts w:eastAsia="Calibri" w:cs="Arial"/>
          <w:sz w:val="24"/>
          <w:szCs w:val="24"/>
        </w:rPr>
        <w:t xml:space="preserve">QC against the product pack size and </w:t>
      </w:r>
      <w:proofErr w:type="spellStart"/>
      <w:r w:rsidRPr="004A7A3A">
        <w:rPr>
          <w:rFonts w:eastAsia="Calibri" w:cs="Arial"/>
          <w:sz w:val="24"/>
          <w:szCs w:val="24"/>
        </w:rPr>
        <w:t>NPCode</w:t>
      </w:r>
      <w:proofErr w:type="spellEnd"/>
      <w:r w:rsidRPr="004A7A3A">
        <w:rPr>
          <w:rFonts w:eastAsia="Calibri" w:cs="Arial"/>
          <w:sz w:val="24"/>
          <w:szCs w:val="24"/>
        </w:rPr>
        <w:t xml:space="preserve"> description of the offered product. Where a product being offered has a different description than the tendered product (e.g. specific that where the </w:t>
      </w:r>
      <w:proofErr w:type="spellStart"/>
      <w:r w:rsidRPr="004A7A3A">
        <w:rPr>
          <w:rFonts w:eastAsia="Calibri" w:cs="Arial"/>
          <w:sz w:val="24"/>
          <w:szCs w:val="24"/>
        </w:rPr>
        <w:t>Selec</w:t>
      </w:r>
      <w:r>
        <w:rPr>
          <w:rFonts w:eastAsia="Calibri" w:cs="Arial"/>
          <w:sz w:val="24"/>
          <w:szCs w:val="24"/>
        </w:rPr>
        <w:t>TT</w:t>
      </w:r>
      <w:proofErr w:type="spellEnd"/>
      <w:r w:rsidRPr="004A7A3A">
        <w:rPr>
          <w:rFonts w:eastAsia="Calibri" w:cs="Arial"/>
          <w:sz w:val="24"/>
          <w:szCs w:val="24"/>
        </w:rPr>
        <w:t xml:space="preserve"> file contains a vial descriptor and the offeror wishes to offer an ampoule, this must be made clear in the “Remarks” field in </w:t>
      </w:r>
      <w:proofErr w:type="spellStart"/>
      <w:r w:rsidRPr="004A7A3A">
        <w:rPr>
          <w:rFonts w:eastAsia="Calibri" w:cs="Arial"/>
          <w:sz w:val="24"/>
          <w:szCs w:val="24"/>
        </w:rPr>
        <w:t>Selec</w:t>
      </w:r>
      <w:r>
        <w:rPr>
          <w:rFonts w:eastAsia="Calibri" w:cs="Arial"/>
          <w:sz w:val="24"/>
          <w:szCs w:val="24"/>
        </w:rPr>
        <w:t>TT</w:t>
      </w:r>
      <w:proofErr w:type="spellEnd"/>
      <w:r w:rsidRPr="004A7A3A">
        <w:rPr>
          <w:rFonts w:eastAsia="Calibri" w:cs="Arial"/>
          <w:sz w:val="24"/>
          <w:szCs w:val="24"/>
        </w:rPr>
        <w:t xml:space="preserve"> and within a covering letter) the offeror </w:t>
      </w:r>
      <w:r w:rsidRPr="004A7A3A">
        <w:rPr>
          <w:rFonts w:eastAsia="Calibri" w:cs="Arial"/>
          <w:b/>
          <w:bCs/>
          <w:sz w:val="24"/>
          <w:szCs w:val="24"/>
        </w:rPr>
        <w:t xml:space="preserve">must </w:t>
      </w:r>
      <w:r w:rsidRPr="004A7A3A">
        <w:rPr>
          <w:rFonts w:eastAsia="Calibri" w:cs="Arial"/>
          <w:sz w:val="24"/>
          <w:szCs w:val="24"/>
        </w:rPr>
        <w:t xml:space="preserve">register </w:t>
      </w:r>
      <w:r>
        <w:rPr>
          <w:rFonts w:eastAsia="Calibri" w:cs="Arial"/>
          <w:sz w:val="24"/>
          <w:szCs w:val="24"/>
        </w:rPr>
        <w:t xml:space="preserve">against the offered </w:t>
      </w:r>
      <w:r w:rsidRPr="004A7A3A">
        <w:rPr>
          <w:rFonts w:eastAsia="Calibri" w:cs="Arial"/>
          <w:sz w:val="24"/>
          <w:szCs w:val="24"/>
        </w:rPr>
        <w:t>product description in Pharma</w:t>
      </w:r>
      <w:r>
        <w:rPr>
          <w:rFonts w:eastAsia="Calibri" w:cs="Arial"/>
          <w:sz w:val="24"/>
          <w:szCs w:val="24"/>
        </w:rPr>
        <w:t xml:space="preserve"> </w:t>
      </w:r>
      <w:r w:rsidRPr="004A7A3A">
        <w:rPr>
          <w:rFonts w:eastAsia="Calibri" w:cs="Arial"/>
          <w:sz w:val="24"/>
          <w:szCs w:val="24"/>
        </w:rPr>
        <w:t xml:space="preserve">QC. </w:t>
      </w:r>
    </w:p>
    <w:p w14:paraId="4FC24898" w14:textId="77777777" w:rsidR="00577551" w:rsidRPr="004A7A3A" w:rsidRDefault="00577551" w:rsidP="00577551">
      <w:pPr>
        <w:pStyle w:val="ListParagraph"/>
        <w:spacing w:line="240" w:lineRule="auto"/>
        <w:ind w:hanging="567"/>
        <w:jc w:val="both"/>
        <w:rPr>
          <w:rFonts w:eastAsia="Calibri" w:cs="Arial"/>
        </w:rPr>
      </w:pPr>
    </w:p>
    <w:p w14:paraId="6B67DE09" w14:textId="77777777" w:rsidR="00577551" w:rsidRPr="00A94457"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2.3</w:t>
      </w:r>
      <w:r>
        <w:rPr>
          <w:rFonts w:eastAsia="Calibri" w:cs="Arial"/>
          <w:sz w:val="24"/>
          <w:szCs w:val="24"/>
        </w:rPr>
        <w:tab/>
      </w:r>
      <w:r w:rsidRPr="00A94457">
        <w:rPr>
          <w:rFonts w:eastAsia="Calibri" w:cs="Arial"/>
          <w:sz w:val="24"/>
          <w:szCs w:val="24"/>
        </w:rPr>
        <w:t xml:space="preserve">The packaging and labelling of offered products </w:t>
      </w:r>
      <w:r w:rsidRPr="00D91F35">
        <w:rPr>
          <w:rFonts w:eastAsia="Calibri" w:cs="Arial"/>
          <w:b/>
          <w:bCs/>
          <w:sz w:val="24"/>
          <w:szCs w:val="24"/>
        </w:rPr>
        <w:t>must</w:t>
      </w:r>
      <w:r w:rsidRPr="00A94457">
        <w:rPr>
          <w:rFonts w:eastAsia="Calibri" w:cs="Arial"/>
          <w:sz w:val="24"/>
          <w:szCs w:val="24"/>
        </w:rPr>
        <w:t xml:space="preserve"> conform to the principles detailed</w:t>
      </w:r>
      <w:r>
        <w:rPr>
          <w:rFonts w:eastAsia="Calibri" w:cs="Arial"/>
          <w:sz w:val="24"/>
          <w:szCs w:val="24"/>
        </w:rPr>
        <w:t xml:space="preserve"> within this document. </w:t>
      </w:r>
      <w:r w:rsidRPr="00A94457">
        <w:rPr>
          <w:rFonts w:eastAsia="Calibri" w:cs="Arial"/>
          <w:sz w:val="24"/>
          <w:szCs w:val="24"/>
        </w:rPr>
        <w:t>Any offer not supported by a supplier declaration of conformity within the ITT</w:t>
      </w:r>
      <w:r w:rsidRPr="00A94457">
        <w:rPr>
          <w:rFonts w:eastAsia="Calibri" w:cs="Arial"/>
          <w:color w:val="FF0000"/>
          <w:sz w:val="24"/>
          <w:szCs w:val="24"/>
        </w:rPr>
        <w:t xml:space="preserve"> </w:t>
      </w:r>
      <w:r w:rsidRPr="00A94457">
        <w:rPr>
          <w:rFonts w:eastAsia="Calibri" w:cs="Arial"/>
          <w:sz w:val="24"/>
          <w:szCs w:val="24"/>
        </w:rPr>
        <w:t>Supplier Questionnaire response may be deemed non-compliant and may not be taken further in the tender.</w:t>
      </w:r>
    </w:p>
    <w:p w14:paraId="0ABDF1EA" w14:textId="77777777" w:rsidR="00577551" w:rsidRDefault="00577551" w:rsidP="00577551">
      <w:pPr>
        <w:spacing w:line="240" w:lineRule="auto"/>
        <w:ind w:left="567" w:hanging="567"/>
        <w:contextualSpacing/>
        <w:jc w:val="both"/>
        <w:rPr>
          <w:rFonts w:eastAsia="Calibri" w:cs="Arial"/>
          <w:sz w:val="24"/>
          <w:szCs w:val="24"/>
        </w:rPr>
      </w:pPr>
    </w:p>
    <w:p w14:paraId="33F64E30" w14:textId="77777777" w:rsidR="00577551" w:rsidRPr="00CD4CD5" w:rsidRDefault="00577551" w:rsidP="00577551">
      <w:pPr>
        <w:spacing w:line="240" w:lineRule="auto"/>
        <w:ind w:left="567" w:hanging="567"/>
        <w:contextualSpacing/>
        <w:jc w:val="both"/>
        <w:rPr>
          <w:rFonts w:eastAsia="Calibri" w:cs="Arial"/>
          <w:sz w:val="24"/>
          <w:szCs w:val="24"/>
        </w:rPr>
      </w:pPr>
    </w:p>
    <w:p w14:paraId="0B22596A" w14:textId="77777777" w:rsidR="00577551" w:rsidRPr="004A7A3A" w:rsidRDefault="00577551" w:rsidP="00106A70">
      <w:pPr>
        <w:numPr>
          <w:ilvl w:val="0"/>
          <w:numId w:val="66"/>
        </w:numPr>
        <w:spacing w:line="240" w:lineRule="auto"/>
        <w:ind w:left="567" w:hanging="567"/>
        <w:contextualSpacing/>
        <w:jc w:val="both"/>
        <w:rPr>
          <w:rFonts w:eastAsia="Calibri" w:cs="Arial"/>
          <w:b/>
          <w:bCs/>
          <w:sz w:val="24"/>
          <w:szCs w:val="24"/>
        </w:rPr>
      </w:pPr>
      <w:r>
        <w:rPr>
          <w:rFonts w:eastAsia="Calibri" w:cs="Arial"/>
          <w:b/>
          <w:bCs/>
          <w:sz w:val="24"/>
          <w:szCs w:val="24"/>
        </w:rPr>
        <w:t>Pharma QC Document R</w:t>
      </w:r>
      <w:r w:rsidRPr="004A7A3A">
        <w:rPr>
          <w:rFonts w:eastAsia="Calibri" w:cs="Arial"/>
          <w:b/>
          <w:bCs/>
          <w:sz w:val="24"/>
          <w:szCs w:val="24"/>
        </w:rPr>
        <w:t>equirements</w:t>
      </w:r>
    </w:p>
    <w:p w14:paraId="3FCCE00B" w14:textId="77777777" w:rsidR="00577551" w:rsidRPr="004A7A3A" w:rsidRDefault="00577551" w:rsidP="00577551">
      <w:pPr>
        <w:spacing w:before="100" w:beforeAutospacing="1" w:line="240" w:lineRule="auto"/>
        <w:ind w:hanging="567"/>
        <w:contextualSpacing/>
        <w:jc w:val="both"/>
        <w:rPr>
          <w:rFonts w:eastAsia="Calibri" w:cs="Arial"/>
          <w:sz w:val="24"/>
          <w:szCs w:val="24"/>
        </w:rPr>
      </w:pPr>
    </w:p>
    <w:p w14:paraId="31BBEA1A"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3.1</w:t>
      </w:r>
      <w:r>
        <w:rPr>
          <w:rFonts w:eastAsia="Calibri" w:cs="Arial"/>
          <w:sz w:val="24"/>
          <w:szCs w:val="24"/>
        </w:rPr>
        <w:tab/>
      </w:r>
      <w:r w:rsidRPr="004A7A3A">
        <w:rPr>
          <w:rFonts w:eastAsia="Calibri" w:cs="Arial"/>
          <w:sz w:val="24"/>
          <w:szCs w:val="24"/>
        </w:rPr>
        <w:t>The requirements for</w:t>
      </w:r>
      <w:r>
        <w:rPr>
          <w:rFonts w:eastAsia="Calibri" w:cs="Arial"/>
          <w:sz w:val="24"/>
          <w:szCs w:val="24"/>
        </w:rPr>
        <w:t xml:space="preserve"> </w:t>
      </w:r>
      <w:r w:rsidRPr="004A7A3A">
        <w:rPr>
          <w:rFonts w:eastAsia="Calibri" w:cs="Arial"/>
          <w:sz w:val="24"/>
          <w:szCs w:val="24"/>
        </w:rPr>
        <w:t>the Q</w:t>
      </w:r>
      <w:r>
        <w:rPr>
          <w:rFonts w:eastAsia="Calibri" w:cs="Arial"/>
          <w:sz w:val="24"/>
          <w:szCs w:val="24"/>
        </w:rPr>
        <w:t xml:space="preserve">uality </w:t>
      </w:r>
      <w:r w:rsidRPr="004A7A3A">
        <w:rPr>
          <w:rFonts w:eastAsia="Calibri" w:cs="Arial"/>
          <w:sz w:val="24"/>
          <w:szCs w:val="24"/>
        </w:rPr>
        <w:t>A</w:t>
      </w:r>
      <w:r>
        <w:rPr>
          <w:rFonts w:eastAsia="Calibri" w:cs="Arial"/>
          <w:sz w:val="24"/>
          <w:szCs w:val="24"/>
        </w:rPr>
        <w:t>ssurance Assessment</w:t>
      </w:r>
      <w:r w:rsidRPr="004A7A3A">
        <w:rPr>
          <w:rFonts w:eastAsia="Calibri" w:cs="Arial"/>
          <w:sz w:val="24"/>
          <w:szCs w:val="24"/>
        </w:rPr>
        <w:t xml:space="preserve"> process</w:t>
      </w:r>
      <w:r>
        <w:rPr>
          <w:rFonts w:eastAsia="Calibri" w:cs="Arial"/>
          <w:sz w:val="24"/>
          <w:szCs w:val="24"/>
        </w:rPr>
        <w:t xml:space="preserve"> </w:t>
      </w:r>
      <w:r w:rsidRPr="004A7A3A">
        <w:rPr>
          <w:rFonts w:eastAsia="Calibri" w:cs="Arial"/>
          <w:sz w:val="24"/>
          <w:szCs w:val="24"/>
        </w:rPr>
        <w:t>are shown in Table 1 below.</w:t>
      </w:r>
    </w:p>
    <w:p w14:paraId="1110B4B3" w14:textId="77777777" w:rsidR="00577551" w:rsidRDefault="00577551" w:rsidP="00577551">
      <w:pPr>
        <w:spacing w:line="240" w:lineRule="auto"/>
        <w:ind w:left="567"/>
        <w:contextualSpacing/>
        <w:jc w:val="both"/>
        <w:rPr>
          <w:rFonts w:eastAsia="Calibri" w:cs="Arial"/>
          <w:sz w:val="24"/>
          <w:szCs w:val="24"/>
        </w:rPr>
      </w:pPr>
    </w:p>
    <w:p w14:paraId="48F0F4EB"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3.2</w:t>
      </w:r>
      <w:r>
        <w:rPr>
          <w:rFonts w:eastAsia="Calibri" w:cs="Arial"/>
          <w:sz w:val="24"/>
          <w:szCs w:val="24"/>
        </w:rPr>
        <w:tab/>
        <w:t xml:space="preserve">For the purposes of these documents approved artwork and photographs will be referred to as ‘product </w:t>
      </w:r>
      <w:proofErr w:type="gramStart"/>
      <w:r>
        <w:rPr>
          <w:rFonts w:eastAsia="Calibri" w:cs="Arial"/>
          <w:sz w:val="24"/>
          <w:szCs w:val="24"/>
        </w:rPr>
        <w:t>images’</w:t>
      </w:r>
      <w:proofErr w:type="gramEnd"/>
      <w:r>
        <w:rPr>
          <w:rFonts w:eastAsia="Calibri" w:cs="Arial"/>
          <w:sz w:val="24"/>
          <w:szCs w:val="24"/>
        </w:rPr>
        <w:t>.</w:t>
      </w:r>
    </w:p>
    <w:p w14:paraId="5EF0B68F" w14:textId="77777777" w:rsidR="00577551" w:rsidRPr="004A7A3A" w:rsidRDefault="00577551" w:rsidP="00577551">
      <w:pPr>
        <w:spacing w:line="240" w:lineRule="auto"/>
        <w:ind w:left="720" w:hanging="567"/>
        <w:contextualSpacing/>
        <w:jc w:val="both"/>
        <w:rPr>
          <w:rFonts w:eastAsia="Calibri" w:cs="Arial"/>
          <w:sz w:val="24"/>
          <w:szCs w:val="24"/>
        </w:rPr>
      </w:pPr>
    </w:p>
    <w:p w14:paraId="539867F6" w14:textId="77777777"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3.3</w:t>
      </w:r>
      <w:r>
        <w:rPr>
          <w:rFonts w:eastAsia="Calibri" w:cs="Arial"/>
          <w:sz w:val="24"/>
          <w:szCs w:val="24"/>
        </w:rPr>
        <w:tab/>
      </w:r>
      <w:r w:rsidRPr="00713735">
        <w:rPr>
          <w:rFonts w:eastAsia="Calibri" w:cs="Arial"/>
          <w:sz w:val="24"/>
          <w:szCs w:val="24"/>
        </w:rPr>
        <w:t xml:space="preserve">Offerors </w:t>
      </w:r>
      <w:r w:rsidRPr="00D91F35">
        <w:rPr>
          <w:rFonts w:eastAsia="Calibri" w:cs="Arial"/>
          <w:b/>
          <w:bCs/>
          <w:sz w:val="24"/>
          <w:szCs w:val="24"/>
        </w:rPr>
        <w:t>must</w:t>
      </w:r>
      <w:r w:rsidRPr="00713735">
        <w:rPr>
          <w:rFonts w:eastAsia="Calibri" w:cs="Arial"/>
          <w:sz w:val="24"/>
          <w:szCs w:val="24"/>
        </w:rPr>
        <w:t xml:space="preserve"> upload </w:t>
      </w:r>
      <w:r w:rsidRPr="00A00CE6">
        <w:rPr>
          <w:rFonts w:eastAsia="Calibri" w:cs="Arial"/>
          <w:sz w:val="24"/>
          <w:szCs w:val="24"/>
        </w:rPr>
        <w:t>product images</w:t>
      </w:r>
      <w:r w:rsidRPr="00713735">
        <w:rPr>
          <w:rFonts w:eastAsia="Calibri" w:cs="Arial"/>
          <w:sz w:val="24"/>
          <w:szCs w:val="24"/>
        </w:rPr>
        <w:t xml:space="preserve"> onto Pharma</w:t>
      </w:r>
      <w:r>
        <w:rPr>
          <w:rFonts w:eastAsia="Calibri" w:cs="Arial"/>
          <w:sz w:val="24"/>
          <w:szCs w:val="24"/>
        </w:rPr>
        <w:t xml:space="preserve"> </w:t>
      </w:r>
      <w:r w:rsidRPr="00713735">
        <w:rPr>
          <w:rFonts w:eastAsia="Calibri" w:cs="Arial"/>
          <w:sz w:val="24"/>
          <w:szCs w:val="24"/>
        </w:rPr>
        <w:t>QC.   Full details of what the approved artwork or photograph</w:t>
      </w:r>
      <w:r w:rsidRPr="00713735">
        <w:rPr>
          <w:rFonts w:eastAsia="Calibri"/>
          <w:sz w:val="24"/>
        </w:rPr>
        <w:t xml:space="preserve"> </w:t>
      </w:r>
      <w:r w:rsidRPr="00713735">
        <w:rPr>
          <w:rFonts w:eastAsia="Calibri" w:cs="Arial"/>
          <w:sz w:val="24"/>
          <w:szCs w:val="24"/>
        </w:rPr>
        <w:t xml:space="preserve">uploaded images </w:t>
      </w:r>
      <w:r>
        <w:rPr>
          <w:rFonts w:eastAsia="Calibri" w:cs="Arial"/>
          <w:b/>
          <w:bCs/>
          <w:sz w:val="24"/>
          <w:szCs w:val="24"/>
        </w:rPr>
        <w:t>must</w:t>
      </w:r>
      <w:r w:rsidRPr="00713735">
        <w:rPr>
          <w:rFonts w:eastAsia="Calibri" w:cs="Arial"/>
          <w:sz w:val="24"/>
          <w:szCs w:val="24"/>
        </w:rPr>
        <w:t xml:space="preserve"> include are provided in </w:t>
      </w:r>
      <w:r>
        <w:rPr>
          <w:rFonts w:eastAsia="Calibri" w:cs="Arial"/>
          <w:sz w:val="24"/>
          <w:szCs w:val="24"/>
        </w:rPr>
        <w:t xml:space="preserve">Table </w:t>
      </w:r>
      <w:r w:rsidRPr="00713735">
        <w:rPr>
          <w:rFonts w:eastAsia="Calibri" w:cs="Arial"/>
          <w:sz w:val="24"/>
          <w:szCs w:val="24"/>
        </w:rPr>
        <w:t xml:space="preserve">1. </w:t>
      </w:r>
    </w:p>
    <w:p w14:paraId="18D9244F" w14:textId="77777777" w:rsidR="00577551" w:rsidRPr="00AE3AE5" w:rsidRDefault="00577551" w:rsidP="00577551">
      <w:pPr>
        <w:pStyle w:val="ListParagraph"/>
        <w:spacing w:line="240" w:lineRule="auto"/>
        <w:ind w:left="0"/>
        <w:jc w:val="both"/>
        <w:rPr>
          <w:rFonts w:eastAsia="Calibri" w:cs="Arial"/>
          <w:b/>
          <w:bCs/>
        </w:rPr>
      </w:pPr>
    </w:p>
    <w:p w14:paraId="5D52994E" w14:textId="0A26A691" w:rsidR="00577551" w:rsidRDefault="00577551" w:rsidP="00577551">
      <w:pPr>
        <w:tabs>
          <w:tab w:val="left" w:pos="567"/>
        </w:tabs>
        <w:spacing w:line="240" w:lineRule="auto"/>
        <w:ind w:left="567" w:hanging="567"/>
        <w:jc w:val="both"/>
        <w:rPr>
          <w:rFonts w:eastAsia="Calibri" w:cs="Arial"/>
          <w:sz w:val="24"/>
          <w:szCs w:val="24"/>
        </w:rPr>
      </w:pPr>
      <w:r>
        <w:rPr>
          <w:rFonts w:eastAsia="Calibri" w:cs="Arial"/>
          <w:sz w:val="24"/>
          <w:szCs w:val="24"/>
        </w:rPr>
        <w:t>3.4</w:t>
      </w:r>
      <w:r>
        <w:rPr>
          <w:rFonts w:eastAsia="Calibri" w:cs="Arial"/>
          <w:sz w:val="24"/>
          <w:szCs w:val="24"/>
        </w:rPr>
        <w:tab/>
      </w:r>
      <w:r w:rsidRPr="004A7A3A">
        <w:rPr>
          <w:rFonts w:eastAsia="Calibri" w:cs="Arial"/>
          <w:sz w:val="24"/>
          <w:szCs w:val="24"/>
        </w:rPr>
        <w:t xml:space="preserve">Failure to provide image uploads as detailed in Table 1 below by the deadline given </w:t>
      </w:r>
      <w:r w:rsidR="00812AE9">
        <w:rPr>
          <w:rFonts w:eastAsia="Calibri" w:cs="Arial"/>
          <w:sz w:val="24"/>
          <w:szCs w:val="24"/>
        </w:rPr>
        <w:t>may</w:t>
      </w:r>
      <w:r w:rsidRPr="004A7A3A">
        <w:rPr>
          <w:rFonts w:eastAsia="Calibri" w:cs="Arial"/>
          <w:sz w:val="24"/>
          <w:szCs w:val="24"/>
        </w:rPr>
        <w:t xml:space="preserve"> invalidate an offer.</w:t>
      </w:r>
    </w:p>
    <w:p w14:paraId="44D01E6D" w14:textId="77777777" w:rsidR="00577551" w:rsidRDefault="00577551" w:rsidP="00577551">
      <w:pPr>
        <w:pStyle w:val="ListParagraph"/>
        <w:jc w:val="both"/>
        <w:rPr>
          <w:rFonts w:eastAsia="Calibri" w:cs="Arial"/>
        </w:rPr>
      </w:pPr>
    </w:p>
    <w:p w14:paraId="7F2C144F" w14:textId="77777777" w:rsidR="00577551" w:rsidRPr="004A7A3A" w:rsidRDefault="00577551" w:rsidP="00577551">
      <w:pPr>
        <w:spacing w:after="160" w:line="259" w:lineRule="auto"/>
        <w:jc w:val="both"/>
        <w:rPr>
          <w:rFonts w:eastAsia="Calibri" w:cs="Arial"/>
          <w:b/>
          <w:bCs/>
          <w:sz w:val="24"/>
          <w:szCs w:val="24"/>
        </w:rPr>
      </w:pPr>
      <w:r w:rsidRPr="004A7A3A">
        <w:rPr>
          <w:rFonts w:eastAsia="Calibri"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577551" w:rsidRPr="00CD0E8F" w14:paraId="6285AAF3" w14:textId="77777777">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9141D4C" w14:textId="77777777" w:rsidR="00577551" w:rsidRPr="00CD0E8F" w:rsidRDefault="00577551">
            <w:pPr>
              <w:jc w:val="both"/>
              <w:rPr>
                <w:rFonts w:cs="Arial"/>
                <w:b/>
                <w:bCs/>
                <w:sz w:val="18"/>
                <w:szCs w:val="18"/>
              </w:rPr>
            </w:pPr>
            <w:r w:rsidRPr="00CD0E8F">
              <w:rPr>
                <w:rFonts w:cs="Arial"/>
                <w:b/>
                <w:bCs/>
                <w:sz w:val="18"/>
                <w:szCs w:val="18"/>
              </w:rPr>
              <w:t xml:space="preserve">Required uploads to </w:t>
            </w:r>
            <w:proofErr w:type="spellStart"/>
            <w:r w:rsidRPr="00CD0E8F">
              <w:rPr>
                <w:rFonts w:cs="Arial"/>
                <w:b/>
                <w:bCs/>
                <w:sz w:val="18"/>
                <w:szCs w:val="18"/>
              </w:rPr>
              <w:t>PharmaQC</w:t>
            </w:r>
            <w:proofErr w:type="spellEnd"/>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73B4DD86" w14:textId="77777777" w:rsidR="00577551" w:rsidRPr="00CD0E8F" w:rsidRDefault="00577551">
            <w:pPr>
              <w:jc w:val="both"/>
              <w:rPr>
                <w:rFonts w:cs="Arial"/>
                <w:b/>
                <w:bCs/>
                <w:sz w:val="18"/>
                <w:szCs w:val="18"/>
              </w:rPr>
            </w:pPr>
            <w:r w:rsidRPr="00CD0E8F">
              <w:rPr>
                <w:rFonts w:cs="Arial"/>
                <w:b/>
                <w:bCs/>
                <w:sz w:val="18"/>
                <w:szCs w:val="18"/>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7CA3539D" w14:textId="77777777" w:rsidR="00577551" w:rsidRDefault="00577551">
            <w:pPr>
              <w:jc w:val="both"/>
              <w:rPr>
                <w:rFonts w:cs="Arial"/>
                <w:b/>
                <w:bCs/>
                <w:sz w:val="18"/>
                <w:szCs w:val="18"/>
              </w:rPr>
            </w:pPr>
          </w:p>
          <w:p w14:paraId="20CBAAA5" w14:textId="77777777" w:rsidR="00577551" w:rsidRPr="00CD0E8F" w:rsidRDefault="00577551">
            <w:pPr>
              <w:jc w:val="both"/>
              <w:rPr>
                <w:rFonts w:cs="Arial"/>
                <w:b/>
                <w:bCs/>
                <w:sz w:val="18"/>
                <w:szCs w:val="18"/>
              </w:rPr>
            </w:pPr>
            <w:r w:rsidRPr="00CD0E8F">
              <w:rPr>
                <w:rFonts w:cs="Arial"/>
                <w:b/>
                <w:bCs/>
                <w:sz w:val="18"/>
                <w:szCs w:val="18"/>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405E321D" w14:textId="77777777" w:rsidR="00577551" w:rsidRPr="00CD0E8F" w:rsidRDefault="00577551">
            <w:pPr>
              <w:jc w:val="both"/>
              <w:rPr>
                <w:rFonts w:cs="Arial"/>
                <w:b/>
                <w:bCs/>
                <w:sz w:val="18"/>
                <w:szCs w:val="18"/>
              </w:rPr>
            </w:pPr>
            <w:r w:rsidRPr="00CD0E8F">
              <w:rPr>
                <w:rFonts w:cs="Arial"/>
                <w:b/>
                <w:bCs/>
                <w:sz w:val="18"/>
                <w:szCs w:val="18"/>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78B568E2" w14:textId="77777777" w:rsidR="00577551" w:rsidRPr="00CD0E8F" w:rsidRDefault="00577551">
            <w:pPr>
              <w:jc w:val="both"/>
              <w:rPr>
                <w:rFonts w:cs="Arial"/>
                <w:b/>
                <w:bCs/>
                <w:sz w:val="18"/>
                <w:szCs w:val="18"/>
              </w:rPr>
            </w:pPr>
            <w:r w:rsidRPr="00CD0E8F">
              <w:rPr>
                <w:rFonts w:cs="Arial"/>
                <w:b/>
                <w:bCs/>
                <w:sz w:val="18"/>
                <w:szCs w:val="18"/>
              </w:rPr>
              <w:t>Elevated Risk Products</w:t>
            </w:r>
          </w:p>
        </w:tc>
      </w:tr>
      <w:tr w:rsidR="00577551" w:rsidRPr="00CD0E8F" w14:paraId="1D177FDF" w14:textId="77777777">
        <w:trPr>
          <w:trHeight w:val="1038"/>
          <w:jc w:val="center"/>
        </w:trPr>
        <w:tc>
          <w:tcPr>
            <w:tcW w:w="2073" w:type="dxa"/>
            <w:tcBorders>
              <w:top w:val="nil"/>
              <w:left w:val="single" w:sz="4" w:space="0" w:color="auto"/>
              <w:bottom w:val="single" w:sz="4" w:space="0" w:color="auto"/>
              <w:right w:val="single" w:sz="4" w:space="0" w:color="auto"/>
            </w:tcBorders>
            <w:vAlign w:val="center"/>
            <w:hideMark/>
          </w:tcPr>
          <w:p w14:paraId="3CFC0811" w14:textId="77777777" w:rsidR="00577551" w:rsidRPr="00CD0E8F" w:rsidRDefault="00577551">
            <w:pPr>
              <w:jc w:val="both"/>
              <w:rPr>
                <w:rFonts w:cs="Arial"/>
                <w:sz w:val="18"/>
                <w:szCs w:val="18"/>
              </w:rPr>
            </w:pPr>
            <w:r w:rsidRPr="00CD0E8F">
              <w:rPr>
                <w:rFonts w:cs="Arial"/>
                <w:b/>
                <w:bCs/>
                <w:sz w:val="18"/>
                <w:szCs w:val="18"/>
              </w:rPr>
              <w:t xml:space="preserve">Approved artwork </w:t>
            </w:r>
            <w:r w:rsidRPr="00CD0E8F">
              <w:rPr>
                <w:rFonts w:cs="Arial"/>
                <w:b/>
                <w:bCs/>
                <w:sz w:val="18"/>
                <w:szCs w:val="18"/>
                <w:u w:val="single"/>
              </w:rPr>
              <w:t>or</w:t>
            </w:r>
            <w:r w:rsidRPr="00CD0E8F">
              <w:rPr>
                <w:rFonts w:cs="Arial"/>
                <w:b/>
                <w:bCs/>
                <w:sz w:val="18"/>
                <w:szCs w:val="18"/>
              </w:rPr>
              <w:t xml:space="preserve"> Photographs of Secondary Container</w:t>
            </w:r>
            <w:r w:rsidRPr="00CD0E8F">
              <w:rPr>
                <w:b/>
                <w:sz w:val="18"/>
                <w:szCs w:val="18"/>
              </w:rPr>
              <w:t xml:space="preserve"> </w:t>
            </w:r>
            <w:r w:rsidRPr="00CD0E8F">
              <w:rPr>
                <w:rFonts w:cs="Arial"/>
                <w:sz w:val="18"/>
                <w:szCs w:val="18"/>
              </w:rPr>
              <w:t xml:space="preserve">– All faces of secondary container.  For artwork this must include pack dimensions. </w:t>
            </w:r>
          </w:p>
        </w:tc>
        <w:tc>
          <w:tcPr>
            <w:tcW w:w="1267" w:type="dxa"/>
            <w:tcBorders>
              <w:top w:val="nil"/>
              <w:left w:val="nil"/>
              <w:bottom w:val="single" w:sz="4" w:space="0" w:color="auto"/>
              <w:right w:val="single" w:sz="4" w:space="0" w:color="auto"/>
            </w:tcBorders>
            <w:noWrap/>
            <w:vAlign w:val="center"/>
            <w:hideMark/>
          </w:tcPr>
          <w:p w14:paraId="2BCE3B36" w14:textId="77777777" w:rsidR="00577551" w:rsidRPr="00CD0E8F" w:rsidRDefault="00577551">
            <w:pPr>
              <w:jc w:val="both"/>
              <w:rPr>
                <w:rFonts w:cs="Arial"/>
                <w:sz w:val="18"/>
                <w:szCs w:val="18"/>
              </w:rPr>
            </w:pPr>
            <w:r w:rsidRPr="00CD0E8F">
              <w:rPr>
                <w:rFonts w:cs="Arial"/>
                <w:sz w:val="18"/>
                <w:szCs w:val="18"/>
              </w:rPr>
              <w:t>Tender Close</w:t>
            </w:r>
          </w:p>
        </w:tc>
        <w:tc>
          <w:tcPr>
            <w:tcW w:w="1343" w:type="dxa"/>
            <w:tcBorders>
              <w:top w:val="single" w:sz="4" w:space="0" w:color="auto"/>
              <w:left w:val="nil"/>
              <w:bottom w:val="single" w:sz="4" w:space="0" w:color="auto"/>
              <w:right w:val="single" w:sz="4" w:space="0" w:color="auto"/>
            </w:tcBorders>
          </w:tcPr>
          <w:p w14:paraId="21C24197" w14:textId="77777777" w:rsidR="00577551" w:rsidRPr="00AA1DF0" w:rsidRDefault="00577551">
            <w:pPr>
              <w:jc w:val="both"/>
              <w:rPr>
                <w:rFonts w:cs="Arial"/>
                <w:sz w:val="18"/>
                <w:szCs w:val="18"/>
              </w:rPr>
            </w:pPr>
            <w:r w:rsidRPr="00CD0E8F">
              <w:rPr>
                <w:rFonts w:cs="Arial"/>
                <w:b/>
                <w:bCs/>
                <w:sz w:val="18"/>
                <w:szCs w:val="18"/>
              </w:rPr>
              <w:t>*</w:t>
            </w:r>
            <w:r w:rsidRPr="00AA1DF0">
              <w:rPr>
                <w:rFonts w:cs="Arial"/>
                <w:b/>
                <w:bCs/>
                <w:sz w:val="18"/>
                <w:szCs w:val="18"/>
              </w:rPr>
              <w:t>EAN/GTIN</w:t>
            </w:r>
            <w:r w:rsidRPr="00AA1DF0">
              <w:rPr>
                <w:rFonts w:cs="Arial"/>
                <w:sz w:val="18"/>
                <w:szCs w:val="18"/>
              </w:rPr>
              <w:t xml:space="preserve"> - number on the bar code within the image</w:t>
            </w:r>
          </w:p>
          <w:p w14:paraId="345AEF76" w14:textId="77777777" w:rsidR="00577551" w:rsidRPr="00AA1DF0" w:rsidRDefault="00577551">
            <w:pPr>
              <w:jc w:val="both"/>
              <w:rPr>
                <w:rFonts w:cs="Arial"/>
                <w:sz w:val="18"/>
                <w:szCs w:val="18"/>
              </w:rPr>
            </w:pPr>
          </w:p>
          <w:p w14:paraId="1FA13EC9" w14:textId="77777777" w:rsidR="00577551" w:rsidRPr="00CD0E8F" w:rsidRDefault="00577551">
            <w:pPr>
              <w:jc w:val="both"/>
              <w:rPr>
                <w:rFonts w:cs="Arial"/>
                <w:sz w:val="18"/>
                <w:szCs w:val="18"/>
              </w:rPr>
            </w:pPr>
            <w:r w:rsidRPr="00AA1DF0">
              <w:rPr>
                <w:rFonts w:cs="Arial"/>
                <w:b/>
                <w:bCs/>
                <w:sz w:val="18"/>
                <w:szCs w:val="18"/>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noWrap/>
            <w:vAlign w:val="center"/>
            <w:hideMark/>
          </w:tcPr>
          <w:p w14:paraId="07F27259" w14:textId="77777777" w:rsidR="00577551" w:rsidRPr="00CD0E8F" w:rsidRDefault="00577551">
            <w:pPr>
              <w:ind w:right="-651"/>
              <w:jc w:val="both"/>
              <w:rPr>
                <w:rFonts w:cs="Arial"/>
                <w:sz w:val="18"/>
                <w:szCs w:val="18"/>
              </w:rPr>
            </w:pPr>
            <w:r w:rsidRPr="00CD0E8F">
              <w:rPr>
                <w:rFonts w:cs="Arial"/>
                <w:sz w:val="18"/>
                <w:szCs w:val="18"/>
              </w:rPr>
              <w:sym w:font="Wingdings" w:char="F0FC"/>
            </w:r>
          </w:p>
        </w:tc>
        <w:tc>
          <w:tcPr>
            <w:tcW w:w="2383" w:type="dxa"/>
            <w:tcBorders>
              <w:top w:val="nil"/>
              <w:left w:val="nil"/>
              <w:bottom w:val="single" w:sz="4" w:space="0" w:color="auto"/>
              <w:right w:val="single" w:sz="4" w:space="0" w:color="auto"/>
            </w:tcBorders>
            <w:noWrap/>
            <w:vAlign w:val="center"/>
            <w:hideMark/>
          </w:tcPr>
          <w:p w14:paraId="7B198530" w14:textId="77777777" w:rsidR="00577551" w:rsidRPr="00CD0E8F" w:rsidRDefault="00577551">
            <w:pPr>
              <w:tabs>
                <w:tab w:val="left" w:pos="747"/>
              </w:tabs>
              <w:ind w:right="1368"/>
              <w:jc w:val="both"/>
              <w:rPr>
                <w:rFonts w:cs="Arial"/>
                <w:sz w:val="18"/>
                <w:szCs w:val="18"/>
              </w:rPr>
            </w:pPr>
            <w:r w:rsidRPr="00CD0E8F">
              <w:rPr>
                <w:rFonts w:cs="Arial"/>
                <w:sz w:val="18"/>
                <w:szCs w:val="18"/>
              </w:rPr>
              <w:sym w:font="Wingdings" w:char="F0FC"/>
            </w:r>
          </w:p>
        </w:tc>
      </w:tr>
      <w:tr w:rsidR="00577551" w:rsidRPr="00CD0E8F" w14:paraId="6A22F2F9" w14:textId="77777777">
        <w:trPr>
          <w:trHeight w:val="962"/>
          <w:jc w:val="center"/>
        </w:trPr>
        <w:tc>
          <w:tcPr>
            <w:tcW w:w="2073" w:type="dxa"/>
            <w:tcBorders>
              <w:top w:val="nil"/>
              <w:left w:val="single" w:sz="4" w:space="0" w:color="auto"/>
              <w:bottom w:val="single" w:sz="4" w:space="0" w:color="auto"/>
              <w:right w:val="single" w:sz="4" w:space="0" w:color="auto"/>
            </w:tcBorders>
            <w:vAlign w:val="center"/>
            <w:hideMark/>
          </w:tcPr>
          <w:p w14:paraId="29914430" w14:textId="77777777" w:rsidR="00577551" w:rsidRPr="00CD0E8F" w:rsidRDefault="00577551">
            <w:pPr>
              <w:jc w:val="both"/>
              <w:rPr>
                <w:rFonts w:cs="Arial"/>
                <w:sz w:val="18"/>
                <w:szCs w:val="18"/>
              </w:rPr>
            </w:pPr>
            <w:r w:rsidRPr="00CD0E8F">
              <w:rPr>
                <w:rFonts w:cs="Arial"/>
                <w:b/>
                <w:bCs/>
                <w:sz w:val="18"/>
                <w:szCs w:val="18"/>
              </w:rPr>
              <w:t>Approved artwork or Photographs of Primary Container</w:t>
            </w:r>
            <w:r w:rsidRPr="00CD0E8F">
              <w:rPr>
                <w:rFonts w:cs="Arial"/>
                <w:sz w:val="18"/>
                <w:szCs w:val="18"/>
              </w:rPr>
              <w:t xml:space="preserve"> - If the entire primary container label cannot be seen in one field of view (e.g. on a syringe or ampoule), multiple sequential photographs will be required.  For artwork all faces of primary container must include pack dimensions</w:t>
            </w:r>
          </w:p>
        </w:tc>
        <w:tc>
          <w:tcPr>
            <w:tcW w:w="1267" w:type="dxa"/>
            <w:tcBorders>
              <w:top w:val="nil"/>
              <w:left w:val="nil"/>
              <w:bottom w:val="single" w:sz="4" w:space="0" w:color="auto"/>
              <w:right w:val="single" w:sz="4" w:space="0" w:color="auto"/>
            </w:tcBorders>
            <w:noWrap/>
            <w:vAlign w:val="center"/>
            <w:hideMark/>
          </w:tcPr>
          <w:p w14:paraId="44F1A56D" w14:textId="77777777" w:rsidR="00577551" w:rsidRPr="00CD0E8F" w:rsidRDefault="00577551">
            <w:pPr>
              <w:jc w:val="both"/>
              <w:rPr>
                <w:rFonts w:cs="Arial"/>
                <w:sz w:val="18"/>
                <w:szCs w:val="18"/>
              </w:rPr>
            </w:pPr>
            <w:r w:rsidRPr="00CD0E8F">
              <w:rPr>
                <w:rFonts w:cs="Arial"/>
                <w:sz w:val="18"/>
                <w:szCs w:val="18"/>
              </w:rPr>
              <w:t>Tender Close</w:t>
            </w:r>
          </w:p>
        </w:tc>
        <w:tc>
          <w:tcPr>
            <w:tcW w:w="1343" w:type="dxa"/>
            <w:tcBorders>
              <w:top w:val="single" w:sz="4" w:space="0" w:color="auto"/>
              <w:left w:val="nil"/>
              <w:bottom w:val="single" w:sz="4" w:space="0" w:color="auto"/>
              <w:right w:val="single" w:sz="4" w:space="0" w:color="auto"/>
            </w:tcBorders>
          </w:tcPr>
          <w:p w14:paraId="05642516" w14:textId="77777777" w:rsidR="00577551" w:rsidRPr="00AA1DF0" w:rsidRDefault="00577551">
            <w:pPr>
              <w:jc w:val="both"/>
              <w:rPr>
                <w:rFonts w:cs="Arial"/>
                <w:sz w:val="18"/>
                <w:szCs w:val="18"/>
              </w:rPr>
            </w:pPr>
            <w:r w:rsidRPr="00CD0E8F">
              <w:rPr>
                <w:rFonts w:cs="Arial"/>
                <w:b/>
                <w:bCs/>
                <w:sz w:val="18"/>
                <w:szCs w:val="18"/>
              </w:rPr>
              <w:t>*</w:t>
            </w:r>
            <w:r w:rsidRPr="00AA1DF0">
              <w:rPr>
                <w:rFonts w:cs="Arial"/>
                <w:b/>
                <w:bCs/>
                <w:sz w:val="18"/>
                <w:szCs w:val="18"/>
              </w:rPr>
              <w:t>EAN/GTIN</w:t>
            </w:r>
            <w:r w:rsidRPr="00AA1DF0">
              <w:rPr>
                <w:rFonts w:cs="Arial"/>
                <w:sz w:val="18"/>
                <w:szCs w:val="18"/>
              </w:rPr>
              <w:t xml:space="preserve"> - number on the bar code within the image</w:t>
            </w:r>
          </w:p>
          <w:p w14:paraId="6DEF7257" w14:textId="77777777" w:rsidR="00577551" w:rsidRPr="00AA1DF0" w:rsidRDefault="00577551">
            <w:pPr>
              <w:jc w:val="both"/>
              <w:rPr>
                <w:rFonts w:cs="Arial"/>
                <w:sz w:val="18"/>
                <w:szCs w:val="18"/>
              </w:rPr>
            </w:pPr>
          </w:p>
          <w:p w14:paraId="16025A09" w14:textId="77777777" w:rsidR="00577551" w:rsidRPr="00CD0E8F" w:rsidRDefault="00577551">
            <w:pPr>
              <w:jc w:val="both"/>
              <w:rPr>
                <w:rFonts w:cs="Arial"/>
                <w:sz w:val="18"/>
                <w:szCs w:val="18"/>
              </w:rPr>
            </w:pPr>
            <w:r w:rsidRPr="00AA1DF0">
              <w:rPr>
                <w:rFonts w:cs="Arial"/>
                <w:b/>
                <w:bCs/>
                <w:sz w:val="18"/>
                <w:szCs w:val="18"/>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noWrap/>
            <w:hideMark/>
          </w:tcPr>
          <w:p w14:paraId="7344CA6E" w14:textId="77777777" w:rsidR="00577551" w:rsidRPr="00CD0E8F" w:rsidRDefault="00577551">
            <w:pPr>
              <w:jc w:val="both"/>
              <w:rPr>
                <w:rFonts w:cs="Arial"/>
                <w:sz w:val="18"/>
                <w:szCs w:val="18"/>
              </w:rPr>
            </w:pPr>
          </w:p>
          <w:p w14:paraId="3116E2E3" w14:textId="77777777" w:rsidR="00577551" w:rsidRPr="00CD0E8F" w:rsidRDefault="00577551">
            <w:pPr>
              <w:jc w:val="both"/>
              <w:rPr>
                <w:rFonts w:cs="Arial"/>
                <w:sz w:val="18"/>
                <w:szCs w:val="18"/>
              </w:rPr>
            </w:pPr>
            <w:r w:rsidRPr="00CD0E8F">
              <w:rPr>
                <w:rFonts w:cs="Arial"/>
                <w:sz w:val="18"/>
                <w:szCs w:val="18"/>
              </w:rPr>
              <w:t>Not Required</w:t>
            </w:r>
          </w:p>
          <w:p w14:paraId="560ADAEE" w14:textId="77777777" w:rsidR="00577551" w:rsidRPr="00CD0E8F" w:rsidRDefault="00577551">
            <w:pPr>
              <w:jc w:val="both"/>
              <w:rPr>
                <w:rFonts w:cs="Arial"/>
                <w:sz w:val="18"/>
                <w:szCs w:val="18"/>
              </w:rPr>
            </w:pPr>
          </w:p>
        </w:tc>
        <w:tc>
          <w:tcPr>
            <w:tcW w:w="2383" w:type="dxa"/>
            <w:tcBorders>
              <w:top w:val="nil"/>
              <w:left w:val="nil"/>
              <w:bottom w:val="single" w:sz="4" w:space="0" w:color="auto"/>
              <w:right w:val="single" w:sz="4" w:space="0" w:color="auto"/>
            </w:tcBorders>
            <w:noWrap/>
            <w:vAlign w:val="center"/>
            <w:hideMark/>
          </w:tcPr>
          <w:p w14:paraId="797DCCB3" w14:textId="77777777" w:rsidR="00577551" w:rsidRPr="00CD0E8F" w:rsidRDefault="00577551">
            <w:pPr>
              <w:jc w:val="both"/>
              <w:rPr>
                <w:rFonts w:cs="Arial"/>
                <w:sz w:val="18"/>
                <w:szCs w:val="18"/>
              </w:rPr>
            </w:pPr>
            <w:r w:rsidRPr="00CD0E8F">
              <w:rPr>
                <w:rFonts w:cs="Arial"/>
                <w:sz w:val="18"/>
                <w:szCs w:val="18"/>
              </w:rPr>
              <w:sym w:font="Wingdings" w:char="F0FC"/>
            </w:r>
          </w:p>
        </w:tc>
      </w:tr>
      <w:tr w:rsidR="00577551" w:rsidRPr="00CD0E8F" w14:paraId="05948F59" w14:textId="77777777">
        <w:trPr>
          <w:trHeight w:val="687"/>
          <w:jc w:val="center"/>
        </w:trPr>
        <w:tc>
          <w:tcPr>
            <w:tcW w:w="2073" w:type="dxa"/>
            <w:tcBorders>
              <w:top w:val="nil"/>
              <w:left w:val="single" w:sz="4" w:space="0" w:color="auto"/>
              <w:bottom w:val="single" w:sz="4" w:space="0" w:color="auto"/>
              <w:right w:val="single" w:sz="4" w:space="0" w:color="auto"/>
            </w:tcBorders>
            <w:noWrap/>
            <w:vAlign w:val="center"/>
          </w:tcPr>
          <w:p w14:paraId="59D035B6" w14:textId="77777777" w:rsidR="00577551" w:rsidRPr="00CD0E8F" w:rsidRDefault="00577551">
            <w:pPr>
              <w:jc w:val="both"/>
              <w:rPr>
                <w:rFonts w:cs="Arial"/>
                <w:b/>
                <w:bCs/>
                <w:sz w:val="18"/>
                <w:szCs w:val="18"/>
              </w:rPr>
            </w:pPr>
            <w:r>
              <w:rPr>
                <w:rFonts w:cs="Arial"/>
                <w:b/>
                <w:bCs/>
                <w:sz w:val="18"/>
                <w:szCs w:val="18"/>
              </w:rPr>
              <w:t>Approved artwork or photographs of any printed overwraps</w:t>
            </w:r>
          </w:p>
        </w:tc>
        <w:tc>
          <w:tcPr>
            <w:tcW w:w="1267" w:type="dxa"/>
            <w:tcBorders>
              <w:top w:val="nil"/>
              <w:left w:val="nil"/>
              <w:bottom w:val="single" w:sz="4" w:space="0" w:color="auto"/>
              <w:right w:val="single" w:sz="4" w:space="0" w:color="auto"/>
            </w:tcBorders>
            <w:noWrap/>
            <w:vAlign w:val="center"/>
          </w:tcPr>
          <w:p w14:paraId="23A97F9B" w14:textId="77777777" w:rsidR="00577551" w:rsidRPr="00CD0E8F" w:rsidRDefault="00577551">
            <w:pPr>
              <w:jc w:val="both"/>
              <w:rPr>
                <w:rFonts w:cs="Arial"/>
                <w:sz w:val="18"/>
                <w:szCs w:val="18"/>
              </w:rPr>
            </w:pPr>
            <w:r w:rsidRPr="00CD0E8F">
              <w:rPr>
                <w:rFonts w:cs="Arial"/>
                <w:sz w:val="18"/>
                <w:szCs w:val="18"/>
              </w:rPr>
              <w:t>Tender Close</w:t>
            </w:r>
          </w:p>
        </w:tc>
        <w:tc>
          <w:tcPr>
            <w:tcW w:w="1343" w:type="dxa"/>
            <w:tcBorders>
              <w:top w:val="single" w:sz="4" w:space="0" w:color="auto"/>
              <w:left w:val="nil"/>
              <w:bottom w:val="single" w:sz="4" w:space="0" w:color="auto"/>
              <w:right w:val="single" w:sz="4" w:space="0" w:color="auto"/>
            </w:tcBorders>
          </w:tcPr>
          <w:p w14:paraId="389113C8" w14:textId="77777777" w:rsidR="00577551" w:rsidRPr="00CD0E8F" w:rsidRDefault="00577551">
            <w:pPr>
              <w:jc w:val="both"/>
              <w:rPr>
                <w:rFonts w:cs="Arial"/>
                <w:sz w:val="18"/>
                <w:szCs w:val="18"/>
              </w:rPr>
            </w:pPr>
          </w:p>
        </w:tc>
        <w:tc>
          <w:tcPr>
            <w:tcW w:w="2040" w:type="dxa"/>
            <w:tcBorders>
              <w:top w:val="nil"/>
              <w:left w:val="single" w:sz="4" w:space="0" w:color="auto"/>
              <w:bottom w:val="single" w:sz="4" w:space="0" w:color="auto"/>
              <w:right w:val="single" w:sz="4" w:space="0" w:color="auto"/>
            </w:tcBorders>
            <w:noWrap/>
          </w:tcPr>
          <w:p w14:paraId="30B0BB85" w14:textId="77777777" w:rsidR="00577551" w:rsidRDefault="00577551">
            <w:pPr>
              <w:jc w:val="both"/>
              <w:rPr>
                <w:rFonts w:cs="Arial"/>
                <w:sz w:val="18"/>
                <w:szCs w:val="18"/>
              </w:rPr>
            </w:pPr>
          </w:p>
          <w:p w14:paraId="0716AB52" w14:textId="77777777" w:rsidR="00577551" w:rsidRPr="00CD0E8F" w:rsidRDefault="00577551">
            <w:pPr>
              <w:jc w:val="both"/>
              <w:rPr>
                <w:rFonts w:cs="Arial"/>
                <w:sz w:val="18"/>
                <w:szCs w:val="18"/>
              </w:rPr>
            </w:pPr>
            <w:r w:rsidRPr="00CD0E8F">
              <w:rPr>
                <w:rFonts w:cs="Arial"/>
                <w:sz w:val="18"/>
                <w:szCs w:val="18"/>
              </w:rPr>
              <w:t>Not Required</w:t>
            </w:r>
          </w:p>
          <w:p w14:paraId="0BB71FA4" w14:textId="77777777" w:rsidR="00577551" w:rsidRPr="00CD0E8F" w:rsidRDefault="00577551">
            <w:pPr>
              <w:jc w:val="both"/>
              <w:rPr>
                <w:rFonts w:cs="Arial"/>
                <w:sz w:val="18"/>
                <w:szCs w:val="18"/>
              </w:rPr>
            </w:pPr>
          </w:p>
        </w:tc>
        <w:tc>
          <w:tcPr>
            <w:tcW w:w="2383" w:type="dxa"/>
            <w:tcBorders>
              <w:top w:val="nil"/>
              <w:left w:val="nil"/>
              <w:bottom w:val="single" w:sz="4" w:space="0" w:color="auto"/>
              <w:right w:val="single" w:sz="4" w:space="0" w:color="auto"/>
            </w:tcBorders>
            <w:noWrap/>
            <w:vAlign w:val="center"/>
          </w:tcPr>
          <w:p w14:paraId="0B45888F" w14:textId="77777777" w:rsidR="00577551" w:rsidRPr="00CD0E8F" w:rsidRDefault="00577551">
            <w:pPr>
              <w:jc w:val="both"/>
              <w:rPr>
                <w:rFonts w:cs="Arial"/>
                <w:sz w:val="18"/>
                <w:szCs w:val="18"/>
              </w:rPr>
            </w:pPr>
            <w:r w:rsidRPr="00CD0E8F">
              <w:rPr>
                <w:rFonts w:cs="Arial"/>
                <w:sz w:val="18"/>
                <w:szCs w:val="18"/>
              </w:rPr>
              <w:sym w:font="Wingdings" w:char="F0FC"/>
            </w:r>
          </w:p>
        </w:tc>
      </w:tr>
      <w:tr w:rsidR="00577551" w:rsidRPr="00CD0E8F" w14:paraId="42F91401" w14:textId="77777777">
        <w:trPr>
          <w:trHeight w:val="687"/>
          <w:jc w:val="center"/>
        </w:trPr>
        <w:tc>
          <w:tcPr>
            <w:tcW w:w="2073" w:type="dxa"/>
            <w:tcBorders>
              <w:top w:val="nil"/>
              <w:left w:val="single" w:sz="4" w:space="0" w:color="auto"/>
              <w:bottom w:val="single" w:sz="4" w:space="0" w:color="auto"/>
              <w:right w:val="single" w:sz="4" w:space="0" w:color="auto"/>
            </w:tcBorders>
            <w:noWrap/>
            <w:vAlign w:val="center"/>
            <w:hideMark/>
          </w:tcPr>
          <w:p w14:paraId="2F4C020E" w14:textId="77777777" w:rsidR="00577551" w:rsidRPr="00CD0E8F" w:rsidRDefault="00577551">
            <w:pPr>
              <w:jc w:val="both"/>
              <w:rPr>
                <w:rFonts w:cs="Arial"/>
                <w:sz w:val="18"/>
                <w:szCs w:val="18"/>
              </w:rPr>
            </w:pPr>
            <w:r w:rsidRPr="00CD0E8F">
              <w:rPr>
                <w:rFonts w:cs="Arial"/>
                <w:b/>
                <w:bCs/>
                <w:sz w:val="18"/>
                <w:szCs w:val="18"/>
              </w:rPr>
              <w:t>Patient Information Leaflet</w:t>
            </w:r>
            <w:r w:rsidRPr="00CD0E8F">
              <w:rPr>
                <w:rFonts w:cs="Arial"/>
                <w:sz w:val="18"/>
                <w:szCs w:val="18"/>
              </w:rPr>
              <w:t xml:space="preserve"> (PiL)</w:t>
            </w:r>
          </w:p>
        </w:tc>
        <w:tc>
          <w:tcPr>
            <w:tcW w:w="1267" w:type="dxa"/>
            <w:tcBorders>
              <w:top w:val="nil"/>
              <w:left w:val="nil"/>
              <w:bottom w:val="single" w:sz="4" w:space="0" w:color="auto"/>
              <w:right w:val="single" w:sz="4" w:space="0" w:color="auto"/>
            </w:tcBorders>
            <w:noWrap/>
            <w:vAlign w:val="center"/>
            <w:hideMark/>
          </w:tcPr>
          <w:p w14:paraId="11F799D2" w14:textId="77777777" w:rsidR="00577551" w:rsidRPr="00CD0E8F" w:rsidRDefault="00577551">
            <w:pPr>
              <w:jc w:val="both"/>
              <w:rPr>
                <w:rFonts w:cs="Arial"/>
                <w:sz w:val="18"/>
                <w:szCs w:val="18"/>
              </w:rPr>
            </w:pPr>
            <w:r>
              <w:rPr>
                <w:rFonts w:cs="Arial"/>
                <w:sz w:val="18"/>
                <w:szCs w:val="18"/>
              </w:rPr>
              <w:t>If required, prior to framework commencement</w:t>
            </w:r>
          </w:p>
        </w:tc>
        <w:tc>
          <w:tcPr>
            <w:tcW w:w="1343" w:type="dxa"/>
            <w:tcBorders>
              <w:top w:val="single" w:sz="4" w:space="0" w:color="auto"/>
              <w:left w:val="nil"/>
              <w:bottom w:val="single" w:sz="4" w:space="0" w:color="auto"/>
              <w:right w:val="single" w:sz="4" w:space="0" w:color="auto"/>
            </w:tcBorders>
          </w:tcPr>
          <w:p w14:paraId="62D4D2BF" w14:textId="77777777" w:rsidR="00577551" w:rsidRPr="00CD0E8F" w:rsidRDefault="00577551">
            <w:pPr>
              <w:jc w:val="both"/>
              <w:rPr>
                <w:rFonts w:cs="Arial"/>
                <w:sz w:val="18"/>
                <w:szCs w:val="18"/>
              </w:rPr>
            </w:pPr>
          </w:p>
        </w:tc>
        <w:tc>
          <w:tcPr>
            <w:tcW w:w="2040" w:type="dxa"/>
            <w:tcBorders>
              <w:top w:val="nil"/>
              <w:left w:val="single" w:sz="4" w:space="0" w:color="auto"/>
              <w:bottom w:val="single" w:sz="4" w:space="0" w:color="auto"/>
              <w:right w:val="single" w:sz="4" w:space="0" w:color="auto"/>
            </w:tcBorders>
            <w:noWrap/>
            <w:hideMark/>
          </w:tcPr>
          <w:p w14:paraId="19A5D1D7" w14:textId="77777777" w:rsidR="00577551" w:rsidRPr="00CD0E8F" w:rsidRDefault="00577551">
            <w:pPr>
              <w:jc w:val="both"/>
              <w:rPr>
                <w:rFonts w:cs="Arial"/>
                <w:sz w:val="18"/>
                <w:szCs w:val="18"/>
              </w:rPr>
            </w:pPr>
            <w:r w:rsidRPr="00CD0E8F">
              <w:rPr>
                <w:rFonts w:cs="Arial"/>
                <w:sz w:val="18"/>
                <w:szCs w:val="18"/>
              </w:rPr>
              <w:t>Not Required (supplier has obligation to provide if awarded)</w:t>
            </w:r>
          </w:p>
          <w:p w14:paraId="096FE087" w14:textId="77777777" w:rsidR="00577551" w:rsidRPr="00CD0E8F" w:rsidRDefault="00577551">
            <w:pPr>
              <w:jc w:val="both"/>
              <w:rPr>
                <w:rFonts w:cs="Arial"/>
                <w:sz w:val="18"/>
                <w:szCs w:val="18"/>
              </w:rPr>
            </w:pPr>
          </w:p>
        </w:tc>
        <w:tc>
          <w:tcPr>
            <w:tcW w:w="2383" w:type="dxa"/>
            <w:tcBorders>
              <w:top w:val="nil"/>
              <w:left w:val="nil"/>
              <w:bottom w:val="single" w:sz="4" w:space="0" w:color="auto"/>
              <w:right w:val="single" w:sz="4" w:space="0" w:color="auto"/>
            </w:tcBorders>
            <w:noWrap/>
            <w:vAlign w:val="center"/>
            <w:hideMark/>
          </w:tcPr>
          <w:p w14:paraId="24055018" w14:textId="77777777" w:rsidR="00577551" w:rsidRPr="00CD0E8F" w:rsidRDefault="00577551">
            <w:pPr>
              <w:jc w:val="both"/>
              <w:rPr>
                <w:rFonts w:cs="Arial"/>
                <w:sz w:val="18"/>
                <w:szCs w:val="18"/>
              </w:rPr>
            </w:pPr>
            <w:r w:rsidRPr="00CD0E8F">
              <w:rPr>
                <w:rFonts w:cs="Arial"/>
                <w:sz w:val="18"/>
                <w:szCs w:val="18"/>
              </w:rPr>
              <w:t>Not Required (supplier has obligation to provide if awarded)</w:t>
            </w:r>
          </w:p>
          <w:p w14:paraId="7ADE7345" w14:textId="77777777" w:rsidR="00577551" w:rsidRPr="00CD0E8F" w:rsidRDefault="00577551">
            <w:pPr>
              <w:jc w:val="both"/>
              <w:rPr>
                <w:rFonts w:cs="Arial"/>
                <w:sz w:val="18"/>
                <w:szCs w:val="18"/>
              </w:rPr>
            </w:pPr>
          </w:p>
        </w:tc>
      </w:tr>
      <w:tr w:rsidR="00577551" w:rsidRPr="00CD0E8F" w14:paraId="3EA4EFDF" w14:textId="77777777">
        <w:trPr>
          <w:trHeight w:val="717"/>
          <w:jc w:val="center"/>
        </w:trPr>
        <w:tc>
          <w:tcPr>
            <w:tcW w:w="2073" w:type="dxa"/>
            <w:tcBorders>
              <w:top w:val="single" w:sz="4" w:space="0" w:color="auto"/>
              <w:left w:val="single" w:sz="4" w:space="0" w:color="auto"/>
              <w:bottom w:val="single" w:sz="4" w:space="0" w:color="auto"/>
              <w:right w:val="single" w:sz="4" w:space="0" w:color="auto"/>
            </w:tcBorders>
            <w:noWrap/>
            <w:vAlign w:val="center"/>
            <w:hideMark/>
          </w:tcPr>
          <w:p w14:paraId="6881409B" w14:textId="77777777" w:rsidR="00577551" w:rsidRPr="00CD0E8F" w:rsidRDefault="00577551">
            <w:pPr>
              <w:jc w:val="both"/>
              <w:rPr>
                <w:rFonts w:cs="Arial"/>
                <w:sz w:val="18"/>
                <w:szCs w:val="18"/>
              </w:rPr>
            </w:pPr>
            <w:r w:rsidRPr="00CD0E8F">
              <w:rPr>
                <w:rFonts w:cs="Arial"/>
                <w:b/>
                <w:bCs/>
                <w:sz w:val="18"/>
                <w:szCs w:val="18"/>
              </w:rPr>
              <w:t>Summary of Product Characteristics</w:t>
            </w:r>
            <w:r w:rsidRPr="00CD0E8F">
              <w:rPr>
                <w:rFonts w:cs="Arial"/>
                <w:sz w:val="18"/>
                <w:szCs w:val="18"/>
              </w:rPr>
              <w:t xml:space="preserve"> (SPC)</w:t>
            </w:r>
            <w:r>
              <w:rPr>
                <w:rFonts w:cs="Arial"/>
                <w:sz w:val="18"/>
                <w:szCs w:val="18"/>
              </w:rPr>
              <w:t>***</w:t>
            </w:r>
          </w:p>
        </w:tc>
        <w:tc>
          <w:tcPr>
            <w:tcW w:w="1267" w:type="dxa"/>
            <w:tcBorders>
              <w:top w:val="single" w:sz="4" w:space="0" w:color="auto"/>
              <w:left w:val="nil"/>
              <w:bottom w:val="single" w:sz="4" w:space="0" w:color="auto"/>
              <w:right w:val="single" w:sz="4" w:space="0" w:color="auto"/>
            </w:tcBorders>
            <w:noWrap/>
            <w:vAlign w:val="center"/>
            <w:hideMark/>
          </w:tcPr>
          <w:p w14:paraId="419856C5" w14:textId="77777777" w:rsidR="00577551" w:rsidRPr="00CD0E8F" w:rsidRDefault="00577551">
            <w:pPr>
              <w:jc w:val="both"/>
              <w:rPr>
                <w:rFonts w:cs="Arial"/>
                <w:sz w:val="18"/>
                <w:szCs w:val="18"/>
              </w:rPr>
            </w:pPr>
            <w:r>
              <w:rPr>
                <w:rFonts w:cs="Arial"/>
                <w:sz w:val="18"/>
                <w:szCs w:val="18"/>
              </w:rPr>
              <w:t>If required, prior to framework commencement</w:t>
            </w:r>
          </w:p>
        </w:tc>
        <w:tc>
          <w:tcPr>
            <w:tcW w:w="1343" w:type="dxa"/>
            <w:tcBorders>
              <w:top w:val="single" w:sz="4" w:space="0" w:color="auto"/>
              <w:left w:val="nil"/>
              <w:bottom w:val="single" w:sz="4" w:space="0" w:color="auto"/>
              <w:right w:val="single" w:sz="4" w:space="0" w:color="auto"/>
            </w:tcBorders>
          </w:tcPr>
          <w:p w14:paraId="0C45A2F4" w14:textId="77777777" w:rsidR="00577551" w:rsidRPr="00CD0E8F" w:rsidRDefault="00577551">
            <w:pPr>
              <w:jc w:val="both"/>
              <w:rPr>
                <w:rFonts w:cs="Arial"/>
                <w:sz w:val="18"/>
                <w:szCs w:val="18"/>
              </w:rPr>
            </w:pPr>
            <w:r w:rsidRPr="00AA1DF0">
              <w:rPr>
                <w:rFonts w:cs="Arial"/>
                <w:b/>
                <w:bCs/>
                <w:sz w:val="18"/>
                <w:szCs w:val="18"/>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noWrap/>
            <w:hideMark/>
          </w:tcPr>
          <w:p w14:paraId="668926E2" w14:textId="77777777" w:rsidR="00577551" w:rsidRDefault="00577551">
            <w:pPr>
              <w:jc w:val="both"/>
              <w:rPr>
                <w:rFonts w:cs="Arial"/>
                <w:sz w:val="18"/>
                <w:szCs w:val="18"/>
              </w:rPr>
            </w:pPr>
          </w:p>
          <w:p w14:paraId="36A58771" w14:textId="77777777" w:rsidR="00577551" w:rsidRDefault="00577551">
            <w:pPr>
              <w:jc w:val="both"/>
              <w:rPr>
                <w:rFonts w:cs="Arial"/>
                <w:sz w:val="18"/>
                <w:szCs w:val="18"/>
              </w:rPr>
            </w:pPr>
          </w:p>
          <w:p w14:paraId="0749BDA4" w14:textId="77777777" w:rsidR="00577551" w:rsidRDefault="00577551">
            <w:pPr>
              <w:jc w:val="both"/>
              <w:rPr>
                <w:rFonts w:cs="Arial"/>
                <w:sz w:val="18"/>
                <w:szCs w:val="18"/>
              </w:rPr>
            </w:pPr>
          </w:p>
          <w:p w14:paraId="32FCE9E9" w14:textId="77777777" w:rsidR="00577551" w:rsidRPr="00CD0E8F" w:rsidRDefault="00577551">
            <w:pPr>
              <w:jc w:val="both"/>
              <w:rPr>
                <w:rFonts w:cs="Arial"/>
                <w:sz w:val="18"/>
                <w:szCs w:val="18"/>
              </w:rPr>
            </w:pPr>
            <w:r w:rsidRPr="00CD0E8F">
              <w:rPr>
                <w:rFonts w:cs="Arial"/>
                <w:sz w:val="18"/>
                <w:szCs w:val="18"/>
              </w:rPr>
              <w:t>Not Required (supplier has obligation to provide if awarded)</w:t>
            </w:r>
          </w:p>
          <w:p w14:paraId="2BA6655D" w14:textId="77777777" w:rsidR="00577551" w:rsidRPr="00CD0E8F" w:rsidRDefault="00577551">
            <w:pPr>
              <w:jc w:val="both"/>
              <w:rPr>
                <w:rFonts w:cs="Arial"/>
                <w:sz w:val="18"/>
                <w:szCs w:val="18"/>
              </w:rPr>
            </w:pPr>
          </w:p>
        </w:tc>
        <w:tc>
          <w:tcPr>
            <w:tcW w:w="2383" w:type="dxa"/>
            <w:tcBorders>
              <w:top w:val="single" w:sz="4" w:space="0" w:color="auto"/>
              <w:left w:val="nil"/>
              <w:bottom w:val="single" w:sz="4" w:space="0" w:color="auto"/>
              <w:right w:val="single" w:sz="4" w:space="0" w:color="auto"/>
            </w:tcBorders>
            <w:noWrap/>
            <w:vAlign w:val="center"/>
            <w:hideMark/>
          </w:tcPr>
          <w:p w14:paraId="298B72D5" w14:textId="77777777" w:rsidR="00577551" w:rsidRPr="00CD0E8F" w:rsidRDefault="00577551">
            <w:pPr>
              <w:jc w:val="both"/>
              <w:rPr>
                <w:rFonts w:cs="Arial"/>
                <w:sz w:val="18"/>
                <w:szCs w:val="18"/>
              </w:rPr>
            </w:pPr>
            <w:r w:rsidRPr="00CD0E8F">
              <w:rPr>
                <w:rFonts w:cs="Arial"/>
                <w:sz w:val="18"/>
                <w:szCs w:val="18"/>
              </w:rPr>
              <w:t>Not Required (supplier has obligation to provide if awarded)</w:t>
            </w:r>
          </w:p>
          <w:p w14:paraId="65C12B3F" w14:textId="77777777" w:rsidR="00577551" w:rsidRPr="00CD0E8F" w:rsidRDefault="00577551">
            <w:pPr>
              <w:jc w:val="both"/>
              <w:rPr>
                <w:rFonts w:cs="Arial"/>
                <w:sz w:val="18"/>
                <w:szCs w:val="18"/>
              </w:rPr>
            </w:pPr>
          </w:p>
        </w:tc>
      </w:tr>
    </w:tbl>
    <w:p w14:paraId="58930BA3" w14:textId="77777777" w:rsidR="00577551" w:rsidRDefault="00577551" w:rsidP="00577551">
      <w:pPr>
        <w:spacing w:after="160" w:line="259" w:lineRule="auto"/>
        <w:ind w:hanging="567"/>
        <w:jc w:val="both"/>
        <w:rPr>
          <w:rFonts w:eastAsia="Calibri" w:cs="Arial"/>
          <w:b/>
          <w:bCs/>
          <w:sz w:val="24"/>
          <w:szCs w:val="24"/>
        </w:rPr>
      </w:pPr>
    </w:p>
    <w:p w14:paraId="1C324CF3" w14:textId="77777777" w:rsidR="00577551" w:rsidRDefault="00577551" w:rsidP="00106A70">
      <w:pPr>
        <w:numPr>
          <w:ilvl w:val="0"/>
          <w:numId w:val="67"/>
        </w:numPr>
        <w:spacing w:line="240" w:lineRule="auto"/>
        <w:ind w:left="284" w:hanging="284"/>
        <w:contextualSpacing/>
        <w:jc w:val="both"/>
        <w:rPr>
          <w:rFonts w:cs="Arial"/>
          <w:sz w:val="24"/>
          <w:szCs w:val="24"/>
        </w:rPr>
      </w:pPr>
      <w:r w:rsidRPr="004A7A3A">
        <w:rPr>
          <w:rFonts w:cs="Arial"/>
          <w:sz w:val="24"/>
          <w:szCs w:val="24"/>
        </w:rPr>
        <w:t>Number on the bar code within the image should be consistent across all required images uploaded on Pharma</w:t>
      </w:r>
      <w:r>
        <w:rPr>
          <w:rFonts w:cs="Arial"/>
          <w:sz w:val="24"/>
          <w:szCs w:val="24"/>
        </w:rPr>
        <w:t xml:space="preserve"> </w:t>
      </w:r>
      <w:r w:rsidRPr="004A7A3A">
        <w:rPr>
          <w:rFonts w:cs="Arial"/>
          <w:sz w:val="24"/>
          <w:szCs w:val="24"/>
        </w:rPr>
        <w:t xml:space="preserve">QC for the offered product and with the number entered in the </w:t>
      </w:r>
      <w:proofErr w:type="spellStart"/>
      <w:r w:rsidRPr="004A7A3A">
        <w:rPr>
          <w:rFonts w:cs="Arial"/>
          <w:sz w:val="24"/>
          <w:szCs w:val="24"/>
        </w:rPr>
        <w:t>SelecTT</w:t>
      </w:r>
      <w:proofErr w:type="spellEnd"/>
      <w:r w:rsidRPr="004A7A3A">
        <w:rPr>
          <w:rFonts w:cs="Arial"/>
          <w:sz w:val="24"/>
          <w:szCs w:val="24"/>
        </w:rPr>
        <w:t xml:space="preserve"> offer file.  Where a GTIN/EAN code is not yet known it should be shown as leading zeros with a trailing Z within the </w:t>
      </w:r>
      <w:proofErr w:type="spellStart"/>
      <w:r w:rsidRPr="004A7A3A">
        <w:rPr>
          <w:rFonts w:cs="Arial"/>
          <w:sz w:val="24"/>
          <w:szCs w:val="24"/>
        </w:rPr>
        <w:t>SelecTT</w:t>
      </w:r>
      <w:proofErr w:type="spellEnd"/>
      <w:r w:rsidRPr="004A7A3A">
        <w:rPr>
          <w:rFonts w:cs="Arial"/>
          <w:sz w:val="24"/>
          <w:szCs w:val="24"/>
        </w:rPr>
        <w:t xml:space="preserve"> offer file and consistently without a number within Pharma</w:t>
      </w:r>
      <w:r>
        <w:rPr>
          <w:rFonts w:cs="Arial"/>
          <w:sz w:val="24"/>
          <w:szCs w:val="24"/>
        </w:rPr>
        <w:t xml:space="preserve"> </w:t>
      </w:r>
      <w:r w:rsidRPr="004A7A3A">
        <w:rPr>
          <w:rFonts w:cs="Arial"/>
          <w:sz w:val="24"/>
          <w:szCs w:val="24"/>
        </w:rPr>
        <w:t xml:space="preserve">QC.  </w:t>
      </w:r>
      <w:r w:rsidRPr="004A7A3A">
        <w:rPr>
          <w:rFonts w:cs="Arial"/>
          <w:b/>
          <w:bCs/>
          <w:sz w:val="24"/>
          <w:szCs w:val="24"/>
        </w:rPr>
        <w:t>Any inconsistencies must be addressed in a covering letter to be submitted as part of the offer</w:t>
      </w:r>
      <w:r w:rsidRPr="004A7A3A">
        <w:rPr>
          <w:rFonts w:cs="Arial"/>
          <w:sz w:val="24"/>
          <w:szCs w:val="24"/>
        </w:rPr>
        <w:t>.</w:t>
      </w:r>
    </w:p>
    <w:p w14:paraId="50BECCDC" w14:textId="77777777" w:rsidR="00577551" w:rsidRDefault="00577551" w:rsidP="00577551">
      <w:pPr>
        <w:ind w:left="284" w:hanging="284"/>
        <w:contextualSpacing/>
        <w:jc w:val="both"/>
        <w:rPr>
          <w:rFonts w:cs="Arial"/>
          <w:sz w:val="24"/>
          <w:szCs w:val="24"/>
        </w:rPr>
      </w:pPr>
      <w:r>
        <w:rPr>
          <w:rFonts w:cs="Arial"/>
          <w:sz w:val="24"/>
          <w:szCs w:val="24"/>
        </w:rPr>
        <w:t>**</w:t>
      </w:r>
      <w:r>
        <w:rPr>
          <w:rFonts w:cs="Arial"/>
          <w:sz w:val="24"/>
          <w:szCs w:val="24"/>
        </w:rPr>
        <w:tab/>
      </w:r>
      <w:r w:rsidRPr="00AB257F">
        <w:rPr>
          <w:rFonts w:cs="Arial"/>
          <w:sz w:val="24"/>
          <w:szCs w:val="24"/>
        </w:rPr>
        <w:t>Number should be consistent across all required images uploaded on Pharma</w:t>
      </w:r>
      <w:r>
        <w:rPr>
          <w:rFonts w:cs="Arial"/>
          <w:sz w:val="24"/>
          <w:szCs w:val="24"/>
        </w:rPr>
        <w:t xml:space="preserve"> </w:t>
      </w:r>
      <w:r w:rsidRPr="00AB257F">
        <w:rPr>
          <w:rFonts w:cs="Arial"/>
          <w:sz w:val="24"/>
          <w:szCs w:val="24"/>
        </w:rPr>
        <w:t xml:space="preserve">QC for the offered product and with the number entered in the </w:t>
      </w:r>
      <w:proofErr w:type="spellStart"/>
      <w:r w:rsidRPr="00AB257F">
        <w:rPr>
          <w:rFonts w:cs="Arial"/>
          <w:sz w:val="24"/>
          <w:szCs w:val="24"/>
        </w:rPr>
        <w:t>SelecTT</w:t>
      </w:r>
      <w:proofErr w:type="spellEnd"/>
      <w:r w:rsidRPr="00AB257F">
        <w:rPr>
          <w:rFonts w:cs="Arial"/>
          <w:sz w:val="24"/>
          <w:szCs w:val="24"/>
        </w:rPr>
        <w:t xml:space="preserve"> offer file.</w:t>
      </w:r>
    </w:p>
    <w:p w14:paraId="42C5F1CF" w14:textId="77777777" w:rsidR="00577551" w:rsidRPr="00AB257F" w:rsidRDefault="00577551" w:rsidP="00577551">
      <w:pPr>
        <w:ind w:left="284" w:hanging="284"/>
        <w:contextualSpacing/>
        <w:jc w:val="both"/>
        <w:rPr>
          <w:rFonts w:cs="Arial"/>
          <w:sz w:val="24"/>
          <w:szCs w:val="24"/>
        </w:rPr>
      </w:pPr>
      <w:r>
        <w:rPr>
          <w:rFonts w:cs="Arial"/>
          <w:sz w:val="24"/>
          <w:szCs w:val="24"/>
        </w:rPr>
        <w:t>***</w:t>
      </w:r>
      <w:r>
        <w:rPr>
          <w:rFonts w:cs="Arial"/>
          <w:sz w:val="24"/>
          <w:szCs w:val="24"/>
        </w:rPr>
        <w:tab/>
        <w:t xml:space="preserve">Where the offered product is </w:t>
      </w:r>
      <w:r w:rsidRPr="002800A0">
        <w:rPr>
          <w:rFonts w:cs="Arial"/>
          <w:sz w:val="24"/>
          <w:szCs w:val="24"/>
        </w:rPr>
        <w:t xml:space="preserve">listed in </w:t>
      </w:r>
      <w:r>
        <w:rPr>
          <w:rFonts w:cs="Arial"/>
          <w:sz w:val="24"/>
          <w:szCs w:val="24"/>
        </w:rPr>
        <w:t>Document No. 04 Appendix A - Stability Protocol and Additional Specification Requirements</w:t>
      </w:r>
      <w:r w:rsidRPr="002800A0">
        <w:rPr>
          <w:rFonts w:cs="Arial"/>
          <w:sz w:val="24"/>
          <w:szCs w:val="24"/>
        </w:rPr>
        <w:t xml:space="preserve"> as having</w:t>
      </w:r>
      <w:r>
        <w:rPr>
          <w:rFonts w:cs="Arial"/>
          <w:sz w:val="24"/>
          <w:szCs w:val="24"/>
        </w:rPr>
        <w:t xml:space="preserve"> an additional specification requirement an SPC will be required by the tender closing date.</w:t>
      </w:r>
    </w:p>
    <w:p w14:paraId="3EDA5C87" w14:textId="77777777" w:rsidR="00577551" w:rsidRDefault="00577551" w:rsidP="00577551">
      <w:pPr>
        <w:spacing w:after="160" w:line="259" w:lineRule="auto"/>
        <w:contextualSpacing/>
        <w:jc w:val="both"/>
        <w:rPr>
          <w:rFonts w:eastAsia="Calibri" w:cs="Arial"/>
          <w:b/>
          <w:bCs/>
          <w:sz w:val="24"/>
          <w:szCs w:val="24"/>
        </w:rPr>
      </w:pPr>
    </w:p>
    <w:p w14:paraId="5A1C8813" w14:textId="77777777" w:rsidR="00577551" w:rsidRPr="004A7A3A" w:rsidRDefault="00577551" w:rsidP="00577551">
      <w:pPr>
        <w:spacing w:after="160" w:line="259" w:lineRule="auto"/>
        <w:contextualSpacing/>
        <w:jc w:val="both"/>
        <w:rPr>
          <w:rFonts w:eastAsia="Calibri" w:cs="Arial"/>
          <w:sz w:val="24"/>
          <w:szCs w:val="24"/>
        </w:rPr>
      </w:pPr>
    </w:p>
    <w:p w14:paraId="139D235C" w14:textId="77777777" w:rsidR="00577551" w:rsidRPr="004A7A3A" w:rsidRDefault="00577551" w:rsidP="00577551">
      <w:pPr>
        <w:tabs>
          <w:tab w:val="left" w:pos="567"/>
        </w:tabs>
        <w:spacing w:line="240" w:lineRule="auto"/>
        <w:ind w:hanging="567"/>
        <w:jc w:val="both"/>
        <w:rPr>
          <w:rFonts w:eastAsia="Calibri" w:cs="Arial"/>
          <w:b/>
          <w:bCs/>
          <w:sz w:val="24"/>
          <w:szCs w:val="24"/>
        </w:rPr>
      </w:pPr>
      <w:r>
        <w:rPr>
          <w:rFonts w:eastAsia="Calibri" w:cs="Arial"/>
          <w:b/>
          <w:bCs/>
          <w:sz w:val="24"/>
          <w:szCs w:val="24"/>
        </w:rPr>
        <w:t>4.</w:t>
      </w:r>
      <w:r w:rsidRPr="004A7A3A">
        <w:rPr>
          <w:rFonts w:eastAsia="Calibri" w:cs="Arial"/>
          <w:b/>
          <w:bCs/>
          <w:sz w:val="24"/>
          <w:szCs w:val="24"/>
        </w:rPr>
        <w:tab/>
      </w:r>
      <w:r>
        <w:rPr>
          <w:rFonts w:eastAsia="Calibri" w:cs="Arial"/>
          <w:b/>
          <w:bCs/>
          <w:sz w:val="24"/>
          <w:szCs w:val="24"/>
        </w:rPr>
        <w:t>Quality Assurance Assessment</w:t>
      </w:r>
      <w:r w:rsidRPr="004A7A3A">
        <w:rPr>
          <w:rFonts w:eastAsia="Calibri" w:cs="Arial"/>
          <w:b/>
          <w:bCs/>
          <w:sz w:val="24"/>
          <w:szCs w:val="24"/>
        </w:rPr>
        <w:t xml:space="preserve"> - Methodology</w:t>
      </w:r>
      <w:r w:rsidRPr="004A7A3A">
        <w:rPr>
          <w:rFonts w:eastAsia="Calibri" w:cs="Arial"/>
          <w:b/>
          <w:bCs/>
          <w:sz w:val="24"/>
          <w:szCs w:val="24"/>
        </w:rPr>
        <w:tab/>
      </w:r>
    </w:p>
    <w:p w14:paraId="0E624DD3" w14:textId="77777777" w:rsidR="00577551" w:rsidRPr="004A7A3A" w:rsidRDefault="00577551" w:rsidP="00577551">
      <w:pPr>
        <w:spacing w:line="240" w:lineRule="auto"/>
        <w:ind w:hanging="567"/>
        <w:contextualSpacing/>
        <w:jc w:val="both"/>
        <w:rPr>
          <w:rFonts w:eastAsia="Calibri" w:cs="Arial"/>
          <w:sz w:val="24"/>
          <w:szCs w:val="24"/>
        </w:rPr>
      </w:pPr>
    </w:p>
    <w:p w14:paraId="6C50637A" w14:textId="7BB822C9" w:rsidR="00577551" w:rsidRPr="00B0436D" w:rsidRDefault="00577551" w:rsidP="00577551">
      <w:pPr>
        <w:spacing w:line="240" w:lineRule="auto"/>
        <w:ind w:left="567" w:hanging="567"/>
        <w:jc w:val="both"/>
        <w:rPr>
          <w:rFonts w:eastAsia="Calibri" w:cs="Arial"/>
          <w:sz w:val="24"/>
          <w:szCs w:val="24"/>
        </w:rPr>
      </w:pPr>
      <w:r>
        <w:rPr>
          <w:rFonts w:eastAsia="Calibri" w:cs="Arial"/>
          <w:sz w:val="24"/>
          <w:szCs w:val="24"/>
        </w:rPr>
        <w:t>4</w:t>
      </w:r>
      <w:r w:rsidRPr="004A7A3A">
        <w:rPr>
          <w:rFonts w:eastAsia="Calibri" w:cs="Arial"/>
          <w:sz w:val="24"/>
          <w:szCs w:val="24"/>
        </w:rPr>
        <w:t>.1</w:t>
      </w:r>
      <w:r w:rsidRPr="004A7A3A">
        <w:rPr>
          <w:rFonts w:eastAsia="Calibri" w:cs="Arial"/>
          <w:sz w:val="24"/>
          <w:szCs w:val="24"/>
        </w:rPr>
        <w:tab/>
      </w:r>
      <w:r w:rsidRPr="00B0436D">
        <w:rPr>
          <w:rFonts w:eastAsia="Calibri" w:cs="Arial"/>
          <w:sz w:val="24"/>
          <w:szCs w:val="24"/>
        </w:rPr>
        <w:t xml:space="preserve">The Authority, or it’s nominated representatives, will follow the process outlined in steps 4.2 to 4.5 below for all products which have not undergone a Quality Assurance Assessment and been assessed as a “Pass” on or subsequent to, </w:t>
      </w:r>
      <w:r w:rsidRPr="00B0436D">
        <w:rPr>
          <w:rFonts w:eastAsia="Calibri" w:cs="Arial"/>
          <w:color w:val="000000"/>
          <w:sz w:val="24"/>
          <w:szCs w:val="24"/>
        </w:rPr>
        <w:t>1</w:t>
      </w:r>
      <w:r w:rsidRPr="00B0436D">
        <w:rPr>
          <w:rFonts w:eastAsia="Calibri" w:cs="Arial"/>
          <w:color w:val="000000"/>
          <w:sz w:val="24"/>
          <w:szCs w:val="24"/>
          <w:vertAlign w:val="superscript"/>
        </w:rPr>
        <w:t>st</w:t>
      </w:r>
      <w:r w:rsidRPr="00B0436D">
        <w:rPr>
          <w:rFonts w:eastAsia="Calibri" w:cs="Arial"/>
          <w:color w:val="000000"/>
          <w:sz w:val="24"/>
          <w:szCs w:val="24"/>
        </w:rPr>
        <w:t xml:space="preserve"> </w:t>
      </w:r>
      <w:r>
        <w:rPr>
          <w:rFonts w:eastAsia="Calibri" w:cs="Arial"/>
          <w:color w:val="000000"/>
          <w:sz w:val="24"/>
          <w:szCs w:val="24"/>
        </w:rPr>
        <w:t>December 2023</w:t>
      </w:r>
      <w:r w:rsidRPr="00B0436D">
        <w:rPr>
          <w:rFonts w:eastAsia="Calibri" w:cs="Arial"/>
          <w:color w:val="000000"/>
          <w:sz w:val="24"/>
          <w:szCs w:val="24"/>
        </w:rPr>
        <w:t xml:space="preserve"> </w:t>
      </w:r>
      <w:r w:rsidRPr="00B0436D">
        <w:rPr>
          <w:rFonts w:eastAsia="Calibri" w:cs="Arial"/>
          <w:sz w:val="24"/>
          <w:szCs w:val="24"/>
        </w:rPr>
        <w:t>regardless of whether they have been identified as ‘normal’ or ‘elevated’ risk (as designated in Document No. 05</w:t>
      </w:r>
      <w:r w:rsidR="00F14A65">
        <w:rPr>
          <w:rFonts w:eastAsia="Calibri" w:cs="Arial"/>
          <w:sz w:val="24"/>
          <w:szCs w:val="24"/>
        </w:rPr>
        <w:t xml:space="preserve">b </w:t>
      </w:r>
      <w:r w:rsidRPr="00B0436D">
        <w:rPr>
          <w:rFonts w:eastAsia="Calibri" w:cs="Arial"/>
          <w:sz w:val="24"/>
          <w:szCs w:val="24"/>
        </w:rPr>
        <w:t xml:space="preserve">and paragraph 1.2 above).  </w:t>
      </w:r>
    </w:p>
    <w:p w14:paraId="630538A1" w14:textId="77777777" w:rsidR="00577551" w:rsidRPr="00B0436D" w:rsidRDefault="00577551" w:rsidP="00577551">
      <w:pPr>
        <w:spacing w:line="240" w:lineRule="auto"/>
        <w:ind w:left="567" w:hanging="567"/>
        <w:jc w:val="both"/>
        <w:rPr>
          <w:rFonts w:eastAsia="Calibri" w:cs="Arial"/>
          <w:sz w:val="24"/>
          <w:szCs w:val="24"/>
        </w:rPr>
      </w:pPr>
    </w:p>
    <w:p w14:paraId="5A5A5553" w14:textId="77777777" w:rsidR="00577551" w:rsidRPr="00B0436D" w:rsidRDefault="00577551" w:rsidP="00577551">
      <w:pPr>
        <w:spacing w:line="240" w:lineRule="auto"/>
        <w:ind w:left="567"/>
        <w:jc w:val="both"/>
        <w:rPr>
          <w:rFonts w:eastAsia="Calibri" w:cs="Arial"/>
          <w:sz w:val="24"/>
          <w:szCs w:val="24"/>
        </w:rPr>
      </w:pPr>
      <w:r w:rsidRPr="00B0436D">
        <w:rPr>
          <w:rFonts w:eastAsia="Calibri" w:cs="Arial"/>
          <w:sz w:val="24"/>
          <w:szCs w:val="24"/>
        </w:rPr>
        <w:t xml:space="preserve">For any offered product which has undergone a Quality </w:t>
      </w:r>
      <w:r w:rsidRPr="00EC0B10">
        <w:rPr>
          <w:rFonts w:eastAsia="Calibri" w:cs="Arial"/>
          <w:sz w:val="24"/>
          <w:szCs w:val="24"/>
        </w:rPr>
        <w:t>Assurance</w:t>
      </w:r>
      <w:r w:rsidRPr="00B0436D">
        <w:rPr>
          <w:rFonts w:eastAsia="Calibri" w:cs="Arial"/>
          <w:sz w:val="24"/>
          <w:szCs w:val="24"/>
        </w:rPr>
        <w:t xml:space="preserve"> Assessment and had been assessed as a “Pass” on or </w:t>
      </w:r>
      <w:proofErr w:type="gramStart"/>
      <w:r w:rsidRPr="00B0436D">
        <w:rPr>
          <w:rFonts w:eastAsia="Calibri" w:cs="Arial"/>
          <w:sz w:val="24"/>
          <w:szCs w:val="24"/>
        </w:rPr>
        <w:t>subsequent to</w:t>
      </w:r>
      <w:proofErr w:type="gramEnd"/>
      <w:r w:rsidRPr="00B0436D">
        <w:rPr>
          <w:rFonts w:eastAsia="Calibri" w:cs="Arial"/>
          <w:sz w:val="24"/>
          <w:szCs w:val="24"/>
        </w:rPr>
        <w:t xml:space="preserve"> </w:t>
      </w:r>
      <w:r w:rsidRPr="00B0436D">
        <w:rPr>
          <w:rFonts w:eastAsia="Calibri" w:cs="Arial"/>
          <w:color w:val="000000"/>
          <w:sz w:val="24"/>
          <w:szCs w:val="24"/>
        </w:rPr>
        <w:t>1</w:t>
      </w:r>
      <w:r w:rsidRPr="00B0436D">
        <w:rPr>
          <w:rFonts w:eastAsia="Calibri" w:cs="Arial"/>
          <w:color w:val="000000"/>
          <w:sz w:val="24"/>
          <w:szCs w:val="24"/>
          <w:vertAlign w:val="superscript"/>
        </w:rPr>
        <w:t>st</w:t>
      </w:r>
      <w:r w:rsidRPr="00B0436D">
        <w:rPr>
          <w:rFonts w:eastAsia="Calibri" w:cs="Arial"/>
          <w:color w:val="000000"/>
          <w:sz w:val="24"/>
          <w:szCs w:val="24"/>
        </w:rPr>
        <w:t xml:space="preserve"> </w:t>
      </w:r>
      <w:r>
        <w:rPr>
          <w:rFonts w:eastAsia="Calibri" w:cs="Arial"/>
          <w:color w:val="000000"/>
          <w:sz w:val="24"/>
          <w:szCs w:val="24"/>
        </w:rPr>
        <w:t>December</w:t>
      </w:r>
      <w:r w:rsidRPr="00B0436D">
        <w:rPr>
          <w:rFonts w:eastAsia="Calibri" w:cs="Arial"/>
          <w:color w:val="000000"/>
          <w:sz w:val="24"/>
          <w:szCs w:val="24"/>
        </w:rPr>
        <w:t xml:space="preserve"> 202</w:t>
      </w:r>
      <w:r>
        <w:rPr>
          <w:rFonts w:eastAsia="Calibri" w:cs="Arial"/>
          <w:color w:val="000000"/>
          <w:sz w:val="24"/>
          <w:szCs w:val="24"/>
        </w:rPr>
        <w:t>3</w:t>
      </w:r>
      <w:r w:rsidRPr="00B0436D">
        <w:rPr>
          <w:rFonts w:eastAsia="Calibri" w:cs="Arial"/>
          <w:color w:val="000000"/>
          <w:sz w:val="24"/>
          <w:szCs w:val="24"/>
        </w:rPr>
        <w:t>,</w:t>
      </w:r>
      <w:r w:rsidRPr="00B0436D">
        <w:rPr>
          <w:rFonts w:eastAsia="Calibri" w:cs="Arial"/>
          <w:sz w:val="24"/>
          <w:szCs w:val="24"/>
        </w:rPr>
        <w:t xml:space="preserve"> confirmation that no changes have been made to the product or the associated product/information recorded in Pharma QC will be requested from the Offeror.  Where an Offeror confirms no changes have been made the existing “Pass” will stand. Where an Offeror confirms changes have been made the Authority will follow the process outlined in steps 4.2 to 4.5 below.</w:t>
      </w:r>
    </w:p>
    <w:p w14:paraId="56882D03" w14:textId="77777777" w:rsidR="00577551" w:rsidRPr="00B0436D" w:rsidRDefault="00577551" w:rsidP="00577551">
      <w:pPr>
        <w:spacing w:line="240" w:lineRule="auto"/>
        <w:ind w:left="567" w:hanging="567"/>
        <w:jc w:val="both"/>
        <w:rPr>
          <w:rFonts w:eastAsia="Calibri" w:cs="Arial"/>
          <w:sz w:val="24"/>
          <w:szCs w:val="24"/>
        </w:rPr>
      </w:pPr>
    </w:p>
    <w:p w14:paraId="4133C074" w14:textId="77777777" w:rsidR="00577551" w:rsidRPr="004A7A3A" w:rsidRDefault="00577551" w:rsidP="00577551">
      <w:pPr>
        <w:spacing w:line="240" w:lineRule="auto"/>
        <w:ind w:left="567" w:hanging="567"/>
        <w:jc w:val="both"/>
        <w:rPr>
          <w:rFonts w:eastAsia="Calibri" w:cs="Arial"/>
          <w:sz w:val="24"/>
          <w:szCs w:val="24"/>
        </w:rPr>
      </w:pPr>
      <w:r w:rsidRPr="00B0436D">
        <w:rPr>
          <w:rFonts w:eastAsia="Calibri" w:cs="Arial"/>
          <w:sz w:val="24"/>
          <w:szCs w:val="24"/>
        </w:rPr>
        <w:tab/>
        <w:t>If any changes have been made to the NPC Description since the Quality Assurance Assessment was undertaken the Authority will follow the process outlined in steps 4.2 to 4.5 below.</w:t>
      </w:r>
    </w:p>
    <w:p w14:paraId="796AFF59" w14:textId="77777777" w:rsidR="00577551" w:rsidRPr="004A7A3A" w:rsidRDefault="00577551" w:rsidP="00577551">
      <w:pPr>
        <w:spacing w:line="240" w:lineRule="auto"/>
        <w:ind w:left="567" w:hanging="567"/>
        <w:jc w:val="both"/>
        <w:rPr>
          <w:rFonts w:eastAsia="Calibri" w:cs="Arial"/>
          <w:sz w:val="24"/>
          <w:szCs w:val="24"/>
        </w:rPr>
      </w:pPr>
    </w:p>
    <w:p w14:paraId="18D2F80A" w14:textId="77777777" w:rsidR="00577551" w:rsidRPr="004A7A3A" w:rsidRDefault="00577551" w:rsidP="00577551">
      <w:pPr>
        <w:spacing w:line="240" w:lineRule="auto"/>
        <w:ind w:left="567" w:hanging="567"/>
        <w:jc w:val="both"/>
        <w:rPr>
          <w:rFonts w:eastAsia="Calibri" w:cs="Arial"/>
          <w:sz w:val="24"/>
          <w:szCs w:val="24"/>
        </w:rPr>
      </w:pPr>
      <w:r>
        <w:rPr>
          <w:rFonts w:eastAsia="Calibri" w:cs="Arial"/>
          <w:sz w:val="24"/>
          <w:szCs w:val="24"/>
        </w:rPr>
        <w:t>4.2</w:t>
      </w:r>
      <w:r w:rsidRPr="004A7A3A">
        <w:rPr>
          <w:rFonts w:eastAsia="Calibri" w:cs="Arial"/>
          <w:sz w:val="24"/>
          <w:szCs w:val="24"/>
        </w:rPr>
        <w:tab/>
        <w:t xml:space="preserve">The </w:t>
      </w:r>
      <w:r>
        <w:rPr>
          <w:rFonts w:eastAsia="Calibri" w:cs="Arial"/>
          <w:sz w:val="24"/>
          <w:szCs w:val="24"/>
        </w:rPr>
        <w:t>product images</w:t>
      </w:r>
      <w:r w:rsidRPr="004A7A3A">
        <w:rPr>
          <w:rFonts w:eastAsia="Calibri"/>
          <w:sz w:val="24"/>
        </w:rPr>
        <w:t xml:space="preserve"> </w:t>
      </w:r>
      <w:r w:rsidRPr="004A7A3A">
        <w:rPr>
          <w:rFonts w:eastAsia="Calibri" w:cs="Arial"/>
          <w:sz w:val="24"/>
          <w:szCs w:val="24"/>
        </w:rPr>
        <w:t xml:space="preserve">and </w:t>
      </w:r>
      <w:r>
        <w:rPr>
          <w:rFonts w:eastAsia="Calibri" w:cs="Arial"/>
          <w:sz w:val="24"/>
          <w:szCs w:val="24"/>
        </w:rPr>
        <w:t>any supporting</w:t>
      </w:r>
      <w:r w:rsidRPr="004A7A3A">
        <w:rPr>
          <w:rFonts w:eastAsia="Calibri" w:cs="Arial"/>
          <w:sz w:val="24"/>
          <w:szCs w:val="24"/>
        </w:rPr>
        <w:t xml:space="preserve"> documents</w:t>
      </w:r>
      <w:r>
        <w:rPr>
          <w:rFonts w:eastAsia="Calibri" w:cs="Arial"/>
          <w:sz w:val="24"/>
          <w:szCs w:val="24"/>
        </w:rPr>
        <w:t xml:space="preserve"> (where required)</w:t>
      </w:r>
      <w:r w:rsidRPr="004A7A3A">
        <w:rPr>
          <w:rFonts w:eastAsia="Calibri" w:cs="Arial"/>
          <w:sz w:val="24"/>
          <w:szCs w:val="24"/>
        </w:rPr>
        <w:t xml:space="preserve"> uploaded to Pharma</w:t>
      </w:r>
      <w:r>
        <w:rPr>
          <w:rFonts w:eastAsia="Calibri" w:cs="Arial"/>
          <w:sz w:val="24"/>
          <w:szCs w:val="24"/>
        </w:rPr>
        <w:t xml:space="preserve"> </w:t>
      </w:r>
      <w:r w:rsidRPr="004A7A3A">
        <w:rPr>
          <w:rFonts w:eastAsia="Calibri" w:cs="Arial"/>
          <w:sz w:val="24"/>
          <w:szCs w:val="24"/>
        </w:rPr>
        <w:t xml:space="preserve">QC by the tender closing date and time will be checked against the </w:t>
      </w:r>
      <w:r w:rsidRPr="004A7A3A">
        <w:rPr>
          <w:rFonts w:eastAsia="Calibri" w:cs="Arial"/>
          <w:b/>
          <w:bCs/>
          <w:sz w:val="24"/>
          <w:szCs w:val="24"/>
        </w:rPr>
        <w:t>offered</w:t>
      </w:r>
      <w:r w:rsidRPr="004A7A3A">
        <w:rPr>
          <w:rFonts w:eastAsia="Calibri" w:cs="Arial"/>
          <w:sz w:val="24"/>
          <w:szCs w:val="24"/>
        </w:rPr>
        <w:t xml:space="preserve"> NPC Description and pack size ensuring the name, form and strength uses the approved naming convention.</w:t>
      </w:r>
      <w:r>
        <w:rPr>
          <w:rFonts w:eastAsia="Calibri" w:cs="Arial"/>
          <w:sz w:val="24"/>
          <w:szCs w:val="24"/>
        </w:rPr>
        <w:t xml:space="preserve"> </w:t>
      </w:r>
      <w:r w:rsidRPr="004A7A3A">
        <w:rPr>
          <w:rFonts w:eastAsia="Calibri" w:cs="Arial"/>
          <w:sz w:val="24"/>
          <w:szCs w:val="24"/>
        </w:rPr>
        <w:t>Any offer failing to meet the requirements at this step will be considered as ‘non-compliant’ and will not be taken further in the tender.</w:t>
      </w:r>
      <w:r>
        <w:rPr>
          <w:rFonts w:eastAsia="Calibri" w:cs="Arial"/>
          <w:sz w:val="24"/>
          <w:szCs w:val="24"/>
        </w:rPr>
        <w:t xml:space="preserve"> </w:t>
      </w:r>
    </w:p>
    <w:p w14:paraId="7082511A" w14:textId="77777777" w:rsidR="00577551" w:rsidRPr="004A7A3A" w:rsidRDefault="00577551" w:rsidP="00577551">
      <w:pPr>
        <w:spacing w:line="240" w:lineRule="auto"/>
        <w:ind w:left="567" w:hanging="567"/>
        <w:jc w:val="both"/>
        <w:rPr>
          <w:rFonts w:eastAsia="Calibri" w:cs="Arial"/>
          <w:sz w:val="24"/>
          <w:szCs w:val="24"/>
        </w:rPr>
      </w:pPr>
    </w:p>
    <w:p w14:paraId="526E387F" w14:textId="77777777" w:rsidR="00577551" w:rsidRPr="00D4160B" w:rsidRDefault="00577551" w:rsidP="00577551">
      <w:pPr>
        <w:spacing w:line="240" w:lineRule="auto"/>
        <w:ind w:left="567" w:hanging="567"/>
        <w:contextualSpacing/>
        <w:jc w:val="both"/>
        <w:rPr>
          <w:rFonts w:eastAsia="Calibri" w:cs="Arial"/>
          <w:sz w:val="24"/>
          <w:szCs w:val="24"/>
        </w:rPr>
      </w:pPr>
      <w:r>
        <w:rPr>
          <w:rFonts w:eastAsia="Calibri" w:cs="Arial"/>
          <w:sz w:val="24"/>
          <w:szCs w:val="24"/>
        </w:rPr>
        <w:t>4.3</w:t>
      </w:r>
      <w:r w:rsidRPr="004A7A3A">
        <w:rPr>
          <w:rFonts w:eastAsia="Calibri" w:cs="Arial"/>
          <w:sz w:val="24"/>
          <w:szCs w:val="24"/>
        </w:rPr>
        <w:tab/>
        <w:t>The uploads on Pharma</w:t>
      </w:r>
      <w:r>
        <w:rPr>
          <w:rFonts w:eastAsia="Calibri" w:cs="Arial"/>
          <w:sz w:val="24"/>
          <w:szCs w:val="24"/>
        </w:rPr>
        <w:t xml:space="preserve"> </w:t>
      </w:r>
      <w:r w:rsidRPr="004A7A3A">
        <w:rPr>
          <w:rFonts w:eastAsia="Calibri" w:cs="Arial"/>
          <w:sz w:val="24"/>
          <w:szCs w:val="24"/>
        </w:rPr>
        <w:t xml:space="preserve">QC will be checked to confirm that they meet the requirements outlined at Table 1 (above) for the respective risk category. Any offer failing to meet the requirements at this step </w:t>
      </w:r>
      <w:r w:rsidRPr="00D4160B">
        <w:rPr>
          <w:rFonts w:eastAsia="Calibri" w:cs="Arial"/>
          <w:sz w:val="24"/>
          <w:szCs w:val="24"/>
        </w:rPr>
        <w:t>may be considered as ‘non-compliant’ and will not be taken further in the tender</w:t>
      </w:r>
      <w:r>
        <w:rPr>
          <w:rFonts w:eastAsia="Calibri" w:cs="Arial"/>
          <w:sz w:val="24"/>
          <w:szCs w:val="24"/>
        </w:rPr>
        <w:t xml:space="preserve">.  </w:t>
      </w:r>
      <w:r w:rsidRPr="00D4160B">
        <w:rPr>
          <w:rFonts w:eastAsia="Calibri" w:cs="Arial"/>
          <w:sz w:val="24"/>
          <w:szCs w:val="24"/>
        </w:rPr>
        <w:t xml:space="preserve">Offerors </w:t>
      </w:r>
      <w:r>
        <w:rPr>
          <w:rFonts w:eastAsia="Calibri" w:cs="Arial"/>
          <w:b/>
          <w:bCs/>
          <w:sz w:val="24"/>
          <w:szCs w:val="24"/>
        </w:rPr>
        <w:t>must</w:t>
      </w:r>
      <w:r w:rsidRPr="00D4160B">
        <w:rPr>
          <w:rFonts w:eastAsia="Calibri" w:cs="Arial"/>
          <w:sz w:val="24"/>
          <w:szCs w:val="24"/>
        </w:rPr>
        <w:t xml:space="preserve"> archive or delete images not intended to be checked as part of </w:t>
      </w:r>
      <w:r>
        <w:rPr>
          <w:rFonts w:eastAsia="Calibri" w:cs="Arial"/>
          <w:sz w:val="24"/>
          <w:szCs w:val="24"/>
        </w:rPr>
        <w:t>the Quality Assurance Assessment</w:t>
      </w:r>
      <w:r w:rsidRPr="00D4160B">
        <w:rPr>
          <w:rFonts w:eastAsia="Calibri" w:cs="Arial"/>
          <w:sz w:val="24"/>
          <w:szCs w:val="24"/>
        </w:rPr>
        <w:t xml:space="preserve">.  </w:t>
      </w:r>
    </w:p>
    <w:p w14:paraId="697A4942" w14:textId="77777777" w:rsidR="00577551" w:rsidRPr="00D4160B" w:rsidRDefault="00577551" w:rsidP="00577551">
      <w:pPr>
        <w:spacing w:line="240" w:lineRule="auto"/>
        <w:ind w:left="567" w:hanging="567"/>
        <w:contextualSpacing/>
        <w:jc w:val="both"/>
        <w:rPr>
          <w:rFonts w:eastAsia="Calibri" w:cs="Arial"/>
          <w:sz w:val="24"/>
          <w:szCs w:val="24"/>
        </w:rPr>
      </w:pPr>
    </w:p>
    <w:p w14:paraId="1359631D" w14:textId="2FE05527" w:rsidR="00577551" w:rsidRPr="004A7A3A" w:rsidRDefault="00577551" w:rsidP="00577551">
      <w:pPr>
        <w:spacing w:line="240" w:lineRule="auto"/>
        <w:ind w:left="567" w:hanging="567"/>
        <w:contextualSpacing/>
        <w:jc w:val="both"/>
        <w:rPr>
          <w:rFonts w:eastAsia="Calibri" w:cs="Arial"/>
          <w:sz w:val="24"/>
          <w:szCs w:val="24"/>
        </w:rPr>
      </w:pPr>
      <w:r>
        <w:rPr>
          <w:rFonts w:eastAsia="Calibri" w:cs="Arial"/>
          <w:sz w:val="24"/>
          <w:szCs w:val="24"/>
        </w:rPr>
        <w:t>4.4</w:t>
      </w:r>
      <w:r w:rsidRPr="004A7A3A">
        <w:rPr>
          <w:rFonts w:eastAsia="Calibri" w:cs="Arial"/>
          <w:sz w:val="24"/>
          <w:szCs w:val="24"/>
        </w:rPr>
        <w:tab/>
        <w:t xml:space="preserve">The product images and </w:t>
      </w:r>
      <w:r>
        <w:rPr>
          <w:rFonts w:eastAsia="Calibri" w:cs="Arial"/>
          <w:sz w:val="24"/>
          <w:szCs w:val="24"/>
        </w:rPr>
        <w:t>supporting</w:t>
      </w:r>
      <w:r w:rsidRPr="004A7A3A">
        <w:rPr>
          <w:rFonts w:eastAsia="Calibri" w:cs="Arial"/>
          <w:sz w:val="24"/>
          <w:szCs w:val="24"/>
        </w:rPr>
        <w:t xml:space="preserve"> documents (</w:t>
      </w:r>
      <w:r>
        <w:rPr>
          <w:rFonts w:eastAsia="Calibri" w:cs="Arial"/>
          <w:sz w:val="24"/>
          <w:szCs w:val="24"/>
        </w:rPr>
        <w:t>where</w:t>
      </w:r>
      <w:r w:rsidRPr="004A7A3A">
        <w:rPr>
          <w:rFonts w:eastAsia="Calibri" w:cs="Arial"/>
          <w:sz w:val="24"/>
          <w:szCs w:val="24"/>
        </w:rPr>
        <w:t xml:space="preserve"> required) will be checked against the offered product details within the respective </w:t>
      </w:r>
      <w:proofErr w:type="spellStart"/>
      <w:r w:rsidRPr="004A7A3A">
        <w:rPr>
          <w:rFonts w:eastAsia="Calibri" w:cs="Arial"/>
          <w:sz w:val="24"/>
          <w:szCs w:val="24"/>
        </w:rPr>
        <w:t>SelecTT</w:t>
      </w:r>
      <w:proofErr w:type="spellEnd"/>
      <w:r w:rsidRPr="004A7A3A">
        <w:rPr>
          <w:rFonts w:eastAsia="Calibri" w:cs="Arial"/>
          <w:sz w:val="24"/>
          <w:szCs w:val="24"/>
        </w:rPr>
        <w:t xml:space="preserve"> offer.  These checks include, but are not limited to, ensuring GTIN/EAN and Product License numbers and all other product details are supplied correctly and consistently on both the tender response (in the </w:t>
      </w:r>
      <w:proofErr w:type="spellStart"/>
      <w:r w:rsidRPr="004A7A3A">
        <w:rPr>
          <w:rFonts w:eastAsia="Calibri" w:cs="Arial"/>
          <w:sz w:val="24"/>
          <w:szCs w:val="24"/>
        </w:rPr>
        <w:t>SelecTT</w:t>
      </w:r>
      <w:proofErr w:type="spellEnd"/>
      <w:r w:rsidRPr="004A7A3A">
        <w:rPr>
          <w:rFonts w:eastAsia="Calibri" w:cs="Arial"/>
          <w:sz w:val="24"/>
          <w:szCs w:val="24"/>
        </w:rPr>
        <w:t xml:space="preserve"> offer file and any supporting documents) and on the uploads to Pharma</w:t>
      </w:r>
      <w:r>
        <w:rPr>
          <w:rFonts w:eastAsia="Calibri" w:cs="Arial"/>
          <w:sz w:val="24"/>
          <w:szCs w:val="24"/>
        </w:rPr>
        <w:t xml:space="preserve"> </w:t>
      </w:r>
      <w:r w:rsidRPr="004A7A3A">
        <w:rPr>
          <w:rFonts w:eastAsia="Calibri" w:cs="Arial"/>
          <w:sz w:val="24"/>
          <w:szCs w:val="24"/>
        </w:rPr>
        <w:t xml:space="preserve">QC. Any offer failing to meet the requirements at this step will be considered as ‘non-compliant’ and </w:t>
      </w:r>
      <w:r w:rsidR="004D5943">
        <w:rPr>
          <w:rFonts w:eastAsia="Calibri" w:cs="Arial"/>
          <w:sz w:val="24"/>
          <w:szCs w:val="24"/>
        </w:rPr>
        <w:t>may</w:t>
      </w:r>
      <w:r w:rsidRPr="004A7A3A">
        <w:rPr>
          <w:rFonts w:eastAsia="Calibri" w:cs="Arial"/>
          <w:sz w:val="24"/>
          <w:szCs w:val="24"/>
        </w:rPr>
        <w:t xml:space="preserve"> not be taken further in the tender.</w:t>
      </w:r>
    </w:p>
    <w:p w14:paraId="673C05DB" w14:textId="77777777" w:rsidR="00577551" w:rsidRPr="004A7A3A" w:rsidRDefault="00577551" w:rsidP="00577551">
      <w:pPr>
        <w:spacing w:line="240" w:lineRule="auto"/>
        <w:ind w:left="567" w:hanging="567"/>
        <w:contextualSpacing/>
        <w:jc w:val="both"/>
        <w:rPr>
          <w:rFonts w:eastAsia="Calibri" w:cs="Arial"/>
          <w:sz w:val="24"/>
          <w:szCs w:val="24"/>
        </w:rPr>
      </w:pPr>
    </w:p>
    <w:p w14:paraId="04B996DA" w14:textId="77777777" w:rsidR="00577551" w:rsidRDefault="00577551" w:rsidP="00577551">
      <w:pPr>
        <w:spacing w:after="160" w:line="240" w:lineRule="auto"/>
        <w:ind w:left="567" w:hanging="567"/>
        <w:jc w:val="both"/>
        <w:rPr>
          <w:rFonts w:eastAsia="Calibri" w:cs="Arial"/>
          <w:sz w:val="24"/>
          <w:szCs w:val="24"/>
        </w:rPr>
      </w:pPr>
      <w:r>
        <w:rPr>
          <w:rFonts w:eastAsia="Calibri" w:cs="Arial"/>
          <w:sz w:val="24"/>
          <w:szCs w:val="24"/>
        </w:rPr>
        <w:t>4.5</w:t>
      </w:r>
      <w:r w:rsidRPr="004A7A3A">
        <w:rPr>
          <w:rFonts w:eastAsia="Calibri" w:cs="Arial"/>
          <w:sz w:val="24"/>
          <w:szCs w:val="24"/>
        </w:rPr>
        <w:tab/>
        <w:t xml:space="preserve">Offered products where specific product requirements are listed in Document No. 02 - Terms of Offer and/or Document </w:t>
      </w:r>
      <w:r w:rsidRPr="004A7A3A">
        <w:rPr>
          <w:rFonts w:eastAsia="Calibri"/>
          <w:sz w:val="24"/>
        </w:rPr>
        <w:t>No.</w:t>
      </w:r>
      <w:r>
        <w:rPr>
          <w:rFonts w:eastAsia="Calibri"/>
          <w:sz w:val="24"/>
        </w:rPr>
        <w:t xml:space="preserve"> 0</w:t>
      </w:r>
      <w:r w:rsidRPr="004A7A3A">
        <w:rPr>
          <w:rFonts w:eastAsia="Calibri"/>
          <w:sz w:val="24"/>
        </w:rPr>
        <w:t>4 A</w:t>
      </w:r>
      <w:r>
        <w:rPr>
          <w:rFonts w:eastAsia="Calibri"/>
          <w:sz w:val="24"/>
        </w:rPr>
        <w:t>ppendix A -</w:t>
      </w:r>
      <w:r w:rsidRPr="004A7A3A">
        <w:rPr>
          <w:rFonts w:eastAsia="Calibri"/>
          <w:sz w:val="24"/>
        </w:rPr>
        <w:t xml:space="preserve"> Stability Protocol and Additional Specification Requirements</w:t>
      </w:r>
      <w:r w:rsidRPr="004A7A3A">
        <w:rPr>
          <w:rFonts w:eastAsia="Calibri" w:cs="Arial"/>
          <w:sz w:val="24"/>
          <w:szCs w:val="24"/>
        </w:rPr>
        <w:t xml:space="preserve"> will be checked for compatibility against those specific product requirements.</w:t>
      </w:r>
    </w:p>
    <w:p w14:paraId="5EDCD913" w14:textId="77777777" w:rsidR="00577551" w:rsidRPr="00817F4A" w:rsidRDefault="00577551" w:rsidP="00577551">
      <w:pPr>
        <w:spacing w:after="160" w:line="240" w:lineRule="auto"/>
        <w:ind w:left="567"/>
        <w:jc w:val="both"/>
        <w:rPr>
          <w:rFonts w:eastAsia="Calibri" w:cs="Arial"/>
          <w:sz w:val="24"/>
          <w:szCs w:val="24"/>
        </w:rPr>
      </w:pPr>
      <w:r w:rsidRPr="00817F4A">
        <w:rPr>
          <w:rFonts w:eastAsia="Calibri"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59808A5D" w14:textId="77777777" w:rsidR="00577551" w:rsidRPr="00817F4A" w:rsidRDefault="00577551" w:rsidP="00106A70">
      <w:pPr>
        <w:numPr>
          <w:ilvl w:val="0"/>
          <w:numId w:val="68"/>
        </w:numPr>
        <w:spacing w:after="160" w:line="240" w:lineRule="auto"/>
        <w:jc w:val="both"/>
        <w:rPr>
          <w:rFonts w:eastAsia="Calibri" w:cs="Arial"/>
          <w:sz w:val="24"/>
          <w:szCs w:val="24"/>
        </w:rPr>
      </w:pPr>
      <w:r w:rsidRPr="00817F4A">
        <w:rPr>
          <w:rFonts w:eastAsia="Calibri" w:cs="Arial"/>
          <w:sz w:val="24"/>
          <w:szCs w:val="24"/>
        </w:rPr>
        <w:t>Best practice guidance on the labelling and packaging of medicines (</w:t>
      </w:r>
      <w:proofErr w:type="gramStart"/>
      <w:r w:rsidRPr="00817F4A">
        <w:rPr>
          <w:rFonts w:eastAsia="Calibri" w:cs="Arial"/>
          <w:sz w:val="24"/>
          <w:szCs w:val="24"/>
        </w:rPr>
        <w:t xml:space="preserve">MHRA </w:t>
      </w:r>
      <w:r>
        <w:rPr>
          <w:rFonts w:eastAsia="Calibri" w:cs="Arial"/>
          <w:sz w:val="24"/>
          <w:szCs w:val="24"/>
        </w:rPr>
        <w:t xml:space="preserve"> </w:t>
      </w:r>
      <w:r w:rsidRPr="00817F4A">
        <w:rPr>
          <w:rFonts w:eastAsia="Calibri" w:cs="Arial"/>
          <w:sz w:val="24"/>
          <w:szCs w:val="24"/>
        </w:rPr>
        <w:t>December</w:t>
      </w:r>
      <w:proofErr w:type="gramEnd"/>
      <w:r w:rsidRPr="00817F4A">
        <w:rPr>
          <w:rFonts w:eastAsia="Calibri" w:cs="Arial"/>
          <w:sz w:val="24"/>
          <w:szCs w:val="24"/>
        </w:rPr>
        <w:t xml:space="preserve"> 2020)</w:t>
      </w:r>
    </w:p>
    <w:p w14:paraId="3348F12C" w14:textId="77777777" w:rsidR="00577551" w:rsidRPr="00817F4A" w:rsidRDefault="00577551" w:rsidP="00106A70">
      <w:pPr>
        <w:numPr>
          <w:ilvl w:val="0"/>
          <w:numId w:val="68"/>
        </w:numPr>
        <w:tabs>
          <w:tab w:val="num" w:pos="851"/>
        </w:tabs>
        <w:spacing w:after="160" w:line="240" w:lineRule="auto"/>
        <w:jc w:val="both"/>
        <w:rPr>
          <w:rFonts w:eastAsia="Calibri" w:cs="Arial"/>
          <w:sz w:val="24"/>
          <w:szCs w:val="24"/>
        </w:rPr>
      </w:pPr>
      <w:r>
        <w:rPr>
          <w:rFonts w:eastAsia="Calibri" w:cs="Arial"/>
          <w:sz w:val="24"/>
          <w:szCs w:val="24"/>
        </w:rPr>
        <w:t xml:space="preserve"> </w:t>
      </w:r>
      <w:r w:rsidRPr="00817F4A">
        <w:rPr>
          <w:rFonts w:eastAsia="Calibri" w:cs="Arial"/>
          <w:sz w:val="24"/>
          <w:szCs w:val="24"/>
        </w:rPr>
        <w:t>Promoting safer use of injectable medicines (NPSA Alert 20, March 2007)</w:t>
      </w:r>
    </w:p>
    <w:p w14:paraId="1058E13B" w14:textId="77777777" w:rsidR="00577551" w:rsidRPr="00817F4A" w:rsidRDefault="00577551" w:rsidP="00106A70">
      <w:pPr>
        <w:numPr>
          <w:ilvl w:val="0"/>
          <w:numId w:val="68"/>
        </w:numPr>
        <w:tabs>
          <w:tab w:val="num" w:pos="851"/>
        </w:tabs>
        <w:spacing w:after="160" w:line="240" w:lineRule="auto"/>
        <w:jc w:val="both"/>
        <w:rPr>
          <w:rFonts w:eastAsia="Calibri" w:cs="Arial"/>
          <w:sz w:val="24"/>
          <w:szCs w:val="24"/>
        </w:rPr>
      </w:pPr>
      <w:r>
        <w:rPr>
          <w:rFonts w:eastAsia="Calibri" w:cs="Arial"/>
          <w:sz w:val="24"/>
          <w:szCs w:val="24"/>
        </w:rPr>
        <w:t xml:space="preserve"> </w:t>
      </w:r>
      <w:r w:rsidRPr="00817F4A">
        <w:rPr>
          <w:rFonts w:eastAsia="Calibri" w:cs="Arial"/>
          <w:sz w:val="24"/>
          <w:szCs w:val="24"/>
        </w:rPr>
        <w:t>Design for patient safety: A guide to the graphic design of medication</w:t>
      </w:r>
      <w:r>
        <w:rPr>
          <w:rFonts w:eastAsia="Calibri" w:cs="Arial"/>
          <w:sz w:val="24"/>
          <w:szCs w:val="24"/>
        </w:rPr>
        <w:t xml:space="preserve"> </w:t>
      </w:r>
      <w:r w:rsidRPr="00817F4A">
        <w:rPr>
          <w:rFonts w:eastAsia="Calibri" w:cs="Arial"/>
          <w:sz w:val="24"/>
          <w:szCs w:val="24"/>
        </w:rPr>
        <w:t>packaging (NPSA 0463A 2008)</w:t>
      </w:r>
    </w:p>
    <w:p w14:paraId="3CC54969" w14:textId="320CD3BB" w:rsidR="00577551" w:rsidRPr="00817F4A" w:rsidRDefault="00577551" w:rsidP="00106A70">
      <w:pPr>
        <w:numPr>
          <w:ilvl w:val="0"/>
          <w:numId w:val="68"/>
        </w:numPr>
        <w:tabs>
          <w:tab w:val="num" w:pos="851"/>
        </w:tabs>
        <w:spacing w:after="160" w:line="240" w:lineRule="auto"/>
        <w:jc w:val="both"/>
        <w:rPr>
          <w:rFonts w:eastAsia="Calibri" w:cs="Arial"/>
          <w:sz w:val="24"/>
          <w:szCs w:val="24"/>
        </w:rPr>
      </w:pPr>
      <w:r>
        <w:rPr>
          <w:rFonts w:eastAsia="Calibri" w:cs="Arial"/>
          <w:sz w:val="24"/>
          <w:szCs w:val="24"/>
        </w:rPr>
        <w:t xml:space="preserve"> </w:t>
      </w:r>
      <w:r w:rsidRPr="00817F4A">
        <w:rPr>
          <w:rFonts w:eastAsia="Calibri" w:cs="Arial"/>
          <w:sz w:val="24"/>
          <w:szCs w:val="24"/>
        </w:rPr>
        <w:t xml:space="preserve">Design for patient safety: A guide to labelling and packaging of injectable </w:t>
      </w:r>
      <w:proofErr w:type="spellStart"/>
      <w:r w:rsidR="00C65320">
        <w:rPr>
          <w:rFonts w:eastAsia="Calibri" w:cs="Arial"/>
          <w:sz w:val="24"/>
          <w:szCs w:val="24"/>
        </w:rPr>
        <w:t>letter</w:t>
      </w:r>
      <w:r w:rsidRPr="00817F4A">
        <w:rPr>
          <w:rFonts w:eastAsia="Calibri" w:cs="Arial"/>
          <w:sz w:val="24"/>
          <w:szCs w:val="24"/>
        </w:rPr>
        <w:t>medicines</w:t>
      </w:r>
      <w:proofErr w:type="spellEnd"/>
      <w:r w:rsidRPr="00817F4A">
        <w:rPr>
          <w:rFonts w:eastAsia="Calibri" w:cs="Arial"/>
          <w:sz w:val="24"/>
          <w:szCs w:val="24"/>
        </w:rPr>
        <w:t xml:space="preserve"> (NPSA 2008) ISBN: 978-1-906624-02-6</w:t>
      </w:r>
    </w:p>
    <w:p w14:paraId="60AD3438" w14:textId="4A006618" w:rsidR="00577551" w:rsidRPr="004A7A3A" w:rsidRDefault="00577551" w:rsidP="00577551">
      <w:pPr>
        <w:spacing w:after="160" w:line="240" w:lineRule="auto"/>
        <w:ind w:left="567"/>
        <w:jc w:val="both"/>
        <w:rPr>
          <w:rFonts w:eastAsia="Calibri" w:cs="Arial"/>
          <w:sz w:val="24"/>
          <w:szCs w:val="24"/>
        </w:rPr>
      </w:pPr>
      <w:r w:rsidRPr="00817F4A">
        <w:rPr>
          <w:rFonts w:eastAsia="Calibri" w:cs="Arial"/>
          <w:sz w:val="24"/>
          <w:szCs w:val="24"/>
        </w:rPr>
        <w:t xml:space="preserve">A Graphic Design Assessment (GDA) may be performed against offered product images to identify non-compliance with the principles set out in the above documents. However, the outcome of the GDA will </w:t>
      </w:r>
      <w:r w:rsidRPr="00817F4A">
        <w:rPr>
          <w:rFonts w:eastAsia="Calibri" w:cs="Arial"/>
          <w:b/>
          <w:bCs/>
          <w:sz w:val="24"/>
          <w:szCs w:val="24"/>
        </w:rPr>
        <w:t>not</w:t>
      </w:r>
      <w:r w:rsidRPr="00817F4A">
        <w:rPr>
          <w:rFonts w:eastAsia="Calibri" w:cs="Arial"/>
          <w:sz w:val="24"/>
          <w:szCs w:val="24"/>
        </w:rPr>
        <w:t xml:space="preserve"> form part of the award criteria as detailed in Document No. 02 Terms of Offer but will be shared with </w:t>
      </w:r>
      <w:r>
        <w:rPr>
          <w:rFonts w:eastAsia="Calibri" w:cs="Arial"/>
          <w:sz w:val="24"/>
          <w:szCs w:val="24"/>
        </w:rPr>
        <w:t>Participating Authorities</w:t>
      </w:r>
      <w:r w:rsidRPr="00817F4A">
        <w:rPr>
          <w:rFonts w:eastAsia="Calibri" w:cs="Arial"/>
          <w:sz w:val="24"/>
          <w:szCs w:val="24"/>
        </w:rPr>
        <w:t xml:space="preserve"> to aid safe implementation.</w:t>
      </w:r>
    </w:p>
    <w:p w14:paraId="734E3927" w14:textId="6E60BE55" w:rsidR="00577551" w:rsidRDefault="00577551" w:rsidP="00577551">
      <w:pPr>
        <w:pStyle w:val="BodyText2"/>
        <w:spacing w:line="240" w:lineRule="auto"/>
        <w:jc w:val="both"/>
        <w:rPr>
          <w:rFonts w:cs="Arial"/>
          <w:b/>
          <w:sz w:val="24"/>
        </w:rPr>
      </w:pPr>
      <w:r w:rsidRPr="00254D92">
        <w:rPr>
          <w:rFonts w:cs="Arial"/>
          <w:b/>
          <w:sz w:val="24"/>
        </w:rPr>
        <w:t>APPENDIX A – Stability Protocol and Additional Specification Requirements</w:t>
      </w:r>
    </w:p>
    <w:p w14:paraId="1AF39132" w14:textId="77777777" w:rsidR="00577551" w:rsidRDefault="00577551" w:rsidP="00577551">
      <w:pPr>
        <w:pStyle w:val="BodyText2"/>
        <w:spacing w:line="240" w:lineRule="auto"/>
        <w:jc w:val="both"/>
        <w:rPr>
          <w:rFonts w:cs="Arial"/>
          <w:b/>
          <w:sz w:val="24"/>
        </w:rPr>
      </w:pPr>
    </w:p>
    <w:p w14:paraId="1B5B87A2" w14:textId="6DAA372F" w:rsidR="00577551" w:rsidRPr="006B1432" w:rsidRDefault="00577551" w:rsidP="00577551">
      <w:pPr>
        <w:pStyle w:val="BodyText2"/>
        <w:spacing w:line="240" w:lineRule="auto"/>
        <w:jc w:val="both"/>
        <w:rPr>
          <w:rFonts w:cs="Arial"/>
          <w:bCs/>
          <w:sz w:val="24"/>
        </w:rPr>
      </w:pPr>
      <w:r w:rsidRPr="006B1432">
        <w:rPr>
          <w:rFonts w:cs="Arial"/>
          <w:b/>
          <w:sz w:val="24"/>
        </w:rPr>
        <w:t>Additional</w:t>
      </w:r>
      <w:r>
        <w:rPr>
          <w:rFonts w:cs="Arial"/>
          <w:b/>
          <w:sz w:val="24"/>
        </w:rPr>
        <w:t xml:space="preserve"> Specification</w:t>
      </w:r>
      <w:r w:rsidRPr="006B1432">
        <w:rPr>
          <w:rFonts w:cs="Arial"/>
          <w:b/>
          <w:sz w:val="24"/>
        </w:rPr>
        <w:t xml:space="preserve"> Requirements (supplementary to general and regulatory)</w:t>
      </w:r>
    </w:p>
    <w:p w14:paraId="3B0F7A7B" w14:textId="25AF55CA" w:rsidR="00577551" w:rsidRPr="006B1432" w:rsidRDefault="00577551" w:rsidP="00577551">
      <w:pPr>
        <w:pStyle w:val="BodyText2"/>
        <w:spacing w:line="240" w:lineRule="auto"/>
        <w:jc w:val="both"/>
        <w:rPr>
          <w:rFonts w:cs="Arial"/>
          <w:bCs/>
          <w:sz w:val="24"/>
        </w:rPr>
      </w:pPr>
      <w:r w:rsidRPr="006B1432">
        <w:rPr>
          <w:rFonts w:cs="Arial"/>
          <w:bCs/>
          <w:sz w:val="24"/>
        </w:rPr>
        <w:t xml:space="preserve">The NHS has additional requirements to those identified within the general specification.  Those requirements are specified within this Appendix </w:t>
      </w:r>
      <w:r>
        <w:rPr>
          <w:rFonts w:cs="Arial"/>
          <w:bCs/>
          <w:sz w:val="24"/>
        </w:rPr>
        <w:t>A</w:t>
      </w:r>
      <w:r w:rsidRPr="006B1432">
        <w:rPr>
          <w:rFonts w:cs="Arial"/>
          <w:bCs/>
          <w:sz w:val="24"/>
        </w:rPr>
        <w:t xml:space="preserve"> to Document No. 04 – </w:t>
      </w:r>
      <w:r>
        <w:rPr>
          <w:rFonts w:cs="Arial"/>
          <w:bCs/>
          <w:sz w:val="24"/>
        </w:rPr>
        <w:t>Quality Assurance Process.</w:t>
      </w:r>
      <w:r w:rsidRPr="006B1432">
        <w:rPr>
          <w:rFonts w:cs="Arial"/>
          <w:bCs/>
          <w:sz w:val="24"/>
        </w:rPr>
        <w:t xml:space="preserve">  </w:t>
      </w:r>
    </w:p>
    <w:p w14:paraId="6CC2D436" w14:textId="5231EE7C" w:rsidR="00577551" w:rsidRPr="006B1432" w:rsidRDefault="00577551" w:rsidP="00577551">
      <w:pPr>
        <w:pStyle w:val="BodyText2"/>
        <w:spacing w:line="240" w:lineRule="auto"/>
        <w:jc w:val="both"/>
        <w:rPr>
          <w:rFonts w:cs="Arial"/>
          <w:bCs/>
          <w:sz w:val="24"/>
        </w:rPr>
      </w:pPr>
      <w:r w:rsidRPr="006B1432">
        <w:rPr>
          <w:rFonts w:cs="Arial"/>
          <w:bCs/>
          <w:sz w:val="24"/>
        </w:rPr>
        <w:t xml:space="preserve">Awards for these products will be made, where possible, to offers meeting the additional specification (subject to the offers meeting all other award criteria stated in paragraph 12.1.5 of Document No. 02 – Terms of Offer). </w:t>
      </w:r>
    </w:p>
    <w:p w14:paraId="7826F6C7" w14:textId="6096E5EF" w:rsidR="00577551" w:rsidRPr="006B1432" w:rsidRDefault="00577551" w:rsidP="00577551">
      <w:pPr>
        <w:pStyle w:val="BodyText2"/>
        <w:spacing w:line="240" w:lineRule="auto"/>
        <w:jc w:val="both"/>
        <w:rPr>
          <w:rFonts w:cs="Arial"/>
          <w:bCs/>
          <w:sz w:val="24"/>
        </w:rPr>
      </w:pPr>
      <w:r w:rsidRPr="006B1432">
        <w:rPr>
          <w:rFonts w:cs="Arial"/>
          <w:bCs/>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09D62BC7" w14:textId="77777777" w:rsidR="00577551" w:rsidRPr="006B1432" w:rsidRDefault="00577551" w:rsidP="00577551">
      <w:pPr>
        <w:pStyle w:val="BodyText2"/>
        <w:spacing w:line="240" w:lineRule="auto"/>
        <w:jc w:val="both"/>
        <w:rPr>
          <w:rFonts w:cs="Arial"/>
          <w:bCs/>
          <w:sz w:val="24"/>
        </w:rPr>
      </w:pPr>
      <w:r w:rsidRPr="006B1432">
        <w:rPr>
          <w:rFonts w:cs="Arial"/>
          <w:bCs/>
          <w:sz w:val="24"/>
        </w:rPr>
        <w:t>Offerors product information within Pharma</w:t>
      </w:r>
      <w:r>
        <w:rPr>
          <w:rFonts w:cs="Arial"/>
          <w:bCs/>
          <w:sz w:val="24"/>
        </w:rPr>
        <w:t xml:space="preserve"> </w:t>
      </w:r>
      <w:r w:rsidRPr="006B1432">
        <w:rPr>
          <w:rFonts w:cs="Arial"/>
          <w:bCs/>
          <w:sz w:val="24"/>
        </w:rPr>
        <w:t>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785A31F4" w14:textId="77777777" w:rsidR="00577551" w:rsidRPr="006B1432" w:rsidRDefault="00577551" w:rsidP="00577551">
      <w:pPr>
        <w:pStyle w:val="BodyText2"/>
        <w:spacing w:line="240" w:lineRule="auto"/>
        <w:ind w:left="-567"/>
        <w:jc w:val="both"/>
        <w:rPr>
          <w:rFonts w:cs="Arial"/>
          <w:bCs/>
          <w:sz w:val="24"/>
        </w:rPr>
      </w:pPr>
    </w:p>
    <w:p w14:paraId="7A24A974" w14:textId="44BDB80A" w:rsidR="00577551" w:rsidRPr="00577551" w:rsidRDefault="00577551" w:rsidP="00106A70">
      <w:pPr>
        <w:pStyle w:val="BodyText2"/>
        <w:numPr>
          <w:ilvl w:val="0"/>
          <w:numId w:val="65"/>
        </w:numPr>
        <w:spacing w:after="0" w:line="240" w:lineRule="auto"/>
        <w:ind w:left="0" w:hanging="567"/>
        <w:jc w:val="both"/>
        <w:rPr>
          <w:rFonts w:cs="Arial"/>
          <w:bCs/>
          <w:sz w:val="24"/>
        </w:rPr>
      </w:pPr>
      <w:r w:rsidRPr="00577551">
        <w:rPr>
          <w:rFonts w:cs="Arial"/>
          <w:b/>
          <w:sz w:val="24"/>
        </w:rPr>
        <w:t>Specific administration requirements</w:t>
      </w:r>
    </w:p>
    <w:p w14:paraId="5314E099" w14:textId="77777777" w:rsidR="00E54BC7" w:rsidRDefault="00E54BC7" w:rsidP="00577551">
      <w:pPr>
        <w:pStyle w:val="BodyText2"/>
        <w:spacing w:line="240" w:lineRule="auto"/>
        <w:ind w:left="-567" w:firstLine="567"/>
        <w:jc w:val="both"/>
        <w:rPr>
          <w:rFonts w:cs="Arial"/>
          <w:bCs/>
          <w:sz w:val="24"/>
        </w:rPr>
      </w:pPr>
    </w:p>
    <w:p w14:paraId="6B85BEE0" w14:textId="77777777" w:rsidR="00577551" w:rsidRPr="0029661A" w:rsidRDefault="00577551" w:rsidP="00577551">
      <w:pPr>
        <w:pStyle w:val="BodyText2"/>
        <w:spacing w:line="240" w:lineRule="auto"/>
        <w:ind w:left="-567" w:firstLine="567"/>
        <w:jc w:val="both"/>
        <w:rPr>
          <w:rFonts w:cs="Arial"/>
          <w:bCs/>
          <w:sz w:val="24"/>
        </w:rPr>
      </w:pPr>
      <w:r>
        <w:rPr>
          <w:rFonts w:cs="Arial"/>
          <w:bCs/>
          <w:sz w:val="24"/>
        </w:rPr>
        <w:t>N/A</w:t>
      </w:r>
    </w:p>
    <w:p w14:paraId="04F87B69" w14:textId="77777777" w:rsidR="00577551" w:rsidRDefault="00577551" w:rsidP="00577551">
      <w:pPr>
        <w:pStyle w:val="BodyText2"/>
        <w:spacing w:line="240" w:lineRule="auto"/>
        <w:ind w:left="-567" w:firstLine="567"/>
        <w:jc w:val="both"/>
        <w:rPr>
          <w:rFonts w:cs="Arial"/>
          <w:bCs/>
          <w:sz w:val="24"/>
        </w:rPr>
      </w:pPr>
    </w:p>
    <w:p w14:paraId="48EF2D0F" w14:textId="77777777" w:rsidR="00577551" w:rsidRPr="004B6A03" w:rsidRDefault="00577551" w:rsidP="00106A70">
      <w:pPr>
        <w:pStyle w:val="BodyText2"/>
        <w:numPr>
          <w:ilvl w:val="0"/>
          <w:numId w:val="65"/>
        </w:numPr>
        <w:spacing w:after="0" w:line="240" w:lineRule="auto"/>
        <w:ind w:left="-567" w:firstLine="0"/>
        <w:jc w:val="both"/>
        <w:rPr>
          <w:rFonts w:cs="Arial"/>
          <w:b/>
          <w:sz w:val="24"/>
        </w:rPr>
      </w:pPr>
      <w:r>
        <w:rPr>
          <w:rFonts w:cs="Arial"/>
          <w:b/>
          <w:sz w:val="24"/>
        </w:rPr>
        <w:t>Packaging</w:t>
      </w:r>
      <w:r w:rsidRPr="004B6A03">
        <w:rPr>
          <w:rFonts w:cs="Arial"/>
          <w:b/>
          <w:sz w:val="24"/>
        </w:rPr>
        <w:t xml:space="preserve"> protection from light</w:t>
      </w:r>
    </w:p>
    <w:p w14:paraId="1AA06F25" w14:textId="77777777" w:rsidR="00577551" w:rsidRPr="004B6A03" w:rsidRDefault="00577551" w:rsidP="00577551">
      <w:pPr>
        <w:pStyle w:val="BodyText2"/>
        <w:spacing w:line="240" w:lineRule="auto"/>
        <w:ind w:left="-567"/>
        <w:jc w:val="both"/>
        <w:rPr>
          <w:rFonts w:cs="Arial"/>
          <w:b/>
          <w:sz w:val="24"/>
        </w:rPr>
      </w:pPr>
    </w:p>
    <w:p w14:paraId="51D78B91" w14:textId="17FFE854" w:rsidR="00577551" w:rsidRPr="004B6A03" w:rsidRDefault="00577551" w:rsidP="00577551">
      <w:pPr>
        <w:pStyle w:val="BodyText2"/>
        <w:spacing w:line="240" w:lineRule="auto"/>
        <w:jc w:val="both"/>
        <w:rPr>
          <w:rFonts w:cs="Arial"/>
          <w:bCs/>
          <w:sz w:val="24"/>
        </w:rPr>
      </w:pPr>
      <w:r>
        <w:rPr>
          <w:rFonts w:cs="Arial"/>
          <w:bCs/>
          <w:sz w:val="24"/>
        </w:rPr>
        <w:t>T</w:t>
      </w:r>
      <w:r w:rsidRPr="004B6A03">
        <w:rPr>
          <w:rFonts w:cs="Arial"/>
          <w:bCs/>
          <w:sz w:val="24"/>
        </w:rPr>
        <w:t>he NHS requires the following products to be contained in packaging designed to protect the product from light:</w:t>
      </w:r>
    </w:p>
    <w:p w14:paraId="55121E87" w14:textId="77777777" w:rsidR="00577551" w:rsidRDefault="00577551" w:rsidP="00577551">
      <w:pPr>
        <w:pStyle w:val="BodyText2"/>
        <w:spacing w:line="240" w:lineRule="auto"/>
        <w:ind w:left="-567" w:firstLine="567"/>
        <w:jc w:val="both"/>
        <w:rPr>
          <w:rFonts w:cs="Arial"/>
          <w:bCs/>
          <w:sz w:val="24"/>
        </w:rPr>
      </w:pPr>
      <w:r>
        <w:rPr>
          <w:rFonts w:cs="Arial"/>
          <w:bCs/>
          <w:sz w:val="24"/>
        </w:rPr>
        <w:t>N/A</w:t>
      </w:r>
    </w:p>
    <w:p w14:paraId="48C2B2C0" w14:textId="77777777" w:rsidR="00E54BC7" w:rsidRPr="0029661A" w:rsidRDefault="00E54BC7" w:rsidP="00577551">
      <w:pPr>
        <w:pStyle w:val="BodyText2"/>
        <w:spacing w:line="240" w:lineRule="auto"/>
        <w:ind w:left="-567" w:firstLine="567"/>
        <w:jc w:val="both"/>
        <w:rPr>
          <w:rFonts w:cs="Arial"/>
          <w:bCs/>
          <w:sz w:val="24"/>
        </w:rPr>
      </w:pPr>
    </w:p>
    <w:p w14:paraId="3FE04153" w14:textId="65EC83AD" w:rsidR="00577551" w:rsidRDefault="00577551" w:rsidP="00106A70">
      <w:pPr>
        <w:pStyle w:val="BodyText2"/>
        <w:numPr>
          <w:ilvl w:val="0"/>
          <w:numId w:val="65"/>
        </w:numPr>
        <w:spacing w:after="0" w:line="240" w:lineRule="auto"/>
        <w:ind w:left="0" w:hanging="567"/>
        <w:jc w:val="both"/>
        <w:rPr>
          <w:rFonts w:cs="Arial"/>
          <w:b/>
          <w:sz w:val="24"/>
        </w:rPr>
      </w:pPr>
      <w:r w:rsidRPr="00577551">
        <w:rPr>
          <w:rFonts w:cs="Arial"/>
          <w:b/>
          <w:sz w:val="24"/>
        </w:rPr>
        <w:t>Cytotoxic products in blister packs/sachets or with Child Resistant Closure (CRC)</w:t>
      </w:r>
    </w:p>
    <w:p w14:paraId="53DECF1F" w14:textId="77777777" w:rsidR="00E54BC7" w:rsidRPr="00577551" w:rsidRDefault="00E54BC7" w:rsidP="00E54BC7">
      <w:pPr>
        <w:pStyle w:val="BodyText2"/>
        <w:spacing w:after="0" w:line="240" w:lineRule="auto"/>
        <w:jc w:val="both"/>
        <w:rPr>
          <w:rFonts w:cs="Arial"/>
          <w:b/>
          <w:sz w:val="24"/>
        </w:rPr>
      </w:pPr>
    </w:p>
    <w:p w14:paraId="1936F0BC" w14:textId="77777777" w:rsidR="00577551" w:rsidRPr="0029661A" w:rsidRDefault="00577551" w:rsidP="00577551">
      <w:pPr>
        <w:pStyle w:val="BodyText2"/>
        <w:spacing w:line="240" w:lineRule="auto"/>
        <w:jc w:val="both"/>
        <w:rPr>
          <w:rFonts w:cs="Arial"/>
          <w:bCs/>
          <w:sz w:val="24"/>
        </w:rPr>
      </w:pPr>
      <w:r>
        <w:rPr>
          <w:rFonts w:cs="Arial"/>
          <w:bCs/>
          <w:sz w:val="24"/>
        </w:rPr>
        <w:t>N/A</w:t>
      </w:r>
    </w:p>
    <w:p w14:paraId="77BD3616" w14:textId="77777777" w:rsidR="00577551" w:rsidRDefault="00577551" w:rsidP="00577551">
      <w:pPr>
        <w:pStyle w:val="BodyText2"/>
        <w:spacing w:line="240" w:lineRule="auto"/>
        <w:ind w:left="-3"/>
        <w:jc w:val="both"/>
        <w:rPr>
          <w:rFonts w:cs="Arial"/>
          <w:bCs/>
          <w:sz w:val="24"/>
        </w:rPr>
      </w:pPr>
      <w:r>
        <w:rPr>
          <w:rFonts w:cs="Arial"/>
          <w:bCs/>
          <w:sz w:val="24"/>
        </w:rPr>
        <w:t>As stated in Document No. 04 Quality Assurance Process, Table 1, a SPC will be required as part of the tender submission on Pharma QC to ensure products are compliant with the presentation requirements stated above.</w:t>
      </w:r>
    </w:p>
    <w:p w14:paraId="37AD99C1" w14:textId="77777777" w:rsidR="00577551" w:rsidRPr="00A21EBD" w:rsidRDefault="00577551" w:rsidP="00577551">
      <w:pPr>
        <w:pStyle w:val="BodyText2"/>
        <w:spacing w:line="240" w:lineRule="auto"/>
        <w:ind w:left="-567"/>
        <w:jc w:val="both"/>
        <w:rPr>
          <w:rFonts w:cs="Arial"/>
          <w:bCs/>
          <w:sz w:val="24"/>
        </w:rPr>
      </w:pPr>
    </w:p>
    <w:p w14:paraId="319C79D1" w14:textId="161FDB73" w:rsidR="00577551" w:rsidRPr="00577551" w:rsidRDefault="00577551" w:rsidP="00106A70">
      <w:pPr>
        <w:pStyle w:val="BodyText2"/>
        <w:numPr>
          <w:ilvl w:val="0"/>
          <w:numId w:val="65"/>
        </w:numPr>
        <w:spacing w:after="0" w:line="240" w:lineRule="auto"/>
        <w:ind w:left="0" w:hanging="567"/>
        <w:jc w:val="both"/>
        <w:rPr>
          <w:rFonts w:cs="Arial"/>
          <w:bCs/>
          <w:sz w:val="24"/>
        </w:rPr>
      </w:pPr>
      <w:r w:rsidRPr="00577551">
        <w:rPr>
          <w:rFonts w:cs="Arial"/>
          <w:b/>
          <w:sz w:val="24"/>
        </w:rPr>
        <w:t>Oral liquid products to have Child Resistant Closure (CRC)</w:t>
      </w:r>
    </w:p>
    <w:p w14:paraId="7A299809" w14:textId="77777777" w:rsidR="00577551" w:rsidRDefault="00577551" w:rsidP="00577551">
      <w:pPr>
        <w:pStyle w:val="BodyText2"/>
        <w:spacing w:line="240" w:lineRule="auto"/>
        <w:ind w:left="-567" w:firstLine="567"/>
        <w:jc w:val="both"/>
        <w:rPr>
          <w:rFonts w:cs="Arial"/>
          <w:bCs/>
          <w:sz w:val="24"/>
        </w:rPr>
      </w:pPr>
    </w:p>
    <w:p w14:paraId="5AFA2629" w14:textId="5D82B368" w:rsidR="00577551" w:rsidRDefault="00577551" w:rsidP="00577551">
      <w:pPr>
        <w:pStyle w:val="BodyText2"/>
        <w:spacing w:line="240" w:lineRule="auto"/>
        <w:ind w:left="-567" w:firstLine="567"/>
        <w:jc w:val="both"/>
        <w:rPr>
          <w:rFonts w:cs="Arial"/>
          <w:bCs/>
          <w:sz w:val="24"/>
        </w:rPr>
      </w:pPr>
      <w:r w:rsidRPr="00FF3D6E">
        <w:rPr>
          <w:rFonts w:cs="Arial"/>
          <w:bCs/>
          <w:sz w:val="24"/>
        </w:rPr>
        <w:t>The NHS requires the following oral liquid products to have a CRC:</w:t>
      </w:r>
    </w:p>
    <w:p w14:paraId="3872C2E5" w14:textId="77777777" w:rsidR="00577551" w:rsidRPr="00FF3D6E" w:rsidRDefault="00577551" w:rsidP="00577551">
      <w:pPr>
        <w:pStyle w:val="BodyText2"/>
        <w:spacing w:line="240" w:lineRule="auto"/>
        <w:ind w:left="-567" w:firstLine="567"/>
        <w:jc w:val="both"/>
        <w:rPr>
          <w:rFonts w:cs="Arial"/>
          <w:bCs/>
          <w:sz w:val="24"/>
        </w:rPr>
      </w:pPr>
      <w:r>
        <w:rPr>
          <w:rFonts w:cs="Arial"/>
          <w:bCs/>
          <w:sz w:val="24"/>
        </w:rPr>
        <w:t>N/A</w:t>
      </w:r>
    </w:p>
    <w:p w14:paraId="25AB8E08" w14:textId="77777777" w:rsidR="00577551" w:rsidRPr="00E17C73" w:rsidRDefault="00577551" w:rsidP="00577551">
      <w:pPr>
        <w:pStyle w:val="BodyText2"/>
        <w:spacing w:line="240" w:lineRule="auto"/>
        <w:ind w:left="-567" w:firstLine="567"/>
        <w:jc w:val="both"/>
        <w:rPr>
          <w:rFonts w:cs="Arial"/>
          <w:sz w:val="24"/>
        </w:rPr>
      </w:pPr>
    </w:p>
    <w:p w14:paraId="41747D48" w14:textId="77777777" w:rsidR="00577551" w:rsidRDefault="00577551" w:rsidP="00577551">
      <w:pPr>
        <w:pStyle w:val="BodyText2"/>
        <w:spacing w:line="240" w:lineRule="auto"/>
        <w:jc w:val="both"/>
        <w:rPr>
          <w:rFonts w:cs="Arial"/>
          <w:sz w:val="24"/>
        </w:rPr>
      </w:pPr>
      <w:r w:rsidRPr="004B6A03">
        <w:rPr>
          <w:rFonts w:cs="Arial"/>
          <w:bCs/>
          <w:sz w:val="24"/>
        </w:rPr>
        <w:t xml:space="preserve">Where no offered product includes a CRC, </w:t>
      </w:r>
      <w:r w:rsidRPr="004B6A03">
        <w:rPr>
          <w:rFonts w:cs="Arial"/>
          <w:sz w:val="24"/>
        </w:rPr>
        <w:t>the product should be such that the end-user should be able to apply one if required.</w:t>
      </w:r>
    </w:p>
    <w:p w14:paraId="1C898682" w14:textId="77777777" w:rsidR="00577551" w:rsidRDefault="00577551" w:rsidP="00577551">
      <w:pPr>
        <w:pStyle w:val="BodyText2"/>
        <w:spacing w:line="240" w:lineRule="auto"/>
        <w:ind w:left="-3"/>
        <w:jc w:val="both"/>
        <w:rPr>
          <w:rFonts w:cs="Arial"/>
          <w:bCs/>
          <w:sz w:val="24"/>
        </w:rPr>
      </w:pPr>
      <w:r>
        <w:rPr>
          <w:rFonts w:cs="Arial"/>
          <w:bCs/>
          <w:sz w:val="24"/>
        </w:rPr>
        <w:t>As stated in Document No. 04 Quality Assurance Process, Table 1, an SPC will be required as part of the tender submission on Pharma QC to ensure products are compliant with the presentation requirements stated above.</w:t>
      </w:r>
    </w:p>
    <w:p w14:paraId="62F9FBF2" w14:textId="77777777" w:rsidR="00577551" w:rsidRPr="004B6A03" w:rsidRDefault="00577551" w:rsidP="00577551">
      <w:pPr>
        <w:pStyle w:val="BodyText2"/>
        <w:spacing w:line="240" w:lineRule="auto"/>
        <w:ind w:left="-567"/>
        <w:jc w:val="both"/>
        <w:rPr>
          <w:rFonts w:cs="Arial"/>
          <w:bCs/>
          <w:sz w:val="24"/>
        </w:rPr>
      </w:pPr>
    </w:p>
    <w:p w14:paraId="2B436123" w14:textId="77777777" w:rsidR="00577551" w:rsidRDefault="00577551" w:rsidP="00106A70">
      <w:pPr>
        <w:pStyle w:val="BodyText2"/>
        <w:numPr>
          <w:ilvl w:val="0"/>
          <w:numId w:val="65"/>
        </w:numPr>
        <w:spacing w:after="0" w:line="240" w:lineRule="auto"/>
        <w:ind w:left="0" w:hanging="567"/>
        <w:jc w:val="both"/>
        <w:rPr>
          <w:rFonts w:cs="Arial"/>
          <w:b/>
          <w:sz w:val="24"/>
        </w:rPr>
      </w:pPr>
      <w:r w:rsidRPr="004B6A03">
        <w:rPr>
          <w:rFonts w:cs="Arial"/>
          <w:b/>
          <w:sz w:val="24"/>
        </w:rPr>
        <w:t>Patient Packs</w:t>
      </w:r>
    </w:p>
    <w:p w14:paraId="52F2369C" w14:textId="77777777" w:rsidR="00577551" w:rsidRPr="004B6A03" w:rsidRDefault="00577551" w:rsidP="00577551">
      <w:pPr>
        <w:pStyle w:val="BodyText2"/>
        <w:spacing w:line="240" w:lineRule="auto"/>
        <w:ind w:left="-567"/>
        <w:jc w:val="both"/>
        <w:rPr>
          <w:rFonts w:cs="Arial"/>
          <w:b/>
          <w:sz w:val="24"/>
        </w:rPr>
      </w:pPr>
    </w:p>
    <w:p w14:paraId="3125CFAC" w14:textId="77777777" w:rsidR="00577551" w:rsidRDefault="00577551" w:rsidP="00577551">
      <w:pPr>
        <w:pStyle w:val="BodyText2"/>
        <w:spacing w:line="240" w:lineRule="auto"/>
        <w:jc w:val="both"/>
        <w:rPr>
          <w:rFonts w:cs="Arial"/>
          <w:bCs/>
          <w:sz w:val="24"/>
        </w:rPr>
      </w:pPr>
      <w:r w:rsidRPr="004B6A03">
        <w:rPr>
          <w:rFonts w:cs="Arial"/>
          <w:bCs/>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sz w:val="24"/>
        </w:rPr>
        <w:t xml:space="preserve">  </w:t>
      </w:r>
    </w:p>
    <w:p w14:paraId="129CBA86" w14:textId="77777777" w:rsidR="00577551" w:rsidRDefault="00577551" w:rsidP="00577551">
      <w:pPr>
        <w:pStyle w:val="BodyText2"/>
        <w:spacing w:line="240" w:lineRule="auto"/>
        <w:jc w:val="both"/>
        <w:rPr>
          <w:rFonts w:cs="Arial"/>
          <w:bCs/>
          <w:sz w:val="24"/>
        </w:rPr>
      </w:pPr>
    </w:p>
    <w:p w14:paraId="6FDCD63B" w14:textId="02AFF28D" w:rsidR="00577551" w:rsidRPr="00A01B09" w:rsidRDefault="00577551" w:rsidP="00106A70">
      <w:pPr>
        <w:pStyle w:val="BodyText2"/>
        <w:numPr>
          <w:ilvl w:val="0"/>
          <w:numId w:val="65"/>
        </w:numPr>
        <w:spacing w:after="0" w:line="240" w:lineRule="auto"/>
        <w:ind w:left="0" w:hanging="567"/>
        <w:jc w:val="both"/>
        <w:rPr>
          <w:rFonts w:cs="Arial"/>
          <w:bCs/>
          <w:sz w:val="24"/>
        </w:rPr>
      </w:pPr>
      <w:r w:rsidRPr="00577551">
        <w:rPr>
          <w:rFonts w:cs="Arial"/>
          <w:b/>
          <w:sz w:val="24"/>
        </w:rPr>
        <w:t>Additional Specification Requirements</w:t>
      </w:r>
    </w:p>
    <w:p w14:paraId="27F8A15B" w14:textId="77777777" w:rsidR="00A01B09" w:rsidRPr="00577551" w:rsidRDefault="00A01B09" w:rsidP="00A01B09">
      <w:pPr>
        <w:pStyle w:val="BodyText2"/>
        <w:spacing w:after="0" w:line="240" w:lineRule="auto"/>
        <w:jc w:val="both"/>
        <w:rPr>
          <w:rFonts w:cs="Arial"/>
          <w:bCs/>
          <w:sz w:val="24"/>
        </w:rPr>
      </w:pPr>
    </w:p>
    <w:p w14:paraId="0613811C" w14:textId="77777777" w:rsidR="00577551" w:rsidRPr="002B1380" w:rsidRDefault="00577551" w:rsidP="00577551">
      <w:pPr>
        <w:spacing w:line="240" w:lineRule="auto"/>
        <w:ind w:left="567" w:hanging="567"/>
        <w:jc w:val="both"/>
        <w:rPr>
          <w:rFonts w:eastAsia="Calibri" w:cs="Arial"/>
          <w:sz w:val="22"/>
          <w:szCs w:val="22"/>
        </w:rPr>
      </w:pPr>
      <w:r w:rsidRPr="002B1380">
        <w:rPr>
          <w:rFonts w:eastAsia="Calibri" w:cs="Arial"/>
          <w:sz w:val="22"/>
          <w:szCs w:val="22"/>
        </w:rPr>
        <w:t>N/A</w:t>
      </w:r>
    </w:p>
    <w:p w14:paraId="354CC366" w14:textId="77777777" w:rsidR="00577551" w:rsidRPr="0036183C" w:rsidRDefault="00577551" w:rsidP="00577551">
      <w:pPr>
        <w:spacing w:line="240" w:lineRule="auto"/>
        <w:jc w:val="both"/>
        <w:rPr>
          <w:b/>
          <w:bCs/>
        </w:rPr>
      </w:pPr>
    </w:p>
    <w:p w14:paraId="5CF0EAAF" w14:textId="77777777" w:rsidR="00577551" w:rsidRPr="0036183C" w:rsidRDefault="00577551" w:rsidP="00106A70">
      <w:pPr>
        <w:pStyle w:val="BodyText2"/>
        <w:numPr>
          <w:ilvl w:val="0"/>
          <w:numId w:val="65"/>
        </w:numPr>
        <w:spacing w:after="0" w:line="240" w:lineRule="auto"/>
        <w:ind w:left="0" w:hanging="567"/>
        <w:jc w:val="both"/>
        <w:rPr>
          <w:rFonts w:cs="Arial"/>
          <w:b/>
          <w:bCs/>
        </w:rPr>
      </w:pPr>
      <w:bookmarkStart w:id="931" w:name="_Hlk148517926"/>
      <w:bookmarkStart w:id="932" w:name="_Hlk148459927"/>
      <w:r w:rsidRPr="0036178D">
        <w:rPr>
          <w:rFonts w:cs="Arial"/>
          <w:b/>
          <w:sz w:val="24"/>
        </w:rPr>
        <w:t>Products with labels applied over primary packaging which are used in an aseptic setting</w:t>
      </w:r>
    </w:p>
    <w:p w14:paraId="2168121E" w14:textId="77777777" w:rsidR="00577551" w:rsidRDefault="00577551" w:rsidP="00577551">
      <w:pPr>
        <w:spacing w:line="240" w:lineRule="auto"/>
        <w:jc w:val="both"/>
        <w:rPr>
          <w:rFonts w:cs="Arial"/>
          <w:sz w:val="24"/>
          <w:szCs w:val="24"/>
        </w:rPr>
      </w:pPr>
    </w:p>
    <w:p w14:paraId="308BDADF" w14:textId="77777777" w:rsidR="00577551" w:rsidRPr="00025AD2" w:rsidRDefault="00577551" w:rsidP="00577551">
      <w:pPr>
        <w:spacing w:line="240" w:lineRule="auto"/>
        <w:jc w:val="both"/>
        <w:rPr>
          <w:rFonts w:cs="Arial"/>
          <w:color w:val="000000"/>
          <w:sz w:val="24"/>
          <w:szCs w:val="24"/>
        </w:rPr>
      </w:pPr>
      <w:r w:rsidRPr="00025AD2">
        <w:rPr>
          <w:rFonts w:cs="Arial"/>
          <w:color w:val="000000"/>
          <w:sz w:val="24"/>
          <w:szCs w:val="24"/>
        </w:rPr>
        <w:t>The NHS requires the primary container of the following products which are used in an aseptic setting to bear an original label in English (i.e. NOT over labelled)</w:t>
      </w:r>
      <w:r>
        <w:rPr>
          <w:rFonts w:cs="Arial"/>
          <w:color w:val="000000"/>
          <w:sz w:val="24"/>
          <w:szCs w:val="24"/>
        </w:rPr>
        <w:t>.</w:t>
      </w:r>
    </w:p>
    <w:bookmarkEnd w:id="931"/>
    <w:p w14:paraId="00586BEA" w14:textId="77777777" w:rsidR="00577551" w:rsidRDefault="00577551" w:rsidP="00577551">
      <w:pPr>
        <w:spacing w:line="240" w:lineRule="auto"/>
        <w:jc w:val="both"/>
        <w:rPr>
          <w:rFonts w:cs="Arial"/>
          <w:sz w:val="24"/>
          <w:szCs w:val="24"/>
        </w:rPr>
      </w:pPr>
    </w:p>
    <w:bookmarkEnd w:id="932"/>
    <w:p w14:paraId="5B30ADBF" w14:textId="77777777" w:rsidR="00577551" w:rsidRPr="00F94303" w:rsidRDefault="00577551" w:rsidP="00577551">
      <w:pPr>
        <w:spacing w:line="240" w:lineRule="auto"/>
        <w:ind w:left="567" w:hanging="567"/>
        <w:jc w:val="both"/>
        <w:rPr>
          <w:rFonts w:eastAsia="Calibri" w:cs="Arial"/>
          <w:sz w:val="22"/>
          <w:szCs w:val="22"/>
        </w:rPr>
      </w:pPr>
      <w:r>
        <w:rPr>
          <w:rFonts w:eastAsia="Calibri" w:cs="Arial"/>
          <w:sz w:val="22"/>
          <w:szCs w:val="22"/>
        </w:rPr>
        <w:t>N/A</w:t>
      </w:r>
    </w:p>
    <w:p w14:paraId="08BA04FF" w14:textId="7BDAE7A0" w:rsidR="00D97745" w:rsidRPr="00025B10" w:rsidRDefault="00D97745" w:rsidP="00CC6C24">
      <w:pPr>
        <w:rPr>
          <w:rFonts w:cs="Arial"/>
          <w:sz w:val="24"/>
          <w:szCs w:val="24"/>
        </w:rPr>
        <w:sectPr w:rsidR="00D97745" w:rsidRPr="00025B10" w:rsidSect="00CC6C24">
          <w:headerReference w:type="default" r:id="rId20"/>
          <w:footerReference w:type="default" r:id="rId21"/>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3" w:name="_Toc312422935"/>
      <w:bookmarkStart w:id="934" w:name="_Ref378840835"/>
      <w:bookmarkEnd w:id="933"/>
      <w:r w:rsidRPr="00025B10">
        <w:rPr>
          <w:rFonts w:cs="Arial"/>
          <w:sz w:val="24"/>
          <w:szCs w:val="24"/>
        </w:rPr>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4"/>
    <w:p w14:paraId="4D4F750B" w14:textId="77777777" w:rsidR="00CC6C24" w:rsidRPr="00025B10" w:rsidRDefault="00CC6C24" w:rsidP="00CC6C24">
      <w:pPr>
        <w:rPr>
          <w:rFonts w:cs="Arial"/>
          <w:sz w:val="24"/>
          <w:szCs w:val="24"/>
          <w:lang w:val="en-US"/>
        </w:rPr>
        <w:sectPr w:rsidR="00CC6C24" w:rsidRPr="00025B10" w:rsidSect="00CC6C24">
          <w:headerReference w:type="default" r:id="rId22"/>
          <w:footerReference w:type="default" r:id="rId23"/>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5" w:name="_Ref378840872"/>
      <w:r w:rsidRPr="00025B10">
        <w:rPr>
          <w:rFonts w:cs="Arial"/>
          <w:sz w:val="24"/>
          <w:szCs w:val="24"/>
        </w:rPr>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6" w:name="_Toc312422936"/>
      <w:bookmarkEnd w:id="935"/>
      <w:bookmarkEnd w:id="936"/>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7"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8" w:name="a694179"/>
      <w:bookmarkStart w:id="939" w:name="_Ref124764127"/>
      <w:r w:rsidRPr="00025B10">
        <w:rPr>
          <w:rFonts w:cs="Arial"/>
          <w:color w:val="000000"/>
          <w:sz w:val="24"/>
          <w:szCs w:val="24"/>
        </w:rPr>
        <w:t xml:space="preserve">If a Participating Authority decides to source any Goods through the Framework </w:t>
      </w:r>
      <w:proofErr w:type="gramStart"/>
      <w:r w:rsidRPr="00025B10">
        <w:rPr>
          <w:rFonts w:cs="Arial"/>
          <w:color w:val="000000"/>
          <w:sz w:val="24"/>
          <w:szCs w:val="24"/>
        </w:rPr>
        <w:t>Agreement</w:t>
      </w:r>
      <w:proofErr w:type="gramEnd"/>
      <w:r w:rsidRPr="00025B10">
        <w:rPr>
          <w:rFonts w:cs="Arial"/>
          <w:color w:val="000000"/>
          <w:sz w:val="24"/>
          <w:szCs w:val="24"/>
        </w:rPr>
        <w:t xml:space="preserve"> then it may </w:t>
      </w:r>
      <w:bookmarkEnd w:id="938"/>
      <w:r w:rsidRPr="00025B10">
        <w:rPr>
          <w:rFonts w:cs="Arial"/>
          <w:color w:val="000000"/>
          <w:sz w:val="24"/>
          <w:szCs w:val="24"/>
        </w:rPr>
        <w:t>satisfy its requirements for the Goods by awarding a Contract in accordance with the terms laid down in this Framework Agreement without re-opening competition.</w:t>
      </w:r>
      <w:bookmarkEnd w:id="939"/>
    </w:p>
    <w:p w14:paraId="5DFECC4F" w14:textId="77777777" w:rsidR="00CC6C24" w:rsidRPr="00045009" w:rsidRDefault="00CC6C24">
      <w:pPr>
        <w:spacing w:before="240" w:line="240" w:lineRule="auto"/>
        <w:ind w:left="720" w:hanging="720"/>
        <w:jc w:val="both"/>
        <w:rPr>
          <w:rFonts w:cs="Arial"/>
          <w:sz w:val="24"/>
          <w:szCs w:val="24"/>
        </w:rPr>
      </w:pPr>
      <w:r w:rsidRPr="00CB4E81">
        <w:rPr>
          <w:rFonts w:cs="Arial"/>
          <w:b/>
          <w:sz w:val="24"/>
          <w:szCs w:val="24"/>
        </w:rPr>
        <w:t>2</w:t>
      </w:r>
      <w:r w:rsidRPr="00CB4E81">
        <w:rPr>
          <w:rFonts w:cs="Arial"/>
          <w:b/>
          <w:sz w:val="24"/>
          <w:szCs w:val="24"/>
        </w:rPr>
        <w:tab/>
        <w:t>Form of Order</w:t>
      </w:r>
    </w:p>
    <w:p w14:paraId="12F0E531" w14:textId="77777777" w:rsidR="00CC6C24" w:rsidRPr="00E2626B" w:rsidRDefault="00CC6C24">
      <w:pPr>
        <w:pStyle w:val="Outline2"/>
        <w:numPr>
          <w:ilvl w:val="0"/>
          <w:numId w:val="0"/>
        </w:numPr>
        <w:spacing w:before="240" w:after="0"/>
        <w:ind w:left="720" w:hanging="720"/>
        <w:rPr>
          <w:rFonts w:cs="Arial"/>
          <w:sz w:val="24"/>
          <w:szCs w:val="24"/>
        </w:rPr>
      </w:pPr>
      <w:bookmarkStart w:id="940" w:name="a110971"/>
      <w:r w:rsidRPr="00A62770">
        <w:rPr>
          <w:rFonts w:cs="Arial"/>
          <w:color w:val="000000"/>
          <w:sz w:val="24"/>
          <w:szCs w:val="24"/>
        </w:rPr>
        <w:t>2.1</w:t>
      </w:r>
      <w:r w:rsidRPr="00A62770">
        <w:rPr>
          <w:rFonts w:cs="Arial"/>
          <w:color w:val="000000"/>
          <w:sz w:val="24"/>
          <w:szCs w:val="24"/>
        </w:rPr>
        <w:tab/>
        <w:t>Subject to Clauses 1.1 and 1.2 of this Schedule 7, each Participating Authority may place an Order with the Supplier by serving an Order Form.</w:t>
      </w:r>
      <w:bookmarkEnd w:id="940"/>
      <w:r w:rsidRPr="00E2626B">
        <w:rPr>
          <w:rFonts w:cs="Arial"/>
          <w:sz w:val="24"/>
          <w:szCs w:val="24"/>
        </w:rPr>
        <w:t xml:space="preserve"> </w:t>
      </w:r>
    </w:p>
    <w:p w14:paraId="3E955142" w14:textId="77777777" w:rsidR="00CC6C24" w:rsidRPr="00025B10" w:rsidRDefault="00CC6C24">
      <w:pPr>
        <w:pStyle w:val="Outline2"/>
        <w:numPr>
          <w:ilvl w:val="0"/>
          <w:numId w:val="0"/>
        </w:numPr>
        <w:spacing w:before="240" w:after="0"/>
        <w:ind w:left="720" w:hanging="720"/>
        <w:rPr>
          <w:rFonts w:cs="Arial"/>
          <w:sz w:val="24"/>
          <w:szCs w:val="24"/>
        </w:rPr>
      </w:pPr>
      <w:r w:rsidRPr="00025B10">
        <w:rPr>
          <w:rFonts w:cs="Arial"/>
          <w:sz w:val="24"/>
          <w:szCs w:val="24"/>
        </w:rPr>
        <w:t>2.2</w:t>
      </w:r>
      <w:r w:rsidRPr="00025B10">
        <w:rPr>
          <w:rFonts w:cs="Arial"/>
          <w:sz w:val="24"/>
          <w:szCs w:val="24"/>
        </w:rPr>
        <w:tab/>
        <w:t xml:space="preserve">In the event that the </w:t>
      </w:r>
      <w:r w:rsidRPr="00025B10">
        <w:rPr>
          <w:rFonts w:cs="Arial"/>
          <w:color w:val="000000"/>
          <w:sz w:val="24"/>
          <w:szCs w:val="24"/>
        </w:rPr>
        <w:t>Participating Authority places an Order with the Supplier pursuant to the Ordering Procedure</w:t>
      </w:r>
      <w:r w:rsidRPr="00025B10">
        <w:rPr>
          <w:rFonts w:cs="Arial"/>
          <w:sz w:val="24"/>
          <w:szCs w:val="24"/>
        </w:rPr>
        <w:t xml:space="preserve">, the Supplier agrees that it shall be obliged to fulfil the Order. </w:t>
      </w:r>
    </w:p>
    <w:p w14:paraId="015B1D42" w14:textId="47ED54C3" w:rsidR="00CC6C24" w:rsidRPr="00983072" w:rsidRDefault="002667F7" w:rsidP="00CD0E75">
      <w:pPr>
        <w:pStyle w:val="MRSchedule1"/>
        <w:numPr>
          <w:ilvl w:val="0"/>
          <w:numId w:val="0"/>
        </w:numPr>
        <w:spacing w:line="240" w:lineRule="auto"/>
        <w:ind w:left="709" w:hanging="709"/>
        <w:jc w:val="both"/>
        <w:rPr>
          <w:rFonts w:cs="Arial"/>
          <w:sz w:val="24"/>
          <w:szCs w:val="24"/>
          <w:u w:val="none"/>
        </w:rPr>
      </w:pPr>
      <w:r w:rsidRPr="00983072">
        <w:rPr>
          <w:rFonts w:cs="Arial"/>
          <w:sz w:val="24"/>
          <w:szCs w:val="24"/>
          <w:u w:val="none"/>
        </w:rPr>
        <w:t>3</w:t>
      </w:r>
      <w:r w:rsidRPr="00983072">
        <w:rPr>
          <w:rFonts w:cs="Arial"/>
          <w:sz w:val="24"/>
          <w:szCs w:val="24"/>
          <w:u w:val="none"/>
        </w:rPr>
        <w:tab/>
      </w:r>
      <w:r w:rsidR="00CC6C24" w:rsidRPr="00983072">
        <w:rPr>
          <w:rFonts w:cs="Arial"/>
          <w:sz w:val="24"/>
          <w:szCs w:val="24"/>
          <w:u w:val="none"/>
        </w:rPr>
        <w:t xml:space="preserve">Lots  </w:t>
      </w:r>
    </w:p>
    <w:p w14:paraId="1F7E1D02" w14:textId="77777777" w:rsidR="00CC6C24" w:rsidRPr="00983072" w:rsidRDefault="00CC6C24">
      <w:pPr>
        <w:spacing w:before="240" w:line="240" w:lineRule="auto"/>
        <w:ind w:left="720" w:hanging="720"/>
        <w:jc w:val="both"/>
        <w:rPr>
          <w:rFonts w:cs="Arial"/>
          <w:sz w:val="24"/>
          <w:szCs w:val="24"/>
        </w:rPr>
      </w:pPr>
      <w:r w:rsidRPr="00983072">
        <w:rPr>
          <w:rFonts w:cs="Arial"/>
          <w:sz w:val="24"/>
          <w:szCs w:val="24"/>
        </w:rPr>
        <w:t>3.1</w:t>
      </w:r>
      <w:r w:rsidRPr="00983072">
        <w:rPr>
          <w:rFonts w:cs="Arial"/>
          <w:sz w:val="24"/>
          <w:szCs w:val="24"/>
        </w:rPr>
        <w:tab/>
        <w:t xml:space="preserve">The Supplier has been appointed under this Framework Agreement to the Lot(s) specified in the Award Schedule. </w:t>
      </w:r>
    </w:p>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CC6C24">
          <w:headerReference w:type="default" r:id="rId24"/>
          <w:footerReference w:type="default" r:id="rId25"/>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41" w:name="_Toc312422937"/>
      <w:bookmarkStart w:id="942" w:name="_Toc312422938"/>
      <w:bookmarkStart w:id="943" w:name="_Ref347319759"/>
      <w:bookmarkEnd w:id="937"/>
      <w:bookmarkEnd w:id="941"/>
      <w:bookmarkEnd w:id="942"/>
      <w:r w:rsidRPr="00025B10">
        <w:rPr>
          <w:rFonts w:cs="Arial"/>
          <w:i w:val="0"/>
          <w:szCs w:val="24"/>
          <w:u w:val="single"/>
        </w:rPr>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4" w:name="_Ref367701383"/>
      <w:bookmarkEnd w:id="943"/>
      <w:r w:rsidR="00CC6C24" w:rsidRPr="00CB4E81">
        <w:rPr>
          <w:rFonts w:cs="Arial"/>
          <w:b/>
          <w:sz w:val="24"/>
          <w:szCs w:val="24"/>
          <w:u w:val="single"/>
          <w:lang w:val="en-US"/>
        </w:rPr>
        <w:t>Appendix A</w:t>
      </w:r>
    </w:p>
    <w:bookmarkEnd w:id="944"/>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5"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5"/>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444AD88"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8D6E0DE"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C07BE13"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268AF350"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CC6C24">
          <w:headerReference w:type="default" r:id="rId26"/>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t xml:space="preserve"> </w:t>
      </w:r>
      <w:bookmarkStart w:id="946" w:name="_Ref377720021"/>
      <w:r w:rsidRPr="00025B10">
        <w:rPr>
          <w:rFonts w:cs="Arial"/>
          <w:sz w:val="24"/>
          <w:szCs w:val="24"/>
        </w:rPr>
        <w:t>of these Call-off Terms and Conditions</w:t>
      </w:r>
      <w:bookmarkEnd w:id="946"/>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106A70">
      <w:pPr>
        <w:pStyle w:val="MRNumberedHeading1"/>
        <w:numPr>
          <w:ilvl w:val="0"/>
          <w:numId w:val="60"/>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4559EF1A"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96ACC">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 xml:space="preserve">Marketing </w:t>
      </w:r>
      <w:proofErr w:type="spellStart"/>
      <w:r w:rsidRPr="00025B10">
        <w:rPr>
          <w:rFonts w:ascii="Arial" w:hAnsi="Arial" w:cs="Arial"/>
          <w:b/>
          <w:color w:val="000000"/>
          <w:sz w:val="24"/>
          <w:szCs w:val="24"/>
          <w:lang w:val="en-US"/>
        </w:rPr>
        <w:t>Authorisation</w:t>
      </w:r>
      <w:proofErr w:type="spellEnd"/>
    </w:p>
    <w:p w14:paraId="59EECB18" w14:textId="1762E303" w:rsidR="00CC6C24" w:rsidRPr="00045009" w:rsidRDefault="00CC6C24" w:rsidP="007A00AF">
      <w:pPr>
        <w:pStyle w:val="MRNumberedHeading2"/>
        <w:spacing w:line="240" w:lineRule="auto"/>
        <w:jc w:val="both"/>
        <w:rPr>
          <w:rFonts w:cs="Arial"/>
          <w:sz w:val="24"/>
        </w:rPr>
      </w:pPr>
      <w:bookmarkStart w:id="947" w:name="_Ref443643469"/>
      <w:bookmarkStart w:id="948"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7"/>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96ACC">
        <w:rPr>
          <w:rFonts w:cs="Arial"/>
          <w:sz w:val="24"/>
        </w:rPr>
        <w:t>2.1</w:t>
      </w:r>
      <w:r w:rsidR="007438DA" w:rsidRPr="00A62770">
        <w:rPr>
          <w:rFonts w:cs="Arial"/>
          <w:sz w:val="24"/>
        </w:rPr>
        <w:fldChar w:fldCharType="end"/>
      </w:r>
      <w:r w:rsidRPr="00045009">
        <w:rPr>
          <w:rFonts w:cs="Arial"/>
          <w:sz w:val="24"/>
        </w:rPr>
        <w:t>.</w:t>
      </w:r>
      <w:bookmarkEnd w:id="948"/>
    </w:p>
    <w:p w14:paraId="38F2377A" w14:textId="7A67A9EE"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077D039"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96ACC">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100D92E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9" w:name="_DV_C72"/>
      <w:r w:rsidRPr="00025B10">
        <w:rPr>
          <w:rFonts w:cs="Arial"/>
          <w:sz w:val="24"/>
          <w:lang w:val="en-US"/>
        </w:rPr>
        <w:t xml:space="preserve">o </w:t>
      </w:r>
      <w:r w:rsidRPr="00025B10">
        <w:rPr>
          <w:rFonts w:cs="Arial"/>
          <w:sz w:val="24"/>
        </w:rPr>
        <w:t xml:space="preserve">such persons at such addresses as referred to in the Order Form.  </w:t>
      </w:r>
      <w:bookmarkEnd w:id="949"/>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0" w:name="_Ref378939523"/>
      <w:r w:rsidRPr="00025B10">
        <w:rPr>
          <w:rFonts w:ascii="Arial" w:hAnsi="Arial" w:cs="Arial"/>
          <w:b/>
          <w:color w:val="auto"/>
          <w:sz w:val="24"/>
          <w:szCs w:val="24"/>
        </w:rPr>
        <w:t>Management levels for escalation and dispute resolution</w:t>
      </w:r>
      <w:bookmarkEnd w:id="950"/>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025B10" w14:paraId="7D7AE05F" w14:textId="77777777" w:rsidTr="00C04628">
        <w:tc>
          <w:tcPr>
            <w:tcW w:w="1677" w:type="dxa"/>
          </w:tcPr>
          <w:p w14:paraId="78718D90"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393" w:type="dxa"/>
          </w:tcPr>
          <w:p w14:paraId="3750B58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3287" w:type="dxa"/>
          </w:tcPr>
          <w:p w14:paraId="2E513C16"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0C05B562" w14:textId="77777777" w:rsidTr="00C04628">
        <w:tc>
          <w:tcPr>
            <w:tcW w:w="1677" w:type="dxa"/>
          </w:tcPr>
          <w:p w14:paraId="6DFE882E"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1</w:t>
            </w:r>
          </w:p>
        </w:tc>
        <w:tc>
          <w:tcPr>
            <w:tcW w:w="3393" w:type="dxa"/>
          </w:tcPr>
          <w:p w14:paraId="58BB4DA9"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Contract Manager</w:t>
            </w:r>
          </w:p>
        </w:tc>
        <w:tc>
          <w:tcPr>
            <w:tcW w:w="3287" w:type="dxa"/>
          </w:tcPr>
          <w:p w14:paraId="249F3D77" w14:textId="3D1C13BE" w:rsidR="00CC6C24" w:rsidRPr="00D97745" w:rsidRDefault="00D977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7745">
              <w:rPr>
                <w:rFonts w:ascii="Arial" w:hAnsi="Arial" w:cs="Arial"/>
                <w:sz w:val="24"/>
                <w:szCs w:val="24"/>
              </w:rPr>
              <w:t>As notified in 15.1 of the Qualification Envelope</w:t>
            </w:r>
          </w:p>
        </w:tc>
      </w:tr>
      <w:tr w:rsidR="00CC6C24" w:rsidRPr="00025B10" w14:paraId="09636F8D" w14:textId="77777777" w:rsidTr="00C04628">
        <w:tc>
          <w:tcPr>
            <w:tcW w:w="1677" w:type="dxa"/>
          </w:tcPr>
          <w:p w14:paraId="520C1817"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2</w:t>
            </w:r>
          </w:p>
        </w:tc>
        <w:tc>
          <w:tcPr>
            <w:tcW w:w="3393" w:type="dxa"/>
          </w:tcPr>
          <w:p w14:paraId="3504F9A1" w14:textId="77777777" w:rsidR="00CC6C24" w:rsidRPr="00D97745"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D97745">
              <w:rPr>
                <w:rFonts w:ascii="Arial" w:hAnsi="Arial"/>
                <w:color w:val="auto"/>
                <w:sz w:val="24"/>
                <w:lang w:val="en-US"/>
              </w:rPr>
              <w:t>Assistant Director or equivalent</w:t>
            </w:r>
          </w:p>
        </w:tc>
        <w:tc>
          <w:tcPr>
            <w:tcW w:w="3287" w:type="dxa"/>
          </w:tcPr>
          <w:p w14:paraId="1AE97613" w14:textId="2DA67B01" w:rsidR="00CC6C24" w:rsidRPr="00D97745" w:rsidRDefault="00D97745">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D97745">
              <w:rPr>
                <w:rFonts w:ascii="Arial" w:hAnsi="Arial" w:cs="Arial"/>
                <w:sz w:val="24"/>
                <w:szCs w:val="24"/>
              </w:rPr>
              <w:t>As notified in 15.1 of the Qualification Envelope</w:t>
            </w:r>
          </w:p>
        </w:tc>
      </w:tr>
    </w:tbl>
    <w:p w14:paraId="46BB33FD" w14:textId="77777777" w:rsidR="00CC6C24" w:rsidRPr="00045009"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45009">
        <w:rPr>
          <w:rFonts w:ascii="Arial" w:hAnsi="Arial" w:cs="Arial"/>
          <w:b/>
          <w:color w:val="auto"/>
          <w:sz w:val="24"/>
          <w:szCs w:val="24"/>
        </w:rPr>
        <w:t>Order of precedence</w:t>
      </w:r>
    </w:p>
    <w:p w14:paraId="16C63A7E" w14:textId="40970ECE"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 xml:space="preserve">the Order </w:t>
      </w:r>
      <w:proofErr w:type="gramStart"/>
      <w:r w:rsidRPr="00025B10">
        <w:rPr>
          <w:rFonts w:cs="Arial"/>
          <w:sz w:val="24"/>
        </w:rPr>
        <w:t>Form;</w:t>
      </w:r>
      <w:proofErr w:type="gramEnd"/>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applicable provisions of the Framework Agreement other than the </w:t>
      </w:r>
      <w:proofErr w:type="gramStart"/>
      <w:r w:rsidRPr="00025B10">
        <w:rPr>
          <w:rFonts w:cs="Arial"/>
          <w:sz w:val="24"/>
        </w:rPr>
        <w:t>Specification;</w:t>
      </w:r>
      <w:proofErr w:type="gramEnd"/>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w:t>
      </w:r>
      <w:proofErr w:type="gramStart"/>
      <w:r w:rsidRPr="00025B10">
        <w:rPr>
          <w:rFonts w:cs="Arial"/>
          <w:sz w:val="24"/>
        </w:rPr>
        <w:t>Goods;</w:t>
      </w:r>
      <w:proofErr w:type="gramEnd"/>
      <w:r w:rsidRPr="00025B10">
        <w:rPr>
          <w:rFonts w:cs="Arial"/>
          <w:sz w:val="24"/>
        </w:rPr>
        <w:t xml:space="preserve">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w:t>
      </w:r>
      <w:proofErr w:type="gramStart"/>
      <w:r w:rsidR="00CC6C24" w:rsidRPr="00025B10">
        <w:rPr>
          <w:rFonts w:cs="Arial"/>
          <w:sz w:val="24"/>
        </w:rPr>
        <w:t>Provisions;</w:t>
      </w:r>
      <w:proofErr w:type="gramEnd"/>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w:t>
      </w:r>
      <w:proofErr w:type="gramStart"/>
      <w:r w:rsidRPr="00025B10">
        <w:rPr>
          <w:rFonts w:cs="Arial"/>
          <w:sz w:val="24"/>
        </w:rPr>
        <w:t>Specification;</w:t>
      </w:r>
      <w:proofErr w:type="gramEnd"/>
    </w:p>
    <w:p w14:paraId="03158A7C" w14:textId="26A0151B"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General Terms and </w:t>
      </w:r>
      <w:proofErr w:type="gramStart"/>
      <w:r w:rsidRPr="00045009">
        <w:rPr>
          <w:rFonts w:cs="Arial"/>
          <w:sz w:val="24"/>
        </w:rPr>
        <w:t>Conditions;</w:t>
      </w:r>
      <w:proofErr w:type="gramEnd"/>
    </w:p>
    <w:p w14:paraId="6C6E7323" w14:textId="1C1D1228"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96ACC">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w:t>
      </w:r>
      <w:proofErr w:type="gramStart"/>
      <w:r w:rsidRPr="00025B10">
        <w:rPr>
          <w:rFonts w:cs="Arial"/>
          <w:sz w:val="24"/>
        </w:rPr>
        <w:t>Provisions;</w:t>
      </w:r>
      <w:proofErr w:type="gramEnd"/>
      <w:r w:rsidRPr="00025B10">
        <w:rPr>
          <w:rFonts w:cs="Arial"/>
          <w:sz w:val="24"/>
        </w:rPr>
        <w:t xml:space="preserve"> </w:t>
      </w:r>
    </w:p>
    <w:p w14:paraId="6443F97B" w14:textId="3237FE2C"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96ACC">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51" w:name="_Ref124762942"/>
      <w:r w:rsidRPr="00025B10">
        <w:rPr>
          <w:rFonts w:ascii="Arial" w:hAnsi="Arial" w:cs="Arial"/>
          <w:b/>
          <w:color w:val="auto"/>
          <w:sz w:val="24"/>
          <w:szCs w:val="24"/>
        </w:rPr>
        <w:t>Failure to Supply</w:t>
      </w:r>
      <w:bookmarkEnd w:id="951"/>
    </w:p>
    <w:p w14:paraId="6FC6EBF6" w14:textId="17D45CDD" w:rsidR="00CC6C24" w:rsidRPr="00E2626B" w:rsidRDefault="00CC6C24" w:rsidP="007A00AF">
      <w:pPr>
        <w:pStyle w:val="MRNumberedHeading2"/>
        <w:spacing w:line="240" w:lineRule="auto"/>
        <w:jc w:val="both"/>
        <w:rPr>
          <w:rFonts w:cs="Arial"/>
          <w:sz w:val="24"/>
          <w:lang w:val="en-US"/>
        </w:rPr>
      </w:pPr>
      <w:bookmarkStart w:id="952"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52"/>
    </w:p>
    <w:p w14:paraId="3D57378D" w14:textId="74E1A825" w:rsidR="00CC6C24" w:rsidRPr="00025B10" w:rsidRDefault="00CC6C24" w:rsidP="007A00AF">
      <w:pPr>
        <w:pStyle w:val="MRNumberedHeading2"/>
        <w:spacing w:line="240" w:lineRule="auto"/>
        <w:jc w:val="both"/>
        <w:rPr>
          <w:rFonts w:cs="Arial"/>
          <w:sz w:val="24"/>
          <w:lang w:val="en-US"/>
        </w:rPr>
      </w:pPr>
      <w:bookmarkStart w:id="953"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3"/>
    </w:p>
    <w:p w14:paraId="55FAE760" w14:textId="63CCD1DE" w:rsidR="00CC6C24" w:rsidRPr="00E2626B" w:rsidRDefault="00CC6C24" w:rsidP="007A00AF">
      <w:pPr>
        <w:pStyle w:val="MRNumberedHeading3"/>
        <w:spacing w:line="240" w:lineRule="auto"/>
        <w:ind w:left="1701" w:hanging="992"/>
        <w:jc w:val="both"/>
        <w:rPr>
          <w:rFonts w:cs="Arial"/>
          <w:sz w:val="24"/>
          <w:lang w:val="en-US"/>
        </w:rPr>
      </w:pPr>
      <w:bookmarkStart w:id="954"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4"/>
    </w:p>
    <w:p w14:paraId="158B2ED6" w14:textId="40059B02"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 xml:space="preserve">the Supplier supplies to the regional quality control pharmacist or the Authority all information set out on </w:t>
      </w:r>
      <w:proofErr w:type="spellStart"/>
      <w:r w:rsidRPr="00025B10">
        <w:rPr>
          <w:rFonts w:cs="Arial"/>
          <w:sz w:val="24"/>
          <w:lang w:val="en-US"/>
        </w:rPr>
        <w:t>PharmaQC</w:t>
      </w:r>
      <w:proofErr w:type="spellEnd"/>
      <w:r w:rsidRPr="00025B10">
        <w:rPr>
          <w:rFonts w:cs="Arial"/>
          <w:sz w:val="24"/>
          <w:lang w:val="en-US"/>
        </w:rPr>
        <w:t xml:space="preserve"> or any drug quality assurance database that replaces </w:t>
      </w:r>
      <w:proofErr w:type="spellStart"/>
      <w:r w:rsidRPr="00025B10">
        <w:rPr>
          <w:rFonts w:cs="Arial"/>
          <w:sz w:val="24"/>
          <w:lang w:val="en-US"/>
        </w:rPr>
        <w:t>PharmaQC</w:t>
      </w:r>
      <w:proofErr w:type="spellEnd"/>
      <w:r w:rsidRPr="00025B10">
        <w:rPr>
          <w:rFonts w:cs="Arial"/>
          <w:sz w:val="24"/>
          <w:lang w:val="en-US"/>
        </w:rPr>
        <w:t xml:space="preserve"> in respect of the essentially similar </w:t>
      </w:r>
      <w:proofErr w:type="gramStart"/>
      <w:r w:rsidRPr="00025B10">
        <w:rPr>
          <w:rFonts w:cs="Arial"/>
          <w:sz w:val="24"/>
          <w:lang w:val="en-US"/>
        </w:rPr>
        <w:t>goods;</w:t>
      </w:r>
      <w:proofErr w:type="gramEnd"/>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402866232"/>
      <w:r w:rsidRPr="00025B10">
        <w:rPr>
          <w:rFonts w:cs="Arial"/>
          <w:sz w:val="24"/>
          <w:lang w:val="en-US"/>
        </w:rPr>
        <w:t>the essentially similar goods are approved in writing by the regional quality control pharmacist or the Authority; and</w:t>
      </w:r>
      <w:bookmarkEnd w:id="955"/>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60FA1390" w:rsidR="00E14A3F" w:rsidRPr="00025B10" w:rsidRDefault="00CC6C24" w:rsidP="00025B10">
      <w:pPr>
        <w:pStyle w:val="MRNumberedHeading2"/>
        <w:spacing w:line="240" w:lineRule="auto"/>
        <w:jc w:val="both"/>
        <w:rPr>
          <w:rFonts w:cs="Arial"/>
          <w:sz w:val="24"/>
          <w:lang w:val="en-US"/>
        </w:rPr>
      </w:pPr>
      <w:bookmarkStart w:id="956"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w:t>
      </w:r>
      <w:proofErr w:type="spellStart"/>
      <w:r w:rsidRPr="00025B10">
        <w:rPr>
          <w:rFonts w:cs="Arial"/>
          <w:sz w:val="24"/>
          <w:szCs w:val="24"/>
          <w:lang w:val="en-US"/>
        </w:rPr>
        <w:t>endeavours</w:t>
      </w:r>
      <w:proofErr w:type="spellEnd"/>
      <w:r w:rsidRPr="00025B10">
        <w:rPr>
          <w:rFonts w:cs="Arial"/>
          <w:sz w:val="24"/>
          <w:szCs w:val="24"/>
          <w:lang w:val="en-US"/>
        </w:rPr>
        <w:t xml:space="preserve"> to mitigate its losses. </w:t>
      </w:r>
      <w:r w:rsidR="00E14A3F" w:rsidRPr="00025B10">
        <w:rPr>
          <w:rFonts w:cs="Arial"/>
          <w:sz w:val="24"/>
          <w:szCs w:val="24"/>
          <w:lang w:val="en-US"/>
        </w:rPr>
        <w:t xml:space="preserve"> </w:t>
      </w:r>
      <w:r w:rsidRPr="00025B10">
        <w:rPr>
          <w:rFonts w:cs="Arial"/>
          <w:sz w:val="24"/>
          <w:szCs w:val="24"/>
          <w:lang w:val="en-US"/>
        </w:rPr>
        <w:t xml:space="preserve">If the Supplier has been paid in advance for the Goods, then the Supplier shall also reimburse the Authority for the monies paid in respect of those Goods, or the essentially similar goods, that it has failed to </w:t>
      </w:r>
      <w:proofErr w:type="gramStart"/>
      <w:r w:rsidRPr="00025B10">
        <w:rPr>
          <w:rFonts w:cs="Arial"/>
          <w:sz w:val="24"/>
          <w:szCs w:val="24"/>
          <w:lang w:val="en-US"/>
        </w:rPr>
        <w:t>deliver</w:t>
      </w:r>
      <w:r w:rsidR="00E14A3F" w:rsidRPr="00025B10">
        <w:rPr>
          <w:rFonts w:cs="Arial"/>
          <w:sz w:val="24"/>
          <w:szCs w:val="24"/>
          <w:lang w:val="en-US"/>
        </w:rPr>
        <w:t>;</w:t>
      </w:r>
      <w:proofErr w:type="gramEnd"/>
    </w:p>
    <w:bookmarkEnd w:id="956"/>
    <w:p w14:paraId="37ECE595" w14:textId="7865DE5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w:t>
      </w:r>
      <w:proofErr w:type="gramStart"/>
      <w:r w:rsidRPr="00025B10">
        <w:rPr>
          <w:rFonts w:cs="Arial"/>
          <w:sz w:val="24"/>
          <w:lang w:val="en-US"/>
        </w:rPr>
        <w:t>the behalf</w:t>
      </w:r>
      <w:proofErr w:type="gramEnd"/>
      <w:r w:rsidRPr="00025B10">
        <w:rPr>
          <w:rFonts w:cs="Arial"/>
          <w:sz w:val="24"/>
          <w:lang w:val="en-US"/>
        </w:rPr>
        <w:t xml:space="preserve">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Where essentially similar goods are supplied to the Authority such </w:t>
      </w:r>
      <w:proofErr w:type="gramStart"/>
      <w:r w:rsidRPr="00025B10">
        <w:rPr>
          <w:rFonts w:cs="Arial"/>
          <w:sz w:val="24"/>
          <w:lang w:val="en-US"/>
        </w:rPr>
        <w:t>essentially similar</w:t>
      </w:r>
      <w:proofErr w:type="gramEnd"/>
      <w:r w:rsidRPr="00025B10">
        <w:rPr>
          <w:rFonts w:cs="Arial"/>
          <w:sz w:val="24"/>
          <w:lang w:val="en-US"/>
        </w:rPr>
        <w:t xml:space="preserve">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7" w:name="_Ref380436577"/>
      <w:r w:rsidRPr="00025B10">
        <w:rPr>
          <w:rFonts w:cs="Arial"/>
          <w:sz w:val="24"/>
          <w:lang w:val="en-US"/>
        </w:rPr>
        <w:t>Where any Goods are supplied under this Contract, the Post Delivery Shelf Life</w:t>
      </w:r>
      <w:bookmarkEnd w:id="957"/>
      <w:r w:rsidRPr="00025B10">
        <w:rPr>
          <w:rFonts w:cs="Arial"/>
          <w:sz w:val="24"/>
          <w:lang w:val="en-US"/>
        </w:rPr>
        <w:t>:</w:t>
      </w:r>
    </w:p>
    <w:p w14:paraId="4224B288" w14:textId="2D49076F"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8" w:name="_Ref380436765"/>
      <w:r w:rsidRPr="00025B10">
        <w:rPr>
          <w:rFonts w:cs="Arial"/>
          <w:sz w:val="24"/>
          <w:lang w:val="en-US"/>
        </w:rPr>
        <w:t>in respect of certain Goods may be less than twelve (12) months if stated as such by the Supplier in the Offer.</w:t>
      </w:r>
      <w:bookmarkEnd w:id="958"/>
      <w:r w:rsidRPr="00025B10">
        <w:rPr>
          <w:rFonts w:cs="Arial"/>
          <w:sz w:val="24"/>
          <w:lang w:val="en-US"/>
        </w:rPr>
        <w:t xml:space="preserve"> Where the Supplier has stated in the Offer that the Post Delivery Shelf Life may be less than twelve (12) months, the Post Delivery Shelf Life shall be no less than the </w:t>
      </w:r>
      <w:proofErr w:type="gramStart"/>
      <w:r w:rsidRPr="00025B10">
        <w:rPr>
          <w:rFonts w:cs="Arial"/>
          <w:sz w:val="24"/>
          <w:lang w:val="en-US"/>
        </w:rPr>
        <w:t>time period</w:t>
      </w:r>
      <w:proofErr w:type="gramEnd"/>
      <w:r w:rsidRPr="00025B10">
        <w:rPr>
          <w:rFonts w:cs="Arial"/>
          <w:sz w:val="24"/>
          <w:lang w:val="en-US"/>
        </w:rPr>
        <w:t xml:space="preserve"> so stated.</w:t>
      </w:r>
    </w:p>
    <w:p w14:paraId="3B213CAB" w14:textId="47BA088C"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w:t>
      </w:r>
      <w:proofErr w:type="spellStart"/>
      <w:r w:rsidRPr="00025B10">
        <w:rPr>
          <w:rFonts w:cs="Arial"/>
          <w:sz w:val="24"/>
          <w:lang w:val="en-US"/>
        </w:rPr>
        <w:t>at</w:t>
      </w:r>
      <w:proofErr w:type="spellEnd"/>
      <w:r w:rsidRPr="00025B10">
        <w:rPr>
          <w:rFonts w:cs="Arial"/>
          <w:sz w:val="24"/>
          <w:lang w:val="en-US"/>
        </w:rPr>
        <w:t xml:space="preserve">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9" w:name="_Ref102565104"/>
      <w:r w:rsidRPr="00025B10">
        <w:rPr>
          <w:rFonts w:ascii="Arial" w:hAnsi="Arial" w:cs="Arial"/>
          <w:b/>
          <w:color w:val="auto"/>
          <w:sz w:val="24"/>
          <w:szCs w:val="24"/>
        </w:rPr>
        <w:t>Net Zero and Social Value Commitments</w:t>
      </w:r>
      <w:bookmarkEnd w:id="959"/>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1C609685" w:rsidR="00215B92" w:rsidRPr="00045009" w:rsidRDefault="00215B92" w:rsidP="00025B10">
      <w:pPr>
        <w:pStyle w:val="MRNumberedHeading2"/>
        <w:jc w:val="both"/>
        <w:rPr>
          <w:rFonts w:cs="Arial"/>
          <w:sz w:val="24"/>
        </w:rPr>
      </w:pPr>
      <w:bookmarkStart w:id="960"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7"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60"/>
    </w:p>
    <w:p w14:paraId="755DB6C4" w14:textId="77777777" w:rsidR="00215B92" w:rsidRPr="00025B10" w:rsidRDefault="00215B92" w:rsidP="00025B10">
      <w:pPr>
        <w:pStyle w:val="MRNumberedHeading2"/>
        <w:jc w:val="both"/>
        <w:rPr>
          <w:rFonts w:cs="Arial"/>
          <w:sz w:val="24"/>
        </w:rPr>
      </w:pPr>
      <w:bookmarkStart w:id="961"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61"/>
    </w:p>
    <w:p w14:paraId="273976BD" w14:textId="0636476A" w:rsidR="00215B92" w:rsidRDefault="00215B92" w:rsidP="00025B10">
      <w:pPr>
        <w:pStyle w:val="MRNumberedHeading2"/>
        <w:jc w:val="both"/>
        <w:rPr>
          <w:rFonts w:cs="Arial"/>
          <w:sz w:val="24"/>
        </w:rPr>
      </w:pPr>
      <w:bookmarkStart w:id="962"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96ACC">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96ACC">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96ACC">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96ACC">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62"/>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3"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3"/>
    </w:p>
    <w:p w14:paraId="7802E05D" w14:textId="77777777" w:rsidR="00370B82" w:rsidRDefault="00215B92" w:rsidP="00370B82">
      <w:pPr>
        <w:pStyle w:val="MRNumberedHeading2"/>
        <w:jc w:val="both"/>
        <w:rPr>
          <w:rFonts w:cs="Arial"/>
          <w:sz w:val="24"/>
        </w:rPr>
      </w:pPr>
      <w:bookmarkStart w:id="964"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4"/>
      <w:r w:rsidRPr="00025B10">
        <w:rPr>
          <w:rFonts w:cs="Arial"/>
          <w:sz w:val="24"/>
        </w:rPr>
        <w:t xml:space="preserve">  </w:t>
      </w:r>
      <w:bookmarkStart w:id="965" w:name="_Ref94013083"/>
    </w:p>
    <w:p w14:paraId="2166492C" w14:textId="31A29570" w:rsidR="00215B92" w:rsidRPr="00370B82" w:rsidRDefault="00215B92" w:rsidP="00370B82">
      <w:pPr>
        <w:pStyle w:val="MRNumberedHeading2"/>
        <w:jc w:val="both"/>
        <w:rPr>
          <w:rFonts w:cs="Arial"/>
          <w:sz w:val="24"/>
        </w:rPr>
      </w:pPr>
      <w:bookmarkStart w:id="966" w:name="_Ref190778064"/>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96ACC">
        <w:rPr>
          <w:rFonts w:cs="Arial"/>
          <w:sz w:val="24"/>
        </w:rPr>
        <w:t>8.9</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96ACC">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96ACC">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96ACC">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5"/>
      <w:bookmarkEnd w:id="966"/>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t xml:space="preserve"> </w:t>
      </w:r>
      <w:bookmarkStart w:id="967" w:name="_Ref377720243"/>
      <w:r w:rsidRPr="00CD0E75">
        <w:rPr>
          <w:sz w:val="24"/>
          <w:lang w:val="en-US"/>
        </w:rPr>
        <w:t>of these Call-off Terms and Conditions</w:t>
      </w:r>
      <w:bookmarkEnd w:id="967"/>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tcPr>
          <w:p w14:paraId="363877C3"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tcPr>
          <w:p w14:paraId="3F4DFBD2"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tcPr>
          <w:p w14:paraId="1A5F1AF9"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tcPr>
          <w:p w14:paraId="3B2C522B"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tcPr>
          <w:p w14:paraId="28433C71"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tcPr>
          <w:p w14:paraId="60EFACB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tcPr>
          <w:p w14:paraId="6AB51EB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tcPr>
          <w:p w14:paraId="4921DA1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tcPr>
          <w:p w14:paraId="5C57BC68"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tcPr>
          <w:p w14:paraId="39A13D6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tcPr>
          <w:p w14:paraId="0450E1CD"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tcPr>
          <w:p w14:paraId="662BB04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tcPr>
          <w:p w14:paraId="4D837F2B"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tcPr>
          <w:p w14:paraId="7E6D0BBF"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tcPr>
          <w:p w14:paraId="1E5432BA"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tcPr>
          <w:p w14:paraId="4AA26D7B"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tcPr>
          <w:p w14:paraId="723FB710"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Suspension of Supplier’s appointment</w:t>
            </w:r>
          </w:p>
          <w:p w14:paraId="115ED8B3"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tcPr>
          <w:p w14:paraId="2AE74327"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tcPr>
          <w:p w14:paraId="1E1AFCC0" w14:textId="77777777" w:rsidR="00774C8C" w:rsidRPr="00025B10" w:rsidRDefault="00774C8C" w:rsidP="00106A70">
            <w:pPr>
              <w:pStyle w:val="ListParagraph"/>
              <w:numPr>
                <w:ilvl w:val="0"/>
                <w:numId w:val="63"/>
              </w:numPr>
              <w:spacing w:before="60" w:after="60" w:line="259" w:lineRule="auto"/>
              <w:ind w:left="714" w:hanging="357"/>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tcPr>
          <w:p w14:paraId="349790E6"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Electronic product information</w:t>
            </w:r>
          </w:p>
          <w:p w14:paraId="359E9302"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Sales information</w:t>
            </w:r>
          </w:p>
          <w:p w14:paraId="1F7A8A32"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Accidents and Untoward Incidents</w:t>
            </w:r>
          </w:p>
          <w:p w14:paraId="3B146B2B"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Training</w:t>
            </w:r>
          </w:p>
        </w:tc>
      </w:tr>
      <w:tr w:rsidR="00774C8C" w:rsidRPr="00E626FF" w14:paraId="0AB15D7A" w14:textId="77777777" w:rsidTr="00C95517">
        <w:tc>
          <w:tcPr>
            <w:tcW w:w="7674" w:type="dxa"/>
          </w:tcPr>
          <w:p w14:paraId="18442E4F"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tcPr>
          <w:p w14:paraId="515BBD7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tcPr>
          <w:p w14:paraId="106C23C4"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tcPr>
          <w:p w14:paraId="0E5B9B16"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tcPr>
          <w:p w14:paraId="5DB97107"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tcPr>
          <w:p w14:paraId="522C9067"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tcPr>
          <w:p w14:paraId="05D8E41D"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Notice</w:t>
            </w:r>
          </w:p>
        </w:tc>
      </w:tr>
      <w:tr w:rsidR="00774C8C" w:rsidRPr="00E626FF" w14:paraId="0161AFB2" w14:textId="77777777" w:rsidTr="00C95517">
        <w:tc>
          <w:tcPr>
            <w:tcW w:w="7674" w:type="dxa"/>
          </w:tcPr>
          <w:p w14:paraId="4B832650"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tcPr>
          <w:p w14:paraId="1B9DF0F8"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 xml:space="preserve">Other participants </w:t>
            </w:r>
          </w:p>
          <w:p w14:paraId="15322181" w14:textId="77777777" w:rsidR="00774C8C" w:rsidRPr="00025B10" w:rsidRDefault="00774C8C" w:rsidP="00106A70">
            <w:pPr>
              <w:pStyle w:val="ListParagraph"/>
              <w:numPr>
                <w:ilvl w:val="0"/>
                <w:numId w:val="63"/>
              </w:numPr>
              <w:spacing w:before="60" w:after="60" w:line="240" w:lineRule="auto"/>
              <w:ind w:left="714" w:hanging="357"/>
              <w:contextualSpacing w:val="0"/>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tcPr>
          <w:p w14:paraId="7EF74191" w14:textId="77777777" w:rsidR="00774C8C" w:rsidRPr="00025B10" w:rsidRDefault="00774C8C" w:rsidP="00106A70">
            <w:pPr>
              <w:pStyle w:val="ListParagraph"/>
              <w:numPr>
                <w:ilvl w:val="0"/>
                <w:numId w:val="63"/>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106A70">
      <w:pPr>
        <w:pStyle w:val="MRNumberedHeading1"/>
        <w:numPr>
          <w:ilvl w:val="0"/>
          <w:numId w:val="58"/>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w:t>
      </w:r>
      <w:proofErr w:type="gramStart"/>
      <w:r w:rsidRPr="00A62770">
        <w:rPr>
          <w:rFonts w:cs="Arial"/>
          <w:sz w:val="24"/>
        </w:rPr>
        <w:t>this  Contract</w:t>
      </w:r>
      <w:proofErr w:type="gramEnd"/>
      <w:r w:rsidRPr="00A62770">
        <w:rPr>
          <w:rFonts w:cs="Arial"/>
          <w:sz w:val="24"/>
        </w:rPr>
        <w:t xml:space="preserve">: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 xml:space="preserve">promptly and in any event within any time limits as may be set out in this </w:t>
      </w:r>
      <w:proofErr w:type="gramStart"/>
      <w:r w:rsidRPr="00E2626B">
        <w:rPr>
          <w:rFonts w:cs="Arial"/>
          <w:sz w:val="24"/>
        </w:rPr>
        <w:t>Contract;</w:t>
      </w:r>
      <w:proofErr w:type="gramEnd"/>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all other provisions of this </w:t>
      </w:r>
      <w:proofErr w:type="gramStart"/>
      <w:r w:rsidRPr="00025B10">
        <w:rPr>
          <w:rFonts w:cs="Arial"/>
          <w:sz w:val="24"/>
        </w:rPr>
        <w:t>Contract;</w:t>
      </w:r>
      <w:proofErr w:type="gramEnd"/>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w:t>
      </w:r>
      <w:proofErr w:type="gramStart"/>
      <w:r w:rsidRPr="00025B10">
        <w:rPr>
          <w:rFonts w:cs="Arial"/>
          <w:sz w:val="24"/>
        </w:rPr>
        <w:t>delivery;</w:t>
      </w:r>
      <w:proofErr w:type="gramEnd"/>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w:t>
      </w:r>
      <w:proofErr w:type="gramStart"/>
      <w:r w:rsidRPr="00025B10">
        <w:rPr>
          <w:rFonts w:cs="Arial"/>
          <w:sz w:val="24"/>
        </w:rPr>
        <w:t>Contract;</w:t>
      </w:r>
      <w:proofErr w:type="gramEnd"/>
      <w:r w:rsidRPr="00025B10">
        <w:rPr>
          <w:rFonts w:cs="Arial"/>
          <w:sz w:val="24"/>
        </w:rPr>
        <w:t xml:space="preserve">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provisions of the Framework Agreement as applicable and/or the provisions of the Order </w:t>
      </w:r>
      <w:proofErr w:type="gramStart"/>
      <w:r w:rsidRPr="00025B10">
        <w:rPr>
          <w:rFonts w:cs="Arial"/>
          <w:sz w:val="24"/>
        </w:rPr>
        <w:t>Form;</w:t>
      </w:r>
      <w:proofErr w:type="gramEnd"/>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the Law and with </w:t>
      </w:r>
      <w:proofErr w:type="gramStart"/>
      <w:r w:rsidRPr="00025B10">
        <w:rPr>
          <w:rFonts w:cs="Arial"/>
          <w:sz w:val="24"/>
        </w:rPr>
        <w:t>Guidance;</w:t>
      </w:r>
      <w:proofErr w:type="gramEnd"/>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w:t>
      </w:r>
      <w:proofErr w:type="gramStart"/>
      <w:r w:rsidRPr="00025B10">
        <w:rPr>
          <w:rFonts w:cs="Arial"/>
          <w:sz w:val="24"/>
        </w:rPr>
        <w:t>Practice;</w:t>
      </w:r>
      <w:proofErr w:type="gramEnd"/>
      <w:r w:rsidRPr="00025B10">
        <w:rPr>
          <w:rFonts w:cs="Arial"/>
          <w:sz w:val="24"/>
        </w:rPr>
        <w:t xml:space="preserv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26F18D4"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t>1.5</w:t>
      </w:r>
      <w:r w:rsidRPr="00025B10">
        <w:rPr>
          <w:rFonts w:cs="Arial"/>
          <w:sz w:val="24"/>
          <w:szCs w:val="24"/>
          <w:lang w:val="en-US"/>
        </w:rPr>
        <w:tab/>
      </w:r>
      <w:bookmarkStart w:id="968" w:name="_Ref285629707"/>
      <w:bookmarkStart w:id="969" w:name="_Ref289670162"/>
      <w:bookmarkStart w:id="970" w:name="_Toc303949048"/>
      <w:bookmarkStart w:id="971" w:name="_Toc303949810"/>
      <w:bookmarkStart w:id="972" w:name="_Toc303950577"/>
      <w:bookmarkStart w:id="973" w:name="_Toc303951357"/>
      <w:bookmarkStart w:id="974" w:name="_Toc304135440"/>
      <w:r w:rsidRPr="00025B10">
        <w:rPr>
          <w:rFonts w:cs="Arial"/>
          <w:sz w:val="24"/>
          <w:szCs w:val="24"/>
        </w:rPr>
        <w:t xml:space="preserve">The Supplier shall immediately and </w:t>
      </w:r>
      <w:proofErr w:type="gramStart"/>
      <w:r w:rsidRPr="00025B10">
        <w:rPr>
          <w:rFonts w:cs="Arial"/>
          <w:sz w:val="24"/>
          <w:szCs w:val="24"/>
        </w:rPr>
        <w:t>in</w:t>
      </w:r>
      <w:proofErr w:type="gramEnd"/>
      <w:r w:rsidRPr="00025B10">
        <w:rPr>
          <w:rFonts w:cs="Arial"/>
          <w:sz w:val="24"/>
          <w:szCs w:val="24"/>
        </w:rPr>
        <w:t xml:space="preserve">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 xml:space="preserve">withdrawn by the Licensing Authority for whatever </w:t>
      </w:r>
      <w:proofErr w:type="gramStart"/>
      <w:r w:rsidRPr="00025B10">
        <w:rPr>
          <w:rFonts w:cs="Arial"/>
          <w:sz w:val="24"/>
          <w:szCs w:val="24"/>
        </w:rPr>
        <w:t>reason;</w:t>
      </w:r>
      <w:proofErr w:type="gramEnd"/>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5" w:name="_Ref443644492"/>
      <w:r w:rsidRPr="00025B10">
        <w:rPr>
          <w:rFonts w:cs="Arial"/>
          <w:sz w:val="24"/>
          <w:szCs w:val="24"/>
        </w:rPr>
        <w:t>the Authority shall be entitled to terminate this Contract with immediate effect on giving written notice to the Supplier.</w:t>
      </w:r>
      <w:bookmarkEnd w:id="975"/>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8"/>
      <w:bookmarkEnd w:id="969"/>
      <w:bookmarkEnd w:id="970"/>
      <w:bookmarkEnd w:id="971"/>
      <w:bookmarkEnd w:id="972"/>
      <w:bookmarkEnd w:id="973"/>
      <w:bookmarkEnd w:id="974"/>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3BEDAD38"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96ACC">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6" w:name="_Ref350761859"/>
      <w:r w:rsidRPr="00CD0E75">
        <w:rPr>
          <w:rFonts w:ascii="Arial" w:hAnsi="Arial"/>
          <w:b/>
          <w:color w:val="auto"/>
          <w:sz w:val="24"/>
        </w:rPr>
        <w:t>Delivery</w:t>
      </w:r>
      <w:bookmarkEnd w:id="976"/>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The Authority shall procure that such duly </w:t>
      </w:r>
      <w:proofErr w:type="spellStart"/>
      <w:r w:rsidRPr="00025B10">
        <w:rPr>
          <w:rFonts w:cs="Arial"/>
          <w:sz w:val="24"/>
          <w:lang w:val="en-US"/>
        </w:rPr>
        <w:t>authorised</w:t>
      </w:r>
      <w:proofErr w:type="spellEnd"/>
      <w:r w:rsidRPr="00025B10">
        <w:rPr>
          <w:rFonts w:cs="Arial"/>
          <w:sz w:val="24"/>
          <w:lang w:val="en-US"/>
        </w:rPr>
        <w:t xml:space="preserve"> agent, employee or location representative of the Authority is at the delivery location at the agreed delivery date and times </w:t>
      </w:r>
      <w:proofErr w:type="gramStart"/>
      <w:r w:rsidRPr="00025B10">
        <w:rPr>
          <w:rFonts w:cs="Arial"/>
          <w:sz w:val="24"/>
          <w:lang w:val="en-US"/>
        </w:rPr>
        <w:t>in order to</w:t>
      </w:r>
      <w:proofErr w:type="gramEnd"/>
      <w:r w:rsidRPr="00025B10">
        <w:rPr>
          <w:rFonts w:cs="Arial"/>
          <w:sz w:val="24"/>
          <w:lang w:val="en-US"/>
        </w:rPr>
        <w:t xml:space="preserve">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7"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7"/>
    </w:p>
    <w:p w14:paraId="5C35CDEC" w14:textId="53770BEC" w:rsidR="00CC6C24" w:rsidRPr="00E2626B" w:rsidRDefault="00CC6C24" w:rsidP="007A00AF">
      <w:pPr>
        <w:pStyle w:val="MRNumberedHeading2"/>
        <w:spacing w:line="240" w:lineRule="auto"/>
        <w:jc w:val="both"/>
        <w:rPr>
          <w:rFonts w:cs="Arial"/>
          <w:sz w:val="24"/>
          <w:lang w:val="en-US"/>
        </w:rPr>
      </w:pPr>
      <w:bookmarkStart w:id="978"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96ACC">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8"/>
    </w:p>
    <w:p w14:paraId="1729C029" w14:textId="46899E81" w:rsidR="00215B92" w:rsidRPr="00025B10" w:rsidRDefault="00196395" w:rsidP="00025B10">
      <w:pPr>
        <w:pStyle w:val="MRNumberedHeading2"/>
        <w:spacing w:line="240" w:lineRule="auto"/>
        <w:jc w:val="both"/>
        <w:rPr>
          <w:rFonts w:cs="Arial"/>
          <w:sz w:val="24"/>
        </w:rPr>
      </w:pPr>
      <w:bookmarkStart w:id="979" w:name="_Ref124763027"/>
      <w:bookmarkStart w:id="980"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9"/>
      <w:r w:rsidRPr="00025B10">
        <w:rPr>
          <w:rFonts w:cs="Arial"/>
          <w:sz w:val="24"/>
        </w:rPr>
        <w:t xml:space="preserve"> </w:t>
      </w:r>
    </w:p>
    <w:p w14:paraId="37BDAE2D" w14:textId="17F2AB00" w:rsidR="00196395" w:rsidRPr="00025B10" w:rsidRDefault="00196395" w:rsidP="007A00AF">
      <w:pPr>
        <w:pStyle w:val="MRNumberedHeading2"/>
        <w:spacing w:line="240" w:lineRule="auto"/>
        <w:jc w:val="both"/>
        <w:rPr>
          <w:rFonts w:cs="Arial"/>
          <w:sz w:val="24"/>
        </w:rPr>
      </w:pPr>
      <w:bookmarkStart w:id="981"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96ACC">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e Authority in writing, the Supplier shall be responsible for obtaining all export and import licences for the Goods and shall be responsible for any delays to the delivery ti</w:t>
      </w:r>
      <w:r w:rsidRPr="00025B10">
        <w:rPr>
          <w:rFonts w:cs="Arial"/>
          <w:sz w:val="24"/>
        </w:rPr>
        <w:t xml:space="preserve">me due to such licences not being available when required. </w:t>
      </w:r>
      <w:bookmarkStart w:id="982" w:name="_Hlk124696030"/>
      <w:r w:rsidR="00215B92" w:rsidRPr="00025B10">
        <w:rPr>
          <w:rFonts w:cs="Arial"/>
          <w:sz w:val="24"/>
        </w:rPr>
        <w:t>In the case of any Goods supplied from outside the United Kingdom,</w:t>
      </w:r>
      <w:bookmarkEnd w:id="982"/>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81"/>
      <w:r w:rsidR="001A48D4" w:rsidRPr="00025B10">
        <w:rPr>
          <w:rFonts w:cs="Arial"/>
          <w:sz w:val="24"/>
        </w:rPr>
        <w:t xml:space="preserve"> </w:t>
      </w:r>
    </w:p>
    <w:bookmarkEnd w:id="980"/>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w:t>
      </w:r>
      <w:proofErr w:type="gramStart"/>
      <w:r w:rsidRPr="00025B10">
        <w:rPr>
          <w:rFonts w:cs="Arial"/>
          <w:sz w:val="24"/>
        </w:rPr>
        <w:t>agent:-</w:t>
      </w:r>
      <w:proofErr w:type="gramEnd"/>
      <w:r w:rsidRPr="00025B10">
        <w:rPr>
          <w:rFonts w:cs="Arial"/>
          <w:sz w:val="24"/>
        </w:rPr>
        <w:t xml:space="preserve">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3" w:name="_Ref350761870"/>
      <w:r w:rsidRPr="00CD0E75">
        <w:rPr>
          <w:rFonts w:ascii="Arial" w:hAnsi="Arial"/>
          <w:b/>
          <w:color w:val="auto"/>
          <w:sz w:val="24"/>
        </w:rPr>
        <w:t>Passing of risk and ownership</w:t>
      </w:r>
      <w:bookmarkEnd w:id="983"/>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42535BDB" w:rsidR="00CC6C24" w:rsidRPr="00025B10" w:rsidRDefault="00CC6C24" w:rsidP="007A00AF">
      <w:pPr>
        <w:pStyle w:val="MRNumberedHeading3"/>
        <w:spacing w:line="240" w:lineRule="auto"/>
        <w:jc w:val="both"/>
        <w:rPr>
          <w:rFonts w:cs="Arial"/>
          <w:sz w:val="24"/>
        </w:rPr>
      </w:pPr>
      <w:bookmarkStart w:id="984" w:name="_Ref350347037"/>
      <w:r w:rsidRPr="00025B10">
        <w:rPr>
          <w:rFonts w:cs="Arial"/>
          <w:sz w:val="24"/>
          <w:lang w:val="en-US"/>
        </w:rPr>
        <w:t>where the goods are consumables or are non-recoverable (e.g. used in clinical procedures), at the point such Goods are taken into use</w:t>
      </w:r>
      <w:bookmarkEnd w:id="984"/>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t>
      </w:r>
      <w:proofErr w:type="gramStart"/>
      <w:r w:rsidRPr="00025B10">
        <w:rPr>
          <w:rFonts w:cs="Arial"/>
          <w:sz w:val="24"/>
        </w:rPr>
        <w:t>whether or not</w:t>
      </w:r>
      <w:proofErr w:type="gramEnd"/>
      <w:r w:rsidRPr="00025B10">
        <w:rPr>
          <w:rFonts w:cs="Arial"/>
          <w:sz w:val="24"/>
        </w:rPr>
        <w:t xml:space="preserve">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5" w:name="_Ref350761889"/>
      <w:r w:rsidRPr="00CD0E75">
        <w:rPr>
          <w:rFonts w:ascii="Arial" w:hAnsi="Arial"/>
          <w:b/>
          <w:color w:val="auto"/>
          <w:sz w:val="24"/>
        </w:rPr>
        <w:t>Inspection, rejection, return and recall</w:t>
      </w:r>
      <w:bookmarkEnd w:id="985"/>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676A56A6" w:rsidR="00CC6C24" w:rsidRPr="00025B10" w:rsidRDefault="00CC6C24" w:rsidP="007A00AF">
      <w:pPr>
        <w:pStyle w:val="MRNumberedHeading2"/>
        <w:spacing w:line="240" w:lineRule="auto"/>
        <w:jc w:val="both"/>
        <w:rPr>
          <w:rFonts w:cs="Arial"/>
          <w:sz w:val="24"/>
        </w:rPr>
      </w:pPr>
      <w:bookmarkStart w:id="986" w:name="_Ref322528467"/>
      <w:bookmarkStart w:id="987" w:name="_Ref322513368"/>
      <w:bookmarkStart w:id="988" w:name="_Ref322515064"/>
      <w:bookmarkStart w:id="989"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6"/>
      <w:r w:rsidRPr="00025B10">
        <w:rPr>
          <w:rFonts w:cs="Arial"/>
          <w:sz w:val="24"/>
        </w:rPr>
        <w:t xml:space="preserve"> </w:t>
      </w:r>
    </w:p>
    <w:p w14:paraId="0BF15B84" w14:textId="4F49B0F7" w:rsidR="00CC6C24" w:rsidRPr="00045009" w:rsidRDefault="00CC6C24" w:rsidP="007A00AF">
      <w:pPr>
        <w:pStyle w:val="MRNumberedHeading2"/>
        <w:spacing w:line="240" w:lineRule="auto"/>
        <w:jc w:val="both"/>
        <w:rPr>
          <w:rFonts w:cs="Arial"/>
          <w:sz w:val="24"/>
        </w:rPr>
      </w:pPr>
      <w:bookmarkStart w:id="990" w:name="_Ref322515338"/>
      <w:bookmarkStart w:id="991" w:name="_Ref323549358"/>
      <w:bookmarkStart w:id="992"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93" w:name="_Ref402868015"/>
      <w:r w:rsidRPr="00A62770">
        <w:rPr>
          <w:rFonts w:cs="Arial"/>
          <w:sz w:val="24"/>
          <w:lang w:val="en-US"/>
        </w:rPr>
        <w:t>collect the Rejected Goods at the Supplier’s risk and expense within ten (10) Business Days of issue of written notice from the Authority rejecting the Goods; and</w:t>
      </w:r>
      <w:bookmarkEnd w:id="993"/>
    </w:p>
    <w:p w14:paraId="410BCAE8" w14:textId="775EFFD1"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7"/>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90"/>
      <w:r w:rsidRPr="00A62770">
        <w:rPr>
          <w:rFonts w:cs="Arial"/>
          <w:sz w:val="24"/>
        </w:rPr>
        <w:t xml:space="preserve"> </w:t>
      </w:r>
      <w:bookmarkStart w:id="994" w:name="_Ref322515002"/>
      <w:bookmarkEnd w:id="988"/>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27681065" w:rsidR="00CC6C24" w:rsidRPr="00025B10" w:rsidRDefault="00CC6C24" w:rsidP="007A00AF">
      <w:pPr>
        <w:pStyle w:val="MRNumberedHeading2"/>
        <w:spacing w:line="240" w:lineRule="auto"/>
        <w:jc w:val="both"/>
        <w:rPr>
          <w:rFonts w:cs="Arial"/>
          <w:sz w:val="24"/>
        </w:rPr>
      </w:pPr>
      <w:bookmarkStart w:id="995"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96ACC">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91"/>
      <w:r w:rsidRPr="00A62770">
        <w:rPr>
          <w:rFonts w:cs="Arial"/>
          <w:sz w:val="24"/>
        </w:rPr>
        <w:t xml:space="preserve"> If Rejected Goods are not collected within ten (10) Business Days of the Authority issui</w:t>
      </w:r>
      <w:r w:rsidRPr="00E2626B">
        <w:rPr>
          <w:rFonts w:cs="Arial"/>
          <w:sz w:val="24"/>
        </w:rPr>
        <w:t>ng written notification rejecting the 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92"/>
      <w:bookmarkEnd w:id="995"/>
      <w:r w:rsidRPr="00025B10">
        <w:rPr>
          <w:rFonts w:cs="Arial"/>
          <w:sz w:val="24"/>
        </w:rPr>
        <w:t xml:space="preserve"> </w:t>
      </w:r>
    </w:p>
    <w:p w14:paraId="4DF6814C" w14:textId="73EE32CC" w:rsidR="00CC6C24" w:rsidRPr="00025B10" w:rsidRDefault="00CC6C24" w:rsidP="007A00AF">
      <w:pPr>
        <w:pStyle w:val="MRNumberedHeading2"/>
        <w:spacing w:line="240" w:lineRule="auto"/>
        <w:jc w:val="both"/>
        <w:rPr>
          <w:rFonts w:cs="Arial"/>
          <w:sz w:val="24"/>
        </w:rPr>
      </w:pPr>
      <w:bookmarkStart w:id="996"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6"/>
    </w:p>
    <w:p w14:paraId="04CB1E46" w14:textId="4E02459F" w:rsidR="00CC6C24" w:rsidRPr="00025B10" w:rsidRDefault="00CC6C24" w:rsidP="007A00AF">
      <w:pPr>
        <w:pStyle w:val="MRNumberedHeading2"/>
        <w:spacing w:line="240" w:lineRule="auto"/>
        <w:jc w:val="both"/>
        <w:rPr>
          <w:rFonts w:cs="Arial"/>
          <w:sz w:val="24"/>
        </w:rPr>
      </w:pPr>
      <w:bookmarkStart w:id="997" w:name="_Ref350335756"/>
      <w:bookmarkStart w:id="998" w:name="_Ref322424122"/>
      <w:bookmarkStart w:id="999" w:name="_Ref348516660"/>
      <w:bookmarkStart w:id="1000" w:name="_Ref350331789"/>
      <w:bookmarkEnd w:id="989"/>
      <w:bookmarkEnd w:id="994"/>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96ACC">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7"/>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22DB3535"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8"/>
      <w:r w:rsidRPr="00A62770">
        <w:rPr>
          <w:rFonts w:cs="Arial"/>
          <w:sz w:val="24"/>
          <w:lang w:val="en-US"/>
        </w:rPr>
        <w:t xml:space="preserve">  </w:t>
      </w:r>
    </w:p>
    <w:p w14:paraId="73CB922F" w14:textId="6FB6735F" w:rsidR="00CC6C24" w:rsidRPr="00E2626B" w:rsidRDefault="00CC6C24" w:rsidP="007A00AF">
      <w:pPr>
        <w:pStyle w:val="MRNumberedHeading2"/>
        <w:spacing w:line="240" w:lineRule="auto"/>
        <w:jc w:val="both"/>
        <w:rPr>
          <w:rFonts w:cs="Arial"/>
          <w:sz w:val="24"/>
        </w:rPr>
      </w:pPr>
      <w:bookmarkStart w:id="1001" w:name="_Ref322528228"/>
      <w:bookmarkEnd w:id="999"/>
      <w:bookmarkEnd w:id="1000"/>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96ACC">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96ACC">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96ACC">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1001"/>
      <w:r w:rsidRPr="00E2626B">
        <w:rPr>
          <w:rFonts w:cs="Arial"/>
          <w:sz w:val="24"/>
        </w:rPr>
        <w:t xml:space="preserve">. </w:t>
      </w:r>
    </w:p>
    <w:p w14:paraId="63B4137A" w14:textId="1F1C9AED"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w:t>
      </w:r>
      <w:proofErr w:type="gramStart"/>
      <w:r w:rsidRPr="00025B10">
        <w:rPr>
          <w:rFonts w:cs="Arial"/>
          <w:sz w:val="24"/>
          <w:lang w:val="en-US"/>
        </w:rPr>
        <w:t>Goods</w:t>
      </w:r>
      <w:proofErr w:type="gramEnd"/>
      <w:r w:rsidRPr="00025B10">
        <w:rPr>
          <w:rFonts w:cs="Arial"/>
          <w:sz w:val="24"/>
          <w:lang w:val="en-US"/>
        </w:rPr>
        <w:t xml:space="preserve"> not used before their expiry date shall in no event be considered Defective Goods following the date of expiry provided that at the point such Goods were delivered to the </w:t>
      </w:r>
      <w:proofErr w:type="gramStart"/>
      <w:r w:rsidRPr="00025B10">
        <w:rPr>
          <w:rFonts w:cs="Arial"/>
          <w:sz w:val="24"/>
          <w:lang w:val="en-US"/>
        </w:rPr>
        <w:t>Authority</w:t>
      </w:r>
      <w:proofErr w:type="gramEnd"/>
      <w:r w:rsidRPr="00025B10">
        <w:rPr>
          <w:rFonts w:cs="Arial"/>
          <w:sz w:val="24"/>
          <w:lang w:val="en-US"/>
        </w:rPr>
        <w:t xml:space="preserve"> they met any </w:t>
      </w:r>
      <w:proofErr w:type="gramStart"/>
      <w:r w:rsidRPr="00025B10">
        <w:rPr>
          <w:rFonts w:cs="Arial"/>
          <w:sz w:val="24"/>
          <w:lang w:val="en-US"/>
        </w:rPr>
        <w:t>shelf life</w:t>
      </w:r>
      <w:proofErr w:type="gramEnd"/>
      <w:r w:rsidRPr="00025B10">
        <w:rPr>
          <w:rFonts w:cs="Arial"/>
          <w:sz w:val="24"/>
          <w:lang w:val="en-US"/>
        </w:rPr>
        <w:t xml:space="preserv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1002" w:name="_Ref350935929"/>
      <w:r w:rsidRPr="00025B10">
        <w:rPr>
          <w:rFonts w:cs="Arial"/>
          <w:sz w:val="24"/>
        </w:rPr>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1002"/>
    </w:p>
    <w:p w14:paraId="7E509F1C" w14:textId="77777777" w:rsidR="00CC6C24" w:rsidRPr="00025B10" w:rsidRDefault="00CC6C24" w:rsidP="00CD0E75">
      <w:pPr>
        <w:pStyle w:val="MRNumberedHeading3"/>
        <w:spacing w:line="240" w:lineRule="auto"/>
        <w:jc w:val="both"/>
        <w:rPr>
          <w:rFonts w:cs="Arial"/>
          <w:sz w:val="24"/>
          <w:lang w:val="en-US"/>
        </w:rPr>
      </w:pPr>
      <w:bookmarkStart w:id="1003" w:name="_Ref348516632"/>
      <w:r w:rsidRPr="00025B10">
        <w:rPr>
          <w:rFonts w:cs="Arial"/>
          <w:sz w:val="24"/>
          <w:lang w:val="en-US"/>
        </w:rPr>
        <w:t xml:space="preserve">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w:t>
      </w:r>
      <w:proofErr w:type="gramStart"/>
      <w:r w:rsidRPr="00025B10">
        <w:rPr>
          <w:rFonts w:cs="Arial"/>
          <w:sz w:val="24"/>
          <w:lang w:val="en-US"/>
        </w:rPr>
        <w:t>recall;</w:t>
      </w:r>
      <w:bookmarkEnd w:id="1003"/>
      <w:proofErr w:type="gramEnd"/>
    </w:p>
    <w:p w14:paraId="75F50302" w14:textId="3DAE90DB"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 xml:space="preserve">the most efficient method of executing the recall of the Goods and use its reasonable </w:t>
      </w:r>
      <w:proofErr w:type="spellStart"/>
      <w:r w:rsidRPr="00025B10">
        <w:rPr>
          <w:rFonts w:cs="Arial"/>
          <w:sz w:val="24"/>
          <w:lang w:val="en-US"/>
        </w:rPr>
        <w:t>endeavours</w:t>
      </w:r>
      <w:proofErr w:type="spellEnd"/>
      <w:r w:rsidRPr="00025B10">
        <w:rPr>
          <w:rFonts w:cs="Arial"/>
          <w:sz w:val="24"/>
          <w:lang w:val="en-US"/>
        </w:rPr>
        <w:t xml:space="preserve"> to </w:t>
      </w:r>
      <w:proofErr w:type="spellStart"/>
      <w:r w:rsidRPr="00025B10">
        <w:rPr>
          <w:rFonts w:cs="Arial"/>
          <w:sz w:val="24"/>
          <w:lang w:val="en-US"/>
        </w:rPr>
        <w:t>minimise</w:t>
      </w:r>
      <w:proofErr w:type="spellEnd"/>
      <w:r w:rsidRPr="00025B10">
        <w:rPr>
          <w:rFonts w:cs="Arial"/>
          <w:sz w:val="24"/>
          <w:lang w:val="en-US"/>
        </w:rPr>
        <w:t xml:space="preserv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4"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 xml:space="preserve">incurred by the Authority </w:t>
      </w:r>
      <w:proofErr w:type="gramStart"/>
      <w:r w:rsidRPr="00025B10">
        <w:rPr>
          <w:rFonts w:cs="Arial"/>
          <w:sz w:val="24"/>
          <w:lang w:val="en-US"/>
        </w:rPr>
        <w:t>as a result of</w:t>
      </w:r>
      <w:proofErr w:type="gramEnd"/>
      <w:r w:rsidRPr="00025B10">
        <w:rPr>
          <w:rFonts w:cs="Arial"/>
          <w:sz w:val="24"/>
          <w:lang w:val="en-US"/>
        </w:rPr>
        <w:t xml:space="preserve"> such Requirement to Recall.</w:t>
      </w:r>
      <w:bookmarkEnd w:id="1004"/>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5" w:name="_Ref350761903"/>
      <w:r w:rsidRPr="00CD0E75">
        <w:rPr>
          <w:rFonts w:ascii="Arial" w:hAnsi="Arial"/>
          <w:b/>
          <w:color w:val="auto"/>
          <w:sz w:val="24"/>
        </w:rPr>
        <w:t>Staff</w:t>
      </w:r>
      <w:bookmarkEnd w:id="1005"/>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6" w:name="_Toc303949076"/>
      <w:bookmarkStart w:id="1007" w:name="_Toc303949839"/>
      <w:bookmarkStart w:id="1008" w:name="_Toc303950606"/>
      <w:bookmarkStart w:id="1009" w:name="_Toc303951386"/>
      <w:bookmarkStart w:id="1010" w:name="_Toc304135469"/>
      <w:r w:rsidRPr="00025B10">
        <w:rPr>
          <w:rFonts w:cs="Arial"/>
          <w:sz w:val="24"/>
        </w:rPr>
        <w:t xml:space="preserve">The Supplier shall ensure that all Staff are aware of, and </w:t>
      </w:r>
      <w:proofErr w:type="gramStart"/>
      <w:r w:rsidRPr="00025B10">
        <w:rPr>
          <w:rFonts w:cs="Arial"/>
          <w:sz w:val="24"/>
        </w:rPr>
        <w:t>at all times</w:t>
      </w:r>
      <w:proofErr w:type="gramEnd"/>
      <w:r w:rsidRPr="00025B10">
        <w:rPr>
          <w:rFonts w:cs="Arial"/>
          <w:sz w:val="24"/>
        </w:rPr>
        <w:t xml:space="preserve"> comply with, the Policies.</w:t>
      </w:r>
      <w:bookmarkEnd w:id="1006"/>
      <w:bookmarkEnd w:id="1007"/>
      <w:bookmarkEnd w:id="1008"/>
      <w:bookmarkEnd w:id="1009"/>
      <w:bookmarkEnd w:id="1010"/>
    </w:p>
    <w:p w14:paraId="02C4B529" w14:textId="77777777" w:rsidR="00CC6C24" w:rsidRPr="00025B10" w:rsidRDefault="00CC6C24" w:rsidP="00CD0E75">
      <w:pPr>
        <w:pStyle w:val="MRNumberedHeading2"/>
        <w:spacing w:line="240" w:lineRule="auto"/>
        <w:jc w:val="both"/>
        <w:rPr>
          <w:rFonts w:cs="Arial"/>
          <w:sz w:val="24"/>
        </w:rPr>
      </w:pPr>
      <w:bookmarkStart w:id="1011" w:name="_Toc303949079"/>
      <w:bookmarkStart w:id="1012" w:name="_Toc303949842"/>
      <w:bookmarkStart w:id="1013" w:name="_Toc303950609"/>
      <w:bookmarkStart w:id="1014" w:name="_Toc303951389"/>
      <w:bookmarkStart w:id="1015"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11"/>
      <w:bookmarkEnd w:id="1012"/>
      <w:bookmarkEnd w:id="1013"/>
      <w:bookmarkEnd w:id="1014"/>
      <w:bookmarkEnd w:id="1015"/>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6" w:name="_Ref287960781"/>
      <w:bookmarkStart w:id="1017" w:name="_Toc303949080"/>
      <w:bookmarkStart w:id="1018" w:name="_Toc303949843"/>
      <w:bookmarkStart w:id="1019" w:name="_Toc303950610"/>
      <w:bookmarkStart w:id="1020" w:name="_Toc303951390"/>
      <w:bookmarkStart w:id="1021" w:name="_Toc304135473"/>
      <w:r w:rsidRPr="00025B10">
        <w:rPr>
          <w:rFonts w:cs="Arial"/>
          <w:sz w:val="24"/>
        </w:rPr>
        <w:t xml:space="preserve">The Supplier shall comply with the Authority’s staff vetting procedures and other staff protocols, </w:t>
      </w:r>
      <w:bookmarkEnd w:id="1016"/>
      <w:bookmarkEnd w:id="1017"/>
      <w:bookmarkEnd w:id="1018"/>
      <w:bookmarkEnd w:id="1019"/>
      <w:bookmarkEnd w:id="1020"/>
      <w:bookmarkEnd w:id="1021"/>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22" w:name="_Ref378939788"/>
      <w:r w:rsidRPr="00CD0E75">
        <w:rPr>
          <w:rFonts w:ascii="Arial" w:hAnsi="Arial"/>
          <w:b/>
          <w:color w:val="auto"/>
          <w:sz w:val="24"/>
        </w:rPr>
        <w:t>Business continuity</w:t>
      </w:r>
      <w:bookmarkEnd w:id="1022"/>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vent. The Supplier 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w:t>
      </w:r>
      <w:proofErr w:type="gramStart"/>
      <w:r w:rsidRPr="00045009">
        <w:rPr>
          <w:rStyle w:val="DeltaViewInsertion"/>
          <w:rFonts w:cs="Arial"/>
          <w:color w:val="auto"/>
          <w:sz w:val="24"/>
          <w:u w:val="none"/>
        </w:rPr>
        <w:t>Authority;</w:t>
      </w:r>
      <w:proofErr w:type="gramEnd"/>
      <w:r w:rsidRPr="00045009">
        <w:rPr>
          <w:rStyle w:val="DeltaViewInsertion"/>
          <w:rFonts w:cs="Arial"/>
          <w:color w:val="auto"/>
          <w:sz w:val="24"/>
          <w:u w:val="none"/>
        </w:rPr>
        <w:t xml:space="preserve">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 xml:space="preserve">the impact of and any disruption caused by EU </w:t>
      </w:r>
      <w:proofErr w:type="gramStart"/>
      <w:r w:rsidRPr="00E2626B">
        <w:rPr>
          <w:rStyle w:val="DeltaViewInsertion"/>
          <w:rFonts w:cs="Arial"/>
          <w:color w:val="auto"/>
          <w:sz w:val="24"/>
          <w:u w:val="none"/>
        </w:rPr>
        <w:t>Ex</w:t>
      </w:r>
      <w:r w:rsidRPr="00025B10">
        <w:rPr>
          <w:rStyle w:val="DeltaViewInsertion"/>
          <w:rFonts w:cs="Arial"/>
          <w:color w:val="auto"/>
          <w:sz w:val="24"/>
          <w:u w:val="none"/>
        </w:rPr>
        <w:t>it;</w:t>
      </w:r>
      <w:proofErr w:type="gramEnd"/>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6820E89C"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w:t>
      </w:r>
      <w:proofErr w:type="gramStart"/>
      <w:r w:rsidRPr="00025B10">
        <w:rPr>
          <w:rStyle w:val="DeltaViewInsertion"/>
          <w:rFonts w:cs="Arial"/>
          <w:color w:val="auto"/>
          <w:sz w:val="24"/>
          <w:u w:val="none"/>
        </w:rPr>
        <w:t>taking into account</w:t>
      </w:r>
      <w:proofErr w:type="gramEnd"/>
      <w:r w:rsidRPr="00025B10">
        <w:rPr>
          <w:rStyle w:val="DeltaViewInsertion"/>
          <w:rFonts w:cs="Arial"/>
          <w:color w:val="auto"/>
          <w:sz w:val="24"/>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96ACC">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38FFDA0C" w:rsidR="00CC6C24" w:rsidRPr="00045009" w:rsidRDefault="00CC6C24" w:rsidP="00045009">
      <w:pPr>
        <w:pStyle w:val="MRheading20"/>
        <w:numPr>
          <w:ilvl w:val="1"/>
          <w:numId w:val="36"/>
        </w:numPr>
        <w:spacing w:line="240" w:lineRule="auto"/>
        <w:rPr>
          <w:rFonts w:cs="Arial"/>
          <w:sz w:val="24"/>
          <w:szCs w:val="24"/>
        </w:rPr>
      </w:pPr>
      <w:bookmarkStart w:id="1023" w:name="_Toc303949092"/>
      <w:bookmarkStart w:id="1024" w:name="_Toc303949857"/>
      <w:bookmarkStart w:id="1025" w:name="_Toc303950624"/>
      <w:bookmarkStart w:id="1026" w:name="_Toc303951404"/>
      <w:bookmarkStart w:id="1027"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96ACC" w:rsidRPr="00796ACC">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23"/>
      <w:bookmarkEnd w:id="1024"/>
      <w:bookmarkEnd w:id="1025"/>
      <w:bookmarkEnd w:id="1026"/>
      <w:bookmarkEnd w:id="1027"/>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Authority shall provide the Supplier with any reasonable and proportionate cooperation necessary to enable the Supplier to comply with its obligations under this Contract. The Supplier shall </w:t>
      </w:r>
      <w:proofErr w:type="gramStart"/>
      <w:r w:rsidRPr="00025B10">
        <w:rPr>
          <w:rFonts w:cs="Arial"/>
          <w:sz w:val="24"/>
        </w:rPr>
        <w:t>at all times</w:t>
      </w:r>
      <w:proofErr w:type="gramEnd"/>
      <w:r w:rsidRPr="00025B10">
        <w:rPr>
          <w:rFonts w:cs="Arial"/>
          <w:sz w:val="24"/>
        </w:rPr>
        <w:t xml:space="preserve"> provide reasonable advance written notification to Authority of any such cooperation necessary in circumstances where such cooperation will require the Authority to plan for and/or allocate specific resources </w:t>
      </w:r>
      <w:proofErr w:type="gramStart"/>
      <w:r w:rsidRPr="00025B10">
        <w:rPr>
          <w:rFonts w:cs="Arial"/>
          <w:sz w:val="24"/>
        </w:rPr>
        <w:t>in order to</w:t>
      </w:r>
      <w:proofErr w:type="gramEnd"/>
      <w:r w:rsidRPr="00025B10">
        <w:rPr>
          <w:rFonts w:cs="Arial"/>
          <w:sz w:val="24"/>
        </w:rPr>
        <w:t xml:space="preserve">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8"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w:t>
      </w:r>
      <w:proofErr w:type="gramStart"/>
      <w:r w:rsidRPr="00025B10">
        <w:rPr>
          <w:rFonts w:cs="Arial"/>
          <w:sz w:val="24"/>
          <w:szCs w:val="24"/>
          <w:lang w:val="en-US"/>
        </w:rPr>
        <w:t>day to day</w:t>
      </w:r>
      <w:proofErr w:type="gramEnd"/>
      <w:r w:rsidRPr="00025B10">
        <w:rPr>
          <w:rFonts w:cs="Arial"/>
          <w:sz w:val="24"/>
          <w:szCs w:val="24"/>
          <w:lang w:val="en-US"/>
        </w:rPr>
        <w:t xml:space="preserve">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8"/>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w:t>
      </w:r>
      <w:proofErr w:type="gramStart"/>
      <w:r w:rsidRPr="00025B10">
        <w:rPr>
          <w:rFonts w:cs="Arial"/>
          <w:sz w:val="24"/>
          <w:lang w:val="en-US"/>
        </w:rPr>
        <w:t>Party shall</w:t>
      </w:r>
      <w:proofErr w:type="gramEnd"/>
      <w:r w:rsidRPr="00025B10">
        <w:rPr>
          <w:rFonts w:cs="Arial"/>
          <w:sz w:val="24"/>
          <w:lang w:val="en-US"/>
        </w:rPr>
        <w:t xml:space="preserve">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w:t>
      </w:r>
      <w:proofErr w:type="gramStart"/>
      <w:r w:rsidRPr="00025B10">
        <w:rPr>
          <w:rFonts w:cs="Arial"/>
          <w:sz w:val="24"/>
          <w:lang w:val="en-US"/>
        </w:rPr>
        <w:t>day to day</w:t>
      </w:r>
      <w:proofErr w:type="gramEnd"/>
      <w:r w:rsidRPr="00025B10">
        <w:rPr>
          <w:rFonts w:cs="Arial"/>
          <w:sz w:val="24"/>
          <w:lang w:val="en-US"/>
        </w:rPr>
        <w:t xml:space="preserve">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w:t>
      </w:r>
      <w:proofErr w:type="gramStart"/>
      <w:r w:rsidRPr="00025B10">
        <w:rPr>
          <w:rFonts w:cs="Arial"/>
          <w:sz w:val="24"/>
          <w:lang w:val="en-US"/>
        </w:rPr>
        <w:t>report;</w:t>
      </w:r>
      <w:proofErr w:type="gramEnd"/>
      <w:r w:rsidRPr="00025B10">
        <w:rPr>
          <w:rFonts w:cs="Arial"/>
          <w:sz w:val="24"/>
          <w:lang w:val="en-US"/>
        </w:rPr>
        <w:t xml:space="preserve">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w:t>
      </w:r>
      <w:proofErr w:type="gramStart"/>
      <w:r w:rsidRPr="00025B10">
        <w:rPr>
          <w:rFonts w:cs="Arial"/>
          <w:sz w:val="24"/>
          <w:lang w:val="en-US"/>
        </w:rPr>
        <w:t>report;</w:t>
      </w:r>
      <w:proofErr w:type="gramEnd"/>
      <w:r w:rsidRPr="00025B10">
        <w:rPr>
          <w:rFonts w:cs="Arial"/>
          <w:sz w:val="24"/>
          <w:lang w:val="en-US"/>
        </w:rPr>
        <w:t xml:space="preserve">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w:t>
      </w:r>
      <w:proofErr w:type="gramStart"/>
      <w:r w:rsidRPr="00025B10">
        <w:rPr>
          <w:rFonts w:cs="Arial"/>
          <w:sz w:val="24"/>
          <w:lang w:val="en-US"/>
        </w:rPr>
        <w:t>Specification;</w:t>
      </w:r>
      <w:proofErr w:type="gramEnd"/>
      <w:r w:rsidRPr="00025B10">
        <w:rPr>
          <w:rFonts w:cs="Arial"/>
          <w:sz w:val="24"/>
          <w:lang w:val="en-US"/>
        </w:rPr>
        <w:t xml:space="preserve">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a status report in relation to the implementation of any current Remedial Proposals by either Party; </w:t>
      </w:r>
      <w:proofErr w:type="gramStart"/>
      <w:r w:rsidRPr="00025B10">
        <w:rPr>
          <w:rFonts w:cs="Arial"/>
          <w:sz w:val="24"/>
          <w:lang w:val="en-US"/>
        </w:rPr>
        <w:t>and</w:t>
      </w:r>
      <w:proofErr w:type="gramEnd"/>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such other information as reasonably required by the Authority.</w:t>
      </w:r>
    </w:p>
    <w:p w14:paraId="0422EB93" w14:textId="2874CA92"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w:t>
      </w:r>
      <w:proofErr w:type="gramStart"/>
      <w:r w:rsidRPr="00025B10">
        <w:rPr>
          <w:rFonts w:cs="Arial"/>
          <w:sz w:val="24"/>
          <w:lang w:val="en-US"/>
        </w:rPr>
        <w:t>Days</w:t>
      </w:r>
      <w:proofErr w:type="gramEnd"/>
      <w:r w:rsidRPr="00025B10">
        <w:rPr>
          <w:rFonts w:cs="Arial"/>
          <w:sz w:val="24"/>
          <w:lang w:val="en-US"/>
        </w:rPr>
        <w:t xml:space="preserve"> the minutes will be deemed to be approved. Where there are any differences in interpretation of the minutes, the Parties will use their reasonable </w:t>
      </w:r>
      <w:proofErr w:type="spellStart"/>
      <w:r w:rsidRPr="00025B10">
        <w:rPr>
          <w:rFonts w:cs="Arial"/>
          <w:sz w:val="24"/>
          <w:lang w:val="en-US"/>
        </w:rPr>
        <w:t>endeavours</w:t>
      </w:r>
      <w:proofErr w:type="spellEnd"/>
      <w:r w:rsidRPr="00025B10">
        <w:rPr>
          <w:rFonts w:cs="Arial"/>
          <w:sz w:val="24"/>
          <w:lang w:val="en-US"/>
        </w:rPr>
        <w:t xml:space="preserve">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96ACC" w:rsidRPr="00796ACC">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9"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w:t>
      </w:r>
      <w:proofErr w:type="gramStart"/>
      <w:r w:rsidRPr="00025B10">
        <w:rPr>
          <w:rFonts w:cs="Arial"/>
          <w:w w:val="0"/>
          <w:sz w:val="24"/>
        </w:rPr>
        <w:t>Third Party</w:t>
      </w:r>
      <w:proofErr w:type="gramEnd"/>
      <w:r w:rsidRPr="00025B10">
        <w:rPr>
          <w:rFonts w:cs="Arial"/>
          <w:w w:val="0"/>
          <w:sz w:val="24"/>
        </w:rPr>
        <w:t xml:space="preserve">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9"/>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30" w:name="_Ref391370082"/>
      <w:r w:rsidRPr="00025B10">
        <w:rPr>
          <w:rFonts w:cs="Arial"/>
          <w:w w:val="0"/>
          <w:sz w:val="24"/>
        </w:rPr>
        <w:t xml:space="preserve">Upon receipt of management information supplied by the Supplier to the Authority and/or the </w:t>
      </w:r>
      <w:proofErr w:type="gramStart"/>
      <w:r w:rsidRPr="00025B10">
        <w:rPr>
          <w:rFonts w:cs="Arial"/>
          <w:w w:val="0"/>
          <w:sz w:val="24"/>
        </w:rPr>
        <w:t>Third Party</w:t>
      </w:r>
      <w:proofErr w:type="gramEnd"/>
      <w:r w:rsidRPr="00025B10">
        <w:rPr>
          <w:rFonts w:cs="Arial"/>
          <w:w w:val="0"/>
          <w:sz w:val="24"/>
        </w:rPr>
        <w:t xml:space="preserve"> Body, or by the Authority to the </w:t>
      </w:r>
      <w:proofErr w:type="gramStart"/>
      <w:r w:rsidRPr="00025B10">
        <w:rPr>
          <w:rFonts w:cs="Arial"/>
          <w:w w:val="0"/>
          <w:sz w:val="24"/>
        </w:rPr>
        <w:t>Third Party</w:t>
      </w:r>
      <w:proofErr w:type="gramEnd"/>
      <w:r w:rsidRPr="00025B10">
        <w:rPr>
          <w:rFonts w:cs="Arial"/>
          <w:w w:val="0"/>
          <w:sz w:val="24"/>
        </w:rPr>
        <w:t xml:space="preserve"> Body, the Parties hereby consent to the </w:t>
      </w:r>
      <w:proofErr w:type="gramStart"/>
      <w:r w:rsidRPr="00025B10">
        <w:rPr>
          <w:rFonts w:cs="Arial"/>
          <w:w w:val="0"/>
          <w:sz w:val="24"/>
        </w:rPr>
        <w:t>Third Party</w:t>
      </w:r>
      <w:proofErr w:type="gramEnd"/>
      <w:r w:rsidRPr="00025B10">
        <w:rPr>
          <w:rFonts w:cs="Arial"/>
          <w:w w:val="0"/>
          <w:sz w:val="24"/>
        </w:rPr>
        <w:t xml:space="preserve"> Body and the Authority:</w:t>
      </w:r>
      <w:bookmarkEnd w:id="1030"/>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0496F60A" w:rsidR="00CC6C24" w:rsidRPr="00025B10"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w w:val="0"/>
          <w:sz w:val="24"/>
        </w:rPr>
        <w:t>, any Contracting Authority receiving the management information shall, where such management information is subject to obligations of confidence under this Contract and such management informatio</w:t>
      </w:r>
      <w:r w:rsidRPr="00025B10">
        <w:rPr>
          <w:rFonts w:cs="Arial"/>
          <w:w w:val="0"/>
          <w:sz w:val="24"/>
        </w:rPr>
        <w:t xml:space="preserve">n is provided direct by the Authority to such Contracting Authority, be informed of the confidential nature of that information by the Authority and shall be requested by the Authority not to disclose it to </w:t>
      </w:r>
      <w:proofErr w:type="spellStart"/>
      <w:r w:rsidRPr="00025B10">
        <w:rPr>
          <w:rFonts w:cs="Arial"/>
          <w:w w:val="0"/>
          <w:sz w:val="24"/>
        </w:rPr>
        <w:t>any body</w:t>
      </w:r>
      <w:proofErr w:type="spellEnd"/>
      <w:r w:rsidRPr="00025B10">
        <w:rPr>
          <w:rFonts w:cs="Arial"/>
          <w:w w:val="0"/>
          <w:sz w:val="24"/>
        </w:rPr>
        <w:t xml:space="preserve"> that is not a Contracting Authority (unless required to do so by Law). </w:t>
      </w:r>
    </w:p>
    <w:p w14:paraId="0102568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031" w:name="_Ref378940660"/>
      <w:r w:rsidRPr="00CD0E75">
        <w:rPr>
          <w:rFonts w:ascii="Arial" w:hAnsi="Arial"/>
          <w:b/>
          <w:color w:val="auto"/>
          <w:sz w:val="24"/>
          <w:lang w:val="en-US"/>
        </w:rPr>
        <w:t>Price and payment</w:t>
      </w:r>
      <w:bookmarkEnd w:id="1031"/>
    </w:p>
    <w:p w14:paraId="16D32E4F" w14:textId="77777777" w:rsidR="00CC6C24" w:rsidRPr="00025B10" w:rsidRDefault="00CC6C24" w:rsidP="00CD0E75">
      <w:pPr>
        <w:pStyle w:val="MRNumberedHeading2"/>
        <w:spacing w:line="240" w:lineRule="auto"/>
        <w:jc w:val="both"/>
        <w:rPr>
          <w:rFonts w:cs="Arial"/>
          <w:sz w:val="24"/>
          <w:lang w:val="en-US"/>
        </w:rPr>
      </w:pPr>
      <w:r w:rsidRPr="00045009">
        <w:rPr>
          <w:rFonts w:cs="Arial"/>
          <w:w w:val="0"/>
          <w:sz w:val="24"/>
        </w:rPr>
        <w:t>T</w:t>
      </w:r>
      <w:r w:rsidRPr="00A62770">
        <w:rPr>
          <w:rFonts w:cs="Arial"/>
          <w:w w:val="0"/>
          <w:sz w:val="24"/>
        </w:rPr>
        <w:t>he Contract Price shall be calculated in accordance with the provisions of the Framework Agr</w:t>
      </w:r>
      <w:r w:rsidRPr="00E2626B">
        <w:rPr>
          <w:rFonts w:cs="Arial"/>
          <w:w w:val="0"/>
          <w:sz w:val="24"/>
        </w:rPr>
        <w:t>eement, as confirmed in the Order Form.</w:t>
      </w:r>
    </w:p>
    <w:p w14:paraId="3EA440E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stated in the</w:t>
      </w:r>
      <w:r w:rsidRPr="00025B10">
        <w:rPr>
          <w:rFonts w:cs="Arial"/>
          <w:w w:val="0"/>
          <w:sz w:val="24"/>
        </w:rPr>
        <w:t xml:space="preserve"> Framework Agreement and/or the Order Form</w:t>
      </w:r>
      <w:r w:rsidRPr="00025B10">
        <w:rPr>
          <w:rFonts w:cs="Arial"/>
          <w:sz w:val="24"/>
          <w:lang w:val="en-US"/>
        </w:rPr>
        <w:t>, the Contract Price:</w:t>
      </w:r>
    </w:p>
    <w:p w14:paraId="3E5B8EB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shall remain fixed during the Term; and</w:t>
      </w:r>
    </w:p>
    <w:p w14:paraId="597F4C1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is the entire price payable by the Authority to the Supplier in respect of the provision of the Goods and includes, without limitation:</w:t>
      </w:r>
    </w:p>
    <w:p w14:paraId="0397C683"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packaging, packing materials, addressing, labelling, loading, delivery to and unloading at the delivery location, all appropriate tax (excluding VAT) and duty</w:t>
      </w:r>
      <w:r w:rsidR="00196395" w:rsidRPr="00025B10">
        <w:rPr>
          <w:rFonts w:cs="Arial"/>
          <w:sz w:val="24"/>
          <w:szCs w:val="24"/>
          <w:lang w:val="en-US"/>
        </w:rPr>
        <w:t xml:space="preserve"> (including any import and/or export</w:t>
      </w:r>
      <w:r w:rsidR="00875882" w:rsidRPr="00025B10">
        <w:rPr>
          <w:rFonts w:cs="Arial"/>
          <w:sz w:val="24"/>
          <w:szCs w:val="24"/>
          <w:lang w:val="en-US"/>
        </w:rPr>
        <w:t xml:space="preserve"> tariff,</w:t>
      </w:r>
      <w:r w:rsidR="00196395" w:rsidRPr="00025B10">
        <w:rPr>
          <w:rFonts w:cs="Arial"/>
          <w:sz w:val="24"/>
          <w:szCs w:val="24"/>
          <w:lang w:val="en-US"/>
        </w:rPr>
        <w:t xml:space="preserve"> tax and</w:t>
      </w:r>
      <w:r w:rsidR="00875882" w:rsidRPr="00025B10">
        <w:rPr>
          <w:rFonts w:cs="Arial"/>
          <w:sz w:val="24"/>
          <w:szCs w:val="24"/>
          <w:lang w:val="en-US"/>
        </w:rPr>
        <w:t>/or</w:t>
      </w:r>
      <w:r w:rsidR="00196395" w:rsidRPr="00025B10">
        <w:rPr>
          <w:rFonts w:cs="Arial"/>
          <w:sz w:val="24"/>
          <w:szCs w:val="24"/>
          <w:lang w:val="en-US"/>
        </w:rPr>
        <w:t xml:space="preserve"> duty)</w:t>
      </w:r>
      <w:r w:rsidRPr="00025B10">
        <w:rPr>
          <w:rFonts w:cs="Arial"/>
          <w:sz w:val="24"/>
          <w:szCs w:val="24"/>
          <w:lang w:val="en-US"/>
        </w:rPr>
        <w:t>,</w:t>
      </w:r>
      <w:r w:rsidR="00875882" w:rsidRPr="00025B10">
        <w:rPr>
          <w:rFonts w:cs="Arial"/>
          <w:sz w:val="24"/>
          <w:szCs w:val="24"/>
          <w:lang w:val="en-US"/>
        </w:rPr>
        <w:t xml:space="preserve"> administration.</w:t>
      </w:r>
      <w:r w:rsidRPr="00025B10">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w:t>
      </w:r>
      <w:proofErr w:type="gramStart"/>
      <w:r w:rsidRPr="00025B10">
        <w:rPr>
          <w:rFonts w:cs="Arial"/>
          <w:sz w:val="24"/>
          <w:szCs w:val="24"/>
          <w:lang w:val="en-US"/>
        </w:rPr>
        <w:t>Goods;</w:t>
      </w:r>
      <w:proofErr w:type="gramEnd"/>
    </w:p>
    <w:p w14:paraId="70A73820" w14:textId="42AA132D" w:rsidR="00CC6C24" w:rsidRPr="00E2626B" w:rsidRDefault="00CC6C24" w:rsidP="007A00AF">
      <w:pPr>
        <w:pStyle w:val="MRNumberedHeading4"/>
        <w:spacing w:line="240" w:lineRule="auto"/>
        <w:jc w:val="both"/>
        <w:rPr>
          <w:rFonts w:cs="Arial"/>
          <w:sz w:val="24"/>
          <w:szCs w:val="24"/>
          <w:lang w:val="en-US"/>
        </w:rPr>
      </w:pPr>
      <w:r w:rsidRPr="00025B10">
        <w:rPr>
          <w:rFonts w:cs="Arial"/>
          <w:sz w:val="24"/>
          <w:szCs w:val="24"/>
          <w:lang w:val="en-US"/>
        </w:rPr>
        <w:t xml:space="preserve">any royalties, </w:t>
      </w:r>
      <w:proofErr w:type="spellStart"/>
      <w:r w:rsidRPr="00025B10">
        <w:rPr>
          <w:rFonts w:cs="Arial"/>
          <w:sz w:val="24"/>
          <w:szCs w:val="24"/>
          <w:lang w:val="en-US"/>
        </w:rPr>
        <w:t>licence</w:t>
      </w:r>
      <w:proofErr w:type="spellEnd"/>
      <w:r w:rsidRPr="00025B10">
        <w:rPr>
          <w:rFonts w:cs="Arial"/>
          <w:sz w:val="24"/>
          <w:szCs w:val="24"/>
          <w:lang w:val="en-US"/>
        </w:rPr>
        <w:t xml:space="preserve"> fees or similar expenses in respect of the making, use or exercise by the Supplier of any Intellectual Property Rights for the purposes of performing this Contract, and any </w:t>
      </w:r>
      <w:proofErr w:type="spellStart"/>
      <w:r w:rsidRPr="00025B10">
        <w:rPr>
          <w:rFonts w:cs="Arial"/>
          <w:sz w:val="24"/>
          <w:szCs w:val="24"/>
          <w:lang w:val="en-US"/>
        </w:rPr>
        <w:t>licence</w:t>
      </w:r>
      <w:proofErr w:type="spellEnd"/>
      <w:r w:rsidRPr="00025B10">
        <w:rPr>
          <w:rFonts w:cs="Arial"/>
          <w:sz w:val="24"/>
          <w:szCs w:val="24"/>
          <w:lang w:val="en-US"/>
        </w:rPr>
        <w:t xml:space="preserve"> rights granted to the Authority in accordance with Clause </w:t>
      </w:r>
      <w:r w:rsidRPr="00A62770">
        <w:rPr>
          <w:rFonts w:cs="Arial"/>
          <w:sz w:val="24"/>
          <w:szCs w:val="24"/>
          <w:lang w:val="en-US"/>
        </w:rPr>
        <w:fldChar w:fldCharType="begin"/>
      </w:r>
      <w:r w:rsidRPr="00025B10">
        <w:rPr>
          <w:rFonts w:cs="Arial"/>
          <w:sz w:val="24"/>
          <w:szCs w:val="24"/>
          <w:lang w:val="en-US"/>
        </w:rPr>
        <w:instrText xml:space="preserve"> REF _Ref322532387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_Ref377720243 \r \h  \* MERGEFORMAT </w:instrText>
      </w:r>
      <w:r w:rsidRPr="00A62770">
        <w:rPr>
          <w:rFonts w:cs="Arial"/>
          <w:sz w:val="24"/>
          <w:szCs w:val="24"/>
          <w:lang w:val="en-US"/>
        </w:rPr>
      </w:r>
      <w:r w:rsidRPr="00A62770">
        <w:rPr>
          <w:rFonts w:cs="Arial"/>
          <w:sz w:val="24"/>
          <w:szCs w:val="24"/>
          <w:lang w:val="en-US"/>
        </w:rPr>
        <w:fldChar w:fldCharType="separate"/>
      </w:r>
      <w:r w:rsidR="00796ACC">
        <w:rPr>
          <w:rFonts w:cs="Arial"/>
          <w:sz w:val="24"/>
          <w:szCs w:val="24"/>
          <w:lang w:val="en-US"/>
        </w:rPr>
        <w:t>Schedule 2</w:t>
      </w:r>
      <w:r w:rsidRPr="00A62770">
        <w:rPr>
          <w:rFonts w:cs="Arial"/>
          <w:sz w:val="24"/>
          <w:szCs w:val="24"/>
          <w:lang w:val="en-US"/>
        </w:rPr>
        <w:fldChar w:fldCharType="end"/>
      </w:r>
      <w:r w:rsidRPr="00045009">
        <w:rPr>
          <w:rFonts w:cs="Arial"/>
          <w:sz w:val="24"/>
          <w:szCs w:val="24"/>
        </w:rPr>
        <w:t xml:space="preserve"> of thes</w:t>
      </w:r>
      <w:r w:rsidRPr="00A62770">
        <w:rPr>
          <w:rFonts w:cs="Arial"/>
          <w:sz w:val="24"/>
          <w:szCs w:val="24"/>
        </w:rPr>
        <w:t>e Call-off Terms and Conditions</w:t>
      </w:r>
      <w:r w:rsidRPr="00E2626B">
        <w:rPr>
          <w:rFonts w:cs="Arial"/>
          <w:sz w:val="24"/>
          <w:szCs w:val="24"/>
          <w:lang w:val="en-US"/>
        </w:rPr>
        <w:t xml:space="preserve">; and </w:t>
      </w:r>
    </w:p>
    <w:p w14:paraId="5A2107BA"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025B10" w:rsidRDefault="00CC6C24" w:rsidP="00CD0E75">
      <w:pPr>
        <w:pStyle w:val="MRNumberedHeading2"/>
        <w:spacing w:line="240" w:lineRule="auto"/>
        <w:jc w:val="both"/>
        <w:rPr>
          <w:rFonts w:cs="Arial"/>
          <w:sz w:val="24"/>
        </w:rPr>
      </w:pPr>
      <w:bookmarkStart w:id="1032" w:name="_Ref351026548"/>
      <w:r w:rsidRPr="00025B10">
        <w:rPr>
          <w:rFonts w:cs="Arial"/>
          <w:w w:val="0"/>
          <w:sz w:val="24"/>
        </w:rPr>
        <w:t>Unless stated otherwise in the Framework Agreement and/or the Order Form:</w:t>
      </w:r>
      <w:bookmarkEnd w:id="1032"/>
      <w:r w:rsidRPr="00025B10">
        <w:rPr>
          <w:rFonts w:cs="Arial"/>
          <w:w w:val="0"/>
          <w:sz w:val="24"/>
        </w:rPr>
        <w:t xml:space="preserve"> </w:t>
      </w:r>
    </w:p>
    <w:p w14:paraId="67541554" w14:textId="77777777" w:rsidR="00CC6C24" w:rsidRPr="00025B10" w:rsidRDefault="00CC6C24" w:rsidP="00CD0E75">
      <w:pPr>
        <w:pStyle w:val="MRNumberedHeading3"/>
        <w:spacing w:line="240" w:lineRule="auto"/>
        <w:jc w:val="both"/>
        <w:rPr>
          <w:rFonts w:cs="Arial"/>
          <w:sz w:val="24"/>
        </w:rPr>
      </w:pPr>
      <w:bookmarkStart w:id="1033" w:name="_Ref350337421"/>
      <w:r w:rsidRPr="00025B10">
        <w:rPr>
          <w:rFonts w:cs="Arial"/>
          <w:sz w:val="24"/>
        </w:rPr>
        <w:t xml:space="preserve">where the </w:t>
      </w:r>
      <w:r w:rsidRPr="00025B10">
        <w:rPr>
          <w:rFonts w:cs="Arial"/>
          <w:w w:val="0"/>
          <w:sz w:val="24"/>
        </w:rPr>
        <w:t xml:space="preserve">Framework Agreement </w:t>
      </w:r>
      <w:r w:rsidRPr="00025B10">
        <w:rPr>
          <w:rFonts w:cs="Arial"/>
          <w:sz w:val="24"/>
        </w:rPr>
        <w:t>and/or the Order Form confirms that the payment profile for this Contract is monthly in arrears, the Supplier shall invoice the Authority, within fourteen (14) days of the end of each calendar month, the Contract Price in respect of the Goods supplied in compliance with this Contract in the preceding calendar month</w:t>
      </w:r>
      <w:bookmarkEnd w:id="1033"/>
      <w:r w:rsidRPr="00025B10">
        <w:rPr>
          <w:rFonts w:cs="Arial"/>
          <w:sz w:val="24"/>
        </w:rPr>
        <w:t>; or</w:t>
      </w:r>
    </w:p>
    <w:p w14:paraId="1FC312B5" w14:textId="34FD7A02" w:rsidR="00CC6C24" w:rsidRPr="00A62770" w:rsidRDefault="00CC6C24" w:rsidP="007A00AF">
      <w:pPr>
        <w:pStyle w:val="MRNumberedHeading3"/>
        <w:spacing w:line="240" w:lineRule="auto"/>
        <w:jc w:val="both"/>
        <w:rPr>
          <w:rFonts w:cs="Arial"/>
          <w:sz w:val="24"/>
        </w:rPr>
      </w:pPr>
      <w:r w:rsidRPr="00025B10">
        <w:rPr>
          <w:rFonts w:cs="Arial"/>
          <w:sz w:val="24"/>
        </w:rPr>
        <w:t xml:space="preserve">where Clause </w:t>
      </w:r>
      <w:r w:rsidRPr="00A62770">
        <w:rPr>
          <w:rFonts w:cs="Arial"/>
          <w:sz w:val="24"/>
        </w:rPr>
        <w:fldChar w:fldCharType="begin"/>
      </w:r>
      <w:r w:rsidRPr="00025B10">
        <w:rPr>
          <w:rFonts w:cs="Arial"/>
          <w:sz w:val="24"/>
        </w:rPr>
        <w:instrText xml:space="preserve"> REF _Ref350337421 \r \h  \* MERGEFORMAT </w:instrText>
      </w:r>
      <w:r w:rsidRPr="00A62770">
        <w:rPr>
          <w:rFonts w:cs="Arial"/>
          <w:sz w:val="24"/>
        </w:rPr>
      </w:r>
      <w:r w:rsidRPr="00A62770">
        <w:rPr>
          <w:rFonts w:cs="Arial"/>
          <w:sz w:val="24"/>
        </w:rPr>
        <w:fldChar w:fldCharType="separate"/>
      </w:r>
      <w:r w:rsidR="00796ACC">
        <w:rPr>
          <w:rFonts w:cs="Arial"/>
          <w:sz w:val="24"/>
        </w:rPr>
        <w:t>9.3.1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does not apply, the Supplier shall invo</w:t>
      </w:r>
      <w:r w:rsidRPr="00A62770">
        <w:rPr>
          <w:rFonts w:cs="Arial"/>
          <w:sz w:val="24"/>
        </w:rPr>
        <w:t xml:space="preserve">ice the Authority for Goods at any time following completion of the supply of the Goods in compliance with this Contract. </w:t>
      </w:r>
    </w:p>
    <w:p w14:paraId="19B15F68" w14:textId="77777777" w:rsidR="00CC6C24" w:rsidRPr="00025B10" w:rsidRDefault="00CC6C24" w:rsidP="00045009">
      <w:pPr>
        <w:pStyle w:val="MRNumberedHeading3"/>
        <w:numPr>
          <w:ilvl w:val="0"/>
          <w:numId w:val="0"/>
        </w:numPr>
        <w:spacing w:line="240" w:lineRule="auto"/>
        <w:ind w:left="780"/>
        <w:jc w:val="both"/>
        <w:rPr>
          <w:rFonts w:cs="Arial"/>
          <w:sz w:val="24"/>
        </w:rPr>
      </w:pPr>
      <w:r w:rsidRPr="00E2626B">
        <w:rPr>
          <w:rFonts w:cs="Arial"/>
          <w:sz w:val="24"/>
        </w:rPr>
        <w:t>Each invoice shall contain such information and be addressed to such individual as the Authority may inform the Supplier from time to time.</w:t>
      </w:r>
      <w:r w:rsidR="00875882" w:rsidRPr="00025B10">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025B10" w:rsidRDefault="00CC6C24" w:rsidP="00CD0E75">
      <w:pPr>
        <w:pStyle w:val="MRNumberedHeading2"/>
        <w:spacing w:line="240" w:lineRule="auto"/>
        <w:jc w:val="both"/>
        <w:rPr>
          <w:rFonts w:cs="Arial"/>
          <w:sz w:val="24"/>
        </w:rPr>
      </w:pPr>
      <w:r w:rsidRPr="00025B10">
        <w:rPr>
          <w:rFonts w:cs="Arial"/>
          <w:sz w:val="24"/>
        </w:rPr>
        <w:t>Where the Contract Price is or may become subject to any pricing requirements of any voluntary and/or statutory pricing regulation</w:t>
      </w:r>
      <w:r w:rsidR="00875882" w:rsidRPr="00025B10">
        <w:rPr>
          <w:rFonts w:cs="Arial"/>
          <w:sz w:val="24"/>
        </w:rPr>
        <w:t xml:space="preserve"> schemes</w:t>
      </w:r>
      <w:r w:rsidRPr="00025B10">
        <w:rPr>
          <w:rFonts w:cs="Arial"/>
          <w:sz w:val="24"/>
        </w:rPr>
        <w:t xml:space="preserve">, the Parties shall comply with such </w:t>
      </w:r>
      <w:r w:rsidR="00875882" w:rsidRPr="00025B10">
        <w:rPr>
          <w:rFonts w:cs="Arial"/>
          <w:sz w:val="24"/>
        </w:rPr>
        <w:t xml:space="preserve">pricing </w:t>
      </w:r>
      <w:r w:rsidRPr="00025B10">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4D9FF52B" w:rsidR="00CC6C24" w:rsidRPr="00025B10" w:rsidRDefault="00875882" w:rsidP="007A00AF">
      <w:pPr>
        <w:pStyle w:val="MRNumberedHeading2"/>
        <w:spacing w:line="240" w:lineRule="auto"/>
        <w:jc w:val="both"/>
        <w:rPr>
          <w:rFonts w:cs="Arial"/>
          <w:w w:val="0"/>
          <w:sz w:val="24"/>
        </w:rPr>
      </w:pPr>
      <w:bookmarkStart w:id="1034" w:name="_Ref442347191"/>
      <w:bookmarkStart w:id="1035" w:name="_Ref442347142"/>
      <w:bookmarkStart w:id="1036" w:name="_Ref318704820"/>
      <w:r w:rsidRPr="00025B10">
        <w:rPr>
          <w:rFonts w:cs="Arial"/>
          <w:w w:val="0"/>
          <w:sz w:val="24"/>
        </w:rPr>
        <w:t>T</w:t>
      </w:r>
      <w:r w:rsidR="00CC6C24" w:rsidRPr="00025B10">
        <w:rPr>
          <w:rFonts w:cs="Arial"/>
          <w:w w:val="0"/>
          <w:sz w:val="24"/>
        </w:rPr>
        <w:t xml:space="preserve">he Authority </w:t>
      </w:r>
      <w:r w:rsidRPr="00025B10">
        <w:rPr>
          <w:rFonts w:cs="Arial"/>
          <w:w w:val="0"/>
          <w:sz w:val="24"/>
        </w:rPr>
        <w:t>shall verify and pay each valid and undisputed</w:t>
      </w:r>
      <w:bookmarkEnd w:id="1034"/>
      <w:r w:rsidRPr="00025B10">
        <w:rPr>
          <w:rFonts w:cs="Arial"/>
          <w:w w:val="0"/>
          <w:sz w:val="24"/>
        </w:rPr>
        <w:t xml:space="preserve"> invoice in accordance with this 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w:t>
      </w:r>
      <w:r w:rsidRPr="00025B10">
        <w:rPr>
          <w:rFonts w:cs="Arial"/>
          <w:w w:val="0"/>
          <w:sz w:val="24"/>
        </w:rPr>
        <w:t xml:space="preserve">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7" w:name="_Ref442347296"/>
      <w:bookmarkStart w:id="1038" w:name="_Ref124763124"/>
      <w:bookmarkEnd w:id="1035"/>
      <w:r w:rsidRPr="00025B10">
        <w:rPr>
          <w:rFonts w:cs="Arial"/>
          <w:w w:val="0"/>
          <w:sz w:val="24"/>
        </w:rPr>
        <w:t>in accordance</w:t>
      </w:r>
      <w:r w:rsidR="00CC6C24" w:rsidRPr="00025B10">
        <w:rPr>
          <w:rFonts w:cs="Arial"/>
          <w:w w:val="0"/>
          <w:sz w:val="24"/>
        </w:rPr>
        <w:t xml:space="preserve"> with</w:t>
      </w:r>
      <w:r w:rsidRPr="00025B10">
        <w:rPr>
          <w:rFonts w:cs="Arial"/>
          <w:w w:val="0"/>
          <w:sz w:val="24"/>
        </w:rPr>
        <w:t xml:space="preserve"> this</w:t>
      </w:r>
      <w:r w:rsidR="00CC6C24" w:rsidRPr="00025B10">
        <w:rPr>
          <w:rFonts w:cs="Arial"/>
          <w:w w:val="0"/>
          <w:sz w:val="24"/>
        </w:rPr>
        <w:t xml:space="preserve"> </w:t>
      </w:r>
      <w:r w:rsidR="00654163" w:rsidRPr="00025B10">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of</w:t>
      </w:r>
      <w:r w:rsidR="00CC6C24" w:rsidRPr="00A62770">
        <w:rPr>
          <w:rFonts w:cs="Arial"/>
          <w:w w:val="0"/>
          <w:sz w:val="24"/>
        </w:rPr>
        <w:t xml:space="preserve"> this Schedule 2 </w:t>
      </w:r>
      <w:r w:rsidR="00CC6C24" w:rsidRPr="00E2626B">
        <w:rPr>
          <w:rFonts w:cs="Arial"/>
          <w:sz w:val="24"/>
        </w:rPr>
        <w:t>of</w:t>
      </w:r>
      <w:r w:rsidR="00CC6C24" w:rsidRPr="00025B10">
        <w:rPr>
          <w:rFonts w:cs="Arial"/>
          <w:sz w:val="24"/>
        </w:rPr>
        <w:t xml:space="preserve"> these Call-off Terms and Conditions</w:t>
      </w:r>
      <w:r w:rsidR="00CC6C24" w:rsidRPr="00025B10">
        <w:rPr>
          <w:rFonts w:cs="Arial"/>
          <w:w w:val="0"/>
          <w:sz w:val="24"/>
        </w:rPr>
        <w:t xml:space="preserve">, the invoice shall be regarded as valid and undisputed for the purposes of </w:t>
      </w:r>
      <w:r w:rsidR="00654163" w:rsidRPr="00045009">
        <w:rPr>
          <w:rFonts w:cs="Arial"/>
          <w:w w:val="0"/>
          <w:sz w:val="24"/>
        </w:rPr>
        <w:t xml:space="preserve">Clause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00CC6C24" w:rsidRPr="00045009">
        <w:rPr>
          <w:rFonts w:cs="Arial"/>
          <w:w w:val="0"/>
          <w:sz w:val="24"/>
        </w:rPr>
        <w:t xml:space="preserve"> </w:t>
      </w:r>
      <w:r w:rsidR="00CC6C24" w:rsidRPr="00E2626B">
        <w:rPr>
          <w:rFonts w:cs="Arial"/>
          <w:sz w:val="24"/>
        </w:rPr>
        <w:t>of these Call-off Terms and Conditions</w:t>
      </w:r>
      <w:r w:rsidR="00CC6C24" w:rsidRPr="00025B10">
        <w:rPr>
          <w:rFonts w:cs="Arial"/>
          <w:w w:val="0"/>
          <w:sz w:val="24"/>
        </w:rPr>
        <w:t xml:space="preserve"> after a reasonable time has passed.</w:t>
      </w:r>
      <w:bookmarkEnd w:id="1037"/>
      <w:bookmarkEnd w:id="1038"/>
      <w:r w:rsidR="00CC6C24" w:rsidRPr="00025B10">
        <w:rPr>
          <w:rFonts w:cs="Arial"/>
          <w:w w:val="0"/>
          <w:sz w:val="24"/>
        </w:rPr>
        <w:t xml:space="preserve"> </w:t>
      </w:r>
    </w:p>
    <w:p w14:paraId="03BC8E92" w14:textId="1D791A92" w:rsidR="00CC6C24" w:rsidRPr="00025B10" w:rsidRDefault="00CC6C24" w:rsidP="007A00AF">
      <w:pPr>
        <w:pStyle w:val="MRNumberedHeading2"/>
        <w:spacing w:line="240" w:lineRule="auto"/>
        <w:jc w:val="both"/>
        <w:rPr>
          <w:rFonts w:cs="Arial"/>
          <w:w w:val="0"/>
          <w:sz w:val="24"/>
        </w:rPr>
      </w:pPr>
      <w:bookmarkStart w:id="1039" w:name="_Ref124763172"/>
      <w:bookmarkStart w:id="1040" w:name="_Ref442349222"/>
      <w:r w:rsidRPr="00025B10">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025B10">
        <w:rPr>
          <w:rFonts w:cs="Arial"/>
          <w:w w:val="0"/>
          <w:sz w:val="24"/>
        </w:rPr>
        <w:t xml:space="preserve"> are unable to</w:t>
      </w:r>
      <w:r w:rsidRPr="00025B10">
        <w:rPr>
          <w:rFonts w:cs="Arial"/>
          <w:w w:val="0"/>
          <w:sz w:val="24"/>
        </w:rPr>
        <w:t xml:space="preserve"> agree a resolution within thirty (30) days the query shall be referred to dispute resolution in accordance with Clause </w:t>
      </w:r>
      <w:r w:rsidR="00654163" w:rsidRPr="00A62770">
        <w:rPr>
          <w:rFonts w:cs="Arial"/>
          <w:w w:val="0"/>
          <w:sz w:val="24"/>
        </w:rPr>
        <w:fldChar w:fldCharType="begin"/>
      </w:r>
      <w:r w:rsidR="00654163" w:rsidRPr="00025B10">
        <w:rPr>
          <w:rFonts w:cs="Arial"/>
          <w:w w:val="0"/>
          <w:sz w:val="24"/>
        </w:rPr>
        <w:instrText xml:space="preserve"> REF _Ref378939659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26</w:t>
      </w:r>
      <w:r w:rsidR="00654163" w:rsidRPr="00A62770">
        <w:rPr>
          <w:rFonts w:cs="Arial"/>
          <w:w w:val="0"/>
          <w:sz w:val="24"/>
        </w:rPr>
        <w:fldChar w:fldCharType="end"/>
      </w:r>
      <w:r w:rsidRPr="00A62770">
        <w:rPr>
          <w:rFonts w:cs="Arial"/>
          <w:w w:val="0"/>
          <w:sz w:val="24"/>
        </w:rPr>
        <w:t xml:space="preserve"> of this Schedule 2 of these Call-off Terms and Conditions. For the avoidance</w:t>
      </w:r>
      <w:r w:rsidRPr="00E2626B">
        <w:rPr>
          <w:rFonts w:cs="Arial"/>
          <w:w w:val="0"/>
          <w:sz w:val="24"/>
        </w:rPr>
        <w:t xml:space="preserve"> of doubt, the Authority shall not be in breach of any of its payment obligations under this Contract in relation to any queries or disputed invoice sums unless the process re</w:t>
      </w:r>
      <w:r w:rsidRPr="00025B10">
        <w:rPr>
          <w:rFonts w:cs="Arial"/>
          <w:w w:val="0"/>
          <w:sz w:val="24"/>
        </w:rPr>
        <w:t xml:space="preserve">ferred to in this Clause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A62770">
        <w:rPr>
          <w:rFonts w:cs="Arial"/>
          <w:w w:val="0"/>
          <w:sz w:val="24"/>
        </w:rPr>
        <w:t xml:space="preserve"> of t</w:t>
      </w:r>
      <w:r w:rsidRPr="00E2626B">
        <w:rPr>
          <w:rFonts w:cs="Arial"/>
          <w:w w:val="0"/>
          <w:sz w:val="24"/>
        </w:rPr>
        <w:t xml:space="preserve">his Schedule 2 </w:t>
      </w:r>
      <w:r w:rsidRPr="00025B10">
        <w:rPr>
          <w:rFonts w:cs="Arial"/>
          <w:sz w:val="24"/>
        </w:rPr>
        <w:t>of these Call-off Terms and Conditions</w:t>
      </w:r>
      <w:r w:rsidRPr="00025B10">
        <w:rPr>
          <w:rFonts w:cs="Arial"/>
          <w:w w:val="0"/>
          <w:sz w:val="24"/>
        </w:rPr>
        <w:t xml:space="preserve"> has been followed and it has been determined that the queried or disputed invoice amount is properly due to the Supplier and the Authority has then failed to pay such sum within a reasonable period following such determination.</w:t>
      </w:r>
      <w:bookmarkEnd w:id="1039"/>
    </w:p>
    <w:p w14:paraId="73B62CE9" w14:textId="77777777" w:rsidR="00CC6C24" w:rsidRPr="00025B10" w:rsidRDefault="00CC6C24" w:rsidP="00CD0E75">
      <w:pPr>
        <w:pStyle w:val="MRNumberedHeading2"/>
        <w:spacing w:line="240" w:lineRule="auto"/>
        <w:jc w:val="both"/>
        <w:rPr>
          <w:rFonts w:cs="Arial"/>
          <w:w w:val="0"/>
          <w:sz w:val="24"/>
        </w:rPr>
      </w:pPr>
      <w:bookmarkStart w:id="1041" w:name="_Ref124763221"/>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the Supplier shall include in that Sub-contract:</w:t>
      </w:r>
      <w:bookmarkEnd w:id="1040"/>
      <w:bookmarkEnd w:id="1041"/>
    </w:p>
    <w:p w14:paraId="2EE5D77D" w14:textId="7BD1FAA1" w:rsidR="00CC6C24" w:rsidRPr="00E2626B"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provisions having the same effect as Clauses </w:t>
      </w:r>
      <w:r w:rsidR="00654163" w:rsidRPr="00025B1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025B10">
        <w:rPr>
          <w:rFonts w:cs="Arial"/>
          <w:w w:val="0"/>
          <w:sz w:val="24"/>
        </w:rPr>
      </w:r>
      <w:r w:rsidR="00654163" w:rsidRPr="00025B10">
        <w:rPr>
          <w:rFonts w:cs="Arial"/>
          <w:w w:val="0"/>
          <w:sz w:val="24"/>
        </w:rPr>
        <w:fldChar w:fldCharType="separate"/>
      </w:r>
      <w:r w:rsidR="00796ACC">
        <w:rPr>
          <w:rFonts w:cs="Arial"/>
          <w:w w:val="0"/>
          <w:sz w:val="24"/>
        </w:rPr>
        <w:t>9.6</w:t>
      </w:r>
      <w:r w:rsidR="00654163" w:rsidRPr="00025B1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_Ref124763172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9.7</w:t>
      </w:r>
      <w:r w:rsidR="00654163" w:rsidRPr="00A62770">
        <w:rPr>
          <w:rFonts w:cs="Arial"/>
          <w:w w:val="0"/>
          <w:sz w:val="24"/>
        </w:rPr>
        <w:fldChar w:fldCharType="end"/>
      </w:r>
      <w:r w:rsidRPr="00045009">
        <w:rPr>
          <w:rFonts w:cs="Arial"/>
          <w:w w:val="0"/>
          <w:sz w:val="24"/>
        </w:rPr>
        <w:t xml:space="preserve"> of this Schedule 2</w:t>
      </w:r>
      <w:r w:rsidRPr="00A62770">
        <w:rPr>
          <w:rFonts w:cs="Arial"/>
          <w:sz w:val="24"/>
        </w:rPr>
        <w:t xml:space="preserve"> of these Call-off Terms and Conditions</w:t>
      </w:r>
      <w:r w:rsidRPr="00E2626B">
        <w:rPr>
          <w:rFonts w:cs="Arial"/>
          <w:w w:val="0"/>
          <w:sz w:val="24"/>
        </w:rPr>
        <w:t>; and</w:t>
      </w:r>
    </w:p>
    <w:p w14:paraId="42889F2A" w14:textId="23D6E871" w:rsidR="00CC6C24" w:rsidRPr="00E2626B" w:rsidRDefault="00CC6C24" w:rsidP="007A00AF">
      <w:pPr>
        <w:pStyle w:val="MRNumberedHeading3"/>
        <w:tabs>
          <w:tab w:val="left" w:pos="1134"/>
          <w:tab w:val="left" w:pos="1701"/>
        </w:tabs>
        <w:spacing w:line="240" w:lineRule="auto"/>
        <w:ind w:left="1701" w:hanging="992"/>
        <w:jc w:val="both"/>
        <w:rPr>
          <w:rFonts w:cs="Arial"/>
          <w:w w:val="0"/>
          <w:sz w:val="24"/>
        </w:rPr>
      </w:pPr>
      <w:r w:rsidRPr="00025B10">
        <w:rPr>
          <w:rFonts w:cs="Arial"/>
          <w:w w:val="0"/>
          <w:sz w:val="24"/>
        </w:rPr>
        <w:t xml:space="preserve">a provision requiring the counterparty to that Sub-contract to include in any Sub-contract which it awards provisions having the same effect as Clauses </w:t>
      </w:r>
      <w:r w:rsidR="00654163" w:rsidRPr="00A62770">
        <w:rPr>
          <w:rFonts w:cs="Arial"/>
          <w:w w:val="0"/>
          <w:sz w:val="24"/>
        </w:rPr>
        <w:fldChar w:fldCharType="begin"/>
      </w:r>
      <w:r w:rsidR="00654163" w:rsidRPr="00025B10">
        <w:rPr>
          <w:rFonts w:cs="Arial"/>
          <w:w w:val="0"/>
          <w:sz w:val="24"/>
        </w:rPr>
        <w:instrText xml:space="preserve"> REF _Ref124763124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9.6</w:t>
      </w:r>
      <w:r w:rsidR="00654163" w:rsidRPr="00A62770">
        <w:rPr>
          <w:rFonts w:cs="Arial"/>
          <w:w w:val="0"/>
          <w:sz w:val="24"/>
        </w:rPr>
        <w:fldChar w:fldCharType="end"/>
      </w:r>
      <w:r w:rsidRPr="00045009">
        <w:rPr>
          <w:rFonts w:cs="Arial"/>
          <w:w w:val="0"/>
          <w:sz w:val="24"/>
        </w:rPr>
        <w:t xml:space="preserve"> to </w:t>
      </w:r>
      <w:r w:rsidR="00654163" w:rsidRPr="00A62770">
        <w:rPr>
          <w:rFonts w:cs="Arial"/>
          <w:w w:val="0"/>
          <w:sz w:val="24"/>
        </w:rPr>
        <w:fldChar w:fldCharType="begin"/>
      </w:r>
      <w:r w:rsidR="00654163" w:rsidRPr="00025B10">
        <w:rPr>
          <w:rFonts w:cs="Arial"/>
          <w:w w:val="0"/>
          <w:sz w:val="24"/>
        </w:rPr>
        <w:instrText xml:space="preserve"> REF _Ref124763221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9.8</w:t>
      </w:r>
      <w:r w:rsidR="00654163" w:rsidRPr="00A62770">
        <w:rPr>
          <w:rFonts w:cs="Arial"/>
          <w:w w:val="0"/>
          <w:sz w:val="24"/>
        </w:rPr>
        <w:fldChar w:fldCharType="end"/>
      </w:r>
      <w:r w:rsidRPr="00A62770">
        <w:rPr>
          <w:rFonts w:cs="Arial"/>
          <w:w w:val="0"/>
          <w:sz w:val="24"/>
        </w:rPr>
        <w:t xml:space="preserve"> of this Sch</w:t>
      </w:r>
      <w:r w:rsidRPr="00E2626B">
        <w:rPr>
          <w:rFonts w:cs="Arial"/>
          <w:w w:val="0"/>
          <w:sz w:val="24"/>
        </w:rPr>
        <w:t>edule 2 of these Call-off Terms and Conditions.</w:t>
      </w:r>
    </w:p>
    <w:p w14:paraId="0E4EF669" w14:textId="7D8FE64C"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In this Clause </w:t>
      </w:r>
      <w:r w:rsidR="00654163" w:rsidRPr="00A62770">
        <w:rPr>
          <w:rFonts w:cs="Arial"/>
          <w:w w:val="0"/>
          <w:sz w:val="24"/>
        </w:rPr>
        <w:fldChar w:fldCharType="begin"/>
      </w:r>
      <w:r w:rsidR="00654163" w:rsidRPr="00025B10">
        <w:rPr>
          <w:rFonts w:cs="Arial"/>
          <w:w w:val="0"/>
          <w:sz w:val="24"/>
        </w:rPr>
        <w:instrText xml:space="preserve"> REF _Ref378940660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9</w:t>
      </w:r>
      <w:r w:rsidR="00654163" w:rsidRPr="00A62770">
        <w:rPr>
          <w:rFonts w:cs="Arial"/>
          <w:w w:val="0"/>
          <w:sz w:val="24"/>
        </w:rPr>
        <w:fldChar w:fldCharType="end"/>
      </w:r>
      <w:r w:rsidRPr="00A62770">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w w:val="0"/>
          <w:sz w:val="24"/>
        </w:rPr>
        <w:t xml:space="preserve">, a </w:t>
      </w:r>
      <w:r w:rsidR="00FE5200" w:rsidRPr="00025B10">
        <w:rPr>
          <w:rFonts w:cs="Arial"/>
          <w:w w:val="0"/>
          <w:sz w:val="24"/>
        </w:rPr>
        <w:t>"</w:t>
      </w:r>
      <w:r w:rsidRPr="00025B10">
        <w:rPr>
          <w:rFonts w:cs="Arial"/>
          <w:b/>
          <w:w w:val="0"/>
          <w:sz w:val="24"/>
        </w:rPr>
        <w:t>Sub-contract</w:t>
      </w:r>
      <w:r w:rsidR="00FE5200" w:rsidRPr="00025B10">
        <w:rPr>
          <w:rFonts w:cs="Arial"/>
          <w:w w:val="0"/>
          <w:sz w:val="24"/>
        </w:rPr>
        <w:t>"</w:t>
      </w:r>
      <w:r w:rsidRPr="00025B10">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025B10" w:rsidRDefault="00CC6C24" w:rsidP="00CD0E75">
      <w:pPr>
        <w:pStyle w:val="MRNumberedHeading2"/>
        <w:spacing w:line="240" w:lineRule="auto"/>
        <w:jc w:val="both"/>
        <w:rPr>
          <w:rFonts w:cs="Arial"/>
          <w:sz w:val="24"/>
        </w:rPr>
      </w:pPr>
      <w:bookmarkStart w:id="1042" w:name="_Ref124768251"/>
      <w:bookmarkStart w:id="1043" w:name="_Ref289955369"/>
      <w:bookmarkStart w:id="1044" w:name="_Toc303949929"/>
      <w:bookmarkStart w:id="1045" w:name="_Toc303950696"/>
      <w:bookmarkStart w:id="1046" w:name="_Toc303951476"/>
      <w:bookmarkStart w:id="1047" w:name="_Toc304135559"/>
      <w:bookmarkEnd w:id="1036"/>
      <w:r w:rsidRPr="00025B10">
        <w:rPr>
          <w:rFonts w:cs="Arial"/>
          <w:sz w:val="24"/>
        </w:rPr>
        <w:t>The Authority reserves the right to set-off:</w:t>
      </w:r>
      <w:bookmarkEnd w:id="1042"/>
    </w:p>
    <w:p w14:paraId="41533E9F"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the Supplier from the Authority against any monies due to the Authority from the Supplier under this Contract; and</w:t>
      </w:r>
    </w:p>
    <w:p w14:paraId="319622D1" w14:textId="77777777" w:rsidR="00CC6C24" w:rsidRPr="00025B10" w:rsidRDefault="00CC6C24" w:rsidP="00CD0E75">
      <w:pPr>
        <w:pStyle w:val="MRNumberedHeading3"/>
        <w:spacing w:line="240" w:lineRule="auto"/>
        <w:jc w:val="both"/>
        <w:rPr>
          <w:rFonts w:cs="Arial"/>
          <w:sz w:val="24"/>
        </w:rPr>
      </w:pPr>
      <w:r w:rsidRPr="00025B10">
        <w:rPr>
          <w:rFonts w:cs="Arial"/>
          <w:sz w:val="24"/>
        </w:rPr>
        <w:t>any monies due to Authority from the Supplier as against any monies due to the Supplier from the Authority under this Contract.</w:t>
      </w:r>
      <w:bookmarkEnd w:id="1043"/>
      <w:bookmarkEnd w:id="1044"/>
      <w:bookmarkEnd w:id="1045"/>
      <w:bookmarkEnd w:id="1046"/>
      <w:bookmarkEnd w:id="1047"/>
    </w:p>
    <w:p w14:paraId="67C28996" w14:textId="77777777" w:rsidR="007A3A15" w:rsidRPr="00025B10" w:rsidRDefault="007A3A15" w:rsidP="00025B10">
      <w:pPr>
        <w:pStyle w:val="MRNumberedHeading2"/>
        <w:jc w:val="both"/>
        <w:rPr>
          <w:rFonts w:cs="Arial"/>
          <w:sz w:val="24"/>
        </w:rPr>
      </w:pPr>
      <w:r w:rsidRPr="00025B10">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025B10" w:rsidRDefault="007A3A15" w:rsidP="00025B10">
      <w:pPr>
        <w:pStyle w:val="MRNumberedHeading2"/>
        <w:jc w:val="both"/>
        <w:rPr>
          <w:rFonts w:cs="Arial"/>
          <w:sz w:val="24"/>
        </w:rPr>
      </w:pPr>
      <w:r w:rsidRPr="00025B10">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48" w:name="_Ref378861034"/>
      <w:r w:rsidRPr="00CD0E75">
        <w:rPr>
          <w:rFonts w:ascii="Arial" w:hAnsi="Arial"/>
          <w:b/>
          <w:color w:val="auto"/>
          <w:w w:val="0"/>
          <w:sz w:val="24"/>
        </w:rPr>
        <w:t>Warranties</w:t>
      </w:r>
      <w:bookmarkEnd w:id="1048"/>
    </w:p>
    <w:p w14:paraId="6E3AF2C4" w14:textId="77777777" w:rsidR="00CC6C24" w:rsidRPr="00045009" w:rsidRDefault="00CC6C24" w:rsidP="00045009">
      <w:pPr>
        <w:pStyle w:val="MRheading20"/>
        <w:numPr>
          <w:ilvl w:val="1"/>
          <w:numId w:val="15"/>
        </w:numPr>
        <w:spacing w:line="240" w:lineRule="auto"/>
        <w:rPr>
          <w:rFonts w:cs="Arial"/>
          <w:w w:val="0"/>
          <w:sz w:val="24"/>
          <w:szCs w:val="24"/>
        </w:rPr>
      </w:pPr>
      <w:r w:rsidRPr="00045009">
        <w:rPr>
          <w:rFonts w:cs="Arial"/>
          <w:w w:val="0"/>
          <w:sz w:val="24"/>
          <w:szCs w:val="24"/>
        </w:rPr>
        <w:t>The Supplier warrants and undertakes that:</w:t>
      </w:r>
    </w:p>
    <w:p w14:paraId="66804788" w14:textId="77777777" w:rsidR="00CC6C24" w:rsidRPr="00E2626B" w:rsidRDefault="00CC6C24" w:rsidP="00CD0E75">
      <w:pPr>
        <w:pStyle w:val="MRNumberedHeading3"/>
        <w:spacing w:line="240" w:lineRule="auto"/>
        <w:jc w:val="both"/>
        <w:rPr>
          <w:rFonts w:cs="Arial"/>
          <w:w w:val="0"/>
          <w:sz w:val="24"/>
        </w:rPr>
      </w:pPr>
      <w:bookmarkStart w:id="1049" w:name="_Toc303949932"/>
      <w:bookmarkStart w:id="1050" w:name="_Toc303950699"/>
      <w:bookmarkStart w:id="1051" w:name="_Toc303951479"/>
      <w:bookmarkStart w:id="1052" w:name="_Toc304135562"/>
      <w:r w:rsidRPr="00A62770">
        <w:rPr>
          <w:rFonts w:cs="Arial"/>
          <w:w w:val="0"/>
          <w:sz w:val="24"/>
        </w:rPr>
        <w:t>it shall comply wi</w:t>
      </w:r>
      <w:r w:rsidRPr="00E2626B">
        <w:rPr>
          <w:rFonts w:cs="Arial"/>
          <w:w w:val="0"/>
          <w:sz w:val="24"/>
        </w:rPr>
        <w:t xml:space="preserve">th the Framework </w:t>
      </w:r>
      <w:proofErr w:type="gramStart"/>
      <w:r w:rsidRPr="00E2626B">
        <w:rPr>
          <w:rFonts w:cs="Arial"/>
          <w:w w:val="0"/>
          <w:sz w:val="24"/>
        </w:rPr>
        <w:t>Agreement;</w:t>
      </w:r>
      <w:proofErr w:type="gramEnd"/>
      <w:r w:rsidRPr="00E2626B">
        <w:rPr>
          <w:rFonts w:cs="Arial"/>
          <w:w w:val="0"/>
          <w:sz w:val="24"/>
        </w:rPr>
        <w:t xml:space="preserve"> </w:t>
      </w:r>
    </w:p>
    <w:p w14:paraId="62450FD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the Goods shall be suitable for the purposes and/or treatments as referred to in the Specification, be of satisfactory quality, fit for their intended purpose and shall comply with the standards and requirements set out in this </w:t>
      </w:r>
      <w:proofErr w:type="gramStart"/>
      <w:r w:rsidRPr="00025B10">
        <w:rPr>
          <w:rFonts w:cs="Arial"/>
          <w:sz w:val="24"/>
        </w:rPr>
        <w:t>Contract;</w:t>
      </w:r>
      <w:proofErr w:type="gramEnd"/>
      <w:r w:rsidRPr="00025B10">
        <w:rPr>
          <w:rFonts w:cs="Arial"/>
          <w:sz w:val="24"/>
        </w:rPr>
        <w:t xml:space="preserve"> </w:t>
      </w:r>
    </w:p>
    <w:p w14:paraId="0E7D6002" w14:textId="77777777" w:rsidR="00CC6C24" w:rsidRPr="00025B10" w:rsidRDefault="00CC6C24" w:rsidP="00CD0E75">
      <w:pPr>
        <w:pStyle w:val="MRNumberedHeading3"/>
        <w:spacing w:line="240" w:lineRule="auto"/>
        <w:jc w:val="both"/>
        <w:rPr>
          <w:rFonts w:cs="Arial"/>
          <w:sz w:val="24"/>
        </w:rPr>
      </w:pPr>
      <w:r w:rsidRPr="00025B10">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025B10" w:rsidRDefault="00CC6C24" w:rsidP="00CD0E75">
      <w:pPr>
        <w:pStyle w:val="MRNumberedHeading3"/>
        <w:spacing w:line="240" w:lineRule="auto"/>
        <w:jc w:val="both"/>
        <w:rPr>
          <w:rFonts w:cs="Arial"/>
          <w:w w:val="0"/>
          <w:sz w:val="24"/>
        </w:rPr>
      </w:pPr>
      <w:bookmarkStart w:id="1053" w:name="_Toc303949935"/>
      <w:bookmarkStart w:id="1054" w:name="_Toc303950702"/>
      <w:bookmarkStart w:id="1055" w:name="_Toc303951482"/>
      <w:bookmarkStart w:id="1056" w:name="_Toc304135565"/>
      <w:bookmarkStart w:id="1057" w:name="_Ref350938757"/>
      <w:bookmarkEnd w:id="1049"/>
      <w:bookmarkEnd w:id="1050"/>
      <w:bookmarkEnd w:id="1051"/>
      <w:bookmarkEnd w:id="1052"/>
      <w:r w:rsidRPr="00025B10">
        <w:rPr>
          <w:rFonts w:cs="Arial"/>
          <w:w w:val="0"/>
          <w:sz w:val="24"/>
        </w:rPr>
        <w:t xml:space="preserve">it shall ensure that prior to actual delivery to the Authority the Goods are manufactured, stored and/or distributed using reasonable skill and care and in accordance with Good Industry </w:t>
      </w:r>
      <w:proofErr w:type="gramStart"/>
      <w:r w:rsidRPr="00025B10">
        <w:rPr>
          <w:rFonts w:cs="Arial"/>
          <w:w w:val="0"/>
          <w:sz w:val="24"/>
        </w:rPr>
        <w:t>Practice;</w:t>
      </w:r>
      <w:bookmarkEnd w:id="1053"/>
      <w:bookmarkEnd w:id="1054"/>
      <w:bookmarkEnd w:id="1055"/>
      <w:bookmarkEnd w:id="1056"/>
      <w:bookmarkEnd w:id="1057"/>
      <w:proofErr w:type="gramEnd"/>
      <w:r w:rsidRPr="00025B10">
        <w:rPr>
          <w:rFonts w:cs="Arial"/>
          <w:w w:val="0"/>
          <w:sz w:val="24"/>
        </w:rPr>
        <w:t xml:space="preserve"> </w:t>
      </w:r>
    </w:p>
    <w:p w14:paraId="6E7CACC8" w14:textId="52A8FFF1"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without prejudice to the generality of the warranty at </w:t>
      </w:r>
      <w:r w:rsidRPr="00A62770">
        <w:rPr>
          <w:rFonts w:cs="Arial"/>
          <w:w w:val="0"/>
          <w:sz w:val="24"/>
        </w:rPr>
        <w:fldChar w:fldCharType="begin"/>
      </w:r>
      <w:r w:rsidRPr="00025B10">
        <w:rPr>
          <w:rFonts w:cs="Arial"/>
          <w:w w:val="0"/>
          <w:sz w:val="24"/>
        </w:rPr>
        <w:instrText xml:space="preserve"> REF _Ref350938757 \r \h  \* MERGEFORMAT </w:instrText>
      </w:r>
      <w:r w:rsidRPr="00A62770">
        <w:rPr>
          <w:rFonts w:cs="Arial"/>
          <w:w w:val="0"/>
          <w:sz w:val="24"/>
        </w:rPr>
      </w:r>
      <w:r w:rsidRPr="00A62770">
        <w:rPr>
          <w:rFonts w:cs="Arial"/>
          <w:w w:val="0"/>
          <w:sz w:val="24"/>
        </w:rPr>
        <w:fldChar w:fldCharType="separate"/>
      </w:r>
      <w:r w:rsidR="00796ACC">
        <w:rPr>
          <w:rFonts w:cs="Arial"/>
          <w:w w:val="0"/>
          <w:sz w:val="24"/>
        </w:rPr>
        <w:t>10.1.4</w:t>
      </w:r>
      <w:r w:rsidRPr="00A62770">
        <w:rPr>
          <w:rFonts w:cs="Arial"/>
          <w:w w:val="0"/>
          <w:sz w:val="24"/>
        </w:rPr>
        <w:fldChar w:fldCharType="end"/>
      </w:r>
      <w:r w:rsidRPr="00045009">
        <w:rPr>
          <w:rFonts w:cs="Arial"/>
          <w:w w:val="0"/>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w:t>
      </w:r>
      <w:r w:rsidRPr="00A62770">
        <w:rPr>
          <w:rFonts w:cs="Arial"/>
          <w:sz w:val="24"/>
        </w:rPr>
        <w:t>erms and Conditions</w:t>
      </w:r>
      <w:r w:rsidRPr="00E2626B">
        <w:rPr>
          <w:rFonts w:cs="Arial"/>
          <w:w w:val="0"/>
          <w:sz w:val="24"/>
        </w:rPr>
        <w:t>, it shall ensure that, the Goods are manufactured, stored and/or distributed in accorda</w:t>
      </w:r>
      <w:r w:rsidRPr="00025B10">
        <w:rPr>
          <w:rFonts w:cs="Arial"/>
          <w:w w:val="0"/>
          <w:sz w:val="24"/>
        </w:rPr>
        <w:t>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all facilities used in the manufacture, storage and distribution of the Goods are kept in a state and condition necessary to enable the Supplier to comply with its obligations in accordance with this </w:t>
      </w:r>
      <w:proofErr w:type="gramStart"/>
      <w:r w:rsidRPr="00025B10">
        <w:rPr>
          <w:rFonts w:cs="Arial"/>
          <w:w w:val="0"/>
          <w:sz w:val="24"/>
        </w:rPr>
        <w:t>Contract;</w:t>
      </w:r>
      <w:proofErr w:type="gramEnd"/>
    </w:p>
    <w:p w14:paraId="78CC756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or the manufacturer of the Goods has, manufacturing and warehousing capacity sufficient to comply with its obligations under this </w:t>
      </w:r>
      <w:proofErr w:type="gramStart"/>
      <w:r w:rsidRPr="00025B10">
        <w:rPr>
          <w:rFonts w:cs="Arial"/>
          <w:w w:val="0"/>
          <w:sz w:val="24"/>
        </w:rPr>
        <w:t>Contract;</w:t>
      </w:r>
      <w:proofErr w:type="gramEnd"/>
    </w:p>
    <w:p w14:paraId="56C1C80A"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will ensure sufficient stock levels to comply with its obligations under this </w:t>
      </w:r>
      <w:proofErr w:type="gramStart"/>
      <w:r w:rsidRPr="00025B10">
        <w:rPr>
          <w:rFonts w:cs="Arial"/>
          <w:w w:val="0"/>
          <w:sz w:val="24"/>
        </w:rPr>
        <w:t>Contract;</w:t>
      </w:r>
      <w:proofErr w:type="gramEnd"/>
    </w:p>
    <w:p w14:paraId="632401C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shall ensure that the transport and delivery of the Goods mean that they are delivered in good and useable </w:t>
      </w:r>
      <w:proofErr w:type="gramStart"/>
      <w:r w:rsidRPr="00025B10">
        <w:rPr>
          <w:rFonts w:cs="Arial"/>
          <w:w w:val="0"/>
          <w:sz w:val="24"/>
        </w:rPr>
        <w:t>condition;</w:t>
      </w:r>
      <w:proofErr w:type="gramEnd"/>
    </w:p>
    <w:p w14:paraId="7764D01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w:t>
      </w:r>
      <w:proofErr w:type="gramStart"/>
      <w:r w:rsidRPr="00025B10">
        <w:rPr>
          <w:rFonts w:cs="Arial"/>
          <w:w w:val="0"/>
          <w:sz w:val="24"/>
        </w:rPr>
        <w:t>Authority;</w:t>
      </w:r>
      <w:proofErr w:type="gramEnd"/>
    </w:p>
    <w:p w14:paraId="7190B17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where there is any instruction information, including without limitation patient information leaflets, that accompany the Goods, it shall provide </w:t>
      </w:r>
      <w:proofErr w:type="gramStart"/>
      <w:r w:rsidRPr="00025B10">
        <w:rPr>
          <w:rFonts w:cs="Arial"/>
          <w:w w:val="0"/>
          <w:sz w:val="24"/>
        </w:rPr>
        <w:t>a sufficient number of</w:t>
      </w:r>
      <w:proofErr w:type="gramEnd"/>
      <w:r w:rsidRPr="00025B10">
        <w:rPr>
          <w:rFonts w:cs="Arial"/>
          <w:w w:val="0"/>
          <w:sz w:val="24"/>
        </w:rPr>
        <w:t xml:space="preserve"> copies to the Authority and provide updated copies should the instruction information change at any time during the </w:t>
      </w:r>
      <w:proofErr w:type="gramStart"/>
      <w:r w:rsidRPr="00025B10">
        <w:rPr>
          <w:rFonts w:cs="Arial"/>
          <w:w w:val="0"/>
          <w:sz w:val="24"/>
        </w:rPr>
        <w:t>Term;</w:t>
      </w:r>
      <w:proofErr w:type="gramEnd"/>
    </w:p>
    <w:p w14:paraId="56F40BD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Goods delivered to the Authority shall comply with any </w:t>
      </w:r>
      <w:proofErr w:type="gramStart"/>
      <w:r w:rsidRPr="00025B10">
        <w:rPr>
          <w:rFonts w:cs="Arial"/>
          <w:w w:val="0"/>
          <w:sz w:val="24"/>
        </w:rPr>
        <w:t>shelf life</w:t>
      </w:r>
      <w:proofErr w:type="gramEnd"/>
      <w:r w:rsidRPr="00025B10">
        <w:rPr>
          <w:rFonts w:cs="Arial"/>
          <w:w w:val="0"/>
          <w:sz w:val="24"/>
        </w:rPr>
        <w:t xml:space="preserve"> requirements set out in the </w:t>
      </w:r>
      <w:proofErr w:type="gramStart"/>
      <w:r w:rsidRPr="00025B10">
        <w:rPr>
          <w:rFonts w:cs="Arial"/>
          <w:w w:val="0"/>
          <w:sz w:val="24"/>
        </w:rPr>
        <w:t>Specification;</w:t>
      </w:r>
      <w:proofErr w:type="gramEnd"/>
    </w:p>
    <w:p w14:paraId="6B776EE7" w14:textId="77777777" w:rsidR="00CC6C24" w:rsidRPr="00025B10" w:rsidRDefault="00CC6C24" w:rsidP="00CD0E75">
      <w:pPr>
        <w:pStyle w:val="MRNumberedHeading3"/>
        <w:spacing w:line="240" w:lineRule="auto"/>
        <w:jc w:val="both"/>
        <w:rPr>
          <w:rFonts w:cs="Arial"/>
          <w:w w:val="0"/>
          <w:sz w:val="24"/>
        </w:rPr>
      </w:pPr>
      <w:bookmarkStart w:id="1058" w:name="_Toc303949934"/>
      <w:bookmarkStart w:id="1059" w:name="_Toc303950701"/>
      <w:bookmarkStart w:id="1060" w:name="_Toc303951481"/>
      <w:bookmarkStart w:id="1061" w:name="_Toc304135564"/>
      <w:r w:rsidRPr="00025B10">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025B10">
        <w:rPr>
          <w:rFonts w:cs="Arial"/>
          <w:sz w:val="24"/>
        </w:rPr>
        <w:t xml:space="preserve"> and Social Care</w:t>
      </w:r>
      <w:r w:rsidRPr="00025B10">
        <w:rPr>
          <w:rFonts w:cs="Arial"/>
          <w:sz w:val="24"/>
        </w:rPr>
        <w:t xml:space="preserve">) and shall at all times comply with such quality controls and processes and make available to the Authority and/or the Department of Health </w:t>
      </w:r>
      <w:r w:rsidR="00434990" w:rsidRPr="00025B10">
        <w:rPr>
          <w:rFonts w:cs="Arial"/>
          <w:sz w:val="24"/>
        </w:rPr>
        <w:t xml:space="preserve">and Social Care </w:t>
      </w:r>
      <w:r w:rsidRPr="00025B10">
        <w:rPr>
          <w:rFonts w:cs="Arial"/>
          <w:sz w:val="24"/>
        </w:rPr>
        <w:t xml:space="preserve">on demand the results of such quality control monitoring; </w:t>
      </w:r>
    </w:p>
    <w:p w14:paraId="5FE68369"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its system of quality controls and processes in relation to the Goods without notifying the Authority in writing at least </w:t>
      </w:r>
      <w:proofErr w:type="gramStart"/>
      <w:r w:rsidRPr="00025B10">
        <w:rPr>
          <w:rFonts w:cs="Arial"/>
          <w:sz w:val="24"/>
        </w:rPr>
        <w:t>twenty one</w:t>
      </w:r>
      <w:proofErr w:type="gramEnd"/>
      <w:r w:rsidRPr="00025B10">
        <w:rPr>
          <w:rFonts w:cs="Arial"/>
          <w:sz w:val="24"/>
        </w:rPr>
        <w:t xml:space="preserve"> (21) days in advance of such change (such notice to include the details of the consequences which follow such change being implemented</w:t>
      </w:r>
      <w:proofErr w:type="gramStart"/>
      <w:r w:rsidRPr="00025B10">
        <w:rPr>
          <w:rFonts w:cs="Arial"/>
          <w:sz w:val="24"/>
        </w:rPr>
        <w:t>);</w:t>
      </w:r>
      <w:proofErr w:type="gramEnd"/>
    </w:p>
    <w:p w14:paraId="294C37C6"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 xml:space="preserve">it shall not make any significant changes to the Goods without the prior written consent of the </w:t>
      </w:r>
      <w:proofErr w:type="gramStart"/>
      <w:r w:rsidRPr="00025B10">
        <w:rPr>
          <w:rFonts w:cs="Arial"/>
          <w:sz w:val="24"/>
        </w:rPr>
        <w:t>Authority,</w:t>
      </w:r>
      <w:proofErr w:type="gramEnd"/>
      <w:r w:rsidRPr="00025B10">
        <w:rPr>
          <w:rFonts w:cs="Arial"/>
          <w:sz w:val="24"/>
        </w:rPr>
        <w:t xml:space="preserve"> such consent not to be unreasonably withheld or </w:t>
      </w:r>
      <w:proofErr w:type="gramStart"/>
      <w:r w:rsidRPr="00025B10">
        <w:rPr>
          <w:rFonts w:cs="Arial"/>
          <w:sz w:val="24"/>
        </w:rPr>
        <w:t>delayed;</w:t>
      </w:r>
      <w:proofErr w:type="gramEnd"/>
    </w:p>
    <w:p w14:paraId="6C047E9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equipment it uses in the manufacture, delivery, or installation of the Goods shall comply with all relevant Law</w:t>
      </w:r>
      <w:r w:rsidR="007A3A15" w:rsidRPr="00025B10">
        <w:rPr>
          <w:rFonts w:cs="Arial"/>
          <w:w w:val="0"/>
          <w:sz w:val="24"/>
        </w:rPr>
        <w:t>,</w:t>
      </w:r>
      <w:r w:rsidRPr="00025B10">
        <w:rPr>
          <w:rFonts w:cs="Arial"/>
          <w:w w:val="0"/>
          <w:sz w:val="24"/>
        </w:rPr>
        <w:t xml:space="preserve"> Guidance</w:t>
      </w:r>
      <w:r w:rsidR="007A3A15" w:rsidRPr="00025B10">
        <w:rPr>
          <w:rFonts w:cs="Arial"/>
          <w:w w:val="0"/>
          <w:sz w:val="24"/>
        </w:rPr>
        <w:t xml:space="preserve"> and Good Industry Practice</w:t>
      </w:r>
      <w:r w:rsidRPr="00025B10">
        <w:rPr>
          <w:rFonts w:cs="Arial"/>
          <w:w w:val="0"/>
          <w:sz w:val="24"/>
        </w:rPr>
        <w:t xml:space="preserve">, be fit for its intended purpose and maintained fully in accordance with the manufacturer’s </w:t>
      </w:r>
      <w:proofErr w:type="gramStart"/>
      <w:r w:rsidRPr="00025B10">
        <w:rPr>
          <w:rFonts w:cs="Arial"/>
          <w:w w:val="0"/>
          <w:sz w:val="24"/>
        </w:rPr>
        <w:t>specification;</w:t>
      </w:r>
      <w:proofErr w:type="gramEnd"/>
    </w:p>
    <w:p w14:paraId="03797AFE" w14:textId="77777777" w:rsidR="00CC6C24" w:rsidRPr="00025B10" w:rsidRDefault="00CC6C24" w:rsidP="00CD0E75">
      <w:pPr>
        <w:pStyle w:val="MRNumberedHeading3"/>
        <w:spacing w:line="240" w:lineRule="auto"/>
        <w:jc w:val="both"/>
        <w:rPr>
          <w:rFonts w:cs="Arial"/>
          <w:w w:val="0"/>
          <w:sz w:val="24"/>
        </w:rPr>
      </w:pPr>
      <w:r w:rsidRPr="00025B10">
        <w:rPr>
          <w:rFonts w:cs="Arial"/>
          <w:sz w:val="24"/>
        </w:rPr>
        <w:t>where any act of the Supplier requires the notification to and/or approval by any regulatory or other competent body in accordance with any Law</w:t>
      </w:r>
      <w:r w:rsidR="007A3A15" w:rsidRPr="00025B10">
        <w:rPr>
          <w:rFonts w:cs="Arial"/>
          <w:sz w:val="24"/>
        </w:rPr>
        <w:t>,</w:t>
      </w:r>
      <w:r w:rsidRPr="00025B10">
        <w:rPr>
          <w:rFonts w:cs="Arial"/>
          <w:sz w:val="24"/>
        </w:rPr>
        <w:t xml:space="preserve"> Guidance</w:t>
      </w:r>
      <w:r w:rsidR="007A3A15" w:rsidRPr="00025B10">
        <w:rPr>
          <w:rFonts w:cs="Arial"/>
          <w:sz w:val="24"/>
        </w:rPr>
        <w:t xml:space="preserve"> </w:t>
      </w:r>
      <w:r w:rsidR="007A3A15" w:rsidRPr="00025B10">
        <w:rPr>
          <w:rFonts w:cs="Arial"/>
          <w:w w:val="0"/>
          <w:sz w:val="24"/>
        </w:rPr>
        <w:t>and Good Industry Practice</w:t>
      </w:r>
      <w:r w:rsidRPr="00025B10">
        <w:rPr>
          <w:rFonts w:cs="Arial"/>
          <w:sz w:val="24"/>
        </w:rPr>
        <w:t xml:space="preserve">, the Supplier shall comply fully with such notification and/or approval </w:t>
      </w:r>
      <w:proofErr w:type="gramStart"/>
      <w:r w:rsidRPr="00025B10">
        <w:rPr>
          <w:rFonts w:cs="Arial"/>
          <w:sz w:val="24"/>
        </w:rPr>
        <w:t>requirements;</w:t>
      </w:r>
      <w:proofErr w:type="gramEnd"/>
    </w:p>
    <w:p w14:paraId="667019CB" w14:textId="77777777" w:rsidR="00CC6C24" w:rsidRPr="00025B10" w:rsidRDefault="00CC6C24" w:rsidP="00CD0E75">
      <w:pPr>
        <w:pStyle w:val="MRNumberedHeading3"/>
        <w:spacing w:line="240" w:lineRule="auto"/>
        <w:jc w:val="both"/>
        <w:rPr>
          <w:rFonts w:cs="Arial"/>
          <w:w w:val="0"/>
          <w:sz w:val="24"/>
        </w:rPr>
      </w:pPr>
      <w:bookmarkStart w:id="1062" w:name="_Ref327440653"/>
      <w:r w:rsidRPr="00025B10">
        <w:rPr>
          <w:rFonts w:cs="Arial"/>
          <w:sz w:val="24"/>
        </w:rPr>
        <w:t xml:space="preserve">it has and shall as </w:t>
      </w:r>
      <w:proofErr w:type="gramStart"/>
      <w:r w:rsidRPr="00025B10">
        <w:rPr>
          <w:rFonts w:cs="Arial"/>
          <w:sz w:val="24"/>
        </w:rPr>
        <w:t>relevant</w:t>
      </w:r>
      <w:proofErr w:type="gramEnd"/>
      <w:r w:rsidRPr="00025B10">
        <w:rPr>
          <w:rFonts w:cs="Arial"/>
          <w:sz w:val="24"/>
        </w:rPr>
        <w:t xml:space="preserve"> maintain all rights, consents, authorisations, licences and accreditations required to supply the </w:t>
      </w:r>
      <w:proofErr w:type="gramStart"/>
      <w:r w:rsidRPr="00025B10">
        <w:rPr>
          <w:rFonts w:cs="Arial"/>
          <w:sz w:val="24"/>
        </w:rPr>
        <w:t>Goods;</w:t>
      </w:r>
      <w:proofErr w:type="gramEnd"/>
    </w:p>
    <w:p w14:paraId="759A716F" w14:textId="77777777" w:rsidR="00CC6C24" w:rsidRPr="00025B10" w:rsidRDefault="00CC6C24" w:rsidP="00CD0E75">
      <w:pPr>
        <w:pStyle w:val="MRNumberedHeading3"/>
        <w:spacing w:line="240" w:lineRule="auto"/>
        <w:jc w:val="both"/>
        <w:rPr>
          <w:rFonts w:cs="Arial"/>
          <w:w w:val="0"/>
          <w:sz w:val="24"/>
        </w:rPr>
      </w:pPr>
      <w:bookmarkStart w:id="1063" w:name="_Ref357758828"/>
      <w:r w:rsidRPr="00025B10">
        <w:rPr>
          <w:rFonts w:cs="Arial"/>
          <w:w w:val="0"/>
          <w:sz w:val="24"/>
        </w:rPr>
        <w:t xml:space="preserve">receipt of the Goods by or on behalf of the Authority and use of the Goods or of any other item or information supplied, or made available, to the Authority will not infringe any </w:t>
      </w:r>
      <w:proofErr w:type="gramStart"/>
      <w:r w:rsidRPr="00025B10">
        <w:rPr>
          <w:rFonts w:cs="Arial"/>
          <w:w w:val="0"/>
          <w:sz w:val="24"/>
        </w:rPr>
        <w:t>third party</w:t>
      </w:r>
      <w:proofErr w:type="gramEnd"/>
      <w:r w:rsidRPr="00025B10">
        <w:rPr>
          <w:rFonts w:cs="Arial"/>
          <w:w w:val="0"/>
          <w:sz w:val="24"/>
        </w:rPr>
        <w:t xml:space="preserve"> rights, to include without limitation any Intellectual Property </w:t>
      </w:r>
      <w:proofErr w:type="gramStart"/>
      <w:r w:rsidRPr="00025B10">
        <w:rPr>
          <w:rFonts w:cs="Arial"/>
          <w:w w:val="0"/>
          <w:sz w:val="24"/>
        </w:rPr>
        <w:t>Rights;</w:t>
      </w:r>
      <w:bookmarkEnd w:id="1062"/>
      <w:bookmarkEnd w:id="1063"/>
      <w:proofErr w:type="gramEnd"/>
    </w:p>
    <w:p w14:paraId="40FEB6B8" w14:textId="77777777" w:rsidR="00CC6C24" w:rsidRPr="00045009" w:rsidRDefault="00CC6C24" w:rsidP="00CD0E75">
      <w:pPr>
        <w:pStyle w:val="MRNumberedHeading3"/>
        <w:spacing w:line="240" w:lineRule="auto"/>
        <w:jc w:val="both"/>
        <w:rPr>
          <w:rFonts w:cs="Arial"/>
          <w:w w:val="0"/>
          <w:sz w:val="24"/>
        </w:rPr>
      </w:pPr>
      <w:bookmarkStart w:id="1064" w:name="_Ref327441561"/>
      <w:r w:rsidRPr="00025B10">
        <w:rPr>
          <w:rFonts w:cs="Arial"/>
          <w:w w:val="0"/>
          <w:sz w:val="24"/>
        </w:rPr>
        <w:t>it will comply with all Law, Guidance</w:t>
      </w:r>
      <w:r w:rsidR="007A3A15" w:rsidRPr="00025B10">
        <w:rPr>
          <w:rFonts w:cs="Arial"/>
          <w:w w:val="0"/>
          <w:sz w:val="24"/>
        </w:rPr>
        <w:t>, Good Industry Practice,</w:t>
      </w:r>
      <w:r w:rsidRPr="00025B10">
        <w:rPr>
          <w:rFonts w:cs="Arial"/>
          <w:w w:val="0"/>
          <w:sz w:val="24"/>
        </w:rPr>
        <w:t xml:space="preserve"> </w:t>
      </w:r>
      <w:proofErr w:type="gramStart"/>
      <w:r w:rsidRPr="00025B10">
        <w:rPr>
          <w:rFonts w:cs="Arial"/>
          <w:w w:val="0"/>
          <w:sz w:val="24"/>
        </w:rPr>
        <w:t>Policies</w:t>
      </w:r>
      <w:r w:rsidR="007A3A15" w:rsidRPr="00025B10">
        <w:rPr>
          <w:rFonts w:cs="Arial"/>
          <w:w w:val="0"/>
          <w:sz w:val="24"/>
        </w:rPr>
        <w:t xml:space="preserve"> </w:t>
      </w:r>
      <w:r w:rsidRPr="00025B10">
        <w:rPr>
          <w:rFonts w:cs="Arial"/>
          <w:w w:val="0"/>
          <w:sz w:val="24"/>
        </w:rPr>
        <w:t xml:space="preserve"> </w:t>
      </w:r>
      <w:r w:rsidR="007A3A15" w:rsidRPr="00025B10">
        <w:rPr>
          <w:rFonts w:cs="Arial"/>
          <w:w w:val="0"/>
          <w:sz w:val="24"/>
        </w:rPr>
        <w:t>and</w:t>
      </w:r>
      <w:proofErr w:type="gramEnd"/>
      <w:r w:rsidR="007A3A15" w:rsidRPr="00025B10">
        <w:rPr>
          <w:rFonts w:cs="Arial"/>
          <w:w w:val="0"/>
          <w:sz w:val="24"/>
        </w:rPr>
        <w:t xml:space="preserve"> the Supplier Code of Conduct </w:t>
      </w:r>
      <w:r w:rsidRPr="00045009">
        <w:rPr>
          <w:rFonts w:cs="Arial"/>
          <w:w w:val="0"/>
          <w:sz w:val="24"/>
        </w:rPr>
        <w:t xml:space="preserve">in so far as is relevant to the supply of the </w:t>
      </w:r>
      <w:proofErr w:type="gramStart"/>
      <w:r w:rsidRPr="00045009">
        <w:rPr>
          <w:rFonts w:cs="Arial"/>
          <w:w w:val="0"/>
          <w:sz w:val="24"/>
        </w:rPr>
        <w:t>Goods;</w:t>
      </w:r>
      <w:bookmarkEnd w:id="1058"/>
      <w:bookmarkEnd w:id="1059"/>
      <w:bookmarkEnd w:id="1060"/>
      <w:bookmarkEnd w:id="1061"/>
      <w:bookmarkEnd w:id="1064"/>
      <w:proofErr w:type="gramEnd"/>
      <w:r w:rsidRPr="00045009">
        <w:rPr>
          <w:rFonts w:cs="Arial"/>
          <w:w w:val="0"/>
          <w:sz w:val="24"/>
        </w:rPr>
        <w:t xml:space="preserve"> </w:t>
      </w:r>
    </w:p>
    <w:p w14:paraId="06B49361" w14:textId="77777777" w:rsidR="00CC6C24" w:rsidRPr="00025B10" w:rsidRDefault="00CC6C24" w:rsidP="00CD0E75">
      <w:pPr>
        <w:pStyle w:val="MRNumberedHeading3"/>
        <w:spacing w:line="240" w:lineRule="auto"/>
        <w:jc w:val="both"/>
        <w:rPr>
          <w:rFonts w:cs="Arial"/>
          <w:w w:val="0"/>
          <w:sz w:val="24"/>
        </w:rPr>
      </w:pPr>
      <w:r w:rsidRPr="00A62770">
        <w:rPr>
          <w:rFonts w:cs="Arial"/>
          <w:w w:val="0"/>
          <w:sz w:val="24"/>
        </w:rPr>
        <w:t>it will promptly notify the</w:t>
      </w:r>
      <w:r w:rsidRPr="00E2626B">
        <w:rPr>
          <w:rFonts w:cs="Arial"/>
          <w:w w:val="0"/>
          <w:sz w:val="24"/>
        </w:rPr>
        <w:t xml:space="preserve"> Authority of any health and safety hazard which has arisen, or the Supplier is aware may arise, in connection with the Goods and take such steps as are reasonably necessary t</w:t>
      </w:r>
      <w:r w:rsidRPr="00025B10">
        <w:rPr>
          <w:rFonts w:cs="Arial"/>
          <w:w w:val="0"/>
          <w:sz w:val="24"/>
        </w:rPr>
        <w:t xml:space="preserve">o ensure the health and safety of persons likely to be affected by such </w:t>
      </w:r>
      <w:proofErr w:type="gramStart"/>
      <w:r w:rsidRPr="00025B10">
        <w:rPr>
          <w:rFonts w:cs="Arial"/>
          <w:w w:val="0"/>
          <w:sz w:val="24"/>
        </w:rPr>
        <w:t>hazards;</w:t>
      </w:r>
      <w:proofErr w:type="gramEnd"/>
    </w:p>
    <w:p w14:paraId="58869E3E" w14:textId="77777777" w:rsidR="00CC6C24" w:rsidRPr="00025B10" w:rsidRDefault="00CC6C24" w:rsidP="00CD0E75">
      <w:pPr>
        <w:pStyle w:val="MRNumberedHeading3"/>
        <w:tabs>
          <w:tab w:val="left" w:pos="1843"/>
        </w:tabs>
        <w:spacing w:line="240" w:lineRule="auto"/>
        <w:jc w:val="both"/>
        <w:rPr>
          <w:rFonts w:cs="Arial"/>
          <w:w w:val="0"/>
          <w:sz w:val="24"/>
        </w:rPr>
      </w:pPr>
      <w:r w:rsidRPr="00025B10">
        <w:rPr>
          <w:rFonts w:cs="Arial"/>
          <w:w w:val="0"/>
          <w:sz w:val="24"/>
        </w:rPr>
        <w:t>it shall:</w:t>
      </w:r>
    </w:p>
    <w:p w14:paraId="3F719E98"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53C7875F" w14:textId="2D32181D" w:rsidR="00CC6C24" w:rsidRPr="00025B10" w:rsidRDefault="00CC6C24" w:rsidP="007A00AF">
      <w:pPr>
        <w:pStyle w:val="MRNumberedHeading3"/>
        <w:tabs>
          <w:tab w:val="left" w:pos="1843"/>
        </w:tabs>
        <w:spacing w:line="240" w:lineRule="auto"/>
        <w:jc w:val="both"/>
        <w:rPr>
          <w:rFonts w:cs="Arial"/>
          <w:w w:val="0"/>
          <w:sz w:val="24"/>
        </w:rPr>
      </w:pPr>
      <w:bookmarkStart w:id="1065" w:name="_Ref124763249"/>
      <w:r w:rsidRPr="00025B10">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_Ref124763249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10.1.23</w:t>
      </w:r>
      <w:r w:rsidR="00654163" w:rsidRPr="00A62770">
        <w:rPr>
          <w:rFonts w:cs="Arial"/>
          <w:w w:val="0"/>
          <w:sz w:val="24"/>
        </w:rPr>
        <w:fldChar w:fldCharType="end"/>
      </w:r>
      <w:r w:rsidR="00654163" w:rsidRPr="00045009">
        <w:rPr>
          <w:rFonts w:cs="Arial"/>
          <w:w w:val="0"/>
          <w:sz w:val="24"/>
        </w:rPr>
        <w:t xml:space="preserve"> </w:t>
      </w:r>
      <w:r w:rsidRPr="00E2626B">
        <w:rPr>
          <w:rFonts w:cs="Arial"/>
          <w:w w:val="0"/>
          <w:sz w:val="24"/>
        </w:rPr>
        <w:t>and/or as may be requested or</w:t>
      </w:r>
      <w:r w:rsidRPr="00025B10">
        <w:rPr>
          <w:rFonts w:cs="Arial"/>
          <w:w w:val="0"/>
          <w:sz w:val="24"/>
        </w:rPr>
        <w:t xml:space="preserve"> otherwise required by the Authority in accordance with its anti-slavery Policy;</w:t>
      </w:r>
      <w:bookmarkEnd w:id="1065"/>
      <w:r w:rsidRPr="00025B10">
        <w:rPr>
          <w:rFonts w:cs="Arial"/>
          <w:w w:val="0"/>
          <w:sz w:val="24"/>
        </w:rPr>
        <w:t xml:space="preserve">  </w:t>
      </w:r>
    </w:p>
    <w:p w14:paraId="28A12E2A" w14:textId="07C53820" w:rsidR="007A3A15" w:rsidRPr="00045009" w:rsidRDefault="007A3A15" w:rsidP="00025B10">
      <w:pPr>
        <w:pStyle w:val="MRNumberedHeading3"/>
        <w:spacing w:line="240" w:lineRule="auto"/>
        <w:jc w:val="both"/>
        <w:rPr>
          <w:rFonts w:cs="Arial"/>
          <w:w w:val="0"/>
          <w:sz w:val="24"/>
        </w:rPr>
      </w:pPr>
      <w:bookmarkStart w:id="1066" w:name="_Ref124763520"/>
      <w:r w:rsidRPr="00025B10">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62770">
        <w:rPr>
          <w:rFonts w:cs="Arial"/>
          <w:w w:val="0"/>
          <w:sz w:val="24"/>
        </w:rPr>
        <w:fldChar w:fldCharType="begin"/>
      </w:r>
      <w:r w:rsidR="00654163" w:rsidRPr="00025B10">
        <w:rPr>
          <w:rFonts w:cs="Arial"/>
          <w:w w:val="0"/>
          <w:sz w:val="24"/>
        </w:rPr>
        <w:instrText xml:space="preserve"> REF _Ref124763520 \r \h </w:instrText>
      </w:r>
      <w:r w:rsidR="00F731B1" w:rsidRPr="00025B10">
        <w:rPr>
          <w:rFonts w:cs="Arial"/>
          <w:w w:val="0"/>
          <w:sz w:val="24"/>
        </w:rPr>
        <w:instrText xml:space="preserve"> \* MERGEFORMAT </w:instrText>
      </w:r>
      <w:r w:rsidR="00654163" w:rsidRPr="00A62770">
        <w:rPr>
          <w:rFonts w:cs="Arial"/>
          <w:w w:val="0"/>
          <w:sz w:val="24"/>
        </w:rPr>
      </w:r>
      <w:r w:rsidR="00654163" w:rsidRPr="00A62770">
        <w:rPr>
          <w:rFonts w:cs="Arial"/>
          <w:w w:val="0"/>
          <w:sz w:val="24"/>
        </w:rPr>
        <w:fldChar w:fldCharType="separate"/>
      </w:r>
      <w:r w:rsidR="00796ACC">
        <w:rPr>
          <w:rFonts w:cs="Arial"/>
          <w:w w:val="0"/>
          <w:sz w:val="24"/>
        </w:rPr>
        <w:t>10.1.24</w:t>
      </w:r>
      <w:r w:rsidR="00654163" w:rsidRPr="00A62770">
        <w:rPr>
          <w:rFonts w:cs="Arial"/>
          <w:w w:val="0"/>
          <w:sz w:val="24"/>
        </w:rPr>
        <w:fldChar w:fldCharType="end"/>
      </w:r>
      <w:r w:rsidRPr="00045009">
        <w:rPr>
          <w:rFonts w:cs="Arial"/>
          <w:w w:val="0"/>
          <w:sz w:val="24"/>
        </w:rPr>
        <w:t>;</w:t>
      </w:r>
      <w:bookmarkEnd w:id="1066"/>
    </w:p>
    <w:p w14:paraId="4A74D541" w14:textId="77777777" w:rsidR="00CC6C24" w:rsidRPr="00E2626B" w:rsidRDefault="00CC6C24" w:rsidP="00CD0E75">
      <w:pPr>
        <w:pStyle w:val="MRNumberedHeading3"/>
        <w:spacing w:line="240" w:lineRule="auto"/>
        <w:jc w:val="both"/>
        <w:rPr>
          <w:rFonts w:cs="Arial"/>
          <w:w w:val="0"/>
          <w:sz w:val="24"/>
        </w:rPr>
      </w:pPr>
      <w:r w:rsidRPr="00A62770">
        <w:rPr>
          <w:rFonts w:cs="Arial"/>
          <w:w w:val="0"/>
          <w:sz w:val="24"/>
        </w:rPr>
        <w:t>i</w:t>
      </w:r>
      <w:r w:rsidRPr="00E2626B">
        <w:rPr>
          <w:rFonts w:cs="Arial"/>
          <w:w w:val="0"/>
          <w:sz w:val="24"/>
        </w:rPr>
        <w:t>t will</w:t>
      </w:r>
      <w:r w:rsidR="007A3A15" w:rsidRPr="00025B10">
        <w:rPr>
          <w:rFonts w:cs="Arial"/>
          <w:w w:val="0"/>
          <w:sz w:val="24"/>
        </w:rPr>
        <w:t xml:space="preserve"> fully and</w:t>
      </w:r>
      <w:r w:rsidRPr="00025B10">
        <w:rPr>
          <w:rFonts w:cs="Arial"/>
          <w:w w:val="0"/>
          <w:sz w:val="24"/>
        </w:rPr>
        <w:t xml:space="preserve"> promptly respond to all requests for information</w:t>
      </w:r>
      <w:r w:rsidR="007A3A15" w:rsidRPr="00025B10">
        <w:rPr>
          <w:rFonts w:cs="Arial"/>
          <w:w w:val="0"/>
          <w:sz w:val="24"/>
        </w:rPr>
        <w:t xml:space="preserve"> and/or request for answers to questions</w:t>
      </w:r>
      <w:r w:rsidRPr="00025B10">
        <w:rPr>
          <w:rFonts w:cs="Arial"/>
          <w:w w:val="0"/>
          <w:sz w:val="24"/>
        </w:rPr>
        <w:t xml:space="preserve"> regarding this Contract</w:t>
      </w:r>
      <w:r w:rsidR="007A3A15" w:rsidRPr="00025B10">
        <w:rPr>
          <w:rFonts w:cs="Arial"/>
          <w:w w:val="0"/>
          <w:sz w:val="24"/>
        </w:rPr>
        <w:t xml:space="preserve">, </w:t>
      </w:r>
      <w:r w:rsidRPr="00025B10">
        <w:rPr>
          <w:rFonts w:cs="Arial"/>
          <w:w w:val="0"/>
          <w:sz w:val="24"/>
        </w:rPr>
        <w:t>the Goods</w:t>
      </w:r>
      <w:r w:rsidR="007A3A15" w:rsidRPr="00025B10">
        <w:rPr>
          <w:rFonts w:cs="Arial"/>
          <w:w w:val="0"/>
          <w:sz w:val="24"/>
        </w:rPr>
        <w:t xml:space="preserve">, any complaints and any Disputes </w:t>
      </w:r>
      <w:r w:rsidRPr="00045009">
        <w:rPr>
          <w:rFonts w:cs="Arial"/>
          <w:w w:val="0"/>
          <w:sz w:val="24"/>
        </w:rPr>
        <w:t xml:space="preserve">at the frequency and in the format that the Authority may </w:t>
      </w:r>
      <w:r w:rsidR="007A3A15" w:rsidRPr="00A62770">
        <w:rPr>
          <w:rFonts w:cs="Arial"/>
          <w:w w:val="0"/>
          <w:sz w:val="24"/>
        </w:rPr>
        <w:t xml:space="preserve">from time to time </w:t>
      </w:r>
      <w:r w:rsidRPr="00E2626B">
        <w:rPr>
          <w:rFonts w:cs="Arial"/>
          <w:w w:val="0"/>
          <w:sz w:val="24"/>
        </w:rPr>
        <w:t xml:space="preserve">reasonably </w:t>
      </w:r>
      <w:proofErr w:type="gramStart"/>
      <w:r w:rsidRPr="00E2626B">
        <w:rPr>
          <w:rFonts w:cs="Arial"/>
          <w:w w:val="0"/>
          <w:sz w:val="24"/>
        </w:rPr>
        <w:t>require;</w:t>
      </w:r>
      <w:proofErr w:type="gramEnd"/>
      <w:r w:rsidRPr="00E2626B">
        <w:rPr>
          <w:rFonts w:cs="Arial"/>
          <w:w w:val="0"/>
          <w:sz w:val="24"/>
        </w:rPr>
        <w:t xml:space="preserve"> </w:t>
      </w:r>
    </w:p>
    <w:p w14:paraId="7F25E9D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w:t>
      </w:r>
      <w:proofErr w:type="gramStart"/>
      <w:r w:rsidRPr="00025B10">
        <w:rPr>
          <w:rFonts w:cs="Arial"/>
          <w:w w:val="0"/>
          <w:sz w:val="24"/>
        </w:rPr>
        <w:t>accurate;</w:t>
      </w:r>
      <w:proofErr w:type="gramEnd"/>
    </w:p>
    <w:p w14:paraId="6C88C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the right and authority to </w:t>
      </w:r>
      <w:proofErr w:type="gramStart"/>
      <w:r w:rsidRPr="00025B10">
        <w:rPr>
          <w:rFonts w:cs="Arial"/>
          <w:w w:val="0"/>
          <w:sz w:val="24"/>
        </w:rPr>
        <w:t>enter into</w:t>
      </w:r>
      <w:proofErr w:type="gramEnd"/>
      <w:r w:rsidRPr="00025B10">
        <w:rPr>
          <w:rFonts w:cs="Arial"/>
          <w:w w:val="0"/>
          <w:sz w:val="24"/>
        </w:rPr>
        <w:t xml:space="preserve"> this </w:t>
      </w:r>
      <w:r w:rsidRPr="00025B10">
        <w:rPr>
          <w:rFonts w:cs="Arial"/>
          <w:sz w:val="24"/>
        </w:rPr>
        <w:t>Contract</w:t>
      </w:r>
      <w:r w:rsidRPr="00025B10">
        <w:rPr>
          <w:rFonts w:cs="Arial"/>
          <w:w w:val="0"/>
          <w:sz w:val="24"/>
        </w:rPr>
        <w:t xml:space="preserve"> and that it has the capability and capacity to fulfil its obligations under this </w:t>
      </w:r>
      <w:proofErr w:type="gramStart"/>
      <w:r w:rsidRPr="00025B10">
        <w:rPr>
          <w:rFonts w:cs="Arial"/>
          <w:sz w:val="24"/>
        </w:rPr>
        <w:t>Contract</w:t>
      </w:r>
      <w:r w:rsidRPr="00025B10">
        <w:rPr>
          <w:rFonts w:cs="Arial"/>
          <w:w w:val="0"/>
          <w:sz w:val="24"/>
        </w:rPr>
        <w:t>;</w:t>
      </w:r>
      <w:proofErr w:type="gramEnd"/>
    </w:p>
    <w:p w14:paraId="55FB9B59"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is a properly constituted </w:t>
      </w:r>
      <w:proofErr w:type="gramStart"/>
      <w:r w:rsidRPr="00025B10">
        <w:rPr>
          <w:rFonts w:cs="Arial"/>
          <w:w w:val="0"/>
          <w:sz w:val="24"/>
        </w:rPr>
        <w:t>entity</w:t>
      </w:r>
      <w:proofErr w:type="gramEnd"/>
      <w:r w:rsidRPr="00025B10">
        <w:rPr>
          <w:rFonts w:cs="Arial"/>
          <w:w w:val="0"/>
          <w:sz w:val="24"/>
        </w:rPr>
        <w:t xml:space="preserve"> and it is fully empowered by the terms of its constitutional documents to </w:t>
      </w:r>
      <w:proofErr w:type="gramStart"/>
      <w:r w:rsidRPr="00025B10">
        <w:rPr>
          <w:rFonts w:cs="Arial"/>
          <w:w w:val="0"/>
          <w:sz w:val="24"/>
        </w:rPr>
        <w:t>enter into</w:t>
      </w:r>
      <w:proofErr w:type="gramEnd"/>
      <w:r w:rsidRPr="00025B10">
        <w:rPr>
          <w:rFonts w:cs="Arial"/>
          <w:w w:val="0"/>
          <w:sz w:val="24"/>
        </w:rPr>
        <w:t xml:space="preserve"> and to carry out its obligations under this </w:t>
      </w:r>
      <w:r w:rsidRPr="00025B10">
        <w:rPr>
          <w:rFonts w:cs="Arial"/>
          <w:sz w:val="24"/>
        </w:rPr>
        <w:t>Contract</w:t>
      </w:r>
      <w:r w:rsidRPr="00025B10">
        <w:rPr>
          <w:rFonts w:cs="Arial"/>
          <w:w w:val="0"/>
          <w:sz w:val="24"/>
        </w:rPr>
        <w:t xml:space="preserve"> and the documents referred to in this </w:t>
      </w:r>
      <w:proofErr w:type="gramStart"/>
      <w:r w:rsidRPr="00025B10">
        <w:rPr>
          <w:rFonts w:cs="Arial"/>
          <w:sz w:val="24"/>
        </w:rPr>
        <w:t>Contract</w:t>
      </w:r>
      <w:r w:rsidRPr="00025B10">
        <w:rPr>
          <w:rFonts w:cs="Arial"/>
          <w:w w:val="0"/>
          <w:sz w:val="24"/>
        </w:rPr>
        <w:t>;</w:t>
      </w:r>
      <w:proofErr w:type="gramEnd"/>
    </w:p>
    <w:p w14:paraId="30837E46"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all necessary actions to authorise the execution of and performance of its obligations under this </w:t>
      </w:r>
      <w:r w:rsidRPr="00025B10">
        <w:rPr>
          <w:rFonts w:cs="Arial"/>
          <w:sz w:val="24"/>
        </w:rPr>
        <w:t>Contract</w:t>
      </w:r>
      <w:r w:rsidRPr="00025B10">
        <w:rPr>
          <w:rFonts w:cs="Arial"/>
          <w:w w:val="0"/>
          <w:sz w:val="24"/>
        </w:rPr>
        <w:t xml:space="preserve"> have been taken before such </w:t>
      </w:r>
      <w:proofErr w:type="gramStart"/>
      <w:r w:rsidRPr="00025B10">
        <w:rPr>
          <w:rFonts w:cs="Arial"/>
          <w:w w:val="0"/>
          <w:sz w:val="24"/>
        </w:rPr>
        <w:t>execution;</w:t>
      </w:r>
      <w:proofErr w:type="gramEnd"/>
    </w:p>
    <w:p w14:paraId="3F900E35"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w:t>
      </w:r>
      <w:proofErr w:type="gramStart"/>
      <w:r w:rsidRPr="00025B10">
        <w:rPr>
          <w:rFonts w:cs="Arial"/>
          <w:w w:val="0"/>
          <w:sz w:val="24"/>
        </w:rPr>
        <w:t>are</w:t>
      </w:r>
      <w:proofErr w:type="gramEnd"/>
      <w:r w:rsidRPr="00025B10">
        <w:rPr>
          <w:rFonts w:cs="Arial"/>
          <w:w w:val="0"/>
          <w:sz w:val="24"/>
        </w:rPr>
        <w:t xml:space="preserve"> no pending or threatened actions or proceedings before any court or administrative agency which would materially adversely affect the financial condition, business or operations of the </w:t>
      </w:r>
      <w:proofErr w:type="gramStart"/>
      <w:r w:rsidRPr="00025B10">
        <w:rPr>
          <w:rFonts w:cs="Arial"/>
          <w:w w:val="0"/>
          <w:sz w:val="24"/>
        </w:rPr>
        <w:t>Supplier;</w:t>
      </w:r>
      <w:proofErr w:type="gramEnd"/>
    </w:p>
    <w:p w14:paraId="147DEBB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there are no material agreements existing to which the Supplier is a party which prevent the Supplier from </w:t>
      </w:r>
      <w:proofErr w:type="gramStart"/>
      <w:r w:rsidRPr="00025B10">
        <w:rPr>
          <w:rFonts w:cs="Arial"/>
          <w:w w:val="0"/>
          <w:sz w:val="24"/>
        </w:rPr>
        <w:t>entering into</w:t>
      </w:r>
      <w:proofErr w:type="gramEnd"/>
      <w:r w:rsidRPr="00025B10">
        <w:rPr>
          <w:rFonts w:cs="Arial"/>
          <w:w w:val="0"/>
          <w:sz w:val="24"/>
        </w:rPr>
        <w:t xml:space="preserve"> or complying with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3DC9550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and will continue to have the capacity, funding and cash flow to meet all its obligations under this </w:t>
      </w:r>
      <w:proofErr w:type="gramStart"/>
      <w:r w:rsidRPr="00025B10">
        <w:rPr>
          <w:rFonts w:cs="Arial"/>
          <w:sz w:val="24"/>
        </w:rPr>
        <w:t>Contract</w:t>
      </w:r>
      <w:r w:rsidRPr="00025B10">
        <w:rPr>
          <w:rFonts w:cs="Arial"/>
          <w:w w:val="0"/>
          <w:sz w:val="24"/>
        </w:rPr>
        <w:t>;</w:t>
      </w:r>
      <w:proofErr w:type="gramEnd"/>
      <w:r w:rsidRPr="00025B10">
        <w:rPr>
          <w:rFonts w:cs="Arial"/>
          <w:w w:val="0"/>
          <w:sz w:val="24"/>
        </w:rPr>
        <w:t xml:space="preserve"> </w:t>
      </w:r>
    </w:p>
    <w:p w14:paraId="6FCFBD3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it has satisfied itself as to the nature and extent of the risks assumed by it </w:t>
      </w:r>
      <w:r w:rsidRPr="00025B10">
        <w:rPr>
          <w:rFonts w:cs="Arial"/>
          <w:sz w:val="24"/>
        </w:rPr>
        <w:t>under this Contract and has gathered all information necessary to perform</w:t>
      </w:r>
      <w:r w:rsidRPr="00025B10">
        <w:rPr>
          <w:rFonts w:cs="Arial"/>
          <w:w w:val="0"/>
          <w:sz w:val="24"/>
        </w:rPr>
        <w:t xml:space="preserve"> its obligations under this Contract and all other obligations assumed by it.</w:t>
      </w:r>
    </w:p>
    <w:p w14:paraId="1CE131D7" w14:textId="77777777" w:rsidR="00CC6C24" w:rsidRPr="00025B10" w:rsidRDefault="00CC6C24" w:rsidP="00CD0E75">
      <w:pPr>
        <w:pStyle w:val="MRNumberedHeading2"/>
        <w:spacing w:line="240" w:lineRule="auto"/>
        <w:jc w:val="both"/>
        <w:rPr>
          <w:rFonts w:cs="Arial"/>
          <w:sz w:val="24"/>
        </w:rPr>
      </w:pPr>
      <w:bookmarkStart w:id="1067" w:name="_Ref322942527"/>
      <w:r w:rsidRPr="00025B10">
        <w:rPr>
          <w:rFonts w:cs="Arial"/>
          <w:sz w:val="24"/>
        </w:rPr>
        <w:t xml:space="preserve">Where </w:t>
      </w:r>
      <w:bookmarkStart w:id="1068" w:name="_Ref3886277"/>
      <w:r w:rsidRPr="00025B10">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8"/>
      <w:r w:rsidRPr="00025B10">
        <w:rPr>
          <w:rFonts w:cs="Arial"/>
          <w:sz w:val="24"/>
        </w:rPr>
        <w:t>warrants and undertakes that it will comply with any such Law</w:t>
      </w:r>
      <w:r w:rsidR="00DE663F" w:rsidRPr="00025B10">
        <w:rPr>
          <w:rFonts w:cs="Arial"/>
          <w:sz w:val="24"/>
        </w:rPr>
        <w:t xml:space="preserve">, </w:t>
      </w:r>
      <w:r w:rsidRPr="00025B10">
        <w:rPr>
          <w:rFonts w:cs="Arial"/>
          <w:sz w:val="24"/>
        </w:rPr>
        <w:t>Guidance</w:t>
      </w:r>
      <w:r w:rsidR="00DE663F" w:rsidRPr="00025B10">
        <w:rPr>
          <w:rFonts w:cs="Arial"/>
          <w:sz w:val="24"/>
        </w:rPr>
        <w:t xml:space="preserve"> and with Good Industry Practice</w:t>
      </w:r>
      <w:r w:rsidRPr="00025B10">
        <w:rPr>
          <w:rFonts w:cs="Arial"/>
          <w:sz w:val="24"/>
        </w:rPr>
        <w:t xml:space="preserve"> relating to such activities in relation to such medical devices and/or medicinal products. </w:t>
      </w:r>
      <w:proofErr w:type="gramStart"/>
      <w:r w:rsidRPr="00025B10">
        <w:rPr>
          <w:rFonts w:cs="Arial"/>
          <w:sz w:val="24"/>
        </w:rPr>
        <w:t>In particular, but</w:t>
      </w:r>
      <w:proofErr w:type="gramEnd"/>
      <w:r w:rsidRPr="00025B10">
        <w:rPr>
          <w:rFonts w:cs="Arial"/>
          <w:sz w:val="24"/>
        </w:rPr>
        <w:t xml:space="preserve"> without limitation, the Supplier warrants that: </w:t>
      </w:r>
    </w:p>
    <w:p w14:paraId="0641D4AF" w14:textId="09E27775" w:rsidR="00CC6C24" w:rsidRPr="00025B10" w:rsidRDefault="00CC6C24" w:rsidP="007A00AF">
      <w:pPr>
        <w:pStyle w:val="MRNumberedHeading3"/>
        <w:spacing w:line="240" w:lineRule="auto"/>
        <w:jc w:val="both"/>
        <w:rPr>
          <w:rFonts w:cs="Arial"/>
          <w:sz w:val="24"/>
          <w:lang w:val="en-US"/>
        </w:rPr>
      </w:pPr>
      <w:r w:rsidRPr="00025B10">
        <w:rPr>
          <w:rFonts w:cs="Arial"/>
          <w:sz w:val="24"/>
          <w:lang w:val="en-US"/>
        </w:rPr>
        <w:t>at the point such Goods are supplied to the Authority, all such Goods which are medical devices shall have valid CE marking</w:t>
      </w:r>
      <w:r w:rsidR="00DE663F" w:rsidRPr="00025B10">
        <w:rPr>
          <w:rFonts w:cs="Arial"/>
          <w:sz w:val="24"/>
          <w:lang w:val="en-US"/>
        </w:rPr>
        <w:t xml:space="preserve"> or UKCA marking</w:t>
      </w:r>
      <w:r w:rsidRPr="00025B10">
        <w:rPr>
          <w:rFonts w:cs="Arial"/>
          <w:sz w:val="24"/>
          <w:lang w:val="en-US"/>
        </w:rPr>
        <w:t xml:space="preserve"> as required by Law and Guidance and that all relevant marking, </w:t>
      </w:r>
      <w:proofErr w:type="spellStart"/>
      <w:r w:rsidRPr="00025B10">
        <w:rPr>
          <w:rFonts w:cs="Arial"/>
          <w:sz w:val="24"/>
          <w:lang w:val="en-US"/>
        </w:rPr>
        <w:t>authorisation</w:t>
      </w:r>
      <w:proofErr w:type="spellEnd"/>
      <w:r w:rsidRPr="00025B10">
        <w:rPr>
          <w:rFonts w:cs="Arial"/>
          <w:sz w:val="24"/>
          <w:lang w:val="en-US"/>
        </w:rPr>
        <w:t xml:space="preserve">, registration, approval and documentation requirements as required under Law and Guidance relating to the </w:t>
      </w:r>
      <w:r w:rsidRPr="00025B10">
        <w:rPr>
          <w:rFonts w:cs="Arial"/>
          <w:sz w:val="24"/>
        </w:rPr>
        <w:t xml:space="preserve">sale, manufacture, assembly, importation, storage, distribution, supply, delivery, or installation </w:t>
      </w:r>
      <w:r w:rsidRPr="00025B10">
        <w:rPr>
          <w:rFonts w:cs="Arial"/>
          <w:sz w:val="24"/>
          <w:lang w:val="en-US"/>
        </w:rPr>
        <w:t xml:space="preserve">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w:t>
      </w:r>
      <w:r w:rsidRPr="00E2626B">
        <w:rPr>
          <w:rFonts w:cs="Arial"/>
          <w:sz w:val="24"/>
          <w:lang w:val="en-US"/>
        </w:rPr>
        <w:t xml:space="preserve">Supplier shall, upon written request from the Authority, make available to the Authority evidence of the grant of such valid CE marking </w:t>
      </w:r>
      <w:r w:rsidR="00DE663F" w:rsidRPr="00025B10">
        <w:rPr>
          <w:rFonts w:cs="Arial"/>
          <w:sz w:val="24"/>
          <w:lang w:val="en-US"/>
        </w:rPr>
        <w:t>or UKCA Marking</w:t>
      </w:r>
      <w:r w:rsidRPr="00025B10">
        <w:rPr>
          <w:rFonts w:cs="Arial"/>
          <w:sz w:val="24"/>
          <w:lang w:val="en-US"/>
        </w:rPr>
        <w:t xml:space="preserve">, and evidence of any other </w:t>
      </w:r>
      <w:proofErr w:type="spellStart"/>
      <w:r w:rsidRPr="00025B10">
        <w:rPr>
          <w:rFonts w:cs="Arial"/>
          <w:sz w:val="24"/>
          <w:lang w:val="en-US"/>
        </w:rPr>
        <w:t>authorisations</w:t>
      </w:r>
      <w:proofErr w:type="spellEnd"/>
      <w:r w:rsidRPr="00025B10">
        <w:rPr>
          <w:rFonts w:cs="Arial"/>
          <w:sz w:val="24"/>
          <w:lang w:val="en-US"/>
        </w:rPr>
        <w:t>, registrations, approvals or documentation required;</w:t>
      </w:r>
    </w:p>
    <w:p w14:paraId="2688ED4E" w14:textId="0B556A99"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at the point such Goods are supplied to the Authority, all such Goods which are medicinal products shall have a valid marketing </w:t>
      </w:r>
      <w:proofErr w:type="spellStart"/>
      <w:r w:rsidRPr="00025B10">
        <w:rPr>
          <w:rFonts w:cs="Arial"/>
          <w:sz w:val="24"/>
          <w:lang w:val="en-US"/>
        </w:rPr>
        <w:t>authorisation</w:t>
      </w:r>
      <w:proofErr w:type="spellEnd"/>
      <w:r w:rsidRPr="00025B10">
        <w:rPr>
          <w:rFonts w:cs="Arial"/>
          <w:sz w:val="24"/>
          <w:lang w:val="en-US"/>
        </w:rPr>
        <w:t xml:space="preserve"> issued by the </w:t>
      </w:r>
      <w:r w:rsidRPr="00025B10">
        <w:rPr>
          <w:rFonts w:cs="Arial"/>
          <w:sz w:val="24"/>
        </w:rPr>
        <w:t>Licensing Authority</w:t>
      </w:r>
      <w:r w:rsidRPr="00025B10">
        <w:rPr>
          <w:rFonts w:cs="Arial"/>
          <w:sz w:val="24"/>
          <w:lang w:val="en-US"/>
        </w:rPr>
        <w:t xml:space="preserve"> and as required by Law</w:t>
      </w:r>
      <w:r w:rsidR="00DE663F" w:rsidRPr="00025B10">
        <w:rPr>
          <w:rFonts w:cs="Arial"/>
          <w:sz w:val="24"/>
          <w:lang w:val="en-US"/>
        </w:rPr>
        <w:t xml:space="preserve">, </w:t>
      </w:r>
      <w:r w:rsidRPr="00025B10">
        <w:rPr>
          <w:rFonts w:cs="Arial"/>
          <w:sz w:val="24"/>
          <w:lang w:val="en-US"/>
        </w:rPr>
        <w:t>Guidance</w:t>
      </w:r>
      <w:r w:rsidR="00DE663F" w:rsidRPr="00025B10">
        <w:rPr>
          <w:rFonts w:cs="Arial"/>
          <w:sz w:val="24"/>
          <w:lang w:val="en-US"/>
        </w:rPr>
        <w:t xml:space="preserve"> and Good Industry Practice</w:t>
      </w:r>
      <w:r w:rsidRPr="00025B10">
        <w:rPr>
          <w:rFonts w:cs="Arial"/>
          <w:sz w:val="24"/>
          <w:lang w:val="en-US"/>
        </w:rPr>
        <w:t xml:space="preserve"> in order to supply the Goods to the Authority and that all relevant </w:t>
      </w:r>
      <w:proofErr w:type="spellStart"/>
      <w:r w:rsidRPr="00025B10">
        <w:rPr>
          <w:rFonts w:cs="Arial"/>
          <w:sz w:val="24"/>
          <w:lang w:val="en-US"/>
        </w:rPr>
        <w:t>authorisation</w:t>
      </w:r>
      <w:proofErr w:type="spellEnd"/>
      <w:r w:rsidRPr="00025B10">
        <w:rPr>
          <w:rFonts w:cs="Arial"/>
          <w:sz w:val="24"/>
          <w:lang w:val="en-US"/>
        </w:rPr>
        <w:t xml:space="preserve">, labelling, registration, approval and documentation requirements as required under Law and Guidance relating to the </w:t>
      </w:r>
      <w:r w:rsidRPr="00025B10">
        <w:rPr>
          <w:rFonts w:cs="Arial"/>
          <w:sz w:val="24"/>
        </w:rPr>
        <w:t>sale, manufacture, assembly, importation, storage, distribution, supply or delivery</w:t>
      </w:r>
      <w:r w:rsidRPr="00025B10">
        <w:rPr>
          <w:rFonts w:cs="Arial"/>
          <w:sz w:val="24"/>
          <w:lang w:val="en-US"/>
        </w:rPr>
        <w:t xml:space="preserve"> of such Goods shall have been complied with. Without limitation to the foregoing provisions of this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 Supplier shall, upon written request from the Authority, make available to the Authority evidence of the grant of any required valid marketing </w:t>
      </w:r>
      <w:proofErr w:type="spellStart"/>
      <w:r w:rsidRPr="00A62770">
        <w:rPr>
          <w:rFonts w:cs="Arial"/>
          <w:sz w:val="24"/>
          <w:lang w:val="en-US"/>
        </w:rPr>
        <w:t>authorisation</w:t>
      </w:r>
      <w:proofErr w:type="spellEnd"/>
      <w:r w:rsidRPr="00A62770">
        <w:rPr>
          <w:rFonts w:cs="Arial"/>
          <w:sz w:val="24"/>
          <w:lang w:val="en-US"/>
        </w:rPr>
        <w:t xml:space="preserve">, and evidence of any other </w:t>
      </w:r>
      <w:proofErr w:type="spellStart"/>
      <w:r w:rsidRPr="00A62770">
        <w:rPr>
          <w:rFonts w:cs="Arial"/>
          <w:sz w:val="24"/>
          <w:lang w:val="en-US"/>
        </w:rPr>
        <w:t>authorisations</w:t>
      </w:r>
      <w:proofErr w:type="spellEnd"/>
      <w:r w:rsidRPr="00A62770">
        <w:rPr>
          <w:rFonts w:cs="Arial"/>
          <w:sz w:val="24"/>
          <w:lang w:val="en-US"/>
        </w:rPr>
        <w:t>, labelling, r</w:t>
      </w:r>
      <w:r w:rsidRPr="00E2626B">
        <w:rPr>
          <w:rFonts w:cs="Arial"/>
          <w:sz w:val="24"/>
          <w:lang w:val="en-US"/>
        </w:rPr>
        <w:t>egistrations, approvals or documentation required; and</w:t>
      </w:r>
    </w:p>
    <w:p w14:paraId="6E0497D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it shall maintain, and no later than any due date when it would otherwise expire, obtain a renewal of, any </w:t>
      </w:r>
      <w:proofErr w:type="spellStart"/>
      <w:r w:rsidRPr="00025B10">
        <w:rPr>
          <w:rFonts w:cs="Arial"/>
          <w:sz w:val="24"/>
          <w:lang w:val="en-US"/>
        </w:rPr>
        <w:t>authorisation</w:t>
      </w:r>
      <w:proofErr w:type="spellEnd"/>
      <w:r w:rsidRPr="00025B10">
        <w:rPr>
          <w:rFonts w:cs="Arial"/>
          <w:sz w:val="24"/>
          <w:lang w:val="en-US"/>
        </w:rPr>
        <w:t>, registration or approval (including without limitation CE marking</w:t>
      </w:r>
      <w:r w:rsidR="00DE663F" w:rsidRPr="00025B10">
        <w:rPr>
          <w:rFonts w:cs="Arial"/>
          <w:sz w:val="24"/>
          <w:lang w:val="en-US"/>
        </w:rPr>
        <w:t>, UKCA marking</w:t>
      </w:r>
      <w:r w:rsidRPr="00025B10">
        <w:rPr>
          <w:rFonts w:cs="Arial"/>
          <w:sz w:val="24"/>
          <w:lang w:val="en-US"/>
        </w:rPr>
        <w:t xml:space="preserve"> and/or marketing </w:t>
      </w:r>
      <w:proofErr w:type="spellStart"/>
      <w:r w:rsidRPr="00025B10">
        <w:rPr>
          <w:rFonts w:cs="Arial"/>
          <w:sz w:val="24"/>
          <w:lang w:val="en-US"/>
        </w:rPr>
        <w:t>authorisation</w:t>
      </w:r>
      <w:proofErr w:type="spellEnd"/>
      <w:r w:rsidRPr="00025B10">
        <w:rPr>
          <w:rFonts w:cs="Arial"/>
          <w:sz w:val="24"/>
          <w:lang w:val="en-US"/>
        </w:rPr>
        <w:t>) required in relation to the Goods in accordance with Law and Guidance until such time as the Goods expire or the Authority notifies the Supplier in writing that it has used or disposed of all units of the Goods supplied under this Contract.</w:t>
      </w:r>
    </w:p>
    <w:p w14:paraId="4142BA8C" w14:textId="42E6503C" w:rsidR="00CC6C24" w:rsidRPr="00025B10" w:rsidRDefault="00CC6C24" w:rsidP="007A00AF">
      <w:pPr>
        <w:pStyle w:val="MRNumberedHeading2"/>
        <w:spacing w:line="240" w:lineRule="auto"/>
        <w:jc w:val="both"/>
        <w:rPr>
          <w:rFonts w:cs="Arial"/>
          <w:sz w:val="24"/>
          <w:lang w:val="en-US"/>
        </w:rPr>
      </w:pPr>
      <w:bookmarkStart w:id="1069" w:name="_Ref391373710"/>
      <w:r w:rsidRPr="00025B10">
        <w:rPr>
          <w:rFonts w:cs="Arial"/>
          <w:sz w:val="24"/>
          <w:lang w:val="en-US"/>
        </w:rPr>
        <w:t xml:space="preserve">If the Supplier is in breach of Clause </w:t>
      </w:r>
      <w:r w:rsidRPr="00A62770">
        <w:rPr>
          <w:rFonts w:cs="Arial"/>
          <w:sz w:val="24"/>
          <w:lang w:val="en-US"/>
        </w:rPr>
        <w:fldChar w:fldCharType="begin"/>
      </w:r>
      <w:r w:rsidRPr="00025B10">
        <w:rPr>
          <w:rFonts w:cs="Arial"/>
          <w:sz w:val="24"/>
          <w:lang w:val="en-US"/>
        </w:rPr>
        <w:instrText xml:space="preserve"> REF _Ref322942527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10.2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then, withou</w:t>
      </w:r>
      <w:r w:rsidRPr="00E2626B">
        <w:rPr>
          <w:rFonts w:cs="Arial"/>
          <w:sz w:val="24"/>
          <w:lang w:val="en-US"/>
        </w:rPr>
        <w:t xml:space="preserve">t prejudice to any other right or remedy of the Authority, the Authority shall be entitled to reject and/or return the Goods and the Supplier shall, subject to Clause </w:t>
      </w:r>
      <w:r w:rsidRPr="00A62770">
        <w:rPr>
          <w:rFonts w:cs="Arial"/>
          <w:sz w:val="24"/>
          <w:lang w:val="en-US"/>
        </w:rPr>
        <w:fldChar w:fldCharType="begin"/>
      </w:r>
      <w:r w:rsidRPr="00025B10">
        <w:rPr>
          <w:rFonts w:cs="Arial"/>
          <w:sz w:val="24"/>
          <w:lang w:val="en-US"/>
        </w:rPr>
        <w:instrText xml:space="preserve"> REF _Ref378860980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13.2</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96ACC">
        <w:rPr>
          <w:rFonts w:cs="Arial"/>
          <w:sz w:val="24"/>
          <w:lang w:val="en-US"/>
        </w:rPr>
        <w:t>Schedule 2</w:t>
      </w:r>
      <w:r w:rsidRPr="00A62770">
        <w:rPr>
          <w:rFonts w:cs="Arial"/>
          <w:sz w:val="24"/>
          <w:lang w:val="en-US"/>
        </w:rPr>
        <w:fldChar w:fldCharType="end"/>
      </w:r>
      <w:r w:rsidRPr="00045009">
        <w:rPr>
          <w:rFonts w:cs="Arial"/>
          <w:sz w:val="24"/>
        </w:rPr>
        <w:t xml:space="preserve"> of these Call-off Terms and Conditions</w:t>
      </w:r>
      <w:r w:rsidRPr="00A62770">
        <w:rPr>
          <w:rFonts w:cs="Arial"/>
          <w:sz w:val="24"/>
          <w:lang w:val="en-US"/>
        </w:rPr>
        <w:t xml:space="preserve">, </w:t>
      </w:r>
      <w:r w:rsidRPr="00E2626B">
        <w:rPr>
          <w:rFonts w:cs="Arial"/>
          <w:sz w:val="24"/>
        </w:rPr>
        <w:t>indemnify and keep the Authority indemnified against, any loss, damages, costs, expenses (includ</w:t>
      </w:r>
      <w:r w:rsidRPr="00025B10">
        <w:rPr>
          <w:rFonts w:cs="Arial"/>
          <w:sz w:val="24"/>
        </w:rPr>
        <w:t xml:space="preserve">ing without limitation legal costs and expenses), claims or proceedings </w:t>
      </w:r>
      <w:r w:rsidRPr="00025B10">
        <w:rPr>
          <w:rFonts w:cs="Arial"/>
          <w:sz w:val="24"/>
          <w:lang w:val="en-US"/>
        </w:rPr>
        <w:t>suffered or incurred by the Authority as a result of such breach.</w:t>
      </w:r>
      <w:bookmarkEnd w:id="1067"/>
      <w:bookmarkEnd w:id="1069"/>
      <w:r w:rsidRPr="00025B10">
        <w:rPr>
          <w:rFonts w:cs="Arial"/>
          <w:sz w:val="24"/>
          <w:lang w:val="en-US"/>
        </w:rPr>
        <w:t xml:space="preserve"> </w:t>
      </w:r>
    </w:p>
    <w:p w14:paraId="37FB6ECB"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agrees to use reasonable endeavours to assign to the Authority upon request the benefit of any warranty, guarantee or similar right which it has against any </w:t>
      </w:r>
      <w:proofErr w:type="gramStart"/>
      <w:r w:rsidRPr="00025B10">
        <w:rPr>
          <w:rFonts w:cs="Arial"/>
          <w:sz w:val="24"/>
        </w:rPr>
        <w:t>third party</w:t>
      </w:r>
      <w:proofErr w:type="gramEnd"/>
      <w:r w:rsidRPr="00025B10">
        <w:rPr>
          <w:rFonts w:cs="Arial"/>
          <w:sz w:val="24"/>
        </w:rPr>
        <w:t xml:space="preserve"> manufacturer or supplier of the Goods in full or part. </w:t>
      </w:r>
    </w:p>
    <w:p w14:paraId="43D624BB" w14:textId="77777777" w:rsidR="00CC6C24" w:rsidRPr="00025B10" w:rsidRDefault="00CC6C24" w:rsidP="00CD0E75">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025B10" w:rsidRDefault="00CC6C24" w:rsidP="00045009">
      <w:pPr>
        <w:pStyle w:val="MRheading20"/>
        <w:numPr>
          <w:ilvl w:val="1"/>
          <w:numId w:val="15"/>
        </w:numPr>
        <w:spacing w:line="240" w:lineRule="auto"/>
        <w:rPr>
          <w:rFonts w:cs="Arial"/>
          <w:w w:val="0"/>
          <w:sz w:val="24"/>
          <w:szCs w:val="24"/>
        </w:rPr>
      </w:pPr>
      <w:bookmarkStart w:id="1070" w:name="_Ref392506613"/>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70"/>
      <w:r w:rsidRPr="00025B10">
        <w:rPr>
          <w:rFonts w:cs="Arial"/>
          <w:w w:val="0"/>
          <w:sz w:val="24"/>
          <w:szCs w:val="24"/>
        </w:rPr>
        <w:t xml:space="preserve"> </w:t>
      </w:r>
    </w:p>
    <w:p w14:paraId="3EA007B0"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in writing of such fact within five (5) Business Days of its occurrence; and </w:t>
      </w:r>
    </w:p>
    <w:p w14:paraId="1C53B69E"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promptly provide to the Authority: </w:t>
      </w:r>
    </w:p>
    <w:p w14:paraId="52919068"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025B10" w:rsidRDefault="00CC6C24" w:rsidP="00A62770">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6A395529" w14:textId="471ACCD3" w:rsidR="00CC6C24" w:rsidRPr="00E2626B"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025B10">
        <w:rPr>
          <w:rFonts w:ascii="Arial" w:hAnsi="Arial" w:cs="Arial"/>
          <w:color w:val="000000"/>
          <w:sz w:val="24"/>
          <w:szCs w:val="24"/>
        </w:rPr>
        <w:t>10.8</w:t>
      </w:r>
      <w:r w:rsidRPr="00025B10">
        <w:rPr>
          <w:rFonts w:ascii="Arial" w:hAnsi="Arial" w:cs="Arial"/>
          <w:color w:val="000000"/>
          <w:sz w:val="24"/>
          <w:szCs w:val="24"/>
        </w:rPr>
        <w:tab/>
      </w:r>
      <w:r w:rsidRPr="00025B10">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62770">
        <w:rPr>
          <w:rFonts w:ascii="Arial" w:hAnsi="Arial" w:cs="Arial"/>
          <w:color w:val="000000"/>
          <w:w w:val="0"/>
          <w:sz w:val="24"/>
          <w:szCs w:val="24"/>
        </w:rPr>
        <w:fldChar w:fldCharType="begin"/>
      </w:r>
      <w:r w:rsidRPr="00025B10">
        <w:rPr>
          <w:rFonts w:ascii="Arial" w:hAnsi="Arial" w:cs="Arial"/>
          <w:color w:val="000000"/>
          <w:w w:val="0"/>
          <w:sz w:val="24"/>
          <w:szCs w:val="24"/>
        </w:rPr>
        <w:instrText xml:space="preserve"> REF _Ref378861034 \r \h  \* MERGEFORMAT </w:instrText>
      </w:r>
      <w:r w:rsidRPr="00A62770">
        <w:rPr>
          <w:rFonts w:ascii="Arial" w:hAnsi="Arial" w:cs="Arial"/>
          <w:color w:val="000000"/>
          <w:w w:val="0"/>
          <w:sz w:val="24"/>
          <w:szCs w:val="24"/>
        </w:rPr>
      </w:r>
      <w:r w:rsidRPr="00A62770">
        <w:rPr>
          <w:rFonts w:ascii="Arial" w:hAnsi="Arial" w:cs="Arial"/>
          <w:color w:val="000000"/>
          <w:w w:val="0"/>
          <w:sz w:val="24"/>
          <w:szCs w:val="24"/>
        </w:rPr>
        <w:fldChar w:fldCharType="separate"/>
      </w:r>
      <w:r w:rsidR="00796ACC">
        <w:rPr>
          <w:rFonts w:ascii="Arial" w:hAnsi="Arial" w:cs="Arial"/>
          <w:color w:val="000000"/>
          <w:w w:val="0"/>
          <w:sz w:val="24"/>
          <w:szCs w:val="24"/>
        </w:rPr>
        <w:t>10</w:t>
      </w:r>
      <w:r w:rsidRPr="00A62770">
        <w:rPr>
          <w:rFonts w:ascii="Arial" w:hAnsi="Arial" w:cs="Arial"/>
          <w:color w:val="000000"/>
          <w:w w:val="0"/>
          <w:sz w:val="24"/>
          <w:szCs w:val="24"/>
        </w:rPr>
        <w:fldChar w:fldCharType="end"/>
      </w:r>
      <w:r w:rsidRPr="00045009">
        <w:rPr>
          <w:rFonts w:ascii="Arial" w:hAnsi="Arial" w:cs="Arial"/>
          <w:color w:val="000000"/>
          <w:w w:val="0"/>
          <w:sz w:val="24"/>
          <w:szCs w:val="24"/>
        </w:rPr>
        <w:t xml:space="preserve"> of this </w:t>
      </w:r>
      <w:r w:rsidRPr="00A62770">
        <w:rPr>
          <w:rFonts w:ascii="Arial" w:hAnsi="Arial" w:cs="Arial"/>
          <w:color w:val="000000"/>
          <w:sz w:val="24"/>
          <w:szCs w:val="24"/>
        </w:rPr>
        <w:fldChar w:fldCharType="begin"/>
      </w:r>
      <w:r w:rsidRPr="00025B10">
        <w:rPr>
          <w:rFonts w:ascii="Arial" w:hAnsi="Arial" w:cs="Arial"/>
          <w:color w:val="000000"/>
          <w:sz w:val="24"/>
          <w:szCs w:val="24"/>
        </w:rPr>
        <w:instrText xml:space="preserve"> REF _Ref377720243 \r \h  \* MERGEFORMAT </w:instrText>
      </w:r>
      <w:r w:rsidRPr="00A62770">
        <w:rPr>
          <w:rFonts w:ascii="Arial" w:hAnsi="Arial" w:cs="Arial"/>
          <w:color w:val="000000"/>
          <w:sz w:val="24"/>
          <w:szCs w:val="24"/>
        </w:rPr>
      </w:r>
      <w:r w:rsidRPr="00A62770">
        <w:rPr>
          <w:rFonts w:ascii="Arial" w:hAnsi="Arial" w:cs="Arial"/>
          <w:color w:val="000000"/>
          <w:sz w:val="24"/>
          <w:szCs w:val="24"/>
        </w:rPr>
        <w:fldChar w:fldCharType="separate"/>
      </w:r>
      <w:r w:rsidR="00796ACC">
        <w:rPr>
          <w:rFonts w:ascii="Arial" w:hAnsi="Arial" w:cs="Arial"/>
          <w:color w:val="000000"/>
          <w:sz w:val="24"/>
          <w:szCs w:val="24"/>
        </w:rPr>
        <w:t>Schedule 2</w:t>
      </w:r>
      <w:r w:rsidRPr="00A62770">
        <w:rPr>
          <w:rFonts w:ascii="Arial" w:hAnsi="Arial" w:cs="Arial"/>
          <w:color w:val="000000"/>
          <w:sz w:val="24"/>
          <w:szCs w:val="24"/>
        </w:rPr>
        <w:fldChar w:fldCharType="end"/>
      </w:r>
      <w:r w:rsidRPr="00045009">
        <w:rPr>
          <w:rFonts w:ascii="Arial" w:hAnsi="Arial" w:cs="Arial"/>
          <w:color w:val="000000"/>
          <w:sz w:val="24"/>
          <w:szCs w:val="24"/>
        </w:rPr>
        <w:t xml:space="preserve"> of these Call-off Terms and Conditions</w:t>
      </w:r>
      <w:r w:rsidRPr="00A62770">
        <w:rPr>
          <w:rFonts w:ascii="Arial" w:hAnsi="Arial" w:cs="Arial"/>
          <w:color w:val="000000"/>
          <w:w w:val="0"/>
          <w:sz w:val="24"/>
          <w:szCs w:val="24"/>
        </w:rPr>
        <w:t xml:space="preserve"> have bee</w:t>
      </w:r>
      <w:r w:rsidRPr="00E2626B">
        <w:rPr>
          <w:rFonts w:ascii="Arial" w:hAnsi="Arial" w:cs="Arial"/>
          <w:color w:val="000000"/>
          <w:w w:val="0"/>
          <w:sz w:val="24"/>
          <w:szCs w:val="24"/>
        </w:rPr>
        <w:t xml:space="preserve">n breached or there is a risk that any warranties may be breached. </w:t>
      </w:r>
    </w:p>
    <w:p w14:paraId="3485056C" w14:textId="77777777" w:rsidR="00CC6C24" w:rsidRPr="00025B10" w:rsidRDefault="00CC6C24" w:rsidP="00025B10">
      <w:pPr>
        <w:pStyle w:val="MRheading20"/>
        <w:tabs>
          <w:tab w:val="clear" w:pos="720"/>
        </w:tabs>
        <w:spacing w:line="240" w:lineRule="auto"/>
        <w:rPr>
          <w:rFonts w:cs="Arial"/>
          <w:w w:val="0"/>
          <w:sz w:val="24"/>
          <w:szCs w:val="24"/>
        </w:rPr>
      </w:pPr>
      <w:r w:rsidRPr="00025B10">
        <w:rPr>
          <w:rFonts w:cs="Arial"/>
          <w:color w:val="000000"/>
          <w:w w:val="0"/>
          <w:sz w:val="24"/>
          <w:szCs w:val="24"/>
        </w:rPr>
        <w:t>10.9</w:t>
      </w:r>
      <w:r w:rsidRPr="00025B10">
        <w:rPr>
          <w:rFonts w:cs="Arial"/>
          <w:color w:val="000000"/>
          <w:w w:val="0"/>
          <w:sz w:val="24"/>
          <w:szCs w:val="24"/>
        </w:rPr>
        <w:tab/>
        <w:t>Any warranties provided under this Contract are both independent and</w:t>
      </w:r>
      <w:r w:rsidRPr="00025B10">
        <w:rPr>
          <w:rFonts w:cs="Arial"/>
          <w:w w:val="0"/>
          <w:sz w:val="24"/>
          <w:szCs w:val="24"/>
        </w:rPr>
        <w:t xml:space="preserve"> cumulative and may be enforced independently or collectively at the sole discretion of the enforcing Party. </w:t>
      </w:r>
    </w:p>
    <w:p w14:paraId="6E2DDFEA"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1" w:name="_Ref322532387"/>
      <w:r w:rsidRPr="00CD0E75">
        <w:rPr>
          <w:rFonts w:ascii="Arial" w:hAnsi="Arial"/>
          <w:b/>
          <w:color w:val="auto"/>
          <w:w w:val="0"/>
          <w:sz w:val="24"/>
        </w:rPr>
        <w:t>Intellectual property</w:t>
      </w:r>
      <w:bookmarkEnd w:id="1071"/>
    </w:p>
    <w:p w14:paraId="70F4127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Unless specified otherwise in the Specification, the Supplier hereby grants to the </w:t>
      </w:r>
      <w:r w:rsidRPr="00A62770">
        <w:rPr>
          <w:rFonts w:cs="Arial"/>
          <w:sz w:val="24"/>
        </w:rPr>
        <w:t>Authority, for the lif</w:t>
      </w:r>
      <w:r w:rsidRPr="00E2626B">
        <w:rPr>
          <w:rFonts w:cs="Arial"/>
          <w:sz w:val="24"/>
        </w:rPr>
        <w:t>e of the use of Goods by the Authority, an irrevocabl</w:t>
      </w:r>
      <w:r w:rsidRPr="00025B10">
        <w:rPr>
          <w:rFonts w:cs="Arial"/>
          <w:sz w:val="24"/>
        </w:rPr>
        <w:t>e, royalty-free, non-exclusive licence</w:t>
      </w:r>
      <w:r w:rsidR="00DE663F" w:rsidRPr="00025B10">
        <w:rPr>
          <w:rFonts w:cs="Arial"/>
          <w:sz w:val="24"/>
        </w:rPr>
        <w:t xml:space="preserve"> (with the right to sub-license to any supplier or other third party contracted by, engaged by and/or collaborating with the Authority)  </w:t>
      </w:r>
      <w:r w:rsidRPr="00025B10">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72" w:name="_Ref318706818"/>
      <w:r w:rsidRPr="00CD0E75">
        <w:rPr>
          <w:rFonts w:ascii="Arial" w:hAnsi="Arial"/>
          <w:b/>
          <w:color w:val="auto"/>
          <w:w w:val="0"/>
          <w:sz w:val="24"/>
        </w:rPr>
        <w:t>Indemnity</w:t>
      </w:r>
      <w:bookmarkEnd w:id="1072"/>
    </w:p>
    <w:p w14:paraId="725AC5DC" w14:textId="77777777" w:rsidR="00CC6C24" w:rsidRPr="00025B10" w:rsidRDefault="00CC6C24" w:rsidP="00045009">
      <w:pPr>
        <w:pStyle w:val="MRheading20"/>
        <w:numPr>
          <w:ilvl w:val="1"/>
          <w:numId w:val="16"/>
        </w:numPr>
        <w:spacing w:line="240" w:lineRule="auto"/>
        <w:rPr>
          <w:rFonts w:cs="Arial"/>
          <w:sz w:val="24"/>
          <w:szCs w:val="24"/>
          <w:lang w:val="en-US"/>
        </w:rPr>
      </w:pPr>
      <w:r w:rsidRPr="00045009">
        <w:rPr>
          <w:rFonts w:cs="Arial"/>
          <w:sz w:val="24"/>
          <w:szCs w:val="24"/>
        </w:rPr>
        <w:t>The Supplier shall be liable to the Authority for, and shall indemnify and keep the Authority indemnified against, any loss, damages, costs, expenses (including without limitation legal costs an</w:t>
      </w:r>
      <w:r w:rsidRPr="00A62770">
        <w:rPr>
          <w:rFonts w:cs="Arial"/>
          <w:sz w:val="24"/>
          <w:szCs w:val="24"/>
        </w:rPr>
        <w:t>d expenses), claims or</w:t>
      </w:r>
      <w:r w:rsidRPr="00E2626B">
        <w:rPr>
          <w:rFonts w:cs="Arial"/>
          <w:sz w:val="24"/>
          <w:szCs w:val="24"/>
        </w:rPr>
        <w:t xml:space="preserve"> proceedings in respect of:</w:t>
      </w:r>
    </w:p>
    <w:p w14:paraId="1F657BDD" w14:textId="77777777" w:rsidR="00CC6C24" w:rsidRPr="00025B10" w:rsidRDefault="00CC6C24" w:rsidP="00CD0E75">
      <w:pPr>
        <w:pStyle w:val="MRNumberedHeading3"/>
        <w:spacing w:line="240" w:lineRule="auto"/>
        <w:jc w:val="both"/>
        <w:rPr>
          <w:rFonts w:cs="Arial"/>
          <w:sz w:val="24"/>
        </w:rPr>
      </w:pPr>
      <w:bookmarkStart w:id="1073" w:name="_Toc303949946"/>
      <w:bookmarkStart w:id="1074" w:name="_Toc303950713"/>
      <w:bookmarkStart w:id="1075" w:name="_Toc303951493"/>
      <w:bookmarkStart w:id="1076" w:name="_Toc304135576"/>
      <w:bookmarkStart w:id="1077" w:name="_Ref327971982"/>
      <w:bookmarkStart w:id="1078" w:name="_Toc303949945"/>
      <w:bookmarkStart w:id="1079" w:name="_Toc303950712"/>
      <w:bookmarkStart w:id="1080" w:name="_Toc303951492"/>
      <w:bookmarkStart w:id="1081" w:name="_Toc304135575"/>
      <w:r w:rsidRPr="00025B10">
        <w:rPr>
          <w:rFonts w:cs="Arial"/>
          <w:sz w:val="24"/>
        </w:rPr>
        <w:t xml:space="preserve">any injury or allegation of injury to any person, including injury resulting in </w:t>
      </w:r>
      <w:proofErr w:type="gramStart"/>
      <w:r w:rsidRPr="00025B10">
        <w:rPr>
          <w:rFonts w:cs="Arial"/>
          <w:sz w:val="24"/>
        </w:rPr>
        <w:t>death;</w:t>
      </w:r>
      <w:bookmarkEnd w:id="1073"/>
      <w:bookmarkEnd w:id="1074"/>
      <w:bookmarkEnd w:id="1075"/>
      <w:bookmarkEnd w:id="1076"/>
      <w:bookmarkEnd w:id="1077"/>
      <w:proofErr w:type="gramEnd"/>
      <w:r w:rsidRPr="00025B10">
        <w:rPr>
          <w:rFonts w:cs="Arial"/>
          <w:sz w:val="24"/>
        </w:rPr>
        <w:t xml:space="preserve"> </w:t>
      </w:r>
    </w:p>
    <w:p w14:paraId="134D9957" w14:textId="77777777" w:rsidR="00CC6C24" w:rsidRPr="00025B10" w:rsidRDefault="00CC6C24" w:rsidP="00CD0E75">
      <w:pPr>
        <w:pStyle w:val="MRNumberedHeading3"/>
        <w:spacing w:line="240" w:lineRule="auto"/>
        <w:jc w:val="both"/>
        <w:rPr>
          <w:rFonts w:cs="Arial"/>
          <w:sz w:val="24"/>
        </w:rPr>
      </w:pPr>
      <w:bookmarkStart w:id="1082" w:name="_Ref327971999"/>
      <w:r w:rsidRPr="00025B10">
        <w:rPr>
          <w:rFonts w:cs="Arial"/>
          <w:sz w:val="24"/>
        </w:rPr>
        <w:t>any loss of or damage to property (whether real or personal);</w:t>
      </w:r>
      <w:bookmarkEnd w:id="1082"/>
      <w:r w:rsidRPr="00025B10">
        <w:rPr>
          <w:rFonts w:cs="Arial"/>
          <w:sz w:val="24"/>
        </w:rPr>
        <w:t xml:space="preserve"> </w:t>
      </w:r>
      <w:bookmarkEnd w:id="1078"/>
      <w:bookmarkEnd w:id="1079"/>
      <w:bookmarkEnd w:id="1080"/>
      <w:bookmarkEnd w:id="1081"/>
      <w:r w:rsidRPr="00025B10">
        <w:rPr>
          <w:rFonts w:cs="Arial"/>
          <w:sz w:val="24"/>
        </w:rPr>
        <w:t>and/or</w:t>
      </w:r>
    </w:p>
    <w:p w14:paraId="23006018" w14:textId="6C8FB0C5" w:rsidR="00CC6C24" w:rsidRPr="00045009" w:rsidRDefault="00CC6C24" w:rsidP="007A00AF">
      <w:pPr>
        <w:pStyle w:val="MRNumberedHeading3"/>
        <w:spacing w:line="240" w:lineRule="auto"/>
        <w:jc w:val="both"/>
        <w:rPr>
          <w:rFonts w:cs="Arial"/>
          <w:sz w:val="24"/>
        </w:rPr>
      </w:pPr>
      <w:bookmarkStart w:id="1083" w:name="_Ref348696333"/>
      <w:bookmarkStart w:id="1084" w:name="_Ref327972015"/>
      <w:r w:rsidRPr="00025B10">
        <w:rPr>
          <w:rFonts w:cs="Arial"/>
          <w:sz w:val="24"/>
        </w:rPr>
        <w:t xml:space="preserve">any breach of Clause </w:t>
      </w:r>
      <w:r w:rsidRPr="00A62770">
        <w:rPr>
          <w:rFonts w:cs="Arial"/>
          <w:sz w:val="24"/>
        </w:rPr>
        <w:fldChar w:fldCharType="begin"/>
      </w:r>
      <w:r w:rsidRPr="00025B10">
        <w:rPr>
          <w:rFonts w:cs="Arial"/>
          <w:sz w:val="24"/>
        </w:rPr>
        <w:instrText xml:space="preserve"> REF _Ref357758828 \r \h  \* MERGEFORMAT </w:instrText>
      </w:r>
      <w:r w:rsidRPr="00A62770">
        <w:rPr>
          <w:rFonts w:cs="Arial"/>
          <w:sz w:val="24"/>
        </w:rPr>
      </w:r>
      <w:r w:rsidRPr="00A62770">
        <w:rPr>
          <w:rFonts w:cs="Arial"/>
          <w:sz w:val="24"/>
        </w:rPr>
        <w:fldChar w:fldCharType="separate"/>
      </w:r>
      <w:r w:rsidR="00796ACC">
        <w:rPr>
          <w:rFonts w:cs="Arial"/>
          <w:sz w:val="24"/>
        </w:rPr>
        <w:t>10.1.19</w:t>
      </w:r>
      <w:r w:rsidRPr="00A62770">
        <w:rPr>
          <w:rFonts w:cs="Arial"/>
          <w:sz w:val="24"/>
        </w:rPr>
        <w:fldChar w:fldCharType="end"/>
      </w:r>
      <w:r w:rsidRPr="00045009">
        <w:rPr>
          <w:rFonts w:cs="Arial"/>
          <w:sz w:val="24"/>
        </w:rPr>
        <w:t xml:space="preserve"> and/or Clause </w:t>
      </w:r>
      <w:r w:rsidRPr="00A62770">
        <w:rPr>
          <w:rFonts w:cs="Arial"/>
          <w:sz w:val="24"/>
        </w:rPr>
        <w:fldChar w:fldCharType="begin"/>
      </w:r>
      <w:r w:rsidRPr="00025B10">
        <w:rPr>
          <w:rFonts w:cs="Arial"/>
          <w:sz w:val="24"/>
        </w:rPr>
        <w:instrText xml:space="preserve"> REF _Ref322532387 \r \h  \* MERGEFORMAT </w:instrText>
      </w:r>
      <w:r w:rsidRPr="00A62770">
        <w:rPr>
          <w:rFonts w:cs="Arial"/>
          <w:sz w:val="24"/>
        </w:rPr>
      </w:r>
      <w:r w:rsidRPr="00A62770">
        <w:rPr>
          <w:rFonts w:cs="Arial"/>
          <w:sz w:val="24"/>
        </w:rPr>
        <w:fldChar w:fldCharType="separate"/>
      </w:r>
      <w:r w:rsidR="00796ACC">
        <w:rPr>
          <w:rFonts w:cs="Arial"/>
          <w:sz w:val="24"/>
        </w:rPr>
        <w:t>11</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w:t>
      </w:r>
      <w:bookmarkEnd w:id="1083"/>
      <w:r w:rsidRPr="00045009">
        <w:rPr>
          <w:rFonts w:cs="Arial"/>
          <w:sz w:val="24"/>
        </w:rPr>
        <w:t xml:space="preserve"> </w:t>
      </w:r>
      <w:bookmarkEnd w:id="1084"/>
    </w:p>
    <w:p w14:paraId="6073491D" w14:textId="77777777" w:rsidR="00CC6C24" w:rsidRPr="00025B10" w:rsidRDefault="00CC6C24" w:rsidP="00CD0E75">
      <w:pPr>
        <w:pStyle w:val="MRNumberedHeading3"/>
        <w:spacing w:line="240" w:lineRule="auto"/>
        <w:jc w:val="both"/>
        <w:rPr>
          <w:rFonts w:cs="Arial"/>
          <w:sz w:val="24"/>
        </w:rPr>
      </w:pPr>
      <w:bookmarkStart w:id="1085" w:name="_Toc303949952"/>
      <w:bookmarkStart w:id="1086" w:name="_Toc303950719"/>
      <w:bookmarkStart w:id="1087" w:name="_Toc303951499"/>
      <w:bookmarkStart w:id="1088" w:name="_Toc304135582"/>
      <w:r w:rsidRPr="00A62770">
        <w:rPr>
          <w:rFonts w:cs="Arial"/>
          <w:sz w:val="24"/>
        </w:rPr>
        <w:tab/>
        <w:t>that arise or result from the Supplier’s negligent acts or omissions or breach of contract in connection with the performance of this Contract including the supply of the Goods, except to the extent t</w:t>
      </w:r>
      <w:r w:rsidRPr="00E2626B">
        <w:rPr>
          <w:rFonts w:cs="Arial"/>
          <w:sz w:val="24"/>
        </w:rPr>
        <w:t>hat such loss, damages, costs, expenses (including without limitation legal costs and expenses), claims or proceedings have been caused by any act or omission by, or on behalf</w:t>
      </w:r>
      <w:r w:rsidRPr="00025B10">
        <w:rPr>
          <w:rFonts w:cs="Arial"/>
          <w:sz w:val="24"/>
        </w:rPr>
        <w:t xml:space="preserve"> of, or in accordance with the instructions of, the Authority.</w:t>
      </w:r>
    </w:p>
    <w:p w14:paraId="41C8D9EB" w14:textId="6569854C" w:rsidR="00CC6C24" w:rsidRPr="00A62770" w:rsidRDefault="00CC6C24" w:rsidP="00045009">
      <w:pPr>
        <w:pStyle w:val="MRheading20"/>
        <w:numPr>
          <w:ilvl w:val="1"/>
          <w:numId w:val="16"/>
        </w:numPr>
        <w:spacing w:line="240" w:lineRule="auto"/>
        <w:rPr>
          <w:rFonts w:cs="Arial"/>
          <w:sz w:val="24"/>
          <w:szCs w:val="24"/>
          <w:lang w:val="en-US"/>
        </w:rPr>
      </w:pPr>
      <w:bookmarkStart w:id="1089" w:name="_Ref350940019"/>
      <w:r w:rsidRPr="00025B10">
        <w:rPr>
          <w:rFonts w:cs="Arial"/>
          <w:sz w:val="24"/>
          <w:szCs w:val="24"/>
        </w:rPr>
        <w:t xml:space="preserve">Liability under Clauses </w:t>
      </w:r>
      <w:r w:rsidRPr="00A62770">
        <w:rPr>
          <w:rFonts w:cs="Arial"/>
          <w:sz w:val="24"/>
          <w:szCs w:val="24"/>
        </w:rPr>
        <w:fldChar w:fldCharType="begin"/>
      </w:r>
      <w:r w:rsidRPr="00025B10">
        <w:rPr>
          <w:rFonts w:cs="Arial"/>
          <w:sz w:val="24"/>
          <w:szCs w:val="24"/>
        </w:rPr>
        <w:instrText xml:space="preserve"> REF _Ref327971982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12.1.1</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_Ref327972015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12.1.3</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and </w:t>
      </w:r>
      <w:r w:rsidR="00137409" w:rsidRPr="00A62770">
        <w:rPr>
          <w:rFonts w:cs="Arial"/>
          <w:sz w:val="24"/>
          <w:szCs w:val="24"/>
        </w:rPr>
        <w:t>Clause 2.5</w:t>
      </w:r>
      <w:r w:rsidRPr="00E2626B">
        <w:rPr>
          <w:rFonts w:cs="Arial"/>
          <w:sz w:val="24"/>
          <w:szCs w:val="24"/>
        </w:rPr>
        <w:t xml:space="preserve"> of </w:t>
      </w:r>
      <w:r w:rsidRPr="00A62770">
        <w:rPr>
          <w:rFonts w:cs="Arial"/>
          <w:sz w:val="24"/>
          <w:szCs w:val="24"/>
        </w:rPr>
        <w:fldChar w:fldCharType="begin"/>
      </w:r>
      <w:r w:rsidRPr="00025B10">
        <w:rPr>
          <w:rFonts w:cs="Arial"/>
          <w:sz w:val="24"/>
          <w:szCs w:val="24"/>
        </w:rPr>
        <w:instrText xml:space="preserve"> REF _Ref377721143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3</w:t>
      </w:r>
      <w:r w:rsidRPr="00A62770">
        <w:rPr>
          <w:rFonts w:cs="Arial"/>
          <w:sz w:val="24"/>
          <w:szCs w:val="24"/>
        </w:rPr>
        <w:fldChar w:fldCharType="end"/>
      </w:r>
      <w:r w:rsidRPr="00045009">
        <w:rPr>
          <w:rFonts w:cs="Arial"/>
          <w:sz w:val="24"/>
          <w:szCs w:val="24"/>
        </w:rPr>
        <w:t xml:space="preserve"> of these Call-off Terms and Condi</w:t>
      </w:r>
      <w:r w:rsidRPr="00A62770">
        <w:rPr>
          <w:rFonts w:cs="Arial"/>
          <w:sz w:val="24"/>
          <w:szCs w:val="24"/>
        </w:rPr>
        <w:t>tions shall be unlimit</w:t>
      </w:r>
      <w:r w:rsidRPr="00E2626B">
        <w:rPr>
          <w:rFonts w:cs="Arial"/>
          <w:sz w:val="24"/>
          <w:szCs w:val="24"/>
        </w:rPr>
        <w:t xml:space="preserve">ed. Liability under Clauses </w:t>
      </w:r>
      <w:r w:rsidRPr="00A62770">
        <w:rPr>
          <w:rFonts w:cs="Arial"/>
          <w:sz w:val="24"/>
          <w:szCs w:val="24"/>
        </w:rPr>
        <w:fldChar w:fldCharType="begin"/>
      </w:r>
      <w:r w:rsidRPr="00025B10">
        <w:rPr>
          <w:rFonts w:cs="Arial"/>
          <w:sz w:val="24"/>
          <w:szCs w:val="24"/>
        </w:rPr>
        <w:instrText xml:space="preserve"> REF _Ref357758856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4.9.4</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_Ref391373710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10.3</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_Ref327971999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12.1.2</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96ACC">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 shall be subject to the limitation of liability set out in Clause </w:t>
      </w:r>
      <w:bookmarkEnd w:id="1085"/>
      <w:bookmarkEnd w:id="1086"/>
      <w:bookmarkEnd w:id="1087"/>
      <w:bookmarkEnd w:id="1088"/>
      <w:r w:rsidRPr="00A62770">
        <w:rPr>
          <w:rFonts w:cs="Arial"/>
          <w:sz w:val="24"/>
          <w:szCs w:val="24"/>
        </w:rPr>
        <w:fldChar w:fldCharType="begin"/>
      </w:r>
      <w:r w:rsidRPr="00025B10">
        <w:rPr>
          <w:rFonts w:cs="Arial"/>
          <w:sz w:val="24"/>
          <w:szCs w:val="24"/>
        </w:rPr>
        <w:instrText xml:space="preserve"> REF _Ref286067337 \r \h  \* MERGEFORMAT </w:instrText>
      </w:r>
      <w:r w:rsidRPr="00A62770">
        <w:rPr>
          <w:rFonts w:cs="Arial"/>
          <w:sz w:val="24"/>
          <w:szCs w:val="24"/>
        </w:rPr>
      </w:r>
      <w:r w:rsidRPr="00A62770">
        <w:rPr>
          <w:rFonts w:cs="Arial"/>
          <w:sz w:val="24"/>
          <w:szCs w:val="24"/>
        </w:rPr>
        <w:fldChar w:fldCharType="separate"/>
      </w:r>
      <w:r w:rsidR="00796ACC" w:rsidRPr="00796ACC">
        <w:rPr>
          <w:sz w:val="24"/>
        </w:rPr>
        <w:t>15</w:t>
      </w:r>
      <w:r w:rsidRPr="00A62770">
        <w:rPr>
          <w:rFonts w:cs="Arial"/>
          <w:sz w:val="24"/>
          <w:szCs w:val="24"/>
        </w:rPr>
        <w:fldChar w:fldCharType="end"/>
      </w:r>
      <w:r w:rsidRPr="00045009">
        <w:rPr>
          <w:rFonts w:cs="Arial"/>
          <w:sz w:val="24"/>
          <w:szCs w:val="24"/>
        </w:rPr>
        <w:t xml:space="preserve"> of this Schedule 2 of these Call-off Terms and Conditions.</w:t>
      </w:r>
      <w:bookmarkEnd w:id="1089"/>
    </w:p>
    <w:p w14:paraId="515CD3ED" w14:textId="77777777" w:rsidR="00CC6C24" w:rsidRPr="00025B10" w:rsidRDefault="00CC6C24" w:rsidP="00A62770">
      <w:pPr>
        <w:pStyle w:val="MRheading20"/>
        <w:numPr>
          <w:ilvl w:val="1"/>
          <w:numId w:val="16"/>
        </w:numPr>
        <w:spacing w:line="240" w:lineRule="auto"/>
        <w:rPr>
          <w:rFonts w:cs="Arial"/>
          <w:sz w:val="24"/>
          <w:szCs w:val="24"/>
          <w:lang w:val="en-US"/>
        </w:rPr>
      </w:pPr>
      <w:r w:rsidRPr="00E2626B">
        <w:rPr>
          <w:rFonts w:cs="Arial"/>
          <w:sz w:val="24"/>
          <w:szCs w:val="24"/>
        </w:rPr>
        <w:t>In relation to all third party claims against the Authority, which are the s</w:t>
      </w:r>
      <w:r w:rsidRPr="00025B10">
        <w:rPr>
          <w:rFonts w:cs="Arial"/>
          <w:sz w:val="24"/>
          <w:szCs w:val="24"/>
        </w:rPr>
        <w:t xml:space="preserve">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relating to any legal, regulatory, governance, information governance, or confidentiality obligations on the Authority; and/or </w:t>
      </w:r>
    </w:p>
    <w:p w14:paraId="02E83DF4" w14:textId="77777777" w:rsidR="00CC6C24" w:rsidRPr="00025B10" w:rsidRDefault="00CC6C24" w:rsidP="00CD0E75">
      <w:pPr>
        <w:pStyle w:val="MRNumberedHeading3"/>
        <w:spacing w:line="240" w:lineRule="auto"/>
        <w:jc w:val="both"/>
        <w:rPr>
          <w:rFonts w:cs="Arial"/>
          <w:sz w:val="24"/>
        </w:rPr>
      </w:pPr>
      <w:r w:rsidRPr="00025B10">
        <w:rPr>
          <w:rFonts w:cs="Arial"/>
          <w:sz w:val="24"/>
        </w:rPr>
        <w:t>relating to the Authority’s membership of any indemnity and/or risk pooling arrangements.</w:t>
      </w:r>
    </w:p>
    <w:p w14:paraId="229D7942" w14:textId="77777777" w:rsidR="00CC6C24" w:rsidRPr="00025B10" w:rsidRDefault="00CC6C24" w:rsidP="00045009">
      <w:pPr>
        <w:pStyle w:val="MRNumberedHeading3"/>
        <w:numPr>
          <w:ilvl w:val="0"/>
          <w:numId w:val="0"/>
        </w:numPr>
        <w:spacing w:line="240" w:lineRule="auto"/>
        <w:ind w:left="624"/>
        <w:jc w:val="both"/>
        <w:rPr>
          <w:rFonts w:cs="Arial"/>
          <w:sz w:val="24"/>
        </w:rPr>
      </w:pPr>
      <w:r w:rsidRPr="00025B10">
        <w:rPr>
          <w:rFonts w:cs="Arial"/>
          <w:sz w:val="24"/>
        </w:rPr>
        <w:t xml:space="preserve">Such transfer shall be subject to the Parties agreeing appropriate terms for such conduct of the </w:t>
      </w:r>
      <w:proofErr w:type="gramStart"/>
      <w:r w:rsidRPr="00025B10">
        <w:rPr>
          <w:rFonts w:cs="Arial"/>
          <w:sz w:val="24"/>
        </w:rPr>
        <w:t>third party</w:t>
      </w:r>
      <w:proofErr w:type="gramEnd"/>
      <w:r w:rsidRPr="00025B10">
        <w:rPr>
          <w:rFonts w:cs="Arial"/>
          <w:sz w:val="24"/>
        </w:rPr>
        <w:t xml:space="preserve">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090" w:name="_Ref378861741"/>
      <w:r w:rsidRPr="00CD0E75">
        <w:rPr>
          <w:rFonts w:ascii="Arial" w:hAnsi="Arial"/>
          <w:b/>
          <w:color w:val="auto"/>
          <w:w w:val="0"/>
          <w:sz w:val="24"/>
        </w:rPr>
        <w:t>Limitation of liability</w:t>
      </w:r>
      <w:bookmarkEnd w:id="1090"/>
    </w:p>
    <w:p w14:paraId="04EF78B9" w14:textId="77777777" w:rsidR="00CC6C24" w:rsidRPr="00E2626B" w:rsidRDefault="00CC6C24" w:rsidP="00045009">
      <w:pPr>
        <w:pStyle w:val="MRheading20"/>
        <w:numPr>
          <w:ilvl w:val="1"/>
          <w:numId w:val="16"/>
        </w:numPr>
        <w:spacing w:line="240" w:lineRule="auto"/>
        <w:rPr>
          <w:rFonts w:cs="Arial"/>
          <w:sz w:val="24"/>
          <w:szCs w:val="24"/>
        </w:rPr>
      </w:pPr>
      <w:bookmarkStart w:id="1091" w:name="_Ref378861284"/>
      <w:r w:rsidRPr="00045009">
        <w:rPr>
          <w:rFonts w:cs="Arial"/>
          <w:sz w:val="24"/>
          <w:szCs w:val="24"/>
        </w:rPr>
        <w:t xml:space="preserve">Nothing in this Contract shall </w:t>
      </w:r>
      <w:r w:rsidRPr="00A62770">
        <w:rPr>
          <w:rFonts w:cs="Arial"/>
          <w:sz w:val="24"/>
          <w:szCs w:val="24"/>
        </w:rPr>
        <w:t>exclude or restrict th</w:t>
      </w:r>
      <w:r w:rsidRPr="00E2626B">
        <w:rPr>
          <w:rFonts w:cs="Arial"/>
          <w:sz w:val="24"/>
          <w:szCs w:val="24"/>
        </w:rPr>
        <w:t>e liability of either Party:</w:t>
      </w:r>
      <w:bookmarkEnd w:id="1091"/>
    </w:p>
    <w:p w14:paraId="71F70654"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for death or personal injury resulting from its </w:t>
      </w:r>
      <w:proofErr w:type="gramStart"/>
      <w:r w:rsidRPr="00025B10">
        <w:rPr>
          <w:rFonts w:cs="Arial"/>
          <w:sz w:val="24"/>
        </w:rPr>
        <w:t>negligence;</w:t>
      </w:r>
      <w:proofErr w:type="gramEnd"/>
    </w:p>
    <w:p w14:paraId="2CBABC67" w14:textId="77777777" w:rsidR="00654163" w:rsidRPr="00025B10" w:rsidRDefault="00CC6C24" w:rsidP="00CD0E75">
      <w:pPr>
        <w:pStyle w:val="MRNumberedHeading3"/>
        <w:spacing w:line="240" w:lineRule="auto"/>
        <w:jc w:val="both"/>
        <w:rPr>
          <w:rFonts w:cs="Arial"/>
          <w:sz w:val="24"/>
        </w:rPr>
      </w:pPr>
      <w:r w:rsidRPr="00025B10">
        <w:rPr>
          <w:rFonts w:cs="Arial"/>
          <w:sz w:val="24"/>
        </w:rPr>
        <w:t xml:space="preserve">for fraud or fraudulent </w:t>
      </w:r>
      <w:proofErr w:type="gramStart"/>
      <w:r w:rsidRPr="00025B10">
        <w:rPr>
          <w:rFonts w:cs="Arial"/>
          <w:sz w:val="24"/>
        </w:rPr>
        <w:t>misrepresentation;</w:t>
      </w:r>
      <w:proofErr w:type="gramEnd"/>
      <w:r w:rsidRPr="00025B10">
        <w:rPr>
          <w:rFonts w:cs="Arial"/>
          <w:sz w:val="24"/>
        </w:rPr>
        <w:t xml:space="preserve"> </w:t>
      </w:r>
    </w:p>
    <w:p w14:paraId="12DA86E0" w14:textId="2596F4FB" w:rsidR="00CC6C24" w:rsidRPr="00025B10" w:rsidRDefault="00654163" w:rsidP="00025B10">
      <w:pPr>
        <w:pStyle w:val="MRNumberedHeading3"/>
        <w:spacing w:line="240" w:lineRule="auto"/>
        <w:jc w:val="both"/>
        <w:rPr>
          <w:rFonts w:cs="Arial"/>
          <w:sz w:val="24"/>
        </w:rPr>
      </w:pPr>
      <w:r w:rsidRPr="00025B10">
        <w:rPr>
          <w:rFonts w:cs="Arial"/>
          <w:sz w:val="24"/>
        </w:rPr>
        <w:t xml:space="preserve">payments due under Clause </w:t>
      </w:r>
      <w:r w:rsidRPr="00A62770">
        <w:rPr>
          <w:rFonts w:cs="Arial"/>
          <w:sz w:val="24"/>
        </w:rPr>
        <w:fldChar w:fldCharType="begin"/>
      </w:r>
      <w:r w:rsidRPr="00025B10">
        <w:rPr>
          <w:rFonts w:cs="Arial"/>
          <w:sz w:val="24"/>
        </w:rPr>
        <w:instrText xml:space="preserve"> REF _Ref124762942 \r \h </w:instrText>
      </w:r>
      <w:r w:rsidR="00F731B1" w:rsidRPr="00025B10">
        <w:rPr>
          <w:rFonts w:cs="Arial"/>
          <w:sz w:val="24"/>
        </w:rPr>
        <w:instrText xml:space="preserve"> \* MERGEFORMAT </w:instrText>
      </w:r>
      <w:r w:rsidRPr="00A62770">
        <w:rPr>
          <w:rFonts w:cs="Arial"/>
          <w:sz w:val="24"/>
        </w:rPr>
      </w:r>
      <w:r w:rsidRPr="00A62770">
        <w:rPr>
          <w:rFonts w:cs="Arial"/>
          <w:sz w:val="24"/>
        </w:rPr>
        <w:fldChar w:fldCharType="separate"/>
      </w:r>
      <w:r w:rsidR="00796ACC">
        <w:rPr>
          <w:rFonts w:cs="Arial"/>
          <w:sz w:val="24"/>
        </w:rPr>
        <w:t>8</w:t>
      </w:r>
      <w:r w:rsidRPr="00A62770">
        <w:rPr>
          <w:rFonts w:cs="Arial"/>
          <w:sz w:val="24"/>
        </w:rPr>
        <w:fldChar w:fldCharType="end"/>
      </w:r>
      <w:r w:rsidRPr="00045009">
        <w:rPr>
          <w:rFonts w:cs="Arial"/>
          <w:sz w:val="24"/>
        </w:rPr>
        <w:t xml:space="preserve"> of Schedule 1 of these Call-off Terms and Co</w:t>
      </w:r>
      <w:r w:rsidRPr="00A62770">
        <w:rPr>
          <w:rFonts w:cs="Arial"/>
          <w:sz w:val="24"/>
        </w:rPr>
        <w:t>ndition</w:t>
      </w:r>
      <w:r w:rsidRPr="00E2626B">
        <w:rPr>
          <w:rFonts w:cs="Arial"/>
          <w:sz w:val="24"/>
        </w:rPr>
        <w:t xml:space="preserve">s; </w:t>
      </w:r>
      <w:r w:rsidR="00CC6C24" w:rsidRPr="00025B10">
        <w:rPr>
          <w:rFonts w:cs="Arial"/>
          <w:sz w:val="24"/>
        </w:rPr>
        <w:t>or</w:t>
      </w:r>
    </w:p>
    <w:p w14:paraId="6474EF7A" w14:textId="77777777" w:rsidR="00CC6C24" w:rsidRPr="00025B10" w:rsidRDefault="00CC6C24" w:rsidP="00CD0E75">
      <w:pPr>
        <w:pStyle w:val="MRNumberedHeading3"/>
        <w:spacing w:line="240" w:lineRule="auto"/>
        <w:jc w:val="both"/>
        <w:rPr>
          <w:rFonts w:cs="Arial"/>
          <w:sz w:val="24"/>
        </w:rPr>
      </w:pPr>
      <w:r w:rsidRPr="00025B10">
        <w:rPr>
          <w:rFonts w:cs="Arial"/>
          <w:sz w:val="24"/>
        </w:rPr>
        <w:t>in any other circumstances where liability may not be limited or excluded under any applicable law.</w:t>
      </w:r>
    </w:p>
    <w:p w14:paraId="75140CAF" w14:textId="36AB6800" w:rsidR="00CC6C24" w:rsidRPr="00025B10" w:rsidRDefault="00CC6C24" w:rsidP="007A00AF">
      <w:pPr>
        <w:pStyle w:val="MRNumberedHeading2"/>
        <w:spacing w:line="240" w:lineRule="auto"/>
        <w:jc w:val="both"/>
        <w:rPr>
          <w:rFonts w:cs="Arial"/>
          <w:sz w:val="24"/>
        </w:rPr>
      </w:pPr>
      <w:bookmarkStart w:id="1092" w:name="_Ref378860980"/>
      <w:r w:rsidRPr="00025B10">
        <w:rPr>
          <w:rFonts w:cs="Arial"/>
          <w:sz w:val="24"/>
        </w:rPr>
        <w:t xml:space="preserve">Subject to Clauses </w:t>
      </w:r>
      <w:r w:rsidRPr="00A62770">
        <w:rPr>
          <w:rFonts w:cs="Arial"/>
          <w:sz w:val="24"/>
        </w:rPr>
        <w:fldChar w:fldCharType="begin"/>
      </w:r>
      <w:r w:rsidRPr="00025B10">
        <w:rPr>
          <w:rFonts w:cs="Arial"/>
          <w:sz w:val="24"/>
        </w:rPr>
        <w:instrText xml:space="preserve"> REF _Ref350940019 \r \h  \* MERGEFORMAT </w:instrText>
      </w:r>
      <w:r w:rsidRPr="00A62770">
        <w:rPr>
          <w:rFonts w:cs="Arial"/>
          <w:sz w:val="24"/>
        </w:rPr>
      </w:r>
      <w:r w:rsidRPr="00A62770">
        <w:rPr>
          <w:rFonts w:cs="Arial"/>
          <w:sz w:val="24"/>
        </w:rPr>
        <w:fldChar w:fldCharType="separate"/>
      </w:r>
      <w:r w:rsidR="00796ACC">
        <w:rPr>
          <w:rFonts w:cs="Arial"/>
          <w:sz w:val="24"/>
        </w:rPr>
        <w:t>12.2</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_Ref378861284 \r \h  \* MERGEFORMAT </w:instrText>
      </w:r>
      <w:r w:rsidRPr="00A62770">
        <w:rPr>
          <w:rFonts w:cs="Arial"/>
          <w:sz w:val="24"/>
        </w:rPr>
      </w:r>
      <w:r w:rsidRPr="00A62770">
        <w:rPr>
          <w:rFonts w:cs="Arial"/>
          <w:sz w:val="24"/>
        </w:rPr>
        <w:fldChar w:fldCharType="separate"/>
      </w:r>
      <w:r w:rsidR="00796ACC">
        <w:rPr>
          <w:rFonts w:cs="Arial"/>
          <w:sz w:val="24"/>
        </w:rPr>
        <w:t>13.1</w:t>
      </w:r>
      <w:r w:rsidRPr="00A62770">
        <w:rPr>
          <w:rFonts w:cs="Arial"/>
          <w:sz w:val="24"/>
        </w:rPr>
        <w:fldChar w:fldCharType="end"/>
      </w:r>
      <w:r w:rsidRPr="00045009">
        <w:rPr>
          <w:rFonts w:cs="Arial"/>
          <w:sz w:val="24"/>
        </w:rPr>
        <w:t xml:space="preserve">, </w:t>
      </w:r>
      <w:r w:rsidRPr="00A62770">
        <w:rPr>
          <w:rFonts w:cs="Arial"/>
          <w:sz w:val="24"/>
        </w:rPr>
        <w:fldChar w:fldCharType="begin"/>
      </w:r>
      <w:r w:rsidRPr="00025B10">
        <w:rPr>
          <w:rFonts w:cs="Arial"/>
          <w:sz w:val="24"/>
        </w:rPr>
        <w:instrText xml:space="preserve"> REF _Ref378861324 \r \h  \* MERGEFORMAT </w:instrText>
      </w:r>
      <w:r w:rsidRPr="00A62770">
        <w:rPr>
          <w:rFonts w:cs="Arial"/>
          <w:sz w:val="24"/>
        </w:rPr>
      </w:r>
      <w:r w:rsidRPr="00A62770">
        <w:rPr>
          <w:rFonts w:cs="Arial"/>
          <w:sz w:val="24"/>
        </w:rPr>
        <w:fldChar w:fldCharType="separate"/>
      </w:r>
      <w:r w:rsidR="00796ACC">
        <w:rPr>
          <w:rFonts w:cs="Arial"/>
          <w:sz w:val="24"/>
        </w:rPr>
        <w:t>13.3</w:t>
      </w:r>
      <w:r w:rsidRPr="00A62770">
        <w:rPr>
          <w:rFonts w:cs="Arial"/>
          <w:sz w:val="24"/>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_Ref378861556 \r \h  \* MERGEFORMAT </w:instrText>
      </w:r>
      <w:r w:rsidRPr="00A62770">
        <w:rPr>
          <w:rFonts w:cs="Arial"/>
          <w:sz w:val="24"/>
        </w:rPr>
      </w:r>
      <w:r w:rsidRPr="00A62770">
        <w:rPr>
          <w:rFonts w:cs="Arial"/>
          <w:sz w:val="24"/>
        </w:rPr>
        <w:fldChar w:fldCharType="separate"/>
      </w:r>
      <w:r w:rsidR="00796ACC">
        <w:rPr>
          <w:rFonts w:cs="Arial"/>
          <w:sz w:val="24"/>
        </w:rPr>
        <w:t>13.5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96ACC">
        <w:rPr>
          <w:rFonts w:cs="Arial"/>
          <w:sz w:val="24"/>
        </w:rPr>
        <w:t>Schedule 2</w:t>
      </w:r>
      <w:r w:rsidRPr="00A62770">
        <w:rPr>
          <w:rFonts w:cs="Arial"/>
          <w:sz w:val="24"/>
        </w:rPr>
        <w:fldChar w:fldCharType="end"/>
      </w:r>
      <w:r w:rsidRPr="00045009">
        <w:rPr>
          <w:rFonts w:cs="Arial"/>
          <w:sz w:val="24"/>
        </w:rPr>
        <w:t xml:space="preserve"> of these Call-off Terms and Conditions, the total liability of each Party to the oth</w:t>
      </w:r>
      <w:r w:rsidRPr="00A62770">
        <w:rPr>
          <w:rFonts w:cs="Arial"/>
          <w:sz w:val="24"/>
        </w:rPr>
        <w:t>er under or in connection with this Contract whether arising in contract, tort, negligence, breach of statutory duty or otherwise shal</w:t>
      </w:r>
      <w:r w:rsidRPr="00E2626B">
        <w:rPr>
          <w:rFonts w:cs="Arial"/>
          <w:sz w:val="24"/>
        </w:rPr>
        <w:t xml:space="preserve">l be limited in aggregate to the greater of: (a) five million GBP (£5,000,000); or (b) one hundred and twenty five percent (125%) of the total Contract Price paid or payable by the </w:t>
      </w:r>
      <w:r w:rsidRPr="00025B10">
        <w:rPr>
          <w:rFonts w:cs="Arial"/>
          <w:sz w:val="24"/>
        </w:rPr>
        <w:t>Authority to the Supplier for the Goods.</w:t>
      </w:r>
      <w:bookmarkEnd w:id="1092"/>
      <w:r w:rsidRPr="00025B10">
        <w:rPr>
          <w:rFonts w:cs="Arial"/>
          <w:sz w:val="24"/>
        </w:rPr>
        <w:t xml:space="preserve"> </w:t>
      </w:r>
    </w:p>
    <w:p w14:paraId="1D378EF6" w14:textId="77777777" w:rsidR="00CC6C24" w:rsidRPr="00025B10" w:rsidRDefault="00CC6C24" w:rsidP="00CD0E75">
      <w:pPr>
        <w:pStyle w:val="MRNumberedHeading2"/>
        <w:spacing w:line="240" w:lineRule="auto"/>
        <w:jc w:val="both"/>
        <w:rPr>
          <w:rFonts w:cs="Arial"/>
          <w:sz w:val="24"/>
        </w:rPr>
      </w:pPr>
      <w:bookmarkStart w:id="1093" w:name="_Ref378861324"/>
      <w:r w:rsidRPr="00025B10">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93"/>
    </w:p>
    <w:p w14:paraId="777430BB"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extra costs incurred purchasing replacement or alternative </w:t>
      </w:r>
      <w:proofErr w:type="gramStart"/>
      <w:r w:rsidRPr="00025B10">
        <w:rPr>
          <w:rFonts w:cs="Arial"/>
          <w:sz w:val="24"/>
        </w:rPr>
        <w:t>goods;</w:t>
      </w:r>
      <w:proofErr w:type="gramEnd"/>
      <w:r w:rsidRPr="00025B10">
        <w:rPr>
          <w:rFonts w:cs="Arial"/>
          <w:sz w:val="24"/>
        </w:rPr>
        <w:t xml:space="preserve"> </w:t>
      </w:r>
    </w:p>
    <w:p w14:paraId="3F7E6D12"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incurred in relation to any product </w:t>
      </w:r>
      <w:proofErr w:type="gramStart"/>
      <w:r w:rsidRPr="00025B10">
        <w:rPr>
          <w:rFonts w:cs="Arial"/>
          <w:sz w:val="24"/>
        </w:rPr>
        <w:t>recall;</w:t>
      </w:r>
      <w:proofErr w:type="gramEnd"/>
      <w:r w:rsidRPr="00025B10">
        <w:rPr>
          <w:rFonts w:cs="Arial"/>
          <w:sz w:val="24"/>
        </w:rPr>
        <w:t xml:space="preserve"> </w:t>
      </w:r>
    </w:p>
    <w:p w14:paraId="702B1E2F"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costs associated with advising, screening, testing, treating, retreating or otherwise providing healthcare to </w:t>
      </w:r>
      <w:proofErr w:type="gramStart"/>
      <w:r w:rsidRPr="00025B10">
        <w:rPr>
          <w:rFonts w:cs="Arial"/>
          <w:sz w:val="24"/>
        </w:rPr>
        <w:t>patients;</w:t>
      </w:r>
      <w:proofErr w:type="gramEnd"/>
      <w:r w:rsidRPr="00025B10">
        <w:rPr>
          <w:rFonts w:cs="Arial"/>
          <w:sz w:val="24"/>
        </w:rPr>
        <w:t xml:space="preserve"> </w:t>
      </w:r>
    </w:p>
    <w:p w14:paraId="4131D853" w14:textId="77777777" w:rsidR="00CC6C24" w:rsidRPr="00025B10" w:rsidRDefault="00CC6C24" w:rsidP="00CD0E75">
      <w:pPr>
        <w:pStyle w:val="MRNumberedHeading3"/>
        <w:spacing w:line="240" w:lineRule="auto"/>
        <w:jc w:val="both"/>
        <w:rPr>
          <w:rFonts w:cs="Arial"/>
          <w:sz w:val="24"/>
        </w:rPr>
      </w:pPr>
      <w:r w:rsidRPr="00025B10">
        <w:rPr>
          <w:rFonts w:cs="Arial"/>
          <w:sz w:val="24"/>
        </w:rPr>
        <w:t>the costs of extra management time; and/or</w:t>
      </w:r>
    </w:p>
    <w:p w14:paraId="3044CDAE"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loss of income due to an inability to provide health care services, </w:t>
      </w:r>
    </w:p>
    <w:p w14:paraId="5A936AC5" w14:textId="77777777" w:rsidR="00CC6C24" w:rsidRPr="00025B10" w:rsidRDefault="00CC6C24" w:rsidP="00045009">
      <w:pPr>
        <w:pStyle w:val="MRheading20"/>
        <w:tabs>
          <w:tab w:val="clear" w:pos="720"/>
        </w:tabs>
        <w:spacing w:line="240" w:lineRule="auto"/>
        <w:ind w:left="702" w:firstLine="0"/>
        <w:rPr>
          <w:rFonts w:cs="Arial"/>
          <w:sz w:val="24"/>
          <w:szCs w:val="24"/>
        </w:rPr>
      </w:pPr>
      <w:r w:rsidRPr="00025B10">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Each Party shall </w:t>
      </w:r>
      <w:proofErr w:type="gramStart"/>
      <w:r w:rsidRPr="00025B10">
        <w:rPr>
          <w:rFonts w:cs="Arial"/>
          <w:sz w:val="24"/>
        </w:rPr>
        <w:t>at all times</w:t>
      </w:r>
      <w:proofErr w:type="gramEnd"/>
      <w:r w:rsidRPr="00025B10">
        <w:rPr>
          <w:rFonts w:cs="Arial"/>
          <w:sz w:val="24"/>
        </w:rPr>
        <w:t xml:space="preserve"> take all reasonable steps to minimise and mitigate any loss for which that Party is entitled to bring a claim against the other pursuant to this Contract.</w:t>
      </w:r>
    </w:p>
    <w:p w14:paraId="4DEE5531" w14:textId="77777777" w:rsidR="00CC6C24" w:rsidRPr="00025B10" w:rsidRDefault="00CC6C24" w:rsidP="00CD0E75">
      <w:pPr>
        <w:pStyle w:val="MRNumberedHeading2"/>
        <w:spacing w:line="240" w:lineRule="auto"/>
        <w:jc w:val="both"/>
        <w:rPr>
          <w:rFonts w:cs="Arial"/>
          <w:sz w:val="24"/>
        </w:rPr>
      </w:pPr>
      <w:bookmarkStart w:id="1094" w:name="_Ref378861556"/>
      <w:r w:rsidRPr="00025B10">
        <w:rPr>
          <w:rFonts w:cs="Arial"/>
          <w:sz w:val="24"/>
        </w:rPr>
        <w:t>If the total Contract Price paid or payable by the Authority to the Supplier over the Term:</w:t>
      </w:r>
      <w:bookmarkEnd w:id="1094"/>
    </w:p>
    <w:p w14:paraId="4B471EA1" w14:textId="57B6081C" w:rsidR="00CC6C24" w:rsidRPr="00045009" w:rsidRDefault="00CC6C24" w:rsidP="007A00AF">
      <w:pPr>
        <w:pStyle w:val="MRNumberedHeading3"/>
        <w:spacing w:line="240" w:lineRule="auto"/>
        <w:jc w:val="both"/>
        <w:rPr>
          <w:rFonts w:cs="Arial"/>
          <w:sz w:val="24"/>
        </w:rPr>
      </w:pPr>
      <w:bookmarkStart w:id="1095" w:name="_Ref357758987"/>
      <w:r w:rsidRPr="00025B10">
        <w:rPr>
          <w:rFonts w:cs="Arial"/>
          <w:sz w:val="24"/>
        </w:rPr>
        <w:t xml:space="preserve">is less than or equal to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one million pounds (£1,000,000);</w:t>
      </w:r>
      <w:bookmarkEnd w:id="1095"/>
    </w:p>
    <w:p w14:paraId="026EDA90" w14:textId="2761E10E" w:rsidR="00CC6C24" w:rsidRPr="00045009" w:rsidRDefault="00CC6C24" w:rsidP="007A00AF">
      <w:pPr>
        <w:pStyle w:val="MRNumberedHeading3"/>
        <w:spacing w:line="240" w:lineRule="auto"/>
        <w:jc w:val="both"/>
        <w:rPr>
          <w:rFonts w:cs="Arial"/>
          <w:sz w:val="24"/>
        </w:rPr>
      </w:pPr>
      <w:r w:rsidRPr="00E2626B">
        <w:rPr>
          <w:rFonts w:cs="Arial"/>
          <w:sz w:val="24"/>
        </w:rPr>
        <w:t xml:space="preserve">is less than or equal to three million pounds (£3,000,000) but greater than one million pounds (£1,000,000),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three million pounds (£3,000,000);</w:t>
      </w:r>
    </w:p>
    <w:p w14:paraId="71C37225" w14:textId="41C125CA" w:rsidR="00CC6C24" w:rsidRPr="00E2626B" w:rsidRDefault="00CC6C24" w:rsidP="007A00AF">
      <w:pPr>
        <w:pStyle w:val="MRNumberedHeading3"/>
        <w:spacing w:line="240" w:lineRule="auto"/>
        <w:jc w:val="both"/>
        <w:rPr>
          <w:rFonts w:cs="Arial"/>
          <w:sz w:val="24"/>
        </w:rPr>
      </w:pPr>
      <w:r w:rsidRPr="00045009">
        <w:rPr>
          <w:rFonts w:cs="Arial"/>
          <w:sz w:val="24"/>
        </w:rPr>
        <w:t>is equal to, exc</w:t>
      </w:r>
      <w:r w:rsidRPr="00E2626B">
        <w:rPr>
          <w:rFonts w:cs="Arial"/>
          <w:sz w:val="24"/>
        </w:rPr>
        <w:t>eeds or will exceed ten million pounds (£10,000,000), but i</w:t>
      </w:r>
      <w:r w:rsidRPr="00025B10">
        <w:rPr>
          <w:rFonts w:cs="Arial"/>
          <w:sz w:val="24"/>
        </w:rPr>
        <w:t xml:space="preserve">s less than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replaced with ten million pounds (£10,000,000)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w:t>
      </w:r>
      <w:r w:rsidRPr="00E2626B">
        <w:rPr>
          <w:rFonts w:cs="Arial"/>
          <w:sz w:val="24"/>
        </w:rPr>
        <w:t xml:space="preserve">to have been deleted and replaced with one hundred and fifteen percent (115%); and </w:t>
      </w:r>
    </w:p>
    <w:p w14:paraId="71FED93F" w14:textId="16A18708" w:rsidR="00CC6C24" w:rsidRPr="00E2626B" w:rsidRDefault="00CC6C24" w:rsidP="007A00AF">
      <w:pPr>
        <w:pStyle w:val="MRNumberedHeading3"/>
        <w:spacing w:line="240" w:lineRule="auto"/>
        <w:jc w:val="both"/>
        <w:rPr>
          <w:rFonts w:cs="Arial"/>
          <w:sz w:val="24"/>
        </w:rPr>
      </w:pPr>
      <w:r w:rsidRPr="00025B10">
        <w:rPr>
          <w:rFonts w:cs="Arial"/>
          <w:sz w:val="24"/>
        </w:rPr>
        <w:t xml:space="preserve">is equal to, exceeds or will exceed fifty million pounds (£50,000,000), then the figure of five million pounds (£5,000,000)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w:t>
      </w:r>
      <w:r w:rsidRPr="00E2626B">
        <w:rPr>
          <w:rFonts w:cs="Arial"/>
          <w:sz w:val="24"/>
        </w:rPr>
        <w:t>itions shall be replaced with fifty million pounds (£50,000</w:t>
      </w:r>
      <w:r w:rsidRPr="00025B10">
        <w:rPr>
          <w:rFonts w:cs="Arial"/>
          <w:sz w:val="24"/>
        </w:rPr>
        <w:t xml:space="preserve">,000) and the figure of one hundred and twenty five percent (125%) at Clause </w:t>
      </w:r>
      <w:r w:rsidRPr="00E2626B">
        <w:rPr>
          <w:rFonts w:cs="Arial"/>
          <w:sz w:val="24"/>
        </w:rPr>
        <w:fldChar w:fldCharType="begin"/>
      </w:r>
      <w:r w:rsidRPr="00025B10">
        <w:rPr>
          <w:rFonts w:cs="Arial"/>
          <w:sz w:val="24"/>
        </w:rPr>
        <w:instrText xml:space="preserve"> REF _Ref378860980 \r \h  \* MERGEFORMAT </w:instrText>
      </w:r>
      <w:r w:rsidRPr="00E2626B">
        <w:rPr>
          <w:rFonts w:cs="Arial"/>
          <w:sz w:val="24"/>
        </w:rPr>
      </w:r>
      <w:r w:rsidRPr="00E2626B">
        <w:rPr>
          <w:rFonts w:cs="Arial"/>
          <w:sz w:val="24"/>
        </w:rPr>
        <w:fldChar w:fldCharType="separate"/>
      </w:r>
      <w:r w:rsidR="00796ACC">
        <w:rPr>
          <w:rFonts w:cs="Arial"/>
          <w:sz w:val="24"/>
        </w:rPr>
        <w:t>13.2</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be deemed to have been deleted and replaced with one hundred and five percent (10</w:t>
      </w:r>
      <w:r w:rsidRPr="00E2626B">
        <w:rPr>
          <w:rFonts w:cs="Arial"/>
          <w:sz w:val="24"/>
        </w:rPr>
        <w:t>5%).</w:t>
      </w:r>
    </w:p>
    <w:p w14:paraId="58E134B4" w14:textId="00B52157" w:rsidR="00CC6C24" w:rsidRPr="00E2626B" w:rsidRDefault="00CC6C24" w:rsidP="007A00AF">
      <w:pPr>
        <w:pStyle w:val="MRNumberedHeading2"/>
        <w:spacing w:line="240" w:lineRule="auto"/>
        <w:jc w:val="both"/>
        <w:rPr>
          <w:rFonts w:cs="Arial"/>
          <w:sz w:val="24"/>
        </w:rPr>
      </w:pPr>
      <w:bookmarkStart w:id="1096" w:name="_Toc303949960"/>
      <w:bookmarkStart w:id="1097" w:name="_Toc303950727"/>
      <w:bookmarkStart w:id="1098" w:name="_Toc303951507"/>
      <w:bookmarkStart w:id="1099" w:name="_Toc304135590"/>
      <w:r w:rsidRPr="00025B10">
        <w:rPr>
          <w:rFonts w:cs="Arial"/>
          <w:sz w:val="24"/>
        </w:rPr>
        <w:t xml:space="preserve">Clause </w:t>
      </w:r>
      <w:r w:rsidRPr="00E2626B">
        <w:rPr>
          <w:rFonts w:cs="Arial"/>
          <w:sz w:val="24"/>
        </w:rPr>
        <w:fldChar w:fldCharType="begin"/>
      </w:r>
      <w:r w:rsidRPr="00025B10">
        <w:rPr>
          <w:rFonts w:cs="Arial"/>
          <w:sz w:val="24"/>
        </w:rPr>
        <w:instrText xml:space="preserve"> REF _Ref378861741 \r \h  \* MERGEFORMAT </w:instrText>
      </w:r>
      <w:r w:rsidRPr="00E2626B">
        <w:rPr>
          <w:rFonts w:cs="Arial"/>
          <w:sz w:val="24"/>
        </w:rPr>
      </w:r>
      <w:r w:rsidRPr="00E2626B">
        <w:rPr>
          <w:rFonts w:cs="Arial"/>
          <w:sz w:val="24"/>
        </w:rPr>
        <w:fldChar w:fldCharType="separate"/>
      </w:r>
      <w:r w:rsidR="00796ACC">
        <w:rPr>
          <w:rFonts w:cs="Arial"/>
          <w:sz w:val="24"/>
        </w:rPr>
        <w:t>13</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shall survive the expiry of or earlier termination of this Contract for any reaso</w:t>
      </w:r>
      <w:r w:rsidRPr="00E2626B">
        <w:rPr>
          <w:rFonts w:cs="Arial"/>
          <w:sz w:val="24"/>
        </w:rPr>
        <w:t>n.</w:t>
      </w:r>
      <w:bookmarkEnd w:id="1096"/>
      <w:bookmarkEnd w:id="1097"/>
      <w:bookmarkEnd w:id="1098"/>
      <w:bookmarkEnd w:id="1099"/>
    </w:p>
    <w:p w14:paraId="52AFD01B" w14:textId="77777777" w:rsidR="00CC6C24" w:rsidRPr="00CD0E75" w:rsidRDefault="00CC6C24" w:rsidP="00CD0E75">
      <w:pPr>
        <w:pStyle w:val="MRNumberedHeading1"/>
        <w:spacing w:line="240" w:lineRule="auto"/>
        <w:ind w:left="709" w:hanging="709"/>
        <w:jc w:val="both"/>
        <w:rPr>
          <w:rFonts w:ascii="Arial" w:hAnsi="Arial"/>
          <w:b/>
          <w:color w:val="auto"/>
          <w:w w:val="0"/>
          <w:sz w:val="24"/>
        </w:rPr>
      </w:pPr>
      <w:bookmarkStart w:id="1100" w:name="_Ref378861944"/>
      <w:r w:rsidRPr="00CD0E75">
        <w:rPr>
          <w:rFonts w:ascii="Arial" w:hAnsi="Arial"/>
          <w:b/>
          <w:color w:val="auto"/>
          <w:w w:val="0"/>
          <w:sz w:val="24"/>
        </w:rPr>
        <w:t>Insurance</w:t>
      </w:r>
      <w:bookmarkEnd w:id="1100"/>
    </w:p>
    <w:p w14:paraId="3DCF792B" w14:textId="4B6E2A34" w:rsidR="00CC6C24" w:rsidRPr="00025B10" w:rsidRDefault="00CC6C24" w:rsidP="00045009">
      <w:pPr>
        <w:pStyle w:val="MRheading20"/>
        <w:numPr>
          <w:ilvl w:val="1"/>
          <w:numId w:val="17"/>
        </w:numPr>
        <w:spacing w:line="240" w:lineRule="auto"/>
        <w:rPr>
          <w:rFonts w:cs="Arial"/>
          <w:sz w:val="24"/>
          <w:szCs w:val="24"/>
        </w:rPr>
      </w:pPr>
      <w:bookmarkStart w:id="1101" w:name="_Ref378861870"/>
      <w:r w:rsidRPr="00045009">
        <w:rPr>
          <w:rFonts w:cs="Arial"/>
          <w:sz w:val="24"/>
          <w:szCs w:val="24"/>
        </w:rPr>
        <w:t xml:space="preserve">Subject to Clauses </w:t>
      </w:r>
      <w:r w:rsidRPr="00E2626B">
        <w:rPr>
          <w:rFonts w:cs="Arial"/>
          <w:sz w:val="24"/>
          <w:szCs w:val="24"/>
        </w:rPr>
        <w:fldChar w:fldCharType="begin"/>
      </w:r>
      <w:r w:rsidRPr="00025B10">
        <w:rPr>
          <w:rFonts w:cs="Arial"/>
          <w:sz w:val="24"/>
          <w:szCs w:val="24"/>
        </w:rPr>
        <w:instrText xml:space="preserve"> REF _Ref378861784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14.2</w:t>
      </w:r>
      <w:r w:rsidRPr="00E2626B">
        <w:rPr>
          <w:rFonts w:cs="Arial"/>
          <w:sz w:val="24"/>
          <w:szCs w:val="24"/>
        </w:rPr>
        <w:fldChar w:fldCharType="end"/>
      </w:r>
      <w:r w:rsidRPr="00045009">
        <w:rPr>
          <w:rFonts w:cs="Arial"/>
          <w:sz w:val="24"/>
          <w:szCs w:val="24"/>
        </w:rPr>
        <w:t xml:space="preserve"> and </w:t>
      </w:r>
      <w:r w:rsidRPr="00E2626B">
        <w:rPr>
          <w:rFonts w:cs="Arial"/>
          <w:sz w:val="24"/>
          <w:szCs w:val="24"/>
        </w:rPr>
        <w:fldChar w:fldCharType="begin"/>
      </w:r>
      <w:r w:rsidRPr="00025B10">
        <w:rPr>
          <w:rFonts w:cs="Arial"/>
          <w:sz w:val="24"/>
          <w:szCs w:val="24"/>
        </w:rPr>
        <w:instrText xml:space="preserve"> REF _Ref378861819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14.3</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rPr>
        <w:t xml:space="preserve"> and unless otherwise confirmed in writing by the Authority, as a minimum level of protection, the Supplier shall put in place and/or maintain in force at its own cost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025B10">
        <w:rPr>
          <w:rFonts w:cs="Arial"/>
          <w:sz w:val="24"/>
          <w:szCs w:val="24"/>
          <w:lang w:val="en-US"/>
        </w:rPr>
        <w:t xml:space="preserve"> </w:t>
      </w:r>
      <w:r w:rsidR="00FE43D7" w:rsidRPr="00CD0E75">
        <w:rPr>
          <w:sz w:val="24"/>
          <w:lang w:val="en-US"/>
        </w:rPr>
        <w:t>(in each case)</w:t>
      </w:r>
      <w:r w:rsidRPr="00CD0E75">
        <w:rPr>
          <w:sz w:val="24"/>
          <w:lang w:val="en-US"/>
        </w:rPr>
        <w:t xml:space="preserve"> </w:t>
      </w:r>
      <w:r w:rsidRPr="00045009">
        <w:rPr>
          <w:rFonts w:cs="Arial"/>
          <w:sz w:val="24"/>
          <w:szCs w:val="24"/>
          <w:lang w:val="en-US"/>
        </w:rPr>
        <w:t>the minimum c</w:t>
      </w:r>
      <w:r w:rsidRPr="00E2626B">
        <w:rPr>
          <w:rFonts w:cs="Arial"/>
          <w:sz w:val="24"/>
          <w:szCs w:val="24"/>
          <w:lang w:val="en-US"/>
        </w:rPr>
        <w:t xml:space="preserve">over per claim of the greater of </w:t>
      </w:r>
      <w:r w:rsidRPr="00025B10">
        <w:rPr>
          <w:rFonts w:cs="Arial"/>
          <w:sz w:val="24"/>
          <w:szCs w:val="24"/>
        </w:rPr>
        <w:t>five million pounds (</w:t>
      </w:r>
      <w:r w:rsidRPr="00025B10">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101"/>
    </w:p>
    <w:p w14:paraId="5B684CE6" w14:textId="77777777" w:rsidR="00CC6C24" w:rsidRPr="00025B10" w:rsidRDefault="00CC6C24" w:rsidP="00E2626B">
      <w:pPr>
        <w:pStyle w:val="MRheading20"/>
        <w:numPr>
          <w:ilvl w:val="1"/>
          <w:numId w:val="17"/>
        </w:numPr>
        <w:spacing w:line="240" w:lineRule="auto"/>
        <w:rPr>
          <w:rFonts w:cs="Arial"/>
          <w:sz w:val="24"/>
          <w:szCs w:val="24"/>
        </w:rPr>
      </w:pPr>
      <w:bookmarkStart w:id="1102" w:name="_Ref378861784"/>
      <w:r w:rsidRPr="00025B10">
        <w:rPr>
          <w:rFonts w:cs="Arial"/>
          <w:sz w:val="24"/>
          <w:szCs w:val="24"/>
          <w:lang w:val="en-US"/>
        </w:rPr>
        <w:t>Without limitation to any insurance arrangements as required by Law, the Supplier shall put in place and/or maintain the different types and/or levels of indemnity arrangements specified in the</w:t>
      </w:r>
      <w:r w:rsidRPr="00025B10">
        <w:rPr>
          <w:rFonts w:cs="Arial"/>
          <w:w w:val="0"/>
          <w:sz w:val="24"/>
          <w:szCs w:val="24"/>
        </w:rPr>
        <w:t xml:space="preserve"> Framework Agreement, if any</w:t>
      </w:r>
      <w:r w:rsidRPr="00025B10">
        <w:rPr>
          <w:rFonts w:cs="Arial"/>
          <w:sz w:val="24"/>
          <w:szCs w:val="24"/>
          <w:lang w:val="en-US"/>
        </w:rPr>
        <w:t>.</w:t>
      </w:r>
      <w:bookmarkEnd w:id="1102"/>
      <w:r w:rsidRPr="00025B10">
        <w:rPr>
          <w:rFonts w:cs="Arial"/>
          <w:sz w:val="24"/>
          <w:szCs w:val="24"/>
          <w:lang w:val="en-US"/>
        </w:rPr>
        <w:t xml:space="preserve"> </w:t>
      </w:r>
    </w:p>
    <w:p w14:paraId="4B5AEB12" w14:textId="1DABDE68" w:rsidR="00CC6C24" w:rsidRPr="00025B10" w:rsidRDefault="00CC6C24" w:rsidP="00025B10">
      <w:pPr>
        <w:pStyle w:val="MRheading20"/>
        <w:numPr>
          <w:ilvl w:val="1"/>
          <w:numId w:val="17"/>
        </w:numPr>
        <w:spacing w:line="240" w:lineRule="auto"/>
        <w:rPr>
          <w:rFonts w:cs="Arial"/>
          <w:sz w:val="24"/>
          <w:szCs w:val="24"/>
        </w:rPr>
      </w:pPr>
      <w:bookmarkStart w:id="1103" w:name="_Ref378861819"/>
      <w:r w:rsidRPr="00025B10">
        <w:rPr>
          <w:rFonts w:cs="Arial"/>
          <w:sz w:val="24"/>
          <w:szCs w:val="24"/>
          <w:lang w:val="en-US"/>
        </w:rPr>
        <w:t xml:space="preserve">Provided that the Supplier maintains all indemnity arrangements required by Law, the Supplier may </w:t>
      </w:r>
      <w:proofErr w:type="spellStart"/>
      <w:r w:rsidRPr="00025B10">
        <w:rPr>
          <w:rFonts w:cs="Arial"/>
          <w:sz w:val="24"/>
          <w:szCs w:val="24"/>
          <w:lang w:val="en-US"/>
        </w:rPr>
        <w:t>self insure</w:t>
      </w:r>
      <w:proofErr w:type="spellEnd"/>
      <w:r w:rsidRPr="00025B10">
        <w:rPr>
          <w:rFonts w:cs="Arial"/>
          <w:sz w:val="24"/>
          <w:szCs w:val="24"/>
          <w:lang w:val="en-US"/>
        </w:rPr>
        <w:t xml:space="preserve"> in order to meet other relevant requirements referred to at Clauses </w:t>
      </w:r>
      <w:r w:rsidRPr="00E2626B">
        <w:rPr>
          <w:rFonts w:cs="Arial"/>
          <w:sz w:val="24"/>
          <w:szCs w:val="24"/>
          <w:lang w:val="en-US"/>
        </w:rPr>
        <w:fldChar w:fldCharType="begin"/>
      </w:r>
      <w:r w:rsidRPr="00025B10">
        <w:rPr>
          <w:rFonts w:cs="Arial"/>
          <w:sz w:val="24"/>
          <w:szCs w:val="24"/>
          <w:lang w:val="en-US"/>
        </w:rPr>
        <w:instrText xml:space="preserve"> REF _Ref378861870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14.1</w:t>
      </w:r>
      <w:r w:rsidRPr="00E2626B">
        <w:rPr>
          <w:rFonts w:cs="Arial"/>
          <w:sz w:val="24"/>
          <w:szCs w:val="24"/>
          <w:lang w:val="en-US"/>
        </w:rPr>
        <w:fldChar w:fldCharType="end"/>
      </w:r>
      <w:r w:rsidRPr="00045009">
        <w:rPr>
          <w:rFonts w:cs="Arial"/>
          <w:sz w:val="24"/>
          <w:szCs w:val="24"/>
          <w:lang w:val="en-US"/>
        </w:rPr>
        <w:t xml:space="preserve"> and </w:t>
      </w:r>
      <w:r w:rsidRPr="00E2626B">
        <w:rPr>
          <w:rFonts w:cs="Arial"/>
          <w:sz w:val="24"/>
          <w:szCs w:val="24"/>
          <w:lang w:val="en-US"/>
        </w:rPr>
        <w:fldChar w:fldCharType="begin"/>
      </w:r>
      <w:r w:rsidRPr="00025B10">
        <w:rPr>
          <w:rFonts w:cs="Arial"/>
          <w:sz w:val="24"/>
          <w:szCs w:val="24"/>
          <w:lang w:val="en-US"/>
        </w:rPr>
        <w:instrText xml:space="preserve"> REF _Ref378861784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14.2</w:t>
      </w:r>
      <w:r w:rsidRPr="00E2626B">
        <w:rPr>
          <w:rFonts w:cs="Arial"/>
          <w:sz w:val="24"/>
          <w:szCs w:val="24"/>
          <w:lang w:val="en-US"/>
        </w:rPr>
        <w:fldChar w:fldCharType="end"/>
      </w:r>
      <w:r w:rsidRPr="00045009">
        <w:rPr>
          <w:rFonts w:cs="Arial"/>
          <w:sz w:val="24"/>
          <w:szCs w:val="24"/>
          <w:lang w:val="en-US"/>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sz w:val="24"/>
          <w:szCs w:val="24"/>
          <w:lang w:val="en-US"/>
        </w:rPr>
        <w:t xml:space="preserve"> on condition that such </w:t>
      </w:r>
      <w:proofErr w:type="spellStart"/>
      <w:r w:rsidRPr="00E2626B">
        <w:rPr>
          <w:rFonts w:cs="Arial"/>
          <w:sz w:val="24"/>
          <w:szCs w:val="24"/>
          <w:lang w:val="en-US"/>
        </w:rPr>
        <w:t>self insurance</w:t>
      </w:r>
      <w:proofErr w:type="spellEnd"/>
      <w:r w:rsidRPr="00E2626B">
        <w:rPr>
          <w:rFonts w:cs="Arial"/>
          <w:sz w:val="24"/>
          <w:szCs w:val="24"/>
          <w:lang w:val="en-US"/>
        </w:rPr>
        <w:t xml:space="preserve"> arrangements offer the appropriate levels of protection and are approved by the Authority in </w:t>
      </w:r>
      <w:r w:rsidRPr="00025B10">
        <w:rPr>
          <w:rFonts w:cs="Arial"/>
          <w:sz w:val="24"/>
          <w:szCs w:val="24"/>
          <w:lang w:val="en-US"/>
        </w:rPr>
        <w:t>writing prior to the Commencement Date.</w:t>
      </w:r>
      <w:bookmarkEnd w:id="1103"/>
      <w:r w:rsidRPr="00025B10">
        <w:rPr>
          <w:rFonts w:cs="Arial"/>
          <w:sz w:val="24"/>
          <w:szCs w:val="24"/>
          <w:lang w:val="en-US"/>
        </w:rPr>
        <w:t xml:space="preserve"> </w:t>
      </w:r>
    </w:p>
    <w:p w14:paraId="79F8F15E"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lang w:val="en-US"/>
        </w:rPr>
        <w:t xml:space="preserve">The amount of any indemnity cover and/or </w:t>
      </w:r>
      <w:proofErr w:type="spellStart"/>
      <w:r w:rsidRPr="00025B10">
        <w:rPr>
          <w:rFonts w:cs="Arial"/>
          <w:sz w:val="24"/>
          <w:szCs w:val="24"/>
          <w:lang w:val="en-US"/>
        </w:rPr>
        <w:t>self insurance</w:t>
      </w:r>
      <w:proofErr w:type="spellEnd"/>
      <w:r w:rsidRPr="00025B10">
        <w:rPr>
          <w:rFonts w:cs="Arial"/>
          <w:sz w:val="24"/>
          <w:szCs w:val="24"/>
          <w:lang w:val="en-US"/>
        </w:rPr>
        <w:t xml:space="preserve"> arrangements shall not relieve the Supplier of any liabilities under this Contract. It shall be the responsibility of the Supplier to determine the amount of indemnity and/or </w:t>
      </w:r>
      <w:proofErr w:type="spellStart"/>
      <w:r w:rsidRPr="00025B10">
        <w:rPr>
          <w:rFonts w:cs="Arial"/>
          <w:sz w:val="24"/>
          <w:szCs w:val="24"/>
          <w:lang w:val="en-US"/>
        </w:rPr>
        <w:t>self insurance</w:t>
      </w:r>
      <w:proofErr w:type="spellEnd"/>
      <w:r w:rsidRPr="00025B10">
        <w:rPr>
          <w:rFonts w:cs="Arial"/>
          <w:sz w:val="24"/>
          <w:szCs w:val="24"/>
          <w:lang w:val="en-US"/>
        </w:rPr>
        <w:t xml:space="preserve"> cover that will be adequate to enable it to satisfy its potential liabilities under this Contract. Accordingly, t</w:t>
      </w:r>
      <w:r w:rsidRPr="00025B10">
        <w:rPr>
          <w:rFonts w:cs="Arial"/>
          <w:sz w:val="24"/>
          <w:szCs w:val="24"/>
        </w:rPr>
        <w:t xml:space="preserve">he Supplier shall be liable to make good any deficiency if the proceeds of any indemnity cover and/or </w:t>
      </w:r>
      <w:proofErr w:type="spellStart"/>
      <w:r w:rsidRPr="00025B10">
        <w:rPr>
          <w:rFonts w:cs="Arial"/>
          <w:sz w:val="24"/>
          <w:szCs w:val="24"/>
        </w:rPr>
        <w:t>self insurance</w:t>
      </w:r>
      <w:proofErr w:type="spellEnd"/>
      <w:r w:rsidRPr="00025B10">
        <w:rPr>
          <w:rFonts w:cs="Arial"/>
          <w:sz w:val="24"/>
          <w:szCs w:val="24"/>
        </w:rPr>
        <w:t xml:space="preserve"> arrangement is insufficient to cover the settlement of any claim.</w:t>
      </w:r>
    </w:p>
    <w:p w14:paraId="5E50AF90" w14:textId="77777777" w:rsidR="00CC6C24" w:rsidRPr="00025B10" w:rsidRDefault="00CC6C24" w:rsidP="00025B10">
      <w:pPr>
        <w:pStyle w:val="MRheading20"/>
        <w:numPr>
          <w:ilvl w:val="1"/>
          <w:numId w:val="17"/>
        </w:numPr>
        <w:spacing w:line="240" w:lineRule="auto"/>
        <w:rPr>
          <w:rFonts w:cs="Arial"/>
          <w:sz w:val="24"/>
          <w:szCs w:val="24"/>
        </w:rPr>
      </w:pPr>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1E776015" w:rsidR="00CC6C24" w:rsidRPr="00025B10" w:rsidRDefault="00CC6C24" w:rsidP="007A00AF">
      <w:pPr>
        <w:pStyle w:val="MRNumberedHeading2"/>
        <w:spacing w:line="240" w:lineRule="auto"/>
        <w:jc w:val="both"/>
        <w:rPr>
          <w:rFonts w:cs="Arial"/>
          <w:sz w:val="24"/>
        </w:rPr>
      </w:pPr>
      <w:r w:rsidRPr="00025B10">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E2626B">
        <w:rPr>
          <w:rFonts w:cs="Arial"/>
          <w:sz w:val="24"/>
        </w:rPr>
        <w:fldChar w:fldCharType="begin"/>
      </w:r>
      <w:r w:rsidRPr="00025B10">
        <w:rPr>
          <w:rFonts w:cs="Arial"/>
          <w:sz w:val="24"/>
        </w:rPr>
        <w:instrText xml:space="preserve"> REF _Ref378861944 \r \h  \* MERGEFORMAT </w:instrText>
      </w:r>
      <w:r w:rsidRPr="00E2626B">
        <w:rPr>
          <w:rFonts w:cs="Arial"/>
          <w:sz w:val="24"/>
        </w:rPr>
      </w:r>
      <w:r w:rsidRPr="00E2626B">
        <w:rPr>
          <w:rFonts w:cs="Arial"/>
          <w:sz w:val="24"/>
        </w:rPr>
        <w:fldChar w:fldCharType="separate"/>
      </w:r>
      <w:r w:rsidR="00796ACC">
        <w:rPr>
          <w:rFonts w:cs="Arial"/>
          <w:sz w:val="24"/>
        </w:rPr>
        <w:t>14</w:t>
      </w:r>
      <w:r w:rsidRPr="00E2626B">
        <w:rPr>
          <w:rFonts w:cs="Arial"/>
          <w:sz w:val="24"/>
        </w:rPr>
        <w:fldChar w:fldCharType="end"/>
      </w:r>
      <w:r w:rsidRPr="00045009">
        <w:rPr>
          <w:rFonts w:cs="Arial"/>
          <w:sz w:val="24"/>
        </w:rPr>
        <w:t xml:space="preserve"> </w:t>
      </w:r>
      <w:r w:rsidRPr="00E2626B">
        <w:rPr>
          <w:rFonts w:cs="Arial"/>
          <w:sz w:val="24"/>
          <w:lang w:val="en-US"/>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and/or the </w:t>
      </w:r>
      <w:r w:rsidRPr="00E2626B">
        <w:rPr>
          <w:rFonts w:cs="Arial"/>
          <w:w w:val="0"/>
          <w:sz w:val="24"/>
        </w:rPr>
        <w:t xml:space="preserve">provisions of the Framework Agreement </w:t>
      </w:r>
      <w:r w:rsidRPr="00025B10">
        <w:rPr>
          <w:rFonts w:cs="Arial"/>
          <w:sz w:val="24"/>
        </w:rPr>
        <w:t>are fully maintained and that any premiums on them and/or contributions in respect of them (if any) are fully paid.</w:t>
      </w:r>
    </w:p>
    <w:p w14:paraId="44BF6C75" w14:textId="77777777" w:rsidR="00CC6C24" w:rsidRPr="00025B10" w:rsidRDefault="00CC6C24" w:rsidP="00CD0E75">
      <w:pPr>
        <w:pStyle w:val="MRNumberedHeading2"/>
        <w:spacing w:line="240" w:lineRule="auto"/>
        <w:jc w:val="both"/>
        <w:rPr>
          <w:rFonts w:cs="Arial"/>
          <w:sz w:val="24"/>
        </w:rPr>
      </w:pPr>
      <w:r w:rsidRPr="00025B10">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Term and termination</w:t>
      </w:r>
    </w:p>
    <w:p w14:paraId="5924A2BA" w14:textId="77777777" w:rsidR="00CC6C24" w:rsidRPr="00E2626B" w:rsidRDefault="00CC6C24" w:rsidP="00045009">
      <w:pPr>
        <w:pStyle w:val="MRheading20"/>
        <w:numPr>
          <w:ilvl w:val="1"/>
          <w:numId w:val="18"/>
        </w:numPr>
        <w:spacing w:line="240" w:lineRule="auto"/>
        <w:rPr>
          <w:rFonts w:cs="Arial"/>
          <w:sz w:val="24"/>
          <w:szCs w:val="24"/>
          <w:lang w:val="en-US"/>
        </w:rPr>
      </w:pPr>
      <w:r w:rsidRPr="00045009">
        <w:rPr>
          <w:rFonts w:cs="Arial"/>
          <w:sz w:val="24"/>
          <w:szCs w:val="24"/>
          <w:lang w:val="en-US"/>
        </w:rPr>
        <w:t xml:space="preserve">This Contract shall commence on the Commencement Date and unless terminated </w:t>
      </w:r>
      <w:r w:rsidRPr="00045009">
        <w:rPr>
          <w:rFonts w:cs="Arial"/>
          <w:sz w:val="24"/>
          <w:szCs w:val="24"/>
          <w:lang w:val="en-US"/>
        </w:rPr>
        <w:br/>
        <w:t>earlier in accordance with the term</w:t>
      </w:r>
      <w:r w:rsidRPr="00E2626B">
        <w:rPr>
          <w:rFonts w:cs="Arial"/>
          <w:sz w:val="24"/>
          <w:szCs w:val="24"/>
          <w:lang w:val="en-US"/>
        </w:rPr>
        <w:t xml:space="preserve">s of this Contract or the general law, shall continue until the end of the Term.  </w:t>
      </w:r>
    </w:p>
    <w:p w14:paraId="6D838F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Authority shall:</w:t>
      </w:r>
    </w:p>
    <w:p w14:paraId="6B30FB06" w14:textId="54D750CC" w:rsidR="00CC6C24" w:rsidRPr="00025B10" w:rsidRDefault="00CC6C24" w:rsidP="007A00AF">
      <w:pPr>
        <w:pStyle w:val="MRNumberedHeading3"/>
        <w:spacing w:line="240" w:lineRule="auto"/>
        <w:ind w:left="1701" w:hanging="992"/>
        <w:jc w:val="both"/>
        <w:rPr>
          <w:rFonts w:cs="Arial"/>
          <w:w w:val="0"/>
          <w:sz w:val="24"/>
        </w:rPr>
      </w:pPr>
      <w:r w:rsidRPr="00025B10">
        <w:rPr>
          <w:rFonts w:cs="Arial"/>
          <w:w w:val="0"/>
          <w:sz w:val="24"/>
        </w:rPr>
        <w:t xml:space="preserve">subject to Clause </w:t>
      </w:r>
      <w:r w:rsidRPr="00E2626B">
        <w:rPr>
          <w:rFonts w:cs="Arial"/>
          <w:w w:val="0"/>
          <w:sz w:val="24"/>
        </w:rPr>
        <w:fldChar w:fldCharType="begin"/>
      </w:r>
      <w:r w:rsidRPr="00025B10">
        <w:rPr>
          <w:rFonts w:cs="Arial"/>
          <w:w w:val="0"/>
          <w:sz w:val="24"/>
        </w:rPr>
        <w:instrText xml:space="preserve"> REF _Ref369602107 \r \h  \* MERGEFORMAT </w:instrText>
      </w:r>
      <w:r w:rsidRPr="00E2626B">
        <w:rPr>
          <w:rFonts w:cs="Arial"/>
          <w:w w:val="0"/>
          <w:sz w:val="24"/>
        </w:rPr>
      </w:r>
      <w:r w:rsidRPr="00E2626B">
        <w:rPr>
          <w:rFonts w:cs="Arial"/>
          <w:w w:val="0"/>
          <w:sz w:val="24"/>
        </w:rPr>
        <w:fldChar w:fldCharType="separate"/>
      </w:r>
      <w:r w:rsidR="00796ACC">
        <w:rPr>
          <w:rFonts w:cs="Arial"/>
          <w:w w:val="0"/>
          <w:sz w:val="24"/>
        </w:rPr>
        <w:t>15.2.2</w:t>
      </w:r>
      <w:r w:rsidRPr="00E2626B">
        <w:rPr>
          <w:rFonts w:cs="Arial"/>
          <w:w w:val="0"/>
          <w:sz w:val="24"/>
        </w:rPr>
        <w:fldChar w:fldCharType="end"/>
      </w:r>
      <w:r w:rsidRPr="00045009">
        <w:rPr>
          <w:rFonts w:cs="Arial"/>
          <w:w w:val="0"/>
          <w:sz w:val="24"/>
        </w:rPr>
        <w:t xml:space="preserve"> of this </w:t>
      </w:r>
      <w:r w:rsidRPr="00E2626B">
        <w:rPr>
          <w:rFonts w:cs="Arial"/>
          <w:sz w:val="24"/>
          <w:lang w:val="en-US"/>
        </w:rPr>
        <w:fldChar w:fldCharType="begin"/>
      </w:r>
      <w:r w:rsidRPr="00025B10">
        <w:rPr>
          <w:rFonts w:cs="Arial"/>
          <w:sz w:val="24"/>
          <w:lang w:val="en-US"/>
        </w:rPr>
        <w:instrText xml:space="preserve"> REF _Ref377720243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Schedule 2</w:t>
      </w:r>
      <w:r w:rsidRPr="00E2626B">
        <w:rPr>
          <w:rFonts w:cs="Arial"/>
          <w:sz w:val="24"/>
          <w:lang w:val="en-US"/>
        </w:rPr>
        <w:fldChar w:fldCharType="end"/>
      </w:r>
      <w:r w:rsidRPr="00045009">
        <w:rPr>
          <w:rFonts w:cs="Arial"/>
          <w:sz w:val="24"/>
        </w:rPr>
        <w:t xml:space="preserve"> of</w:t>
      </w:r>
      <w:r w:rsidRPr="00E2626B">
        <w:rPr>
          <w:rFonts w:cs="Arial"/>
          <w:sz w:val="24"/>
        </w:rPr>
        <w:t xml:space="preserve"> these Call-off Terms and Conditions</w:t>
      </w:r>
      <w:r w:rsidRPr="00025B10">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04" w:name="_Ref369602107"/>
      <w:r w:rsidRPr="00025B10">
        <w:rPr>
          <w:rFonts w:cs="Arial"/>
          <w:w w:val="0"/>
          <w:sz w:val="24"/>
        </w:rPr>
        <w:t>where the Term or any extension of the Term expires at a date the same as or after expiry of the Framework Agreement (including any extensions of the Framework Agreement in accordance with its terms), only be entitled to extend the Term with the prior written agreement of the Supplier, such agreement not to be unreasonably withheld or delayed.</w:t>
      </w:r>
      <w:bookmarkEnd w:id="1104"/>
      <w:r w:rsidRPr="00025B10">
        <w:rPr>
          <w:rFonts w:cs="Arial"/>
          <w:w w:val="0"/>
          <w:sz w:val="24"/>
        </w:rPr>
        <w:t xml:space="preserve">  </w:t>
      </w:r>
    </w:p>
    <w:p w14:paraId="122ADABD" w14:textId="7B9FE60F" w:rsidR="00CC6C24" w:rsidRPr="00025B10" w:rsidRDefault="00CC6C24" w:rsidP="007A00AF">
      <w:pPr>
        <w:pStyle w:val="MRNumberedHeading2"/>
        <w:spacing w:line="240" w:lineRule="auto"/>
        <w:jc w:val="both"/>
        <w:rPr>
          <w:rFonts w:cs="Arial"/>
          <w:w w:val="0"/>
          <w:sz w:val="24"/>
        </w:rPr>
      </w:pPr>
      <w:bookmarkStart w:id="1105" w:name="_Ref378943808"/>
      <w:r w:rsidRPr="00025B10">
        <w:rPr>
          <w:rFonts w:cs="Arial"/>
          <w:w w:val="0"/>
          <w:sz w:val="24"/>
        </w:rPr>
        <w:t xml:space="preserve">In the case of a breach of any of the terms of this Contract by either Party that is capable of remedy (including, without limitation any breach of any KPI and, subject to Clause </w:t>
      </w:r>
      <w:r w:rsidR="00F46AF4" w:rsidRPr="00E2626B">
        <w:rPr>
          <w:rFonts w:cs="Arial"/>
          <w:w w:val="0"/>
          <w:sz w:val="24"/>
        </w:rPr>
        <w:fldChar w:fldCharType="begin"/>
      </w:r>
      <w:r w:rsidR="00F46AF4" w:rsidRPr="00025B10">
        <w:rPr>
          <w:rFonts w:cs="Arial"/>
          <w:w w:val="0"/>
          <w:sz w:val="24"/>
        </w:rPr>
        <w:instrText xml:space="preserve"> REF _Ref124768251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9.9</w:t>
      </w:r>
      <w:r w:rsidR="00F46AF4" w:rsidRPr="00E2626B">
        <w:rPr>
          <w:rFonts w:cs="Arial"/>
          <w:w w:val="0"/>
          <w:sz w:val="24"/>
        </w:rPr>
        <w:fldChar w:fldCharType="end"/>
      </w:r>
      <w:r w:rsidRPr="00E2626B">
        <w:rPr>
          <w:rFonts w:cs="Arial"/>
          <w:w w:val="0"/>
          <w:sz w:val="24"/>
        </w:rPr>
        <w:t xml:space="preserve"> of this Schedule</w:t>
      </w:r>
      <w:r w:rsidRPr="00025B10">
        <w:rPr>
          <w:rFonts w:cs="Arial"/>
          <w:w w:val="0"/>
          <w:sz w:val="24"/>
        </w:rPr>
        <w:t xml:space="preserve"> 2 of these Call-Off Terms and Conditions, any breach of any payment obligations under this Contract), the non-breaching Party shall, without prejudice to its other rights and remedies under this Contract, issue </w:t>
      </w:r>
      <w:r w:rsidR="00DE663F" w:rsidRPr="00025B10">
        <w:rPr>
          <w:rFonts w:cs="Arial"/>
          <w:w w:val="0"/>
          <w:sz w:val="24"/>
        </w:rPr>
        <w:t>a</w:t>
      </w:r>
      <w:r w:rsidRPr="00025B10">
        <w:rPr>
          <w:rFonts w:cs="Arial"/>
          <w:w w:val="0"/>
          <w:sz w:val="24"/>
        </w:rPr>
        <w:t xml:space="preserve"> </w:t>
      </w:r>
      <w:r w:rsidR="00DE663F" w:rsidRPr="00025B10">
        <w:rPr>
          <w:rFonts w:cs="Arial"/>
          <w:w w:val="0"/>
          <w:sz w:val="24"/>
        </w:rPr>
        <w:t>B</w:t>
      </w:r>
      <w:r w:rsidRPr="00025B10">
        <w:rPr>
          <w:rFonts w:cs="Arial"/>
          <w:w w:val="0"/>
          <w:sz w:val="24"/>
        </w:rPr>
        <w:t>reach</w:t>
      </w:r>
      <w:r w:rsidR="00DE663F" w:rsidRPr="00025B10">
        <w:rPr>
          <w:rFonts w:cs="Arial"/>
          <w:w w:val="0"/>
          <w:sz w:val="24"/>
        </w:rPr>
        <w:t xml:space="preserve"> Notice</w:t>
      </w:r>
      <w:r w:rsidRPr="00025B10">
        <w:rPr>
          <w:rFonts w:cs="Arial"/>
          <w:w w:val="0"/>
          <w:sz w:val="24"/>
        </w:rPr>
        <w:t xml:space="preserve"> and</w:t>
      </w:r>
      <w:r w:rsidR="00DE663F" w:rsidRPr="00025B10">
        <w:rPr>
          <w:rFonts w:cs="Arial"/>
          <w:w w:val="0"/>
          <w:sz w:val="24"/>
        </w:rPr>
        <w:t xml:space="preserve"> shall</w:t>
      </w:r>
      <w:r w:rsidRPr="00025B10">
        <w:rPr>
          <w:rFonts w:cs="Arial"/>
          <w:w w:val="0"/>
          <w:sz w:val="24"/>
        </w:rPr>
        <w:t xml:space="preserve"> allow the Party in breach the opportunity to remedy such breach in the first instance via a remedial proposal put forward by the Party in breach (</w:t>
      </w:r>
      <w:r w:rsidR="00FE5200" w:rsidRPr="00025B10">
        <w:rPr>
          <w:rFonts w:cs="Arial"/>
          <w:w w:val="0"/>
          <w:sz w:val="24"/>
        </w:rPr>
        <w:t>"</w:t>
      </w:r>
      <w:r w:rsidRPr="00025B10">
        <w:rPr>
          <w:rFonts w:cs="Arial"/>
          <w:b/>
          <w:w w:val="0"/>
          <w:sz w:val="24"/>
        </w:rPr>
        <w:t>Remedial Proposal</w:t>
      </w:r>
      <w:r w:rsidR="00FE5200" w:rsidRPr="00025B10">
        <w:rPr>
          <w:rFonts w:cs="Arial"/>
          <w:w w:val="0"/>
          <w:sz w:val="24"/>
        </w:rPr>
        <w:t>"</w:t>
      </w:r>
      <w:r w:rsidRPr="00025B10">
        <w:rPr>
          <w:rFonts w:cs="Arial"/>
          <w:w w:val="0"/>
          <w:sz w:val="24"/>
        </w:rPr>
        <w:t xml:space="preserve">) before exercising any right to terminate this Contract in accordance with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Such Remedial Proposal must be agreed with the non-breaching Party (such agreement not to be </w:t>
      </w:r>
      <w:r w:rsidRPr="00025B10">
        <w:rPr>
          <w:rFonts w:cs="Arial"/>
          <w:w w:val="0"/>
          <w:sz w:val="24"/>
        </w:rPr>
        <w:t>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5"/>
    </w:p>
    <w:p w14:paraId="1116385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w:t>
      </w:r>
      <w:proofErr w:type="gramStart"/>
      <w:r w:rsidRPr="00025B10">
        <w:rPr>
          <w:rFonts w:cs="Arial"/>
          <w:w w:val="0"/>
          <w:sz w:val="24"/>
        </w:rPr>
        <w:t>Party;</w:t>
      </w:r>
      <w:proofErr w:type="gramEnd"/>
      <w:r w:rsidRPr="00025B10">
        <w:rPr>
          <w:rFonts w:cs="Arial"/>
          <w:w w:val="0"/>
          <w:sz w:val="24"/>
        </w:rPr>
        <w:t xml:space="preserve"> </w:t>
      </w:r>
    </w:p>
    <w:p w14:paraId="1C7D0800"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remedy the default or breach notwithstanding the implementation of such Remedial Proposal in accordance with the agreed timescales for implementation, </w:t>
      </w:r>
    </w:p>
    <w:p w14:paraId="7A359CE4" w14:textId="1DFCB352" w:rsidR="00CC6C24" w:rsidRPr="00025B10" w:rsidRDefault="00CC6C24" w:rsidP="00045009">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F46AF4" w:rsidRPr="00E2626B">
        <w:rPr>
          <w:rFonts w:cs="Arial"/>
          <w:w w:val="0"/>
          <w:sz w:val="24"/>
        </w:rPr>
        <w:fldChar w:fldCharType="begin"/>
      </w:r>
      <w:r w:rsidR="00F46AF4" w:rsidRPr="00025B10">
        <w:rPr>
          <w:rFonts w:cs="Arial"/>
          <w:w w:val="0"/>
          <w:sz w:val="24"/>
        </w:rPr>
        <w:instrText xml:space="preserve"> REF _Ref124768268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15.4.2</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 xml:space="preserve">of this </w:t>
      </w:r>
      <w:r w:rsidRPr="00E2626B">
        <w:rPr>
          <w:rFonts w:cs="Arial"/>
          <w:w w:val="0"/>
          <w:sz w:val="24"/>
        </w:rPr>
        <w:fldChar w:fldCharType="begin"/>
      </w:r>
      <w:r w:rsidRPr="00025B10">
        <w:rPr>
          <w:rFonts w:cs="Arial"/>
          <w:w w:val="0"/>
          <w:sz w:val="24"/>
        </w:rPr>
        <w:instrText xml:space="preserve"> REF _Ref377720243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2</w:t>
      </w:r>
      <w:r w:rsidRPr="00E2626B">
        <w:rPr>
          <w:rFonts w:cs="Arial"/>
          <w:w w:val="0"/>
          <w:sz w:val="24"/>
        </w:rPr>
        <w:fldChar w:fldCharType="end"/>
      </w:r>
      <w:r w:rsidRPr="00045009">
        <w:rPr>
          <w:rFonts w:cs="Arial"/>
          <w:sz w:val="24"/>
        </w:rPr>
        <w:t xml:space="preserve"> of these Call-off Terms and Conditions</w:t>
      </w:r>
      <w:r w:rsidRPr="00E2626B">
        <w:rPr>
          <w:rFonts w:cs="Arial"/>
          <w:w w:val="0"/>
          <w:sz w:val="24"/>
        </w:rPr>
        <w:t>, a material breach of this Contract by the Party in breach not remedied in accordance with an agreed Remedi</w:t>
      </w:r>
      <w:r w:rsidRPr="00025B10">
        <w:rPr>
          <w:rFonts w:cs="Arial"/>
          <w:w w:val="0"/>
          <w:sz w:val="24"/>
        </w:rPr>
        <w:t xml:space="preserve">al Proposal.  </w:t>
      </w:r>
    </w:p>
    <w:p w14:paraId="75D0BE6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Either Party may terminate this </w:t>
      </w:r>
      <w:proofErr w:type="gramStart"/>
      <w:r w:rsidRPr="00025B10">
        <w:rPr>
          <w:rFonts w:cs="Arial"/>
          <w:w w:val="0"/>
          <w:sz w:val="24"/>
        </w:rPr>
        <w:t>Contract  by</w:t>
      </w:r>
      <w:proofErr w:type="gramEnd"/>
      <w:r w:rsidRPr="00025B10">
        <w:rPr>
          <w:rFonts w:cs="Arial"/>
          <w:w w:val="0"/>
          <w:sz w:val="24"/>
        </w:rPr>
        <w:t xml:space="preserve"> </w:t>
      </w:r>
      <w:r w:rsidR="00DE663F" w:rsidRPr="00025B10">
        <w:rPr>
          <w:rFonts w:cs="Arial"/>
          <w:w w:val="0"/>
          <w:sz w:val="24"/>
        </w:rPr>
        <w:t>issuing a Termination N</w:t>
      </w:r>
      <w:r w:rsidRPr="00025B10">
        <w:rPr>
          <w:rFonts w:cs="Arial"/>
          <w:w w:val="0"/>
          <w:sz w:val="24"/>
        </w:rPr>
        <w:t xml:space="preserve">otice to the other Party if such other Party </w:t>
      </w:r>
      <w:bookmarkStart w:id="1106" w:name="_Ref378862640"/>
      <w:r w:rsidRPr="00025B10">
        <w:rPr>
          <w:rFonts w:cs="Arial"/>
          <w:w w:val="0"/>
          <w:sz w:val="24"/>
        </w:rPr>
        <w:t>commits a material breach of any of the terms of this Contract which is:</w:t>
      </w:r>
      <w:bookmarkEnd w:id="1106"/>
      <w:r w:rsidRPr="00025B10">
        <w:rPr>
          <w:rFonts w:cs="Arial"/>
          <w:w w:val="0"/>
          <w:sz w:val="24"/>
        </w:rPr>
        <w:t xml:space="preserve"> </w:t>
      </w:r>
    </w:p>
    <w:p w14:paraId="64246A46" w14:textId="77777777" w:rsidR="00CC6C24" w:rsidRPr="00025B10" w:rsidRDefault="00CC6C24" w:rsidP="00CD0E75">
      <w:pPr>
        <w:pStyle w:val="MRNumberedHeading3"/>
        <w:spacing w:line="240" w:lineRule="auto"/>
        <w:jc w:val="both"/>
        <w:rPr>
          <w:rFonts w:cs="Arial"/>
          <w:w w:val="0"/>
          <w:sz w:val="24"/>
        </w:rPr>
      </w:pPr>
      <w:bookmarkStart w:id="1107" w:name="_Ref378862590"/>
      <w:r w:rsidRPr="00025B10">
        <w:rPr>
          <w:rFonts w:cs="Arial"/>
          <w:w w:val="0"/>
          <w:sz w:val="24"/>
        </w:rPr>
        <w:t>not capable of remedy; or</w:t>
      </w:r>
      <w:bookmarkEnd w:id="1107"/>
      <w:r w:rsidRPr="00025B10">
        <w:rPr>
          <w:rFonts w:cs="Arial"/>
          <w:w w:val="0"/>
          <w:sz w:val="24"/>
        </w:rPr>
        <w:t xml:space="preserve"> </w:t>
      </w:r>
    </w:p>
    <w:p w14:paraId="640DF3F1" w14:textId="77777777" w:rsidR="00CC6C24" w:rsidRPr="00025B10" w:rsidRDefault="00CC6C24" w:rsidP="00CD0E75">
      <w:pPr>
        <w:pStyle w:val="MRNumberedHeading3"/>
        <w:spacing w:line="240" w:lineRule="auto"/>
        <w:jc w:val="both"/>
        <w:rPr>
          <w:rFonts w:cs="Arial"/>
          <w:w w:val="0"/>
          <w:sz w:val="24"/>
        </w:rPr>
      </w:pPr>
      <w:bookmarkStart w:id="1108" w:name="_Ref124768268"/>
      <w:r w:rsidRPr="00025B10">
        <w:rPr>
          <w:rFonts w:cs="Arial"/>
          <w:w w:val="0"/>
          <w:sz w:val="24"/>
        </w:rPr>
        <w:t>in the case of a breach capable of remedy, which is not remedied in accordance with a Remedial Proposal.</w:t>
      </w:r>
      <w:bookmarkEnd w:id="1108"/>
      <w:r w:rsidRPr="00025B10">
        <w:rPr>
          <w:rFonts w:cs="Arial"/>
          <w:w w:val="0"/>
          <w:sz w:val="24"/>
        </w:rPr>
        <w:t xml:space="preserve"> </w:t>
      </w:r>
    </w:p>
    <w:p w14:paraId="06544FB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by </w:t>
      </w:r>
      <w:r w:rsidR="00DE663F" w:rsidRPr="00025B10">
        <w:rPr>
          <w:rFonts w:cs="Arial"/>
          <w:w w:val="0"/>
          <w:sz w:val="24"/>
        </w:rPr>
        <w:t>issuing a Termination N</w:t>
      </w:r>
      <w:r w:rsidRPr="00025B10">
        <w:rPr>
          <w:rFonts w:cs="Arial"/>
          <w:w w:val="0"/>
          <w:sz w:val="24"/>
        </w:rPr>
        <w:t>otice to the Supplier:</w:t>
      </w:r>
    </w:p>
    <w:p w14:paraId="6B825620" w14:textId="77777777" w:rsidR="00CC6C24" w:rsidRPr="00025B10" w:rsidRDefault="00CC6C24" w:rsidP="00CD0E75">
      <w:pPr>
        <w:pStyle w:val="MRNumberedHeading3"/>
        <w:spacing w:line="240" w:lineRule="auto"/>
        <w:jc w:val="both"/>
        <w:rPr>
          <w:rFonts w:cs="Arial"/>
          <w:w w:val="0"/>
          <w:sz w:val="24"/>
        </w:rPr>
      </w:pPr>
      <w:bookmarkStart w:id="1109" w:name="_Ref378862763"/>
      <w:r w:rsidRPr="00025B10">
        <w:rPr>
          <w:rFonts w:cs="Arial"/>
          <w:w w:val="0"/>
          <w:sz w:val="24"/>
        </w:rPr>
        <w:t xml:space="preserve">if the Supplier, or any third party guaranteeing the obligations of the Supplier under this </w:t>
      </w:r>
      <w:r w:rsidRPr="00025B10">
        <w:rPr>
          <w:rFonts w:cs="Arial"/>
          <w:sz w:val="24"/>
        </w:rPr>
        <w:t>Contract</w:t>
      </w:r>
      <w:r w:rsidRPr="00025B10">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9"/>
      <w:r w:rsidRPr="00025B10">
        <w:rPr>
          <w:rFonts w:cs="Arial"/>
          <w:w w:val="0"/>
          <w:sz w:val="24"/>
        </w:rPr>
        <w:t xml:space="preserve"> </w:t>
      </w:r>
    </w:p>
    <w:p w14:paraId="022EEA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365EBF99" w:rsidR="00CC6C24" w:rsidRPr="00E2626B" w:rsidRDefault="00CC6C24" w:rsidP="007A00AF">
      <w:pPr>
        <w:pStyle w:val="MRNumberedHeading3"/>
        <w:spacing w:line="240" w:lineRule="auto"/>
        <w:jc w:val="both"/>
        <w:rPr>
          <w:rFonts w:cs="Arial"/>
          <w:w w:val="0"/>
          <w:sz w:val="24"/>
        </w:rPr>
      </w:pPr>
      <w:bookmarkStart w:id="1110" w:name="_Ref378862799"/>
      <w:r w:rsidRPr="00025B10">
        <w:rPr>
          <w:rFonts w:cs="Arial"/>
          <w:w w:val="0"/>
          <w:sz w:val="24"/>
        </w:rPr>
        <w:t xml:space="preserve">if the Supplier purports to assign, subcontract, novate, create a trust in or otherwise transfer or dispose of this Contract in breach of Clause </w:t>
      </w:r>
      <w:r w:rsidRPr="00E2626B">
        <w:rPr>
          <w:rFonts w:cs="Arial"/>
          <w:w w:val="0"/>
          <w:sz w:val="24"/>
        </w:rPr>
        <w:fldChar w:fldCharType="begin"/>
      </w:r>
      <w:r w:rsidRPr="00025B10">
        <w:rPr>
          <w:rFonts w:cs="Arial"/>
          <w:w w:val="0"/>
          <w:sz w:val="24"/>
        </w:rPr>
        <w:instrText xml:space="preserve"> REF _Ref346139938 \r \h  \* MERGEFORMAT </w:instrText>
      </w:r>
      <w:r w:rsidRPr="00E2626B">
        <w:rPr>
          <w:rFonts w:cs="Arial"/>
          <w:w w:val="0"/>
          <w:sz w:val="24"/>
        </w:rPr>
      </w:r>
      <w:r w:rsidRPr="00E2626B">
        <w:rPr>
          <w:rFonts w:cs="Arial"/>
          <w:w w:val="0"/>
          <w:sz w:val="24"/>
        </w:rPr>
        <w:fldChar w:fldCharType="separate"/>
      </w:r>
      <w:r w:rsidR="00796ACC" w:rsidRPr="00796ACC">
        <w:rPr>
          <w:w w:val="0"/>
          <w:sz w:val="24"/>
        </w:rPr>
        <w:t>32.1</w:t>
      </w:r>
      <w:r w:rsidRPr="00E2626B">
        <w:rPr>
          <w:rFonts w:cs="Arial"/>
          <w:w w:val="0"/>
          <w:sz w:val="24"/>
        </w:rPr>
        <w:fldChar w:fldCharType="end"/>
      </w:r>
      <w:r w:rsidRPr="00045009">
        <w:rPr>
          <w:rFonts w:cs="Arial"/>
          <w:w w:val="0"/>
          <w:sz w:val="24"/>
        </w:rPr>
        <w:t xml:space="preserve"> o</w:t>
      </w:r>
      <w:r w:rsidRPr="00E2626B">
        <w:rPr>
          <w:rFonts w:cs="Arial"/>
          <w:w w:val="0"/>
          <w:sz w:val="24"/>
        </w:rPr>
        <w:t xml:space="preserve">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bookmarkEnd w:id="1110"/>
    </w:p>
    <w:p w14:paraId="09D7D095" w14:textId="6EF2F8D6"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pursuant to and in accordance with any termination rights set out in any Key Provisions and Clauses 1.5,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_Ref378862280 \r \h  \* MERGEFORMAT </w:instrText>
      </w:r>
      <w:r w:rsidRPr="00E2626B">
        <w:rPr>
          <w:rFonts w:cs="Arial"/>
          <w:w w:val="0"/>
          <w:sz w:val="24"/>
        </w:rPr>
      </w:r>
      <w:r w:rsidRPr="00E2626B">
        <w:rPr>
          <w:rFonts w:cs="Arial"/>
          <w:w w:val="0"/>
          <w:sz w:val="24"/>
        </w:rPr>
        <w:fldChar w:fldCharType="separate"/>
      </w:r>
      <w:r w:rsidR="00796ACC">
        <w:rPr>
          <w:rFonts w:cs="Arial"/>
          <w:w w:val="0"/>
          <w:sz w:val="24"/>
        </w:rPr>
        <w:t>29.2</w:t>
      </w:r>
      <w:r w:rsidRPr="00E2626B">
        <w:rPr>
          <w:rFonts w:cs="Arial"/>
          <w:w w:val="0"/>
          <w:sz w:val="24"/>
        </w:rPr>
        <w:fldChar w:fldCharType="end"/>
      </w:r>
      <w:r w:rsidRPr="00045009">
        <w:rPr>
          <w:rFonts w:cs="Arial"/>
          <w:w w:val="0"/>
          <w:sz w:val="24"/>
        </w:rPr>
        <w:t xml:space="preserve">, </w:t>
      </w:r>
      <w:r w:rsidRPr="00E2626B">
        <w:rPr>
          <w:rFonts w:cs="Arial"/>
          <w:w w:val="0"/>
          <w:sz w:val="24"/>
        </w:rPr>
        <w:fldChar w:fldCharType="begin"/>
      </w:r>
      <w:r w:rsidRPr="00025B10">
        <w:rPr>
          <w:rFonts w:cs="Arial"/>
          <w:w w:val="0"/>
          <w:sz w:val="24"/>
        </w:rPr>
        <w:instrText xml:space="preserve"> REF _Ref378862349 \r \h  \* MERGEFORMAT </w:instrText>
      </w:r>
      <w:r w:rsidRPr="00E2626B">
        <w:rPr>
          <w:rFonts w:cs="Arial"/>
          <w:w w:val="0"/>
          <w:sz w:val="24"/>
        </w:rPr>
      </w:r>
      <w:r w:rsidRPr="00E2626B">
        <w:rPr>
          <w:rFonts w:cs="Arial"/>
          <w:w w:val="0"/>
          <w:sz w:val="24"/>
        </w:rPr>
        <w:fldChar w:fldCharType="separate"/>
      </w:r>
      <w:r w:rsidR="00796ACC">
        <w:rPr>
          <w:rFonts w:cs="Arial"/>
          <w:w w:val="0"/>
          <w:sz w:val="24"/>
        </w:rPr>
        <w:t>29.4</w:t>
      </w:r>
      <w:r w:rsidRPr="00E2626B">
        <w:rPr>
          <w:rFonts w:cs="Arial"/>
          <w:w w:val="0"/>
          <w:sz w:val="24"/>
        </w:rPr>
        <w:fldChar w:fldCharType="end"/>
      </w:r>
      <w:r w:rsidRPr="00045009">
        <w:rPr>
          <w:rFonts w:cs="Arial"/>
          <w:w w:val="0"/>
          <w:sz w:val="24"/>
        </w:rPr>
        <w:t xml:space="preserve">, 30.2 and </w:t>
      </w:r>
      <w:r w:rsidRPr="00E2626B">
        <w:rPr>
          <w:rFonts w:cs="Arial"/>
          <w:w w:val="0"/>
          <w:sz w:val="24"/>
        </w:rPr>
        <w:fldChar w:fldCharType="begin"/>
      </w:r>
      <w:r w:rsidRPr="00025B10">
        <w:rPr>
          <w:rFonts w:cs="Arial"/>
          <w:w w:val="0"/>
          <w:sz w:val="24"/>
        </w:rPr>
        <w:instrText xml:space="preserve"> REF _Ref378862394 \r \h  \* MERGEFORMAT </w:instrText>
      </w:r>
      <w:r w:rsidRPr="00E2626B">
        <w:rPr>
          <w:rFonts w:cs="Arial"/>
          <w:w w:val="0"/>
          <w:sz w:val="24"/>
        </w:rPr>
      </w:r>
      <w:r w:rsidRPr="00E2626B">
        <w:rPr>
          <w:rFonts w:cs="Arial"/>
          <w:w w:val="0"/>
          <w:sz w:val="24"/>
        </w:rPr>
        <w:fldChar w:fldCharType="separate"/>
      </w:r>
      <w:r w:rsidR="00796ACC">
        <w:rPr>
          <w:rFonts w:cs="Arial"/>
          <w:w w:val="0"/>
          <w:sz w:val="24"/>
        </w:rPr>
        <w:t>34.2</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37699DF9" w14:textId="36A36959"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if the warranty given by the Supplier pursuant to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is materially untrue, the Supplier commits a material breach of its obligation to notify the Authority of any Occasion of Tax Non-Compliance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w w:val="0"/>
          <w:sz w:val="24"/>
        </w:rPr>
        <w:t xml:space="preserve">, or the Supplier fails to provide details of proposed mitigating factors as required by Clause </w:t>
      </w:r>
      <w:r w:rsidRPr="00E2626B">
        <w:rPr>
          <w:rFonts w:cs="Arial"/>
          <w:w w:val="0"/>
          <w:sz w:val="24"/>
        </w:rPr>
        <w:fldChar w:fldCharType="begin"/>
      </w:r>
      <w:r w:rsidRPr="00025B10">
        <w:rPr>
          <w:rFonts w:cs="Arial"/>
          <w:w w:val="0"/>
          <w:sz w:val="24"/>
        </w:rPr>
        <w:instrText xml:space="preserve"> REF _Ref392506613 \r \h  \* MERGEFORMAT </w:instrText>
      </w:r>
      <w:r w:rsidRPr="00E2626B">
        <w:rPr>
          <w:rFonts w:cs="Arial"/>
          <w:w w:val="0"/>
          <w:sz w:val="24"/>
        </w:rPr>
      </w:r>
      <w:r w:rsidRPr="00E2626B">
        <w:rPr>
          <w:rFonts w:cs="Arial"/>
          <w:w w:val="0"/>
          <w:sz w:val="24"/>
        </w:rPr>
        <w:fldChar w:fldCharType="separate"/>
      </w:r>
      <w:r w:rsidR="00796ACC">
        <w:rPr>
          <w:rFonts w:cs="Arial"/>
          <w:w w:val="0"/>
          <w:sz w:val="24"/>
        </w:rPr>
        <w:t>10.7</w:t>
      </w:r>
      <w:r w:rsidRPr="00E2626B">
        <w:rPr>
          <w:rFonts w:cs="Arial"/>
          <w:w w:val="0"/>
          <w:sz w:val="24"/>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Fonts w:cs="Arial"/>
          <w:w w:val="0"/>
          <w:sz w:val="24"/>
        </w:rPr>
        <w:t xml:space="preserve"> that in the reasonable opinion of the Authority are acceptable; or</w:t>
      </w:r>
    </w:p>
    <w:p w14:paraId="69DE3BFC" w14:textId="77777777" w:rsidR="00DE663F" w:rsidRDefault="00DE663F" w:rsidP="00025B10">
      <w:pPr>
        <w:pStyle w:val="MRNumberedHeading3"/>
        <w:jc w:val="both"/>
        <w:rPr>
          <w:rFonts w:cs="Arial"/>
          <w:w w:val="0"/>
          <w:sz w:val="24"/>
        </w:rPr>
      </w:pPr>
      <w:r w:rsidRPr="00025B10">
        <w:rPr>
          <w:rFonts w:cs="Arial"/>
          <w:w w:val="0"/>
          <w:sz w:val="24"/>
        </w:rPr>
        <w:t>pursuant to and in accordance with any termination rights set out in the Data Protection Protocol, as applicable to this Contract.</w:t>
      </w:r>
    </w:p>
    <w:p w14:paraId="4D434B7A" w14:textId="0303B53D" w:rsidR="00E02CDA" w:rsidRPr="00025B10" w:rsidRDefault="00E02CDA" w:rsidP="00025B10">
      <w:pPr>
        <w:pStyle w:val="MRNumberedHeading3"/>
        <w:jc w:val="both"/>
        <w:rPr>
          <w:rFonts w:cs="Arial"/>
          <w:w w:val="0"/>
          <w:sz w:val="24"/>
        </w:rPr>
      </w:pPr>
      <w:r>
        <w:rPr>
          <w:rFonts w:cs="Arial"/>
          <w:w w:val="0"/>
          <w:sz w:val="24"/>
        </w:rPr>
        <w:t xml:space="preserve">Pursuant to and in accordance with the termination rights set out in clause 17.5.11, Schedule 2 (General Terms and Conditions). </w:t>
      </w:r>
    </w:p>
    <w:p w14:paraId="0DB02D48" w14:textId="77777777" w:rsidR="00CC6C24" w:rsidRPr="00025B10" w:rsidRDefault="00CC6C24" w:rsidP="00CD0E75">
      <w:pPr>
        <w:pStyle w:val="MRNumberedHeading2"/>
        <w:jc w:val="both"/>
        <w:rPr>
          <w:rFonts w:cs="Arial"/>
          <w:w w:val="0"/>
          <w:sz w:val="24"/>
          <w:lang w:val="en-US"/>
        </w:rPr>
      </w:pPr>
      <w:bookmarkStart w:id="1111" w:name="_Ref378862190"/>
      <w:r w:rsidRPr="00025B10">
        <w:rPr>
          <w:rFonts w:cs="Arial"/>
          <w:w w:val="0"/>
          <w:sz w:val="24"/>
          <w:lang w:val="en-US"/>
        </w:rPr>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11"/>
      <w:r w:rsidRPr="00025B10">
        <w:rPr>
          <w:rFonts w:cs="Arial"/>
          <w:w w:val="0"/>
          <w:sz w:val="24"/>
          <w:lang w:val="en-US"/>
        </w:rPr>
        <w:t xml:space="preserve"> </w:t>
      </w:r>
    </w:p>
    <w:p w14:paraId="3AC5EADD" w14:textId="77777777" w:rsidR="00CC6C24" w:rsidRPr="00025B10" w:rsidRDefault="00CC6C24" w:rsidP="00CD0E75">
      <w:pPr>
        <w:pStyle w:val="MRNumberedHeading3"/>
        <w:spacing w:line="240" w:lineRule="auto"/>
        <w:jc w:val="both"/>
        <w:rPr>
          <w:rFonts w:cs="Arial"/>
          <w:w w:val="0"/>
          <w:sz w:val="24"/>
          <w:lang w:val="en-US"/>
        </w:rPr>
      </w:pPr>
      <w:r w:rsidRPr="00045009">
        <w:rPr>
          <w:rFonts w:cs="Arial"/>
          <w:w w:val="0"/>
          <w:sz w:val="24"/>
        </w:rPr>
        <w:t>the Authority may (but shall not be obliged to) give notice to the Supplier requesting adequate</w:t>
      </w:r>
      <w:r w:rsidRPr="00E2626B">
        <w:rPr>
          <w:rFonts w:cs="Arial"/>
          <w:w w:val="0"/>
          <w:sz w:val="24"/>
        </w:rPr>
        <w:t xml:space="preserve"> financial or other security </w:t>
      </w:r>
      <w:r w:rsidRPr="00025B10">
        <w:rPr>
          <w:rFonts w:cs="Arial"/>
          <w:w w:val="0"/>
          <w:sz w:val="24"/>
        </w:rPr>
        <w:t xml:space="preserve">and/or assurances for due performance of its material obligations under this Contract on such reasonable and proportionate terms as the Authority may require within a reasonable </w:t>
      </w:r>
      <w:proofErr w:type="gramStart"/>
      <w:r w:rsidRPr="00025B10">
        <w:rPr>
          <w:rFonts w:cs="Arial"/>
          <w:w w:val="0"/>
          <w:sz w:val="24"/>
        </w:rPr>
        <w:t>time period</w:t>
      </w:r>
      <w:proofErr w:type="gramEnd"/>
      <w:r w:rsidRPr="00025B10">
        <w:rPr>
          <w:rFonts w:cs="Arial"/>
          <w:w w:val="0"/>
          <w:sz w:val="24"/>
        </w:rPr>
        <w:t xml:space="preserve"> as specified in such </w:t>
      </w:r>
      <w:proofErr w:type="gramStart"/>
      <w:r w:rsidRPr="00025B10">
        <w:rPr>
          <w:rFonts w:cs="Arial"/>
          <w:w w:val="0"/>
          <w:sz w:val="24"/>
        </w:rPr>
        <w:t>notice;</w:t>
      </w:r>
      <w:proofErr w:type="gramEnd"/>
      <w:r w:rsidRPr="00025B10">
        <w:rPr>
          <w:rFonts w:cs="Arial"/>
          <w:w w:val="0"/>
          <w:sz w:val="24"/>
        </w:rPr>
        <w:t xml:space="preserve"> </w:t>
      </w:r>
      <w:r w:rsidRPr="00025B10">
        <w:rPr>
          <w:rFonts w:cs="Arial"/>
          <w:w w:val="0"/>
          <w:sz w:val="24"/>
          <w:lang w:val="en-US"/>
        </w:rPr>
        <w:t xml:space="preserve"> </w:t>
      </w:r>
    </w:p>
    <w:p w14:paraId="55CFF39B" w14:textId="5C38D266"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or refusal by the Supplier to provide the financial or other security and/or assurances requested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w:t>
      </w:r>
      <w:r w:rsidRPr="00E2626B">
        <w:rPr>
          <w:rFonts w:cs="Arial"/>
          <w:sz w:val="24"/>
        </w:rPr>
        <w:t>of these Call-off Terms and C</w:t>
      </w:r>
      <w:r w:rsidRPr="00025B10">
        <w:rPr>
          <w:rFonts w:cs="Arial"/>
          <w:sz w:val="24"/>
        </w:rPr>
        <w:t>onditions</w:t>
      </w:r>
      <w:r w:rsidRPr="00025B10">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025B10">
        <w:rPr>
          <w:rFonts w:cs="Arial"/>
          <w:w w:val="0"/>
          <w:sz w:val="24"/>
          <w:lang w:val="en-US"/>
        </w:rPr>
        <w:t xml:space="preserve"> </w:t>
      </w:r>
    </w:p>
    <w:p w14:paraId="25C15A8D" w14:textId="6536101D" w:rsidR="00CC6C24" w:rsidRPr="00025B10" w:rsidRDefault="00CC6C24" w:rsidP="007A00AF">
      <w:pPr>
        <w:pStyle w:val="MRNumberedHeading3"/>
        <w:spacing w:line="240" w:lineRule="auto"/>
        <w:jc w:val="both"/>
        <w:rPr>
          <w:rFonts w:cs="Arial"/>
          <w:w w:val="0"/>
          <w:sz w:val="24"/>
          <w:lang w:val="en-US"/>
        </w:rPr>
      </w:pPr>
      <w:r w:rsidRPr="00025B10">
        <w:rPr>
          <w:rFonts w:cs="Arial"/>
          <w:w w:val="0"/>
          <w:sz w:val="24"/>
        </w:rPr>
        <w:t xml:space="preserve">a failure to resolve such breach in accordance with such Dispute Resolution Procedure by the end of the escalation stage of such process (as set out in Clause </w:t>
      </w:r>
      <w:r w:rsidRPr="00E2626B">
        <w:rPr>
          <w:rFonts w:cs="Arial"/>
          <w:w w:val="0"/>
          <w:sz w:val="24"/>
        </w:rPr>
        <w:fldChar w:fldCharType="begin"/>
      </w:r>
      <w:r w:rsidRPr="00025B10">
        <w:rPr>
          <w:rFonts w:cs="Arial"/>
          <w:w w:val="0"/>
          <w:sz w:val="24"/>
        </w:rPr>
        <w:instrText xml:space="preserve"> REF _Ref378862512 \r \h  \* MERGEFORMAT </w:instrText>
      </w:r>
      <w:r w:rsidRPr="00E2626B">
        <w:rPr>
          <w:rFonts w:cs="Arial"/>
          <w:w w:val="0"/>
          <w:sz w:val="24"/>
        </w:rPr>
      </w:r>
      <w:r w:rsidRPr="00E2626B">
        <w:rPr>
          <w:rFonts w:cs="Arial"/>
          <w:w w:val="0"/>
          <w:sz w:val="24"/>
        </w:rPr>
        <w:fldChar w:fldCharType="separate"/>
      </w:r>
      <w:r w:rsidR="00796ACC">
        <w:rPr>
          <w:rFonts w:cs="Arial"/>
          <w:w w:val="0"/>
          <w:sz w:val="24"/>
        </w:rPr>
        <w:t>26.3</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entitle, but shall not compel,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_Ref378862590 \r \h  \* MERGEFORMAT </w:instrText>
      </w:r>
      <w:r w:rsidRPr="00E2626B">
        <w:rPr>
          <w:rFonts w:cs="Arial"/>
          <w:w w:val="0"/>
          <w:sz w:val="24"/>
        </w:rPr>
      </w:r>
      <w:r w:rsidRPr="00E2626B">
        <w:rPr>
          <w:rFonts w:cs="Arial"/>
          <w:w w:val="0"/>
          <w:sz w:val="24"/>
        </w:rPr>
        <w:fldChar w:fldCharType="separate"/>
      </w:r>
      <w:r w:rsidR="00796ACC">
        <w:rPr>
          <w:rFonts w:cs="Arial"/>
          <w:w w:val="0"/>
          <w:sz w:val="24"/>
        </w:rPr>
        <w:t>15.4.1</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w:t>
      </w:r>
      <w:r w:rsidRPr="00E2626B">
        <w:rPr>
          <w:rFonts w:cs="Arial"/>
          <w:sz w:val="24"/>
        </w:rPr>
        <w:t>ns</w:t>
      </w:r>
      <w:r w:rsidRPr="00025B10">
        <w:rPr>
          <w:rFonts w:cs="Arial"/>
          <w:w w:val="0"/>
          <w:sz w:val="24"/>
        </w:rPr>
        <w:t>.</w:t>
      </w:r>
      <w:r w:rsidRPr="00025B10">
        <w:rPr>
          <w:rFonts w:cs="Arial"/>
          <w:w w:val="0"/>
          <w:sz w:val="24"/>
          <w:lang w:val="en-US"/>
        </w:rPr>
        <w:t xml:space="preserve"> </w:t>
      </w:r>
    </w:p>
    <w:p w14:paraId="05BB9384" w14:textId="138023F1" w:rsidR="00CC6C24" w:rsidRPr="00025B10" w:rsidRDefault="00CC6C24" w:rsidP="00045009">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E2626B">
        <w:rPr>
          <w:rFonts w:cs="Arial"/>
          <w:w w:val="0"/>
          <w:sz w:val="24"/>
        </w:rPr>
        <w:fldChar w:fldCharType="begin"/>
      </w:r>
      <w:r w:rsidRPr="00025B10">
        <w:rPr>
          <w:rFonts w:cs="Arial"/>
          <w:w w:val="0"/>
          <w:sz w:val="24"/>
        </w:rPr>
        <w:instrText xml:space="preserve"> REF _Ref378862190 \r \h  \* MERGEFORMAT </w:instrText>
      </w:r>
      <w:r w:rsidRPr="00E2626B">
        <w:rPr>
          <w:rFonts w:cs="Arial"/>
          <w:w w:val="0"/>
          <w:sz w:val="24"/>
        </w:rPr>
      </w:r>
      <w:r w:rsidRPr="00E2626B">
        <w:rPr>
          <w:rFonts w:cs="Arial"/>
          <w:w w:val="0"/>
          <w:sz w:val="24"/>
        </w:rPr>
        <w:fldChar w:fldCharType="separate"/>
      </w:r>
      <w:r w:rsidR="00796ACC">
        <w:rPr>
          <w:rFonts w:cs="Arial"/>
          <w:w w:val="0"/>
          <w:sz w:val="24"/>
        </w:rPr>
        <w:t>15.6</w:t>
      </w:r>
      <w:r w:rsidRPr="00E2626B">
        <w:rPr>
          <w:rFonts w:cs="Arial"/>
          <w:w w:val="0"/>
          <w:sz w:val="24"/>
        </w:rPr>
        <w:fldChar w:fldCharType="end"/>
      </w:r>
      <w:r w:rsidRPr="00045009">
        <w:rPr>
          <w:rFonts w:cs="Arial"/>
          <w:w w:val="0"/>
          <w:sz w:val="24"/>
          <w:lang w:val="en-US"/>
        </w:rPr>
        <w:t xml:space="preserve"> of this </w:t>
      </w:r>
      <w:r w:rsidRPr="00E2626B">
        <w:rPr>
          <w:rFonts w:cs="Arial"/>
          <w:w w:val="0"/>
          <w:sz w:val="24"/>
          <w:lang w:val="en-US"/>
        </w:rPr>
        <w:fldChar w:fldCharType="begin"/>
      </w:r>
      <w:r w:rsidRPr="00025B10">
        <w:rPr>
          <w:rFonts w:cs="Arial"/>
          <w:w w:val="0"/>
          <w:sz w:val="24"/>
          <w:lang w:val="en-US"/>
        </w:rPr>
        <w:instrText xml:space="preserve"> REF _Ref377720243 \r \h  \* MERGEFORMAT </w:instrText>
      </w:r>
      <w:r w:rsidRPr="00E2626B">
        <w:rPr>
          <w:rFonts w:cs="Arial"/>
          <w:w w:val="0"/>
          <w:sz w:val="24"/>
          <w:lang w:val="en-US"/>
        </w:rPr>
      </w:r>
      <w:r w:rsidRPr="00E2626B">
        <w:rPr>
          <w:rFonts w:cs="Arial"/>
          <w:w w:val="0"/>
          <w:sz w:val="24"/>
          <w:lang w:val="en-US"/>
        </w:rPr>
        <w:fldChar w:fldCharType="separate"/>
      </w:r>
      <w:r w:rsidR="00796ACC">
        <w:rPr>
          <w:rFonts w:cs="Arial"/>
          <w:w w:val="0"/>
          <w:sz w:val="24"/>
          <w:lang w:val="en-US"/>
        </w:rPr>
        <w:t>Schedule 2</w:t>
      </w:r>
      <w:r w:rsidRPr="00E2626B">
        <w:rPr>
          <w:rFonts w:cs="Arial"/>
          <w:w w:val="0"/>
          <w:sz w:val="24"/>
          <w:lang w:val="en-US"/>
        </w:rPr>
        <w:fldChar w:fldCharType="end"/>
      </w:r>
      <w:r w:rsidRPr="00045009">
        <w:rPr>
          <w:rFonts w:cs="Arial"/>
          <w:sz w:val="24"/>
        </w:rPr>
        <w:t xml:space="preserve"> of these Call-off Ter</w:t>
      </w:r>
      <w:r w:rsidRPr="00E2626B">
        <w:rPr>
          <w:rFonts w:cs="Arial"/>
          <w:sz w:val="24"/>
        </w:rPr>
        <w:t>ms and Conditions</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5424AFDA"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terminate this Contract </w:t>
      </w:r>
      <w:r w:rsidR="007D1DB1">
        <w:rPr>
          <w:rFonts w:cs="Arial"/>
          <w:w w:val="0"/>
          <w:sz w:val="24"/>
        </w:rPr>
        <w:t xml:space="preserve">forthwith </w:t>
      </w:r>
      <w:r w:rsidRPr="00025B10">
        <w:rPr>
          <w:rFonts w:cs="Arial"/>
          <w:w w:val="0"/>
          <w:sz w:val="24"/>
        </w:rPr>
        <w:t xml:space="preserve">by </w:t>
      </w:r>
      <w:r w:rsidR="004E6CC9" w:rsidRPr="00025B10">
        <w:rPr>
          <w:rFonts w:cs="Arial"/>
          <w:w w:val="0"/>
          <w:sz w:val="24"/>
        </w:rPr>
        <w:t>issuing a Termination N</w:t>
      </w:r>
      <w:r w:rsidRPr="00025B10">
        <w:rPr>
          <w:rFonts w:cs="Arial"/>
          <w:w w:val="0"/>
          <w:sz w:val="24"/>
        </w:rPr>
        <w:t>otice to the Supplier where:</w:t>
      </w:r>
    </w:p>
    <w:p w14:paraId="26EF2802" w14:textId="32BDD98D" w:rsidR="00CC6C24" w:rsidRPr="00025B10" w:rsidRDefault="00CC6C24" w:rsidP="00CD0E75">
      <w:pPr>
        <w:pStyle w:val="MRNumberedHeading3"/>
        <w:spacing w:line="240" w:lineRule="auto"/>
        <w:jc w:val="both"/>
        <w:rPr>
          <w:rFonts w:cs="Arial"/>
          <w:w w:val="0"/>
          <w:sz w:val="24"/>
        </w:rPr>
      </w:pPr>
      <w:bookmarkStart w:id="1112" w:name="_Ref124768505"/>
      <w:r w:rsidRPr="00025B10">
        <w:rPr>
          <w:rFonts w:cs="Arial"/>
          <w:w w:val="0"/>
          <w:sz w:val="24"/>
        </w:rPr>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w:t>
      </w:r>
      <w:proofErr w:type="gramStart"/>
      <w:r w:rsidRPr="00025B10">
        <w:rPr>
          <w:rFonts w:cs="Arial"/>
          <w:w w:val="0"/>
          <w:sz w:val="24"/>
        </w:rPr>
        <w:t>contractor</w:t>
      </w:r>
      <w:proofErr w:type="gramEnd"/>
      <w:r w:rsidRPr="00025B10">
        <w:rPr>
          <w:rFonts w:cs="Arial"/>
          <w:w w:val="0"/>
          <w:sz w:val="24"/>
        </w:rPr>
        <w:t xml:space="preserve"> and the Supplier shall comply with such request as an alternative to the Authority terminating this Contract under this Clause 15.7.</w:t>
      </w:r>
      <w:r w:rsidR="0067687E">
        <w:rPr>
          <w:rFonts w:cs="Arial"/>
          <w:w w:val="0"/>
          <w:sz w:val="24"/>
        </w:rPr>
        <w:t>1</w:t>
      </w:r>
      <w:r w:rsidRPr="00025B10">
        <w:rPr>
          <w:rFonts w:cs="Arial"/>
          <w:w w:val="0"/>
          <w:sz w:val="24"/>
        </w:rPr>
        <w:t>.</w:t>
      </w:r>
      <w:bookmarkEnd w:id="1112"/>
    </w:p>
    <w:p w14:paraId="3FDEAD98" w14:textId="216DB66A"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rights of the Authority to terminate this Contract in accordance with Clause </w:t>
      </w:r>
      <w:r w:rsidRPr="00E2626B">
        <w:rPr>
          <w:rFonts w:cs="Arial"/>
          <w:w w:val="0"/>
          <w:sz w:val="24"/>
        </w:rPr>
        <w:fldChar w:fldCharType="begin"/>
      </w:r>
      <w:r w:rsidRPr="00025B10">
        <w:rPr>
          <w:rFonts w:cs="Arial"/>
          <w:w w:val="0"/>
          <w:sz w:val="24"/>
        </w:rPr>
        <w:instrText xml:space="preserve"> REF _Ref378862763 \r \h  \* MERGEFORMAT </w:instrText>
      </w:r>
      <w:r w:rsidRPr="00E2626B">
        <w:rPr>
          <w:rFonts w:cs="Arial"/>
          <w:w w:val="0"/>
          <w:sz w:val="24"/>
        </w:rPr>
      </w:r>
      <w:r w:rsidRPr="00E2626B">
        <w:rPr>
          <w:rFonts w:cs="Arial"/>
          <w:w w:val="0"/>
          <w:sz w:val="24"/>
        </w:rPr>
        <w:fldChar w:fldCharType="separate"/>
      </w:r>
      <w:r w:rsidR="00796ACC">
        <w:rPr>
          <w:rFonts w:cs="Arial"/>
          <w:w w:val="0"/>
          <w:sz w:val="24"/>
        </w:rPr>
        <w:t>15.5.1</w:t>
      </w:r>
      <w:r w:rsidRPr="00E2626B">
        <w:rPr>
          <w:rFonts w:cs="Arial"/>
          <w:w w:val="0"/>
          <w:sz w:val="24"/>
        </w:rPr>
        <w:fldChar w:fldCharType="end"/>
      </w:r>
      <w:r w:rsidRPr="00045009">
        <w:rPr>
          <w:rFonts w:cs="Arial"/>
          <w:w w:val="0"/>
          <w:sz w:val="24"/>
        </w:rPr>
        <w:t xml:space="preserve"> to Clause </w:t>
      </w:r>
      <w:r w:rsidRPr="00E2626B">
        <w:rPr>
          <w:rFonts w:cs="Arial"/>
          <w:w w:val="0"/>
          <w:sz w:val="24"/>
        </w:rPr>
        <w:fldChar w:fldCharType="begin"/>
      </w:r>
      <w:r w:rsidRPr="00025B10">
        <w:rPr>
          <w:rFonts w:cs="Arial"/>
          <w:w w:val="0"/>
          <w:sz w:val="24"/>
        </w:rPr>
        <w:instrText xml:space="preserve"> REF _Ref378862799 \r \h  \* MERGEFORMAT </w:instrText>
      </w:r>
      <w:r w:rsidRPr="00E2626B">
        <w:rPr>
          <w:rFonts w:cs="Arial"/>
          <w:w w:val="0"/>
          <w:sz w:val="24"/>
        </w:rPr>
      </w:r>
      <w:r w:rsidRPr="00E2626B">
        <w:rPr>
          <w:rFonts w:cs="Arial"/>
          <w:w w:val="0"/>
          <w:sz w:val="24"/>
        </w:rPr>
        <w:fldChar w:fldCharType="separate"/>
      </w:r>
      <w:r w:rsidR="00796ACC">
        <w:rPr>
          <w:rFonts w:cs="Arial"/>
          <w:w w:val="0"/>
          <w:sz w:val="24"/>
        </w:rPr>
        <w:t>15.5.3</w:t>
      </w:r>
      <w:r w:rsidRPr="00E2626B">
        <w:rPr>
          <w:rFonts w:cs="Arial"/>
          <w:w w:val="0"/>
          <w:sz w:val="24"/>
        </w:rPr>
        <w:fldChar w:fldCharType="end"/>
      </w:r>
      <w:r w:rsidRPr="00045009">
        <w:rPr>
          <w:rFonts w:cs="Arial"/>
          <w:w w:val="0"/>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w:t>
      </w:r>
      <w:r w:rsidRPr="00E2626B">
        <w:rPr>
          <w:rFonts w:cs="Arial"/>
          <w:sz w:val="24"/>
        </w:rPr>
        <w:t>ditions</w:t>
      </w:r>
      <w:r w:rsidRPr="00025B10">
        <w:rPr>
          <w:rFonts w:cs="Arial"/>
          <w:w w:val="0"/>
          <w:sz w:val="24"/>
        </w:rPr>
        <w:t xml:space="preserve"> shall be deemed mutual termination rights and the Supplier may terminate this Contract by </w:t>
      </w:r>
      <w:r w:rsidR="004E6CC9" w:rsidRPr="00025B10">
        <w:rPr>
          <w:rFonts w:cs="Arial"/>
          <w:w w:val="0"/>
          <w:sz w:val="24"/>
        </w:rPr>
        <w:t>issuing a Termination N</w:t>
      </w:r>
      <w:r w:rsidRPr="00025B10">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 xml:space="preserve">Consequences of expiry or earlier termination of this </w:t>
      </w:r>
      <w:r w:rsidRPr="00CD0E75">
        <w:rPr>
          <w:rFonts w:ascii="Arial" w:hAnsi="Arial"/>
          <w:b/>
          <w:color w:val="auto"/>
          <w:sz w:val="24"/>
        </w:rPr>
        <w:t>Contract</w:t>
      </w:r>
    </w:p>
    <w:p w14:paraId="5C284924" w14:textId="77777777" w:rsidR="00CC6C24" w:rsidRPr="00025B10" w:rsidRDefault="00CC6C24" w:rsidP="00CD0E75">
      <w:pPr>
        <w:pStyle w:val="MRNumberedHeading2"/>
        <w:spacing w:line="240" w:lineRule="auto"/>
        <w:jc w:val="both"/>
        <w:rPr>
          <w:rFonts w:cs="Arial"/>
          <w:w w:val="0"/>
          <w:sz w:val="24"/>
        </w:rPr>
      </w:pPr>
      <w:r w:rsidRPr="00045009">
        <w:rPr>
          <w:rFonts w:cs="Arial"/>
          <w:sz w:val="24"/>
          <w:lang w:val="en-US"/>
        </w:rPr>
        <w:t>Upon exp</w:t>
      </w:r>
      <w:r w:rsidRPr="00E2626B">
        <w:rPr>
          <w:rFonts w:cs="Arial"/>
          <w:sz w:val="24"/>
          <w:lang w:val="en-US"/>
        </w:rPr>
        <w:t>iry or earlier termination of</w:t>
      </w:r>
      <w:r w:rsidRPr="00025B10">
        <w:rPr>
          <w:rFonts w:cs="Arial"/>
          <w:sz w:val="24"/>
          <w:lang w:val="en-US"/>
        </w:rPr>
        <w:t xml:space="preserve"> this </w:t>
      </w:r>
      <w:r w:rsidRPr="00025B10">
        <w:rPr>
          <w:rFonts w:cs="Arial"/>
          <w:sz w:val="24"/>
        </w:rPr>
        <w:t>Contract</w:t>
      </w:r>
      <w:r w:rsidRPr="00025B10">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025B10">
        <w:rPr>
          <w:rFonts w:cs="Arial"/>
          <w:sz w:val="24"/>
        </w:rPr>
        <w:t>Contract</w:t>
      </w:r>
      <w:r w:rsidRPr="00025B10">
        <w:rPr>
          <w:rFonts w:cs="Arial"/>
          <w:sz w:val="24"/>
          <w:lang w:val="en-US"/>
        </w:rPr>
        <w:t>.</w:t>
      </w:r>
    </w:p>
    <w:p w14:paraId="108AD9CD"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cooperate fully with the Authority or</w:t>
      </w:r>
      <w:proofErr w:type="gramStart"/>
      <w:r w:rsidRPr="00025B10">
        <w:rPr>
          <w:rFonts w:cs="Arial"/>
          <w:sz w:val="24"/>
        </w:rPr>
        <w:t>, as the case may be, any</w:t>
      </w:r>
      <w:proofErr w:type="gramEnd"/>
      <w:r w:rsidRPr="00025B10">
        <w:rPr>
          <w:rFonts w:cs="Arial"/>
          <w:sz w:val="24"/>
        </w:rPr>
        <w:t xml:space="preserve"> replacement supplier during any re-procurement and handover period prior to and following the </w:t>
      </w:r>
      <w:r w:rsidRPr="00025B10">
        <w:rPr>
          <w:rFonts w:cs="Arial"/>
          <w:sz w:val="24"/>
          <w:lang w:val="en-US"/>
        </w:rPr>
        <w:t xml:space="preserve">expiry or earlier termination of this </w:t>
      </w:r>
      <w:r w:rsidRPr="00025B10">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025B10">
        <w:rPr>
          <w:rFonts w:cs="Arial"/>
          <w:sz w:val="24"/>
        </w:rPr>
        <w:t xml:space="preserve"> </w:t>
      </w:r>
      <w:r w:rsidR="004E6CC9" w:rsidRPr="00025B10">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025B10">
        <w:rPr>
          <w:rFonts w:cs="Arial"/>
          <w:sz w:val="24"/>
        </w:rPr>
        <w:t xml:space="preserve">  </w:t>
      </w:r>
    </w:p>
    <w:p w14:paraId="39D23A48"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the purposes of this Contract notwithstanding any termination of the Framework Agreement. </w:t>
      </w:r>
    </w:p>
    <w:p w14:paraId="00C7764E"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3" w:name="_Ref323651260"/>
      <w:bookmarkStart w:id="1114" w:name="_Ref350762053"/>
      <w:r w:rsidRPr="00CD0E75">
        <w:rPr>
          <w:rFonts w:ascii="Arial" w:hAnsi="Arial"/>
          <w:b/>
          <w:color w:val="auto"/>
          <w:w w:val="0"/>
          <w:sz w:val="24"/>
        </w:rPr>
        <w:t>Suspension of Supplier’s appointment</w:t>
      </w:r>
    </w:p>
    <w:p w14:paraId="7F123A3E" w14:textId="21ABBB03" w:rsidR="00CC6C24" w:rsidRPr="00E2626B" w:rsidRDefault="00CC6C24" w:rsidP="007A00AF">
      <w:pPr>
        <w:pStyle w:val="MRNumberedHeading2"/>
        <w:spacing w:line="240" w:lineRule="auto"/>
        <w:jc w:val="both"/>
        <w:rPr>
          <w:rFonts w:cs="Arial"/>
          <w:sz w:val="24"/>
        </w:rPr>
      </w:pPr>
      <w:bookmarkStart w:id="1115" w:name="_Ref124768347"/>
      <w:r w:rsidRPr="00045009">
        <w:rPr>
          <w:rFonts w:cs="Arial"/>
          <w:sz w:val="24"/>
        </w:rPr>
        <w:t>Without prejudice to the Authority's rights to termina</w:t>
      </w:r>
      <w:r w:rsidRPr="00E2626B">
        <w:rPr>
          <w:rFonts w:cs="Arial"/>
          <w:sz w:val="24"/>
        </w:rPr>
        <w:t xml:space="preserve">te this Contract, if a right </w:t>
      </w:r>
      <w:r w:rsidRPr="00025B10">
        <w:rPr>
          <w:rFonts w:cs="Arial"/>
          <w:sz w:val="24"/>
        </w:rPr>
        <w:t xml:space="preserve">for the Authority to terminate this Contract arises (irrespective of whether the circumstances leading to such right are capable of remedy)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w:t>
      </w:r>
      <w:r w:rsidRPr="00E2626B">
        <w:rPr>
          <w:rFonts w:cs="Arial"/>
          <w:w w:val="0"/>
          <w:sz w:val="24"/>
          <w:lang w:val="en-US"/>
        </w:rPr>
        <w:t xml:space="preserve">of </w:t>
      </w:r>
      <w:r w:rsidRPr="00025B10">
        <w:rPr>
          <w:rFonts w:cs="Arial"/>
          <w:w w:val="0"/>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Authority may s</w:t>
      </w:r>
      <w:r w:rsidRPr="00E2626B">
        <w:rPr>
          <w:rFonts w:cs="Arial"/>
          <w:sz w:val="24"/>
        </w:rPr>
        <w:t>uspend the Supplier's appointment under this Contract by giving notice in writing to the Supplier.</w:t>
      </w:r>
      <w:bookmarkEnd w:id="1115"/>
      <w:r w:rsidRPr="00E2626B">
        <w:rPr>
          <w:rFonts w:cs="Arial"/>
          <w:sz w:val="24"/>
        </w:rPr>
        <w:t xml:space="preserve"> </w:t>
      </w:r>
    </w:p>
    <w:p w14:paraId="7951474B" w14:textId="7AAF930B" w:rsidR="00CC6C24" w:rsidRPr="00025B10" w:rsidRDefault="00CC6C24" w:rsidP="007A00AF">
      <w:pPr>
        <w:pStyle w:val="MRNumberedHeading2"/>
        <w:spacing w:line="240" w:lineRule="auto"/>
        <w:jc w:val="both"/>
        <w:rPr>
          <w:rFonts w:cs="Arial"/>
          <w:sz w:val="24"/>
        </w:rPr>
      </w:pPr>
      <w:r w:rsidRPr="00025B10">
        <w:rPr>
          <w:rFonts w:cs="Arial"/>
          <w:sz w:val="24"/>
        </w:rPr>
        <w:t xml:space="preserve">If the Authority provides notice to the Supplier in accordance with Clause </w:t>
      </w:r>
      <w:r w:rsidR="00F46AF4" w:rsidRPr="00E2626B">
        <w:rPr>
          <w:rFonts w:cs="Arial"/>
          <w:sz w:val="24"/>
        </w:rPr>
        <w:fldChar w:fldCharType="begin"/>
      </w:r>
      <w:r w:rsidR="00F46AF4" w:rsidRPr="00025B10">
        <w:rPr>
          <w:rFonts w:cs="Arial"/>
          <w:sz w:val="24"/>
        </w:rPr>
        <w:instrText xml:space="preserve"> REF _Ref124768347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17.1</w:t>
      </w:r>
      <w:r w:rsidR="00F46AF4"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w:t>
      </w:r>
      <w:r w:rsidRPr="00E2626B">
        <w:rPr>
          <w:rFonts w:cs="Arial"/>
          <w:sz w:val="24"/>
        </w:rPr>
        <w:t xml:space="preserve"> these Call-off Terms and Conditions, the Supplier's appointment shall be suspended for the period set out in the </w:t>
      </w:r>
      <w:r w:rsidRPr="00025B10">
        <w:rPr>
          <w:rFonts w:cs="Arial"/>
          <w:sz w:val="24"/>
        </w:rPr>
        <w:t>notice or such other period notified to the Supplier by the Authority in writing from time to time provided that such suspension shall be lifted where:</w:t>
      </w:r>
    </w:p>
    <w:p w14:paraId="3E290DD8"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circumstances leading to the Authority’s right to terminate this Contract have been </w:t>
      </w:r>
      <w:proofErr w:type="gramStart"/>
      <w:r w:rsidRPr="00025B10">
        <w:rPr>
          <w:rFonts w:cs="Arial"/>
          <w:sz w:val="24"/>
        </w:rPr>
        <w:t>remedied;</w:t>
      </w:r>
      <w:proofErr w:type="gramEnd"/>
      <w:r w:rsidRPr="00025B10">
        <w:rPr>
          <w:rFonts w:cs="Arial"/>
          <w:sz w:val="24"/>
        </w:rPr>
        <w:t xml:space="preserve"> </w:t>
      </w:r>
    </w:p>
    <w:p w14:paraId="4804EC36" w14:textId="77777777" w:rsidR="00CC6C24" w:rsidRPr="00025B10" w:rsidRDefault="00CC6C24" w:rsidP="00CD0E75">
      <w:pPr>
        <w:pStyle w:val="MRNumberedHeading3"/>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Contract no longer requires such suspension; or</w:t>
      </w:r>
    </w:p>
    <w:p w14:paraId="7FE6BE29" w14:textId="2C2638CF" w:rsidR="00CC6C24" w:rsidRPr="00E2626B" w:rsidRDefault="00CC6C24" w:rsidP="007A00AF">
      <w:pPr>
        <w:pStyle w:val="MRNumberedHeading3"/>
        <w:spacing w:line="240" w:lineRule="auto"/>
        <w:ind w:left="1701" w:hanging="992"/>
        <w:jc w:val="both"/>
        <w:rPr>
          <w:rFonts w:cs="Arial"/>
          <w:sz w:val="24"/>
        </w:rPr>
      </w:pPr>
      <w:r w:rsidRPr="00025B10">
        <w:rPr>
          <w:rFonts w:cs="Arial"/>
          <w:sz w:val="24"/>
        </w:rPr>
        <w:t xml:space="preserve">the Authority exercises its rights to terminate this Contract in accordance with Clause </w:t>
      </w:r>
      <w:r w:rsidRPr="00E2626B">
        <w:rPr>
          <w:rFonts w:cs="Arial"/>
          <w:sz w:val="24"/>
        </w:rPr>
        <w:fldChar w:fldCharType="begin"/>
      </w:r>
      <w:r w:rsidRPr="00025B10">
        <w:rPr>
          <w:rFonts w:cs="Arial"/>
          <w:sz w:val="24"/>
        </w:rPr>
        <w:instrText xml:space="preserve"> REF _Ref361866567 \r \h  \* MERGEFORMAT </w:instrText>
      </w:r>
      <w:r w:rsidRPr="00E2626B">
        <w:rPr>
          <w:rFonts w:cs="Arial"/>
          <w:sz w:val="24"/>
        </w:rPr>
      </w:r>
      <w:r w:rsidRPr="00E2626B">
        <w:rPr>
          <w:rFonts w:cs="Arial"/>
          <w:sz w:val="24"/>
        </w:rPr>
        <w:fldChar w:fldCharType="separate"/>
      </w:r>
      <w:r w:rsidR="00796ACC" w:rsidRPr="00796ACC">
        <w:rPr>
          <w:sz w:val="24"/>
        </w:rPr>
        <w:t>17</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w:t>
      </w:r>
      <w:r w:rsidRPr="00E2626B">
        <w:rPr>
          <w:rFonts w:cs="Arial"/>
          <w:sz w:val="24"/>
        </w:rPr>
        <w:t xml:space="preserve">hese Call-off Terms and Conditions.  </w:t>
      </w:r>
    </w:p>
    <w:p w14:paraId="521A3656"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6" w:name="_Ref124768364"/>
      <w:r w:rsidRPr="00CD0E75">
        <w:rPr>
          <w:rFonts w:ascii="Arial" w:hAnsi="Arial"/>
          <w:b/>
          <w:color w:val="auto"/>
          <w:w w:val="0"/>
          <w:sz w:val="24"/>
        </w:rPr>
        <w:t xml:space="preserve">Packaging, identification </w:t>
      </w:r>
      <w:bookmarkEnd w:id="1113"/>
      <w:r w:rsidRPr="00CD0E75">
        <w:rPr>
          <w:rFonts w:ascii="Arial" w:hAnsi="Arial"/>
          <w:b/>
          <w:color w:val="auto"/>
          <w:w w:val="0"/>
          <w:sz w:val="24"/>
        </w:rPr>
        <w:t>and end of use</w:t>
      </w:r>
      <w:bookmarkEnd w:id="1114"/>
      <w:bookmarkEnd w:id="1116"/>
    </w:p>
    <w:p w14:paraId="52A35C6E"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 xml:space="preserve">The Supplier shall comply with all obligations imposed </w:t>
      </w:r>
      <w:r w:rsidRPr="00E2626B">
        <w:rPr>
          <w:rFonts w:cs="Arial"/>
          <w:sz w:val="24"/>
        </w:rPr>
        <w:t>on it by Law</w:t>
      </w:r>
      <w:r w:rsidR="004E6CC9" w:rsidRPr="00025B10">
        <w:rPr>
          <w:rFonts w:cs="Arial"/>
          <w:sz w:val="24"/>
        </w:rPr>
        <w:t xml:space="preserve"> and Guidance and in accordance with Good Industry Practice</w:t>
      </w:r>
      <w:r w:rsidRPr="00025B10">
        <w:rPr>
          <w:rFonts w:cs="Arial"/>
          <w:sz w:val="24"/>
        </w:rPr>
        <w:t xml:space="preserve"> relevant to the Goods in relation to packaging, identification, and obligations following end of use by the Authority.</w:t>
      </w:r>
    </w:p>
    <w:p w14:paraId="601DC3F9"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025B10">
        <w:rPr>
          <w:rFonts w:cs="Arial"/>
          <w:sz w:val="24"/>
        </w:rPr>
        <w:t>in the same</w:t>
      </w:r>
      <w:r w:rsidRPr="00025B10">
        <w:rPr>
          <w:rFonts w:cs="Arial"/>
          <w:sz w:val="24"/>
        </w:rPr>
        <w:t xml:space="preserve"> quantities within the United Kingdom.</w:t>
      </w:r>
    </w:p>
    <w:p w14:paraId="70F40364" w14:textId="77777777" w:rsidR="00CC6C24" w:rsidRPr="00025B10" w:rsidRDefault="004E6CC9" w:rsidP="00CD0E75">
      <w:pPr>
        <w:pStyle w:val="MRNumberedHeading2"/>
        <w:spacing w:line="240" w:lineRule="auto"/>
        <w:jc w:val="both"/>
        <w:rPr>
          <w:rFonts w:cs="Arial"/>
          <w:sz w:val="24"/>
        </w:rPr>
      </w:pPr>
      <w:r w:rsidRPr="00025B10">
        <w:rPr>
          <w:rFonts w:cs="Arial"/>
          <w:sz w:val="24"/>
        </w:rPr>
        <w:t xml:space="preserve">The Supplier shall comply with any labelling requirements in respect of Goods </w:t>
      </w:r>
      <w:r w:rsidR="00CC6C24" w:rsidRPr="00025B10">
        <w:rPr>
          <w:rFonts w:cs="Arial"/>
          <w:sz w:val="24"/>
        </w:rPr>
        <w:t xml:space="preserve">(a) specified in the Specification; (b) agreed with the Authority in writing; or (c) required to comply with </w:t>
      </w:r>
      <w:r w:rsidRPr="00025B10">
        <w:rPr>
          <w:rFonts w:cs="Arial"/>
          <w:sz w:val="24"/>
        </w:rPr>
        <w:t xml:space="preserve">Law and Guidance and, as a </w:t>
      </w:r>
      <w:proofErr w:type="gramStart"/>
      <w:r w:rsidRPr="00025B10">
        <w:rPr>
          <w:rFonts w:cs="Arial"/>
          <w:sz w:val="24"/>
        </w:rPr>
        <w:t xml:space="preserve">minimum,  </w:t>
      </w:r>
      <w:r w:rsidR="00CC6C24" w:rsidRPr="00025B10">
        <w:rPr>
          <w:rFonts w:cs="Arial"/>
          <w:sz w:val="24"/>
        </w:rPr>
        <w:t>the</w:t>
      </w:r>
      <w:proofErr w:type="gramEnd"/>
      <w:r w:rsidR="00CC6C24" w:rsidRPr="00025B10">
        <w:rPr>
          <w:rFonts w:cs="Arial"/>
          <w:sz w:val="24"/>
        </w:rPr>
        <w:t xml:space="preserve"> following details shall be shown on the outside of every package:</w:t>
      </w:r>
    </w:p>
    <w:p w14:paraId="5C330EA9"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 description of the Goods which shall include, without limitation, the weight of the Goods where available and any order number allocated to the Goods by the Authority and/or the </w:t>
      </w:r>
      <w:proofErr w:type="gramStart"/>
      <w:r w:rsidRPr="00025B10">
        <w:rPr>
          <w:rFonts w:cs="Arial"/>
          <w:sz w:val="24"/>
        </w:rPr>
        <w:t>Supplier;</w:t>
      </w:r>
      <w:proofErr w:type="gramEnd"/>
    </w:p>
    <w:p w14:paraId="2DC642A3"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quantity in the package where </w:t>
      </w:r>
      <w:proofErr w:type="gramStart"/>
      <w:r w:rsidRPr="00025B10">
        <w:rPr>
          <w:rFonts w:cs="Arial"/>
          <w:sz w:val="24"/>
        </w:rPr>
        <w:t>available;</w:t>
      </w:r>
      <w:proofErr w:type="gramEnd"/>
    </w:p>
    <w:p w14:paraId="29F72781"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any special directions for </w:t>
      </w:r>
      <w:proofErr w:type="gramStart"/>
      <w:r w:rsidRPr="00025B10">
        <w:rPr>
          <w:rFonts w:cs="Arial"/>
          <w:sz w:val="24"/>
        </w:rPr>
        <w:t>storage;</w:t>
      </w:r>
      <w:proofErr w:type="gramEnd"/>
    </w:p>
    <w:p w14:paraId="09B353DD"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the expiry date of the contents where </w:t>
      </w:r>
      <w:proofErr w:type="gramStart"/>
      <w:r w:rsidRPr="00025B10">
        <w:rPr>
          <w:rFonts w:cs="Arial"/>
          <w:sz w:val="24"/>
        </w:rPr>
        <w:t>applicable;</w:t>
      </w:r>
      <w:proofErr w:type="gramEnd"/>
    </w:p>
    <w:p w14:paraId="3FA4EA26" w14:textId="77777777" w:rsidR="00CC6C24" w:rsidRPr="00025B10" w:rsidRDefault="00CC6C24" w:rsidP="00CD0E75">
      <w:pPr>
        <w:pStyle w:val="MRNumberedHeading3"/>
        <w:spacing w:line="240" w:lineRule="auto"/>
        <w:jc w:val="both"/>
        <w:rPr>
          <w:rFonts w:cs="Arial"/>
          <w:sz w:val="24"/>
        </w:rPr>
      </w:pPr>
      <w:r w:rsidRPr="00025B10">
        <w:rPr>
          <w:rFonts w:cs="Arial"/>
          <w:sz w:val="24"/>
        </w:rPr>
        <w:t>the batch number; and</w:t>
      </w:r>
    </w:p>
    <w:p w14:paraId="34B79BBB" w14:textId="77777777" w:rsidR="00CC6C24" w:rsidRPr="00025B10" w:rsidRDefault="00CC6C24" w:rsidP="00CD0E75">
      <w:pPr>
        <w:pStyle w:val="MRNumberedHeading3"/>
        <w:spacing w:line="240" w:lineRule="auto"/>
        <w:jc w:val="both"/>
        <w:rPr>
          <w:rFonts w:cs="Arial"/>
          <w:sz w:val="24"/>
        </w:rPr>
      </w:pPr>
      <w:r w:rsidRPr="00025B10">
        <w:rPr>
          <w:rFonts w:cs="Arial"/>
          <w:sz w:val="24"/>
        </w:rPr>
        <w:t>the name and address of the manufacturer of the Goods and the Supplier.</w:t>
      </w:r>
    </w:p>
    <w:p w14:paraId="02DE2C4E" w14:textId="77777777" w:rsidR="00CC6C24" w:rsidRPr="00025B10" w:rsidRDefault="004E6CC9" w:rsidP="00CD0E75">
      <w:pPr>
        <w:pStyle w:val="MRNumberedHeading2"/>
        <w:spacing w:line="240" w:lineRule="auto"/>
        <w:jc w:val="both"/>
        <w:rPr>
          <w:rFonts w:cs="Arial"/>
          <w:sz w:val="24"/>
        </w:rPr>
      </w:pPr>
      <w:r w:rsidRPr="00025B10">
        <w:rPr>
          <w:rFonts w:cs="Arial"/>
          <w:sz w:val="24"/>
        </w:rPr>
        <w:t>The Supplier shall ensure that a</w:t>
      </w:r>
      <w:r w:rsidR="00CC6C24" w:rsidRPr="00025B10">
        <w:rPr>
          <w:rFonts w:cs="Arial"/>
          <w:sz w:val="24"/>
        </w:rPr>
        <w:t xml:space="preserve">ll Goods that </w:t>
      </w:r>
      <w:r w:rsidRPr="00025B10">
        <w:rPr>
          <w:rFonts w:cs="Arial"/>
          <w:sz w:val="24"/>
        </w:rPr>
        <w:t xml:space="preserve">are required by Law or Guidance to </w:t>
      </w:r>
      <w:r w:rsidR="00CC6C24" w:rsidRPr="00025B10">
        <w:rPr>
          <w:rFonts w:cs="Arial"/>
          <w:sz w:val="24"/>
        </w:rPr>
        <w:t xml:space="preserve">bear any </w:t>
      </w:r>
      <w:r w:rsidRPr="00025B10">
        <w:rPr>
          <w:rFonts w:cs="Arial"/>
          <w:sz w:val="24"/>
        </w:rPr>
        <w:t xml:space="preserve">safety information, environmental information, </w:t>
      </w:r>
      <w:r w:rsidR="00CC6C24" w:rsidRPr="00025B10">
        <w:rPr>
          <w:rFonts w:cs="Arial"/>
          <w:sz w:val="24"/>
        </w:rPr>
        <w:t>mark, tab,</w:t>
      </w:r>
      <w:r w:rsidR="00FB3328">
        <w:rPr>
          <w:rFonts w:cs="Arial"/>
          <w:sz w:val="24"/>
        </w:rPr>
        <w:t xml:space="preserve"> expiry date, batch number, seal, barcode,</w:t>
      </w:r>
      <w:r w:rsidR="00CC6C24" w:rsidRPr="00025B10">
        <w:rPr>
          <w:rFonts w:cs="Arial"/>
          <w:sz w:val="24"/>
        </w:rPr>
        <w:t xml:space="preserve"> brand, label, serial numbers or other device indicating place of origin, inspection by any government or other body or standard of quality</w:t>
      </w:r>
      <w:r w:rsidRPr="00025B10">
        <w:rPr>
          <w:rFonts w:cs="Arial"/>
          <w:sz w:val="24"/>
        </w:rPr>
        <w:t xml:space="preserve"> at the point such Goods are </w:t>
      </w:r>
      <w:r w:rsidR="00CC6C24" w:rsidRPr="00025B10">
        <w:rPr>
          <w:rFonts w:cs="Arial"/>
          <w:sz w:val="24"/>
        </w:rPr>
        <w:t xml:space="preserve">delivered </w:t>
      </w:r>
      <w:r w:rsidRPr="00025B10">
        <w:rPr>
          <w:rFonts w:cs="Arial"/>
          <w:sz w:val="24"/>
        </w:rPr>
        <w:t>shall comply with such requirements</w:t>
      </w:r>
      <w:r w:rsidR="00CC6C24" w:rsidRPr="00025B10">
        <w:rPr>
          <w:rFonts w:cs="Arial"/>
          <w:sz w:val="24"/>
        </w:rPr>
        <w:t xml:space="preserve">.  </w:t>
      </w:r>
    </w:p>
    <w:p w14:paraId="205657DF" w14:textId="005C6430" w:rsidR="00CC6C24" w:rsidRPr="00025B10" w:rsidRDefault="00CC6C24" w:rsidP="007A00AF">
      <w:pPr>
        <w:pStyle w:val="MRNumberedHeading2"/>
        <w:spacing w:line="240" w:lineRule="auto"/>
        <w:jc w:val="both"/>
        <w:rPr>
          <w:rFonts w:cs="Arial"/>
          <w:sz w:val="24"/>
        </w:rPr>
      </w:pPr>
      <w:bookmarkStart w:id="1117" w:name="_Ref327441858"/>
      <w:r w:rsidRPr="00025B10">
        <w:rPr>
          <w:rFonts w:cs="Arial"/>
          <w:sz w:val="24"/>
        </w:rPr>
        <w:t xml:space="preserve">Unless otherwise set out in the Specification or agreed with the Authority in writing, the Supplier shall collect without charge any returnable containers </w:t>
      </w:r>
      <w:r w:rsidR="004E6CC9" w:rsidRPr="00025B10">
        <w:rPr>
          <w:rFonts w:cs="Arial"/>
          <w:sz w:val="24"/>
        </w:rPr>
        <w:t xml:space="preserve">and/or packages </w:t>
      </w:r>
      <w:r w:rsidRPr="00025B10">
        <w:rPr>
          <w:rFonts w:cs="Arial"/>
          <w:sz w:val="24"/>
        </w:rPr>
        <w:t xml:space="preserve">(including pallets) within </w:t>
      </w:r>
      <w:proofErr w:type="gramStart"/>
      <w:r w:rsidRPr="00025B10">
        <w:rPr>
          <w:rFonts w:cs="Arial"/>
          <w:sz w:val="24"/>
        </w:rPr>
        <w:t>twenty one</w:t>
      </w:r>
      <w:proofErr w:type="gramEnd"/>
      <w:r w:rsidRPr="00025B10">
        <w:rPr>
          <w:rFonts w:cs="Arial"/>
          <w:sz w:val="24"/>
        </w:rPr>
        <w:t xml:space="preserve"> (21) days of the date of the relevant delivery. Empty containers </w:t>
      </w:r>
      <w:r w:rsidR="004E6CC9" w:rsidRPr="00025B10">
        <w:rPr>
          <w:rFonts w:cs="Arial"/>
          <w:sz w:val="24"/>
        </w:rPr>
        <w:t xml:space="preserve">and/or packages </w:t>
      </w:r>
      <w:r w:rsidRPr="00025B10">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025B10">
        <w:rPr>
          <w:rFonts w:cs="Arial"/>
          <w:sz w:val="24"/>
        </w:rPr>
        <w:t xml:space="preserve"> and/or disposal by the Authority in accordance with this Clause </w:t>
      </w:r>
      <w:r w:rsidR="00F46AF4" w:rsidRPr="00E2626B">
        <w:rPr>
          <w:rFonts w:cs="Arial"/>
          <w:sz w:val="24"/>
        </w:rPr>
        <w:fldChar w:fldCharType="begin"/>
      </w:r>
      <w:r w:rsidR="00F46AF4" w:rsidRPr="00025B10">
        <w:rPr>
          <w:rFonts w:cs="Arial"/>
          <w:sz w:val="24"/>
        </w:rPr>
        <w:instrText xml:space="preserve"> REF _Ref124768364 \n \h </w:instrText>
      </w:r>
      <w:r w:rsidR="00F731B1" w:rsidRPr="00025B10">
        <w:rPr>
          <w:rFonts w:cs="Arial"/>
          <w:sz w:val="24"/>
        </w:rPr>
        <w:instrText xml:space="preserve"> \* MERGEFORMAT </w:instrText>
      </w:r>
      <w:r w:rsidR="00F46AF4" w:rsidRPr="00E2626B">
        <w:rPr>
          <w:rFonts w:cs="Arial"/>
          <w:sz w:val="24"/>
        </w:rPr>
      </w:r>
      <w:r w:rsidR="00F46AF4" w:rsidRPr="00E2626B">
        <w:rPr>
          <w:rFonts w:cs="Arial"/>
          <w:sz w:val="24"/>
        </w:rPr>
        <w:fldChar w:fldCharType="separate"/>
      </w:r>
      <w:r w:rsidR="00796ACC">
        <w:rPr>
          <w:rFonts w:cs="Arial"/>
          <w:sz w:val="24"/>
        </w:rPr>
        <w:t>18</w:t>
      </w:r>
      <w:r w:rsidR="00F46AF4" w:rsidRPr="00E2626B">
        <w:rPr>
          <w:rFonts w:cs="Arial"/>
          <w:sz w:val="24"/>
        </w:rPr>
        <w:fldChar w:fldCharType="end"/>
      </w:r>
      <w:r w:rsidR="004E6CC9" w:rsidRPr="00045009">
        <w:rPr>
          <w:rFonts w:cs="Arial"/>
          <w:sz w:val="24"/>
        </w:rPr>
        <w:t xml:space="preserve"> of this S</w:t>
      </w:r>
      <w:r w:rsidR="004E6CC9" w:rsidRPr="00E2626B">
        <w:rPr>
          <w:rFonts w:cs="Arial"/>
          <w:sz w:val="24"/>
        </w:rPr>
        <w:t xml:space="preserve">chedule 2 of these Call-off Terms and Conditions.  </w:t>
      </w:r>
      <w:bookmarkStart w:id="1118" w:name="_Ref282592582"/>
      <w:bookmarkEnd w:id="1117"/>
    </w:p>
    <w:p w14:paraId="2B75CDF2"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19" w:name="_Ref350762064"/>
      <w:bookmarkEnd w:id="1118"/>
      <w:r w:rsidRPr="00CD0E75">
        <w:rPr>
          <w:rFonts w:ascii="Arial" w:hAnsi="Arial"/>
          <w:b/>
          <w:color w:val="auto"/>
          <w:w w:val="0"/>
          <w:sz w:val="24"/>
        </w:rPr>
        <w:t>Coding requirements</w:t>
      </w:r>
      <w:bookmarkEnd w:id="1119"/>
      <w:r w:rsidRPr="00CD0E75">
        <w:rPr>
          <w:rFonts w:ascii="Arial" w:hAnsi="Arial"/>
          <w:b/>
          <w:color w:val="auto"/>
          <w:w w:val="0"/>
          <w:sz w:val="24"/>
        </w:rPr>
        <w:t xml:space="preserve"> </w:t>
      </w:r>
    </w:p>
    <w:p w14:paraId="616A95C7" w14:textId="7FA03AAD" w:rsidR="00CC6C24" w:rsidRPr="00025B10" w:rsidRDefault="00CC6C24" w:rsidP="007A00AF">
      <w:pPr>
        <w:pStyle w:val="MRNumberedHeading2"/>
        <w:spacing w:line="240" w:lineRule="auto"/>
        <w:jc w:val="both"/>
        <w:rPr>
          <w:rFonts w:cs="Arial"/>
          <w:sz w:val="24"/>
        </w:rPr>
      </w:pPr>
      <w:bookmarkStart w:id="1120" w:name="_Ref351446115"/>
      <w:r w:rsidRPr="00045009">
        <w:rPr>
          <w:rFonts w:cs="Arial"/>
          <w:sz w:val="24"/>
        </w:rPr>
        <w:t>Unless otherwise confirmed and/or agreed by the Authority in</w:t>
      </w:r>
      <w:r w:rsidRPr="00E2626B">
        <w:rPr>
          <w:rFonts w:cs="Arial"/>
          <w:sz w:val="24"/>
        </w:rPr>
        <w:t xml:space="preserve"> writing an</w:t>
      </w:r>
      <w:r w:rsidRPr="00025B10">
        <w:rPr>
          <w:rFonts w:cs="Arial"/>
          <w:sz w:val="24"/>
        </w:rPr>
        <w:t xml:space="preserve">d subject to Clause 19.1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w:t>
      </w:r>
      <w:r w:rsidRPr="00E2626B">
        <w:rPr>
          <w:rFonts w:cs="Arial"/>
          <w:sz w:val="24"/>
        </w:rPr>
        <w:t>l-off Terms and Conditions, the Supplier shall ensure full compliance with any Guidance issued by the Department of Health</w:t>
      </w:r>
      <w:r w:rsidR="00434990" w:rsidRPr="00025B10">
        <w:rPr>
          <w:rFonts w:cs="Arial"/>
          <w:sz w:val="24"/>
        </w:rPr>
        <w:t xml:space="preserve"> and Social Care</w:t>
      </w:r>
      <w:r w:rsidRPr="00025B10">
        <w:rPr>
          <w:rFonts w:cs="Arial"/>
          <w:sz w:val="24"/>
        </w:rPr>
        <w:t xml:space="preserve"> in relation to adoption of GS1 and PEPPOL standards (to include without limitation any supplier compliance timeline and other policy requirements published by the Department of Health </w:t>
      </w:r>
      <w:r w:rsidR="00434990" w:rsidRPr="00025B10">
        <w:rPr>
          <w:rFonts w:cs="Arial"/>
          <w:sz w:val="24"/>
        </w:rPr>
        <w:t xml:space="preserve">and Social Care </w:t>
      </w:r>
      <w:r w:rsidRPr="00025B10">
        <w:rPr>
          <w:rFonts w:cs="Arial"/>
          <w:sz w:val="24"/>
        </w:rPr>
        <w:t>in relation to the adoption of GS1 and PEPPOL standards for master data provision and exchange, barcode labelling and purchase-to-pay transacting).</w:t>
      </w:r>
    </w:p>
    <w:p w14:paraId="5100DD77" w14:textId="01B70E77" w:rsidR="00CC6C24" w:rsidRPr="00025B10" w:rsidRDefault="00CC6C24" w:rsidP="007A00AF">
      <w:pPr>
        <w:pStyle w:val="MRNumberedHeading2"/>
        <w:spacing w:line="240" w:lineRule="auto"/>
        <w:jc w:val="both"/>
        <w:rPr>
          <w:rFonts w:cs="Arial"/>
          <w:sz w:val="24"/>
        </w:rPr>
      </w:pPr>
      <w:bookmarkStart w:id="1121" w:name="_Ref351445970"/>
      <w:bookmarkEnd w:id="1120"/>
      <w:r w:rsidRPr="00025B10">
        <w:rPr>
          <w:rFonts w:cs="Arial"/>
          <w:sz w:val="24"/>
        </w:rPr>
        <w:t xml:space="preserve">Once compliance with any published timelines has been achieved by the Supplier pursuant to Clause </w:t>
      </w:r>
      <w:r w:rsidRPr="00E2626B">
        <w:rPr>
          <w:rFonts w:cs="Arial"/>
          <w:sz w:val="24"/>
        </w:rPr>
        <w:fldChar w:fldCharType="begin"/>
      </w:r>
      <w:r w:rsidRPr="00025B10">
        <w:rPr>
          <w:rFonts w:cs="Arial"/>
          <w:sz w:val="24"/>
        </w:rPr>
        <w:instrText xml:space="preserve"> REF _Ref351446115 \r \h  \* MERGEFORMAT </w:instrText>
      </w:r>
      <w:r w:rsidRPr="00E2626B">
        <w:rPr>
          <w:rFonts w:cs="Arial"/>
          <w:sz w:val="24"/>
        </w:rPr>
      </w:r>
      <w:r w:rsidRPr="00E2626B">
        <w:rPr>
          <w:rFonts w:cs="Arial"/>
          <w:sz w:val="24"/>
        </w:rPr>
        <w:fldChar w:fldCharType="separate"/>
      </w:r>
      <w:r w:rsidR="00796ACC">
        <w:rPr>
          <w:rFonts w:cs="Arial"/>
          <w:sz w:val="24"/>
        </w:rPr>
        <w:t>19.1</w:t>
      </w:r>
      <w:r w:rsidRPr="00E2626B">
        <w:rPr>
          <w:rFonts w:cs="Arial"/>
          <w:sz w:val="24"/>
        </w:rPr>
        <w:fldChar w:fldCharType="end"/>
      </w:r>
      <w:r w:rsidRPr="00045009">
        <w:rPr>
          <w:rFonts w:cs="Arial"/>
          <w:sz w:val="24"/>
        </w:rPr>
        <w:t xml:space="preserve"> of this</w:t>
      </w:r>
      <w:r w:rsidRPr="00E2626B">
        <w:rPr>
          <w:rFonts w:cs="Arial"/>
          <w:sz w:val="24"/>
        </w:rPr>
        <w:t xml:space="preserve">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the Supplier sha</w:t>
      </w:r>
      <w:r w:rsidRPr="00E2626B">
        <w:rPr>
          <w:rFonts w:cs="Arial"/>
          <w:sz w:val="24"/>
        </w:rPr>
        <w:t xml:space="preserve">ll, during the Term, maintain the required level of compliance relating to the Goods in accordance with any requirements and Guidance </w:t>
      </w:r>
      <w:r w:rsidRPr="00025B10">
        <w:rPr>
          <w:rFonts w:cs="Arial"/>
          <w:sz w:val="24"/>
        </w:rPr>
        <w:t>referred to as part of this Contract.</w:t>
      </w:r>
      <w:bookmarkEnd w:id="1121"/>
      <w:r w:rsidRPr="00025B10">
        <w:rPr>
          <w:rFonts w:cs="Arial"/>
          <w:sz w:val="24"/>
        </w:rPr>
        <w:t xml:space="preserve"> </w:t>
      </w:r>
    </w:p>
    <w:p w14:paraId="293D06D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025B10" w:rsidRDefault="004E6CC9" w:rsidP="00025B10">
      <w:pPr>
        <w:pStyle w:val="MRNumberedHeading1"/>
        <w:spacing w:line="240" w:lineRule="auto"/>
        <w:ind w:hanging="798"/>
        <w:jc w:val="both"/>
        <w:rPr>
          <w:rFonts w:ascii="Arial" w:hAnsi="Arial" w:cs="Arial"/>
          <w:b/>
          <w:color w:val="auto"/>
          <w:w w:val="0"/>
          <w:sz w:val="24"/>
          <w:szCs w:val="24"/>
        </w:rPr>
      </w:pPr>
      <w:bookmarkStart w:id="1122" w:name="_Ref378862966"/>
      <w:r w:rsidRPr="00025B10">
        <w:rPr>
          <w:rFonts w:ascii="Arial" w:hAnsi="Arial" w:cs="Arial"/>
          <w:b/>
          <w:color w:val="auto"/>
          <w:w w:val="0"/>
          <w:sz w:val="24"/>
          <w:szCs w:val="24"/>
        </w:rPr>
        <w:t>Modern slavery and environmental, social and labour laws</w:t>
      </w:r>
    </w:p>
    <w:p w14:paraId="05761979" w14:textId="77777777" w:rsidR="004E6CC9" w:rsidRPr="00025B10" w:rsidRDefault="004E6CC9" w:rsidP="00025B10">
      <w:pPr>
        <w:pStyle w:val="MRNumberedHeading1"/>
        <w:numPr>
          <w:ilvl w:val="0"/>
          <w:numId w:val="0"/>
        </w:numPr>
        <w:spacing w:line="240" w:lineRule="auto"/>
        <w:ind w:left="709"/>
        <w:jc w:val="both"/>
        <w:rPr>
          <w:rFonts w:ascii="Arial" w:hAnsi="Arial" w:cs="Arial"/>
          <w:w w:val="0"/>
          <w:sz w:val="24"/>
          <w:szCs w:val="24"/>
        </w:rPr>
      </w:pPr>
      <w:r w:rsidRPr="00025B10">
        <w:rPr>
          <w:rFonts w:ascii="Arial" w:hAnsi="Arial" w:cs="Arial"/>
          <w:color w:val="auto"/>
          <w:w w:val="0"/>
          <w:sz w:val="24"/>
          <w:szCs w:val="24"/>
        </w:rPr>
        <w:t>Environmental, social and labour law requirements</w:t>
      </w:r>
    </w:p>
    <w:bookmarkEnd w:id="1122"/>
    <w:p w14:paraId="1EBBDBE6" w14:textId="77777777" w:rsidR="00CC6C24" w:rsidRPr="00025B10" w:rsidRDefault="00CC6C24" w:rsidP="00CD0E75">
      <w:pPr>
        <w:pStyle w:val="MRNumberedHeading2"/>
        <w:spacing w:line="240" w:lineRule="auto"/>
        <w:jc w:val="both"/>
        <w:rPr>
          <w:rFonts w:cs="Arial"/>
          <w:sz w:val="24"/>
        </w:rPr>
      </w:pPr>
      <w:r w:rsidRPr="00045009">
        <w:rPr>
          <w:rFonts w:cs="Arial"/>
          <w:sz w:val="24"/>
        </w:rPr>
        <w:t>The Supplier shall comply in all material respects with applicable environmental</w:t>
      </w:r>
      <w:r w:rsidR="004E6CC9" w:rsidRPr="00E2626B">
        <w:rPr>
          <w:rFonts w:cs="Arial"/>
          <w:sz w:val="24"/>
        </w:rPr>
        <w:t xml:space="preserve"> and </w:t>
      </w:r>
      <w:r w:rsidRPr="00025B10">
        <w:rPr>
          <w:rFonts w:cs="Arial"/>
          <w:sz w:val="24"/>
        </w:rPr>
        <w:t xml:space="preserve">social and labour Law requirements in force from time to time in relation to the Goods. Where the provisions of any such Law are implemented </w:t>
      </w:r>
      <w:proofErr w:type="gramStart"/>
      <w:r w:rsidRPr="00025B10">
        <w:rPr>
          <w:rFonts w:cs="Arial"/>
          <w:sz w:val="24"/>
        </w:rPr>
        <w:t>by the use of</w:t>
      </w:r>
      <w:proofErr w:type="gramEnd"/>
      <w:r w:rsidRPr="00025B10">
        <w:rPr>
          <w:rFonts w:cs="Arial"/>
          <w:sz w:val="24"/>
        </w:rPr>
        <w:t xml:space="preserve">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025B10" w:rsidRDefault="00CC6C24" w:rsidP="00CD0E75">
      <w:pPr>
        <w:pStyle w:val="MRNumberedHeading3"/>
        <w:spacing w:line="240" w:lineRule="auto"/>
        <w:jc w:val="both"/>
        <w:rPr>
          <w:rFonts w:cs="Arial"/>
          <w:sz w:val="24"/>
        </w:rPr>
      </w:pPr>
      <w:r w:rsidRPr="00025B10">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w:t>
      </w:r>
      <w:proofErr w:type="gramStart"/>
      <w:r w:rsidRPr="00025B10">
        <w:rPr>
          <w:rFonts w:cs="Arial"/>
          <w:sz w:val="24"/>
        </w:rPr>
        <w:t>chain;</w:t>
      </w:r>
      <w:proofErr w:type="gramEnd"/>
      <w:r w:rsidRPr="00025B10">
        <w:rPr>
          <w:rFonts w:cs="Arial"/>
          <w:sz w:val="24"/>
        </w:rPr>
        <w:t xml:space="preserve"> </w:t>
      </w:r>
    </w:p>
    <w:p w14:paraId="35E8523D" w14:textId="77777777" w:rsidR="00CC6C24" w:rsidRPr="00025B10" w:rsidRDefault="00CC6C24" w:rsidP="00CD0E75">
      <w:pPr>
        <w:pStyle w:val="MRNumberedHeading3"/>
        <w:spacing w:line="240" w:lineRule="auto"/>
        <w:jc w:val="both"/>
        <w:rPr>
          <w:rFonts w:cs="Arial"/>
          <w:sz w:val="24"/>
        </w:rPr>
      </w:pPr>
      <w:bookmarkStart w:id="1123" w:name="_Ref378862903"/>
      <w:r w:rsidRPr="00025B10">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23"/>
    </w:p>
    <w:p w14:paraId="2CA7C06F" w14:textId="5967F8B2" w:rsidR="00CC6C24" w:rsidRPr="00045009" w:rsidRDefault="00CC6C24" w:rsidP="007A00AF">
      <w:pPr>
        <w:pStyle w:val="MRNumberedHeading3"/>
        <w:spacing w:line="240" w:lineRule="auto"/>
        <w:jc w:val="both"/>
        <w:rPr>
          <w:rFonts w:cs="Arial"/>
          <w:sz w:val="24"/>
        </w:rPr>
      </w:pPr>
      <w:r w:rsidRPr="00025B10">
        <w:rPr>
          <w:rFonts w:cs="Arial"/>
          <w:sz w:val="24"/>
        </w:rPr>
        <w:t xml:space="preserve">maintain plans and procedures that support the commitments made as part of the Supplier’s significant labour, social and environmental policies, as referred to </w:t>
      </w:r>
      <w:proofErr w:type="spellStart"/>
      <w:r w:rsidRPr="00025B10">
        <w:rPr>
          <w:rFonts w:cs="Arial"/>
          <w:sz w:val="24"/>
        </w:rPr>
        <w:t>at</w:t>
      </w:r>
      <w:proofErr w:type="spellEnd"/>
      <w:r w:rsidRPr="00025B10">
        <w:rPr>
          <w:rFonts w:cs="Arial"/>
          <w:sz w:val="24"/>
        </w:rPr>
        <w:t xml:space="preserve"> Clause </w:t>
      </w:r>
      <w:r w:rsidRPr="00E2626B">
        <w:rPr>
          <w:rFonts w:cs="Arial"/>
          <w:sz w:val="24"/>
        </w:rPr>
        <w:fldChar w:fldCharType="begin"/>
      </w:r>
      <w:r w:rsidRPr="00025B10">
        <w:rPr>
          <w:rFonts w:cs="Arial"/>
          <w:sz w:val="24"/>
        </w:rPr>
        <w:instrText xml:space="preserve"> REF _Ref378862903 \r \h  \* MERGEFORMAT </w:instrText>
      </w:r>
      <w:r w:rsidRPr="00E2626B">
        <w:rPr>
          <w:rFonts w:cs="Arial"/>
          <w:sz w:val="24"/>
        </w:rPr>
      </w:r>
      <w:r w:rsidRPr="00E2626B">
        <w:rPr>
          <w:rFonts w:cs="Arial"/>
          <w:sz w:val="24"/>
        </w:rPr>
        <w:fldChar w:fldCharType="separate"/>
      </w:r>
      <w:r w:rsidR="00796ACC">
        <w:rPr>
          <w:rFonts w:cs="Arial"/>
          <w:sz w:val="24"/>
        </w:rPr>
        <w:t>20.1.2</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3A8E26BC" w14:textId="77777777" w:rsidR="000D3D94" w:rsidRPr="00025B10"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025B10">
        <w:rPr>
          <w:rFonts w:ascii="Arial" w:hAnsi="Arial" w:cs="Arial"/>
          <w:color w:val="auto"/>
          <w:w w:val="0"/>
          <w:sz w:val="24"/>
          <w:szCs w:val="24"/>
        </w:rPr>
        <w:t>Modern slavery</w:t>
      </w:r>
    </w:p>
    <w:p w14:paraId="7A70CDEA" w14:textId="77777777" w:rsidR="000D3D94" w:rsidRPr="00025B10" w:rsidRDefault="000D3D94" w:rsidP="00025B10">
      <w:pPr>
        <w:pStyle w:val="MRNumberedHeading2"/>
        <w:jc w:val="both"/>
        <w:rPr>
          <w:rFonts w:cs="Arial"/>
          <w:b/>
          <w:bCs/>
          <w:sz w:val="24"/>
        </w:rPr>
      </w:pPr>
      <w:r w:rsidRPr="00045009">
        <w:rPr>
          <w:rFonts w:cs="Arial"/>
          <w:sz w:val="24"/>
        </w:rPr>
        <w:t xml:space="preserve">The Supplier shall, and shall procure that each of </w:t>
      </w:r>
      <w:r w:rsidRPr="00E2626B">
        <w:rPr>
          <w:rFonts w:cs="Arial"/>
          <w:sz w:val="24"/>
        </w:rPr>
        <w:t>its Sub-con</w:t>
      </w:r>
      <w:r w:rsidRPr="00025B10">
        <w:rPr>
          <w:rFonts w:cs="Arial"/>
          <w:sz w:val="24"/>
        </w:rPr>
        <w:t>tractors shall, comply with:</w:t>
      </w:r>
    </w:p>
    <w:p w14:paraId="54987F1F" w14:textId="77777777" w:rsidR="000D3D94" w:rsidRPr="00025B10" w:rsidRDefault="000D3D94" w:rsidP="00025B10">
      <w:pPr>
        <w:pStyle w:val="MRNumberedHeading3"/>
        <w:jc w:val="both"/>
        <w:rPr>
          <w:rFonts w:cs="Arial"/>
          <w:b/>
          <w:bCs/>
          <w:sz w:val="24"/>
        </w:rPr>
      </w:pPr>
      <w:r w:rsidRPr="00025B10">
        <w:rPr>
          <w:rFonts w:cs="Arial"/>
          <w:sz w:val="24"/>
        </w:rPr>
        <w:t>the Modern Slavery Act 2015 (</w:t>
      </w:r>
      <w:r w:rsidR="00FE5200" w:rsidRPr="00045009">
        <w:rPr>
          <w:rFonts w:cs="Arial"/>
          <w:sz w:val="24"/>
        </w:rPr>
        <w:t>"</w:t>
      </w:r>
      <w:r w:rsidRPr="00025B10">
        <w:rPr>
          <w:rFonts w:cs="Arial"/>
          <w:b/>
          <w:bCs/>
          <w:sz w:val="24"/>
        </w:rPr>
        <w:t>Slavery Act</w:t>
      </w:r>
      <w:r w:rsidR="00FE5200" w:rsidRPr="00045009">
        <w:rPr>
          <w:rFonts w:cs="Arial"/>
          <w:sz w:val="24"/>
        </w:rPr>
        <w:t>"</w:t>
      </w:r>
      <w:r w:rsidRPr="00025B10">
        <w:rPr>
          <w:rFonts w:cs="Arial"/>
          <w:sz w:val="24"/>
        </w:rPr>
        <w:t>); and</w:t>
      </w:r>
    </w:p>
    <w:p w14:paraId="79519E80" w14:textId="77777777" w:rsidR="000D3D94" w:rsidRPr="00025B10" w:rsidRDefault="000D3D94" w:rsidP="00025B10">
      <w:pPr>
        <w:pStyle w:val="MRNumberedHeading3"/>
        <w:jc w:val="both"/>
        <w:rPr>
          <w:rFonts w:cs="Arial"/>
          <w:b/>
          <w:bCs/>
          <w:sz w:val="24"/>
        </w:rPr>
      </w:pPr>
      <w:r w:rsidRPr="00025B10">
        <w:rPr>
          <w:rFonts w:cs="Arial"/>
          <w:sz w:val="24"/>
        </w:rPr>
        <w:t>the Authority’s anti-slavery policy as provided to the Supplier by the Authority from time to time (</w:t>
      </w:r>
      <w:r w:rsidR="00FE5200" w:rsidRPr="00045009">
        <w:rPr>
          <w:rFonts w:cs="Arial"/>
          <w:sz w:val="24"/>
        </w:rPr>
        <w:t>"</w:t>
      </w:r>
      <w:r w:rsidRPr="00025B10">
        <w:rPr>
          <w:rFonts w:cs="Arial"/>
          <w:b/>
          <w:bCs/>
          <w:sz w:val="24"/>
        </w:rPr>
        <w:t>Anti-Slavery Policy</w:t>
      </w:r>
      <w:r w:rsidR="00FE5200" w:rsidRPr="00045009">
        <w:rPr>
          <w:rFonts w:cs="Arial"/>
          <w:sz w:val="24"/>
        </w:rPr>
        <w:t>"</w:t>
      </w:r>
      <w:r w:rsidRPr="00025B10">
        <w:rPr>
          <w:rFonts w:cs="Arial"/>
          <w:sz w:val="24"/>
        </w:rPr>
        <w:t>).</w:t>
      </w:r>
    </w:p>
    <w:p w14:paraId="4B3A9753" w14:textId="77777777" w:rsidR="000D3D94" w:rsidRPr="00045009" w:rsidRDefault="000D3D94" w:rsidP="00025B10">
      <w:pPr>
        <w:pStyle w:val="MRNumberedHeading2"/>
        <w:jc w:val="both"/>
        <w:rPr>
          <w:rFonts w:cs="Arial"/>
          <w:sz w:val="24"/>
        </w:rPr>
      </w:pPr>
      <w:bookmarkStart w:id="1124" w:name="_Ref94252440"/>
      <w:r w:rsidRPr="00045009">
        <w:rPr>
          <w:rFonts w:cs="Arial"/>
          <w:sz w:val="24"/>
        </w:rPr>
        <w:t>The Supplier shall:</w:t>
      </w:r>
      <w:bookmarkEnd w:id="1124"/>
    </w:p>
    <w:p w14:paraId="21CC2AB0" w14:textId="77777777" w:rsidR="000D3D94" w:rsidRPr="00025B10" w:rsidRDefault="000D3D94"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1125" w:name="_Hlk92995572"/>
      <w:bookmarkStart w:id="1126" w:name="_Hlk93091502"/>
      <w:r w:rsidRPr="00025B10">
        <w:rPr>
          <w:rFonts w:cs="Arial"/>
          <w:sz w:val="24"/>
        </w:rPr>
        <w:t>in accordance with Good Industry Practice with the aim of avoiding</w:t>
      </w:r>
      <w:bookmarkEnd w:id="1125"/>
      <w:r w:rsidRPr="00025B10">
        <w:rPr>
          <w:rFonts w:cs="Arial"/>
          <w:sz w:val="24"/>
        </w:rPr>
        <w:t xml:space="preserve"> </w:t>
      </w:r>
      <w:bookmarkEnd w:id="1126"/>
      <w:r w:rsidRPr="00025B10">
        <w:rPr>
          <w:rFonts w:cs="Arial"/>
          <w:sz w:val="24"/>
        </w:rPr>
        <w:t xml:space="preserve">slavery or trafficking in its supply </w:t>
      </w:r>
      <w:proofErr w:type="gramStart"/>
      <w:r w:rsidRPr="00025B10">
        <w:rPr>
          <w:rFonts w:cs="Arial"/>
          <w:sz w:val="24"/>
        </w:rPr>
        <w:t>chains;</w:t>
      </w:r>
      <w:proofErr w:type="gramEnd"/>
    </w:p>
    <w:p w14:paraId="308E6C1E" w14:textId="77777777" w:rsidR="000D3D94" w:rsidRPr="00025B10" w:rsidRDefault="000D3D94" w:rsidP="00025B10">
      <w:pPr>
        <w:pStyle w:val="MRNumberedHeading3"/>
        <w:jc w:val="both"/>
        <w:rPr>
          <w:rFonts w:cs="Arial"/>
          <w:sz w:val="24"/>
        </w:rPr>
      </w:pPr>
      <w:r w:rsidRPr="00025B10">
        <w:rPr>
          <w:rFonts w:cs="Arial"/>
          <w:sz w:val="24"/>
        </w:rPr>
        <w:t xml:space="preserve">respond promptly to all slavery and trafficking due diligence questionnaires issued to it by the Authority from time to time and shall ensure that its responses to all such questionnaires are complete and </w:t>
      </w:r>
      <w:proofErr w:type="gramStart"/>
      <w:r w:rsidRPr="00025B10">
        <w:rPr>
          <w:rFonts w:cs="Arial"/>
          <w:sz w:val="24"/>
        </w:rPr>
        <w:t>accurate;</w:t>
      </w:r>
      <w:proofErr w:type="gramEnd"/>
    </w:p>
    <w:p w14:paraId="62D68DFE" w14:textId="77777777" w:rsidR="000D3D94" w:rsidRPr="00025B10" w:rsidRDefault="000D3D94" w:rsidP="00025B10">
      <w:pPr>
        <w:pStyle w:val="MRNumberedHeading3"/>
        <w:jc w:val="both"/>
        <w:rPr>
          <w:rFonts w:cs="Arial"/>
          <w:sz w:val="24"/>
        </w:rPr>
      </w:pPr>
      <w:r w:rsidRPr="00025B10">
        <w:rPr>
          <w:rFonts w:cs="Arial"/>
          <w:sz w:val="24"/>
        </w:rPr>
        <w:t xml:space="preserve">upon request from the Authority, prepare and deliver to the Authority each year, an annual slavery and trafficking report setting out the steps it has taken to ensure that slavery and trafficking is not taking place in any of its supply chains or in any part of its </w:t>
      </w:r>
      <w:proofErr w:type="gramStart"/>
      <w:r w:rsidRPr="00025B10">
        <w:rPr>
          <w:rFonts w:cs="Arial"/>
          <w:sz w:val="24"/>
        </w:rPr>
        <w:t>business;</w:t>
      </w:r>
      <w:proofErr w:type="gramEnd"/>
    </w:p>
    <w:p w14:paraId="5C1233F8" w14:textId="77777777" w:rsidR="000D3D94" w:rsidRPr="00025B10" w:rsidRDefault="000D3D94"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w:t>
      </w:r>
      <w:proofErr w:type="gramStart"/>
      <w:r w:rsidRPr="00025B10">
        <w:rPr>
          <w:rFonts w:cs="Arial"/>
          <w:sz w:val="24"/>
        </w:rPr>
        <w:t>Authority</w:t>
      </w:r>
      <w:r w:rsidRPr="00045009">
        <w:rPr>
          <w:rFonts w:cs="Arial"/>
          <w:sz w:val="24"/>
        </w:rPr>
        <w:t>;</w:t>
      </w:r>
      <w:proofErr w:type="gramEnd"/>
    </w:p>
    <w:p w14:paraId="4160A41C" w14:textId="77777777" w:rsidR="000D3D94" w:rsidRPr="00025B10" w:rsidRDefault="000D3D94"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3384990B" w14:textId="3A2FEC1D" w:rsidR="000D3D94" w:rsidRPr="00025B10" w:rsidRDefault="000D3D94"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Clause </w:t>
      </w:r>
      <w:r w:rsidRPr="00025B10">
        <w:rPr>
          <w:rFonts w:cs="Arial"/>
          <w:sz w:val="24"/>
        </w:rPr>
        <w:fldChar w:fldCharType="begin"/>
      </w:r>
      <w:r w:rsidRPr="00025B10">
        <w:rPr>
          <w:rFonts w:cs="Arial"/>
          <w:sz w:val="24"/>
        </w:rPr>
        <w:instrText xml:space="preserve"> REF _Ref378862966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20</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00F010CB" w14:textId="77777777" w:rsidR="000D3D94" w:rsidRPr="00025B10" w:rsidRDefault="000D3D94" w:rsidP="00025B10">
      <w:pPr>
        <w:pStyle w:val="MRNumberedHeading2"/>
        <w:jc w:val="both"/>
        <w:rPr>
          <w:rFonts w:cs="Arial"/>
          <w:sz w:val="24"/>
        </w:rPr>
      </w:pPr>
      <w:bookmarkStart w:id="1127" w:name="_Ref94252437"/>
      <w:r w:rsidRPr="00045009">
        <w:rPr>
          <w:rFonts w:cs="Arial"/>
          <w:sz w:val="24"/>
        </w:rPr>
        <w:t>The Supplier undertakes o</w:t>
      </w:r>
      <w:r w:rsidRPr="00E2626B">
        <w:rPr>
          <w:rFonts w:cs="Arial"/>
          <w:sz w:val="24"/>
        </w:rPr>
        <w:t>n an ongoin</w:t>
      </w:r>
      <w:r w:rsidRPr="00025B10">
        <w:rPr>
          <w:rFonts w:cs="Arial"/>
          <w:sz w:val="24"/>
        </w:rPr>
        <w:t>g basis that:</w:t>
      </w:r>
      <w:bookmarkEnd w:id="1127"/>
    </w:p>
    <w:p w14:paraId="14C0EE67" w14:textId="77777777" w:rsidR="000D3D94" w:rsidRPr="00025B10" w:rsidRDefault="000D3D94" w:rsidP="00025B10">
      <w:pPr>
        <w:pStyle w:val="MRNumberedHeading3"/>
        <w:jc w:val="both"/>
        <w:rPr>
          <w:rFonts w:cs="Arial"/>
          <w:sz w:val="24"/>
        </w:rPr>
      </w:pPr>
      <w:r w:rsidRPr="00025B10">
        <w:rPr>
          <w:rFonts w:cs="Arial"/>
          <w:sz w:val="24"/>
        </w:rPr>
        <w:t xml:space="preserve">it conducts its business in a manner consistent with all applicable Laws including the Slavery Act and all analogous legislation in place in any part of the world in which its supply chain </w:t>
      </w:r>
      <w:proofErr w:type="gramStart"/>
      <w:r w:rsidRPr="00025B10">
        <w:rPr>
          <w:rFonts w:cs="Arial"/>
          <w:sz w:val="24"/>
        </w:rPr>
        <w:t>operates;</w:t>
      </w:r>
      <w:proofErr w:type="gramEnd"/>
    </w:p>
    <w:p w14:paraId="488690CD" w14:textId="77777777" w:rsidR="000D3D94" w:rsidRPr="00025B10" w:rsidRDefault="000D3D94"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w:t>
      </w:r>
      <w:r w:rsidRPr="00045009">
        <w:rPr>
          <w:rFonts w:cs="Arial"/>
          <w:sz w:val="24"/>
        </w:rPr>
        <w:t>d</w:t>
      </w:r>
    </w:p>
    <w:p w14:paraId="6D6DF454" w14:textId="77777777" w:rsidR="000D3D94" w:rsidRPr="00025B10" w:rsidRDefault="000D3D94"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2E433998" w14:textId="77777777" w:rsidR="000D3D94" w:rsidRPr="00025B10" w:rsidRDefault="000D3D94"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64055874" w14:textId="77777777" w:rsidR="000D3D94" w:rsidRPr="00025B10" w:rsidRDefault="000D3D94" w:rsidP="00025B10">
      <w:pPr>
        <w:pStyle w:val="MRNumberedHeading4"/>
        <w:jc w:val="both"/>
        <w:rPr>
          <w:rFonts w:cs="Arial"/>
          <w:sz w:val="24"/>
          <w:szCs w:val="24"/>
        </w:rPr>
      </w:pPr>
      <w:r w:rsidRPr="00025B10">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52279C93" w:rsidR="000D3D94" w:rsidRPr="00025B10" w:rsidRDefault="000D3D94" w:rsidP="00025B10">
      <w:pPr>
        <w:pStyle w:val="MRNumberedHeading2"/>
        <w:numPr>
          <w:ilvl w:val="0"/>
          <w:numId w:val="0"/>
        </w:numPr>
        <w:ind w:left="1800"/>
        <w:jc w:val="both"/>
        <w:rPr>
          <w:rFonts w:cs="Arial"/>
          <w:sz w:val="24"/>
        </w:rPr>
      </w:pPr>
      <w:r w:rsidRPr="00045009">
        <w:rPr>
          <w:rFonts w:cs="Arial"/>
          <w:sz w:val="24"/>
        </w:rPr>
        <w:t xml:space="preserve">not already notified to the Authority in writing in accordance with Clause </w:t>
      </w:r>
      <w:r w:rsidRPr="00025B10">
        <w:rPr>
          <w:rFonts w:cs="Arial"/>
          <w:sz w:val="24"/>
        </w:rPr>
        <w:fldChar w:fldCharType="begin"/>
      </w:r>
      <w:r w:rsidRPr="00025B10">
        <w:rPr>
          <w:rFonts w:cs="Arial"/>
          <w:sz w:val="24"/>
        </w:rPr>
        <w:instrText xml:space="preserve"> REF _Ref94252424 \w \h  \* MERGEFORMAT </w:instrText>
      </w:r>
      <w:r w:rsidRPr="00025B10">
        <w:rPr>
          <w:rFonts w:cs="Arial"/>
          <w:sz w:val="24"/>
        </w:rPr>
      </w:r>
      <w:r w:rsidRPr="00025B10">
        <w:rPr>
          <w:rFonts w:cs="Arial"/>
          <w:sz w:val="24"/>
        </w:rPr>
        <w:fldChar w:fldCharType="separate"/>
      </w:r>
      <w:r w:rsidR="00796ACC">
        <w:rPr>
          <w:rFonts w:cs="Arial"/>
          <w:sz w:val="24"/>
        </w:rPr>
        <w:t>20.5</w:t>
      </w:r>
      <w:r w:rsidRPr="00025B10">
        <w:rPr>
          <w:rFonts w:cs="Arial"/>
          <w:sz w:val="24"/>
        </w:rPr>
        <w:fldChar w:fldCharType="end"/>
      </w:r>
      <w:r w:rsidRPr="00025B10">
        <w:rPr>
          <w:rFonts w:cs="Arial"/>
          <w:sz w:val="24"/>
        </w:rPr>
        <w:t xml:space="preserve"> of this </w:t>
      </w:r>
      <w:r w:rsidRPr="00025B10">
        <w:rPr>
          <w:rFonts w:cs="Arial"/>
          <w:sz w:val="24"/>
        </w:rPr>
        <w:fldChar w:fldCharType="begin"/>
      </w:r>
      <w:r w:rsidRPr="00025B10">
        <w:rPr>
          <w:rFonts w:cs="Arial"/>
          <w:sz w:val="24"/>
        </w:rPr>
        <w:instrText xml:space="preserve"> REF _Ref377720243 \r \h  \* MERGEFORMAT </w:instrText>
      </w:r>
      <w:r w:rsidRPr="00025B10">
        <w:rPr>
          <w:rFonts w:cs="Arial"/>
          <w:sz w:val="24"/>
        </w:rPr>
      </w:r>
      <w:r w:rsidRPr="00025B10">
        <w:rPr>
          <w:rFonts w:cs="Arial"/>
          <w:sz w:val="24"/>
        </w:rPr>
        <w:fldChar w:fldCharType="separate"/>
      </w:r>
      <w:r w:rsidR="00796ACC">
        <w:rPr>
          <w:rFonts w:cs="Arial"/>
          <w:sz w:val="24"/>
        </w:rPr>
        <w:t>Schedule 2</w:t>
      </w:r>
      <w:r w:rsidRPr="00025B10">
        <w:rPr>
          <w:rFonts w:cs="Arial"/>
          <w:sz w:val="24"/>
        </w:rPr>
        <w:fldChar w:fldCharType="end"/>
      </w:r>
      <w:r w:rsidRPr="00025B10">
        <w:rPr>
          <w:rFonts w:cs="Arial"/>
          <w:sz w:val="24"/>
        </w:rPr>
        <w:t xml:space="preserve"> of these Call-off Terms and Conditions.</w:t>
      </w:r>
    </w:p>
    <w:p w14:paraId="178C6E28" w14:textId="77777777" w:rsidR="000D3D94" w:rsidRPr="00025B10" w:rsidRDefault="000D3D94" w:rsidP="00025B10">
      <w:pPr>
        <w:pStyle w:val="MRNumberedHeading2"/>
        <w:jc w:val="both"/>
        <w:rPr>
          <w:rFonts w:cs="Arial"/>
          <w:sz w:val="24"/>
        </w:rPr>
      </w:pPr>
      <w:bookmarkStart w:id="1128" w:name="_Ref94252424"/>
      <w:r w:rsidRPr="00025B10">
        <w:rPr>
          <w:rFonts w:cs="Arial"/>
          <w:sz w:val="24"/>
        </w:rPr>
        <w:t>The Supplier shall notify the Authority as soon as it becomes aware of:</w:t>
      </w:r>
      <w:bookmarkEnd w:id="1128"/>
    </w:p>
    <w:p w14:paraId="016AA863" w14:textId="77777777" w:rsidR="000D3D94" w:rsidRPr="00025B10" w:rsidRDefault="000D3D94" w:rsidP="00025B10">
      <w:pPr>
        <w:pStyle w:val="MRNumberedHeading3"/>
        <w:jc w:val="both"/>
        <w:rPr>
          <w:rFonts w:cs="Arial"/>
          <w:sz w:val="24"/>
        </w:rPr>
      </w:pPr>
      <w:r w:rsidRPr="00025B10">
        <w:rPr>
          <w:rFonts w:cs="Arial"/>
          <w:sz w:val="24"/>
        </w:rPr>
        <w:t>any breach, or potential breach, of the Anti-Slavery Policy; or</w:t>
      </w:r>
    </w:p>
    <w:p w14:paraId="73CA85C0" w14:textId="77777777" w:rsidR="000D3D94" w:rsidRPr="00025B10" w:rsidRDefault="000D3D94" w:rsidP="00025B10">
      <w:pPr>
        <w:pStyle w:val="MRNumberedHeading3"/>
        <w:jc w:val="both"/>
        <w:rPr>
          <w:rFonts w:cs="Arial"/>
          <w:sz w:val="24"/>
        </w:rPr>
      </w:pPr>
      <w:r w:rsidRPr="00025B10">
        <w:rPr>
          <w:rFonts w:cs="Arial"/>
          <w:sz w:val="24"/>
        </w:rPr>
        <w:t>any actual or suspected slavery or trafficking in its supply chain.</w:t>
      </w:r>
    </w:p>
    <w:p w14:paraId="3B7A01E6" w14:textId="51AFA822" w:rsidR="000D3D94" w:rsidRPr="00025B10" w:rsidRDefault="000D3D94" w:rsidP="00025B10">
      <w:pPr>
        <w:pStyle w:val="MRNumberedHeading2"/>
        <w:jc w:val="both"/>
        <w:rPr>
          <w:rFonts w:cs="Arial"/>
          <w:sz w:val="24"/>
        </w:rPr>
      </w:pPr>
      <w:bookmarkStart w:id="1129" w:name="_Ref94252428"/>
      <w:r w:rsidRPr="00045009">
        <w:rPr>
          <w:rFonts w:cs="Arial"/>
          <w:sz w:val="24"/>
        </w:rPr>
        <w:t xml:space="preserve">If the Supplier notifies the Authority pursuant to Clause </w:t>
      </w:r>
      <w:r w:rsidRPr="00E2626B">
        <w:rPr>
          <w:rFonts w:cs="Arial"/>
          <w:sz w:val="24"/>
        </w:rPr>
        <w:fldChar w:fldCharType="begin"/>
      </w:r>
      <w:r w:rsidRPr="00025B10">
        <w:rPr>
          <w:rFonts w:cs="Arial"/>
          <w:sz w:val="24"/>
        </w:rPr>
        <w:instrText xml:space="preserve"> REF _Ref94252424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20.5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w:instrText>
      </w:r>
      <w:r w:rsidR="00BD125F"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 it shall respond promptly to the Authority’s enquiries, co-operate with any investigation, and allow the Aut</w:t>
      </w:r>
      <w:r w:rsidRPr="00025B10">
        <w:rPr>
          <w:rFonts w:cs="Arial"/>
          <w:sz w:val="24"/>
        </w:rPr>
        <w:t>hority to audit any books, premises, facilities, records and/or any other relevant documentation in accordance with this Contract.</w:t>
      </w:r>
      <w:bookmarkEnd w:id="1129"/>
      <w:r w:rsidRPr="00025B10">
        <w:rPr>
          <w:rFonts w:cs="Arial"/>
          <w:sz w:val="24"/>
        </w:rPr>
        <w:t xml:space="preserve"> </w:t>
      </w:r>
    </w:p>
    <w:p w14:paraId="52A7B031" w14:textId="0D55BEA4" w:rsidR="000D3D94" w:rsidRPr="00E2626B" w:rsidRDefault="000D3D94" w:rsidP="00025B10">
      <w:pPr>
        <w:pStyle w:val="MRNumberedHeading2"/>
        <w:jc w:val="both"/>
        <w:rPr>
          <w:rFonts w:cs="Arial"/>
          <w:sz w:val="24"/>
        </w:rPr>
      </w:pPr>
      <w:r w:rsidRPr="00025B10">
        <w:rPr>
          <w:rFonts w:cs="Arial"/>
          <w:sz w:val="24"/>
        </w:rPr>
        <w:t xml:space="preserve">If the Supplier is in breach of Clause </w:t>
      </w:r>
      <w:r w:rsidRPr="00E2626B">
        <w:rPr>
          <w:rFonts w:cs="Arial"/>
          <w:sz w:val="24"/>
        </w:rPr>
        <w:fldChar w:fldCharType="begin"/>
      </w:r>
      <w:r w:rsidRPr="00025B10">
        <w:rPr>
          <w:rFonts w:cs="Arial"/>
          <w:sz w:val="24"/>
        </w:rPr>
        <w:instrText xml:space="preserve"> REF _Ref94252440 \w \h  \* MERGEFORMAT </w:instrText>
      </w:r>
      <w:r w:rsidRPr="00E2626B">
        <w:rPr>
          <w:rFonts w:cs="Arial"/>
          <w:sz w:val="24"/>
        </w:rPr>
      </w:r>
      <w:r w:rsidRPr="00E2626B">
        <w:rPr>
          <w:rFonts w:cs="Arial"/>
          <w:sz w:val="24"/>
        </w:rPr>
        <w:fldChar w:fldCharType="separate"/>
      </w:r>
      <w:r w:rsidR="00796ACC">
        <w:rPr>
          <w:rFonts w:cs="Arial"/>
          <w:sz w:val="24"/>
        </w:rPr>
        <w:t>20.3</w:t>
      </w:r>
      <w:r w:rsidRPr="00E2626B">
        <w:rPr>
          <w:rFonts w:cs="Arial"/>
          <w:sz w:val="24"/>
        </w:rPr>
        <w:fldChar w:fldCharType="end"/>
      </w:r>
      <w:r w:rsidRPr="00045009">
        <w:rPr>
          <w:rFonts w:cs="Arial"/>
          <w:sz w:val="24"/>
        </w:rPr>
        <w:t xml:space="preserve"> or the undertaking at Clause </w:t>
      </w:r>
      <w:r w:rsidRPr="00E2626B">
        <w:rPr>
          <w:rFonts w:cs="Arial"/>
          <w:sz w:val="24"/>
        </w:rPr>
        <w:fldChar w:fldCharType="begin"/>
      </w:r>
      <w:r w:rsidRPr="00025B10">
        <w:rPr>
          <w:rFonts w:cs="Arial"/>
          <w:sz w:val="24"/>
        </w:rPr>
        <w:instrText xml:space="preserve"> REF _Ref94252437 \w \h  \* MERGEFORMAT </w:instrText>
      </w:r>
      <w:r w:rsidRPr="00E2626B">
        <w:rPr>
          <w:rFonts w:cs="Arial"/>
          <w:sz w:val="24"/>
        </w:rPr>
      </w:r>
      <w:r w:rsidRPr="00E2626B">
        <w:rPr>
          <w:rFonts w:cs="Arial"/>
          <w:sz w:val="24"/>
        </w:rPr>
        <w:fldChar w:fldCharType="separate"/>
      </w:r>
      <w:r w:rsidR="00796ACC">
        <w:rPr>
          <w:rFonts w:cs="Arial"/>
          <w:sz w:val="24"/>
        </w:rPr>
        <w:t>20.4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w:t>
      </w:r>
      <w:r w:rsidRPr="00E2626B">
        <w:rPr>
          <w:rFonts w:cs="Arial"/>
          <w:sz w:val="24"/>
        </w:rPr>
        <w:t>f Terms and Conditions in addition to its other rights and remedies provided under this Contract, the Authority may:</w:t>
      </w:r>
    </w:p>
    <w:p w14:paraId="061F2743" w14:textId="77777777" w:rsidR="000D3D94" w:rsidRPr="00025B10" w:rsidRDefault="000D3D94"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025B10" w:rsidRDefault="000D3D94" w:rsidP="00025B10">
      <w:pPr>
        <w:pStyle w:val="MRNumberedHeading3"/>
        <w:jc w:val="both"/>
        <w:rPr>
          <w:rFonts w:cs="Arial"/>
          <w:sz w:val="24"/>
        </w:rPr>
      </w:pPr>
      <w:bookmarkStart w:id="1130" w:name="_Ref102565962"/>
      <w:r w:rsidRPr="00025B10">
        <w:rPr>
          <w:rFonts w:cs="Arial"/>
          <w:sz w:val="24"/>
        </w:rPr>
        <w:t>terminate this Contract by issuing a Termination Notice to the Supplier.</w:t>
      </w:r>
      <w:bookmarkEnd w:id="1130"/>
    </w:p>
    <w:p w14:paraId="3C191071"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Further corporate social responsibility requirements</w:t>
      </w:r>
    </w:p>
    <w:p w14:paraId="28988303" w14:textId="77777777" w:rsidR="000D3D94" w:rsidRPr="00025B10" w:rsidRDefault="000D3D94" w:rsidP="00025B10">
      <w:pPr>
        <w:pStyle w:val="MRNumberedHeading2"/>
        <w:jc w:val="both"/>
        <w:rPr>
          <w:rFonts w:cs="Arial"/>
          <w:sz w:val="24"/>
        </w:rPr>
      </w:pPr>
      <w:r w:rsidRPr="00045009">
        <w:rPr>
          <w:rFonts w:cs="Arial"/>
          <w:sz w:val="24"/>
        </w:rPr>
        <w:t>The Su</w:t>
      </w:r>
      <w:r w:rsidRPr="00E2626B">
        <w:rPr>
          <w:rFonts w:cs="Arial"/>
          <w:sz w:val="24"/>
        </w:rPr>
        <w:t>pplier shall comply with any further corporate social responsibility requirements set out in the Specification</w:t>
      </w:r>
      <w:r w:rsidRPr="00025B10">
        <w:rPr>
          <w:rFonts w:cs="Arial"/>
          <w:sz w:val="24"/>
        </w:rPr>
        <w:t>.</w:t>
      </w:r>
    </w:p>
    <w:p w14:paraId="7DE6DA42" w14:textId="77777777" w:rsidR="000D3D94" w:rsidRPr="00025B10" w:rsidRDefault="000D3D94" w:rsidP="00025B10">
      <w:pPr>
        <w:pStyle w:val="MRNumberedHeading2"/>
        <w:numPr>
          <w:ilvl w:val="0"/>
          <w:numId w:val="0"/>
        </w:numPr>
        <w:ind w:left="720"/>
        <w:jc w:val="both"/>
        <w:rPr>
          <w:rFonts w:cs="Arial"/>
          <w:bCs/>
          <w:iCs/>
          <w:sz w:val="24"/>
        </w:rPr>
      </w:pPr>
      <w:r w:rsidRPr="00025B10">
        <w:rPr>
          <w:rFonts w:cs="Arial"/>
          <w:bCs/>
          <w:iCs/>
          <w:sz w:val="24"/>
        </w:rPr>
        <w:t>Provision of further information</w:t>
      </w:r>
    </w:p>
    <w:p w14:paraId="1C5023D1" w14:textId="0C40F0D1" w:rsidR="00CC6C24" w:rsidRPr="00E2626B" w:rsidRDefault="00CC6C24" w:rsidP="007A00AF">
      <w:pPr>
        <w:pStyle w:val="MRNumberedHeading2"/>
        <w:spacing w:line="240" w:lineRule="auto"/>
        <w:jc w:val="both"/>
        <w:rPr>
          <w:rFonts w:cs="Arial"/>
          <w:sz w:val="24"/>
        </w:rPr>
      </w:pPr>
      <w:r w:rsidRPr="00045009">
        <w:rPr>
          <w:rFonts w:cs="Arial"/>
          <w:sz w:val="24"/>
        </w:rPr>
        <w:t>The Supplier shall meet reasonable requests by the Authority for information evide</w:t>
      </w:r>
      <w:r w:rsidRPr="00E2626B">
        <w:rPr>
          <w:rFonts w:cs="Arial"/>
          <w:sz w:val="24"/>
        </w:rPr>
        <w:t xml:space="preserve">ncing the Supplier’s compliance with the provisions of Clause </w:t>
      </w:r>
      <w:r w:rsidRPr="00E2626B">
        <w:rPr>
          <w:rFonts w:cs="Arial"/>
          <w:sz w:val="24"/>
        </w:rPr>
        <w:fldChar w:fldCharType="begin"/>
      </w:r>
      <w:r w:rsidRPr="00025B10">
        <w:rPr>
          <w:rFonts w:cs="Arial"/>
          <w:sz w:val="24"/>
        </w:rPr>
        <w:instrText xml:space="preserve"> REF _Ref378862966 \r \h  \* MERGEFORMAT </w:instrText>
      </w:r>
      <w:r w:rsidRPr="00E2626B">
        <w:rPr>
          <w:rFonts w:cs="Arial"/>
          <w:sz w:val="24"/>
        </w:rPr>
      </w:r>
      <w:r w:rsidRPr="00E2626B">
        <w:rPr>
          <w:rFonts w:cs="Arial"/>
          <w:sz w:val="24"/>
        </w:rPr>
        <w:fldChar w:fldCharType="separate"/>
      </w:r>
      <w:r w:rsidR="00796ACC">
        <w:rPr>
          <w:rFonts w:cs="Arial"/>
          <w:sz w:val="24"/>
        </w:rPr>
        <w:t>20</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000D3D94" w:rsidRPr="00E2626B">
        <w:rPr>
          <w:rFonts w:cs="Arial"/>
          <w:sz w:val="24"/>
        </w:rPr>
        <w:t xml:space="preserve"> </w:t>
      </w:r>
      <w:r w:rsidR="000D3D94" w:rsidRPr="00025B10">
        <w:rPr>
          <w:rFonts w:cs="Arial"/>
          <w:sz w:val="24"/>
        </w:rPr>
        <w:t xml:space="preserve">For the avoidance of doubt, the Authority may audit the Supplier’s compliance with Clause </w:t>
      </w:r>
      <w:r w:rsidR="000D3D94" w:rsidRPr="00025B10">
        <w:rPr>
          <w:rFonts w:cs="Arial"/>
          <w:sz w:val="24"/>
        </w:rPr>
        <w:fldChar w:fldCharType="begin"/>
      </w:r>
      <w:r w:rsidR="000D3D94" w:rsidRPr="00025B10">
        <w:rPr>
          <w:rFonts w:cs="Arial"/>
          <w:sz w:val="24"/>
        </w:rPr>
        <w:instrText xml:space="preserve"> REF _Ref378862966 \r \h  \* MERGEFORMAT </w:instrText>
      </w:r>
      <w:r w:rsidR="000D3D94" w:rsidRPr="00025B10">
        <w:rPr>
          <w:rFonts w:cs="Arial"/>
          <w:sz w:val="24"/>
        </w:rPr>
      </w:r>
      <w:r w:rsidR="000D3D94" w:rsidRPr="00025B10">
        <w:rPr>
          <w:rFonts w:cs="Arial"/>
          <w:sz w:val="24"/>
        </w:rPr>
        <w:fldChar w:fldCharType="separate"/>
      </w:r>
      <w:r w:rsidR="00796ACC">
        <w:rPr>
          <w:rFonts w:cs="Arial"/>
          <w:sz w:val="24"/>
        </w:rPr>
        <w:t>20</w:t>
      </w:r>
      <w:r w:rsidR="000D3D94" w:rsidRPr="00025B10">
        <w:rPr>
          <w:rFonts w:cs="Arial"/>
          <w:sz w:val="24"/>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25B10">
        <w:rPr>
          <w:rFonts w:cs="Arial"/>
          <w:sz w:val="24"/>
        </w:rPr>
        <w:t xml:space="preserve"> of these Call-off Terms and Conditions in accordance with Clause </w:t>
      </w:r>
      <w:r w:rsidR="000D3D94" w:rsidRPr="00025B10">
        <w:rPr>
          <w:rFonts w:cs="Arial"/>
          <w:sz w:val="24"/>
          <w:highlight w:val="yellow"/>
        </w:rPr>
        <w:fldChar w:fldCharType="begin"/>
      </w:r>
      <w:r w:rsidR="000D3D94" w:rsidRPr="00025B10">
        <w:rPr>
          <w:rFonts w:cs="Arial"/>
          <w:sz w:val="24"/>
        </w:rPr>
        <w:instrText xml:space="preserve"> REF _Ref378940253 \w \h </w:instrText>
      </w:r>
      <w:r w:rsidR="000D3D94" w:rsidRPr="00025B10">
        <w:rPr>
          <w:rFonts w:cs="Arial"/>
          <w:sz w:val="24"/>
          <w:highlight w:val="yellow"/>
        </w:rPr>
        <w:instrText xml:space="preserve"> \* MERGEFORMAT </w:instrText>
      </w:r>
      <w:r w:rsidR="000D3D94" w:rsidRPr="00025B10">
        <w:rPr>
          <w:rFonts w:cs="Arial"/>
          <w:sz w:val="24"/>
          <w:highlight w:val="yellow"/>
        </w:rPr>
      </w:r>
      <w:r w:rsidR="000D3D94" w:rsidRPr="00025B10">
        <w:rPr>
          <w:rFonts w:cs="Arial"/>
          <w:sz w:val="24"/>
          <w:highlight w:val="yellow"/>
        </w:rPr>
        <w:fldChar w:fldCharType="separate"/>
      </w:r>
      <w:r w:rsidR="00796ACC">
        <w:rPr>
          <w:rFonts w:cs="Arial"/>
          <w:sz w:val="24"/>
        </w:rPr>
        <w:t>28</w:t>
      </w:r>
      <w:r w:rsidR="000D3D94" w:rsidRPr="00025B10">
        <w:rPr>
          <w:rFonts w:cs="Arial"/>
          <w:sz w:val="24"/>
          <w:highlight w:val="yellow"/>
        </w:rPr>
        <w:fldChar w:fldCharType="end"/>
      </w:r>
      <w:r w:rsidR="000D3D94" w:rsidRPr="00025B10">
        <w:rPr>
          <w:rFonts w:cs="Arial"/>
          <w:sz w:val="24"/>
        </w:rPr>
        <w:t xml:space="preserve"> of this </w:t>
      </w:r>
      <w:r w:rsidR="000D3D94" w:rsidRPr="00025B10">
        <w:rPr>
          <w:rFonts w:cs="Arial"/>
          <w:sz w:val="24"/>
        </w:rPr>
        <w:fldChar w:fldCharType="begin"/>
      </w:r>
      <w:r w:rsidR="000D3D94" w:rsidRPr="00025B10">
        <w:rPr>
          <w:rFonts w:cs="Arial"/>
          <w:sz w:val="24"/>
        </w:rPr>
        <w:instrText xml:space="preserve"> REF _Ref377720243 \r \h  \* MERGEFORMAT </w:instrText>
      </w:r>
      <w:r w:rsidR="000D3D94" w:rsidRPr="00025B10">
        <w:rPr>
          <w:rFonts w:cs="Arial"/>
          <w:sz w:val="24"/>
        </w:rPr>
      </w:r>
      <w:r w:rsidR="000D3D94" w:rsidRPr="00025B10">
        <w:rPr>
          <w:rFonts w:cs="Arial"/>
          <w:sz w:val="24"/>
        </w:rPr>
        <w:fldChar w:fldCharType="separate"/>
      </w:r>
      <w:r w:rsidR="00796ACC">
        <w:rPr>
          <w:rFonts w:cs="Arial"/>
          <w:sz w:val="24"/>
        </w:rPr>
        <w:t>Schedule 2</w:t>
      </w:r>
      <w:r w:rsidR="000D3D94" w:rsidRPr="00025B10">
        <w:rPr>
          <w:rFonts w:cs="Arial"/>
          <w:sz w:val="24"/>
        </w:rPr>
        <w:fldChar w:fldCharType="end"/>
      </w:r>
      <w:r w:rsidR="000D3D94" w:rsidRPr="00045009">
        <w:rPr>
          <w:rFonts w:cs="Arial"/>
          <w:sz w:val="24"/>
        </w:rPr>
        <w:t>of these Call-off Terms and Conditions.</w:t>
      </w:r>
    </w:p>
    <w:p w14:paraId="497ADCEC"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31" w:name="_Ref378863017"/>
      <w:r w:rsidRPr="00CD0E75">
        <w:rPr>
          <w:rFonts w:ascii="Arial" w:hAnsi="Arial"/>
          <w:b/>
          <w:color w:val="auto"/>
          <w:w w:val="0"/>
          <w:sz w:val="24"/>
        </w:rPr>
        <w:t>Electronic product information</w:t>
      </w:r>
      <w:bookmarkEnd w:id="1131"/>
    </w:p>
    <w:p w14:paraId="097A14F7" w14:textId="77777777" w:rsidR="00CC6C24" w:rsidRPr="00025B10" w:rsidRDefault="00CC6C24" w:rsidP="00CD0E75">
      <w:pPr>
        <w:pStyle w:val="MRNumberedHeading2"/>
        <w:spacing w:line="240" w:lineRule="auto"/>
        <w:jc w:val="both"/>
        <w:rPr>
          <w:rFonts w:cs="Arial"/>
          <w:sz w:val="24"/>
        </w:rPr>
      </w:pPr>
      <w:r w:rsidRPr="00045009">
        <w:rPr>
          <w:rFonts w:cs="Arial"/>
          <w:sz w:val="24"/>
        </w:rPr>
        <w:t>Where requested by the Authority, the Supplier shall provide the Authority the Product Inform</w:t>
      </w:r>
      <w:r w:rsidRPr="00E2626B">
        <w:rPr>
          <w:rFonts w:cs="Arial"/>
          <w:sz w:val="24"/>
        </w:rPr>
        <w:t>ation in such manner and upon such media as agreed between the Supplier and the Authority from time to time for the sole use by the Au</w:t>
      </w:r>
      <w:r w:rsidRPr="00025B10">
        <w:rPr>
          <w:rFonts w:cs="Arial"/>
          <w:sz w:val="24"/>
        </w:rPr>
        <w:t xml:space="preserve">thority. </w:t>
      </w:r>
    </w:p>
    <w:p w14:paraId="2B83094B" w14:textId="5F1AA9FD" w:rsidR="00CC6C24" w:rsidRPr="00045009" w:rsidRDefault="00CC6C24" w:rsidP="007A00AF">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E2626B">
        <w:rPr>
          <w:rFonts w:cs="Arial"/>
          <w:sz w:val="24"/>
        </w:rPr>
        <w:fldChar w:fldCharType="begin"/>
      </w:r>
      <w:r w:rsidRPr="00025B10">
        <w:rPr>
          <w:rFonts w:cs="Arial"/>
          <w:sz w:val="24"/>
        </w:rPr>
        <w:instrText xml:space="preserve"> REF _Ref378863017 \r \h  \* MERGEFORMAT </w:instrText>
      </w:r>
      <w:r w:rsidRPr="00E2626B">
        <w:rPr>
          <w:rFonts w:cs="Arial"/>
          <w:sz w:val="24"/>
        </w:rPr>
      </w:r>
      <w:r w:rsidRPr="00E2626B">
        <w:rPr>
          <w:rFonts w:cs="Arial"/>
          <w:sz w:val="24"/>
        </w:rPr>
        <w:fldChar w:fldCharType="separate"/>
      </w:r>
      <w:r w:rsidR="00796ACC">
        <w:rPr>
          <w:rFonts w:cs="Arial"/>
          <w:sz w:val="24"/>
        </w:rPr>
        <w:t>21</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p>
    <w:p w14:paraId="5D08599C" w14:textId="77777777" w:rsidR="00CC6C24" w:rsidRPr="00025B10" w:rsidRDefault="00CC6C24" w:rsidP="00CD0E75">
      <w:pPr>
        <w:pStyle w:val="MRNumberedHeading2"/>
        <w:spacing w:line="240" w:lineRule="auto"/>
        <w:jc w:val="both"/>
        <w:rPr>
          <w:rFonts w:cs="Arial"/>
          <w:sz w:val="24"/>
        </w:rPr>
      </w:pPr>
      <w:r w:rsidRPr="00E2626B">
        <w:rPr>
          <w:rFonts w:cs="Arial"/>
          <w:sz w:val="24"/>
        </w:rPr>
        <w:t>If the Product Inf</w:t>
      </w:r>
      <w:r w:rsidRPr="00025B10">
        <w:rPr>
          <w:rFonts w:cs="Arial"/>
          <w:sz w:val="24"/>
        </w:rPr>
        <w:t>ormation ceases to be complete and accurate, the Supplier shall promptly notify the Authority in writing of any modification or addition to or any inaccuracy or omission in the Product Information.</w:t>
      </w:r>
    </w:p>
    <w:p w14:paraId="2462ADEF" w14:textId="52A48C87" w:rsidR="00CC6C24" w:rsidRPr="00045009" w:rsidRDefault="00CC6C24" w:rsidP="007A00AF">
      <w:pPr>
        <w:pStyle w:val="MRNumberedHeading2"/>
        <w:spacing w:line="240" w:lineRule="auto"/>
        <w:jc w:val="both"/>
        <w:rPr>
          <w:rFonts w:cs="Arial"/>
          <w:sz w:val="24"/>
        </w:rPr>
      </w:pPr>
      <w:bookmarkStart w:id="1132" w:name="_Ref37886313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E2626B">
        <w:rPr>
          <w:rFonts w:cs="Arial"/>
          <w:sz w:val="24"/>
        </w:rPr>
        <w:fldChar w:fldCharType="begin"/>
      </w:r>
      <w:r w:rsidRPr="00025B10">
        <w:rPr>
          <w:rFonts w:cs="Arial"/>
          <w:sz w:val="24"/>
        </w:rPr>
        <w:instrText xml:space="preserve"> REF _Ref378863080 \r \h  \* MERGEFORMAT </w:instrText>
      </w:r>
      <w:r w:rsidRPr="00E2626B">
        <w:rPr>
          <w:rFonts w:cs="Arial"/>
          <w:sz w:val="24"/>
        </w:rPr>
      </w:r>
      <w:r w:rsidRPr="00E2626B">
        <w:rPr>
          <w:rFonts w:cs="Arial"/>
          <w:sz w:val="24"/>
        </w:rPr>
        <w:fldChar w:fldCharType="separate"/>
      </w:r>
      <w:r w:rsidR="00796ACC">
        <w:rPr>
          <w:rFonts w:cs="Arial"/>
          <w:sz w:val="24"/>
        </w:rPr>
        <w:t>21.5</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no obliga</w:t>
      </w:r>
      <w:r w:rsidRPr="00E2626B">
        <w:rPr>
          <w:rFonts w:cs="Arial"/>
          <w:sz w:val="24"/>
        </w:rPr>
        <w:t>tion to ill</w:t>
      </w:r>
      <w:r w:rsidRPr="00025B10">
        <w:rPr>
          <w:rFonts w:cs="Arial"/>
          <w:sz w:val="24"/>
        </w:rPr>
        <w:t xml:space="preserve">ustrate or advertise the Product Information is imposed on the Authority, as a consequence of the licence conferred by this Clause </w:t>
      </w:r>
      <w:r w:rsidRPr="00E2626B">
        <w:rPr>
          <w:rFonts w:cs="Arial"/>
          <w:sz w:val="24"/>
        </w:rPr>
        <w:fldChar w:fldCharType="begin"/>
      </w:r>
      <w:r w:rsidRPr="00025B10">
        <w:rPr>
          <w:rFonts w:cs="Arial"/>
          <w:sz w:val="24"/>
        </w:rPr>
        <w:instrText xml:space="preserve"> REF _Ref378863131 \r \h  \* MERGEFORMAT </w:instrText>
      </w:r>
      <w:r w:rsidRPr="00E2626B">
        <w:rPr>
          <w:rFonts w:cs="Arial"/>
          <w:sz w:val="24"/>
        </w:rPr>
      </w:r>
      <w:r w:rsidRPr="00E2626B">
        <w:rPr>
          <w:rFonts w:cs="Arial"/>
          <w:sz w:val="24"/>
        </w:rPr>
        <w:fldChar w:fldCharType="separate"/>
      </w:r>
      <w:r w:rsidR="00796ACC">
        <w:rPr>
          <w:rFonts w:cs="Arial"/>
          <w:sz w:val="24"/>
        </w:rPr>
        <w:t>21.4</w:t>
      </w:r>
      <w:r w:rsidRPr="00E2626B">
        <w:rPr>
          <w:rFonts w:cs="Arial"/>
          <w:sz w:val="24"/>
        </w:rPr>
        <w:fldChar w:fldCharType="end"/>
      </w:r>
      <w:r w:rsidRPr="00045009">
        <w:rPr>
          <w:rFonts w:cs="Arial"/>
          <w:sz w:val="24"/>
        </w:rPr>
        <w:t xml:space="preserve"> </w:t>
      </w:r>
      <w:r w:rsidRPr="00E2626B">
        <w:rPr>
          <w:rFonts w:cs="Arial"/>
          <w:w w:val="0"/>
          <w:sz w:val="24"/>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32"/>
      <w:r w:rsidRPr="00045009">
        <w:rPr>
          <w:rFonts w:cs="Arial"/>
          <w:sz w:val="24"/>
        </w:rPr>
        <w:t xml:space="preserve"> </w:t>
      </w:r>
    </w:p>
    <w:p w14:paraId="78B771C1" w14:textId="77777777" w:rsidR="00CC6C24" w:rsidRPr="00025B10" w:rsidRDefault="00CC6C24" w:rsidP="00CD0E75">
      <w:pPr>
        <w:pStyle w:val="MRNumberedHeading2"/>
        <w:spacing w:line="240" w:lineRule="auto"/>
        <w:jc w:val="both"/>
        <w:rPr>
          <w:rFonts w:cs="Arial"/>
          <w:sz w:val="24"/>
        </w:rPr>
      </w:pPr>
      <w:bookmarkStart w:id="1133" w:name="_Ref378863080"/>
      <w:r w:rsidRPr="00E2626B">
        <w:rPr>
          <w:rFonts w:cs="Arial"/>
          <w:sz w:val="24"/>
        </w:rPr>
        <w:t xml:space="preserve">The Authority may reproduce for its sole use the Product Information provided by the Supplier in the Authority's product catalogue from time to time which may be made available on any NHS communications networks </w:t>
      </w:r>
      <w:r w:rsidRPr="00025B10">
        <w:rPr>
          <w:rFonts w:cs="Arial"/>
          <w:sz w:val="24"/>
        </w:rPr>
        <w:t>in electronic format and/or made available on the Authority's external website and/or made available on other digital media from time to time.</w:t>
      </w:r>
      <w:bookmarkEnd w:id="1133"/>
    </w:p>
    <w:p w14:paraId="3093E157" w14:textId="0B352CA5" w:rsidR="00CC6C24" w:rsidRPr="00045009" w:rsidRDefault="00CC6C24" w:rsidP="007A00AF">
      <w:pPr>
        <w:pStyle w:val="MRNumberedHeading2"/>
        <w:spacing w:line="240" w:lineRule="auto"/>
        <w:jc w:val="both"/>
        <w:rPr>
          <w:rFonts w:cs="Arial"/>
          <w:sz w:val="24"/>
        </w:rPr>
      </w:pPr>
      <w:bookmarkStart w:id="1134" w:name="_Ref378863195"/>
      <w:r w:rsidRPr="00025B10">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2626B">
        <w:rPr>
          <w:rFonts w:cs="Arial"/>
          <w:sz w:val="24"/>
        </w:rPr>
        <w:fldChar w:fldCharType="begin"/>
      </w:r>
      <w:r w:rsidRPr="00025B10">
        <w:rPr>
          <w:rFonts w:cs="Arial"/>
          <w:sz w:val="24"/>
        </w:rPr>
        <w:instrText xml:space="preserve"> REF _Ref378863195 \r \h  \* MERGEFORMAT </w:instrText>
      </w:r>
      <w:r w:rsidRPr="00E2626B">
        <w:rPr>
          <w:rFonts w:cs="Arial"/>
          <w:sz w:val="24"/>
        </w:rPr>
      </w:r>
      <w:r w:rsidRPr="00E2626B">
        <w:rPr>
          <w:rFonts w:cs="Arial"/>
          <w:sz w:val="24"/>
        </w:rPr>
        <w:fldChar w:fldCharType="separate"/>
      </w:r>
      <w:r w:rsidR="00796ACC">
        <w:rPr>
          <w:rFonts w:cs="Arial"/>
          <w:sz w:val="24"/>
        </w:rPr>
        <w:t>21.6</w:t>
      </w:r>
      <w:r w:rsidRPr="00E2626B">
        <w:rPr>
          <w:rFonts w:cs="Arial"/>
          <w:sz w:val="24"/>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 or otherwise under the terms of this Contract.</w:t>
      </w:r>
      <w:bookmarkEnd w:id="1134"/>
    </w:p>
    <w:p w14:paraId="3438938F" w14:textId="77777777" w:rsidR="00CC6C24" w:rsidRPr="00025B10" w:rsidRDefault="00CC6C24" w:rsidP="00CD0E75">
      <w:pPr>
        <w:pStyle w:val="MRNumberedHeading2"/>
        <w:spacing w:line="240" w:lineRule="auto"/>
        <w:jc w:val="both"/>
        <w:rPr>
          <w:rFonts w:cs="Arial"/>
          <w:sz w:val="24"/>
        </w:rPr>
      </w:pPr>
      <w:r w:rsidRPr="00E2626B">
        <w:rPr>
          <w:rFonts w:cs="Arial"/>
          <w:sz w:val="24"/>
        </w:rPr>
        <w:t>The Supplier shall indemnify the Authority from against all costs, claims, charges, demands, liabilities, damages, losses and expenses incurred or suffered by the Authority a</w:t>
      </w:r>
      <w:r w:rsidRPr="00025B10">
        <w:rPr>
          <w:rFonts w:cs="Arial"/>
          <w:sz w:val="24"/>
        </w:rPr>
        <w:t xml:space="preserve">rising out of or in connection with the Product Information save for where this is a result of the Authority’s wilful or negligent misrepresentation of the Product Information. </w:t>
      </w:r>
    </w:p>
    <w:p w14:paraId="79819D54" w14:textId="69301341" w:rsidR="00CC6C24" w:rsidRPr="00025B10" w:rsidRDefault="00CC6C24" w:rsidP="007A00AF">
      <w:pPr>
        <w:pStyle w:val="MRNumberedHeading2"/>
        <w:spacing w:line="240" w:lineRule="auto"/>
        <w:jc w:val="both"/>
        <w:rPr>
          <w:rFonts w:cs="Arial"/>
          <w:sz w:val="24"/>
        </w:rPr>
      </w:pPr>
      <w:r w:rsidRPr="00025B10">
        <w:rPr>
          <w:rFonts w:cs="Arial"/>
          <w:sz w:val="24"/>
        </w:rPr>
        <w:t xml:space="preserve">If requested in writing by the Authority, and to the extent not already agreed as part of the Specification or otherwise under Clause </w:t>
      </w:r>
      <w:r w:rsidRPr="00E2626B">
        <w:rPr>
          <w:rFonts w:cs="Arial"/>
          <w:sz w:val="24"/>
        </w:rPr>
        <w:fldChar w:fldCharType="begin"/>
      </w:r>
      <w:r w:rsidRPr="00025B10">
        <w:rPr>
          <w:rFonts w:cs="Arial"/>
          <w:sz w:val="24"/>
        </w:rPr>
        <w:instrText xml:space="preserve"> REF _Ref442174617 \r \h  \* MERGEFORMAT </w:instrText>
      </w:r>
      <w:r w:rsidRPr="00E2626B">
        <w:rPr>
          <w:rFonts w:cs="Arial"/>
          <w:sz w:val="24"/>
        </w:rPr>
      </w:r>
      <w:r w:rsidRPr="00E2626B">
        <w:rPr>
          <w:rFonts w:cs="Arial"/>
          <w:sz w:val="24"/>
        </w:rPr>
        <w:fldChar w:fldCharType="separate"/>
      </w:r>
      <w:r w:rsidR="00796ACC">
        <w:rPr>
          <w:rFonts w:cs="Arial"/>
          <w:sz w:val="24"/>
        </w:rPr>
        <w:t>2.4</w:t>
      </w:r>
      <w:r w:rsidRPr="00E2626B">
        <w:rPr>
          <w:rFonts w:cs="Arial"/>
          <w:sz w:val="24"/>
        </w:rPr>
        <w:fldChar w:fldCharType="end"/>
      </w:r>
      <w:r w:rsidRPr="00045009">
        <w:rPr>
          <w:rFonts w:cs="Arial"/>
          <w:sz w:val="24"/>
        </w:rPr>
        <w:t xml:space="preserve"> of </w:t>
      </w:r>
      <w:r w:rsidRPr="00E2626B">
        <w:rPr>
          <w:rFonts w:cs="Arial"/>
          <w:sz w:val="24"/>
        </w:rPr>
        <w:t>Schedule 2 of these Call-off Terms and Conditions, the Supplier and the Authority shall discuss and seek to agree in good faith arrang</w:t>
      </w:r>
      <w:r w:rsidRPr="00025B10">
        <w:rPr>
          <w:rFonts w:cs="Arial"/>
          <w:sz w:val="24"/>
        </w:rPr>
        <w:t>ements to use any Electronic Trading System.</w:t>
      </w:r>
    </w:p>
    <w:p w14:paraId="7C7D8B2F"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Sales information</w:t>
      </w:r>
    </w:p>
    <w:p w14:paraId="77518B06" w14:textId="77777777" w:rsidR="00CC6C24" w:rsidRPr="00025B10" w:rsidRDefault="00CC6C24" w:rsidP="00045009">
      <w:pPr>
        <w:pStyle w:val="MRheading20"/>
        <w:numPr>
          <w:ilvl w:val="1"/>
          <w:numId w:val="19"/>
        </w:numPr>
        <w:spacing w:line="240" w:lineRule="auto"/>
        <w:rPr>
          <w:rFonts w:cs="Arial"/>
          <w:sz w:val="24"/>
          <w:szCs w:val="24"/>
        </w:rPr>
      </w:pPr>
      <w:bookmarkStart w:id="1135" w:name="_Ref442363244"/>
      <w:r w:rsidRPr="00045009">
        <w:rPr>
          <w:rFonts w:cs="Arial"/>
          <w:sz w:val="24"/>
          <w:szCs w:val="24"/>
        </w:rPr>
        <w:t>If requested by the Authority, the Supplier shall provide t</w:t>
      </w:r>
      <w:r w:rsidRPr="00E2626B">
        <w:rPr>
          <w:rFonts w:cs="Arial"/>
          <w:sz w:val="24"/>
          <w:szCs w:val="24"/>
        </w:rPr>
        <w:t>he Authority with statements giving accurate and complete details of the quantity and value of the Goods supplied by the Supplier to t</w:t>
      </w:r>
      <w:r w:rsidRPr="00025B10">
        <w:rPr>
          <w:rFonts w:cs="Arial"/>
          <w:sz w:val="24"/>
          <w:szCs w:val="24"/>
        </w:rPr>
        <w: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5"/>
      <w:r w:rsidRPr="00025B10">
        <w:rPr>
          <w:rFonts w:cs="Arial"/>
          <w:sz w:val="24"/>
          <w:szCs w:val="24"/>
        </w:rPr>
        <w:t xml:space="preserve"> </w:t>
      </w:r>
    </w:p>
    <w:p w14:paraId="0E4F5640" w14:textId="1303A5F5" w:rsidR="00CC6C24" w:rsidRPr="00025B10" w:rsidRDefault="00CC6C24" w:rsidP="00E2626B">
      <w:pPr>
        <w:pStyle w:val="MRheading20"/>
        <w:numPr>
          <w:ilvl w:val="1"/>
          <w:numId w:val="19"/>
        </w:numPr>
        <w:spacing w:line="240" w:lineRule="auto"/>
        <w:rPr>
          <w:rFonts w:cs="Arial"/>
          <w:position w:val="6"/>
          <w:sz w:val="24"/>
          <w:szCs w:val="24"/>
        </w:rPr>
      </w:pPr>
      <w:r w:rsidRPr="00025B10">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E2626B">
        <w:rPr>
          <w:rFonts w:cs="Arial"/>
          <w:sz w:val="24"/>
          <w:szCs w:val="24"/>
        </w:rPr>
        <w:fldChar w:fldCharType="begin"/>
      </w:r>
      <w:r w:rsidRPr="00025B10">
        <w:rPr>
          <w:rFonts w:cs="Arial"/>
          <w:sz w:val="24"/>
          <w:szCs w:val="24"/>
        </w:rPr>
        <w:instrText xml:space="preserve"> REF _Ref442363244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22.1</w:t>
      </w:r>
      <w:r w:rsidRPr="00E2626B">
        <w:rPr>
          <w:rFonts w:cs="Arial"/>
          <w:sz w:val="24"/>
          <w:szCs w:val="24"/>
        </w:rPr>
        <w:fldChar w:fldCharType="end"/>
      </w:r>
      <w:r w:rsidRPr="00045009">
        <w:rPr>
          <w:rFonts w:cs="Arial"/>
          <w:sz w:val="24"/>
          <w:szCs w:val="24"/>
        </w:rPr>
        <w:t xml:space="preserve"> of this Schedule 2 of these Call-off Terms and Conditions is accurate and co</w:t>
      </w:r>
      <w:r w:rsidRPr="00E2626B">
        <w:rPr>
          <w:rFonts w:cs="Arial"/>
          <w:sz w:val="24"/>
          <w:szCs w:val="24"/>
        </w:rPr>
        <w:t>mplete.</w:t>
      </w:r>
      <w:r w:rsidRPr="00025B10">
        <w:rPr>
          <w:rFonts w:cs="Arial"/>
          <w:position w:val="6"/>
          <w:sz w:val="24"/>
          <w:szCs w:val="24"/>
        </w:rPr>
        <w:t xml:space="preserve"> </w:t>
      </w:r>
    </w:p>
    <w:p w14:paraId="14AC8C7A"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Accidents and Untoward Incidents</w:t>
      </w:r>
    </w:p>
    <w:p w14:paraId="3A95D2C7"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When delivering the Goods at the Authority's premises, the Supplier shall procure that its e</w:t>
      </w:r>
      <w:r w:rsidRPr="00E2626B">
        <w:rPr>
          <w:rFonts w:cs="Arial"/>
          <w:sz w:val="24"/>
        </w:rPr>
        <w:t>mployees ar</w:t>
      </w:r>
      <w:r w:rsidRPr="00025B10">
        <w:rPr>
          <w:rFonts w:cs="Arial"/>
          <w:sz w:val="24"/>
        </w:rPr>
        <w:t xml:space="preserve">e aware of the nature of the hospitals/units and NHS Trusts and other such bodies and the special care they should have for patients generally. </w:t>
      </w:r>
    </w:p>
    <w:p w14:paraId="20C3E773" w14:textId="77777777" w:rsidR="00CC6C24" w:rsidRPr="00025B10" w:rsidRDefault="00CC6C24" w:rsidP="00E2626B">
      <w:pPr>
        <w:pStyle w:val="MRNumberedHeading2"/>
        <w:numPr>
          <w:ilvl w:val="1"/>
          <w:numId w:val="19"/>
        </w:numPr>
        <w:tabs>
          <w:tab w:val="num" w:pos="851"/>
        </w:tabs>
        <w:spacing w:line="240" w:lineRule="auto"/>
        <w:jc w:val="both"/>
        <w:rPr>
          <w:rFonts w:cs="Arial"/>
          <w:sz w:val="24"/>
        </w:rPr>
      </w:pPr>
      <w:r w:rsidRPr="00025B10">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Training</w:t>
      </w:r>
    </w:p>
    <w:p w14:paraId="1BDCD500" w14:textId="77777777" w:rsidR="00CC6C24" w:rsidRPr="00025B10" w:rsidRDefault="00CC6C24" w:rsidP="00045009">
      <w:pPr>
        <w:pStyle w:val="MRNumberedHeading2"/>
        <w:numPr>
          <w:ilvl w:val="1"/>
          <w:numId w:val="19"/>
        </w:numPr>
        <w:tabs>
          <w:tab w:val="num" w:pos="851"/>
        </w:tabs>
        <w:spacing w:line="240" w:lineRule="auto"/>
        <w:jc w:val="both"/>
        <w:rPr>
          <w:rFonts w:cs="Arial"/>
          <w:sz w:val="24"/>
        </w:rPr>
      </w:pPr>
      <w:r w:rsidRPr="00045009">
        <w:rPr>
          <w:rFonts w:cs="Arial"/>
          <w:sz w:val="24"/>
        </w:rPr>
        <w:t>If requested by the Authority, the Supplier shall as soon as reasonably practicable and at the Supplier’s expense pr</w:t>
      </w:r>
      <w:r w:rsidRPr="00E2626B">
        <w:rPr>
          <w:rFonts w:cs="Arial"/>
          <w:sz w:val="24"/>
        </w:rPr>
        <w:t>ovide reasonable assistance to the Authority in the training of such persons as the Authority may reasonably specify in the use of the</w:t>
      </w:r>
      <w:r w:rsidRPr="00025B10">
        <w:rPr>
          <w:rFonts w:cs="Arial"/>
          <w:sz w:val="24"/>
        </w:rPr>
        <w:t xml:space="preserve"> Goods.</w:t>
      </w:r>
    </w:p>
    <w:p w14:paraId="01E43287" w14:textId="77777777" w:rsidR="00CC6C24" w:rsidRPr="00CD0E75" w:rsidRDefault="00CC6C24" w:rsidP="00CD0E75">
      <w:pPr>
        <w:pStyle w:val="MRNumberedHeading1"/>
        <w:spacing w:line="240" w:lineRule="auto"/>
        <w:ind w:hanging="798"/>
        <w:jc w:val="both"/>
        <w:rPr>
          <w:rFonts w:ascii="Arial" w:hAnsi="Arial"/>
          <w:b/>
          <w:color w:val="auto"/>
          <w:w w:val="0"/>
          <w:sz w:val="24"/>
        </w:rPr>
      </w:pPr>
      <w:r w:rsidRPr="00CD0E75">
        <w:rPr>
          <w:rFonts w:ascii="Arial" w:hAnsi="Arial"/>
          <w:b/>
          <w:color w:val="auto"/>
          <w:w w:val="0"/>
          <w:sz w:val="24"/>
        </w:rPr>
        <w:t>Change management</w:t>
      </w:r>
    </w:p>
    <w:p w14:paraId="2A730A22"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sz w:val="24"/>
          <w:szCs w:val="24"/>
          <w:lang w:val="en-US"/>
        </w:rPr>
        <w:t>The Supplier acknowledges to the Authority that the Authority’s requirements for the Goods may c</w:t>
      </w:r>
      <w:r w:rsidRPr="00E2626B">
        <w:rPr>
          <w:rFonts w:cs="Arial"/>
          <w:sz w:val="24"/>
          <w:szCs w:val="24"/>
          <w:lang w:val="en-US"/>
        </w:rPr>
        <w:t xml:space="preserve">hange during the </w:t>
      </w:r>
      <w:proofErr w:type="gramStart"/>
      <w:r w:rsidRPr="00E2626B">
        <w:rPr>
          <w:rFonts w:cs="Arial"/>
          <w:sz w:val="24"/>
          <w:szCs w:val="24"/>
          <w:lang w:val="en-US"/>
        </w:rPr>
        <w:t>Term</w:t>
      </w:r>
      <w:proofErr w:type="gramEnd"/>
      <w:r w:rsidRPr="00E2626B">
        <w:rPr>
          <w:rFonts w:cs="Arial"/>
          <w:sz w:val="24"/>
          <w:szCs w:val="24"/>
          <w:lang w:val="en-US"/>
        </w:rPr>
        <w:t xml:space="preserve"> and the Supplier shall not unreasonably withhold or delay its consent to any reasonable variation or addition to</w:t>
      </w:r>
      <w:r w:rsidRPr="00025B10">
        <w:rPr>
          <w:rFonts w:cs="Arial"/>
          <w:sz w:val="24"/>
          <w:szCs w:val="24"/>
          <w:lang w:val="en-US"/>
        </w:rPr>
        <w:t xml:space="preserve"> the Specification, as may be requested by the Authority from time to time.</w:t>
      </w:r>
    </w:p>
    <w:p w14:paraId="1A5890D3" w14:textId="0AFDD50D" w:rsidR="00CC6C24" w:rsidRPr="00025B10" w:rsidRDefault="000D3D9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Subject to Clause </w:t>
      </w:r>
      <w:r w:rsidR="00654163" w:rsidRPr="00E2626B">
        <w:rPr>
          <w:rFonts w:cs="Arial"/>
          <w:sz w:val="24"/>
          <w:szCs w:val="24"/>
          <w:lang w:val="en-US"/>
        </w:rPr>
        <w:fldChar w:fldCharType="begin"/>
      </w:r>
      <w:r w:rsidR="00654163" w:rsidRPr="00025B10">
        <w:rPr>
          <w:rFonts w:cs="Arial"/>
          <w:sz w:val="24"/>
          <w:szCs w:val="24"/>
          <w:lang w:val="en-US"/>
        </w:rPr>
        <w:instrText xml:space="preserve"> REF _Ref502928192 \r \h </w:instrText>
      </w:r>
      <w:r w:rsidR="00F731B1" w:rsidRPr="00025B10">
        <w:rPr>
          <w:rFonts w:cs="Arial"/>
          <w:sz w:val="24"/>
          <w:szCs w:val="24"/>
          <w:lang w:val="en-US"/>
        </w:rPr>
        <w:instrText xml:space="preserve"> \* MERGEFORMAT </w:instrText>
      </w:r>
      <w:r w:rsidR="00654163" w:rsidRPr="00E2626B">
        <w:rPr>
          <w:rFonts w:cs="Arial"/>
          <w:sz w:val="24"/>
          <w:szCs w:val="24"/>
          <w:lang w:val="en-US"/>
        </w:rPr>
      </w:r>
      <w:r w:rsidR="00654163" w:rsidRPr="00E2626B">
        <w:rPr>
          <w:rFonts w:cs="Arial"/>
          <w:sz w:val="24"/>
          <w:szCs w:val="24"/>
          <w:lang w:val="en-US"/>
        </w:rPr>
        <w:fldChar w:fldCharType="separate"/>
      </w:r>
      <w:r w:rsidR="00796ACC">
        <w:rPr>
          <w:rFonts w:cs="Arial"/>
          <w:sz w:val="24"/>
          <w:szCs w:val="24"/>
          <w:lang w:val="en-US"/>
        </w:rPr>
        <w:t>25.3</w:t>
      </w:r>
      <w:r w:rsidR="00654163" w:rsidRPr="00E2626B">
        <w:rPr>
          <w:rFonts w:cs="Arial"/>
          <w:sz w:val="24"/>
          <w:szCs w:val="24"/>
          <w:lang w:val="en-US"/>
        </w:rPr>
        <w:fldChar w:fldCharType="end"/>
      </w:r>
      <w:r w:rsidRPr="00045009">
        <w:rPr>
          <w:rFonts w:cs="Arial"/>
          <w:sz w:val="24"/>
          <w:szCs w:val="24"/>
          <w:lang w:val="en-US"/>
        </w:rPr>
        <w:t xml:space="preserve"> below, </w:t>
      </w:r>
      <w:r w:rsidRPr="00025B10">
        <w:rPr>
          <w:rFonts w:cs="Arial"/>
          <w:sz w:val="24"/>
          <w:szCs w:val="24"/>
          <w:lang w:val="en-US"/>
        </w:rPr>
        <w:t>a</w:t>
      </w:r>
      <w:r w:rsidR="00CC6C24" w:rsidRPr="00025B10">
        <w:rPr>
          <w:rFonts w:cs="Arial"/>
          <w:sz w:val="24"/>
          <w:szCs w:val="24"/>
          <w:lang w:val="en-US"/>
        </w:rPr>
        <w:t xml:space="preserve">ny change to the Goods or other variation to this Contract shall only be binding once it has been agreed in writing and signed by an </w:t>
      </w:r>
      <w:proofErr w:type="spellStart"/>
      <w:r w:rsidR="00CC6C24" w:rsidRPr="00025B10">
        <w:rPr>
          <w:rFonts w:cs="Arial"/>
          <w:sz w:val="24"/>
          <w:szCs w:val="24"/>
          <w:lang w:val="en-US"/>
        </w:rPr>
        <w:t>authorised</w:t>
      </w:r>
      <w:proofErr w:type="spellEnd"/>
      <w:r w:rsidR="00CC6C24" w:rsidRPr="00025B10">
        <w:rPr>
          <w:rFonts w:cs="Arial"/>
          <w:sz w:val="24"/>
          <w:szCs w:val="24"/>
          <w:lang w:val="en-US"/>
        </w:rPr>
        <w:t xml:space="preserve"> representative of both Parties. </w:t>
      </w:r>
    </w:p>
    <w:p w14:paraId="52B8AA4B" w14:textId="77777777" w:rsidR="000D3D94" w:rsidRPr="00025B10" w:rsidRDefault="000D3D94" w:rsidP="00025B10">
      <w:pPr>
        <w:pStyle w:val="MRheading20"/>
        <w:numPr>
          <w:ilvl w:val="1"/>
          <w:numId w:val="19"/>
        </w:numPr>
        <w:rPr>
          <w:rFonts w:cs="Arial"/>
          <w:sz w:val="24"/>
          <w:szCs w:val="24"/>
          <w:lang w:val="en-US"/>
        </w:rPr>
      </w:pPr>
      <w:bookmarkStart w:id="1136" w:name="_Ref502928192"/>
      <w:r w:rsidRPr="00025B10">
        <w:rPr>
          <w:rFonts w:cs="Arial"/>
          <w:sz w:val="24"/>
          <w:szCs w:val="24"/>
          <w:lang w:val="en-US"/>
        </w:rPr>
        <w:t>Any change to the Data Protection Protocol shall be made in accordance with the relevant provisions of that protocol.</w:t>
      </w:r>
      <w:bookmarkEnd w:id="1136"/>
      <w:r w:rsidRPr="00025B10">
        <w:rPr>
          <w:rFonts w:cs="Arial"/>
          <w:sz w:val="24"/>
          <w:szCs w:val="24"/>
          <w:lang w:val="en-US"/>
        </w:rPr>
        <w:t xml:space="preserve"> </w:t>
      </w:r>
    </w:p>
    <w:p w14:paraId="1169EF91" w14:textId="77777777" w:rsidR="000D3D94" w:rsidRPr="00025B10" w:rsidRDefault="000D3D94" w:rsidP="00025B10">
      <w:pPr>
        <w:pStyle w:val="MRheading20"/>
        <w:numPr>
          <w:ilvl w:val="1"/>
          <w:numId w:val="19"/>
        </w:numPr>
        <w:rPr>
          <w:rFonts w:cs="Arial"/>
          <w:sz w:val="24"/>
          <w:szCs w:val="24"/>
          <w:lang w:val="en-US"/>
        </w:rPr>
      </w:pPr>
      <w:r w:rsidRPr="00025B10">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General Change in Law; or </w:t>
      </w:r>
    </w:p>
    <w:p w14:paraId="47235459" w14:textId="77777777" w:rsidR="000D3D94" w:rsidRPr="00025B10" w:rsidRDefault="000D3D94" w:rsidP="00025B10">
      <w:pPr>
        <w:pStyle w:val="MRNumberedHeading3"/>
        <w:jc w:val="both"/>
        <w:rPr>
          <w:rFonts w:cs="Arial"/>
          <w:sz w:val="24"/>
          <w:lang w:val="en-US"/>
        </w:rPr>
      </w:pPr>
      <w:r w:rsidRPr="00025B10">
        <w:rPr>
          <w:rFonts w:cs="Arial"/>
          <w:sz w:val="24"/>
          <w:lang w:val="en-US"/>
        </w:rPr>
        <w:t xml:space="preserve">a Specific Change in Law where the effect of that Specific Change in Law is reasonably foreseeable at the Commencement Date. </w:t>
      </w:r>
    </w:p>
    <w:p w14:paraId="3167A5DC"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37" w:name="_Ref378939659"/>
      <w:r w:rsidRPr="00CD0E75">
        <w:rPr>
          <w:rFonts w:ascii="Arial" w:hAnsi="Arial"/>
          <w:b/>
          <w:color w:val="auto"/>
          <w:w w:val="0"/>
          <w:sz w:val="24"/>
        </w:rPr>
        <w:t>Dispute resolution</w:t>
      </w:r>
      <w:bookmarkEnd w:id="1137"/>
    </w:p>
    <w:p w14:paraId="7052C65B" w14:textId="77777777" w:rsidR="00CC6C24" w:rsidRPr="00025B10" w:rsidRDefault="00CC6C24" w:rsidP="00045009">
      <w:pPr>
        <w:pStyle w:val="MRheading20"/>
        <w:numPr>
          <w:ilvl w:val="1"/>
          <w:numId w:val="19"/>
        </w:numPr>
        <w:spacing w:line="240" w:lineRule="auto"/>
        <w:rPr>
          <w:rFonts w:cs="Arial"/>
          <w:sz w:val="24"/>
          <w:szCs w:val="24"/>
          <w:lang w:val="en-US"/>
        </w:rPr>
      </w:pPr>
      <w:r w:rsidRPr="00045009">
        <w:rPr>
          <w:rFonts w:cs="Arial"/>
          <w:w w:val="0"/>
          <w:sz w:val="24"/>
          <w:szCs w:val="24"/>
        </w:rPr>
        <w:t xml:space="preserve">During any </w:t>
      </w:r>
      <w:r w:rsidR="000D3D94" w:rsidRPr="00025B10">
        <w:rPr>
          <w:rFonts w:cs="Arial"/>
          <w:w w:val="0"/>
          <w:sz w:val="24"/>
          <w:szCs w:val="24"/>
        </w:rPr>
        <w:t>D</w:t>
      </w:r>
      <w:r w:rsidRPr="00025B10">
        <w:rPr>
          <w:rFonts w:cs="Arial"/>
          <w:w w:val="0"/>
          <w:sz w:val="24"/>
          <w:szCs w:val="24"/>
        </w:rPr>
        <w:t xml:space="preserve">ispute, including a </w:t>
      </w:r>
      <w:r w:rsidR="000D3D94" w:rsidRPr="00025B10">
        <w:rPr>
          <w:rFonts w:cs="Arial"/>
          <w:w w:val="0"/>
          <w:sz w:val="24"/>
          <w:szCs w:val="24"/>
        </w:rPr>
        <w:t>D</w:t>
      </w:r>
      <w:r w:rsidRPr="00025B10">
        <w:rPr>
          <w:rFonts w:cs="Arial"/>
          <w:w w:val="0"/>
          <w:sz w:val="24"/>
          <w:szCs w:val="24"/>
        </w:rPr>
        <w:t xml:space="preserve">ispute as to the validity of this </w:t>
      </w:r>
      <w:r w:rsidRPr="00025B10">
        <w:rPr>
          <w:rFonts w:cs="Arial"/>
          <w:sz w:val="24"/>
          <w:szCs w:val="24"/>
        </w:rPr>
        <w:t>Contract</w:t>
      </w:r>
      <w:r w:rsidRPr="00025B10">
        <w:rPr>
          <w:rFonts w:cs="Arial"/>
          <w:w w:val="0"/>
          <w:sz w:val="24"/>
          <w:szCs w:val="24"/>
        </w:rPr>
        <w:t>, it is agreed that the Supplier shall continue its performance of the provisions of the Contract (unless the Authority requests in writing that the Supplier does not do so).</w:t>
      </w:r>
    </w:p>
    <w:p w14:paraId="32907E4E" w14:textId="07BF79FF" w:rsidR="00CC6C24" w:rsidRPr="00045009" w:rsidRDefault="00CC6C24" w:rsidP="00E2626B">
      <w:pPr>
        <w:pStyle w:val="MRheading20"/>
        <w:numPr>
          <w:ilvl w:val="1"/>
          <w:numId w:val="19"/>
        </w:numPr>
        <w:spacing w:line="240" w:lineRule="auto"/>
        <w:rPr>
          <w:rFonts w:cs="Arial"/>
          <w:sz w:val="24"/>
          <w:szCs w:val="24"/>
          <w:lang w:val="en-US"/>
        </w:rPr>
      </w:pPr>
      <w:r w:rsidRPr="00025B10">
        <w:rPr>
          <w:rFonts w:cs="Arial"/>
          <w:sz w:val="24"/>
          <w:szCs w:val="24"/>
          <w:lang w:val="en-US"/>
        </w:rPr>
        <w:t xml:space="preserve">In the case of a </w:t>
      </w:r>
      <w:r w:rsidR="000D3D94" w:rsidRPr="00025B10">
        <w:rPr>
          <w:rFonts w:cs="Arial"/>
          <w:sz w:val="24"/>
          <w:szCs w:val="24"/>
          <w:lang w:val="en-US"/>
        </w:rPr>
        <w:t>D</w:t>
      </w:r>
      <w:r w:rsidRPr="00025B10">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025B10">
        <w:rPr>
          <w:rFonts w:cs="Arial"/>
          <w:sz w:val="24"/>
          <w:szCs w:val="24"/>
          <w:lang w:val="en-US"/>
        </w:rPr>
        <w:t>Dispute</w:t>
      </w:r>
      <w:r w:rsidRPr="00025B10">
        <w:rPr>
          <w:rFonts w:cs="Arial"/>
          <w:sz w:val="24"/>
          <w:szCs w:val="24"/>
          <w:lang w:val="en-US"/>
        </w:rPr>
        <w:t xml:space="preserve"> and follow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w:t>
      </w:r>
      <w:r w:rsidRPr="00E2626B">
        <w:rPr>
          <w:rFonts w:cs="Arial"/>
          <w:sz w:val="24"/>
          <w:szCs w:val="24"/>
          <w:lang w:val="en-US"/>
        </w:rPr>
        <w:t xml:space="preserve">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045009">
        <w:rPr>
          <w:rFonts w:cs="Arial"/>
          <w:sz w:val="24"/>
          <w:szCs w:val="24"/>
          <w:lang w:val="en-US"/>
        </w:rPr>
        <w:t xml:space="preserve"> as the first stage of the Dispute Resolution Procedure</w:t>
      </w:r>
    </w:p>
    <w:p w14:paraId="6C4A49E1" w14:textId="788F3F3E" w:rsidR="00CC6C24" w:rsidRPr="00025B10" w:rsidRDefault="00CC6C24" w:rsidP="00E2626B">
      <w:pPr>
        <w:pStyle w:val="MRheading20"/>
        <w:numPr>
          <w:ilvl w:val="1"/>
          <w:numId w:val="19"/>
        </w:numPr>
        <w:spacing w:line="240" w:lineRule="auto"/>
        <w:rPr>
          <w:rFonts w:cs="Arial"/>
          <w:w w:val="0"/>
          <w:sz w:val="24"/>
          <w:szCs w:val="24"/>
        </w:rPr>
      </w:pPr>
      <w:bookmarkStart w:id="1138" w:name="_Ref378862512"/>
      <w:r w:rsidRPr="00E2626B">
        <w:rPr>
          <w:rFonts w:cs="Arial"/>
          <w:w w:val="0"/>
          <w:sz w:val="24"/>
          <w:szCs w:val="24"/>
        </w:rPr>
        <w:t xml:space="preserve">If any </w:t>
      </w:r>
      <w:r w:rsidR="000D3D94" w:rsidRPr="00025B10">
        <w:rPr>
          <w:rFonts w:cs="Arial"/>
          <w:w w:val="0"/>
          <w:sz w:val="24"/>
          <w:szCs w:val="24"/>
        </w:rPr>
        <w:t>Dispute</w:t>
      </w:r>
      <w:r w:rsidRPr="00025B10">
        <w:rPr>
          <w:rFonts w:cs="Arial"/>
          <w:w w:val="0"/>
          <w:sz w:val="24"/>
          <w:szCs w:val="24"/>
        </w:rPr>
        <w:t xml:space="preserve"> arises out of the Contract either Party may serve a notice on the other Party to commence formal resolution of the </w:t>
      </w:r>
      <w:r w:rsidR="000D3D94" w:rsidRPr="00025B10">
        <w:rPr>
          <w:rFonts w:cs="Arial"/>
          <w:w w:val="0"/>
          <w:sz w:val="24"/>
          <w:szCs w:val="24"/>
        </w:rPr>
        <w:t>Dispute</w:t>
      </w:r>
      <w:r w:rsidRPr="00025B10">
        <w:rPr>
          <w:rFonts w:cs="Arial"/>
          <w:w w:val="0"/>
          <w:sz w:val="24"/>
          <w:szCs w:val="24"/>
        </w:rPr>
        <w:t xml:space="preserve">. The Parties shall first seek to resolve the </w:t>
      </w:r>
      <w:r w:rsidR="000D3D94"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E2626B">
        <w:rPr>
          <w:rFonts w:cs="Arial"/>
          <w:w w:val="0"/>
          <w:sz w:val="24"/>
          <w:szCs w:val="24"/>
        </w:rPr>
        <w:fldChar w:fldCharType="begin"/>
      </w:r>
      <w:r w:rsidRPr="00025B10">
        <w:rPr>
          <w:rFonts w:cs="Arial"/>
          <w:w w:val="0"/>
          <w:sz w:val="24"/>
          <w:szCs w:val="24"/>
        </w:rPr>
        <w:instrText xml:space="preserve"> REF _Ref378939523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6</w:t>
      </w:r>
      <w:r w:rsidRPr="00E2626B">
        <w:rPr>
          <w:rFonts w:cs="Arial"/>
          <w:w w:val="0"/>
          <w:sz w:val="24"/>
          <w:szCs w:val="24"/>
        </w:rPr>
        <w:fldChar w:fldCharType="end"/>
      </w:r>
      <w:r w:rsidRPr="00045009">
        <w:rPr>
          <w:rFonts w:cs="Arial"/>
          <w:w w:val="0"/>
          <w:sz w:val="24"/>
          <w:szCs w:val="24"/>
        </w:rPr>
        <w:t xml:space="preserve"> of the Key </w:t>
      </w:r>
      <w:r w:rsidRPr="00E2626B">
        <w:rPr>
          <w:rFonts w:cs="Arial"/>
          <w:w w:val="0"/>
          <w:sz w:val="24"/>
          <w:szCs w:val="24"/>
        </w:rPr>
        <w:t xml:space="preserve">Provisions. Respective representatives at each level, as set out in Clause </w:t>
      </w:r>
      <w:r w:rsidR="00F46AF4" w:rsidRPr="00E2626B">
        <w:rPr>
          <w:rFonts w:cs="Arial"/>
          <w:w w:val="0"/>
          <w:sz w:val="24"/>
          <w:szCs w:val="24"/>
        </w:rPr>
        <w:fldChar w:fldCharType="begin"/>
      </w:r>
      <w:r w:rsidR="00F46AF4" w:rsidRPr="00025B10">
        <w:rPr>
          <w:rFonts w:cs="Arial"/>
          <w:w w:val="0"/>
          <w:sz w:val="24"/>
          <w:szCs w:val="24"/>
        </w:rPr>
        <w:instrText xml:space="preserve"> REF _Ref378939523 \r \h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6</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the Key Provisions, shall have five (5) Business Days at each level during which they will use their reasonable endeavours to resolve the </w:t>
      </w:r>
      <w:r w:rsidR="000D3D94" w:rsidRPr="00025B10">
        <w:rPr>
          <w:rFonts w:cs="Arial"/>
          <w:w w:val="0"/>
          <w:sz w:val="24"/>
          <w:szCs w:val="24"/>
        </w:rPr>
        <w:t>Dispute</w:t>
      </w:r>
      <w:r w:rsidRPr="00025B10">
        <w:rPr>
          <w:rFonts w:cs="Arial"/>
          <w:w w:val="0"/>
          <w:sz w:val="24"/>
          <w:szCs w:val="24"/>
        </w:rPr>
        <w:t xml:space="preserve"> before escalating the matter to the next level</w:t>
      </w:r>
      <w:r w:rsidR="00822908" w:rsidRPr="00025B10">
        <w:rPr>
          <w:rFonts w:cs="Arial"/>
          <w:w w:val="0"/>
          <w:sz w:val="24"/>
          <w:szCs w:val="24"/>
        </w:rPr>
        <w:t xml:space="preserve"> </w:t>
      </w:r>
      <w:r w:rsidRPr="00025B10">
        <w:rPr>
          <w:rFonts w:cs="Arial"/>
          <w:w w:val="0"/>
          <w:sz w:val="24"/>
          <w:szCs w:val="24"/>
        </w:rPr>
        <w:t>until all levels have been exhausted.</w:t>
      </w:r>
      <w:bookmarkEnd w:id="1138"/>
      <w:r w:rsidRPr="00025B10">
        <w:rPr>
          <w:rFonts w:cs="Arial"/>
          <w:w w:val="0"/>
          <w:sz w:val="24"/>
          <w:szCs w:val="24"/>
        </w:rPr>
        <w:t xml:space="preserve"> Level 1 will commence on the date of service of the </w:t>
      </w:r>
      <w:r w:rsidR="000D3D94" w:rsidRPr="00025B10">
        <w:rPr>
          <w:rFonts w:cs="Arial"/>
          <w:w w:val="0"/>
          <w:sz w:val="24"/>
          <w:szCs w:val="24"/>
        </w:rPr>
        <w:t>D</w:t>
      </w:r>
      <w:r w:rsidRPr="00025B10">
        <w:rPr>
          <w:rFonts w:cs="Arial"/>
          <w:w w:val="0"/>
          <w:sz w:val="24"/>
          <w:szCs w:val="24"/>
        </w:rPr>
        <w:t xml:space="preserve">ispute </w:t>
      </w:r>
      <w:r w:rsidR="000D3D94" w:rsidRPr="00025B10">
        <w:rPr>
          <w:rFonts w:cs="Arial"/>
          <w:w w:val="0"/>
          <w:sz w:val="24"/>
          <w:szCs w:val="24"/>
        </w:rPr>
        <w:t>N</w:t>
      </w:r>
      <w:r w:rsidRPr="00025B10">
        <w:rPr>
          <w:rFonts w:cs="Arial"/>
          <w:w w:val="0"/>
          <w:sz w:val="24"/>
          <w:szCs w:val="24"/>
        </w:rPr>
        <w:t xml:space="preserve">otice. The final level of the escalation process shall be deemed exhausted on the expiry of five (5) Business Days following escalation to that level unless otherwise agreed by the Parties in writing. </w:t>
      </w:r>
    </w:p>
    <w:p w14:paraId="79012AE1" w14:textId="3455832B" w:rsidR="00CC6C24" w:rsidRPr="00025B10" w:rsidRDefault="00CC6C24" w:rsidP="00025B10">
      <w:pPr>
        <w:pStyle w:val="MRheading20"/>
        <w:numPr>
          <w:ilvl w:val="1"/>
          <w:numId w:val="19"/>
        </w:numPr>
        <w:spacing w:line="240" w:lineRule="auto"/>
        <w:rPr>
          <w:rFonts w:cs="Arial"/>
          <w:w w:val="0"/>
          <w:sz w:val="24"/>
          <w:szCs w:val="24"/>
        </w:rPr>
      </w:pPr>
      <w:bookmarkStart w:id="1139" w:name="_Ref124768409"/>
      <w:r w:rsidRPr="00025B10">
        <w:rPr>
          <w:rFonts w:cs="Arial"/>
          <w:w w:val="0"/>
          <w:sz w:val="24"/>
          <w:szCs w:val="24"/>
        </w:rPr>
        <w:t xml:space="preserve">If the procedure set out in Clause </w:t>
      </w:r>
      <w:r w:rsidRPr="00E2626B">
        <w:rPr>
          <w:rFonts w:cs="Arial"/>
          <w:sz w:val="24"/>
          <w:szCs w:val="24"/>
          <w:lang w:val="en-US"/>
        </w:rPr>
        <w:fldChar w:fldCharType="begin"/>
      </w:r>
      <w:r w:rsidRPr="00025B10">
        <w:rPr>
          <w:rFonts w:cs="Arial"/>
          <w:sz w:val="24"/>
          <w:szCs w:val="24"/>
          <w:lang w:val="en-US"/>
        </w:rPr>
        <w:instrText xml:space="preserve"> REF _Ref378862512 \r \h  \* MERGEFORMAT </w:instrText>
      </w:r>
      <w:r w:rsidRPr="00E2626B">
        <w:rPr>
          <w:rFonts w:cs="Arial"/>
          <w:sz w:val="24"/>
          <w:szCs w:val="24"/>
          <w:lang w:val="en-US"/>
        </w:rPr>
      </w:r>
      <w:r w:rsidRPr="00E2626B">
        <w:rPr>
          <w:rFonts w:cs="Arial"/>
          <w:sz w:val="24"/>
          <w:szCs w:val="24"/>
          <w:lang w:val="en-US"/>
        </w:rPr>
        <w:fldChar w:fldCharType="separate"/>
      </w:r>
      <w:r w:rsidR="00796ACC">
        <w:rPr>
          <w:rFonts w:cs="Arial"/>
          <w:sz w:val="24"/>
          <w:szCs w:val="24"/>
          <w:lang w:val="en-US"/>
        </w:rPr>
        <w:t>26.3</w:t>
      </w:r>
      <w:r w:rsidRPr="00E2626B">
        <w:rPr>
          <w:rFonts w:cs="Arial"/>
          <w:sz w:val="24"/>
          <w:szCs w:val="24"/>
          <w:lang w:val="en-US"/>
        </w:rPr>
        <w:fldChar w:fldCharType="end"/>
      </w:r>
      <w:r w:rsidRPr="00045009">
        <w:rPr>
          <w:rFonts w:cs="Arial"/>
          <w:sz w:val="24"/>
          <w:szCs w:val="24"/>
          <w:lang w:val="en-US"/>
        </w:rPr>
        <w:t xml:space="preserve"> of t</w:t>
      </w:r>
      <w:r w:rsidRPr="00E2626B">
        <w:rPr>
          <w:rFonts w:cs="Arial"/>
          <w:sz w:val="24"/>
          <w:szCs w:val="24"/>
          <w:lang w:val="en-US"/>
        </w:rPr>
        <w:t xml:space="preserve">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w:t>
      </w:r>
      <w:r w:rsidRPr="00E2626B">
        <w:rPr>
          <w:rFonts w:cs="Arial"/>
          <w:sz w:val="24"/>
          <w:szCs w:val="24"/>
        </w:rPr>
        <w:t>s and Conditions</w:t>
      </w:r>
      <w:r w:rsidRPr="00025B10">
        <w:rPr>
          <w:rFonts w:cs="Arial"/>
          <w:w w:val="0"/>
          <w:sz w:val="24"/>
          <w:szCs w:val="24"/>
        </w:rPr>
        <w:t xml:space="preserve"> has been exhausted and fails to resolve such </w:t>
      </w:r>
      <w:r w:rsidR="000D3D94"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E2626B">
        <w:rPr>
          <w:rFonts w:cs="Arial"/>
          <w:w w:val="0"/>
          <w:sz w:val="24"/>
          <w:szCs w:val="24"/>
        </w:rPr>
        <w:fldChar w:fldCharType="begin"/>
      </w:r>
      <w:r w:rsidR="00F46AF4" w:rsidRPr="00025B10">
        <w:rPr>
          <w:rFonts w:cs="Arial"/>
          <w:w w:val="0"/>
          <w:sz w:val="24"/>
          <w:szCs w:val="24"/>
        </w:rPr>
        <w:instrText xml:space="preserve"> REF _Ref378939659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w:t>
      </w:r>
      <w:r w:rsidR="00F46AF4" w:rsidRPr="00E2626B">
        <w:rPr>
          <w:rFonts w:cs="Arial"/>
          <w:w w:val="0"/>
          <w:sz w:val="24"/>
          <w:szCs w:val="24"/>
        </w:rPr>
        <w:fldChar w:fldCharType="end"/>
      </w:r>
      <w:r w:rsidRPr="00E2626B">
        <w:rPr>
          <w:rFonts w:cs="Arial"/>
          <w:w w:val="0"/>
          <w:sz w:val="24"/>
          <w:szCs w:val="24"/>
        </w:rPr>
        <w:t xml:space="preserve"> of this Schedule 2 of these Call-off Terms and Conditions, the mediator shall be nominated and confirmed by the Centre for Effective Di</w:t>
      </w:r>
      <w:r w:rsidRPr="00025B10">
        <w:rPr>
          <w:rFonts w:cs="Arial"/>
          <w:w w:val="0"/>
          <w:sz w:val="24"/>
          <w:szCs w:val="24"/>
        </w:rPr>
        <w:t>spute Resolution, London.</w:t>
      </w:r>
      <w:bookmarkEnd w:id="1139"/>
      <w:r w:rsidRPr="00025B10">
        <w:rPr>
          <w:rFonts w:cs="Arial"/>
          <w:w w:val="0"/>
          <w:sz w:val="24"/>
          <w:szCs w:val="24"/>
        </w:rPr>
        <w:t xml:space="preserve">  </w:t>
      </w:r>
    </w:p>
    <w:p w14:paraId="3CD6FA8A" w14:textId="4479966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The mediation shall commence within twenty eight (28) days of the confirmation of the mediator in accordance with Clause </w:t>
      </w:r>
      <w:r w:rsidR="00F46AF4" w:rsidRPr="00E2626B">
        <w:rPr>
          <w:rFonts w:cs="Arial"/>
          <w:w w:val="0"/>
          <w:sz w:val="24"/>
          <w:szCs w:val="24"/>
        </w:rPr>
        <w:fldChar w:fldCharType="begin"/>
      </w:r>
      <w:r w:rsidR="00F46AF4" w:rsidRPr="00025B10">
        <w:rPr>
          <w:rFonts w:cs="Arial"/>
          <w:w w:val="0"/>
          <w:sz w:val="24"/>
          <w:szCs w:val="24"/>
        </w:rPr>
        <w:instrText xml:space="preserve"> REF _Ref124768409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26.4</w:t>
      </w:r>
      <w:r w:rsidR="00F46AF4" w:rsidRPr="00E2626B">
        <w:rPr>
          <w:rFonts w:cs="Arial"/>
          <w:w w:val="0"/>
          <w:sz w:val="24"/>
          <w:szCs w:val="24"/>
        </w:rPr>
        <w:fldChar w:fldCharType="end"/>
      </w:r>
      <w:r w:rsidR="00F46AF4" w:rsidRPr="00045009">
        <w:rPr>
          <w:rFonts w:cs="Arial"/>
          <w:w w:val="0"/>
          <w:sz w:val="24"/>
          <w:szCs w:val="24"/>
        </w:rPr>
        <w:t xml:space="preserve"> </w:t>
      </w:r>
      <w:r w:rsidRPr="00025B10">
        <w:rPr>
          <w:rFonts w:cs="Arial"/>
          <w:w w:val="0"/>
          <w:sz w:val="24"/>
          <w:szCs w:val="24"/>
        </w:rPr>
        <w:t xml:space="preserve">of this Schedule 2 of these Call-off Terms and Conditions or at such other time as may be agreed by the Parties in writing. Neither Party will terminate such mediation until each Party has made its opening </w:t>
      </w:r>
      <w:proofErr w:type="gramStart"/>
      <w:r w:rsidRPr="00025B10">
        <w:rPr>
          <w:rFonts w:cs="Arial"/>
          <w:w w:val="0"/>
          <w:sz w:val="24"/>
          <w:szCs w:val="24"/>
        </w:rPr>
        <w:t>presentation</w:t>
      </w:r>
      <w:proofErr w:type="gramEnd"/>
      <w:r w:rsidRPr="00025B10">
        <w:rPr>
          <w:rFonts w:cs="Arial"/>
          <w:w w:val="0"/>
          <w:sz w:val="24"/>
          <w:szCs w:val="24"/>
        </w:rPr>
        <w:t xml:space="preserve">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025B10">
        <w:rPr>
          <w:rFonts w:cs="Arial"/>
          <w:w w:val="0"/>
          <w:sz w:val="24"/>
          <w:szCs w:val="24"/>
        </w:rPr>
        <w:t>provided that</w:t>
      </w:r>
      <w:proofErr w:type="gramEnd"/>
      <w:r w:rsidRPr="00025B10">
        <w:rPr>
          <w:rFonts w:cs="Arial"/>
          <w:w w:val="0"/>
          <w:sz w:val="24"/>
          <w:szCs w:val="24"/>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Contract shall prevent:</w:t>
      </w:r>
    </w:p>
    <w:p w14:paraId="732AE71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the Authority </w:t>
      </w:r>
      <w:proofErr w:type="gramStart"/>
      <w:r w:rsidRPr="00025B10">
        <w:rPr>
          <w:rFonts w:cs="Arial"/>
          <w:w w:val="0"/>
          <w:sz w:val="24"/>
        </w:rPr>
        <w:t>taking action</w:t>
      </w:r>
      <w:proofErr w:type="gramEnd"/>
      <w:r w:rsidRPr="00025B10">
        <w:rPr>
          <w:rFonts w:cs="Arial"/>
          <w:w w:val="0"/>
          <w:sz w:val="24"/>
        </w:rPr>
        <w:t xml:space="preserve"> in any court in relation to any death or personal injury arising or allegedly arising in connection with the supply of the Goods; or </w:t>
      </w:r>
    </w:p>
    <w:p w14:paraId="4FF050D2"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025B10">
        <w:rPr>
          <w:rFonts w:cs="Arial"/>
          <w:w w:val="0"/>
          <w:sz w:val="24"/>
        </w:rPr>
        <w:t>Dispute</w:t>
      </w:r>
      <w:r w:rsidRPr="00025B10">
        <w:rPr>
          <w:rFonts w:cs="Arial"/>
          <w:w w:val="0"/>
          <w:sz w:val="24"/>
        </w:rPr>
        <w:t xml:space="preserve"> in accordance with the Dispute Resolution Procedure.</w:t>
      </w:r>
    </w:p>
    <w:p w14:paraId="51595EAE" w14:textId="0C69A142"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 xml:space="preserve">Clause </w:t>
      </w:r>
      <w:r w:rsidRPr="00E2626B">
        <w:rPr>
          <w:rFonts w:cs="Arial"/>
          <w:sz w:val="24"/>
          <w:lang w:val="en-US"/>
        </w:rPr>
        <w:fldChar w:fldCharType="begin"/>
      </w:r>
      <w:r w:rsidRPr="00025B10">
        <w:rPr>
          <w:rFonts w:cs="Arial"/>
          <w:sz w:val="24"/>
          <w:lang w:val="en-US"/>
        </w:rPr>
        <w:instrText xml:space="preserve"> REF _Ref378939659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26</w:t>
      </w:r>
      <w:r w:rsidRPr="00E2626B">
        <w:rPr>
          <w:rFonts w:cs="Arial"/>
          <w:sz w:val="24"/>
          <w:lang w:val="en-US"/>
        </w:rPr>
        <w:fldChar w:fldCharType="end"/>
      </w:r>
      <w:r w:rsidRPr="00045009">
        <w:rPr>
          <w:rFonts w:cs="Arial"/>
          <w:sz w:val="24"/>
          <w:lang w:val="en-US"/>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w:t>
      </w:r>
      <w:r w:rsidRPr="00E2626B">
        <w:rPr>
          <w:rFonts w:cs="Arial"/>
          <w:sz w:val="24"/>
        </w:rPr>
        <w:t>off Terms and Conditions</w:t>
      </w:r>
      <w:r w:rsidRPr="00025B10">
        <w:rPr>
          <w:rFonts w:cs="Arial"/>
          <w:sz w:val="24"/>
          <w:lang w:val="en-US"/>
        </w:rPr>
        <w:t xml:space="preserve"> shall survive the expiry </w:t>
      </w:r>
      <w:r w:rsidRPr="00025B10">
        <w:rPr>
          <w:rFonts w:cs="Arial"/>
          <w:sz w:val="24"/>
        </w:rPr>
        <w:t>of or earlier termination of this Contract for any reason.</w:t>
      </w:r>
    </w:p>
    <w:p w14:paraId="6C92239B" w14:textId="77777777" w:rsidR="00CC6C24" w:rsidRPr="00CD0E75" w:rsidRDefault="00CC6C24" w:rsidP="00CD0E75">
      <w:pPr>
        <w:pStyle w:val="MRNumberedHeading1"/>
        <w:spacing w:line="240" w:lineRule="auto"/>
        <w:ind w:hanging="798"/>
        <w:jc w:val="both"/>
        <w:rPr>
          <w:rFonts w:ascii="Arial" w:hAnsi="Arial"/>
          <w:b/>
          <w:color w:val="auto"/>
          <w:w w:val="0"/>
          <w:sz w:val="24"/>
        </w:rPr>
      </w:pPr>
      <w:bookmarkStart w:id="1140" w:name="_Ref378939742"/>
      <w:r w:rsidRPr="00CD0E75">
        <w:rPr>
          <w:rFonts w:ascii="Arial" w:hAnsi="Arial"/>
          <w:b/>
          <w:color w:val="auto"/>
          <w:sz w:val="24"/>
          <w:lang w:val="en-US"/>
        </w:rPr>
        <w:t>Force majeure</w:t>
      </w:r>
      <w:bookmarkEnd w:id="1140"/>
    </w:p>
    <w:p w14:paraId="3D6CEED0" w14:textId="614BB338" w:rsidR="00CC6C24" w:rsidRPr="00025B10" w:rsidRDefault="00CC6C24" w:rsidP="00045009">
      <w:pPr>
        <w:pStyle w:val="MRheading20"/>
        <w:numPr>
          <w:ilvl w:val="1"/>
          <w:numId w:val="19"/>
        </w:numPr>
        <w:spacing w:line="240" w:lineRule="auto"/>
        <w:rPr>
          <w:rFonts w:cs="Arial"/>
          <w:w w:val="0"/>
          <w:sz w:val="24"/>
          <w:szCs w:val="24"/>
        </w:rPr>
      </w:pPr>
      <w:r w:rsidRPr="00045009">
        <w:rPr>
          <w:rFonts w:cs="Arial"/>
          <w:w w:val="0"/>
          <w:sz w:val="24"/>
          <w:szCs w:val="24"/>
        </w:rPr>
        <w:t xml:space="preserve">Subject to Clause </w:t>
      </w:r>
      <w:r w:rsidRPr="00E2626B">
        <w:rPr>
          <w:rFonts w:cs="Arial"/>
          <w:sz w:val="24"/>
          <w:szCs w:val="24"/>
        </w:rPr>
        <w:fldChar w:fldCharType="begin"/>
      </w:r>
      <w:r w:rsidRPr="00025B10">
        <w:rPr>
          <w:rFonts w:cs="Arial"/>
          <w:w w:val="0"/>
          <w:sz w:val="24"/>
          <w:szCs w:val="24"/>
        </w:rPr>
        <w:instrText xml:space="preserve"> REF _Ref378939695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27.2</w:t>
      </w:r>
      <w:r w:rsidRPr="00E2626B">
        <w:rPr>
          <w:rFonts w:cs="Arial"/>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neither Party shall be li</w:t>
      </w:r>
      <w:r w:rsidRPr="00025B10">
        <w:rPr>
          <w:rFonts w:cs="Arial"/>
          <w:w w:val="0"/>
          <w:sz w:val="24"/>
          <w:szCs w:val="24"/>
        </w:rPr>
        <w:t xml:space="preserve">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5DCF8781" w:rsidR="00CC6C24" w:rsidRPr="00025B10" w:rsidRDefault="00CC6C24" w:rsidP="007A00AF">
      <w:pPr>
        <w:pStyle w:val="MRNumberedHeading2"/>
        <w:spacing w:line="240" w:lineRule="auto"/>
        <w:jc w:val="both"/>
        <w:rPr>
          <w:rStyle w:val="DeltaViewInsertion"/>
          <w:rFonts w:cs="Arial"/>
          <w:color w:val="auto"/>
          <w:w w:val="0"/>
          <w:sz w:val="24"/>
          <w:szCs w:val="20"/>
          <w:u w:val="none"/>
        </w:rPr>
      </w:pPr>
      <w:bookmarkStart w:id="1141" w:name="_Ref378939695"/>
      <w:r w:rsidRPr="00025B10">
        <w:rPr>
          <w:rStyle w:val="DeltaViewInsertion"/>
          <w:rFonts w:cs="Arial"/>
          <w:color w:val="auto"/>
          <w:w w:val="0"/>
          <w:sz w:val="24"/>
          <w:u w:val="none"/>
        </w:rPr>
        <w:t xml:space="preserve">The Supplier shall only be entitled to rely on a Force Majeure Event and the relief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w:t>
      </w:r>
      <w:r w:rsidRPr="00E2626B">
        <w:rPr>
          <w:rFonts w:cs="Arial"/>
          <w:sz w:val="24"/>
        </w:rPr>
        <w:t xml:space="preserve"> Call-off Terms and Conditions</w:t>
      </w:r>
      <w:r w:rsidRPr="00025B10">
        <w:rPr>
          <w:rStyle w:val="DeltaViewInsertion"/>
          <w:rFonts w:cs="Arial"/>
          <w:color w:val="auto"/>
          <w:w w:val="0"/>
          <w:sz w:val="24"/>
          <w:u w:val="none"/>
        </w:rPr>
        <w:t xml:space="preserve"> and will not be considered to be in default or liable for breach of any obligations under this Contract if:</w:t>
      </w:r>
      <w:bookmarkEnd w:id="1141"/>
    </w:p>
    <w:p w14:paraId="3C84DF89" w14:textId="290CABAE" w:rsidR="00CC6C24" w:rsidRPr="00025B10" w:rsidRDefault="00CC6C24" w:rsidP="007A00AF">
      <w:pPr>
        <w:pStyle w:val="MRNumberedHeading3"/>
        <w:spacing w:line="240" w:lineRule="auto"/>
        <w:jc w:val="both"/>
        <w:rPr>
          <w:rFonts w:cs="Arial"/>
          <w:sz w:val="24"/>
        </w:rPr>
      </w:pPr>
      <w:r w:rsidRPr="00025B10">
        <w:rPr>
          <w:rStyle w:val="DeltaViewInsertion"/>
          <w:rFonts w:cs="Arial"/>
          <w:color w:val="auto"/>
          <w:w w:val="0"/>
          <w:sz w:val="24"/>
          <w:u w:val="none"/>
        </w:rPr>
        <w:t xml:space="preserve">the Supplier has fulfilled its obligations pursuant to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_Ref378939788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6</w:t>
      </w:r>
      <w:r w:rsidRPr="00E2626B">
        <w:rPr>
          <w:rStyle w:val="DeltaViewInsertion"/>
          <w:rFonts w:cs="Arial"/>
          <w:color w:val="auto"/>
          <w:w w:val="0"/>
          <w:sz w:val="24"/>
          <w:u w:val="none"/>
        </w:rPr>
        <w:fldChar w:fldCharType="end"/>
      </w:r>
      <w:r w:rsidRPr="00045009">
        <w:rPr>
          <w:rFonts w:cs="Arial"/>
          <w:sz w:val="24"/>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Style w:val="DeltaViewInsertion"/>
          <w:rFonts w:cs="Arial"/>
          <w:color w:val="auto"/>
          <w:w w:val="0"/>
          <w:sz w:val="24"/>
          <w:u w:val="none"/>
        </w:rPr>
        <w:t xml:space="preserve">; </w:t>
      </w:r>
    </w:p>
    <w:p w14:paraId="50806DC0" w14:textId="77777777" w:rsidR="00CC6C24" w:rsidRPr="00025B10" w:rsidRDefault="00CC6C24" w:rsidP="00CD0E75">
      <w:pPr>
        <w:pStyle w:val="MRNumberedHeading3"/>
        <w:spacing w:line="240" w:lineRule="auto"/>
        <w:jc w:val="both"/>
        <w:rPr>
          <w:rFonts w:cs="Arial"/>
          <w:sz w:val="24"/>
        </w:rPr>
      </w:pPr>
      <w:r w:rsidRPr="00025B10">
        <w:rPr>
          <w:rFonts w:cs="Arial"/>
          <w:w w:val="0"/>
          <w:sz w:val="24"/>
        </w:rPr>
        <w:t xml:space="preserve">the Force Majeure Event does not arise directly or indirectly </w:t>
      </w:r>
      <w:proofErr w:type="gramStart"/>
      <w:r w:rsidRPr="00025B10">
        <w:rPr>
          <w:rFonts w:cs="Arial"/>
          <w:w w:val="0"/>
          <w:sz w:val="24"/>
        </w:rPr>
        <w:t>as a result of</w:t>
      </w:r>
      <w:proofErr w:type="gramEnd"/>
      <w:r w:rsidRPr="00025B10">
        <w:rPr>
          <w:rFonts w:cs="Arial"/>
          <w:w w:val="0"/>
          <w:sz w:val="24"/>
        </w:rPr>
        <w:t xml:space="preserve"> </w:t>
      </w:r>
      <w:r w:rsidRPr="00025B10">
        <w:rPr>
          <w:rFonts w:cs="Arial"/>
          <w:sz w:val="24"/>
        </w:rPr>
        <w:t>any wilful or negligent act or default of the Supplier; and</w:t>
      </w:r>
    </w:p>
    <w:p w14:paraId="69FF3690" w14:textId="1D0C9EF4"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the Supplier has complied with the procedural requirements set out in Clause </w:t>
      </w:r>
      <w:r w:rsidRPr="00E2626B">
        <w:rPr>
          <w:rStyle w:val="DeltaViewInsertion"/>
          <w:rFonts w:cs="Arial"/>
          <w:color w:val="auto"/>
          <w:w w:val="0"/>
          <w:sz w:val="24"/>
          <w:u w:val="none"/>
        </w:rPr>
        <w:fldChar w:fldCharType="begin"/>
      </w:r>
      <w:r w:rsidRPr="00025B10">
        <w:rPr>
          <w:rStyle w:val="DeltaViewInsertion"/>
          <w:rFonts w:cs="Arial"/>
          <w:color w:val="auto"/>
          <w:w w:val="0"/>
          <w:sz w:val="24"/>
          <w:u w:val="none"/>
        </w:rPr>
        <w:instrText xml:space="preserve"> REF _Ref378939742 \r \h </w:instrText>
      </w:r>
      <w:r w:rsidRPr="00025B10">
        <w:rPr>
          <w:rFonts w:cs="Arial"/>
          <w:w w:val="0"/>
          <w:sz w:val="24"/>
        </w:rPr>
        <w:instrText xml:space="preserve"> \* MERGEFORMAT </w:instrText>
      </w:r>
      <w:r w:rsidRPr="00E2626B">
        <w:rPr>
          <w:rStyle w:val="DeltaViewInsertion"/>
          <w:rFonts w:cs="Arial"/>
          <w:color w:val="auto"/>
          <w:w w:val="0"/>
          <w:sz w:val="24"/>
          <w:u w:val="none"/>
        </w:rPr>
      </w:r>
      <w:r w:rsidRPr="00E2626B">
        <w:rPr>
          <w:rStyle w:val="DeltaViewInsertion"/>
          <w:rFonts w:cs="Arial"/>
          <w:color w:val="auto"/>
          <w:w w:val="0"/>
          <w:sz w:val="24"/>
          <w:u w:val="none"/>
        </w:rPr>
        <w:fldChar w:fldCharType="separate"/>
      </w:r>
      <w:r w:rsidR="00796ACC">
        <w:rPr>
          <w:rStyle w:val="DeltaViewInsertion"/>
          <w:rFonts w:cs="Arial"/>
          <w:color w:val="auto"/>
          <w:w w:val="0"/>
          <w:sz w:val="24"/>
          <w:u w:val="none"/>
        </w:rPr>
        <w:t>27</w:t>
      </w:r>
      <w:r w:rsidRPr="00E2626B">
        <w:rPr>
          <w:rStyle w:val="DeltaViewInsertion"/>
          <w:rFonts w:cs="Arial"/>
          <w:color w:val="auto"/>
          <w:w w:val="0"/>
          <w:sz w:val="24"/>
          <w:u w:val="none"/>
        </w:rPr>
        <w:fldChar w:fldCharType="end"/>
      </w:r>
      <w:r w:rsidRPr="00045009">
        <w:rPr>
          <w:rStyle w:val="DeltaViewInsertion"/>
          <w:rFonts w:cs="Arial"/>
          <w:color w:val="auto"/>
          <w:w w:val="0"/>
          <w:sz w:val="24"/>
          <w:u w:val="none"/>
        </w:rPr>
        <w:t xml:space="preserve"> </w:t>
      </w:r>
      <w:r w:rsidRPr="00E2626B">
        <w:rPr>
          <w:rFonts w:cs="Arial"/>
          <w:w w:val="0"/>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w:t>
      </w:r>
    </w:p>
    <w:p w14:paraId="7EDD2E0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025B10">
        <w:rPr>
          <w:rFonts w:cs="Arial"/>
          <w:sz w:val="24"/>
        </w:rPr>
        <w:t>Contract</w:t>
      </w:r>
      <w:r w:rsidRPr="00025B10">
        <w:rPr>
          <w:rFonts w:cs="Arial"/>
          <w:w w:val="0"/>
          <w:sz w:val="24"/>
        </w:rPr>
        <w:t xml:space="preserve"> and to resume the performance of its obligations affected by the Force Majeure Event as soon as practicable.</w:t>
      </w:r>
    </w:p>
    <w:p w14:paraId="063B4B63"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025B10" w:rsidRDefault="00CC6C24" w:rsidP="00CD0E75">
      <w:pPr>
        <w:pStyle w:val="MRNumberedHeading2"/>
        <w:spacing w:line="240" w:lineRule="auto"/>
        <w:jc w:val="both"/>
        <w:rPr>
          <w:rFonts w:cs="Arial"/>
          <w:w w:val="0"/>
          <w:sz w:val="24"/>
        </w:rPr>
      </w:pPr>
      <w:bookmarkStart w:id="1142" w:name="_Ref124768450"/>
      <w:r w:rsidRPr="00025B10">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42"/>
    </w:p>
    <w:p w14:paraId="2CE54BC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025B10" w:rsidRDefault="00CC6C24" w:rsidP="00CD0E75">
      <w:pPr>
        <w:pStyle w:val="MRNumberedHeading2"/>
        <w:spacing w:line="240" w:lineRule="auto"/>
        <w:jc w:val="both"/>
        <w:rPr>
          <w:rFonts w:cs="Arial"/>
          <w:w w:val="0"/>
          <w:sz w:val="24"/>
        </w:rPr>
      </w:pPr>
      <w:bookmarkStart w:id="1143" w:name="_Ref378862238"/>
      <w:r w:rsidRPr="00025B10">
        <w:rPr>
          <w:rFonts w:cs="Arial"/>
          <w:w w:val="0"/>
          <w:sz w:val="24"/>
        </w:rPr>
        <w:t xml:space="preserve">If the Supplier is prevented from performance of its obligations </w:t>
      </w:r>
      <w:proofErr w:type="gramStart"/>
      <w:r w:rsidRPr="00025B10">
        <w:rPr>
          <w:rFonts w:cs="Arial"/>
          <w:w w:val="0"/>
          <w:sz w:val="24"/>
        </w:rPr>
        <w:t>as a result of</w:t>
      </w:r>
      <w:proofErr w:type="gramEnd"/>
      <w:r w:rsidRPr="00025B10">
        <w:rPr>
          <w:rFonts w:cs="Arial"/>
          <w:w w:val="0"/>
          <w:sz w:val="24"/>
        </w:rPr>
        <w:t xml:space="preserve"> a Force Majeure Event, the Authority may at any time if the Force Majeure Event subsists for thirty (30) days or more, terminate this Contract </w:t>
      </w:r>
      <w:r w:rsidR="000D3D94" w:rsidRPr="00025B10">
        <w:rPr>
          <w:rFonts w:cs="Arial"/>
          <w:w w:val="0"/>
          <w:sz w:val="24"/>
        </w:rPr>
        <w:t>by issuing a Termination Notice to the Supplier</w:t>
      </w:r>
      <w:r w:rsidRPr="00025B10">
        <w:rPr>
          <w:rFonts w:cs="Arial"/>
          <w:w w:val="0"/>
          <w:sz w:val="24"/>
        </w:rPr>
        <w:t>.</w:t>
      </w:r>
      <w:bookmarkEnd w:id="1143"/>
      <w:r w:rsidRPr="00025B10">
        <w:rPr>
          <w:rFonts w:cs="Arial"/>
          <w:w w:val="0"/>
          <w:sz w:val="24"/>
        </w:rPr>
        <w:t xml:space="preserve"> </w:t>
      </w:r>
    </w:p>
    <w:p w14:paraId="6B70DC9B" w14:textId="194D447D"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Following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and subject to Clause </w:t>
      </w:r>
      <w:r w:rsidRPr="00E2626B">
        <w:rPr>
          <w:rFonts w:cs="Arial"/>
          <w:w w:val="0"/>
          <w:sz w:val="24"/>
        </w:rPr>
        <w:fldChar w:fldCharType="begin"/>
      </w:r>
      <w:r w:rsidRPr="00025B10">
        <w:rPr>
          <w:rFonts w:cs="Arial"/>
          <w:w w:val="0"/>
          <w:sz w:val="24"/>
        </w:rPr>
        <w:instrText xml:space="preserve"> REF _Ref378939994 \r \h  \* MERGEFORMAT </w:instrText>
      </w:r>
      <w:r w:rsidRPr="00E2626B">
        <w:rPr>
          <w:rFonts w:cs="Arial"/>
          <w:w w:val="0"/>
          <w:sz w:val="24"/>
        </w:rPr>
      </w:r>
      <w:r w:rsidRPr="00E2626B">
        <w:rPr>
          <w:rFonts w:cs="Arial"/>
          <w:w w:val="0"/>
          <w:sz w:val="24"/>
        </w:rPr>
        <w:fldChar w:fldCharType="separate"/>
      </w:r>
      <w:r w:rsidR="00796ACC">
        <w:rPr>
          <w:rFonts w:cs="Arial"/>
          <w:w w:val="0"/>
          <w:sz w:val="24"/>
        </w:rPr>
        <w:t>27.10</w:t>
      </w:r>
      <w:r w:rsidRPr="00E2626B">
        <w:rPr>
          <w:rFonts w:cs="Arial"/>
          <w:w w:val="0"/>
          <w:sz w:val="24"/>
        </w:rPr>
        <w:fldChar w:fldCharType="end"/>
      </w:r>
      <w:r w:rsidRPr="00045009">
        <w:rPr>
          <w:rFonts w:cs="Arial"/>
          <w:w w:val="0"/>
          <w:sz w:val="24"/>
        </w:rPr>
        <w:t xml:space="preserve"> of this Schedule 2 </w:t>
      </w:r>
      <w:r w:rsidRPr="00E2626B">
        <w:rPr>
          <w:rFonts w:cs="Arial"/>
          <w:sz w:val="24"/>
        </w:rPr>
        <w:t>of these Call-off Terms and Conditions</w:t>
      </w:r>
      <w:r w:rsidRPr="00025B10">
        <w:rPr>
          <w:rFonts w:cs="Arial"/>
          <w:w w:val="0"/>
          <w:sz w:val="24"/>
        </w:rPr>
        <w:t>, neither Party shall have any liability to the other.</w:t>
      </w:r>
    </w:p>
    <w:p w14:paraId="63CC0CA9" w14:textId="7D643AC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 </w:t>
      </w:r>
      <w:bookmarkStart w:id="1144" w:name="_Ref378939994"/>
      <w:r w:rsidRPr="00025B10">
        <w:rPr>
          <w:rFonts w:cs="Arial"/>
          <w:w w:val="0"/>
          <w:sz w:val="24"/>
        </w:rPr>
        <w:t xml:space="preserve">Any rights and liabilities of either Party which have accrued prior to such termination in accordance with Clause </w:t>
      </w:r>
      <w:r w:rsidRPr="00E2626B">
        <w:rPr>
          <w:rFonts w:cs="Arial"/>
          <w:w w:val="0"/>
          <w:sz w:val="24"/>
        </w:rPr>
        <w:fldChar w:fldCharType="begin"/>
      </w:r>
      <w:r w:rsidRPr="00025B10">
        <w:rPr>
          <w:rFonts w:cs="Arial"/>
          <w:w w:val="0"/>
          <w:sz w:val="24"/>
        </w:rPr>
        <w:instrText xml:space="preserve"> REF _Ref378862238 \r \h  \* MERGEFORMAT </w:instrText>
      </w:r>
      <w:r w:rsidRPr="00E2626B">
        <w:rPr>
          <w:rFonts w:cs="Arial"/>
          <w:w w:val="0"/>
          <w:sz w:val="24"/>
        </w:rPr>
      </w:r>
      <w:r w:rsidRPr="00E2626B">
        <w:rPr>
          <w:rFonts w:cs="Arial"/>
          <w:w w:val="0"/>
          <w:sz w:val="24"/>
        </w:rPr>
        <w:fldChar w:fldCharType="separate"/>
      </w:r>
      <w:r w:rsidR="00796ACC">
        <w:rPr>
          <w:rFonts w:cs="Arial"/>
          <w:w w:val="0"/>
          <w:sz w:val="24"/>
        </w:rPr>
        <w:t>27.8</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w:t>
      </w:r>
      <w:r w:rsidRPr="00E2626B">
        <w:rPr>
          <w:rFonts w:cs="Arial"/>
          <w:sz w:val="24"/>
        </w:rPr>
        <w:t>d Conditions</w:t>
      </w:r>
      <w:r w:rsidRPr="00025B10">
        <w:rPr>
          <w:rFonts w:cs="Arial"/>
          <w:w w:val="0"/>
          <w:sz w:val="24"/>
        </w:rPr>
        <w:t xml:space="preserve"> shall continue in full force and effect unless otherwise specified in this </w:t>
      </w:r>
      <w:r w:rsidRPr="00025B10">
        <w:rPr>
          <w:rFonts w:cs="Arial"/>
          <w:sz w:val="24"/>
        </w:rPr>
        <w:t>Contract</w:t>
      </w:r>
      <w:r w:rsidRPr="00025B10">
        <w:rPr>
          <w:rFonts w:cs="Arial"/>
          <w:w w:val="0"/>
          <w:sz w:val="24"/>
        </w:rPr>
        <w:t>.</w:t>
      </w:r>
      <w:bookmarkEnd w:id="1144"/>
    </w:p>
    <w:p w14:paraId="260E8E0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5" w:name="_Ref378940253"/>
      <w:r w:rsidRPr="00CD0E75">
        <w:rPr>
          <w:rFonts w:ascii="Arial" w:hAnsi="Arial"/>
          <w:b/>
          <w:color w:val="auto"/>
          <w:sz w:val="24"/>
          <w:lang w:val="en-US"/>
        </w:rPr>
        <w:t>Records retention and right of audit</w:t>
      </w:r>
      <w:bookmarkEnd w:id="1145"/>
      <w:r w:rsidRPr="00CD0E75">
        <w:rPr>
          <w:rFonts w:ascii="Arial" w:hAnsi="Arial"/>
          <w:b/>
          <w:color w:val="auto"/>
          <w:sz w:val="24"/>
          <w:lang w:val="en-US"/>
        </w:rPr>
        <w:t xml:space="preserve"> </w:t>
      </w:r>
    </w:p>
    <w:p w14:paraId="176B8C32" w14:textId="45B342DD" w:rsidR="00CC6C24" w:rsidRPr="00025B10" w:rsidRDefault="00CC6C24" w:rsidP="007A00AF">
      <w:pPr>
        <w:pStyle w:val="MRNumberedHeading2"/>
        <w:spacing w:line="240" w:lineRule="auto"/>
        <w:jc w:val="both"/>
        <w:rPr>
          <w:rFonts w:cs="Arial"/>
          <w:w w:val="0"/>
          <w:sz w:val="24"/>
        </w:rPr>
      </w:pPr>
      <w:r w:rsidRPr="00045009">
        <w:rPr>
          <w:rFonts w:cs="Arial"/>
          <w:w w:val="0"/>
          <w:sz w:val="24"/>
        </w:rPr>
        <w:t>Subject to any statutory req</w:t>
      </w:r>
      <w:r w:rsidRPr="00E2626B">
        <w:rPr>
          <w:rFonts w:cs="Arial"/>
          <w:w w:val="0"/>
          <w:sz w:val="24"/>
        </w:rPr>
        <w:t xml:space="preserve">uirement and Clause </w:t>
      </w:r>
      <w:r w:rsidRPr="00E2626B">
        <w:rPr>
          <w:rFonts w:cs="Arial"/>
          <w:w w:val="0"/>
          <w:sz w:val="24"/>
        </w:rPr>
        <w:fldChar w:fldCharType="begin"/>
      </w:r>
      <w:r w:rsidRPr="00025B10">
        <w:rPr>
          <w:rFonts w:cs="Arial"/>
          <w:w w:val="0"/>
          <w:sz w:val="24"/>
        </w:rPr>
        <w:instrText xml:space="preserve"> REF _Ref378940096 \r \h  \* MERGEFORMAT </w:instrText>
      </w:r>
      <w:r w:rsidRPr="00E2626B">
        <w:rPr>
          <w:rFonts w:cs="Arial"/>
          <w:w w:val="0"/>
          <w:sz w:val="24"/>
        </w:rPr>
      </w:r>
      <w:r w:rsidRPr="00E2626B">
        <w:rPr>
          <w:rFonts w:cs="Arial"/>
          <w:w w:val="0"/>
          <w:sz w:val="24"/>
        </w:rPr>
        <w:fldChar w:fldCharType="separate"/>
      </w:r>
      <w:r w:rsidR="00796ACC">
        <w:rPr>
          <w:rFonts w:cs="Arial"/>
          <w:w w:val="0"/>
          <w:sz w:val="24"/>
        </w:rPr>
        <w:t>28.2</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the Supplier shall keep secure and maintain for the Term and six (6) years afterwards, or such longer period as may be agreed between the Parties</w:t>
      </w:r>
      <w:r w:rsidRPr="00025B10">
        <w:rPr>
          <w:rFonts w:cs="Arial"/>
          <w:w w:val="0"/>
          <w:sz w:val="24"/>
        </w:rPr>
        <w:t xml:space="preserve">, full and accurate records of all matters relating to this </w:t>
      </w:r>
      <w:r w:rsidRPr="00025B10">
        <w:rPr>
          <w:rFonts w:cs="Arial"/>
          <w:sz w:val="24"/>
        </w:rPr>
        <w:t>Contract</w:t>
      </w:r>
      <w:r w:rsidRPr="00025B10">
        <w:rPr>
          <w:rFonts w:cs="Arial"/>
          <w:w w:val="0"/>
          <w:sz w:val="24"/>
        </w:rPr>
        <w:t xml:space="preserve">. </w:t>
      </w:r>
    </w:p>
    <w:p w14:paraId="13EE11FD" w14:textId="77777777" w:rsidR="00CC6C24" w:rsidRPr="00025B10" w:rsidRDefault="00CC6C24" w:rsidP="00CD0E75">
      <w:pPr>
        <w:pStyle w:val="MRNumberedHeading2"/>
        <w:spacing w:line="240" w:lineRule="auto"/>
        <w:jc w:val="both"/>
        <w:rPr>
          <w:rFonts w:cs="Arial"/>
          <w:w w:val="0"/>
          <w:sz w:val="24"/>
        </w:rPr>
      </w:pPr>
      <w:bookmarkStart w:id="1146" w:name="_Ref378940096"/>
      <w:r w:rsidRPr="00025B10">
        <w:rPr>
          <w:rFonts w:cs="Arial"/>
          <w:w w:val="0"/>
          <w:sz w:val="24"/>
        </w:rPr>
        <w:t xml:space="preserve">Where any records could be relevant to a claim for personal injury such records shall be kept secure and maintained for a period of </w:t>
      </w:r>
      <w:proofErr w:type="gramStart"/>
      <w:r w:rsidRPr="00025B10">
        <w:rPr>
          <w:rFonts w:cs="Arial"/>
          <w:w w:val="0"/>
          <w:sz w:val="24"/>
        </w:rPr>
        <w:t>twenty one</w:t>
      </w:r>
      <w:proofErr w:type="gramEnd"/>
      <w:r w:rsidRPr="00025B10">
        <w:rPr>
          <w:rFonts w:cs="Arial"/>
          <w:w w:val="0"/>
          <w:sz w:val="24"/>
        </w:rPr>
        <w:t xml:space="preserve"> (21) years from the date of expiry or earlier termination of this </w:t>
      </w:r>
      <w:r w:rsidRPr="00025B10">
        <w:rPr>
          <w:rFonts w:cs="Arial"/>
          <w:sz w:val="24"/>
        </w:rPr>
        <w:t>Contract</w:t>
      </w:r>
      <w:r w:rsidRPr="00025B10">
        <w:rPr>
          <w:rFonts w:cs="Arial"/>
          <w:w w:val="0"/>
          <w:sz w:val="24"/>
        </w:rPr>
        <w:t>.</w:t>
      </w:r>
      <w:bookmarkEnd w:id="1146"/>
      <w:r w:rsidRPr="00025B10">
        <w:rPr>
          <w:rFonts w:cs="Arial"/>
          <w:w w:val="0"/>
          <w:sz w:val="24"/>
        </w:rPr>
        <w:t xml:space="preserve">  </w:t>
      </w:r>
    </w:p>
    <w:p w14:paraId="2F34D6C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have the right to audit the Supplier’s compliance with this </w:t>
      </w:r>
      <w:r w:rsidRPr="00025B10">
        <w:rPr>
          <w:rFonts w:cs="Arial"/>
          <w:sz w:val="24"/>
        </w:rPr>
        <w:t>Contract</w:t>
      </w:r>
      <w:r w:rsidRPr="00025B10">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rPr>
        <w:t>Contract</w:t>
      </w:r>
      <w:r w:rsidRPr="00025B10">
        <w:rPr>
          <w:rFonts w:cs="Arial"/>
          <w:w w:val="0"/>
          <w:sz w:val="24"/>
        </w:rPr>
        <w:t xml:space="preserve">. </w:t>
      </w:r>
    </w:p>
    <w:p w14:paraId="191F544D"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Should the Supplier sub-contract any of its obligations under this </w:t>
      </w:r>
      <w:r w:rsidRPr="00025B10">
        <w:rPr>
          <w:rFonts w:cs="Arial"/>
          <w:sz w:val="24"/>
        </w:rPr>
        <w:t>Contract</w:t>
      </w:r>
      <w:r w:rsidRPr="00025B10">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grant to the Authority or its authorised </w:t>
      </w:r>
      <w:proofErr w:type="gramStart"/>
      <w:r w:rsidRPr="00025B10">
        <w:rPr>
          <w:rFonts w:cs="Arial"/>
          <w:w w:val="0"/>
          <w:sz w:val="24"/>
        </w:rPr>
        <w:t>representative,</w:t>
      </w:r>
      <w:proofErr w:type="gramEnd"/>
      <w:r w:rsidRPr="00025B10">
        <w:rPr>
          <w:rFonts w:cs="Arial"/>
          <w:w w:val="0"/>
          <w:sz w:val="24"/>
        </w:rPr>
        <w:t xml:space="preserve"> such access to those records as they may reasonably require </w:t>
      </w:r>
      <w:proofErr w:type="gramStart"/>
      <w:r w:rsidRPr="00025B10">
        <w:rPr>
          <w:rFonts w:cs="Arial"/>
          <w:w w:val="0"/>
          <w:sz w:val="24"/>
        </w:rPr>
        <w:t>in order to</w:t>
      </w:r>
      <w:proofErr w:type="gramEnd"/>
      <w:r w:rsidRPr="00025B10">
        <w:rPr>
          <w:rFonts w:cs="Arial"/>
          <w:w w:val="0"/>
          <w:sz w:val="24"/>
        </w:rPr>
        <w:t xml:space="preserve"> check the Supplier’s compliance with this Contract for the purposes of:</w:t>
      </w:r>
    </w:p>
    <w:p w14:paraId="141B38FE"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the examination and certification of the Authority’s accounts; or</w:t>
      </w:r>
    </w:p>
    <w:p w14:paraId="73662E6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any examination pursuant to section 6(1) of the National Audit Act 1983 of the economic efficiency and effectiveness with which the Authority has used its resources.</w:t>
      </w:r>
    </w:p>
    <w:p w14:paraId="320F2639" w14:textId="284927A5"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2626B">
        <w:rPr>
          <w:rFonts w:cs="Arial"/>
          <w:w w:val="0"/>
          <w:sz w:val="24"/>
        </w:rPr>
        <w:fldChar w:fldCharType="begin"/>
      </w:r>
      <w:r w:rsidRPr="00025B10">
        <w:rPr>
          <w:rFonts w:cs="Arial"/>
          <w:w w:val="0"/>
          <w:sz w:val="24"/>
        </w:rPr>
        <w:instrText xml:space="preserve"> REF _Ref378940253 \r \h  \* MERGEFORMAT </w:instrText>
      </w:r>
      <w:r w:rsidRPr="00E2626B">
        <w:rPr>
          <w:rFonts w:cs="Arial"/>
          <w:w w:val="0"/>
          <w:sz w:val="24"/>
        </w:rPr>
      </w:r>
      <w:r w:rsidRPr="00E2626B">
        <w:rPr>
          <w:rFonts w:cs="Arial"/>
          <w:w w:val="0"/>
          <w:sz w:val="24"/>
        </w:rPr>
        <w:fldChar w:fldCharType="separate"/>
      </w:r>
      <w:r w:rsidR="00796ACC">
        <w:rPr>
          <w:rFonts w:cs="Arial"/>
          <w:w w:val="0"/>
          <w:sz w:val="24"/>
        </w:rPr>
        <w:t>28</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w:t>
      </w:r>
      <w:r w:rsidRPr="00E2626B">
        <w:rPr>
          <w:rFonts w:cs="Arial"/>
          <w:sz w:val="24"/>
        </w:rPr>
        <w:t>and Conditions</w:t>
      </w:r>
      <w:r w:rsidRPr="00025B10">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Conflicts of interest and the prevention of fraud</w:t>
      </w:r>
    </w:p>
    <w:p w14:paraId="3A8809BD" w14:textId="77777777" w:rsidR="00CC6C24" w:rsidRPr="00025B10" w:rsidRDefault="00CC6C24" w:rsidP="00045009">
      <w:pPr>
        <w:pStyle w:val="MRheading20"/>
        <w:numPr>
          <w:ilvl w:val="1"/>
          <w:numId w:val="23"/>
        </w:numPr>
        <w:spacing w:line="240" w:lineRule="auto"/>
        <w:rPr>
          <w:rFonts w:cs="Arial"/>
          <w:w w:val="0"/>
          <w:sz w:val="24"/>
          <w:szCs w:val="24"/>
        </w:rPr>
      </w:pPr>
      <w:r w:rsidRPr="00045009">
        <w:rPr>
          <w:rFonts w:cs="Arial"/>
          <w:w w:val="0"/>
          <w:sz w:val="24"/>
          <w:szCs w:val="24"/>
        </w:rPr>
        <w:t>Th</w:t>
      </w:r>
      <w:r w:rsidRPr="00E2626B">
        <w:rPr>
          <w:rFonts w:cs="Arial"/>
          <w:w w:val="0"/>
          <w:sz w:val="24"/>
          <w:szCs w:val="24"/>
        </w:rPr>
        <w:t>e Supplier shall take appropriate steps to ensure that neither the Supplier n</w:t>
      </w:r>
      <w:r w:rsidRPr="00025B10">
        <w:rPr>
          <w:rFonts w:cs="Arial"/>
          <w:w w:val="0"/>
          <w:sz w:val="24"/>
          <w:szCs w:val="24"/>
        </w:rPr>
        <w:t xml:space="preserve">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Contract</w:t>
      </w:r>
      <w:r w:rsidRPr="00025B10">
        <w:rPr>
          <w:rFonts w:cs="Arial"/>
          <w:w w:val="0"/>
          <w:sz w:val="24"/>
          <w:szCs w:val="24"/>
        </w:rPr>
        <w:t>. The Supplier will disclose to the Authority full particulars of any such conflict of interest which may arise.</w:t>
      </w:r>
    </w:p>
    <w:p w14:paraId="0FEA5BB3" w14:textId="47CF70F9" w:rsidR="00CC6C24" w:rsidRPr="00025B10" w:rsidRDefault="00CC6C24" w:rsidP="007A00AF">
      <w:pPr>
        <w:pStyle w:val="MRNumberedHeading2"/>
        <w:spacing w:line="240" w:lineRule="auto"/>
        <w:jc w:val="both"/>
        <w:rPr>
          <w:rFonts w:cs="Arial"/>
          <w:w w:val="0"/>
          <w:sz w:val="24"/>
        </w:rPr>
      </w:pPr>
      <w:bookmarkStart w:id="1147" w:name="_Ref378862280"/>
      <w:r w:rsidRPr="00025B10">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rPr>
        <w:t>Contract</w:t>
      </w:r>
      <w:r w:rsidRPr="00025B10">
        <w:rPr>
          <w:rFonts w:cs="Arial"/>
          <w:w w:val="0"/>
          <w:sz w:val="24"/>
        </w:rPr>
        <w:t xml:space="preserve">. The actions of the Authority pursuant to this Clause </w:t>
      </w:r>
      <w:r w:rsidRPr="00E2626B">
        <w:rPr>
          <w:rFonts w:cs="Arial"/>
          <w:sz w:val="24"/>
        </w:rPr>
        <w:fldChar w:fldCharType="begin"/>
      </w:r>
      <w:r w:rsidRPr="00025B10">
        <w:rPr>
          <w:rFonts w:cs="Arial"/>
          <w:w w:val="0"/>
          <w:sz w:val="24"/>
        </w:rPr>
        <w:instrText xml:space="preserve"> REF _Ref378862280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29.2</w:t>
      </w:r>
      <w:r w:rsidRPr="00E2626B">
        <w:rPr>
          <w:rFonts w:cs="Arial"/>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shall not</w:t>
      </w:r>
      <w:r w:rsidRPr="00025B10">
        <w:rPr>
          <w:rFonts w:cs="Arial"/>
          <w:w w:val="0"/>
          <w:sz w:val="24"/>
        </w:rPr>
        <w:t xml:space="preserve"> prejudice or affect any right of action or remedy which shall have accrued or shall subsequently accrue to the Authority.</w:t>
      </w:r>
      <w:bookmarkEnd w:id="1147"/>
    </w:p>
    <w:p w14:paraId="2CCC92C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025B10" w:rsidRDefault="00CC6C24" w:rsidP="00CD0E75">
      <w:pPr>
        <w:pStyle w:val="MRNumberedHeading2"/>
        <w:spacing w:line="240" w:lineRule="auto"/>
        <w:jc w:val="both"/>
        <w:rPr>
          <w:rFonts w:cs="Arial"/>
          <w:w w:val="0"/>
          <w:sz w:val="24"/>
        </w:rPr>
      </w:pPr>
      <w:bookmarkStart w:id="1148" w:name="_Ref378862349"/>
      <w:r w:rsidRPr="00025B10">
        <w:rPr>
          <w:rFonts w:cs="Arial"/>
          <w:w w:val="0"/>
          <w:sz w:val="24"/>
        </w:rPr>
        <w:t xml:space="preserve">If the Supplier or its Staff commits Fraud the Authority may terminate this Contract and recover from the </w:t>
      </w:r>
      <w:proofErr w:type="gramStart"/>
      <w:r w:rsidRPr="00025B10">
        <w:rPr>
          <w:rFonts w:cs="Arial"/>
          <w:w w:val="0"/>
          <w:sz w:val="24"/>
        </w:rPr>
        <w:t>Supplier</w:t>
      </w:r>
      <w:proofErr w:type="gramEnd"/>
      <w:r w:rsidRPr="00025B10">
        <w:rPr>
          <w:rFonts w:cs="Arial"/>
          <w:w w:val="0"/>
          <w:sz w:val="24"/>
        </w:rPr>
        <w:t xml:space="preserve"> the amount of any direct loss suffered by the Authority resulting from the termination.</w:t>
      </w:r>
      <w:bookmarkEnd w:id="1148"/>
    </w:p>
    <w:p w14:paraId="1B2E4819"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49" w:name="_Ref378940376"/>
      <w:r w:rsidRPr="00CD0E75">
        <w:rPr>
          <w:rFonts w:ascii="Arial" w:hAnsi="Arial"/>
          <w:b/>
          <w:color w:val="auto"/>
          <w:sz w:val="24"/>
          <w:lang w:val="en-US"/>
        </w:rPr>
        <w:t>Equality and human rights</w:t>
      </w:r>
      <w:bookmarkEnd w:id="1149"/>
    </w:p>
    <w:p w14:paraId="5990A7D2" w14:textId="77777777" w:rsidR="00CC6C24" w:rsidRPr="00045009" w:rsidRDefault="00CC6C24" w:rsidP="00CD0E75">
      <w:pPr>
        <w:pStyle w:val="MRNumberedHeading2"/>
        <w:spacing w:line="240" w:lineRule="auto"/>
        <w:jc w:val="both"/>
        <w:rPr>
          <w:rFonts w:cs="Arial"/>
          <w:w w:val="0"/>
          <w:sz w:val="24"/>
        </w:rPr>
      </w:pPr>
      <w:bookmarkStart w:id="1150" w:name="_Ref124768432"/>
      <w:r w:rsidRPr="00045009">
        <w:rPr>
          <w:rFonts w:cs="Arial"/>
          <w:w w:val="0"/>
          <w:sz w:val="24"/>
        </w:rPr>
        <w:t>The Supplier shall:</w:t>
      </w:r>
      <w:bookmarkEnd w:id="1150"/>
    </w:p>
    <w:p w14:paraId="1D82FABC"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 xml:space="preserve">ensure that (a) it does not, whether as employer or as supplier of the Goods, and any associated services engage </w:t>
      </w:r>
      <w:r w:rsidRPr="00025B10">
        <w:rPr>
          <w:rFonts w:cs="Arial"/>
          <w:w w:val="0"/>
          <w:sz w:val="24"/>
        </w:rPr>
        <w:t>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in the management of its affairs and the development of its equality and diversity policies, cooperate with the Authority </w:t>
      </w:r>
      <w:proofErr w:type="gramStart"/>
      <w:r w:rsidRPr="00025B10">
        <w:rPr>
          <w:rFonts w:cs="Arial"/>
          <w:w w:val="0"/>
          <w:sz w:val="24"/>
        </w:rPr>
        <w:t>in light of</w:t>
      </w:r>
      <w:proofErr w:type="gramEnd"/>
      <w:r w:rsidRPr="00025B10">
        <w:rPr>
          <w:rFonts w:cs="Arial"/>
          <w:w w:val="0"/>
          <w:sz w:val="24"/>
        </w:rPr>
        <w:t xml:space="preserve">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29EF80DD"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the Supplier shall impose on all its Sub-contractors and suppliers, obligations substantially similar to those imposed on the Supplier by Clause </w:t>
      </w:r>
      <w:r w:rsidRPr="00E2626B">
        <w:rPr>
          <w:rFonts w:cs="Arial"/>
          <w:w w:val="0"/>
          <w:sz w:val="24"/>
        </w:rPr>
        <w:fldChar w:fldCharType="begin"/>
      </w:r>
      <w:r w:rsidRPr="00025B10">
        <w:rPr>
          <w:rFonts w:cs="Arial"/>
          <w:w w:val="0"/>
          <w:sz w:val="24"/>
        </w:rPr>
        <w:instrText xml:space="preserve"> REF _Ref378940376 \r \h  \* MERGEFORMAT </w:instrText>
      </w:r>
      <w:r w:rsidRPr="00E2626B">
        <w:rPr>
          <w:rFonts w:cs="Arial"/>
          <w:w w:val="0"/>
          <w:sz w:val="24"/>
        </w:rPr>
      </w:r>
      <w:r w:rsidRPr="00E2626B">
        <w:rPr>
          <w:rFonts w:cs="Arial"/>
          <w:w w:val="0"/>
          <w:sz w:val="24"/>
        </w:rPr>
        <w:fldChar w:fldCharType="separate"/>
      </w:r>
      <w:r w:rsidR="00796ACC">
        <w:rPr>
          <w:rFonts w:cs="Arial"/>
          <w:w w:val="0"/>
          <w:sz w:val="24"/>
        </w:rPr>
        <w:t>30</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w w:val="0"/>
          <w:sz w:val="24"/>
        </w:rPr>
        <w:t xml:space="preserve"> </w:t>
      </w:r>
      <w:r w:rsidRPr="00E2626B">
        <w:rPr>
          <w:rFonts w:cs="Arial"/>
          <w:sz w:val="24"/>
        </w:rPr>
        <w:t>of these Call-off Terms and Conditions</w:t>
      </w:r>
      <w:r w:rsidRPr="00025B10">
        <w:rPr>
          <w:rFonts w:cs="Arial"/>
          <w:w w:val="0"/>
          <w:sz w:val="24"/>
        </w:rPr>
        <w:t xml:space="preserve">. </w:t>
      </w:r>
    </w:p>
    <w:p w14:paraId="0426EEC3" w14:textId="09689499"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If the Supplier fails to comply with the provisions of Clause </w:t>
      </w:r>
      <w:r w:rsidR="00F46AF4" w:rsidRPr="00E2626B">
        <w:rPr>
          <w:rFonts w:cs="Arial"/>
          <w:w w:val="0"/>
          <w:sz w:val="24"/>
        </w:rPr>
        <w:fldChar w:fldCharType="begin"/>
      </w:r>
      <w:r w:rsidR="00F46AF4" w:rsidRPr="00025B10">
        <w:rPr>
          <w:rFonts w:cs="Arial"/>
          <w:w w:val="0"/>
          <w:sz w:val="24"/>
        </w:rPr>
        <w:instrText xml:space="preserve"> REF _Ref124768432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30.1</w:t>
      </w:r>
      <w:r w:rsidR="00F46AF4" w:rsidRPr="00E2626B">
        <w:rPr>
          <w:rFonts w:cs="Arial"/>
          <w:w w:val="0"/>
          <w:sz w:val="24"/>
        </w:rPr>
        <w:fldChar w:fldCharType="end"/>
      </w:r>
      <w:r w:rsidRPr="00045009">
        <w:rPr>
          <w:rFonts w:cs="Arial"/>
          <w:w w:val="0"/>
          <w:sz w:val="24"/>
        </w:rPr>
        <w:t xml:space="preserve"> and/o</w:t>
      </w:r>
      <w:r w:rsidRPr="00E2626B">
        <w:rPr>
          <w:rFonts w:cs="Arial"/>
          <w:w w:val="0"/>
          <w:sz w:val="24"/>
        </w:rPr>
        <w:t>r contravenes the Equality Legislation, the Authority may terminate this Framework Agreement and recover from the Supplier the amount of any direct loss suffered by the Authority resulting fro</w:t>
      </w:r>
      <w:r w:rsidRPr="00025B10">
        <w:rPr>
          <w:rFonts w:cs="Arial"/>
          <w:w w:val="0"/>
          <w:sz w:val="24"/>
        </w:rPr>
        <w:t>m the termination.</w:t>
      </w:r>
    </w:p>
    <w:p w14:paraId="64A251D4" w14:textId="77777777" w:rsidR="00CC6C24" w:rsidRPr="00025B10" w:rsidRDefault="00CC6C24" w:rsidP="00CD0E75">
      <w:pPr>
        <w:pStyle w:val="MRNumberedHeading2"/>
        <w:spacing w:line="240" w:lineRule="auto"/>
        <w:jc w:val="both"/>
        <w:rPr>
          <w:rFonts w:cs="Arial"/>
          <w:color w:val="000000"/>
          <w:w w:val="0"/>
          <w:sz w:val="24"/>
        </w:rPr>
      </w:pPr>
      <w:r w:rsidRPr="00025B10">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025B10">
        <w:rPr>
          <w:rFonts w:cs="Arial"/>
          <w:color w:val="000000"/>
          <w:sz w:val="24"/>
          <w:lang w:val="en-US"/>
        </w:rPr>
        <w:t>proceedings brought under the Equality Legislation due directly or indirectly to any act or omission by the Supplier, its agents, employees or sub-contractors.</w:t>
      </w:r>
    </w:p>
    <w:p w14:paraId="422A2B8D" w14:textId="4E9A6B45" w:rsidR="00CC6C24" w:rsidRPr="00025B10" w:rsidRDefault="00CC6C24" w:rsidP="00025B10">
      <w:pPr>
        <w:pStyle w:val="MRNumberedHeading2"/>
        <w:numPr>
          <w:ilvl w:val="0"/>
          <w:numId w:val="0"/>
        </w:numPr>
        <w:spacing w:line="240" w:lineRule="auto"/>
        <w:ind w:left="720" w:hanging="720"/>
        <w:jc w:val="both"/>
        <w:rPr>
          <w:rFonts w:cs="Arial"/>
          <w:color w:val="000000"/>
          <w:w w:val="0"/>
          <w:sz w:val="24"/>
        </w:rPr>
      </w:pPr>
      <w:r w:rsidRPr="00025B10">
        <w:rPr>
          <w:rFonts w:cs="Arial"/>
          <w:sz w:val="24"/>
          <w:lang w:val="en-US"/>
        </w:rPr>
        <w:t>30.4</w:t>
      </w:r>
      <w:r w:rsidRPr="00025B10">
        <w:rPr>
          <w:rFonts w:cs="Arial"/>
          <w:sz w:val="24"/>
          <w:lang w:val="en-US"/>
        </w:rPr>
        <w:tab/>
        <w:t xml:space="preserve">The </w:t>
      </w:r>
      <w:r w:rsidRPr="00025B10">
        <w:rPr>
          <w:rFonts w:cs="Arial"/>
          <w:color w:val="000000"/>
          <w:w w:val="0"/>
          <w:sz w:val="24"/>
        </w:rPr>
        <w:t xml:space="preserve">Supplier shall meet reasonable requests by the Authority for information evidencing the Supplier’s compliance with the provisions of Clause </w:t>
      </w:r>
      <w:r w:rsidRPr="00E2626B">
        <w:rPr>
          <w:rFonts w:cs="Arial"/>
          <w:color w:val="000000"/>
          <w:w w:val="0"/>
          <w:sz w:val="24"/>
        </w:rPr>
        <w:fldChar w:fldCharType="begin"/>
      </w:r>
      <w:r w:rsidRPr="00025B10">
        <w:rPr>
          <w:rFonts w:cs="Arial"/>
          <w:color w:val="000000"/>
          <w:w w:val="0"/>
          <w:sz w:val="24"/>
        </w:rPr>
        <w:instrText xml:space="preserve"> REF _Ref378940376 \r \h  \* MERGEFORMAT </w:instrText>
      </w:r>
      <w:r w:rsidRPr="00E2626B">
        <w:rPr>
          <w:rFonts w:cs="Arial"/>
          <w:color w:val="000000"/>
          <w:w w:val="0"/>
          <w:sz w:val="24"/>
        </w:rPr>
      </w:r>
      <w:r w:rsidRPr="00E2626B">
        <w:rPr>
          <w:rFonts w:cs="Arial"/>
          <w:color w:val="000000"/>
          <w:w w:val="0"/>
          <w:sz w:val="24"/>
        </w:rPr>
        <w:fldChar w:fldCharType="separate"/>
      </w:r>
      <w:r w:rsidR="00796ACC">
        <w:rPr>
          <w:rFonts w:cs="Arial"/>
          <w:color w:val="000000"/>
          <w:w w:val="0"/>
          <w:sz w:val="24"/>
        </w:rPr>
        <w:t>30</w:t>
      </w:r>
      <w:r w:rsidRPr="00E2626B">
        <w:rPr>
          <w:rFonts w:cs="Arial"/>
          <w:color w:val="000000"/>
          <w:w w:val="0"/>
          <w:sz w:val="24"/>
        </w:rPr>
        <w:fldChar w:fldCharType="end"/>
      </w:r>
      <w:r w:rsidRPr="00045009">
        <w:rPr>
          <w:rFonts w:cs="Arial"/>
          <w:color w:val="000000"/>
          <w:w w:val="0"/>
          <w:sz w:val="24"/>
        </w:rPr>
        <w:t xml:space="preserve"> of this </w:t>
      </w:r>
      <w:r w:rsidRPr="00E2626B">
        <w:rPr>
          <w:rFonts w:cs="Arial"/>
          <w:color w:val="000000"/>
          <w:sz w:val="24"/>
        </w:rPr>
        <w:fldChar w:fldCharType="begin"/>
      </w:r>
      <w:r w:rsidRPr="00025B10">
        <w:rPr>
          <w:rFonts w:cs="Arial"/>
          <w:color w:val="000000"/>
          <w:sz w:val="24"/>
        </w:rPr>
        <w:instrText xml:space="preserve"> REF _Ref377720243 \r \h  \* MERGEFORMAT </w:instrText>
      </w:r>
      <w:r w:rsidRPr="00E2626B">
        <w:rPr>
          <w:rFonts w:cs="Arial"/>
          <w:color w:val="000000"/>
          <w:sz w:val="24"/>
        </w:rPr>
      </w:r>
      <w:r w:rsidRPr="00E2626B">
        <w:rPr>
          <w:rFonts w:cs="Arial"/>
          <w:color w:val="000000"/>
          <w:sz w:val="24"/>
        </w:rPr>
        <w:fldChar w:fldCharType="separate"/>
      </w:r>
      <w:r w:rsidR="00796ACC">
        <w:rPr>
          <w:rFonts w:cs="Arial"/>
          <w:color w:val="000000"/>
          <w:sz w:val="24"/>
        </w:rPr>
        <w:t>Schedule 2</w:t>
      </w:r>
      <w:r w:rsidRPr="00E2626B">
        <w:rPr>
          <w:rFonts w:cs="Arial"/>
          <w:color w:val="000000"/>
          <w:sz w:val="24"/>
        </w:rPr>
        <w:fldChar w:fldCharType="end"/>
      </w:r>
      <w:r w:rsidRPr="00045009">
        <w:rPr>
          <w:rFonts w:cs="Arial"/>
          <w:color w:val="000000"/>
          <w:w w:val="0"/>
          <w:sz w:val="24"/>
        </w:rPr>
        <w:t xml:space="preserve"> </w:t>
      </w:r>
      <w:r w:rsidRPr="00E2626B">
        <w:rPr>
          <w:rFonts w:cs="Arial"/>
          <w:color w:val="000000"/>
          <w:sz w:val="24"/>
        </w:rPr>
        <w:t>of these Call-off Terms and Conditions</w:t>
      </w:r>
      <w:r w:rsidRPr="00025B10">
        <w:rPr>
          <w:rFonts w:cs="Arial"/>
          <w:color w:val="000000"/>
          <w:w w:val="0"/>
          <w:sz w:val="24"/>
        </w:rPr>
        <w:t>.</w:t>
      </w:r>
    </w:p>
    <w:p w14:paraId="66D58B86"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sz w:val="24"/>
          <w:lang w:val="en-US"/>
        </w:rPr>
        <w:t>Notice</w:t>
      </w:r>
    </w:p>
    <w:p w14:paraId="29568293" w14:textId="731570A3" w:rsidR="00CC6C24" w:rsidRDefault="00CC6C24" w:rsidP="00045009">
      <w:pPr>
        <w:pStyle w:val="MRheading20"/>
        <w:numPr>
          <w:ilvl w:val="1"/>
          <w:numId w:val="17"/>
        </w:numPr>
        <w:spacing w:line="240" w:lineRule="auto"/>
        <w:rPr>
          <w:rFonts w:cs="Arial"/>
          <w:sz w:val="24"/>
          <w:szCs w:val="24"/>
          <w:lang w:val="en-US"/>
        </w:rPr>
      </w:pPr>
      <w:r w:rsidRPr="00045009">
        <w:rPr>
          <w:rFonts w:cs="Arial"/>
          <w:sz w:val="24"/>
          <w:szCs w:val="24"/>
          <w:lang w:val="en-US"/>
        </w:rPr>
        <w:t>S</w:t>
      </w:r>
      <w:r w:rsidRPr="00E2626B">
        <w:rPr>
          <w:rFonts w:cs="Arial"/>
          <w:sz w:val="24"/>
          <w:szCs w:val="24"/>
          <w:lang w:val="en-US"/>
        </w:rPr>
        <w:t xml:space="preserve">ubject to Clause </w:t>
      </w:r>
      <w:r w:rsidR="00F46AF4" w:rsidRPr="00E2626B">
        <w:rPr>
          <w:rFonts w:cs="Arial"/>
          <w:sz w:val="24"/>
          <w:szCs w:val="24"/>
          <w:lang w:val="en-US"/>
        </w:rPr>
        <w:fldChar w:fldCharType="begin"/>
      </w:r>
      <w:r w:rsidR="00F46AF4" w:rsidRPr="00025B10">
        <w:rPr>
          <w:rFonts w:cs="Arial"/>
          <w:sz w:val="24"/>
          <w:szCs w:val="24"/>
          <w:lang w:val="en-US"/>
        </w:rPr>
        <w:instrText xml:space="preserve"> REF _Ref124768450 \n \h </w:instrText>
      </w:r>
      <w:r w:rsidR="00F731B1" w:rsidRPr="00025B10">
        <w:rPr>
          <w:rFonts w:cs="Arial"/>
          <w:sz w:val="24"/>
          <w:szCs w:val="24"/>
          <w:lang w:val="en-US"/>
        </w:rPr>
        <w:instrText xml:space="preserve"> \* MERGEFORMAT </w:instrText>
      </w:r>
      <w:r w:rsidR="00F46AF4" w:rsidRPr="00E2626B">
        <w:rPr>
          <w:rFonts w:cs="Arial"/>
          <w:sz w:val="24"/>
          <w:szCs w:val="24"/>
          <w:lang w:val="en-US"/>
        </w:rPr>
      </w:r>
      <w:r w:rsidR="00F46AF4" w:rsidRPr="00E2626B">
        <w:rPr>
          <w:rFonts w:cs="Arial"/>
          <w:sz w:val="24"/>
          <w:szCs w:val="24"/>
          <w:lang w:val="en-US"/>
        </w:rPr>
        <w:fldChar w:fldCharType="separate"/>
      </w:r>
      <w:r w:rsidR="00796ACC">
        <w:rPr>
          <w:rFonts w:cs="Arial"/>
          <w:sz w:val="24"/>
          <w:szCs w:val="24"/>
          <w:lang w:val="en-US"/>
        </w:rPr>
        <w:t>27.5</w:t>
      </w:r>
      <w:r w:rsidR="00F46AF4" w:rsidRPr="00E2626B">
        <w:rPr>
          <w:rFonts w:cs="Arial"/>
          <w:sz w:val="24"/>
          <w:szCs w:val="24"/>
          <w:lang w:val="en-US"/>
        </w:rPr>
        <w:fldChar w:fldCharType="end"/>
      </w:r>
      <w:r w:rsidR="00F46AF4" w:rsidRPr="00045009">
        <w:rPr>
          <w:rFonts w:cs="Arial"/>
          <w:sz w:val="24"/>
          <w:szCs w:val="24"/>
          <w:lang w:val="en-US"/>
        </w:rPr>
        <w:t xml:space="preserve"> </w:t>
      </w:r>
      <w:r w:rsidRPr="00E2626B">
        <w:rPr>
          <w:rFonts w:cs="Arial"/>
          <w:sz w:val="24"/>
          <w:szCs w:val="24"/>
          <w:lang w:val="en-US"/>
        </w:rPr>
        <w:t>of Schedule 2 of these Call-off Terms and Conditions, any notice required to be given by either Party under this Contract shall be in writing quoting the date of the Contract and shall be delivered by hand or sen</w:t>
      </w:r>
      <w:r w:rsidRPr="00025B10">
        <w:rPr>
          <w:rFonts w:cs="Arial"/>
          <w:sz w:val="24"/>
          <w:szCs w:val="24"/>
          <w:lang w:val="en-US"/>
        </w:rPr>
        <w:t>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645CE3" w:rsidRDefault="00774C8C" w:rsidP="00774C8C">
      <w:pPr>
        <w:pStyle w:val="MRNumberedHeading2"/>
        <w:spacing w:line="240" w:lineRule="auto"/>
        <w:jc w:val="both"/>
        <w:rPr>
          <w:rFonts w:cs="Arial"/>
          <w:sz w:val="24"/>
          <w:lang w:val="en-US"/>
        </w:rPr>
      </w:pPr>
      <w:bookmarkStart w:id="1151" w:name="_Ref124771108"/>
      <w:r w:rsidRPr="00645CE3">
        <w:rPr>
          <w:rFonts w:cs="Arial"/>
          <w:sz w:val="24"/>
          <w:lang w:val="en-US"/>
        </w:rPr>
        <w:t>The Authority may</w:t>
      </w:r>
      <w:r w:rsidR="00FB3328">
        <w:rPr>
          <w:rFonts w:cs="Arial"/>
          <w:sz w:val="24"/>
          <w:lang w:val="en-US"/>
        </w:rPr>
        <w:t xml:space="preserve"> (but is not obliged to)</w:t>
      </w:r>
      <w:r w:rsidRPr="00645CE3">
        <w:rPr>
          <w:rFonts w:cs="Arial"/>
          <w:sz w:val="24"/>
          <w:lang w:val="en-US"/>
        </w:rPr>
        <w:t xml:space="preserve"> serve any notices served under this </w:t>
      </w:r>
      <w:r>
        <w:rPr>
          <w:rFonts w:cs="Arial"/>
          <w:sz w:val="24"/>
          <w:lang w:val="en-US"/>
        </w:rPr>
        <w:t>Contract</w:t>
      </w:r>
      <w:r w:rsidRPr="00645CE3">
        <w:rPr>
          <w:rFonts w:cs="Arial"/>
          <w:sz w:val="24"/>
          <w:lang w:val="en-US"/>
        </w:rPr>
        <w:t xml:space="preserve"> on the Supplier by sending a message to the Supplier through the portal used for the procurement and/or management of this </w:t>
      </w:r>
      <w:r>
        <w:rPr>
          <w:rFonts w:cs="Arial"/>
          <w:sz w:val="24"/>
          <w:lang w:val="en-US"/>
        </w:rPr>
        <w:t>Order</w:t>
      </w:r>
      <w:r w:rsidRPr="00045009">
        <w:rPr>
          <w:rFonts w:cs="Arial"/>
          <w:sz w:val="24"/>
          <w:lang w:val="en-US"/>
        </w:rPr>
        <w:t xml:space="preserve"> (</w:t>
      </w:r>
      <w:r w:rsidRPr="00A62770">
        <w:rPr>
          <w:rFonts w:cs="Arial"/>
          <w:sz w:val="24"/>
          <w:lang w:val="en-US"/>
        </w:rPr>
        <w:t>as such portal is</w:t>
      </w:r>
      <w:r w:rsidRPr="00E2626B">
        <w:rPr>
          <w:rFonts w:cs="Arial"/>
          <w:sz w:val="24"/>
          <w:lang w:val="en-US"/>
        </w:rPr>
        <w:t xml:space="preserve"> designated from time to time for that purpose by the Authority) to the </w:t>
      </w:r>
      <w:r w:rsidRPr="00645CE3">
        <w:rPr>
          <w:rFonts w:cs="Arial"/>
          <w:sz w:val="24"/>
          <w:lang w:val="en-US"/>
        </w:rPr>
        <w:t>account details</w:t>
      </w:r>
      <w:r w:rsidRPr="00045009">
        <w:rPr>
          <w:rFonts w:cs="Arial"/>
          <w:sz w:val="24"/>
          <w:lang w:val="en-US"/>
        </w:rPr>
        <w:t xml:space="preserve"> on that portal by the Supplier from time to time for the purposes of receiving such notices</w:t>
      </w:r>
      <w:r w:rsidRPr="00645CE3">
        <w:rPr>
          <w:rFonts w:cs="Arial"/>
          <w:sz w:val="24"/>
          <w:lang w:val="en-US"/>
        </w:rPr>
        <w:t xml:space="preserve"> or communications relating to this </w:t>
      </w:r>
      <w:r>
        <w:rPr>
          <w:rFonts w:cs="Arial"/>
          <w:sz w:val="24"/>
          <w:lang w:val="en-US"/>
        </w:rPr>
        <w:t>Order</w:t>
      </w:r>
      <w:r w:rsidRPr="00045009">
        <w:rPr>
          <w:rFonts w:cs="Arial"/>
          <w:sz w:val="24"/>
          <w:lang w:val="en-US"/>
        </w:rPr>
        <w:t>.</w:t>
      </w:r>
      <w:bookmarkEnd w:id="1151"/>
    </w:p>
    <w:p w14:paraId="7410F69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A notice shall be treated as having been received:</w:t>
      </w:r>
    </w:p>
    <w:p w14:paraId="49D05053"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recorded delivery mail on a normal Business Day, at 9.00 am on the second Business Day </w:t>
      </w:r>
      <w:proofErr w:type="gramStart"/>
      <w:r w:rsidRPr="00025B10">
        <w:rPr>
          <w:rFonts w:cs="Arial"/>
          <w:sz w:val="24"/>
          <w:lang w:val="en-US"/>
        </w:rPr>
        <w:t>subsequent to</w:t>
      </w:r>
      <w:proofErr w:type="gramEnd"/>
      <w:r w:rsidRPr="00025B10">
        <w:rPr>
          <w:rFonts w:cs="Arial"/>
          <w:sz w:val="24"/>
          <w:lang w:val="en-US"/>
        </w:rPr>
        <w:t xml:space="preserve"> the day of posting, or, if the notice was not posted on a Business Day, at 9.00 am on the third Business Day </w:t>
      </w:r>
      <w:proofErr w:type="gramStart"/>
      <w:r w:rsidRPr="00025B10">
        <w:rPr>
          <w:rFonts w:cs="Arial"/>
          <w:sz w:val="24"/>
          <w:lang w:val="en-US"/>
        </w:rPr>
        <w:t>subsequent to</w:t>
      </w:r>
      <w:proofErr w:type="gramEnd"/>
      <w:r w:rsidRPr="00025B10">
        <w:rPr>
          <w:rFonts w:cs="Arial"/>
          <w:sz w:val="24"/>
          <w:lang w:val="en-US"/>
        </w:rPr>
        <w:t xml:space="preserve"> the day of </w:t>
      </w:r>
      <w:proofErr w:type="gramStart"/>
      <w:r w:rsidRPr="00025B10">
        <w:rPr>
          <w:rFonts w:cs="Arial"/>
          <w:sz w:val="24"/>
          <w:lang w:val="en-US"/>
        </w:rPr>
        <w:t>posting;</w:t>
      </w:r>
      <w:proofErr w:type="gramEnd"/>
      <w:r w:rsidRPr="00025B10">
        <w:rPr>
          <w:rFonts w:cs="Arial"/>
          <w:sz w:val="24"/>
          <w:lang w:val="en-US"/>
        </w:rPr>
        <w:t xml:space="preserve">  </w:t>
      </w:r>
    </w:p>
    <w:p w14:paraId="2502297F" w14:textId="77777777" w:rsidR="00CC6C24" w:rsidRDefault="00CC6C24" w:rsidP="00CD0E75">
      <w:pPr>
        <w:pStyle w:val="MRNumberedHeading3"/>
        <w:spacing w:line="240" w:lineRule="auto"/>
        <w:jc w:val="both"/>
        <w:rPr>
          <w:rFonts w:cs="Arial"/>
          <w:sz w:val="24"/>
          <w:lang w:val="en-US"/>
        </w:rPr>
      </w:pPr>
      <w:r w:rsidRPr="00025B10">
        <w:rPr>
          <w:rFonts w:cs="Arial"/>
          <w:sz w:val="24"/>
          <w:lang w:val="en-US"/>
        </w:rPr>
        <w:t xml:space="preserve">if sent by email, if sent within normal business hours when so sent or, if </w:t>
      </w:r>
      <w:r w:rsidRPr="00025B10">
        <w:rPr>
          <w:rFonts w:cs="Arial"/>
          <w:w w:val="0"/>
          <w:sz w:val="24"/>
        </w:rPr>
        <w:t>sent outside normal business hours, at the next start of normal business</w:t>
      </w:r>
      <w:r w:rsidRPr="00025B10">
        <w:rPr>
          <w:rFonts w:cs="Arial"/>
          <w:sz w:val="24"/>
          <w:lang w:val="en-US"/>
        </w:rPr>
        <w:t xml:space="preserve"> hours provided the sender has either received an electronic confirmation of delivery or has telephoned the recipient to inform the recipient that the email has been sent</w:t>
      </w:r>
      <w:r w:rsidR="00774C8C">
        <w:rPr>
          <w:rFonts w:cs="Arial"/>
          <w:sz w:val="24"/>
          <w:lang w:val="en-US"/>
        </w:rPr>
        <w:t>; or</w:t>
      </w:r>
    </w:p>
    <w:p w14:paraId="5EFEBFEE" w14:textId="4437B154" w:rsidR="00774C8C" w:rsidRPr="00774C8C" w:rsidRDefault="00774C8C" w:rsidP="00774C8C">
      <w:pPr>
        <w:pStyle w:val="MRNumberedHeading3"/>
        <w:rPr>
          <w:rFonts w:cs="Arial"/>
          <w:sz w:val="24"/>
          <w:lang w:val="en-US"/>
        </w:rPr>
      </w:pPr>
      <w:r w:rsidRPr="00774C8C">
        <w:rPr>
          <w:rFonts w:cs="Arial"/>
          <w:sz w:val="24"/>
          <w:lang w:val="en-US"/>
        </w:rPr>
        <w:t xml:space="preserve">if sent on the portal in accordance with Clause </w:t>
      </w:r>
      <w:r>
        <w:rPr>
          <w:rFonts w:cs="Arial"/>
          <w:sz w:val="24"/>
          <w:lang w:val="en-US"/>
        </w:rPr>
        <w:fldChar w:fldCharType="begin"/>
      </w:r>
      <w:r>
        <w:rPr>
          <w:rFonts w:cs="Arial"/>
          <w:sz w:val="24"/>
          <w:lang w:val="en-US"/>
        </w:rPr>
        <w:instrText xml:space="preserve"> REF _Ref124771108 \n \h </w:instrText>
      </w:r>
      <w:r>
        <w:rPr>
          <w:rFonts w:cs="Arial"/>
          <w:sz w:val="24"/>
          <w:lang w:val="en-US"/>
        </w:rPr>
      </w:r>
      <w:r>
        <w:rPr>
          <w:rFonts w:cs="Arial"/>
          <w:sz w:val="24"/>
          <w:lang w:val="en-US"/>
        </w:rPr>
        <w:fldChar w:fldCharType="separate"/>
      </w:r>
      <w:r w:rsidR="00796ACC">
        <w:rPr>
          <w:rFonts w:cs="Arial"/>
          <w:sz w:val="24"/>
          <w:lang w:val="en-US"/>
        </w:rPr>
        <w:t>31.2</w:t>
      </w:r>
      <w:r>
        <w:rPr>
          <w:rFonts w:cs="Arial"/>
          <w:sz w:val="24"/>
          <w:lang w:val="en-US"/>
        </w:rPr>
        <w:fldChar w:fldCharType="end"/>
      </w:r>
      <w:r w:rsidRPr="00774C8C">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CD0E75" w:rsidRDefault="00CC6C24" w:rsidP="00CD0E75">
      <w:pPr>
        <w:pStyle w:val="MRNumberedHeading1"/>
        <w:spacing w:line="240" w:lineRule="auto"/>
        <w:ind w:hanging="798"/>
        <w:jc w:val="both"/>
        <w:rPr>
          <w:rFonts w:ascii="Arial" w:hAnsi="Arial"/>
          <w:b/>
          <w:color w:val="auto"/>
          <w:sz w:val="24"/>
          <w:lang w:val="en-US"/>
        </w:rPr>
      </w:pPr>
      <w:bookmarkStart w:id="1152" w:name="_Ref124768464"/>
      <w:r w:rsidRPr="00CD0E75">
        <w:rPr>
          <w:rFonts w:ascii="Arial" w:hAnsi="Arial"/>
          <w:b/>
          <w:color w:val="auto"/>
          <w:sz w:val="24"/>
          <w:lang w:val="en-US"/>
        </w:rPr>
        <w:t>Assignment, novation and sub-contracting</w:t>
      </w:r>
      <w:bookmarkEnd w:id="1152"/>
    </w:p>
    <w:p w14:paraId="5D707770" w14:textId="6977E87F" w:rsidR="00CC6C24" w:rsidRPr="00025B10" w:rsidRDefault="00CC6C24" w:rsidP="00045009">
      <w:pPr>
        <w:pStyle w:val="MRheading20"/>
        <w:numPr>
          <w:ilvl w:val="1"/>
          <w:numId w:val="25"/>
        </w:numPr>
        <w:spacing w:line="240" w:lineRule="auto"/>
        <w:rPr>
          <w:rFonts w:cs="Arial"/>
          <w:w w:val="0"/>
          <w:sz w:val="24"/>
          <w:szCs w:val="24"/>
        </w:rPr>
      </w:pPr>
      <w:bookmarkStart w:id="1153" w:name="_Ref378940550"/>
      <w:r w:rsidRPr="00045009">
        <w:rPr>
          <w:rFonts w:cs="Arial"/>
          <w:w w:val="0"/>
          <w:sz w:val="24"/>
          <w:szCs w:val="24"/>
        </w:rPr>
        <w:t xml:space="preserve">In this Clause </w:t>
      </w:r>
      <w:r w:rsidR="00F46AF4" w:rsidRPr="00E2626B">
        <w:rPr>
          <w:rFonts w:cs="Arial"/>
          <w:w w:val="0"/>
          <w:sz w:val="24"/>
          <w:szCs w:val="24"/>
        </w:rPr>
        <w:fldChar w:fldCharType="begin"/>
      </w:r>
      <w:r w:rsidR="00F46AF4" w:rsidRPr="00025B10">
        <w:rPr>
          <w:rFonts w:cs="Arial"/>
          <w:w w:val="0"/>
          <w:sz w:val="24"/>
          <w:szCs w:val="24"/>
        </w:rPr>
        <w:instrText xml:space="preserve"> REF _Ref124768464 \n \h </w:instrText>
      </w:r>
      <w:r w:rsidR="00F731B1" w:rsidRPr="00025B10">
        <w:rPr>
          <w:rFonts w:cs="Arial"/>
          <w:w w:val="0"/>
          <w:sz w:val="24"/>
          <w:szCs w:val="24"/>
        </w:rPr>
        <w:instrText xml:space="preserve"> \* MERGEFORMAT </w:instrText>
      </w:r>
      <w:r w:rsidR="00F46AF4" w:rsidRPr="00E2626B">
        <w:rPr>
          <w:rFonts w:cs="Arial"/>
          <w:w w:val="0"/>
          <w:sz w:val="24"/>
          <w:szCs w:val="24"/>
        </w:rPr>
      </w:r>
      <w:r w:rsidR="00F46AF4" w:rsidRPr="00E2626B">
        <w:rPr>
          <w:rFonts w:cs="Arial"/>
          <w:w w:val="0"/>
          <w:sz w:val="24"/>
          <w:szCs w:val="24"/>
        </w:rPr>
        <w:fldChar w:fldCharType="separate"/>
      </w:r>
      <w:r w:rsidR="00796ACC">
        <w:rPr>
          <w:rFonts w:cs="Arial"/>
          <w:w w:val="0"/>
          <w:sz w:val="24"/>
          <w:szCs w:val="24"/>
        </w:rPr>
        <w:t>32</w:t>
      </w:r>
      <w:r w:rsidR="00F46AF4" w:rsidRPr="00E2626B">
        <w:rPr>
          <w:rFonts w:cs="Arial"/>
          <w:w w:val="0"/>
          <w:sz w:val="24"/>
          <w:szCs w:val="24"/>
        </w:rPr>
        <w:fldChar w:fldCharType="end"/>
      </w:r>
      <w:r w:rsidRPr="00045009">
        <w:rPr>
          <w:rFonts w:cs="Arial"/>
          <w:w w:val="0"/>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 </w:t>
      </w:r>
      <w:r w:rsidR="00FE5200" w:rsidRPr="00025B10">
        <w:rPr>
          <w:rFonts w:cs="Arial"/>
          <w:w w:val="0"/>
          <w:sz w:val="24"/>
          <w:szCs w:val="24"/>
        </w:rPr>
        <w:t>"</w:t>
      </w:r>
      <w:r w:rsidRPr="00025B10">
        <w:rPr>
          <w:rFonts w:cs="Arial"/>
          <w:b/>
          <w:w w:val="0"/>
          <w:sz w:val="24"/>
          <w:szCs w:val="24"/>
        </w:rPr>
        <w:t>Sub-contract</w:t>
      </w:r>
      <w:r w:rsidR="00FE5200" w:rsidRPr="00025B10">
        <w:rPr>
          <w:rFonts w:cs="Arial"/>
          <w:w w:val="0"/>
          <w:sz w:val="24"/>
          <w:szCs w:val="24"/>
        </w:rPr>
        <w:t>"</w:t>
      </w:r>
      <w:r w:rsidRPr="00025B10">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17A7E001" w:rsidR="00CC6C24" w:rsidRPr="00025B10" w:rsidRDefault="00CC6C24" w:rsidP="00E2626B">
      <w:pPr>
        <w:pStyle w:val="MRheading20"/>
        <w:numPr>
          <w:ilvl w:val="1"/>
          <w:numId w:val="25"/>
        </w:numPr>
        <w:spacing w:line="240" w:lineRule="auto"/>
        <w:rPr>
          <w:rFonts w:cs="Arial"/>
          <w:w w:val="0"/>
          <w:sz w:val="24"/>
          <w:szCs w:val="24"/>
        </w:rPr>
      </w:pPr>
      <w:r w:rsidRPr="00025B10">
        <w:rPr>
          <w:rFonts w:cs="Arial"/>
          <w:w w:val="0"/>
          <w:sz w:val="24"/>
          <w:szCs w:val="24"/>
        </w:rPr>
        <w:t xml:space="preserve">The Supplier shall not, except where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w:t>
      </w:r>
      <w:r w:rsidRPr="00025B10">
        <w:rPr>
          <w:rFonts w:cs="Arial"/>
          <w:w w:val="0"/>
          <w:sz w:val="24"/>
          <w:szCs w:val="24"/>
        </w:rPr>
        <w:t xml:space="preserve">ld or delayed. If the Supplier sub-contracts any of its obligations under this </w:t>
      </w:r>
      <w:r w:rsidRPr="00025B10">
        <w:rPr>
          <w:rFonts w:cs="Arial"/>
          <w:sz w:val="24"/>
          <w:szCs w:val="24"/>
        </w:rPr>
        <w:t>Contract</w:t>
      </w:r>
      <w:r w:rsidRPr="00025B10">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53"/>
    </w:p>
    <w:p w14:paraId="0D9721FD" w14:textId="0480941D" w:rsidR="00CC6C24" w:rsidRPr="00025B10" w:rsidRDefault="00CC6C24" w:rsidP="00E2626B">
      <w:pPr>
        <w:pStyle w:val="MRheading20"/>
        <w:numPr>
          <w:ilvl w:val="1"/>
          <w:numId w:val="25"/>
        </w:numPr>
        <w:spacing w:line="240" w:lineRule="auto"/>
        <w:rPr>
          <w:rFonts w:cs="Arial"/>
          <w:sz w:val="24"/>
          <w:szCs w:val="24"/>
        </w:rPr>
      </w:pPr>
      <w:bookmarkStart w:id="1154" w:name="_Ref286069838"/>
      <w:bookmarkStart w:id="1155" w:name="_Toc303950136"/>
      <w:bookmarkStart w:id="1156" w:name="_Toc303950903"/>
      <w:bookmarkStart w:id="1157" w:name="_Toc303951683"/>
      <w:bookmarkStart w:id="1158" w:name="_Toc304135766"/>
      <w:r w:rsidRPr="00025B10">
        <w:rPr>
          <w:rFonts w:cs="Arial"/>
          <w:w w:val="0"/>
          <w:sz w:val="24"/>
          <w:szCs w:val="24"/>
        </w:rPr>
        <w:t xml:space="preserve">Notwithstanding Clause </w:t>
      </w:r>
      <w:r w:rsidRPr="00E2626B">
        <w:rPr>
          <w:rFonts w:cs="Arial"/>
          <w:sz w:val="24"/>
          <w:szCs w:val="24"/>
        </w:rPr>
        <w:fldChar w:fldCharType="begin"/>
      </w:r>
      <w:r w:rsidRPr="00025B10">
        <w:rPr>
          <w:rFonts w:cs="Arial"/>
          <w:w w:val="0"/>
          <w:sz w:val="24"/>
          <w:szCs w:val="24"/>
        </w:rPr>
        <w:instrText xml:space="preserve"> REF _Ref378940550 \r \h </w:instrText>
      </w:r>
      <w:r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w w:val="0"/>
          <w:sz w:val="24"/>
          <w:szCs w:val="24"/>
        </w:rPr>
        <w:t>32.1</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r w:rsidRPr="00E2626B">
        <w:rPr>
          <w:rFonts w:cs="Arial"/>
          <w:w w:val="0"/>
          <w:sz w:val="24"/>
          <w:szCs w:val="24"/>
        </w:rPr>
        <w:t>, the Supplier may assign to a third party (</w:t>
      </w:r>
      <w:r w:rsidR="00FE5200" w:rsidRPr="00025B10">
        <w:rPr>
          <w:rFonts w:cs="Arial"/>
          <w:w w:val="0"/>
          <w:sz w:val="24"/>
          <w:szCs w:val="24"/>
        </w:rPr>
        <w:t>"</w:t>
      </w:r>
      <w:r w:rsidRPr="00025B10">
        <w:rPr>
          <w:rFonts w:cs="Arial"/>
          <w:b/>
          <w:w w:val="0"/>
          <w:sz w:val="24"/>
          <w:szCs w:val="24"/>
        </w:rPr>
        <w:t>Assignee</w:t>
      </w:r>
      <w:r w:rsidR="00FE5200" w:rsidRPr="00025B10">
        <w:rPr>
          <w:rFonts w:cs="Arial"/>
          <w:w w:val="0"/>
          <w:sz w:val="24"/>
          <w:szCs w:val="24"/>
        </w:rPr>
        <w:t>"</w:t>
      </w:r>
      <w:r w:rsidRPr="00025B10">
        <w:rPr>
          <w:rFonts w:cs="Arial"/>
          <w:w w:val="0"/>
          <w:sz w:val="24"/>
          <w:szCs w:val="24"/>
        </w:rPr>
        <w:t xml:space="preserve">) the right to receive payment of any sums due and owing to the Supplier under this Contract for which an invoice has been issued. Any assignment under this Clause </w:t>
      </w:r>
      <w:r w:rsidRPr="00E2626B">
        <w:rPr>
          <w:rFonts w:cs="Arial"/>
          <w:sz w:val="24"/>
          <w:szCs w:val="24"/>
        </w:rPr>
        <w:fldChar w:fldCharType="begin"/>
      </w:r>
      <w:r w:rsidRPr="00025B10">
        <w:rPr>
          <w:rFonts w:cs="Arial"/>
          <w:sz w:val="24"/>
          <w:szCs w:val="24"/>
        </w:rPr>
        <w:instrText xml:space="preserve"> REF _Ref286069838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32.3</w:t>
      </w:r>
      <w:r w:rsidRPr="00E2626B">
        <w:rPr>
          <w:rFonts w:cs="Arial"/>
          <w:sz w:val="24"/>
          <w:szCs w:val="24"/>
        </w:rPr>
        <w:fldChar w:fldCharType="end"/>
      </w:r>
      <w:r w:rsidRPr="00045009">
        <w:rPr>
          <w:rFonts w:cs="Arial"/>
          <w:w w:val="0"/>
          <w:sz w:val="24"/>
          <w:szCs w:val="24"/>
        </w:rPr>
        <w:t xml:space="preserve"> </w:t>
      </w:r>
      <w:r w:rsidRPr="00E2626B">
        <w:rPr>
          <w:rFonts w:cs="Arial"/>
          <w:sz w:val="24"/>
          <w:szCs w:val="24"/>
        </w:rPr>
        <w:t xml:space="preserve">of this Schedule 2 of these Call-off Terms and Conditions </w:t>
      </w:r>
      <w:r w:rsidRPr="00025B10">
        <w:rPr>
          <w:rFonts w:cs="Arial"/>
          <w:w w:val="0"/>
          <w:sz w:val="24"/>
          <w:szCs w:val="24"/>
        </w:rPr>
        <w:t>shall be subject to:</w:t>
      </w:r>
      <w:bookmarkEnd w:id="1154"/>
      <w:bookmarkEnd w:id="1155"/>
      <w:bookmarkEnd w:id="1156"/>
      <w:bookmarkEnd w:id="1157"/>
      <w:bookmarkEnd w:id="1158"/>
    </w:p>
    <w:p w14:paraId="79FF9B22" w14:textId="02B61559" w:rsidR="00CC6C24" w:rsidRPr="00045009" w:rsidRDefault="00CC6C24" w:rsidP="007A00AF">
      <w:pPr>
        <w:pStyle w:val="MRNumberedHeading3"/>
        <w:spacing w:line="240" w:lineRule="auto"/>
        <w:jc w:val="both"/>
        <w:rPr>
          <w:rFonts w:cs="Arial"/>
          <w:sz w:val="24"/>
        </w:rPr>
      </w:pPr>
      <w:bookmarkStart w:id="1159" w:name="_Toc303950137"/>
      <w:bookmarkStart w:id="1160" w:name="_Toc303950904"/>
      <w:bookmarkStart w:id="1161" w:name="_Toc303951684"/>
      <w:bookmarkStart w:id="1162" w:name="_Toc304135767"/>
      <w:r w:rsidRPr="00025B10">
        <w:rPr>
          <w:rFonts w:cs="Arial"/>
          <w:sz w:val="24"/>
        </w:rPr>
        <w:t xml:space="preserve">the deduction of any sums in respect of which the Authority exercises its right of recovery under Clause </w:t>
      </w:r>
      <w:r w:rsidRPr="00E2626B">
        <w:rPr>
          <w:rFonts w:cs="Arial"/>
          <w:sz w:val="24"/>
        </w:rPr>
        <w:fldChar w:fldCharType="begin"/>
      </w:r>
      <w:r w:rsidRPr="00025B10">
        <w:rPr>
          <w:rFonts w:cs="Arial"/>
          <w:sz w:val="24"/>
        </w:rPr>
        <w:instrText xml:space="preserve"> REF _Ref289955369 \r \h  \* MERGEFORMAT </w:instrText>
      </w:r>
      <w:r w:rsidRPr="00E2626B">
        <w:rPr>
          <w:rFonts w:cs="Arial"/>
          <w:sz w:val="24"/>
        </w:rPr>
      </w:r>
      <w:r w:rsidRPr="00E2626B">
        <w:rPr>
          <w:rFonts w:cs="Arial"/>
          <w:sz w:val="24"/>
        </w:rPr>
        <w:fldChar w:fldCharType="separate"/>
      </w:r>
      <w:r w:rsidR="00796ACC">
        <w:rPr>
          <w:rFonts w:cs="Arial"/>
          <w:sz w:val="24"/>
        </w:rPr>
        <w:t>9.9</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bookmarkEnd w:id="1159"/>
      <w:bookmarkEnd w:id="1160"/>
      <w:bookmarkEnd w:id="1161"/>
      <w:bookmarkEnd w:id="1162"/>
    </w:p>
    <w:p w14:paraId="5DEF5858" w14:textId="77777777" w:rsidR="00CC6C24" w:rsidRPr="00E2626B" w:rsidRDefault="00CC6C24" w:rsidP="00CD0E75">
      <w:pPr>
        <w:pStyle w:val="MRNumberedHeading3"/>
        <w:spacing w:line="240" w:lineRule="auto"/>
        <w:jc w:val="both"/>
        <w:rPr>
          <w:rFonts w:cs="Arial"/>
          <w:sz w:val="24"/>
        </w:rPr>
      </w:pPr>
      <w:bookmarkStart w:id="1163" w:name="_Toc303950138"/>
      <w:bookmarkStart w:id="1164" w:name="_Toc303950905"/>
      <w:bookmarkStart w:id="1165" w:name="_Toc303951685"/>
      <w:bookmarkStart w:id="1166" w:name="_Toc304135768"/>
      <w:r w:rsidRPr="00E2626B">
        <w:rPr>
          <w:rFonts w:cs="Arial"/>
          <w:sz w:val="24"/>
        </w:rPr>
        <w:t xml:space="preserve">all related rights of the Authority in relation to the recovery of sums due but </w:t>
      </w:r>
      <w:proofErr w:type="gramStart"/>
      <w:r w:rsidRPr="00E2626B">
        <w:rPr>
          <w:rFonts w:cs="Arial"/>
          <w:sz w:val="24"/>
        </w:rPr>
        <w:t>unpaid;</w:t>
      </w:r>
      <w:bookmarkEnd w:id="1163"/>
      <w:bookmarkEnd w:id="1164"/>
      <w:bookmarkEnd w:id="1165"/>
      <w:bookmarkEnd w:id="1166"/>
      <w:proofErr w:type="gramEnd"/>
    </w:p>
    <w:p w14:paraId="421CFE83" w14:textId="77777777" w:rsidR="00CC6C24" w:rsidRPr="00025B10" w:rsidRDefault="00CC6C24" w:rsidP="00CD0E75">
      <w:pPr>
        <w:pStyle w:val="MRNumberedHeading3"/>
        <w:spacing w:line="240" w:lineRule="auto"/>
        <w:jc w:val="both"/>
        <w:rPr>
          <w:rFonts w:cs="Arial"/>
          <w:sz w:val="24"/>
        </w:rPr>
      </w:pPr>
      <w:bookmarkStart w:id="1167" w:name="_Toc303950139"/>
      <w:bookmarkStart w:id="1168" w:name="_Toc303950906"/>
      <w:bookmarkStart w:id="1169" w:name="_Toc303951686"/>
      <w:bookmarkStart w:id="1170" w:name="_Toc304135769"/>
      <w:r w:rsidRPr="00025B10">
        <w:rPr>
          <w:rFonts w:cs="Arial"/>
          <w:sz w:val="24"/>
        </w:rPr>
        <w:t xml:space="preserve">the Authority receiving notification of the assignment and the date upon which the assignment becomes effective together with the Assignee’s contact information and bank account details to which the Authority shall make </w:t>
      </w:r>
      <w:proofErr w:type="gramStart"/>
      <w:r w:rsidRPr="00025B10">
        <w:rPr>
          <w:rFonts w:cs="Arial"/>
          <w:sz w:val="24"/>
        </w:rPr>
        <w:t>payment;</w:t>
      </w:r>
      <w:bookmarkEnd w:id="1167"/>
      <w:bookmarkEnd w:id="1168"/>
      <w:bookmarkEnd w:id="1169"/>
      <w:bookmarkEnd w:id="1170"/>
      <w:proofErr w:type="gramEnd"/>
    </w:p>
    <w:p w14:paraId="6D5CB98F" w14:textId="6FC9EC1D" w:rsidR="00CC6C24" w:rsidRPr="00025B10" w:rsidRDefault="00CC6C24" w:rsidP="007A00AF">
      <w:pPr>
        <w:pStyle w:val="MRNumberedHeading3"/>
        <w:spacing w:line="240" w:lineRule="auto"/>
        <w:jc w:val="both"/>
        <w:rPr>
          <w:rFonts w:cs="Arial"/>
          <w:sz w:val="24"/>
        </w:rPr>
      </w:pPr>
      <w:bookmarkStart w:id="1171" w:name="_Toc303950140"/>
      <w:bookmarkStart w:id="1172" w:name="_Toc303950907"/>
      <w:bookmarkStart w:id="1173" w:name="_Toc303951687"/>
      <w:bookmarkStart w:id="1174" w:name="_Toc304135770"/>
      <w:r w:rsidRPr="00025B10">
        <w:rPr>
          <w:rFonts w:cs="Arial"/>
          <w:sz w:val="24"/>
        </w:rPr>
        <w:t xml:space="preserve">the provisions of Clause </w:t>
      </w:r>
      <w:r w:rsidRPr="00E2626B">
        <w:rPr>
          <w:rFonts w:cs="Arial"/>
          <w:sz w:val="24"/>
        </w:rPr>
        <w:fldChar w:fldCharType="begin"/>
      </w:r>
      <w:r w:rsidRPr="00025B10">
        <w:rPr>
          <w:rFonts w:cs="Arial"/>
          <w:sz w:val="24"/>
        </w:rPr>
        <w:instrText xml:space="preserve"> REF _Ref378940660 \r \h  \* MERGEFORMAT </w:instrText>
      </w:r>
      <w:r w:rsidRPr="00E2626B">
        <w:rPr>
          <w:rFonts w:cs="Arial"/>
          <w:sz w:val="24"/>
        </w:rPr>
      </w:r>
      <w:r w:rsidRPr="00E2626B">
        <w:rPr>
          <w:rFonts w:cs="Arial"/>
          <w:sz w:val="24"/>
        </w:rPr>
        <w:fldChar w:fldCharType="separate"/>
      </w:r>
      <w:r w:rsidR="00796ACC">
        <w:rPr>
          <w:rFonts w:cs="Arial"/>
          <w:sz w:val="24"/>
        </w:rPr>
        <w:t>9</w:t>
      </w:r>
      <w:r w:rsidRPr="00E2626B">
        <w:rPr>
          <w:rFonts w:cs="Arial"/>
          <w:sz w:val="24"/>
        </w:rPr>
        <w:fldChar w:fldCharType="end"/>
      </w:r>
      <w:r w:rsidRPr="00045009">
        <w:rPr>
          <w:rFonts w:cs="Arial"/>
          <w:sz w:val="24"/>
        </w:rPr>
        <w:t xml:space="preserve"> of this Schedule 2 of these Call-off Terms an</w:t>
      </w:r>
      <w:r w:rsidRPr="00E2626B">
        <w:rPr>
          <w:rFonts w:cs="Arial"/>
          <w:sz w:val="24"/>
        </w:rPr>
        <w:t xml:space="preserve">d Conditions continuing to apply in all other respects after the assignment which shall not be amended without the prior written approval of </w:t>
      </w:r>
      <w:r w:rsidRPr="00025B10">
        <w:rPr>
          <w:rFonts w:cs="Arial"/>
          <w:w w:val="0"/>
          <w:sz w:val="24"/>
        </w:rPr>
        <w:t>the Authority</w:t>
      </w:r>
      <w:r w:rsidRPr="00025B10">
        <w:rPr>
          <w:rFonts w:cs="Arial"/>
          <w:sz w:val="24"/>
        </w:rPr>
        <w:t>; and</w:t>
      </w:r>
      <w:bookmarkEnd w:id="1171"/>
      <w:bookmarkEnd w:id="1172"/>
      <w:bookmarkEnd w:id="1173"/>
      <w:bookmarkEnd w:id="1174"/>
    </w:p>
    <w:p w14:paraId="19479837" w14:textId="77777777" w:rsidR="00CC6C24" w:rsidRPr="00025B10" w:rsidRDefault="00CC6C24" w:rsidP="00CD0E75">
      <w:pPr>
        <w:pStyle w:val="MRNumberedHeading3"/>
        <w:spacing w:line="240" w:lineRule="auto"/>
        <w:jc w:val="both"/>
        <w:rPr>
          <w:rFonts w:cs="Arial"/>
          <w:sz w:val="24"/>
        </w:rPr>
      </w:pPr>
      <w:bookmarkStart w:id="1175" w:name="_Toc303950141"/>
      <w:bookmarkStart w:id="1176" w:name="_Toc303950908"/>
      <w:bookmarkStart w:id="1177" w:name="_Toc303951688"/>
      <w:bookmarkStart w:id="1178" w:name="_Toc304135771"/>
      <w:r w:rsidRPr="00025B10">
        <w:rPr>
          <w:rFonts w:cs="Arial"/>
          <w:sz w:val="24"/>
        </w:rPr>
        <w:t xml:space="preserve">payment to the Assignee being full and complete satisfaction of </w:t>
      </w:r>
      <w:r w:rsidRPr="00025B10">
        <w:rPr>
          <w:rFonts w:cs="Arial"/>
          <w:w w:val="0"/>
          <w:sz w:val="24"/>
        </w:rPr>
        <w:t>the Authority</w:t>
      </w:r>
      <w:r w:rsidRPr="00025B10">
        <w:rPr>
          <w:rFonts w:cs="Arial"/>
          <w:sz w:val="24"/>
        </w:rPr>
        <w:t>’s obligation to pay the relevant sums in accordance with this Contract.</w:t>
      </w:r>
      <w:bookmarkEnd w:id="1175"/>
      <w:bookmarkEnd w:id="1176"/>
      <w:bookmarkEnd w:id="1177"/>
      <w:bookmarkEnd w:id="1178"/>
    </w:p>
    <w:p w14:paraId="6AA733C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Any authority given by the Authority for the Supplier to sub-contract any of its obligations </w:t>
      </w:r>
      <w:r w:rsidRPr="00025B10">
        <w:rPr>
          <w:rStyle w:val="DeltaViewInsertion"/>
          <w:rFonts w:cs="Arial"/>
          <w:color w:val="auto"/>
          <w:w w:val="0"/>
          <w:sz w:val="24"/>
          <w:u w:val="none"/>
        </w:rPr>
        <w:t>under this Contract</w:t>
      </w:r>
      <w:r w:rsidRPr="00025B10">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rPr>
        <w:t>Contract</w:t>
      </w:r>
      <w:r w:rsidRPr="00025B10">
        <w:rPr>
          <w:rFonts w:cs="Arial"/>
          <w:w w:val="0"/>
          <w:sz w:val="24"/>
        </w:rPr>
        <w:t>.</w:t>
      </w:r>
    </w:p>
    <w:p w14:paraId="2B7AED55" w14:textId="77777777" w:rsidR="00CC6C24" w:rsidRPr="00025B10" w:rsidRDefault="00CC6C24" w:rsidP="00CD0E75">
      <w:pPr>
        <w:pStyle w:val="MRNumberedHeading2"/>
        <w:spacing w:line="240" w:lineRule="auto"/>
        <w:jc w:val="both"/>
        <w:rPr>
          <w:rFonts w:cs="Arial"/>
          <w:w w:val="0"/>
          <w:sz w:val="24"/>
        </w:rPr>
      </w:pPr>
      <w:bookmarkStart w:id="1179" w:name="_Ref124768549"/>
      <w:bookmarkStart w:id="1180" w:name="_Toc303950143"/>
      <w:bookmarkStart w:id="1181" w:name="_Toc303950910"/>
      <w:bookmarkStart w:id="1182" w:name="_Toc303951690"/>
      <w:bookmarkStart w:id="1183" w:name="_Toc304135773"/>
      <w:r w:rsidRPr="00025B10">
        <w:rPr>
          <w:rFonts w:cs="Arial"/>
          <w:w w:val="0"/>
          <w:sz w:val="24"/>
        </w:rPr>
        <w:t xml:space="preserve">Where the Supplier </w:t>
      </w:r>
      <w:proofErr w:type="gramStart"/>
      <w:r w:rsidRPr="00025B10">
        <w:rPr>
          <w:rFonts w:cs="Arial"/>
          <w:w w:val="0"/>
          <w:sz w:val="24"/>
        </w:rPr>
        <w:t>enters into</w:t>
      </w:r>
      <w:proofErr w:type="gramEnd"/>
      <w:r w:rsidRPr="00025B10">
        <w:rPr>
          <w:rFonts w:cs="Arial"/>
          <w:w w:val="0"/>
          <w:sz w:val="24"/>
        </w:rPr>
        <w:t xml:space="preserve">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9"/>
    </w:p>
    <w:p w14:paraId="25EF8FA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at least equivalent obligations as set out in this Contract in relation to such manufacture, supply, delivery or installation of or training in relation to the Goods to the extent relevant to such sub-</w:t>
      </w:r>
      <w:proofErr w:type="gramStart"/>
      <w:r w:rsidRPr="00025B10">
        <w:rPr>
          <w:rFonts w:cs="Arial"/>
          <w:w w:val="0"/>
          <w:sz w:val="24"/>
        </w:rPr>
        <w:t>contracting;</w:t>
      </w:r>
      <w:proofErr w:type="gramEnd"/>
    </w:p>
    <w:p w14:paraId="7266AEDD"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at least equivalent obligations as set out in this Contract in respect of confidentiality, information security, data protection, Intellectual Property Rights, compliance with Law and Guidance and record </w:t>
      </w:r>
      <w:proofErr w:type="gramStart"/>
      <w:r w:rsidRPr="00025B10">
        <w:rPr>
          <w:rFonts w:cs="Arial"/>
          <w:w w:val="0"/>
          <w:sz w:val="24"/>
        </w:rPr>
        <w:t>keeping;</w:t>
      </w:r>
      <w:proofErr w:type="gramEnd"/>
    </w:p>
    <w:p w14:paraId="684F532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contain a prohibition on the Sub-contractor sub-contracting, assigning or novating any of its rights or obligations under such Sub-contract without the prior written approval of the Authority (such approval not to be unreasonably withheld or delayed</w:t>
      </w:r>
      <w:proofErr w:type="gramStart"/>
      <w:r w:rsidRPr="00025B10">
        <w:rPr>
          <w:rFonts w:cs="Arial"/>
          <w:w w:val="0"/>
          <w:sz w:val="24"/>
        </w:rPr>
        <w:t>);</w:t>
      </w:r>
      <w:proofErr w:type="gramEnd"/>
    </w:p>
    <w:p w14:paraId="4635537C"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contain a right for the Authority to take an assignment or novation of the Sub-contract (or part of it) upon expiry or earlier termination of this </w:t>
      </w:r>
      <w:proofErr w:type="gramStart"/>
      <w:r w:rsidRPr="00025B10">
        <w:rPr>
          <w:rFonts w:cs="Arial"/>
          <w:w w:val="0"/>
          <w:sz w:val="24"/>
        </w:rPr>
        <w:t>Contract;</w:t>
      </w:r>
      <w:proofErr w:type="gramEnd"/>
      <w:r w:rsidRPr="00025B10">
        <w:rPr>
          <w:rFonts w:cs="Arial"/>
          <w:w w:val="0"/>
          <w:sz w:val="24"/>
        </w:rPr>
        <w:t xml:space="preserve"> </w:t>
      </w:r>
    </w:p>
    <w:p w14:paraId="06D099DC" w14:textId="77777777" w:rsidR="00CC6C24" w:rsidRPr="00025B10" w:rsidRDefault="00CC6C24" w:rsidP="00CD0E75">
      <w:pPr>
        <w:pStyle w:val="MRNumberedHeading3"/>
        <w:spacing w:line="240" w:lineRule="auto"/>
        <w:jc w:val="both"/>
        <w:rPr>
          <w:rFonts w:cs="Arial"/>
          <w:w w:val="0"/>
          <w:sz w:val="24"/>
        </w:rPr>
      </w:pPr>
      <w:bookmarkStart w:id="1184" w:name="_Ref124768481"/>
      <w:r w:rsidRPr="00025B10">
        <w:rPr>
          <w:rFonts w:cs="Arial"/>
          <w:w w:val="0"/>
          <w:sz w:val="24"/>
        </w:rPr>
        <w:t xml:space="preserve">requires the Supplier or other party receiving goods under the contract to consider and verify invoices under that contract in a timely </w:t>
      </w:r>
      <w:proofErr w:type="gramStart"/>
      <w:r w:rsidRPr="00025B10">
        <w:rPr>
          <w:rFonts w:cs="Arial"/>
          <w:w w:val="0"/>
          <w:sz w:val="24"/>
        </w:rPr>
        <w:t>fashion;</w:t>
      </w:r>
      <w:bookmarkEnd w:id="1184"/>
      <w:proofErr w:type="gramEnd"/>
    </w:p>
    <w:p w14:paraId="0BAB5049" w14:textId="3E1911E8"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provides that is the Supplier or other party fails to consider and verify an invoice in accordance with Clause </w:t>
      </w:r>
      <w:r w:rsidR="00F46AF4" w:rsidRPr="00E2626B">
        <w:rPr>
          <w:rFonts w:cs="Arial"/>
          <w:w w:val="0"/>
          <w:sz w:val="24"/>
        </w:rPr>
        <w:fldChar w:fldCharType="begin"/>
      </w:r>
      <w:r w:rsidR="00F46AF4" w:rsidRPr="00025B10">
        <w:rPr>
          <w:rFonts w:cs="Arial"/>
          <w:w w:val="0"/>
          <w:sz w:val="24"/>
        </w:rPr>
        <w:instrText xml:space="preserve"> REF _Ref124768481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 xml:space="preserve">of this Schedule 2 of these Call-of Terms and Conditions, the invoice shall be regarded as valid and undisputed for the purpose of Clause </w:t>
      </w:r>
      <w:r w:rsidR="00F46AF4" w:rsidRPr="00E2626B">
        <w:rPr>
          <w:rFonts w:cs="Arial"/>
          <w:w w:val="0"/>
          <w:sz w:val="24"/>
        </w:rPr>
        <w:fldChar w:fldCharType="begin"/>
      </w:r>
      <w:r w:rsidR="00F46AF4" w:rsidRPr="00025B10">
        <w:rPr>
          <w:rFonts w:cs="Arial"/>
          <w:w w:val="0"/>
          <w:sz w:val="24"/>
        </w:rPr>
        <w:instrText xml:space="preserve"> REF _Ref124768490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32.5.7</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w:t>
      </w:r>
      <w:r w:rsidRPr="00025B10">
        <w:rPr>
          <w:rFonts w:cs="Arial"/>
          <w:w w:val="0"/>
          <w:sz w:val="24"/>
        </w:rPr>
        <w:t xml:space="preserve"> 2 of these Call-off Terms and Conditions after a reasonable time has passed;</w:t>
      </w:r>
    </w:p>
    <w:p w14:paraId="4633BF4F" w14:textId="77777777" w:rsidR="00CC6C24" w:rsidRPr="00025B10" w:rsidRDefault="00CC6C24" w:rsidP="00CD0E75">
      <w:pPr>
        <w:pStyle w:val="MRNumberedHeading3"/>
        <w:spacing w:line="240" w:lineRule="auto"/>
        <w:jc w:val="both"/>
        <w:rPr>
          <w:rFonts w:cs="Arial"/>
          <w:w w:val="0"/>
          <w:sz w:val="24"/>
        </w:rPr>
      </w:pPr>
      <w:bookmarkStart w:id="1185" w:name="_Ref124768490"/>
      <w:r w:rsidRPr="00025B10">
        <w:rPr>
          <w:rFonts w:cs="Arial"/>
          <w:w w:val="0"/>
          <w:sz w:val="24"/>
        </w:rPr>
        <w:t xml:space="preserve">requires the Supplier or other party to pay any undisputed sums which are due from it to the Sub-contractor within a specified period not exceeding thirty (30) days of verifying that the invoice is valid and </w:t>
      </w:r>
      <w:proofErr w:type="gramStart"/>
      <w:r w:rsidRPr="00025B10">
        <w:rPr>
          <w:rFonts w:cs="Arial"/>
          <w:w w:val="0"/>
          <w:sz w:val="24"/>
        </w:rPr>
        <w:t>undisputed;</w:t>
      </w:r>
      <w:bookmarkEnd w:id="1185"/>
      <w:proofErr w:type="gramEnd"/>
    </w:p>
    <w:p w14:paraId="4A3F1BC8" w14:textId="0BF589CF"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_Ref124768505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15.7.1</w:t>
      </w:r>
      <w:r w:rsidR="00F46AF4" w:rsidRPr="00E2626B">
        <w:rPr>
          <w:rFonts w:cs="Arial"/>
          <w:w w:val="0"/>
          <w:sz w:val="24"/>
        </w:rPr>
        <w:fldChar w:fldCharType="end"/>
      </w:r>
      <w:r w:rsidR="00F46AF4" w:rsidRPr="00045009">
        <w:rPr>
          <w:rFonts w:cs="Arial"/>
          <w:w w:val="0"/>
          <w:sz w:val="24"/>
        </w:rPr>
        <w:t xml:space="preserve"> </w:t>
      </w:r>
      <w:r w:rsidRPr="00025B10">
        <w:rPr>
          <w:rFonts w:cs="Arial"/>
          <w:w w:val="0"/>
          <w:sz w:val="24"/>
        </w:rPr>
        <w:t>of this Schedule 2 of these Call-off Terms and Conditions;</w:t>
      </w:r>
    </w:p>
    <w:p w14:paraId="72199893" w14:textId="218BC606" w:rsidR="00CC6C24" w:rsidRPr="00045009" w:rsidRDefault="00CC6C24" w:rsidP="007A00AF">
      <w:pPr>
        <w:pStyle w:val="MRNumberedHeading3"/>
        <w:spacing w:line="240" w:lineRule="auto"/>
        <w:jc w:val="both"/>
        <w:rPr>
          <w:rFonts w:cs="Arial"/>
          <w:w w:val="0"/>
          <w:sz w:val="24"/>
        </w:rPr>
      </w:pPr>
      <w:r w:rsidRPr="00025B10">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E2626B">
        <w:rPr>
          <w:rFonts w:cs="Arial"/>
          <w:w w:val="0"/>
          <w:sz w:val="24"/>
        </w:rPr>
        <w:fldChar w:fldCharType="begin"/>
      </w:r>
      <w:r w:rsidR="00F46AF4" w:rsidRPr="00025B10">
        <w:rPr>
          <w:rFonts w:cs="Arial"/>
          <w:w w:val="0"/>
          <w:sz w:val="24"/>
        </w:rPr>
        <w:instrText xml:space="preserve"> REF _Ref124768541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32.6</w:t>
      </w:r>
      <w:r w:rsidR="00F46AF4" w:rsidRPr="00E2626B">
        <w:rPr>
          <w:rFonts w:cs="Arial"/>
          <w:w w:val="0"/>
          <w:sz w:val="24"/>
        </w:rPr>
        <w:fldChar w:fldCharType="end"/>
      </w:r>
      <w:r w:rsidRPr="00045009">
        <w:rPr>
          <w:rFonts w:cs="Arial"/>
          <w:w w:val="0"/>
          <w:sz w:val="24"/>
        </w:rPr>
        <w:t xml:space="preserve"> of this Schedule 2 of these Call-off Terms and Conditions; and </w:t>
      </w:r>
    </w:p>
    <w:p w14:paraId="5AFF4632" w14:textId="35D5C869" w:rsidR="00CC6C24" w:rsidRPr="00025B10" w:rsidRDefault="00CC6C24" w:rsidP="007A00AF">
      <w:pPr>
        <w:pStyle w:val="MRNumberedHeading3"/>
        <w:spacing w:line="240" w:lineRule="auto"/>
        <w:jc w:val="both"/>
        <w:rPr>
          <w:rFonts w:cs="Arial"/>
          <w:w w:val="0"/>
          <w:sz w:val="24"/>
        </w:rPr>
      </w:pPr>
      <w:r w:rsidRPr="00E2626B">
        <w:rPr>
          <w:rFonts w:cs="Arial"/>
          <w:w w:val="0"/>
          <w:sz w:val="24"/>
        </w:rPr>
        <w:t xml:space="preserve">requires the Sub-contractor to include a clause to the same effect as this Clause </w:t>
      </w:r>
      <w:r w:rsidR="00F46AF4" w:rsidRPr="00E2626B">
        <w:rPr>
          <w:rFonts w:cs="Arial"/>
          <w:w w:val="0"/>
          <w:sz w:val="24"/>
        </w:rPr>
        <w:fldChar w:fldCharType="begin"/>
      </w:r>
      <w:r w:rsidR="00F46AF4" w:rsidRPr="00025B10">
        <w:rPr>
          <w:rFonts w:cs="Arial"/>
          <w:w w:val="0"/>
          <w:sz w:val="24"/>
        </w:rPr>
        <w:instrText xml:space="preserve"> REF _Ref124768549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32.5</w:t>
      </w:r>
      <w:r w:rsidR="00F46AF4" w:rsidRPr="00E2626B">
        <w:rPr>
          <w:rFonts w:cs="Arial"/>
          <w:w w:val="0"/>
          <w:sz w:val="24"/>
        </w:rPr>
        <w:fldChar w:fldCharType="end"/>
      </w:r>
      <w:r w:rsidR="00F46AF4" w:rsidRPr="00045009">
        <w:rPr>
          <w:rFonts w:cs="Arial"/>
          <w:w w:val="0"/>
          <w:sz w:val="24"/>
        </w:rPr>
        <w:t xml:space="preserve"> </w:t>
      </w:r>
      <w:r w:rsidRPr="00E2626B">
        <w:rPr>
          <w:rFonts w:cs="Arial"/>
          <w:w w:val="0"/>
          <w:sz w:val="24"/>
        </w:rPr>
        <w:t>of this Schedule 2 of these Call-off Terms and Conditions in any Sub-contract wh</w:t>
      </w:r>
      <w:r w:rsidRPr="00025B10">
        <w:rPr>
          <w:rFonts w:cs="Arial"/>
          <w:w w:val="0"/>
          <w:sz w:val="24"/>
        </w:rPr>
        <w:t xml:space="preserve">ich it awards. </w:t>
      </w:r>
    </w:p>
    <w:p w14:paraId="0E34E3AE" w14:textId="65647668" w:rsidR="00CC6C24" w:rsidRPr="00025B10" w:rsidRDefault="00CC6C24" w:rsidP="00CD0E75">
      <w:pPr>
        <w:pStyle w:val="MRNumberedHeading2"/>
        <w:spacing w:line="240" w:lineRule="auto"/>
        <w:jc w:val="both"/>
        <w:rPr>
          <w:rFonts w:cs="Arial"/>
          <w:w w:val="0"/>
          <w:sz w:val="24"/>
        </w:rPr>
      </w:pPr>
      <w:bookmarkStart w:id="1186" w:name="_Ref124768541"/>
      <w:bookmarkEnd w:id="1180"/>
      <w:bookmarkEnd w:id="1181"/>
      <w:bookmarkEnd w:id="1182"/>
      <w:bookmarkEnd w:id="1183"/>
      <w:r w:rsidRPr="00025B10">
        <w:rPr>
          <w:rFonts w:cs="Arial"/>
          <w:w w:val="0"/>
          <w:sz w:val="24"/>
        </w:rPr>
        <w:t>Where the Authority considers the grounds for exclusion under</w:t>
      </w:r>
      <w:r w:rsidR="002E56F5">
        <w:rPr>
          <w:rFonts w:cs="Arial"/>
          <w:w w:val="0"/>
          <w:sz w:val="24"/>
        </w:rPr>
        <w:t xml:space="preserve"> Chapter 6 (and Schedules 6 and 7) of the Procurement Act</w:t>
      </w:r>
      <w:r w:rsidRPr="00025B10">
        <w:rPr>
          <w:rFonts w:cs="Arial"/>
          <w:w w:val="0"/>
          <w:sz w:val="24"/>
        </w:rPr>
        <w:t xml:space="preserve"> apply to any Sub-contractor then:</w:t>
      </w:r>
      <w:bookmarkEnd w:id="1186"/>
    </w:p>
    <w:p w14:paraId="1E0F32D3" w14:textId="0B253B60"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mandatory</w:t>
      </w:r>
      <w:r w:rsidRPr="00025B10">
        <w:rPr>
          <w:rFonts w:cs="Arial"/>
          <w:w w:val="0"/>
          <w:sz w:val="24"/>
        </w:rPr>
        <w:t xml:space="preserve"> grounds for exclusion, the Supplier shall ensure, or shall procure, that such Sub-contractor is replaced or not appointed; or</w:t>
      </w:r>
    </w:p>
    <w:p w14:paraId="481D8D5D" w14:textId="37A544E5" w:rsidR="00CC6C24" w:rsidRPr="00025B10" w:rsidRDefault="00CC6C24" w:rsidP="00CD0E75">
      <w:pPr>
        <w:pStyle w:val="MRNumberedHeading3"/>
        <w:spacing w:line="240" w:lineRule="auto"/>
        <w:jc w:val="both"/>
        <w:rPr>
          <w:rFonts w:cs="Arial"/>
          <w:w w:val="0"/>
          <w:sz w:val="24"/>
        </w:rPr>
      </w:pPr>
      <w:r w:rsidRPr="00025B10">
        <w:rPr>
          <w:rFonts w:cs="Arial"/>
          <w:w w:val="0"/>
          <w:sz w:val="24"/>
        </w:rPr>
        <w:t xml:space="preserve">if the Authority finds there are </w:t>
      </w:r>
      <w:r w:rsidR="002E56F5">
        <w:rPr>
          <w:rFonts w:cs="Arial"/>
          <w:w w:val="0"/>
          <w:sz w:val="24"/>
        </w:rPr>
        <w:t>discretionary</w:t>
      </w:r>
      <w:r w:rsidRPr="00025B10">
        <w:rPr>
          <w:rFonts w:cs="Arial"/>
          <w:w w:val="0"/>
          <w:sz w:val="24"/>
        </w:rPr>
        <w:t xml:space="preserve"> grounds for exclusion, the Authority may require the Supplier to ensure, or to procure, that such Sub-contractor is replaced or not appointed and the Supplier shall comply with such a requirement.</w:t>
      </w:r>
    </w:p>
    <w:p w14:paraId="30C4F1EB"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pay any undisputed sums which are due from it to a Sub-contractor within thirty (30) days of verifying that the inv</w:t>
      </w:r>
      <w:r w:rsidR="00D134A1">
        <w:rPr>
          <w:rFonts w:cs="Arial"/>
          <w:w w:val="0"/>
          <w:sz w:val="24"/>
        </w:rPr>
        <w:t>o</w:t>
      </w:r>
      <w:r w:rsidRPr="00025B10">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shall upon written request have the right to review any Sub-contract </w:t>
      </w:r>
      <w:proofErr w:type="gramStart"/>
      <w:r w:rsidRPr="00025B10">
        <w:rPr>
          <w:rFonts w:cs="Arial"/>
          <w:w w:val="0"/>
          <w:sz w:val="24"/>
        </w:rPr>
        <w:t>entered into</w:t>
      </w:r>
      <w:proofErr w:type="gramEnd"/>
      <w:r w:rsidRPr="00025B10">
        <w:rPr>
          <w:rFonts w:cs="Arial"/>
          <w:w w:val="0"/>
          <w:sz w:val="24"/>
        </w:rPr>
        <w:t xml:space="preserve">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also include in every Sub-contract:</w:t>
      </w:r>
    </w:p>
    <w:p w14:paraId="7E796B81" w14:textId="77777777" w:rsidR="00CC6C24" w:rsidRPr="00025B10" w:rsidRDefault="00CC6C24" w:rsidP="00CD0E75">
      <w:pPr>
        <w:pStyle w:val="MRNumberedHeading3"/>
        <w:tabs>
          <w:tab w:val="left" w:pos="1701"/>
        </w:tabs>
        <w:spacing w:line="240" w:lineRule="auto"/>
        <w:ind w:left="1701" w:hanging="992"/>
        <w:jc w:val="both"/>
        <w:rPr>
          <w:rFonts w:cs="Arial"/>
          <w:w w:val="0"/>
          <w:sz w:val="24"/>
        </w:rPr>
      </w:pPr>
      <w:bookmarkStart w:id="1187" w:name="_Ref441588811"/>
      <w:r w:rsidRPr="00025B10">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7"/>
    </w:p>
    <w:p w14:paraId="131E380A" w14:textId="4D0CFE69" w:rsidR="00CC6C24" w:rsidRPr="00025B10" w:rsidRDefault="00CC6C24" w:rsidP="007A00AF">
      <w:pPr>
        <w:pStyle w:val="MRNumberedHeading3"/>
        <w:tabs>
          <w:tab w:val="left" w:pos="1701"/>
        </w:tabs>
        <w:spacing w:line="240" w:lineRule="auto"/>
        <w:ind w:left="1701" w:hanging="992"/>
        <w:jc w:val="both"/>
        <w:rPr>
          <w:rFonts w:cs="Arial"/>
          <w:w w:val="0"/>
          <w:sz w:val="24"/>
        </w:rPr>
      </w:pPr>
      <w:r w:rsidRPr="00025B10">
        <w:rPr>
          <w:rFonts w:cs="Arial"/>
          <w:w w:val="0"/>
          <w:sz w:val="24"/>
        </w:rPr>
        <w:t xml:space="preserve">a requirement that the Sub-contractor includes a provision having the same effect as Clause </w:t>
      </w:r>
      <w:r w:rsidRPr="00E2626B">
        <w:rPr>
          <w:rFonts w:cs="Arial"/>
          <w:w w:val="0"/>
          <w:sz w:val="24"/>
        </w:rPr>
        <w:fldChar w:fldCharType="begin"/>
      </w:r>
      <w:r w:rsidRPr="00025B10">
        <w:rPr>
          <w:rFonts w:cs="Arial"/>
          <w:w w:val="0"/>
          <w:sz w:val="24"/>
        </w:rPr>
        <w:instrText xml:space="preserve"> REF _Ref441588811 \r \h  \* MERGEFORMAT </w:instrText>
      </w:r>
      <w:r w:rsidRPr="00E2626B">
        <w:rPr>
          <w:rFonts w:cs="Arial"/>
          <w:w w:val="0"/>
          <w:sz w:val="24"/>
        </w:rPr>
      </w:r>
      <w:r w:rsidRPr="00E2626B">
        <w:rPr>
          <w:rFonts w:cs="Arial"/>
          <w:w w:val="0"/>
          <w:sz w:val="24"/>
        </w:rPr>
        <w:fldChar w:fldCharType="separate"/>
      </w:r>
      <w:r w:rsidR="00796ACC">
        <w:rPr>
          <w:rFonts w:cs="Arial"/>
          <w:w w:val="0"/>
          <w:sz w:val="24"/>
        </w:rPr>
        <w:t>32.9.1</w:t>
      </w:r>
      <w:r w:rsidRPr="00E2626B">
        <w:rPr>
          <w:rFonts w:cs="Arial"/>
          <w:w w:val="0"/>
          <w:sz w:val="24"/>
        </w:rPr>
        <w:fldChar w:fldCharType="end"/>
      </w:r>
      <w:r w:rsidRPr="00045009">
        <w:rPr>
          <w:rFonts w:cs="Arial"/>
          <w:w w:val="0"/>
          <w:sz w:val="24"/>
        </w:rPr>
        <w:t xml:space="preserve"> </w:t>
      </w:r>
      <w:r w:rsidRPr="00E2626B">
        <w:rPr>
          <w:rFonts w:cs="Arial"/>
          <w:sz w:val="24"/>
        </w:rPr>
        <w:t>of this Schedule 2 of these Call-off Terms and Conditions</w:t>
      </w:r>
      <w:r w:rsidRPr="00025B10">
        <w:rPr>
          <w:rFonts w:cs="Arial"/>
          <w:w w:val="0"/>
          <w:sz w:val="24"/>
        </w:rPr>
        <w:t xml:space="preserve"> in any Sub-contract which it awards.</w:t>
      </w:r>
    </w:p>
    <w:p w14:paraId="09589AFF"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Contract or any part of this </w:t>
      </w:r>
      <w:r w:rsidRPr="00025B10">
        <w:rPr>
          <w:rFonts w:cs="Arial"/>
          <w:sz w:val="24"/>
        </w:rPr>
        <w:t xml:space="preserve">Contract and the Supplier warrants that it will carry out all such reasonable further acts required to </w:t>
      </w:r>
      <w:proofErr w:type="gramStart"/>
      <w:r w:rsidRPr="00025B10">
        <w:rPr>
          <w:rFonts w:cs="Arial"/>
          <w:sz w:val="24"/>
        </w:rPr>
        <w:t>effect</w:t>
      </w:r>
      <w:proofErr w:type="gramEnd"/>
      <w:r w:rsidRPr="00025B10">
        <w:rPr>
          <w:rFonts w:cs="Arial"/>
          <w:sz w:val="24"/>
        </w:rPr>
        <w:t xml:space="preserve"> such transfer, assignment, novation, sub-contracting or disposal</w:t>
      </w:r>
      <w:r w:rsidRPr="00025B10">
        <w:rPr>
          <w:rFonts w:cs="Arial"/>
          <w:w w:val="0"/>
          <w:sz w:val="24"/>
        </w:rPr>
        <w:t xml:space="preserve">. If the Authority novates this Contract to </w:t>
      </w:r>
      <w:proofErr w:type="spellStart"/>
      <w:r w:rsidRPr="00025B10">
        <w:rPr>
          <w:rFonts w:cs="Arial"/>
          <w:w w:val="0"/>
          <w:sz w:val="24"/>
        </w:rPr>
        <w:t>any body</w:t>
      </w:r>
      <w:proofErr w:type="spellEnd"/>
      <w:r w:rsidRPr="00025B10">
        <w:rPr>
          <w:rFonts w:cs="Arial"/>
          <w:w w:val="0"/>
          <w:sz w:val="24"/>
        </w:rPr>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025B10">
        <w:rPr>
          <w:rFonts w:cs="Arial"/>
          <w:sz w:val="24"/>
        </w:rPr>
        <w:t>Contract without the prior written consent of the Supplier, such consent not to be unreasonably withheld or delayed by the Supplier</w:t>
      </w:r>
      <w:r w:rsidRPr="00025B10">
        <w:rPr>
          <w:rFonts w:cs="Arial"/>
          <w:w w:val="0"/>
          <w:sz w:val="24"/>
        </w:rPr>
        <w:t xml:space="preserve">. </w:t>
      </w:r>
    </w:p>
    <w:p w14:paraId="273EE76E"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Other participants</w:t>
      </w:r>
    </w:p>
    <w:p w14:paraId="334122AE" w14:textId="77777777" w:rsidR="00CC6C24" w:rsidRPr="00025B10" w:rsidRDefault="00CC6C24" w:rsidP="00CD0E75">
      <w:pPr>
        <w:pStyle w:val="MRNumberedHeading2"/>
        <w:spacing w:line="240" w:lineRule="auto"/>
        <w:jc w:val="both"/>
        <w:rPr>
          <w:rFonts w:cs="Arial"/>
          <w:sz w:val="24"/>
        </w:rPr>
      </w:pPr>
      <w:r w:rsidRPr="00045009">
        <w:rPr>
          <w:rFonts w:cs="Arial"/>
          <w:sz w:val="24"/>
        </w:rPr>
        <w:t>The Auth</w:t>
      </w:r>
      <w:r w:rsidRPr="00E2626B">
        <w:rPr>
          <w:rFonts w:cs="Arial"/>
          <w:sz w:val="24"/>
        </w:rPr>
        <w:t>ority reserves the right to include within the Contract the requirements of any other healthcare establishments outside the boundaries of the National Health Service (such healthcare estab</w:t>
      </w:r>
      <w:r w:rsidRPr="00025B10">
        <w:rPr>
          <w:rFonts w:cs="Arial"/>
          <w:sz w:val="24"/>
        </w:rPr>
        <w:t>lishments being as specified in the Contract) and the Supplier shall be required to supply the Goods on the same terms as quoted in the Contract it being the intention of the Parties that Goods supplied hereunder are for consumption and not for resale only by such other healthcare establishments as are referred to in the relevant Order. The Supplier will only be required to make a delivery to any such other healthcare establishment outside of the UK by separate agreement with the Authority.</w:t>
      </w:r>
      <w:r w:rsidRPr="00025B10">
        <w:rPr>
          <w:rFonts w:cs="Arial"/>
          <w:position w:val="6"/>
          <w:sz w:val="24"/>
        </w:rPr>
        <w:t xml:space="preserve"> </w:t>
      </w:r>
    </w:p>
    <w:p w14:paraId="64DC3E22" w14:textId="77777777" w:rsidR="00CC6C24" w:rsidRPr="00CD0E75" w:rsidRDefault="00CC6C24" w:rsidP="00CD0E75">
      <w:pPr>
        <w:pStyle w:val="MRNumberedHeading1"/>
        <w:spacing w:line="240" w:lineRule="auto"/>
        <w:jc w:val="both"/>
        <w:rPr>
          <w:rFonts w:ascii="Arial" w:hAnsi="Arial"/>
          <w:b/>
          <w:color w:val="auto"/>
          <w:sz w:val="24"/>
          <w:lang w:val="en-US"/>
        </w:rPr>
      </w:pPr>
      <w:bookmarkStart w:id="1188" w:name="_Ref378940977"/>
      <w:r w:rsidRPr="00CD0E75">
        <w:rPr>
          <w:rFonts w:ascii="Arial" w:hAnsi="Arial"/>
          <w:b/>
          <w:color w:val="auto"/>
          <w:sz w:val="24"/>
          <w:lang w:val="en-US"/>
        </w:rPr>
        <w:t>Prohibited Acts</w:t>
      </w:r>
      <w:bookmarkEnd w:id="1188"/>
    </w:p>
    <w:p w14:paraId="70487EC8" w14:textId="77777777" w:rsidR="00CC6C24" w:rsidRPr="00045009" w:rsidRDefault="00CC6C24" w:rsidP="00045009">
      <w:pPr>
        <w:pStyle w:val="MRheading20"/>
        <w:numPr>
          <w:ilvl w:val="1"/>
          <w:numId w:val="27"/>
        </w:numPr>
        <w:spacing w:line="240" w:lineRule="auto"/>
        <w:rPr>
          <w:rFonts w:cs="Arial"/>
          <w:w w:val="0"/>
          <w:sz w:val="24"/>
          <w:szCs w:val="24"/>
        </w:rPr>
      </w:pPr>
      <w:r w:rsidRPr="00045009">
        <w:rPr>
          <w:rFonts w:cs="Arial"/>
          <w:w w:val="0"/>
          <w:sz w:val="24"/>
          <w:szCs w:val="24"/>
        </w:rPr>
        <w:t>The Supplier warrants and represents that:</w:t>
      </w:r>
    </w:p>
    <w:p w14:paraId="2834B618" w14:textId="77777777" w:rsidR="00CC6C24" w:rsidRPr="00025B10" w:rsidRDefault="00CC6C24" w:rsidP="00CD0E75">
      <w:pPr>
        <w:pStyle w:val="MRNumberedHeading3"/>
        <w:spacing w:line="240" w:lineRule="auto"/>
        <w:jc w:val="both"/>
        <w:rPr>
          <w:rFonts w:cs="Arial"/>
          <w:w w:val="0"/>
          <w:sz w:val="24"/>
        </w:rPr>
      </w:pPr>
      <w:r w:rsidRPr="00E2626B">
        <w:rPr>
          <w:rFonts w:cs="Arial"/>
          <w:w w:val="0"/>
          <w:sz w:val="24"/>
        </w:rPr>
        <w:t>it has not committed any offence under the Bribery Act 2010 or done any of the following (</w:t>
      </w:r>
      <w:r w:rsidR="00FE5200" w:rsidRPr="00025B10">
        <w:rPr>
          <w:rFonts w:cs="Arial"/>
          <w:w w:val="0"/>
          <w:sz w:val="24"/>
        </w:rPr>
        <w:t>"</w:t>
      </w:r>
      <w:r w:rsidRPr="00025B10">
        <w:rPr>
          <w:rFonts w:cs="Arial"/>
          <w:b/>
          <w:w w:val="0"/>
          <w:sz w:val="24"/>
        </w:rPr>
        <w:t>Prohibited Acts</w:t>
      </w:r>
      <w:r w:rsidR="00FE5200" w:rsidRPr="00025B10">
        <w:rPr>
          <w:rFonts w:cs="Arial"/>
          <w:w w:val="0"/>
          <w:sz w:val="24"/>
        </w:rPr>
        <w:t>"</w:t>
      </w:r>
      <w:r w:rsidRPr="00025B10">
        <w:rPr>
          <w:rFonts w:cs="Arial"/>
          <w:w w:val="0"/>
          <w:sz w:val="24"/>
        </w:rPr>
        <w:t>):</w:t>
      </w:r>
    </w:p>
    <w:p w14:paraId="093A7EE1"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it has in place adequate procedures to prevent bribery and corruption, as contemplated by section 7 of the Bribery Act 2010.</w:t>
      </w:r>
    </w:p>
    <w:p w14:paraId="14C4D68B" w14:textId="77777777" w:rsidR="00CC6C24" w:rsidRPr="00025B10" w:rsidRDefault="00CC6C24" w:rsidP="00CD0E75">
      <w:pPr>
        <w:pStyle w:val="MRNumberedHeading2"/>
        <w:spacing w:line="240" w:lineRule="auto"/>
        <w:jc w:val="both"/>
        <w:rPr>
          <w:rFonts w:cs="Arial"/>
          <w:sz w:val="24"/>
        </w:rPr>
      </w:pPr>
      <w:bookmarkStart w:id="1189" w:name="_Ref378862394"/>
      <w:r w:rsidRPr="00025B10">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025B10">
        <w:rPr>
          <w:rFonts w:cs="Arial"/>
          <w:w w:val="0"/>
          <w:sz w:val="24"/>
        </w:rPr>
        <w:t>the Authority</w:t>
      </w:r>
      <w:r w:rsidRPr="00025B10">
        <w:rPr>
          <w:rFonts w:cs="Arial"/>
          <w:sz w:val="24"/>
        </w:rPr>
        <w:t>:</w:t>
      </w:r>
      <w:bookmarkEnd w:id="1189"/>
    </w:p>
    <w:p w14:paraId="5E67515C" w14:textId="77777777" w:rsidR="00CC6C24" w:rsidRPr="00025B10" w:rsidRDefault="00CC6C24" w:rsidP="00CD0E75">
      <w:pPr>
        <w:pStyle w:val="MRNumberedHeading3"/>
        <w:spacing w:line="240" w:lineRule="auto"/>
        <w:jc w:val="both"/>
        <w:rPr>
          <w:rFonts w:cs="Arial"/>
          <w:sz w:val="24"/>
        </w:rPr>
      </w:pPr>
      <w:bookmarkStart w:id="1190" w:name="_Ref378940827"/>
      <w:r w:rsidRPr="00025B10">
        <w:rPr>
          <w:rFonts w:cs="Arial"/>
          <w:sz w:val="24"/>
        </w:rPr>
        <w:t>the Authority shall be entitled:</w:t>
      </w:r>
      <w:bookmarkEnd w:id="1190"/>
    </w:p>
    <w:p w14:paraId="3CA91F7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terminate this Contract and recover from the Supplier the amount of any loss resulting from the </w:t>
      </w:r>
      <w:proofErr w:type="gramStart"/>
      <w:r w:rsidRPr="00025B10">
        <w:rPr>
          <w:rFonts w:cs="Arial"/>
          <w:w w:val="0"/>
          <w:sz w:val="24"/>
          <w:szCs w:val="24"/>
        </w:rPr>
        <w:t>termination;</w:t>
      </w:r>
      <w:proofErr w:type="gramEnd"/>
    </w:p>
    <w:p w14:paraId="3F2931C2"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to recover from the Supplier the amount or value of any gift, consideration or commission concerned; and</w:t>
      </w:r>
    </w:p>
    <w:p w14:paraId="2A66C049"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 xml:space="preserve">to recover from the Supplier any other loss or expense sustained in consequence of the carrying out of the Prohibited Act or the commission of the offence under the Bribery Act </w:t>
      </w:r>
      <w:proofErr w:type="gramStart"/>
      <w:r w:rsidRPr="00025B10">
        <w:rPr>
          <w:rFonts w:cs="Arial"/>
          <w:w w:val="0"/>
          <w:sz w:val="24"/>
          <w:szCs w:val="24"/>
        </w:rPr>
        <w:t>2010;</w:t>
      </w:r>
      <w:proofErr w:type="gramEnd"/>
      <w:r w:rsidRPr="00025B10">
        <w:rPr>
          <w:rFonts w:cs="Arial"/>
          <w:w w:val="0"/>
          <w:sz w:val="24"/>
          <w:szCs w:val="24"/>
        </w:rPr>
        <w:t xml:space="preserve"> </w:t>
      </w:r>
    </w:p>
    <w:p w14:paraId="42EB7E12" w14:textId="2786A117" w:rsidR="00CC6C24" w:rsidRPr="00025B10" w:rsidRDefault="00CC6C24" w:rsidP="007A00AF">
      <w:pPr>
        <w:pStyle w:val="MRNumberedHeading3"/>
        <w:spacing w:line="240" w:lineRule="auto"/>
        <w:jc w:val="both"/>
        <w:rPr>
          <w:rFonts w:cs="Arial"/>
          <w:w w:val="0"/>
          <w:sz w:val="24"/>
        </w:rPr>
      </w:pPr>
      <w:r w:rsidRPr="00025B10">
        <w:rPr>
          <w:rFonts w:cs="Arial"/>
          <w:w w:val="0"/>
          <w:sz w:val="24"/>
        </w:rPr>
        <w:t xml:space="preserve">any termination under Clause </w:t>
      </w:r>
      <w:r w:rsidRPr="00E2626B">
        <w:rPr>
          <w:rFonts w:cs="Arial"/>
          <w:w w:val="0"/>
          <w:sz w:val="24"/>
        </w:rPr>
        <w:fldChar w:fldCharType="begin"/>
      </w:r>
      <w:r w:rsidRPr="00025B10">
        <w:rPr>
          <w:rFonts w:cs="Arial"/>
          <w:w w:val="0"/>
          <w:sz w:val="24"/>
        </w:rPr>
        <w:instrText xml:space="preserve"> REF _Ref378940827 \r \h  \* MERGEFORMAT </w:instrText>
      </w:r>
      <w:r w:rsidRPr="00E2626B">
        <w:rPr>
          <w:rFonts w:cs="Arial"/>
          <w:w w:val="0"/>
          <w:sz w:val="24"/>
        </w:rPr>
      </w:r>
      <w:r w:rsidRPr="00E2626B">
        <w:rPr>
          <w:rFonts w:cs="Arial"/>
          <w:w w:val="0"/>
          <w:sz w:val="24"/>
        </w:rPr>
        <w:fldChar w:fldCharType="separate"/>
      </w:r>
      <w:r w:rsidR="00796ACC">
        <w:rPr>
          <w:rFonts w:cs="Arial"/>
          <w:w w:val="0"/>
          <w:sz w:val="24"/>
        </w:rPr>
        <w:t>34.2.1</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w:t>
      </w:r>
      <w:r w:rsidRPr="00E2626B">
        <w:rPr>
          <w:rFonts w:cs="Arial"/>
          <w:sz w:val="24"/>
        </w:rPr>
        <w:t>nd Conditions</w:t>
      </w:r>
      <w:r w:rsidRPr="00025B10">
        <w:rPr>
          <w:rFonts w:cs="Arial"/>
          <w:w w:val="0"/>
          <w:sz w:val="24"/>
        </w:rPr>
        <w:t xml:space="preserve"> shall be without prejudice to any right or remedy that has already accrued, or subsequently accrues, to the Authority; and</w:t>
      </w:r>
    </w:p>
    <w:p w14:paraId="5F50524D" w14:textId="149D5630" w:rsidR="00CC6C24" w:rsidRPr="00E2626B" w:rsidRDefault="00CC6C24" w:rsidP="007A00AF">
      <w:pPr>
        <w:pStyle w:val="MRNumberedHeading3"/>
        <w:spacing w:line="240" w:lineRule="auto"/>
        <w:jc w:val="both"/>
        <w:rPr>
          <w:rFonts w:cs="Arial"/>
          <w:w w:val="0"/>
          <w:sz w:val="24"/>
        </w:rPr>
      </w:pPr>
      <w:r w:rsidRPr="00025B10">
        <w:rPr>
          <w:rFonts w:cs="Arial"/>
          <w:w w:val="0"/>
          <w:sz w:val="24"/>
        </w:rPr>
        <w:t xml:space="preserve">notwithstanding Clause </w:t>
      </w:r>
      <w:r w:rsidRPr="00E2626B">
        <w:rPr>
          <w:rFonts w:cs="Arial"/>
          <w:w w:val="0"/>
          <w:sz w:val="24"/>
        </w:rPr>
        <w:fldChar w:fldCharType="begin"/>
      </w:r>
      <w:r w:rsidRPr="00025B10">
        <w:rPr>
          <w:rFonts w:cs="Arial"/>
          <w:w w:val="0"/>
          <w:sz w:val="24"/>
        </w:rPr>
        <w:instrText xml:space="preserve"> REF _Ref378939659 \r \h  \* MERGEFORMAT </w:instrText>
      </w:r>
      <w:r w:rsidRPr="00E2626B">
        <w:rPr>
          <w:rFonts w:cs="Arial"/>
          <w:w w:val="0"/>
          <w:sz w:val="24"/>
        </w:rPr>
      </w:r>
      <w:r w:rsidRPr="00E2626B">
        <w:rPr>
          <w:rFonts w:cs="Arial"/>
          <w:w w:val="0"/>
          <w:sz w:val="24"/>
        </w:rPr>
        <w:fldChar w:fldCharType="separate"/>
      </w:r>
      <w:r w:rsidR="00796ACC">
        <w:rPr>
          <w:rFonts w:cs="Arial"/>
          <w:w w:val="0"/>
          <w:sz w:val="24"/>
        </w:rPr>
        <w:t>26</w:t>
      </w:r>
      <w:r w:rsidRPr="00E2626B">
        <w:rPr>
          <w:rFonts w:cs="Arial"/>
          <w:w w:val="0"/>
          <w:sz w:val="24"/>
        </w:rPr>
        <w:fldChar w:fldCharType="end"/>
      </w:r>
      <w:r w:rsidRPr="00045009">
        <w:rPr>
          <w:rFonts w:cs="Arial"/>
          <w:w w:val="0"/>
          <w:sz w:val="24"/>
        </w:rPr>
        <w:t xml:space="preserve"> </w:t>
      </w:r>
      <w:r w:rsidRPr="00E2626B">
        <w:rPr>
          <w:rFonts w:cs="Arial"/>
          <w:sz w:val="24"/>
        </w:rPr>
        <w:t xml:space="preserve">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any dispute relating to:</w:t>
      </w:r>
    </w:p>
    <w:p w14:paraId="2772450B" w14:textId="0EE233B9" w:rsidR="00CC6C24" w:rsidRPr="00025B10" w:rsidRDefault="00CC6C24" w:rsidP="007A00AF">
      <w:pPr>
        <w:pStyle w:val="MRNumberedHeading4"/>
        <w:spacing w:line="240" w:lineRule="auto"/>
        <w:jc w:val="both"/>
        <w:rPr>
          <w:rFonts w:cs="Arial"/>
          <w:w w:val="0"/>
          <w:sz w:val="24"/>
          <w:szCs w:val="24"/>
        </w:rPr>
      </w:pPr>
      <w:r w:rsidRPr="00025B10">
        <w:rPr>
          <w:rFonts w:cs="Arial"/>
          <w:w w:val="0"/>
          <w:sz w:val="24"/>
          <w:szCs w:val="24"/>
        </w:rPr>
        <w:t xml:space="preserve">the interpretation of Clause </w:t>
      </w:r>
      <w:r w:rsidRPr="00E2626B">
        <w:rPr>
          <w:rFonts w:cs="Arial"/>
          <w:w w:val="0"/>
          <w:sz w:val="24"/>
          <w:szCs w:val="24"/>
        </w:rPr>
        <w:fldChar w:fldCharType="begin"/>
      </w:r>
      <w:r w:rsidRPr="00025B10">
        <w:rPr>
          <w:rFonts w:cs="Arial"/>
          <w:w w:val="0"/>
          <w:sz w:val="24"/>
          <w:szCs w:val="24"/>
        </w:rPr>
        <w:instrText xml:space="preserve"> REF _Ref378940977 \r \h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34</w:t>
      </w:r>
      <w:r w:rsidRPr="00E2626B">
        <w:rPr>
          <w:rFonts w:cs="Arial"/>
          <w:w w:val="0"/>
          <w:sz w:val="24"/>
          <w:szCs w:val="24"/>
        </w:rPr>
        <w:fldChar w:fldCharType="end"/>
      </w:r>
      <w:r w:rsidRPr="00045009">
        <w:rPr>
          <w:rFonts w:cs="Arial"/>
          <w:sz w:val="24"/>
          <w:szCs w:val="24"/>
        </w:rPr>
        <w:t xml:space="preserve"> </w:t>
      </w:r>
      <w:r w:rsidRPr="00E2626B">
        <w:rPr>
          <w:rFonts w:cs="Arial"/>
          <w:w w:val="0"/>
          <w:sz w:val="24"/>
          <w:szCs w:val="24"/>
        </w:rPr>
        <w:t xml:space="preserve">of this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w:t>
      </w:r>
      <w:r w:rsidRPr="00E2626B">
        <w:rPr>
          <w:rFonts w:cs="Arial"/>
          <w:sz w:val="24"/>
          <w:szCs w:val="24"/>
        </w:rPr>
        <w:t>all-off Terms and Conditions</w:t>
      </w:r>
      <w:r w:rsidRPr="00025B10">
        <w:rPr>
          <w:rFonts w:cs="Arial"/>
          <w:w w:val="0"/>
          <w:sz w:val="24"/>
          <w:szCs w:val="24"/>
        </w:rPr>
        <w:t>; or</w:t>
      </w:r>
    </w:p>
    <w:p w14:paraId="65CF6E24" w14:textId="77777777" w:rsidR="00CC6C24" w:rsidRPr="00025B10" w:rsidRDefault="00CC6C24" w:rsidP="00CD0E75">
      <w:pPr>
        <w:pStyle w:val="MRNumberedHeading4"/>
        <w:spacing w:line="240" w:lineRule="auto"/>
        <w:jc w:val="both"/>
        <w:rPr>
          <w:rFonts w:cs="Arial"/>
          <w:w w:val="0"/>
          <w:sz w:val="24"/>
          <w:szCs w:val="24"/>
        </w:rPr>
      </w:pPr>
      <w:r w:rsidRPr="00025B10">
        <w:rPr>
          <w:rFonts w:cs="Arial"/>
          <w:w w:val="0"/>
          <w:sz w:val="24"/>
          <w:szCs w:val="24"/>
        </w:rPr>
        <w:t>the amount or value of any gift, consideration or commission,</w:t>
      </w:r>
    </w:p>
    <w:p w14:paraId="61C14F4A" w14:textId="77777777" w:rsidR="00CC6C24" w:rsidRPr="00025B10" w:rsidRDefault="00CC6C24" w:rsidP="00045009">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00BBF85" w14:textId="77777777" w:rsidR="00CC6C24" w:rsidRPr="00CD0E75" w:rsidRDefault="00CC6C24" w:rsidP="00CD0E75">
      <w:pPr>
        <w:pStyle w:val="MRNumberedHeading1"/>
        <w:spacing w:line="240" w:lineRule="auto"/>
        <w:jc w:val="both"/>
        <w:rPr>
          <w:rFonts w:ascii="Arial" w:hAnsi="Arial"/>
          <w:b/>
          <w:color w:val="auto"/>
          <w:sz w:val="24"/>
          <w:lang w:val="en-US"/>
        </w:rPr>
      </w:pPr>
      <w:r w:rsidRPr="00CD0E75">
        <w:rPr>
          <w:rFonts w:ascii="Arial" w:hAnsi="Arial"/>
          <w:b/>
          <w:color w:val="auto"/>
          <w:sz w:val="24"/>
          <w:lang w:val="en-US"/>
        </w:rPr>
        <w:t>General</w:t>
      </w:r>
    </w:p>
    <w:p w14:paraId="6DBF31E6" w14:textId="77777777" w:rsidR="00CC6C24" w:rsidRPr="00025B10" w:rsidRDefault="00CC6C24" w:rsidP="00045009">
      <w:pPr>
        <w:pStyle w:val="MRheading20"/>
        <w:numPr>
          <w:ilvl w:val="1"/>
          <w:numId w:val="26"/>
        </w:numPr>
        <w:spacing w:line="240" w:lineRule="auto"/>
        <w:rPr>
          <w:rFonts w:cs="Arial"/>
          <w:w w:val="0"/>
          <w:sz w:val="24"/>
          <w:szCs w:val="24"/>
        </w:rPr>
      </w:pPr>
      <w:r w:rsidRPr="00045009">
        <w:rPr>
          <w:rFonts w:cs="Arial"/>
          <w:w w:val="0"/>
          <w:sz w:val="24"/>
          <w:szCs w:val="24"/>
        </w:rPr>
        <w:t xml:space="preserve">Each of the Parties is independent of the other </w:t>
      </w:r>
      <w:r w:rsidRPr="00E2626B">
        <w:rPr>
          <w:rFonts w:cs="Arial"/>
          <w:w w:val="0"/>
          <w:sz w:val="24"/>
          <w:szCs w:val="24"/>
        </w:rPr>
        <w:t>and nothing contained in this Contract shall be construed to imply that there is any relationship between the Parties of partnership or of principal/agent or of employer/employee nor are t</w:t>
      </w:r>
      <w:r w:rsidRPr="00025B10">
        <w:rPr>
          <w:rFonts w:cs="Arial"/>
          <w:w w:val="0"/>
          <w:sz w:val="24"/>
          <w:szCs w:val="24"/>
        </w:rPr>
        <w:t xml:space="preserve">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Contract</w:t>
      </w:r>
      <w:r w:rsidRPr="00025B10">
        <w:rPr>
          <w:rFonts w:cs="Arial"/>
          <w:w w:val="0"/>
          <w:sz w:val="24"/>
          <w:szCs w:val="24"/>
        </w:rPr>
        <w:t>.</w:t>
      </w:r>
    </w:p>
    <w:p w14:paraId="5AEA2390" w14:textId="77777777" w:rsidR="00CC6C24" w:rsidRPr="00025B10" w:rsidRDefault="00CC6C24" w:rsidP="00E2626B">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Each Party acknowledges and agrees that it has not relied on any representation, warranty or undertaking (whether written or oral) in relation to the subject matter of this </w:t>
      </w:r>
      <w:r w:rsidRPr="00025B10">
        <w:rPr>
          <w:rFonts w:cs="Arial"/>
          <w:sz w:val="24"/>
        </w:rPr>
        <w:t>Contract</w:t>
      </w:r>
      <w:r w:rsidRPr="00025B10">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rPr>
        <w:t>Contract</w:t>
      </w:r>
      <w:r w:rsidRPr="00025B10">
        <w:rPr>
          <w:rFonts w:cs="Arial"/>
          <w:w w:val="0"/>
          <w:sz w:val="24"/>
        </w:rPr>
        <w:t xml:space="preserve"> or unless such representation, undertaking or warranty was made fraudulently. </w:t>
      </w:r>
    </w:p>
    <w:p w14:paraId="4C2BCEB1" w14:textId="77777777" w:rsidR="00CC6C24" w:rsidRPr="00025B10" w:rsidRDefault="00CC6C24" w:rsidP="00CD0E75">
      <w:pPr>
        <w:pStyle w:val="MRNumberedHeading2"/>
        <w:spacing w:line="240" w:lineRule="auto"/>
        <w:jc w:val="both"/>
        <w:rPr>
          <w:rFonts w:cs="Arial"/>
          <w:w w:val="0"/>
          <w:sz w:val="24"/>
        </w:rPr>
      </w:pPr>
      <w:bookmarkStart w:id="1191" w:name="_Ref378943901"/>
      <w:r w:rsidRPr="00025B10">
        <w:rPr>
          <w:rFonts w:cs="Arial"/>
          <w:w w:val="0"/>
          <w:sz w:val="24"/>
        </w:rPr>
        <w:t>Each Party shall bear its own expenses in relation to the preparation and execution of this Contract including all costs, legal fees and other expenses so incurred.</w:t>
      </w:r>
      <w:bookmarkEnd w:id="1191"/>
    </w:p>
    <w:p w14:paraId="47A52CEC" w14:textId="34705CEA" w:rsidR="00CC6C24" w:rsidRPr="00025B10" w:rsidRDefault="00CC6C24" w:rsidP="007A00AF">
      <w:pPr>
        <w:pStyle w:val="MRNumberedHeading2"/>
        <w:spacing w:line="240" w:lineRule="auto"/>
        <w:jc w:val="both"/>
        <w:rPr>
          <w:rFonts w:cs="Arial"/>
          <w:w w:val="0"/>
          <w:sz w:val="24"/>
        </w:rPr>
      </w:pPr>
      <w:bookmarkStart w:id="1192" w:name="_Ref378941174"/>
      <w:r w:rsidRPr="00025B10">
        <w:rPr>
          <w:rFonts w:cs="Arial"/>
          <w:w w:val="0"/>
          <w:sz w:val="24"/>
        </w:rPr>
        <w:t>The rights and remedies provided in this Contract are</w:t>
      </w:r>
      <w:r w:rsidR="00B8462B" w:rsidRPr="00025B10">
        <w:rPr>
          <w:rFonts w:cs="Arial"/>
          <w:w w:val="0"/>
          <w:sz w:val="24"/>
        </w:rPr>
        <w:t xml:space="preserve"> independent,</w:t>
      </w:r>
      <w:r w:rsidRPr="00025B10">
        <w:rPr>
          <w:rFonts w:cs="Arial"/>
          <w:w w:val="0"/>
          <w:sz w:val="24"/>
        </w:rPr>
        <w:t xml:space="preserve"> cumulative and not exclusive of any rights or remedies provided by general law, </w:t>
      </w:r>
      <w:r w:rsidR="00B8462B" w:rsidRPr="00025B10">
        <w:rPr>
          <w:rFonts w:cs="Arial"/>
          <w:w w:val="0"/>
          <w:sz w:val="24"/>
        </w:rPr>
        <w:t xml:space="preserve">any rights or remedies provided elsewhere under this contract </w:t>
      </w:r>
      <w:r w:rsidRPr="00025B10">
        <w:rPr>
          <w:rFonts w:cs="Arial"/>
          <w:w w:val="0"/>
          <w:sz w:val="24"/>
        </w:rPr>
        <w:t xml:space="preserve">or by any other contract or document. In this Clause </w:t>
      </w:r>
      <w:r w:rsidRPr="00E2626B">
        <w:rPr>
          <w:rFonts w:cs="Arial"/>
          <w:w w:val="0"/>
          <w:sz w:val="24"/>
        </w:rPr>
        <w:fldChar w:fldCharType="begin"/>
      </w:r>
      <w:r w:rsidRPr="00025B10">
        <w:rPr>
          <w:rFonts w:cs="Arial"/>
          <w:w w:val="0"/>
          <w:sz w:val="24"/>
        </w:rPr>
        <w:instrText xml:space="preserve"> REF _Ref378941174 \r \h  \* MERGEFORMAT </w:instrText>
      </w:r>
      <w:r w:rsidRPr="00E2626B">
        <w:rPr>
          <w:rFonts w:cs="Arial"/>
          <w:w w:val="0"/>
          <w:sz w:val="24"/>
        </w:rPr>
      </w:r>
      <w:r w:rsidRPr="00E2626B">
        <w:rPr>
          <w:rFonts w:cs="Arial"/>
          <w:w w:val="0"/>
          <w:sz w:val="24"/>
        </w:rPr>
        <w:fldChar w:fldCharType="separate"/>
      </w:r>
      <w:r w:rsidR="00796ACC">
        <w:rPr>
          <w:rFonts w:cs="Arial"/>
          <w:w w:val="0"/>
          <w:sz w:val="24"/>
        </w:rPr>
        <w:t>35.7</w:t>
      </w:r>
      <w:r w:rsidRPr="00E2626B">
        <w:rPr>
          <w:rFonts w:cs="Arial"/>
          <w:w w:val="0"/>
          <w:sz w:val="24"/>
        </w:rPr>
        <w:fldChar w:fldCharType="end"/>
      </w:r>
      <w:r w:rsidRPr="00045009">
        <w:rPr>
          <w:rFonts w:cs="Arial"/>
          <w:w w:val="0"/>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right inc</w:t>
      </w:r>
      <w:r w:rsidRPr="00025B10">
        <w:rPr>
          <w:rFonts w:cs="Arial"/>
          <w:w w:val="0"/>
          <w:sz w:val="24"/>
        </w:rPr>
        <w:t>ludes any power, privilege, remedy, or proprietary or security interest.</w:t>
      </w:r>
      <w:bookmarkEnd w:id="1192"/>
      <w:r w:rsidRPr="00025B10">
        <w:rPr>
          <w:rFonts w:cs="Arial"/>
          <w:w w:val="0"/>
          <w:sz w:val="24"/>
        </w:rPr>
        <w:t xml:space="preserve"> </w:t>
      </w:r>
    </w:p>
    <w:p w14:paraId="26B944A9" w14:textId="36DED57C" w:rsidR="00CC6C24" w:rsidRPr="00025B10" w:rsidRDefault="00B8462B" w:rsidP="007A00AF">
      <w:pPr>
        <w:pStyle w:val="MRNumberedHeading2"/>
        <w:spacing w:line="240" w:lineRule="auto"/>
        <w:jc w:val="both"/>
        <w:rPr>
          <w:rFonts w:cs="Arial"/>
          <w:w w:val="0"/>
          <w:sz w:val="24"/>
        </w:rPr>
      </w:pPr>
      <w:bookmarkStart w:id="1193" w:name="_Ref124763406"/>
      <w:r w:rsidRPr="00025B10">
        <w:rPr>
          <w:rFonts w:cs="Arial"/>
          <w:w w:val="0"/>
          <w:sz w:val="24"/>
        </w:rPr>
        <w:t xml:space="preserve">Subject to </w:t>
      </w:r>
      <w:r w:rsidR="00F46AF4" w:rsidRPr="00025B10">
        <w:rPr>
          <w:rFonts w:cs="Arial"/>
          <w:w w:val="0"/>
          <w:sz w:val="24"/>
        </w:rPr>
        <w:t>C</w:t>
      </w:r>
      <w:r w:rsidRPr="00025B10">
        <w:rPr>
          <w:rFonts w:cs="Arial"/>
          <w:w w:val="0"/>
          <w:sz w:val="24"/>
        </w:rPr>
        <w:t xml:space="preserve">lause </w:t>
      </w:r>
      <w:r w:rsidR="00F46AF4" w:rsidRPr="00E2626B">
        <w:rPr>
          <w:rFonts w:cs="Arial"/>
          <w:w w:val="0"/>
          <w:sz w:val="24"/>
        </w:rPr>
        <w:fldChar w:fldCharType="begin"/>
      </w:r>
      <w:r w:rsidR="00F46AF4" w:rsidRPr="00025B10">
        <w:rPr>
          <w:rFonts w:cs="Arial"/>
          <w:w w:val="0"/>
          <w:sz w:val="24"/>
        </w:rPr>
        <w:instrText xml:space="preserve"> REF _Ref124768569 \n \h </w:instrText>
      </w:r>
      <w:r w:rsidR="00F731B1" w:rsidRPr="00025B10">
        <w:rPr>
          <w:rFonts w:cs="Arial"/>
          <w:w w:val="0"/>
          <w:sz w:val="24"/>
        </w:rPr>
        <w:instrText xml:space="preserve"> \* MERGEFORMAT </w:instrText>
      </w:r>
      <w:r w:rsidR="00F46AF4" w:rsidRPr="00E2626B">
        <w:rPr>
          <w:rFonts w:cs="Arial"/>
          <w:w w:val="0"/>
          <w:sz w:val="24"/>
        </w:rPr>
      </w:r>
      <w:r w:rsidR="00F46AF4" w:rsidRPr="00E2626B">
        <w:rPr>
          <w:rFonts w:cs="Arial"/>
          <w:w w:val="0"/>
          <w:sz w:val="24"/>
        </w:rPr>
        <w:fldChar w:fldCharType="separate"/>
      </w:r>
      <w:r w:rsidR="00796ACC">
        <w:rPr>
          <w:rFonts w:cs="Arial"/>
          <w:w w:val="0"/>
          <w:sz w:val="24"/>
        </w:rPr>
        <w:t>35.9</w:t>
      </w:r>
      <w:r w:rsidR="00F46AF4" w:rsidRPr="00E2626B">
        <w:rPr>
          <w:rFonts w:cs="Arial"/>
          <w:w w:val="0"/>
          <w:sz w:val="24"/>
        </w:rPr>
        <w:fldChar w:fldCharType="end"/>
      </w:r>
      <w:r w:rsidR="00654163" w:rsidRPr="00045009">
        <w:rPr>
          <w:rFonts w:cs="Arial"/>
          <w:w w:val="0"/>
          <w:sz w:val="24"/>
        </w:rPr>
        <w:t xml:space="preserve">, </w:t>
      </w:r>
      <w:r w:rsidRPr="00025B10">
        <w:rPr>
          <w:rFonts w:cs="Arial"/>
          <w:w w:val="0"/>
          <w:sz w:val="24"/>
        </w:rPr>
        <w:t>a</w:t>
      </w:r>
      <w:r w:rsidR="00CC6C24" w:rsidRPr="00025B10">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025B10">
        <w:rPr>
          <w:rFonts w:cs="Arial"/>
          <w:sz w:val="24"/>
        </w:rPr>
        <w:t>Contract</w:t>
      </w:r>
      <w:r w:rsidR="00CC6C24" w:rsidRPr="00025B10">
        <w:rPr>
          <w:rFonts w:cs="Arial"/>
          <w:w w:val="0"/>
          <w:sz w:val="24"/>
        </w:rPr>
        <w:t>.</w:t>
      </w:r>
      <w:bookmarkEnd w:id="1193"/>
    </w:p>
    <w:p w14:paraId="2C8BC297" w14:textId="223B339D" w:rsidR="00654163" w:rsidRPr="00025B10" w:rsidRDefault="00654163" w:rsidP="00045009">
      <w:pPr>
        <w:pStyle w:val="MRheading20"/>
        <w:numPr>
          <w:ilvl w:val="1"/>
          <w:numId w:val="26"/>
        </w:numPr>
        <w:spacing w:line="240" w:lineRule="auto"/>
        <w:rPr>
          <w:rFonts w:cs="Arial"/>
          <w:w w:val="0"/>
          <w:sz w:val="24"/>
          <w:szCs w:val="24"/>
        </w:rPr>
      </w:pPr>
      <w:bookmarkStart w:id="1194" w:name="_Ref124768569"/>
      <w:r w:rsidRPr="00025B10">
        <w:rPr>
          <w:rFonts w:cs="Arial"/>
          <w:w w:val="0"/>
          <w:sz w:val="24"/>
          <w:szCs w:val="24"/>
        </w:rPr>
        <w:t xml:space="preserve">Without prejudice to Clause </w:t>
      </w:r>
      <w:r w:rsidRPr="00E2626B">
        <w:rPr>
          <w:rFonts w:cs="Arial"/>
          <w:w w:val="0"/>
          <w:sz w:val="24"/>
          <w:szCs w:val="24"/>
        </w:rPr>
        <w:fldChar w:fldCharType="begin"/>
      </w:r>
      <w:r w:rsidRPr="00025B10">
        <w:rPr>
          <w:rFonts w:cs="Arial"/>
          <w:w w:val="0"/>
          <w:sz w:val="24"/>
          <w:szCs w:val="24"/>
        </w:rPr>
        <w:instrText xml:space="preserve"> REF _Ref124763406 \r \h </w:instrText>
      </w:r>
      <w:r w:rsidR="00F731B1" w:rsidRPr="00025B10">
        <w:rPr>
          <w:rFonts w:cs="Arial"/>
          <w:w w:val="0"/>
          <w:sz w:val="24"/>
          <w:szCs w:val="24"/>
        </w:rPr>
        <w:instrText xml:space="preserve"> \* MERGEFORMAT </w:instrText>
      </w:r>
      <w:r w:rsidRPr="00E2626B">
        <w:rPr>
          <w:rFonts w:cs="Arial"/>
          <w:w w:val="0"/>
          <w:sz w:val="24"/>
          <w:szCs w:val="24"/>
        </w:rPr>
      </w:r>
      <w:r w:rsidRPr="00E2626B">
        <w:rPr>
          <w:rFonts w:cs="Arial"/>
          <w:w w:val="0"/>
          <w:sz w:val="24"/>
          <w:szCs w:val="24"/>
        </w:rPr>
        <w:fldChar w:fldCharType="separate"/>
      </w:r>
      <w:r w:rsidR="00796ACC">
        <w:rPr>
          <w:rFonts w:cs="Arial"/>
          <w:w w:val="0"/>
          <w:sz w:val="24"/>
          <w:szCs w:val="24"/>
        </w:rPr>
        <w:t>35.8</w:t>
      </w:r>
      <w:r w:rsidRPr="00E2626B">
        <w:rPr>
          <w:rFonts w:cs="Arial"/>
          <w:w w:val="0"/>
          <w:sz w:val="24"/>
          <w:szCs w:val="24"/>
        </w:rPr>
        <w:fldChar w:fldCharType="end"/>
      </w:r>
      <w:r w:rsidRPr="00045009">
        <w:rPr>
          <w:rFonts w:cs="Arial"/>
          <w:w w:val="0"/>
          <w:sz w:val="24"/>
          <w:szCs w:val="24"/>
        </w:rPr>
        <w:t xml:space="preserve"> above, the </w:t>
      </w:r>
      <w:r w:rsidRPr="00E2626B">
        <w:rPr>
          <w:rFonts w:cs="Arial"/>
          <w:w w:val="0"/>
          <w:sz w:val="24"/>
          <w:szCs w:val="24"/>
        </w:rPr>
        <w:t>Framework Manager, agen</w:t>
      </w:r>
      <w:r w:rsidRPr="00025B10">
        <w:rPr>
          <w:rFonts w:cs="Arial"/>
          <w:w w:val="0"/>
          <w:sz w:val="24"/>
          <w:szCs w:val="24"/>
        </w:rPr>
        <w:t xml:space="preserve">t for the Authority, shall have the right to (but it </w:t>
      </w:r>
      <w:r w:rsidR="008F26AE">
        <w:rPr>
          <w:rFonts w:cs="Arial"/>
          <w:w w:val="0"/>
          <w:sz w:val="24"/>
          <w:szCs w:val="24"/>
        </w:rPr>
        <w:t>i</w:t>
      </w:r>
      <w:r w:rsidR="00FB3328">
        <w:rPr>
          <w:rFonts w:cs="Arial"/>
          <w:w w:val="0"/>
          <w:sz w:val="24"/>
          <w:szCs w:val="24"/>
        </w:rPr>
        <w:t xml:space="preserve">s </w:t>
      </w:r>
      <w:r w:rsidRPr="00025B10">
        <w:rPr>
          <w:rFonts w:cs="Arial"/>
          <w:w w:val="0"/>
          <w:sz w:val="24"/>
          <w:szCs w:val="24"/>
        </w:rPr>
        <w:t>not obliged to):</w:t>
      </w:r>
      <w:bookmarkEnd w:id="1194"/>
    </w:p>
    <w:p w14:paraId="08B4E15E" w14:textId="77777777" w:rsidR="00654163" w:rsidRPr="00025B10" w:rsidRDefault="00654163" w:rsidP="00E2626B">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w:t>
      </w:r>
      <w:r w:rsidRPr="00025B10">
        <w:rPr>
          <w:rFonts w:cs="Arial"/>
          <w:w w:val="0"/>
          <w:sz w:val="24"/>
        </w:rPr>
        <w:t xml:space="preserve">Order </w:t>
      </w:r>
      <w:r w:rsidRPr="00025B10">
        <w:rPr>
          <w:rFonts w:cs="Arial"/>
          <w:w w:val="0"/>
          <w:sz w:val="24"/>
          <w:lang w:val="x-none"/>
        </w:rPr>
        <w:t>(</w:t>
      </w:r>
      <w:r w:rsidRPr="00025B10">
        <w:rPr>
          <w:rFonts w:cs="Arial"/>
          <w:w w:val="0"/>
          <w:sz w:val="24"/>
        </w:rPr>
        <w:t>including having the</w:t>
      </w:r>
      <w:r w:rsidRPr="00025B10">
        <w:rPr>
          <w:rFonts w:cs="Arial"/>
          <w:w w:val="0"/>
          <w:sz w:val="24"/>
          <w:lang w:val="x-none"/>
        </w:rPr>
        <w:t xml:space="preserve"> right to conduct enforcement actions pursuant to </w:t>
      </w:r>
      <w:r w:rsidRPr="00025B10">
        <w:rPr>
          <w:rFonts w:cs="Arial"/>
          <w:w w:val="0"/>
          <w:sz w:val="24"/>
        </w:rPr>
        <w:t>this</w:t>
      </w:r>
      <w:r w:rsidRPr="00025B10">
        <w:rPr>
          <w:rFonts w:cs="Arial"/>
          <w:w w:val="0"/>
          <w:sz w:val="24"/>
          <w:lang w:val="x-none"/>
        </w:rPr>
        <w:t xml:space="preserve"> </w:t>
      </w:r>
      <w:r w:rsidRPr="00025B10">
        <w:rPr>
          <w:rFonts w:cs="Arial"/>
          <w:w w:val="0"/>
          <w:sz w:val="24"/>
        </w:rPr>
        <w:t>Order on the behalf of the Authority</w:t>
      </w:r>
      <w:r w:rsidRPr="00025B10">
        <w:rPr>
          <w:rFonts w:cs="Arial"/>
          <w:w w:val="0"/>
          <w:sz w:val="24"/>
          <w:lang w:val="x-none"/>
        </w:rPr>
        <w:t>);</w:t>
      </w:r>
    </w:p>
    <w:p w14:paraId="1E3683B4"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the right to enforce the terms, conditions, undertakings, representations, warranties and other provisions of this </w:t>
      </w:r>
      <w:r w:rsidRPr="00025B10">
        <w:rPr>
          <w:rFonts w:cs="Arial"/>
          <w:w w:val="0"/>
          <w:sz w:val="24"/>
        </w:rPr>
        <w:t>Order on the behalf of the Authority</w:t>
      </w:r>
      <w:r w:rsidRPr="00025B10">
        <w:rPr>
          <w:rFonts w:cs="Arial"/>
          <w:w w:val="0"/>
          <w:sz w:val="24"/>
          <w:lang w:val="x-none"/>
        </w:rPr>
        <w:t>; and</w:t>
      </w:r>
    </w:p>
    <w:p w14:paraId="2C675ED8" w14:textId="77777777" w:rsidR="00654163" w:rsidRPr="00025B10" w:rsidRDefault="00654163"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25B10">
        <w:rPr>
          <w:rFonts w:cs="Arial"/>
          <w:w w:val="0"/>
          <w:sz w:val="24"/>
        </w:rPr>
        <w:t>, on the behalf of the Authority,</w:t>
      </w:r>
      <w:r w:rsidRPr="00025B10">
        <w:rPr>
          <w:rFonts w:cs="Arial"/>
          <w:w w:val="0"/>
          <w:sz w:val="24"/>
          <w:lang w:val="x-none"/>
        </w:rPr>
        <w:t xml:space="preserve"> </w:t>
      </w:r>
      <w:r w:rsidR="00D65CC1">
        <w:rPr>
          <w:rFonts w:cs="Arial"/>
          <w:w w:val="0"/>
          <w:sz w:val="24"/>
        </w:rPr>
        <w:t xml:space="preserve">any </w:t>
      </w:r>
      <w:r w:rsidRPr="00025B10">
        <w:rPr>
          <w:rFonts w:cs="Arial"/>
          <w:w w:val="0"/>
          <w:sz w:val="24"/>
          <w:lang w:val="x-none"/>
        </w:rPr>
        <w:t xml:space="preserve">loss suffered by the </w:t>
      </w:r>
      <w:r w:rsidRPr="00025B10">
        <w:rPr>
          <w:rFonts w:cs="Arial"/>
          <w:w w:val="0"/>
          <w:sz w:val="24"/>
        </w:rPr>
        <w:t>Authority under this Order</w:t>
      </w:r>
      <w:r w:rsidRPr="00025B10">
        <w:rPr>
          <w:rFonts w:cs="Arial"/>
          <w:w w:val="0"/>
          <w:sz w:val="24"/>
          <w:lang w:val="x-none"/>
        </w:rPr>
        <w:t>.</w:t>
      </w:r>
    </w:p>
    <w:p w14:paraId="14AE3EC4" w14:textId="77777777" w:rsidR="00654163" w:rsidRPr="00025B10" w:rsidRDefault="00654163" w:rsidP="00025B10">
      <w:pPr>
        <w:pStyle w:val="MRheading20"/>
        <w:tabs>
          <w:tab w:val="clear" w:pos="720"/>
        </w:tabs>
        <w:spacing w:line="240" w:lineRule="auto"/>
        <w:ind w:hanging="10"/>
        <w:rPr>
          <w:rFonts w:cs="Arial"/>
          <w:w w:val="0"/>
          <w:sz w:val="24"/>
          <w:szCs w:val="24"/>
        </w:rPr>
      </w:pPr>
      <w:r w:rsidRPr="00025B10">
        <w:rPr>
          <w:rFonts w:cs="Arial"/>
          <w:w w:val="0"/>
          <w:sz w:val="24"/>
          <w:szCs w:val="24"/>
        </w:rPr>
        <w:t xml:space="preserve">Nothing in this </w:t>
      </w:r>
      <w:r w:rsidR="00F46AF4" w:rsidRPr="00025B10">
        <w:rPr>
          <w:rFonts w:cs="Arial"/>
          <w:w w:val="0"/>
          <w:sz w:val="24"/>
          <w:szCs w:val="24"/>
        </w:rPr>
        <w:t>C</w:t>
      </w:r>
      <w:r w:rsidRPr="00025B10">
        <w:rPr>
          <w:rFonts w:cs="Arial"/>
          <w:w w:val="0"/>
          <w:sz w:val="24"/>
          <w:szCs w:val="24"/>
        </w:rPr>
        <w:t xml:space="preserve">lause shall allow both the Authority and a Participating Authority to recover or claim for the same loss. </w:t>
      </w:r>
    </w:p>
    <w:p w14:paraId="7BAAA4D0" w14:textId="77777777" w:rsidR="00CC6C24" w:rsidRPr="00025B10" w:rsidRDefault="00CC6C24" w:rsidP="00CD0E75">
      <w:pPr>
        <w:pStyle w:val="MRNumberedHeading2"/>
        <w:spacing w:line="240" w:lineRule="auto"/>
        <w:jc w:val="both"/>
        <w:rPr>
          <w:rFonts w:cs="Arial"/>
          <w:w w:val="0"/>
          <w:sz w:val="24"/>
        </w:rPr>
      </w:pPr>
      <w:r w:rsidRPr="00025B10">
        <w:rPr>
          <w:rFonts w:cs="Arial"/>
          <w:sz w:val="24"/>
          <w:lang w:val="en-US"/>
        </w:rPr>
        <w:t xml:space="preserve">This </w:t>
      </w:r>
      <w:r w:rsidRPr="00025B10">
        <w:rPr>
          <w:rFonts w:cs="Arial"/>
          <w:sz w:val="24"/>
        </w:rPr>
        <w:t>Contract</w:t>
      </w:r>
      <w:r w:rsidRPr="00025B10">
        <w:rPr>
          <w:rFonts w:cs="Arial"/>
          <w:sz w:val="24"/>
          <w:lang w:val="en-US"/>
        </w:rPr>
        <w:t xml:space="preserve">, any variation in writing signed by an </w:t>
      </w:r>
      <w:proofErr w:type="spellStart"/>
      <w:r w:rsidRPr="00025B10">
        <w:rPr>
          <w:rFonts w:cs="Arial"/>
          <w:sz w:val="24"/>
          <w:lang w:val="en-US"/>
        </w:rPr>
        <w:t>authorised</w:t>
      </w:r>
      <w:proofErr w:type="spellEnd"/>
      <w:r w:rsidRPr="00025B10">
        <w:rPr>
          <w:rFonts w:cs="Arial"/>
          <w:sz w:val="24"/>
          <w:lang w:val="en-US"/>
        </w:rPr>
        <w:t xml:space="preserve"> representative of each Party and any document referred to (explicitly or by implication) in this Contract or any variation to this Contract, contain the entire understanding between the Supplier and the Authority relating to the supply of the Goods </w:t>
      </w:r>
      <w:r w:rsidRPr="00025B10">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rPr>
        <w:t>Contract</w:t>
      </w:r>
      <w:r w:rsidRPr="00025B10">
        <w:rPr>
          <w:rFonts w:cs="Arial"/>
          <w:w w:val="0"/>
          <w:sz w:val="24"/>
        </w:rPr>
        <w:t xml:space="preserve">. </w:t>
      </w:r>
      <w:r w:rsidRPr="00025B10">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This </w:t>
      </w:r>
      <w:r w:rsidRPr="00025B10">
        <w:rPr>
          <w:rFonts w:cs="Arial"/>
          <w:sz w:val="24"/>
        </w:rPr>
        <w:t>Contract</w:t>
      </w:r>
      <w:r w:rsidRPr="00025B10">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41999ABF" w:rsidR="00CC6C24" w:rsidRPr="00025B10" w:rsidRDefault="00CC6C24" w:rsidP="007A00AF">
      <w:pPr>
        <w:pStyle w:val="MRNumberedHeading2"/>
        <w:spacing w:line="240" w:lineRule="auto"/>
        <w:jc w:val="both"/>
        <w:rPr>
          <w:rFonts w:cs="Arial"/>
          <w:w w:val="0"/>
          <w:sz w:val="24"/>
        </w:rPr>
      </w:pPr>
      <w:r w:rsidRPr="00025B10">
        <w:rPr>
          <w:rFonts w:cs="Arial"/>
          <w:w w:val="0"/>
          <w:sz w:val="24"/>
        </w:rPr>
        <w:t xml:space="preserve">Subject to Clause </w:t>
      </w:r>
      <w:r w:rsidRPr="00E2626B">
        <w:rPr>
          <w:rFonts w:cs="Arial"/>
          <w:sz w:val="24"/>
        </w:rPr>
        <w:fldChar w:fldCharType="begin"/>
      </w:r>
      <w:r w:rsidRPr="00025B10">
        <w:rPr>
          <w:rFonts w:cs="Arial"/>
          <w:w w:val="0"/>
          <w:sz w:val="24"/>
        </w:rPr>
        <w:instrText xml:space="preserve"> REF _Ref378939659 \r \h </w:instrText>
      </w:r>
      <w:r w:rsidRPr="00025B10">
        <w:rPr>
          <w:rFonts w:cs="Arial"/>
          <w:sz w:val="24"/>
        </w:rPr>
        <w:instrText xml:space="preserve"> \* MERGEFORMAT </w:instrText>
      </w:r>
      <w:r w:rsidRPr="00E2626B">
        <w:rPr>
          <w:rFonts w:cs="Arial"/>
          <w:sz w:val="24"/>
        </w:rPr>
      </w:r>
      <w:r w:rsidRPr="00E2626B">
        <w:rPr>
          <w:rFonts w:cs="Arial"/>
          <w:sz w:val="24"/>
        </w:rPr>
        <w:fldChar w:fldCharType="separate"/>
      </w:r>
      <w:r w:rsidR="00796ACC">
        <w:rPr>
          <w:rFonts w:cs="Arial"/>
          <w:w w:val="0"/>
          <w:sz w:val="24"/>
        </w:rPr>
        <w:t>26</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_Ref377720243 \r \h  \* MERGEFORMAT </w:instrText>
      </w:r>
      <w:r w:rsidRPr="00E2626B">
        <w:rPr>
          <w:rFonts w:cs="Arial"/>
          <w:sz w:val="24"/>
        </w:rPr>
      </w:r>
      <w:r w:rsidRPr="00E2626B">
        <w:rPr>
          <w:rFonts w:cs="Arial"/>
          <w:sz w:val="24"/>
        </w:rPr>
        <w:fldChar w:fldCharType="separate"/>
      </w:r>
      <w:r w:rsidR="00796ACC">
        <w:rPr>
          <w:rFonts w:cs="Arial"/>
          <w:sz w:val="24"/>
        </w:rPr>
        <w:t>Schedule 2</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Parties irrevocably agree that the courts of England and Wales shall have exclusive jurisdiction to settle any </w:t>
      </w:r>
      <w:r w:rsidR="00B8462B" w:rsidRPr="00025B10">
        <w:rPr>
          <w:rFonts w:cs="Arial"/>
          <w:w w:val="0"/>
          <w:sz w:val="24"/>
        </w:rPr>
        <w:t>D</w:t>
      </w:r>
      <w:r w:rsidRPr="00025B10">
        <w:rPr>
          <w:rFonts w:cs="Arial"/>
          <w:w w:val="0"/>
          <w:sz w:val="24"/>
        </w:rPr>
        <w:t>ispute or claim that arises out of or in connection with this Contract or its subject matter.</w:t>
      </w:r>
    </w:p>
    <w:p w14:paraId="1D7EE7D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All written and oral communications and all written material referred to under this Contract shall be in English.</w:t>
      </w:r>
    </w:p>
    <w:p w14:paraId="289140AE" w14:textId="77777777" w:rsidR="00CC6C24" w:rsidRPr="00025B10" w:rsidRDefault="00CC6C24" w:rsidP="00CC6C24">
      <w:pPr>
        <w:pStyle w:val="MRheading20"/>
        <w:tabs>
          <w:tab w:val="clear" w:pos="720"/>
        </w:tabs>
        <w:spacing w:line="240" w:lineRule="auto"/>
        <w:ind w:left="0" w:firstLine="0"/>
        <w:rPr>
          <w:rFonts w:cs="Arial"/>
          <w:w w:val="0"/>
          <w:sz w:val="24"/>
          <w:szCs w:val="24"/>
        </w:rPr>
      </w:pPr>
      <w:r w:rsidRPr="00025B10">
        <w:rPr>
          <w:rFonts w:cs="Arial"/>
          <w:w w:val="0"/>
          <w:sz w:val="24"/>
          <w:szCs w:val="24"/>
        </w:rPr>
        <w:br w:type="page"/>
      </w:r>
    </w:p>
    <w:p w14:paraId="676B2CAC" w14:textId="77777777" w:rsidR="00CC6C24" w:rsidRPr="00025B10" w:rsidRDefault="00CC6C24" w:rsidP="00CC6C24">
      <w:pPr>
        <w:pStyle w:val="MRSchedule1"/>
        <w:spacing w:line="240" w:lineRule="auto"/>
        <w:ind w:left="0"/>
        <w:rPr>
          <w:rFonts w:cs="Arial"/>
          <w:sz w:val="24"/>
          <w:szCs w:val="24"/>
        </w:rPr>
      </w:pPr>
      <w:bookmarkStart w:id="1195" w:name="_Ref377720330"/>
      <w:bookmarkStart w:id="1196" w:name="_Hlt378858965"/>
      <w:bookmarkStart w:id="1197" w:name="_Hlt378859022"/>
      <w:bookmarkStart w:id="1198" w:name="_Hlt378859064"/>
      <w:bookmarkStart w:id="1199" w:name="_Hlt378859094"/>
      <w:bookmarkStart w:id="1200" w:name="_Hlt378859123"/>
      <w:bookmarkStart w:id="1201" w:name="_Hlt378859222"/>
      <w:bookmarkStart w:id="1202" w:name="_Hlt378859237"/>
      <w:bookmarkStart w:id="1203" w:name="_Hlt378860033"/>
      <w:bookmarkStart w:id="1204" w:name="_Ref377721143"/>
      <w:bookmarkStart w:id="1205" w:name="_Ref369695851"/>
      <w:bookmarkEnd w:id="1195"/>
      <w:bookmarkEnd w:id="1196"/>
      <w:bookmarkEnd w:id="1197"/>
      <w:bookmarkEnd w:id="1198"/>
      <w:bookmarkEnd w:id="1199"/>
      <w:bookmarkEnd w:id="1200"/>
      <w:bookmarkEnd w:id="1201"/>
      <w:bookmarkEnd w:id="1202"/>
      <w:bookmarkEnd w:id="1203"/>
      <w:r w:rsidRPr="00025B10">
        <w:rPr>
          <w:rFonts w:cs="Arial"/>
          <w:sz w:val="24"/>
          <w:szCs w:val="24"/>
        </w:rPr>
        <w:t xml:space="preserve"> of these Call-off Terms and Conditions</w:t>
      </w:r>
      <w:bookmarkEnd w:id="1204"/>
    </w:p>
    <w:bookmarkEnd w:id="1205"/>
    <w:p w14:paraId="159DBE0B" w14:textId="77777777" w:rsidR="00CC6C24" w:rsidRPr="00025B10" w:rsidRDefault="00CC6C24" w:rsidP="00156568">
      <w:pPr>
        <w:pStyle w:val="MRSchedule1"/>
        <w:numPr>
          <w:ilvl w:val="0"/>
          <w:numId w:val="0"/>
        </w:numPr>
        <w:spacing w:line="240" w:lineRule="auto"/>
        <w:rPr>
          <w:rFonts w:cs="Arial"/>
          <w:sz w:val="24"/>
          <w:szCs w:val="24"/>
          <w:u w:val="none"/>
        </w:rPr>
      </w:pPr>
      <w:r w:rsidRPr="00025B10">
        <w:rPr>
          <w:rFonts w:cs="Arial"/>
          <w:sz w:val="24"/>
          <w:szCs w:val="24"/>
          <w:u w:val="none"/>
        </w:rPr>
        <w:t xml:space="preserve">Information </w:t>
      </w:r>
      <w:r w:rsidR="00FE2BDE" w:rsidRPr="00025B10">
        <w:rPr>
          <w:rFonts w:cs="Arial"/>
          <w:sz w:val="24"/>
          <w:szCs w:val="24"/>
          <w:u w:val="none"/>
        </w:rPr>
        <w:t>and Data</w:t>
      </w:r>
      <w:r w:rsidRPr="00025B10">
        <w:rPr>
          <w:rFonts w:cs="Arial"/>
          <w:sz w:val="24"/>
          <w:szCs w:val="24"/>
          <w:u w:val="none"/>
        </w:rPr>
        <w:t xml:space="preserve"> Provisions</w:t>
      </w:r>
    </w:p>
    <w:p w14:paraId="5F9073A0" w14:textId="77777777" w:rsidR="00CC6C24" w:rsidRPr="00025B10"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6" w:name="_Ref378941624"/>
      <w:r w:rsidRPr="00025B10">
        <w:rPr>
          <w:rFonts w:ascii="Arial" w:hAnsi="Arial" w:cs="Arial"/>
          <w:b/>
          <w:color w:val="auto"/>
          <w:w w:val="0"/>
          <w:sz w:val="24"/>
          <w:szCs w:val="24"/>
          <w:u w:val="single"/>
        </w:rPr>
        <w:t>Confidentiality</w:t>
      </w:r>
      <w:bookmarkEnd w:id="1206"/>
    </w:p>
    <w:p w14:paraId="43B0B3D7" w14:textId="502380E0" w:rsidR="00CC6C24" w:rsidRPr="00025B10" w:rsidRDefault="00CC6C24" w:rsidP="007A00AF">
      <w:pPr>
        <w:pStyle w:val="MRNumberedHeading2"/>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Recipient shall not be prevented from using any general knowledge, experience or skills which were in </w:t>
      </w:r>
      <w:proofErr w:type="gramStart"/>
      <w:r w:rsidRPr="00025B10">
        <w:rPr>
          <w:rFonts w:cs="Arial"/>
          <w:sz w:val="24"/>
          <w:lang w:val="en-US"/>
        </w:rPr>
        <w:t>its</w:t>
      </w:r>
      <w:proofErr w:type="gramEnd"/>
      <w:r w:rsidRPr="00025B10">
        <w:rPr>
          <w:rFonts w:cs="Arial"/>
          <w:sz w:val="24"/>
          <w:lang w:val="en-US"/>
        </w:rPr>
        <w:t xml:space="preserve"> possession prior to the Commencement </w:t>
      </w:r>
      <w:proofErr w:type="gramStart"/>
      <w:r w:rsidRPr="00025B10">
        <w:rPr>
          <w:rFonts w:cs="Arial"/>
          <w:sz w:val="24"/>
          <w:lang w:val="en-US"/>
        </w:rPr>
        <w:t>Date;</w:t>
      </w:r>
      <w:proofErr w:type="gramEnd"/>
    </w:p>
    <w:p w14:paraId="5280E782" w14:textId="270909C0" w:rsidR="00CC6C24" w:rsidRPr="00E2626B" w:rsidRDefault="00CC6C24" w:rsidP="007A00AF">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rPr>
        <w:t xml:space="preserve"> </w:t>
      </w:r>
      <w:r w:rsidRPr="00E2626B">
        <w:rPr>
          <w:rFonts w:cs="Arial"/>
          <w:sz w:val="24"/>
          <w:lang w:val="en-US"/>
        </w:rPr>
        <w:t xml:space="preserve">of </w:t>
      </w:r>
      <w:r w:rsidRPr="00025B10">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not apply to any Confidential Information:</w:t>
      </w:r>
    </w:p>
    <w:p w14:paraId="363E3DD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Contract</w:t>
      </w:r>
      <w:r w:rsidRPr="00025B10">
        <w:rPr>
          <w:rFonts w:cs="Arial"/>
          <w:sz w:val="24"/>
          <w:szCs w:val="24"/>
          <w:lang w:val="en-US"/>
        </w:rPr>
        <w:t xml:space="preserve"> or other act or omissions of the </w:t>
      </w:r>
      <w:proofErr w:type="gramStart"/>
      <w:r w:rsidRPr="00025B10">
        <w:rPr>
          <w:rFonts w:cs="Arial"/>
          <w:sz w:val="24"/>
          <w:szCs w:val="24"/>
          <w:lang w:val="en-US"/>
        </w:rPr>
        <w:t>Recipient;</w:t>
      </w:r>
      <w:proofErr w:type="gramEnd"/>
    </w:p>
    <w:p w14:paraId="0CD661BB"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obtained from a third party who is lawfully </w:t>
      </w:r>
      <w:proofErr w:type="spellStart"/>
      <w:r w:rsidRPr="00025B10">
        <w:rPr>
          <w:rFonts w:cs="Arial"/>
          <w:sz w:val="24"/>
          <w:szCs w:val="24"/>
          <w:lang w:val="en-US"/>
        </w:rPr>
        <w:t>authorised</w:t>
      </w:r>
      <w:proofErr w:type="spellEnd"/>
      <w:r w:rsidRPr="00025B10">
        <w:rPr>
          <w:rFonts w:cs="Arial"/>
          <w:sz w:val="24"/>
          <w:szCs w:val="24"/>
          <w:lang w:val="en-US"/>
        </w:rPr>
        <w:t xml:space="preserve"> to disclose such information without any obligation of </w:t>
      </w:r>
      <w:proofErr w:type="gramStart"/>
      <w:r w:rsidRPr="00025B10">
        <w:rPr>
          <w:rFonts w:cs="Arial"/>
          <w:sz w:val="24"/>
          <w:szCs w:val="24"/>
          <w:lang w:val="en-US"/>
        </w:rPr>
        <w:t>confidentiality;</w:t>
      </w:r>
      <w:proofErr w:type="gramEnd"/>
    </w:p>
    <w:p w14:paraId="176FFE81"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is </w:t>
      </w:r>
      <w:proofErr w:type="spellStart"/>
      <w:r w:rsidRPr="00025B10">
        <w:rPr>
          <w:rFonts w:cs="Arial"/>
          <w:sz w:val="24"/>
          <w:szCs w:val="24"/>
          <w:lang w:val="en-US"/>
        </w:rPr>
        <w:t>authorised</w:t>
      </w:r>
      <w:proofErr w:type="spellEnd"/>
      <w:r w:rsidRPr="00025B10">
        <w:rPr>
          <w:rFonts w:cs="Arial"/>
          <w:sz w:val="24"/>
          <w:szCs w:val="24"/>
          <w:lang w:val="en-US"/>
        </w:rPr>
        <w:t xml:space="preserve"> for disclosure by the prior written consent of the </w:t>
      </w:r>
      <w:proofErr w:type="gramStart"/>
      <w:r w:rsidRPr="00025B10">
        <w:rPr>
          <w:rFonts w:cs="Arial"/>
          <w:sz w:val="24"/>
          <w:szCs w:val="24"/>
          <w:lang w:val="en-US"/>
        </w:rPr>
        <w:t>Discloser;</w:t>
      </w:r>
      <w:proofErr w:type="gramEnd"/>
      <w:r w:rsidRPr="00025B10">
        <w:rPr>
          <w:rFonts w:cs="Arial"/>
          <w:sz w:val="24"/>
          <w:szCs w:val="24"/>
          <w:lang w:val="en-US"/>
        </w:rPr>
        <w:t xml:space="preserve"> </w:t>
      </w:r>
    </w:p>
    <w:p w14:paraId="3E835DD9"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025B10" w:rsidRDefault="00CC6C24" w:rsidP="00CD0E75">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C9BE98D" w14:textId="2F45EA47" w:rsidR="00CC6C24" w:rsidRPr="00025B10" w:rsidRDefault="00B8462B" w:rsidP="007A00AF">
      <w:pPr>
        <w:pStyle w:val="MRNumberedHeading2"/>
        <w:spacing w:line="240" w:lineRule="auto"/>
        <w:jc w:val="both"/>
        <w:rPr>
          <w:rFonts w:cs="Arial"/>
          <w:sz w:val="24"/>
          <w:lang w:val="en-US"/>
        </w:rPr>
      </w:pPr>
      <w:bookmarkStart w:id="1207" w:name="_Ref390152570"/>
      <w:r w:rsidRPr="00025B10">
        <w:rPr>
          <w:rFonts w:cs="Arial"/>
          <w:sz w:val="24"/>
          <w:lang w:val="en-US"/>
        </w:rPr>
        <w:t xml:space="preserve">Nothing in </w:t>
      </w:r>
      <w:r w:rsidR="00CC6C24" w:rsidRPr="00025B10">
        <w:rPr>
          <w:rFonts w:cs="Arial"/>
          <w:sz w:val="24"/>
          <w:lang w:val="en-US"/>
        </w:rPr>
        <w:t xml:space="preserve">Clause </w:t>
      </w:r>
      <w:r w:rsidR="00CC6C24" w:rsidRPr="00025B10">
        <w:rPr>
          <w:rFonts w:cs="Arial"/>
          <w:sz w:val="24"/>
          <w:lang w:val="en-US"/>
        </w:rPr>
        <w:fldChar w:fldCharType="begin"/>
      </w:r>
      <w:r w:rsidR="00CC6C24" w:rsidRPr="00025B10">
        <w:rPr>
          <w:rFonts w:cs="Arial"/>
          <w:sz w:val="24"/>
          <w:lang w:val="en-US"/>
        </w:rPr>
        <w:instrText xml:space="preserve"> REF _Ref369696070 \r \h  \* MERGEFORMAT </w:instrText>
      </w:r>
      <w:r w:rsidR="00CC6C24" w:rsidRPr="00025B10">
        <w:rPr>
          <w:rFonts w:cs="Arial"/>
          <w:sz w:val="24"/>
          <w:lang w:val="en-US"/>
        </w:rPr>
      </w:r>
      <w:r w:rsidR="00CC6C24" w:rsidRPr="00025B10">
        <w:rPr>
          <w:rFonts w:cs="Arial"/>
          <w:sz w:val="24"/>
          <w:lang w:val="en-US"/>
        </w:rPr>
        <w:fldChar w:fldCharType="separate"/>
      </w:r>
      <w:r w:rsidR="00796ACC">
        <w:rPr>
          <w:rFonts w:cs="Arial"/>
          <w:sz w:val="24"/>
          <w:lang w:val="en-US"/>
        </w:rPr>
        <w:t>3</w:t>
      </w:r>
      <w:r w:rsidR="00CC6C24" w:rsidRPr="00025B10">
        <w:rPr>
          <w:rFonts w:cs="Arial"/>
          <w:sz w:val="24"/>
          <w:lang w:val="en-US"/>
        </w:rPr>
        <w:fldChar w:fldCharType="end"/>
      </w:r>
      <w:r w:rsidR="00CC6C24" w:rsidRPr="00025B10">
        <w:rPr>
          <w:rFonts w:cs="Arial"/>
          <w:sz w:val="24"/>
          <w:lang w:val="en-US"/>
        </w:rPr>
        <w:t xml:space="preserve"> of this Schedule 3 of these Call-off Terms and Conditions shall </w:t>
      </w:r>
      <w:r w:rsidRPr="00025B10">
        <w:rPr>
          <w:rFonts w:cs="Arial"/>
          <w:sz w:val="24"/>
          <w:lang w:val="en-US"/>
        </w:rPr>
        <w:t xml:space="preserve">prevent the Recipient from disclosing Confidential Information where it is required to do so by judicial, administrative, governmental or regulatory process </w:t>
      </w:r>
      <w:r w:rsidR="00CC6C24" w:rsidRPr="00025B10">
        <w:rPr>
          <w:rFonts w:cs="Arial"/>
          <w:sz w:val="24"/>
          <w:lang w:val="en-US"/>
        </w:rPr>
        <w:t xml:space="preserve"> </w:t>
      </w:r>
      <w:bookmarkStart w:id="1208" w:name="_Ref124768666"/>
      <w:r w:rsidR="00CC6C24" w:rsidRPr="00025B10">
        <w:rPr>
          <w:rFonts w:cs="Arial"/>
          <w:sz w:val="24"/>
          <w:lang w:val="en-US"/>
        </w:rPr>
        <w:t>in connection with</w:t>
      </w:r>
      <w:r w:rsidRPr="00025B10">
        <w:rPr>
          <w:rFonts w:cs="Arial"/>
          <w:sz w:val="24"/>
          <w:lang w:val="en-US"/>
        </w:rPr>
        <w:t xml:space="preserve"> any action, suit, proceedings or claim or otherwise by applicable Law, including the </w:t>
      </w:r>
      <w:r w:rsidR="007235D3">
        <w:rPr>
          <w:rFonts w:cs="Arial"/>
          <w:sz w:val="24"/>
          <w:lang w:val="en-US"/>
        </w:rPr>
        <w:t xml:space="preserve">Procurement Act, </w:t>
      </w:r>
      <w:r w:rsidRPr="00025B10">
        <w:rPr>
          <w:rFonts w:cs="Arial"/>
          <w:sz w:val="24"/>
          <w:lang w:val="en-US"/>
        </w:rPr>
        <w:t>Freedom of Information Act 2000 (</w:t>
      </w:r>
      <w:r w:rsidRPr="00025B10">
        <w:rPr>
          <w:rFonts w:cs="Arial"/>
          <w:b/>
          <w:sz w:val="24"/>
          <w:lang w:val="en-US"/>
        </w:rPr>
        <w:t>"FOIA"</w:t>
      </w:r>
      <w:r w:rsidRPr="00025B10">
        <w:rPr>
          <w:rFonts w:cs="Arial"/>
          <w:sz w:val="24"/>
          <w:lang w:val="en-US"/>
        </w:rPr>
        <w:t>), Codes of Practice on Access to Government Information on the Discharge of Public Authorities' Functions or on the Management of Records (</w:t>
      </w:r>
      <w:r w:rsidRPr="00025B10">
        <w:rPr>
          <w:rFonts w:cs="Arial"/>
          <w:b/>
          <w:sz w:val="24"/>
          <w:lang w:val="en-US"/>
        </w:rPr>
        <w:t>"Codes of Practice"</w:t>
      </w:r>
      <w:r w:rsidRPr="00025B10">
        <w:rPr>
          <w:rFonts w:cs="Arial"/>
          <w:sz w:val="24"/>
          <w:lang w:val="en-US"/>
        </w:rPr>
        <w:t>) or the Environmental Information Regulations 2004 (</w:t>
      </w:r>
      <w:r w:rsidRPr="00025B10">
        <w:rPr>
          <w:rFonts w:cs="Arial"/>
          <w:b/>
          <w:sz w:val="24"/>
          <w:lang w:val="en-US"/>
        </w:rPr>
        <w:t>"Environmental Regulations"</w:t>
      </w:r>
      <w:r w:rsidRPr="00025B10">
        <w:rPr>
          <w:rFonts w:cs="Arial"/>
          <w:sz w:val="24"/>
          <w:lang w:val="en-US"/>
        </w:rPr>
        <w:t>)</w:t>
      </w:r>
      <w:r w:rsidR="00AD4C84" w:rsidRPr="00025B10">
        <w:rPr>
          <w:rFonts w:cs="Arial"/>
          <w:sz w:val="24"/>
          <w:lang w:val="en-US"/>
        </w:rPr>
        <w:t>.</w:t>
      </w:r>
      <w:bookmarkEnd w:id="1208"/>
    </w:p>
    <w:p w14:paraId="745B954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The Authority may disclose the Confidential Information of the Supplier:</w:t>
      </w:r>
    </w:p>
    <w:p w14:paraId="787A6A1B"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bookmarkStart w:id="1209" w:name="_Ref441654892"/>
      <w:r w:rsidRPr="00025B10">
        <w:rPr>
          <w:rFonts w:cs="Arial"/>
          <w:sz w:val="24"/>
          <w:lang w:val="en-US"/>
        </w:rPr>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9"/>
      <w:r w:rsidRPr="00025B10">
        <w:rPr>
          <w:rFonts w:cs="Arial"/>
          <w:sz w:val="24"/>
          <w:lang w:val="en-US"/>
        </w:rPr>
        <w:t xml:space="preserve"> </w:t>
      </w:r>
    </w:p>
    <w:p w14:paraId="0B45795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w:t>
      </w:r>
      <w:r w:rsidR="00AD4C84" w:rsidRPr="00025B10">
        <w:rPr>
          <w:rFonts w:cs="Arial"/>
          <w:sz w:val="24"/>
          <w:lang w:val="en-US"/>
        </w:rPr>
        <w:t>any</w:t>
      </w:r>
      <w:r w:rsidRPr="00025B10">
        <w:rPr>
          <w:rFonts w:cs="Arial"/>
          <w:sz w:val="24"/>
          <w:lang w:val="en-US"/>
        </w:rPr>
        <w:t xml:space="preserve"> consultant, </w:t>
      </w:r>
      <w:r w:rsidR="00AD4C84" w:rsidRPr="00025B10">
        <w:rPr>
          <w:rFonts w:cs="Arial"/>
          <w:sz w:val="24"/>
          <w:lang w:val="en-US"/>
        </w:rPr>
        <w:t xml:space="preserve">contractor </w:t>
      </w:r>
      <w:r w:rsidRPr="00025B10">
        <w:rPr>
          <w:rFonts w:cs="Arial"/>
          <w:sz w:val="24"/>
          <w:lang w:val="en-US"/>
        </w:rPr>
        <w:t xml:space="preserve">or other person engaged by </w:t>
      </w:r>
      <w:r w:rsidR="00AD4C84" w:rsidRPr="00025B10">
        <w:rPr>
          <w:rFonts w:cs="Arial"/>
          <w:sz w:val="24"/>
          <w:lang w:val="en-US"/>
        </w:rPr>
        <w:t xml:space="preserve">the Authority and/or the Contracting Authority receiving such </w:t>
      </w:r>
      <w:proofErr w:type="gramStart"/>
      <w:r w:rsidR="00AD4C84" w:rsidRPr="00025B10">
        <w:rPr>
          <w:rFonts w:cs="Arial"/>
          <w:sz w:val="24"/>
          <w:lang w:val="en-US"/>
        </w:rPr>
        <w:t>information</w:t>
      </w:r>
      <w:r w:rsidRPr="00025B10">
        <w:rPr>
          <w:rFonts w:cs="Arial"/>
          <w:sz w:val="24"/>
          <w:lang w:val="en-US"/>
        </w:rPr>
        <w:t>;</w:t>
      </w:r>
      <w:proofErr w:type="gramEnd"/>
    </w:p>
    <w:p w14:paraId="034C7E89"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the purpose of the examination and certification of the Authority’s </w:t>
      </w:r>
      <w:proofErr w:type="gramStart"/>
      <w:r w:rsidRPr="00025B10">
        <w:rPr>
          <w:rFonts w:cs="Arial"/>
          <w:sz w:val="24"/>
          <w:lang w:val="en-US"/>
        </w:rPr>
        <w:t>accounts;</w:t>
      </w:r>
      <w:proofErr w:type="gramEnd"/>
      <w:r w:rsidRPr="00025B10">
        <w:rPr>
          <w:rFonts w:cs="Arial"/>
          <w:sz w:val="24"/>
          <w:lang w:val="en-US"/>
        </w:rPr>
        <w:t xml:space="preserve"> </w:t>
      </w:r>
    </w:p>
    <w:p w14:paraId="289EFA47" w14:textId="77777777" w:rsidR="00AD4C84" w:rsidRPr="00025B10" w:rsidRDefault="00AD4C84" w:rsidP="00CD0E75">
      <w:pPr>
        <w:pStyle w:val="MRNumberedHeading3"/>
        <w:tabs>
          <w:tab w:val="left" w:pos="1701"/>
        </w:tabs>
        <w:ind w:left="1701" w:hanging="992"/>
        <w:jc w:val="both"/>
        <w:rPr>
          <w:rFonts w:cs="Arial"/>
          <w:sz w:val="24"/>
          <w:lang w:val="en-US"/>
        </w:rPr>
      </w:pPr>
      <w:r w:rsidRPr="00025B10">
        <w:rPr>
          <w:rFonts w:cs="Arial"/>
          <w:sz w:val="24"/>
          <w:lang w:val="en-US"/>
        </w:rPr>
        <w:t xml:space="preserve">to any relevant party for any examination pursuant to section 6(1) of the National Audit Act 1983 of the economy, efficiency and effectiveness with which the Authority has used its </w:t>
      </w:r>
      <w:proofErr w:type="gramStart"/>
      <w:r w:rsidRPr="00025B10">
        <w:rPr>
          <w:rFonts w:cs="Arial"/>
          <w:sz w:val="24"/>
          <w:lang w:val="en-US"/>
        </w:rPr>
        <w:t>resources;</w:t>
      </w:r>
      <w:proofErr w:type="gramEnd"/>
      <w:r w:rsidRPr="00025B10">
        <w:rPr>
          <w:rFonts w:cs="Arial"/>
          <w:sz w:val="24"/>
          <w:lang w:val="en-US"/>
        </w:rPr>
        <w:t xml:space="preserve"> </w:t>
      </w:r>
    </w:p>
    <w:p w14:paraId="75F44B96" w14:textId="77777777" w:rsidR="00AD4C84" w:rsidRPr="00025B10" w:rsidRDefault="00AD4C84" w:rsidP="00025B10">
      <w:pPr>
        <w:pStyle w:val="MRNumberedHeading3"/>
        <w:tabs>
          <w:tab w:val="left" w:pos="1701"/>
        </w:tabs>
        <w:ind w:left="1701" w:hanging="992"/>
        <w:jc w:val="both"/>
        <w:rPr>
          <w:rFonts w:cs="Arial"/>
          <w:sz w:val="24"/>
          <w:lang w:val="en-US"/>
        </w:rPr>
      </w:pPr>
      <w:r w:rsidRPr="00025B10">
        <w:rPr>
          <w:rFonts w:cs="Arial"/>
          <w:sz w:val="24"/>
          <w:lang w:val="en-US"/>
        </w:rPr>
        <w:t>to Parliament and Parliamentary Committees or if required by any Parliamentary reporting requirements; or</w:t>
      </w:r>
    </w:p>
    <w:p w14:paraId="3804A983" w14:textId="77777777" w:rsidR="00CC6C24" w:rsidRPr="00025B10" w:rsidRDefault="00CC6C24" w:rsidP="00CD0E75">
      <w:pPr>
        <w:pStyle w:val="MRNumberedHeading3"/>
        <w:tabs>
          <w:tab w:val="left" w:pos="1701"/>
        </w:tabs>
        <w:spacing w:line="240" w:lineRule="auto"/>
        <w:ind w:left="1701" w:hanging="992"/>
        <w:jc w:val="both"/>
        <w:rPr>
          <w:rFonts w:cs="Arial"/>
          <w:sz w:val="24"/>
          <w:lang w:val="en-US"/>
        </w:rPr>
      </w:pPr>
      <w:r w:rsidRPr="00025B10">
        <w:rPr>
          <w:rFonts w:cs="Arial"/>
          <w:sz w:val="24"/>
          <w:lang w:val="en-US"/>
        </w:rPr>
        <w:t xml:space="preserve">on a confidential basis to a successor </w:t>
      </w:r>
      <w:r w:rsidR="00AD4C84" w:rsidRPr="00025B10">
        <w:rPr>
          <w:rFonts w:cs="Arial"/>
          <w:sz w:val="24"/>
          <w:lang w:val="en-US"/>
        </w:rPr>
        <w:t xml:space="preserve">body in connection with any proposed or </w:t>
      </w:r>
      <w:proofErr w:type="gramStart"/>
      <w:r w:rsidR="00AD4C84" w:rsidRPr="00025B10">
        <w:rPr>
          <w:rFonts w:cs="Arial"/>
          <w:sz w:val="24"/>
          <w:lang w:val="en-US"/>
        </w:rPr>
        <w:t>actual,</w:t>
      </w:r>
      <w:proofErr w:type="gramEnd"/>
      <w:r w:rsidR="00AD4C84" w:rsidRPr="00025B10">
        <w:rPr>
          <w:rFonts w:cs="Arial"/>
          <w:sz w:val="24"/>
          <w:lang w:val="en-US"/>
        </w:rPr>
        <w:t xml:space="preserve"> assignment, novation or other disposal of rights, obligations, liabilities or property in connection with this Contract,  </w:t>
      </w:r>
    </w:p>
    <w:p w14:paraId="25E7CF59" w14:textId="417A94AB" w:rsidR="00CC6C24" w:rsidRPr="00045009" w:rsidRDefault="00CC6C24" w:rsidP="00045009">
      <w:pPr>
        <w:pStyle w:val="GPSL3Indent"/>
        <w:tabs>
          <w:tab w:val="clear" w:pos="2127"/>
        </w:tabs>
        <w:spacing w:before="240" w:after="0"/>
        <w:ind w:left="709"/>
        <w:rPr>
          <w:sz w:val="24"/>
          <w:szCs w:val="24"/>
        </w:rPr>
      </w:pPr>
      <w:r w:rsidRPr="00025B10">
        <w:rPr>
          <w:sz w:val="24"/>
          <w:szCs w:val="24"/>
        </w:rPr>
        <w:t xml:space="preserve">and for the purposes of </w:t>
      </w:r>
      <w:r w:rsidR="00AD4C84" w:rsidRPr="00025B10">
        <w:rPr>
          <w:sz w:val="24"/>
          <w:szCs w:val="24"/>
        </w:rPr>
        <w:t>this Contract</w:t>
      </w:r>
      <w:r w:rsidRPr="00025B10">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E2626B">
        <w:rPr>
          <w:sz w:val="24"/>
          <w:szCs w:val="24"/>
        </w:rPr>
        <w:fldChar w:fldCharType="begin"/>
      </w:r>
      <w:r w:rsidRPr="00025B10">
        <w:rPr>
          <w:sz w:val="24"/>
          <w:szCs w:val="24"/>
        </w:rPr>
        <w:instrText xml:space="preserve"> REF _Ref378941624 \r \h</w:instrText>
      </w:r>
      <w:r w:rsidRPr="00025B10">
        <w:rPr>
          <w:sz w:val="24"/>
          <w:szCs w:val="24"/>
          <w:lang w:eastAsia="en-GB"/>
        </w:rPr>
        <w:instrText xml:space="preserve"> </w:instrText>
      </w:r>
      <w:r w:rsidR="00F7469F" w:rsidRPr="00025B10">
        <w:rPr>
          <w:sz w:val="24"/>
          <w:szCs w:val="24"/>
          <w:lang w:eastAsia="en-GB"/>
        </w:rPr>
        <w:instrText xml:space="preserve"> \* MERGEFORMAT</w:instrText>
      </w:r>
      <w:r w:rsidRPr="00025B10">
        <w:rPr>
          <w:sz w:val="24"/>
          <w:szCs w:val="24"/>
        </w:rPr>
        <w:instrText xml:space="preserve"> </w:instrText>
      </w:r>
      <w:r w:rsidRPr="00E2626B">
        <w:rPr>
          <w:sz w:val="24"/>
          <w:szCs w:val="24"/>
        </w:rPr>
      </w:r>
      <w:r w:rsidRPr="00E2626B">
        <w:rPr>
          <w:sz w:val="24"/>
          <w:szCs w:val="24"/>
        </w:rPr>
        <w:fldChar w:fldCharType="separate"/>
      </w:r>
      <w:r w:rsidR="00796ACC">
        <w:rPr>
          <w:sz w:val="24"/>
          <w:szCs w:val="24"/>
        </w:rPr>
        <w:t>1</w:t>
      </w:r>
      <w:r w:rsidRPr="00E2626B">
        <w:rPr>
          <w:sz w:val="24"/>
          <w:szCs w:val="24"/>
        </w:rPr>
        <w:fldChar w:fldCharType="end"/>
      </w:r>
      <w:r w:rsidRPr="00045009">
        <w:rPr>
          <w:sz w:val="24"/>
          <w:szCs w:val="24"/>
        </w:rPr>
        <w:t xml:space="preserve"> of this Schedule 3 of these Call off Terms and Conditions.</w:t>
      </w:r>
    </w:p>
    <w:bookmarkEnd w:id="1207"/>
    <w:p w14:paraId="490A4B1E" w14:textId="2D3D7C2E" w:rsidR="00CC6C24" w:rsidRPr="00025B10" w:rsidRDefault="00CC6C24" w:rsidP="007A00AF">
      <w:pPr>
        <w:pStyle w:val="MRNumberedHeading2"/>
        <w:spacing w:line="240" w:lineRule="auto"/>
        <w:jc w:val="both"/>
        <w:rPr>
          <w:rFonts w:cs="Arial"/>
          <w:sz w:val="24"/>
          <w:lang w:val="en-US"/>
        </w:rPr>
      </w:pPr>
      <w:r w:rsidRPr="00E2626B">
        <w:rPr>
          <w:rFonts w:cs="Arial"/>
          <w:w w:val="0"/>
          <w:sz w:val="24"/>
        </w:rPr>
        <w:t>The Supplier may only disclose the Authority’s Confidential Information, and any other information provided to the Supplier by the Authority in relation to this Contract, to the Supplier’s Staff or profe</w:t>
      </w:r>
      <w:r w:rsidRPr="00025B10">
        <w:rPr>
          <w:rFonts w:cs="Arial"/>
          <w:w w:val="0"/>
          <w:sz w:val="24"/>
        </w:rPr>
        <w:t xml:space="preserve">ssional advisors who are directly involved in the performance of or advising on the Supplier’s obligations under this </w:t>
      </w:r>
      <w:r w:rsidRPr="00025B10">
        <w:rPr>
          <w:rFonts w:cs="Arial"/>
          <w:sz w:val="24"/>
        </w:rPr>
        <w:t>Contract</w:t>
      </w:r>
      <w:r w:rsidRPr="00025B10">
        <w:rPr>
          <w:rFonts w:cs="Arial"/>
          <w:w w:val="0"/>
          <w:sz w:val="24"/>
        </w:rPr>
        <w:t xml:space="preserve">. The Supplier shall ensure that such Staff or professional advisors are aware of and shall comply with the obligations in </w:t>
      </w:r>
      <w:r w:rsidRPr="00025B10">
        <w:rPr>
          <w:rFonts w:cs="Arial"/>
          <w:sz w:val="24"/>
        </w:rPr>
        <w:t>Clause</w:t>
      </w:r>
      <w:r w:rsidRPr="00025B10">
        <w:rPr>
          <w:rFonts w:cs="Arial"/>
          <w:w w:val="0"/>
          <w:sz w:val="24"/>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w w:val="0"/>
          <w:sz w:val="24"/>
        </w:rPr>
        <w:t xml:space="preserve"> of </w:t>
      </w:r>
      <w:r w:rsidRPr="00E2626B">
        <w:rPr>
          <w:rFonts w:cs="Arial"/>
          <w:sz w:val="24"/>
        </w:rPr>
        <w:t xml:space="preserve">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as to confidentiality and that all information, including Confidential Information, is held sec</w:t>
      </w:r>
      <w:r w:rsidRPr="00025B10">
        <w:rPr>
          <w:rFonts w:cs="Arial"/>
          <w:w w:val="0"/>
          <w:sz w:val="24"/>
        </w:rPr>
        <w:t xml:space="preserve">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025B10">
        <w:rPr>
          <w:rFonts w:cs="Arial"/>
          <w:sz w:val="24"/>
        </w:rPr>
        <w:t>Contract</w:t>
      </w:r>
      <w:r w:rsidRPr="00025B10">
        <w:rPr>
          <w:rFonts w:cs="Arial"/>
          <w:w w:val="0"/>
          <w:sz w:val="24"/>
        </w:rPr>
        <w:t xml:space="preserve">. </w:t>
      </w:r>
    </w:p>
    <w:p w14:paraId="2AF0AA2C" w14:textId="4932847C"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lang w:val="en-US"/>
        </w:rPr>
        <w:t xml:space="preserve"> </w:t>
      </w:r>
      <w:r w:rsidRPr="00E2626B">
        <w:rPr>
          <w:rFonts w:cs="Arial"/>
          <w:sz w:val="24"/>
        </w:rPr>
        <w:t>of these Call-off Terms and Conditions</w:t>
      </w:r>
      <w:r w:rsidRPr="00025B10">
        <w:rPr>
          <w:rFonts w:cs="Arial"/>
          <w:sz w:val="24"/>
          <w:lang w:val="en-US"/>
        </w:rPr>
        <w:t xml:space="preserve">, the Supplier shall not, without the prior written consent of the Authority (such consent not to be unreasonably withheld or delayed), announce that it has entered into this </w:t>
      </w:r>
      <w:r w:rsidRPr="00025B10">
        <w:rPr>
          <w:rFonts w:cs="Arial"/>
          <w:sz w:val="24"/>
        </w:rPr>
        <w:t>Contract</w:t>
      </w:r>
      <w:r w:rsidRPr="00025B10">
        <w:rPr>
          <w:rFonts w:cs="Arial"/>
          <w:sz w:val="24"/>
          <w:lang w:val="en-US"/>
        </w:rPr>
        <w:t xml:space="preserve"> and/or that it has been appointed as a Supplier to the Authority and/or make any other announcements about this </w:t>
      </w:r>
      <w:r w:rsidRPr="00025B10">
        <w:rPr>
          <w:rFonts w:cs="Arial"/>
          <w:sz w:val="24"/>
        </w:rPr>
        <w:t>Contract</w:t>
      </w:r>
      <w:r w:rsidRPr="00025B10">
        <w:rPr>
          <w:rFonts w:cs="Arial"/>
          <w:sz w:val="24"/>
          <w:lang w:val="en-US"/>
        </w:rPr>
        <w:t xml:space="preserve">. </w:t>
      </w:r>
    </w:p>
    <w:p w14:paraId="6DBD1F84" w14:textId="7829D7F7" w:rsidR="00CC6C24" w:rsidRPr="00025B10" w:rsidRDefault="00CC6C24" w:rsidP="007A00AF">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E2626B">
        <w:rPr>
          <w:rFonts w:cs="Arial"/>
          <w:sz w:val="24"/>
          <w:lang w:val="en-US"/>
        </w:rPr>
        <w:fldChar w:fldCharType="begin"/>
      </w:r>
      <w:r w:rsidRPr="00025B10">
        <w:rPr>
          <w:rFonts w:cs="Arial"/>
          <w:sz w:val="24"/>
          <w:lang w:val="en-US"/>
        </w:rPr>
        <w:instrText xml:space="preserve"> REF _Ref378941624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1</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shall remain in force:</w:t>
      </w:r>
    </w:p>
    <w:p w14:paraId="0B6EFA60"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without </w:t>
      </w:r>
      <w:proofErr w:type="gramStart"/>
      <w:r w:rsidRPr="00025B10">
        <w:rPr>
          <w:rFonts w:cs="Arial"/>
          <w:sz w:val="24"/>
          <w:lang w:val="en-US"/>
        </w:rPr>
        <w:t>limit in</w:t>
      </w:r>
      <w:proofErr w:type="gramEnd"/>
      <w:r w:rsidRPr="00025B10">
        <w:rPr>
          <w:rFonts w:cs="Arial"/>
          <w:sz w:val="24"/>
          <w:lang w:val="en-US"/>
        </w:rPr>
        <w:t xml:space="preserve">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3B87EC3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Contract unless otherwise agreed in writing by the Parties. </w:t>
      </w:r>
    </w:p>
    <w:p w14:paraId="687F0FA4" w14:textId="77777777" w:rsidR="00CC6C24" w:rsidRPr="00025B10" w:rsidRDefault="00CC6C24" w:rsidP="00CD0E75">
      <w:pPr>
        <w:pStyle w:val="MRNumberedHeading1"/>
        <w:spacing w:line="240" w:lineRule="auto"/>
        <w:jc w:val="both"/>
        <w:rPr>
          <w:rFonts w:ascii="Arial" w:hAnsi="Arial" w:cs="Arial"/>
          <w:b/>
          <w:color w:val="auto"/>
          <w:w w:val="0"/>
          <w:sz w:val="24"/>
          <w:szCs w:val="24"/>
          <w:u w:val="single"/>
        </w:rPr>
      </w:pPr>
      <w:bookmarkStart w:id="1210" w:name="_Ref369695966"/>
      <w:r w:rsidRPr="00025B10">
        <w:rPr>
          <w:rFonts w:ascii="Arial" w:hAnsi="Arial" w:cs="Arial"/>
          <w:b/>
          <w:color w:val="auto"/>
          <w:w w:val="0"/>
          <w:sz w:val="24"/>
          <w:szCs w:val="24"/>
          <w:u w:val="single"/>
        </w:rPr>
        <w:t>Data protection</w:t>
      </w:r>
      <w:bookmarkEnd w:id="1210"/>
    </w:p>
    <w:p w14:paraId="6D87EFDA"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025B10" w:rsidRDefault="00AD4C84" w:rsidP="00CD0E75">
      <w:pPr>
        <w:pStyle w:val="MRNumberedHeading2"/>
        <w:spacing w:line="240" w:lineRule="auto"/>
        <w:jc w:val="both"/>
        <w:rPr>
          <w:rFonts w:cs="Arial"/>
          <w:w w:val="0"/>
          <w:sz w:val="24"/>
        </w:rPr>
      </w:pPr>
      <w:r w:rsidRPr="00025B10">
        <w:rPr>
          <w:rFonts w:cs="Arial"/>
          <w:w w:val="0"/>
          <w:sz w:val="24"/>
        </w:rPr>
        <w:t xml:space="preserve">Where </w:t>
      </w:r>
      <w:r w:rsidR="005D71C7" w:rsidRPr="00025B10">
        <w:rPr>
          <w:rFonts w:cs="Arial"/>
          <w:w w:val="0"/>
          <w:sz w:val="24"/>
        </w:rPr>
        <w:t>th</w:t>
      </w:r>
      <w:r w:rsidR="0001493E" w:rsidRPr="00025B10">
        <w:rPr>
          <w:rFonts w:cs="Arial"/>
          <w:w w:val="0"/>
          <w:sz w:val="24"/>
        </w:rPr>
        <w:t xml:space="preserve">e </w:t>
      </w:r>
      <w:r w:rsidRPr="00025B10">
        <w:rPr>
          <w:rFonts w:cs="Arial"/>
          <w:w w:val="0"/>
          <w:sz w:val="24"/>
        </w:rPr>
        <w:t xml:space="preserve">Supplier is Processing Personal Data and/or the Parties are otherwise sharing Personal Data under or in connection with </w:t>
      </w:r>
      <w:r w:rsidR="0001493E" w:rsidRPr="00025B10">
        <w:rPr>
          <w:rFonts w:cs="Arial"/>
          <w:w w:val="0"/>
          <w:sz w:val="24"/>
        </w:rPr>
        <w:t>this Contract</w:t>
      </w:r>
      <w:r w:rsidRPr="00025B10">
        <w:rPr>
          <w:rFonts w:cs="Arial"/>
          <w:w w:val="0"/>
          <w:sz w:val="24"/>
        </w:rPr>
        <w:t>,</w:t>
      </w:r>
      <w:r w:rsidR="0001493E" w:rsidRPr="00025B10">
        <w:rPr>
          <w:rFonts w:cs="Arial"/>
          <w:w w:val="0"/>
          <w:sz w:val="24"/>
        </w:rPr>
        <w:t xml:space="preserve"> </w:t>
      </w:r>
      <w:r w:rsidR="005D71C7" w:rsidRPr="00025B10">
        <w:rPr>
          <w:rFonts w:cs="Arial"/>
          <w:w w:val="0"/>
          <w:sz w:val="24"/>
        </w:rPr>
        <w:t xml:space="preserve">the Parties </w:t>
      </w:r>
      <w:r w:rsidRPr="00025B10">
        <w:rPr>
          <w:rFonts w:cs="Arial"/>
          <w:w w:val="0"/>
          <w:sz w:val="24"/>
        </w:rPr>
        <w:t xml:space="preserve">shall </w:t>
      </w:r>
      <w:r w:rsidR="005D71C7" w:rsidRPr="00025B10">
        <w:rPr>
          <w:rFonts w:cs="Arial"/>
          <w:w w:val="0"/>
          <w:sz w:val="24"/>
        </w:rPr>
        <w:t xml:space="preserve">comply </w:t>
      </w:r>
      <w:r w:rsidRPr="00025B10">
        <w:rPr>
          <w:rFonts w:cs="Arial"/>
          <w:w w:val="0"/>
          <w:sz w:val="24"/>
        </w:rPr>
        <w:t>with</w:t>
      </w:r>
      <w:r w:rsidR="005D71C7" w:rsidRPr="00025B10">
        <w:rPr>
          <w:rFonts w:cs="Arial"/>
          <w:w w:val="0"/>
          <w:sz w:val="24"/>
        </w:rPr>
        <w:t xml:space="preserve"> the Data Protection </w:t>
      </w:r>
      <w:r w:rsidRPr="00025B10">
        <w:rPr>
          <w:rFonts w:cs="Arial"/>
          <w:w w:val="0"/>
          <w:sz w:val="24"/>
        </w:rPr>
        <w:t xml:space="preserve">Protocol in respect of such matters.  </w:t>
      </w:r>
    </w:p>
    <w:p w14:paraId="69B0F55C" w14:textId="77777777" w:rsidR="00CC6C24" w:rsidRPr="00025B10" w:rsidRDefault="00CC6C24" w:rsidP="00CD0E75">
      <w:pPr>
        <w:pStyle w:val="MRNumberedHeading2"/>
        <w:spacing w:line="240" w:lineRule="auto"/>
        <w:jc w:val="both"/>
        <w:rPr>
          <w:rFonts w:cs="Arial"/>
          <w:w w:val="0"/>
          <w:sz w:val="24"/>
        </w:rPr>
      </w:pPr>
      <w:r w:rsidRPr="00045009">
        <w:rPr>
          <w:rFonts w:cs="Arial"/>
          <w:sz w:val="24"/>
        </w:rPr>
        <w:t>The Supplier and the Authority shall ens</w:t>
      </w:r>
      <w:r w:rsidRPr="00E2626B">
        <w:rPr>
          <w:rFonts w:cs="Arial"/>
          <w:sz w:val="24"/>
        </w:rPr>
        <w:t xml:space="preserve">ure that </w:t>
      </w:r>
      <w:r w:rsidR="00AD4C84" w:rsidRPr="00025B10">
        <w:rPr>
          <w:rFonts w:cs="Arial"/>
          <w:sz w:val="24"/>
        </w:rPr>
        <w:t xml:space="preserve">any patient related </w:t>
      </w:r>
      <w:r w:rsidRPr="00025B10">
        <w:rPr>
          <w:rFonts w:cs="Arial"/>
          <w:sz w:val="24"/>
        </w:rPr>
        <w:t xml:space="preserve">Personal Data is safeguarded at all times in accordance with the Law, and this obligation will include </w:t>
      </w:r>
      <w:r w:rsidRPr="00025B10">
        <w:rPr>
          <w:rFonts w:cs="Arial"/>
          <w:sz w:val="24"/>
          <w:lang w:val="en-US"/>
        </w:rPr>
        <w:t xml:space="preserve">(if transferred electronically) only transferring </w:t>
      </w:r>
      <w:r w:rsidR="00AD4C84" w:rsidRPr="00025B10">
        <w:rPr>
          <w:rFonts w:cs="Arial"/>
          <w:sz w:val="24"/>
          <w:lang w:val="en-US"/>
        </w:rPr>
        <w:t xml:space="preserve">patient related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0BF44E56" w:rsidR="00AD4C84" w:rsidRPr="00025B10" w:rsidRDefault="00AD4C84" w:rsidP="00025B10">
      <w:pPr>
        <w:pStyle w:val="MRNumberedHeading2"/>
        <w:jc w:val="both"/>
        <w:rPr>
          <w:rFonts w:cs="Arial"/>
          <w:w w:val="0"/>
          <w:sz w:val="24"/>
          <w:lang w:val="en-US"/>
        </w:rPr>
      </w:pPr>
      <w:bookmarkStart w:id="1211" w:name="_Ref378861125"/>
      <w:r w:rsidRPr="00025B10">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E2626B">
        <w:rPr>
          <w:rFonts w:cs="Arial"/>
          <w:w w:val="0"/>
          <w:sz w:val="24"/>
          <w:lang w:val="en-US"/>
        </w:rPr>
        <w:fldChar w:fldCharType="begin"/>
      </w:r>
      <w:r w:rsidR="00F46AF4" w:rsidRPr="00025B10">
        <w:rPr>
          <w:rFonts w:cs="Arial"/>
          <w:w w:val="0"/>
          <w:sz w:val="24"/>
          <w:lang w:val="en-US"/>
        </w:rPr>
        <w:instrText xml:space="preserve"> REF _Ref369695966 \n \h </w:instrText>
      </w:r>
      <w:r w:rsidR="00F731B1" w:rsidRPr="00025B10">
        <w:rPr>
          <w:rFonts w:cs="Arial"/>
          <w:w w:val="0"/>
          <w:sz w:val="24"/>
          <w:lang w:val="en-US"/>
        </w:rPr>
        <w:instrText xml:space="preserve"> \* MERGEFORMAT </w:instrText>
      </w:r>
      <w:r w:rsidR="00F46AF4" w:rsidRPr="00E2626B">
        <w:rPr>
          <w:rFonts w:cs="Arial"/>
          <w:w w:val="0"/>
          <w:sz w:val="24"/>
          <w:lang w:val="en-US"/>
        </w:rPr>
      </w:r>
      <w:r w:rsidR="00F46AF4" w:rsidRPr="00E2626B">
        <w:rPr>
          <w:rFonts w:cs="Arial"/>
          <w:w w:val="0"/>
          <w:sz w:val="24"/>
          <w:lang w:val="en-US"/>
        </w:rPr>
        <w:fldChar w:fldCharType="separate"/>
      </w:r>
      <w:r w:rsidR="00796ACC">
        <w:rPr>
          <w:rFonts w:cs="Arial"/>
          <w:w w:val="0"/>
          <w:sz w:val="24"/>
          <w:lang w:val="en-US"/>
        </w:rPr>
        <w:t>2</w:t>
      </w:r>
      <w:r w:rsidR="00F46AF4" w:rsidRPr="00E2626B">
        <w:rPr>
          <w:rFonts w:cs="Arial"/>
          <w:w w:val="0"/>
          <w:sz w:val="24"/>
          <w:lang w:val="en-US"/>
        </w:rPr>
        <w:fldChar w:fldCharType="end"/>
      </w:r>
      <w:r w:rsidRPr="00045009">
        <w:rPr>
          <w:rFonts w:cs="Arial"/>
          <w:w w:val="0"/>
          <w:sz w:val="24"/>
          <w:lang w:val="en-US"/>
        </w:rPr>
        <w:t xml:space="preserve"> of this </w:t>
      </w:r>
      <w:r w:rsidRPr="00E2626B">
        <w:rPr>
          <w:rFonts w:cs="Arial"/>
          <w:w w:val="0"/>
          <w:sz w:val="24"/>
        </w:rPr>
        <w:fldChar w:fldCharType="begin"/>
      </w:r>
      <w:r w:rsidRPr="00025B10">
        <w:rPr>
          <w:rFonts w:cs="Arial"/>
          <w:w w:val="0"/>
          <w:sz w:val="24"/>
        </w:rPr>
        <w:instrText xml:space="preserve"> REF _Ref377721143 \r \h  \* MERGEFORMAT </w:instrText>
      </w:r>
      <w:r w:rsidRPr="00E2626B">
        <w:rPr>
          <w:rFonts w:cs="Arial"/>
          <w:w w:val="0"/>
          <w:sz w:val="24"/>
        </w:rPr>
      </w:r>
      <w:r w:rsidRPr="00E2626B">
        <w:rPr>
          <w:rFonts w:cs="Arial"/>
          <w:w w:val="0"/>
          <w:sz w:val="24"/>
        </w:rPr>
        <w:fldChar w:fldCharType="separate"/>
      </w:r>
      <w:r w:rsidR="00796ACC">
        <w:rPr>
          <w:rFonts w:cs="Arial"/>
          <w:w w:val="0"/>
          <w:sz w:val="24"/>
        </w:rPr>
        <w:t>Schedule 3</w:t>
      </w:r>
      <w:r w:rsidRPr="00E2626B">
        <w:rPr>
          <w:rFonts w:cs="Arial"/>
          <w:w w:val="0"/>
          <w:sz w:val="24"/>
        </w:rPr>
        <w:fldChar w:fldCharType="end"/>
      </w:r>
      <w:r w:rsidRPr="00045009">
        <w:rPr>
          <w:rFonts w:cs="Arial"/>
          <w:w w:val="0"/>
          <w:sz w:val="24"/>
        </w:rPr>
        <w:t xml:space="preserve"> of these Call-off Terms and Conditions and a</w:t>
      </w:r>
      <w:r w:rsidRPr="00E2626B">
        <w:rPr>
          <w:rFonts w:cs="Arial"/>
          <w:w w:val="0"/>
          <w:sz w:val="24"/>
        </w:rPr>
        <w:t>ny relevant Data Protection Protocol</w:t>
      </w:r>
      <w:r w:rsidRPr="00025B10">
        <w:rPr>
          <w:rFonts w:cs="Arial"/>
          <w:w w:val="0"/>
          <w:sz w:val="24"/>
          <w:lang w:val="en-US"/>
        </w:rPr>
        <w:t xml:space="preserve"> as if such Sub-contractor were the Supplier.</w:t>
      </w:r>
    </w:p>
    <w:p w14:paraId="57DAE111"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Contract.</w:t>
      </w:r>
      <w:bookmarkEnd w:id="1211"/>
    </w:p>
    <w:p w14:paraId="02F922CB"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bookmarkStart w:id="1212" w:name="_Ref369696070"/>
      <w:r w:rsidRPr="00025B10">
        <w:rPr>
          <w:rFonts w:ascii="Arial" w:hAnsi="Arial" w:cs="Arial"/>
          <w:b/>
          <w:color w:val="auto"/>
          <w:w w:val="0"/>
          <w:sz w:val="24"/>
          <w:szCs w:val="24"/>
          <w:u w:val="single"/>
        </w:rPr>
        <w:t>Freedom of Information and Transparency</w:t>
      </w:r>
      <w:bookmarkEnd w:id="1212"/>
      <w:r w:rsidRPr="00025B10">
        <w:rPr>
          <w:rFonts w:ascii="Arial" w:hAnsi="Arial" w:cs="Arial"/>
          <w:b/>
          <w:color w:val="auto"/>
          <w:w w:val="0"/>
          <w:sz w:val="24"/>
          <w:szCs w:val="24"/>
          <w:u w:val="single"/>
        </w:rPr>
        <w:t xml:space="preserve"> </w:t>
      </w:r>
    </w:p>
    <w:p w14:paraId="2AB88284"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Parties acknowledge the duties of Contracting Authorities under the FOIA</w:t>
      </w:r>
      <w:r w:rsidR="00AD4C84"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025B10" w:rsidRDefault="00CC6C24" w:rsidP="00CD0E75">
      <w:pPr>
        <w:pStyle w:val="MRNumberedHeading2"/>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w w:val="0"/>
          <w:sz w:val="24"/>
        </w:rPr>
        <w:t xml:space="preserve"> and</w:t>
      </w:r>
      <w:proofErr w:type="gramEnd"/>
      <w:r w:rsidRPr="00025B10">
        <w:rPr>
          <w:rFonts w:cs="Arial"/>
          <w:w w:val="0"/>
          <w:sz w:val="24"/>
        </w:rPr>
        <w:t xml:space="preserve"> Environmental Regulations. The Supplier agrees:</w:t>
      </w:r>
    </w:p>
    <w:p w14:paraId="0ACD311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w:t>
      </w:r>
      <w:proofErr w:type="gramStart"/>
      <w:r w:rsidRPr="00025B10">
        <w:rPr>
          <w:rFonts w:cs="Arial"/>
          <w:w w:val="0"/>
          <w:sz w:val="24"/>
        </w:rPr>
        <w:t>Regulations</w:t>
      </w:r>
      <w:r w:rsidRPr="00025B10">
        <w:rPr>
          <w:rFonts w:cs="Arial"/>
          <w:sz w:val="24"/>
          <w:lang w:val="en-US"/>
        </w:rPr>
        <w:t>;</w:t>
      </w:r>
      <w:proofErr w:type="gramEnd"/>
    </w:p>
    <w:p w14:paraId="7CE0732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AD4C84" w:rsidRPr="00025B10">
        <w:rPr>
          <w:rFonts w:cs="Arial"/>
          <w:w w:val="0"/>
          <w:sz w:val="24"/>
        </w:rPr>
        <w:t xml:space="preserve">, Codes of </w:t>
      </w:r>
      <w:proofErr w:type="gramStart"/>
      <w:r w:rsidR="00AD4C84" w:rsidRPr="00025B10">
        <w:rPr>
          <w:rFonts w:cs="Arial"/>
          <w:w w:val="0"/>
          <w:sz w:val="24"/>
        </w:rPr>
        <w:t xml:space="preserve">Practice </w:t>
      </w:r>
      <w:r w:rsidRPr="00025B10">
        <w:rPr>
          <w:rFonts w:cs="Arial"/>
          <w:sz w:val="24"/>
          <w:lang w:val="en-US"/>
        </w:rPr>
        <w:t xml:space="preserve"> </w:t>
      </w:r>
      <w:r w:rsidRPr="00025B10">
        <w:rPr>
          <w:rFonts w:cs="Arial"/>
          <w:w w:val="0"/>
          <w:sz w:val="24"/>
        </w:rPr>
        <w:t>and</w:t>
      </w:r>
      <w:proofErr w:type="gramEnd"/>
      <w:r w:rsidRPr="00025B10">
        <w:rPr>
          <w:rFonts w:cs="Arial"/>
          <w:w w:val="0"/>
          <w:sz w:val="24"/>
        </w:rPr>
        <w:t xml:space="preserve"> Environmental Regulations </w:t>
      </w:r>
      <w:r w:rsidRPr="00025B10">
        <w:rPr>
          <w:rFonts w:cs="Arial"/>
          <w:sz w:val="24"/>
          <w:lang w:val="en-US"/>
        </w:rPr>
        <w:t xml:space="preserve">is a decision solely for the </w:t>
      </w:r>
      <w:proofErr w:type="gramStart"/>
      <w:r w:rsidRPr="00025B10">
        <w:rPr>
          <w:rFonts w:cs="Arial"/>
          <w:sz w:val="24"/>
          <w:lang w:val="en-US"/>
        </w:rPr>
        <w:t>Authority;</w:t>
      </w:r>
      <w:proofErr w:type="gramEnd"/>
    </w:p>
    <w:p w14:paraId="49AE836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itself is subject to the FOIA</w:t>
      </w:r>
      <w:r w:rsidR="00AD4C84" w:rsidRPr="00025B10">
        <w:rPr>
          <w:rFonts w:cs="Arial"/>
          <w:w w:val="0"/>
          <w:sz w:val="24"/>
        </w:rPr>
        <w:t xml:space="preserve">, Codes of Practice </w:t>
      </w:r>
      <w:r w:rsidR="006E5430" w:rsidRPr="00025B10">
        <w:rPr>
          <w:rFonts w:cs="Arial"/>
          <w:w w:val="0"/>
          <w:sz w:val="24"/>
        </w:rPr>
        <w:t>v</w:t>
      </w:r>
      <w:r w:rsidRPr="00025B10">
        <w:rPr>
          <w:rFonts w:cs="Arial"/>
          <w:sz w:val="24"/>
          <w:lang w:val="en-US"/>
        </w:rPr>
        <w:t xml:space="preserve">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that where the Supplier receives a request for information under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6E5430"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that the Authority, acting in accordance with the </w:t>
      </w:r>
      <w:r w:rsidR="006E5430" w:rsidRPr="00025B10">
        <w:rPr>
          <w:rFonts w:cs="Arial"/>
          <w:sz w:val="24"/>
          <w:lang w:val="en-US"/>
        </w:rPr>
        <w:t>C</w:t>
      </w:r>
      <w:r w:rsidRPr="00025B10">
        <w:rPr>
          <w:rFonts w:cs="Arial"/>
          <w:sz w:val="24"/>
          <w:lang w:val="en-US"/>
        </w:rPr>
        <w:t xml:space="preserve">odes of </w:t>
      </w:r>
      <w:r w:rsidR="006E5430"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025B10" w:rsidRDefault="00CC6C24" w:rsidP="00CD0E75">
      <w:pPr>
        <w:pStyle w:val="MRNumberedHeading2"/>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lang w:val="en-US"/>
        </w:rPr>
        <w:t xml:space="preserve"> </w:t>
      </w:r>
      <w:r w:rsidRPr="00025B10">
        <w:rPr>
          <w:rFonts w:cs="Arial"/>
          <w:sz w:val="24"/>
        </w:rPr>
        <w:t>the content of this Contract is not Confidential Information.</w:t>
      </w:r>
    </w:p>
    <w:p w14:paraId="52E37697" w14:textId="77777777" w:rsidR="00CC6C24" w:rsidRPr="00025B10" w:rsidRDefault="00CC6C24" w:rsidP="00CD0E75">
      <w:pPr>
        <w:pStyle w:val="MRNumberedHeading2"/>
        <w:spacing w:line="240" w:lineRule="auto"/>
        <w:jc w:val="both"/>
        <w:rPr>
          <w:rFonts w:cs="Arial"/>
          <w:sz w:val="24"/>
        </w:rPr>
      </w:pPr>
      <w:bookmarkStart w:id="1213" w:name="_Ref378942241"/>
      <w:r w:rsidRPr="00025B10">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025B10">
        <w:rPr>
          <w:rFonts w:cs="Arial"/>
          <w:w w:val="0"/>
          <w:sz w:val="24"/>
        </w:rPr>
        <w:t xml:space="preserve">, Codes of </w:t>
      </w:r>
      <w:proofErr w:type="gramStart"/>
      <w:r w:rsidR="006E5430" w:rsidRPr="00025B10">
        <w:rPr>
          <w:rFonts w:cs="Arial"/>
          <w:w w:val="0"/>
          <w:sz w:val="24"/>
        </w:rPr>
        <w:t xml:space="preserve">Practice </w:t>
      </w:r>
      <w:r w:rsidRPr="00025B10">
        <w:rPr>
          <w:rFonts w:cs="Arial"/>
          <w:sz w:val="24"/>
        </w:rPr>
        <w:t xml:space="preserve"> </w:t>
      </w:r>
      <w:r w:rsidRPr="00025B10">
        <w:rPr>
          <w:rFonts w:cs="Arial"/>
          <w:w w:val="0"/>
          <w:sz w:val="24"/>
        </w:rPr>
        <w:t>and</w:t>
      </w:r>
      <w:proofErr w:type="gramEnd"/>
      <w:r w:rsidRPr="00025B10">
        <w:rPr>
          <w:rFonts w:cs="Arial"/>
          <w:w w:val="0"/>
          <w:sz w:val="24"/>
        </w:rPr>
        <w:t xml:space="preserve"> Environmental Regulations</w:t>
      </w:r>
      <w:r w:rsidRPr="00025B10">
        <w:rPr>
          <w:rFonts w:cs="Arial"/>
          <w:sz w:val="24"/>
        </w:rPr>
        <w:t>.</w:t>
      </w:r>
      <w:bookmarkEnd w:id="1213"/>
    </w:p>
    <w:p w14:paraId="7B4954CC" w14:textId="3EB8AF5A" w:rsidR="00CC6C24" w:rsidRPr="00025B10" w:rsidRDefault="00CC6C24" w:rsidP="007A00AF">
      <w:pPr>
        <w:pStyle w:val="MRNumberedHeading2"/>
        <w:spacing w:line="240" w:lineRule="auto"/>
        <w:jc w:val="both"/>
        <w:rPr>
          <w:rFonts w:cs="Arial"/>
          <w:sz w:val="24"/>
        </w:rPr>
      </w:pPr>
      <w:r w:rsidRPr="00025B10">
        <w:rPr>
          <w:rFonts w:cs="Arial"/>
          <w:sz w:val="24"/>
        </w:rPr>
        <w:t xml:space="preserve">In preparing a copy of this Contract for publication under Clause </w:t>
      </w:r>
      <w:r w:rsidRPr="00E2626B">
        <w:rPr>
          <w:rFonts w:cs="Arial"/>
          <w:sz w:val="24"/>
        </w:rPr>
        <w:fldChar w:fldCharType="begin"/>
      </w:r>
      <w:r w:rsidRPr="00025B10">
        <w:rPr>
          <w:rFonts w:cs="Arial"/>
          <w:sz w:val="24"/>
        </w:rPr>
        <w:instrText xml:space="preserve"> REF _Ref378942241 \r \h  \* MERGEFORMAT </w:instrText>
      </w:r>
      <w:r w:rsidRPr="00E2626B">
        <w:rPr>
          <w:rFonts w:cs="Arial"/>
          <w:sz w:val="24"/>
        </w:rPr>
      </w:r>
      <w:r w:rsidRPr="00E2626B">
        <w:rPr>
          <w:rFonts w:cs="Arial"/>
          <w:sz w:val="24"/>
        </w:rPr>
        <w:fldChar w:fldCharType="separate"/>
      </w:r>
      <w:r w:rsidR="00796ACC">
        <w:rPr>
          <w:rFonts w:cs="Arial"/>
          <w:sz w:val="24"/>
        </w:rPr>
        <w:t>3.4</w:t>
      </w:r>
      <w:r w:rsidRPr="00E2626B">
        <w:rPr>
          <w:rFonts w:cs="Arial"/>
          <w:sz w:val="24"/>
        </w:rPr>
        <w:fldChar w:fldCharType="end"/>
      </w:r>
      <w:r w:rsidRPr="00045009">
        <w:rPr>
          <w:rFonts w:cs="Arial"/>
          <w:sz w:val="24"/>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w:t>
      </w:r>
      <w:r w:rsidRPr="00E2626B">
        <w:rPr>
          <w:rFonts w:cs="Arial"/>
          <w:sz w:val="24"/>
        </w:rPr>
        <w:t>-off Terms and Conditions, the Authority may consult with the Supplier to inform decision making regarding any redactions but</w:t>
      </w:r>
      <w:r w:rsidRPr="00025B10">
        <w:rPr>
          <w:rFonts w:cs="Arial"/>
          <w:sz w:val="24"/>
        </w:rPr>
        <w:t xml:space="preserve"> the final decision in relation to the redaction of information will be at the Authority’s absolute discretion.</w:t>
      </w:r>
    </w:p>
    <w:p w14:paraId="4746FD10" w14:textId="77777777" w:rsidR="00CC6C24" w:rsidRPr="00025B10" w:rsidRDefault="00CC6C24" w:rsidP="00CD0E75">
      <w:pPr>
        <w:pStyle w:val="MRNumberedHeading2"/>
        <w:spacing w:line="240" w:lineRule="auto"/>
        <w:jc w:val="both"/>
        <w:rPr>
          <w:rFonts w:cs="Arial"/>
          <w:sz w:val="24"/>
        </w:rPr>
      </w:pPr>
      <w:r w:rsidRPr="00025B10">
        <w:rPr>
          <w:rFonts w:cs="Arial"/>
          <w:sz w:val="24"/>
        </w:rPr>
        <w:t>The Supplier shall assist and cooperate with the Authority to enable the Authority to publish this Contract.</w:t>
      </w:r>
    </w:p>
    <w:p w14:paraId="09671878" w14:textId="57943062"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E2626B">
        <w:rPr>
          <w:rFonts w:cs="Arial"/>
          <w:sz w:val="24"/>
          <w:lang w:val="en-US"/>
        </w:rPr>
        <w:fldChar w:fldCharType="begin"/>
      </w:r>
      <w:r w:rsidRPr="00025B10">
        <w:rPr>
          <w:rFonts w:cs="Arial"/>
          <w:sz w:val="24"/>
          <w:lang w:val="en-US"/>
        </w:rPr>
        <w:instrText xml:space="preserve"> REF _Ref369696070 \r \h  \* MERGEFORMAT </w:instrText>
      </w:r>
      <w:r w:rsidRPr="00E2626B">
        <w:rPr>
          <w:rFonts w:cs="Arial"/>
          <w:sz w:val="24"/>
          <w:lang w:val="en-US"/>
        </w:rPr>
      </w:r>
      <w:r w:rsidRPr="00E2626B">
        <w:rPr>
          <w:rFonts w:cs="Arial"/>
          <w:sz w:val="24"/>
          <w:lang w:val="en-US"/>
        </w:rPr>
        <w:fldChar w:fldCharType="separate"/>
      </w:r>
      <w:r w:rsidR="00796ACC">
        <w:rPr>
          <w:rFonts w:cs="Arial"/>
          <w:sz w:val="24"/>
          <w:lang w:val="en-US"/>
        </w:rPr>
        <w:t>3</w:t>
      </w:r>
      <w:r w:rsidRPr="00E2626B">
        <w:rPr>
          <w:rFonts w:cs="Arial"/>
          <w:sz w:val="24"/>
          <w:lang w:val="en-US"/>
        </w:rPr>
        <w:fldChar w:fldCharType="end"/>
      </w:r>
      <w:r w:rsidRPr="00045009">
        <w:rPr>
          <w:rFonts w:cs="Arial"/>
          <w:sz w:val="24"/>
          <w:lang w:val="en-US"/>
        </w:rPr>
        <w:t xml:space="preserve"> of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sz w:val="24"/>
          <w:lang w:val="en-US"/>
        </w:rPr>
        <w:t xml:space="preserve">, as if such Sub-contractor were the Supplier.   </w:t>
      </w:r>
    </w:p>
    <w:p w14:paraId="53227C46" w14:textId="77777777" w:rsidR="00CC6C24" w:rsidRPr="00025B10" w:rsidRDefault="00CC6C24" w:rsidP="00CD0E75">
      <w:pPr>
        <w:pStyle w:val="MRNumberedHeading1"/>
        <w:spacing w:line="240" w:lineRule="auto"/>
        <w:ind w:left="720"/>
        <w:jc w:val="both"/>
        <w:rPr>
          <w:rFonts w:ascii="Arial" w:hAnsi="Arial" w:cs="Arial"/>
          <w:b/>
          <w:color w:val="auto"/>
          <w:w w:val="0"/>
          <w:sz w:val="24"/>
          <w:szCs w:val="24"/>
          <w:u w:val="single"/>
        </w:rPr>
      </w:pPr>
      <w:r w:rsidRPr="00025B10">
        <w:rPr>
          <w:rFonts w:ascii="Arial" w:hAnsi="Arial" w:cs="Arial"/>
          <w:b/>
          <w:color w:val="auto"/>
          <w:w w:val="0"/>
          <w:sz w:val="24"/>
          <w:szCs w:val="24"/>
          <w:u w:val="single"/>
        </w:rPr>
        <w:t>Information Security</w:t>
      </w:r>
    </w:p>
    <w:p w14:paraId="6D066A9C" w14:textId="06D0A39F" w:rsidR="00CC6C24" w:rsidRPr="00025B10" w:rsidRDefault="00CC6C24" w:rsidP="007A00AF">
      <w:pPr>
        <w:pStyle w:val="MRNumberedHeading2"/>
        <w:spacing w:line="240" w:lineRule="auto"/>
        <w:jc w:val="both"/>
        <w:rPr>
          <w:rFonts w:cs="Arial"/>
          <w:sz w:val="24"/>
          <w:lang w:val="en-US"/>
        </w:rPr>
      </w:pPr>
      <w:r w:rsidRPr="00025B10">
        <w:rPr>
          <w:rFonts w:cs="Arial"/>
          <w:w w:val="0"/>
          <w:sz w:val="24"/>
        </w:rPr>
        <w:t xml:space="preserve">Without limitation to any other information governance requirements set out in this </w:t>
      </w:r>
      <w:r w:rsidRPr="00E2626B">
        <w:rPr>
          <w:rFonts w:cs="Arial"/>
          <w:sz w:val="24"/>
        </w:rPr>
        <w:fldChar w:fldCharType="begin"/>
      </w:r>
      <w:r w:rsidRPr="00025B10">
        <w:rPr>
          <w:rFonts w:cs="Arial"/>
          <w:sz w:val="24"/>
        </w:rPr>
        <w:instrText xml:space="preserve"> REF _Ref377721143 \r \h  \* MERGEFORMAT </w:instrText>
      </w:r>
      <w:r w:rsidRPr="00E2626B">
        <w:rPr>
          <w:rFonts w:cs="Arial"/>
          <w:sz w:val="24"/>
        </w:rPr>
      </w:r>
      <w:r w:rsidRPr="00E2626B">
        <w:rPr>
          <w:rFonts w:cs="Arial"/>
          <w:sz w:val="24"/>
        </w:rPr>
        <w:fldChar w:fldCharType="separate"/>
      </w:r>
      <w:r w:rsidR="00796ACC">
        <w:rPr>
          <w:rFonts w:cs="Arial"/>
          <w:sz w:val="24"/>
        </w:rPr>
        <w:t>Schedule 3</w:t>
      </w:r>
      <w:r w:rsidRPr="00E2626B">
        <w:rPr>
          <w:rFonts w:cs="Arial"/>
          <w:sz w:val="24"/>
        </w:rPr>
        <w:fldChar w:fldCharType="end"/>
      </w:r>
      <w:r w:rsidRPr="00045009">
        <w:rPr>
          <w:rFonts w:cs="Arial"/>
          <w:sz w:val="24"/>
        </w:rPr>
        <w:t xml:space="preserve"> of these Call-off Terms and Conditions</w:t>
      </w:r>
      <w:r w:rsidRPr="00E2626B">
        <w:rPr>
          <w:rFonts w:cs="Arial"/>
          <w:w w:val="0"/>
          <w:sz w:val="24"/>
        </w:rPr>
        <w:t xml:space="preserve">, the Supplier shall: </w:t>
      </w:r>
    </w:p>
    <w:p w14:paraId="2A34D31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025B10" w:rsidRDefault="00CC6C24" w:rsidP="00CB4E7A">
      <w:pPr>
        <w:pStyle w:val="MRSchedule1"/>
        <w:numPr>
          <w:ilvl w:val="0"/>
          <w:numId w:val="37"/>
        </w:numPr>
        <w:spacing w:line="240" w:lineRule="auto"/>
        <w:ind w:left="0"/>
        <w:rPr>
          <w:rFonts w:cs="Arial"/>
          <w:sz w:val="24"/>
          <w:szCs w:val="24"/>
          <w:lang w:val="en-US"/>
        </w:rPr>
      </w:pPr>
      <w:r w:rsidRPr="00025B10">
        <w:rPr>
          <w:rFonts w:cs="Arial"/>
          <w:sz w:val="24"/>
          <w:szCs w:val="24"/>
        </w:rPr>
        <w:br w:type="page"/>
      </w:r>
      <w:bookmarkStart w:id="1214" w:name="_Ref377720404"/>
      <w:r w:rsidRPr="00025B10">
        <w:rPr>
          <w:rFonts w:cs="Arial"/>
          <w:sz w:val="24"/>
          <w:szCs w:val="24"/>
        </w:rPr>
        <w:t xml:space="preserve"> </w:t>
      </w:r>
      <w:r w:rsidRPr="00025B10">
        <w:rPr>
          <w:rFonts w:cs="Arial"/>
          <w:sz w:val="24"/>
          <w:szCs w:val="24"/>
          <w:lang w:val="en-US"/>
        </w:rPr>
        <w:t>of these Call-off Terms and Conditions</w:t>
      </w:r>
      <w:bookmarkEnd w:id="1214"/>
    </w:p>
    <w:p w14:paraId="412E8F31" w14:textId="77777777" w:rsidR="00CC6C24" w:rsidRPr="00025B10" w:rsidRDefault="00CC6C24" w:rsidP="00CC6C24">
      <w:pPr>
        <w:pStyle w:val="MRSchedule1"/>
        <w:numPr>
          <w:ilvl w:val="0"/>
          <w:numId w:val="0"/>
        </w:numPr>
        <w:spacing w:line="240" w:lineRule="auto"/>
        <w:jc w:val="both"/>
        <w:rPr>
          <w:rFonts w:cs="Arial"/>
          <w:sz w:val="24"/>
          <w:szCs w:val="24"/>
          <w:u w:val="none"/>
        </w:rPr>
      </w:pPr>
      <w:r w:rsidRPr="00025B10">
        <w:rPr>
          <w:rFonts w:cs="Arial"/>
          <w:sz w:val="24"/>
          <w:szCs w:val="24"/>
          <w:u w:val="none"/>
        </w:rPr>
        <w:t>Definitions and Interpretations</w:t>
      </w:r>
    </w:p>
    <w:p w14:paraId="323824B7" w14:textId="77777777" w:rsidR="00CC6C24" w:rsidRPr="00025B10"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025B10">
        <w:rPr>
          <w:rFonts w:ascii="Arial" w:hAnsi="Arial" w:cs="Arial"/>
          <w:b/>
          <w:color w:val="auto"/>
          <w:sz w:val="24"/>
          <w:szCs w:val="24"/>
          <w:u w:val="single"/>
        </w:rPr>
        <w:t>Definitions</w:t>
      </w:r>
    </w:p>
    <w:p w14:paraId="2EE5591F" w14:textId="77777777" w:rsidR="00CC6C24" w:rsidRPr="00025B10" w:rsidRDefault="00CC6C24" w:rsidP="00CD0E75">
      <w:pPr>
        <w:pStyle w:val="MRNumberedHeading2"/>
        <w:spacing w:line="240" w:lineRule="auto"/>
        <w:jc w:val="both"/>
        <w:rPr>
          <w:rFonts w:cs="Arial"/>
          <w:sz w:val="24"/>
        </w:rPr>
      </w:pPr>
      <w:r w:rsidRPr="00025B10">
        <w:rPr>
          <w:rFonts w:cs="Arial"/>
          <w:sz w:val="24"/>
        </w:rPr>
        <w:t>In this Contract the following words shall have the following meanings unless the context requires otherwise:</w:t>
      </w:r>
      <w:r w:rsidRPr="00025B10">
        <w:rPr>
          <w:rFonts w:cs="Arial"/>
          <w:sz w:val="24"/>
          <w:lang w:val="en-US"/>
        </w:rPr>
        <w:t xml:space="preserve"> </w:t>
      </w:r>
    </w:p>
    <w:p w14:paraId="2F98CF88" w14:textId="77777777" w:rsidR="00CC6C24" w:rsidRPr="00025B10"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025B10" w14:paraId="6A1C93BD" w14:textId="77777777" w:rsidTr="001B6E0F">
        <w:tc>
          <w:tcPr>
            <w:tcW w:w="2633" w:type="dxa"/>
          </w:tcPr>
          <w:p w14:paraId="145E6302" w14:textId="77777777" w:rsidR="006E5430" w:rsidRPr="00045009" w:rsidRDefault="00FE5200" w:rsidP="00E2626B">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Anti-Slavery Policy</w:t>
            </w:r>
            <w:r w:rsidRPr="00025B10">
              <w:rPr>
                <w:rFonts w:cs="Arial"/>
                <w:b/>
                <w:sz w:val="24"/>
                <w:szCs w:val="24"/>
              </w:rPr>
              <w:t>"</w:t>
            </w:r>
          </w:p>
        </w:tc>
        <w:tc>
          <w:tcPr>
            <w:tcW w:w="6386" w:type="dxa"/>
          </w:tcPr>
          <w:p w14:paraId="04090BF6" w14:textId="6246FEEF" w:rsidR="006E5430" w:rsidRPr="00045009" w:rsidRDefault="006E5430" w:rsidP="00025B10">
            <w:pPr>
              <w:spacing w:before="240" w:line="240" w:lineRule="auto"/>
              <w:jc w:val="both"/>
              <w:rPr>
                <w:rFonts w:cs="Arial"/>
                <w:sz w:val="24"/>
                <w:szCs w:val="24"/>
              </w:rPr>
            </w:pPr>
            <w:r w:rsidRPr="00025B10">
              <w:rPr>
                <w:rFonts w:cs="Arial"/>
                <w:sz w:val="24"/>
                <w:szCs w:val="24"/>
              </w:rPr>
              <w:t xml:space="preserve">has the meaning given under Clause </w:t>
            </w:r>
            <w:r w:rsidRPr="00025B10">
              <w:rPr>
                <w:rFonts w:cs="Arial"/>
                <w:sz w:val="24"/>
                <w:szCs w:val="24"/>
                <w:highlight w:val="yellow"/>
              </w:rPr>
              <w:fldChar w:fldCharType="begin"/>
            </w:r>
            <w:r w:rsidRPr="00025B10">
              <w:rPr>
                <w:rFonts w:cs="Arial"/>
                <w:sz w:val="24"/>
                <w:szCs w:val="24"/>
              </w:rPr>
              <w:instrText xml:space="preserve"> REF _Ref94251643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22.2.2</w:t>
            </w:r>
            <w:r w:rsidRPr="00025B10">
              <w:rPr>
                <w:rFonts w:cs="Arial"/>
                <w:sz w:val="24"/>
                <w:szCs w:val="24"/>
                <w:highlight w:val="yellow"/>
              </w:rPr>
              <w:fldChar w:fldCharType="end"/>
            </w:r>
            <w:r w:rsidRPr="00025B10">
              <w:rPr>
                <w:rFonts w:cs="Arial"/>
                <w:sz w:val="24"/>
                <w:szCs w:val="24"/>
              </w:rPr>
              <w:t xml:space="preserve"> of </w:t>
            </w:r>
            <w:r w:rsidR="00F46AF4" w:rsidRPr="00045009">
              <w:rPr>
                <w:rFonts w:cs="Arial"/>
                <w:sz w:val="24"/>
                <w:szCs w:val="24"/>
              </w:rPr>
              <w:t>Schedule 2</w:t>
            </w:r>
            <w:r w:rsidRPr="00025B10">
              <w:rPr>
                <w:rFonts w:cs="Arial"/>
                <w:sz w:val="24"/>
                <w:szCs w:val="24"/>
              </w:rPr>
              <w:t xml:space="preserve"> of these Call-off Terms and Conditions;</w:t>
            </w:r>
          </w:p>
        </w:tc>
      </w:tr>
      <w:tr w:rsidR="00CC6C24" w:rsidRPr="00025B10" w14:paraId="13A5155E" w14:textId="77777777" w:rsidTr="001B6E0F">
        <w:tc>
          <w:tcPr>
            <w:tcW w:w="2633" w:type="dxa"/>
          </w:tcPr>
          <w:p w14:paraId="655C9C6A"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w:t>
            </w:r>
            <w:r w:rsidRPr="00025B10">
              <w:rPr>
                <w:rFonts w:cs="Arial"/>
                <w:b/>
                <w:sz w:val="24"/>
                <w:szCs w:val="24"/>
              </w:rPr>
              <w:t>"</w:t>
            </w:r>
          </w:p>
        </w:tc>
        <w:tc>
          <w:tcPr>
            <w:tcW w:w="6386" w:type="dxa"/>
          </w:tcPr>
          <w:p w14:paraId="2CE977C9"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authority named on the Order Form;</w:t>
            </w:r>
          </w:p>
        </w:tc>
      </w:tr>
      <w:tr w:rsidR="00CC6C24" w:rsidRPr="00025B10" w14:paraId="18EB9C60" w14:textId="77777777" w:rsidTr="001B6E0F">
        <w:tc>
          <w:tcPr>
            <w:tcW w:w="2633" w:type="dxa"/>
          </w:tcPr>
          <w:p w14:paraId="3F31653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Authority’s Obligations</w:t>
            </w:r>
            <w:r w:rsidRPr="00025B10">
              <w:rPr>
                <w:rFonts w:cs="Arial"/>
                <w:b/>
                <w:sz w:val="24"/>
                <w:szCs w:val="24"/>
              </w:rPr>
              <w:t>"</w:t>
            </w:r>
          </w:p>
        </w:tc>
        <w:tc>
          <w:tcPr>
            <w:tcW w:w="6386" w:type="dxa"/>
          </w:tcPr>
          <w:p w14:paraId="6505571B" w14:textId="77777777" w:rsidR="00CC6C24" w:rsidRPr="00025B10" w:rsidRDefault="00CC6C24" w:rsidP="00E2626B">
            <w:pPr>
              <w:spacing w:before="240" w:line="240" w:lineRule="auto"/>
              <w:jc w:val="both"/>
              <w:rPr>
                <w:rFonts w:cs="Arial"/>
                <w:sz w:val="24"/>
                <w:szCs w:val="24"/>
              </w:rPr>
            </w:pPr>
            <w:r w:rsidRPr="00025B10">
              <w:rPr>
                <w:rFonts w:cs="Arial"/>
                <w:sz w:val="24"/>
                <w:szCs w:val="24"/>
              </w:rPr>
              <w:t xml:space="preserve">means the Authority’s further obligations, if any, referred to in the Specification and/or the Order Form; </w:t>
            </w:r>
          </w:p>
        </w:tc>
      </w:tr>
      <w:tr w:rsidR="006E5430" w:rsidRPr="00025B10" w14:paraId="646659DD" w14:textId="77777777" w:rsidTr="001B6E0F">
        <w:tc>
          <w:tcPr>
            <w:tcW w:w="2633" w:type="dxa"/>
          </w:tcPr>
          <w:p w14:paraId="21DAC221"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Breach Notice</w:t>
            </w:r>
            <w:r w:rsidRPr="00045009">
              <w:rPr>
                <w:rFonts w:cs="Arial"/>
                <w:b/>
                <w:sz w:val="24"/>
                <w:szCs w:val="24"/>
              </w:rPr>
              <w:t>"</w:t>
            </w:r>
          </w:p>
        </w:tc>
        <w:tc>
          <w:tcPr>
            <w:tcW w:w="6386" w:type="dxa"/>
          </w:tcPr>
          <w:p w14:paraId="605628C1"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a written notice of breach given by one Party to the other, notifying the Party receiving the notice of its breach of this </w:t>
            </w:r>
            <w:proofErr w:type="gramStart"/>
            <w:r w:rsidRPr="00025B10">
              <w:rPr>
                <w:rFonts w:cs="Arial"/>
                <w:sz w:val="24"/>
                <w:szCs w:val="24"/>
              </w:rPr>
              <w:t>Contract;</w:t>
            </w:r>
            <w:proofErr w:type="gramEnd"/>
          </w:p>
        </w:tc>
      </w:tr>
      <w:tr w:rsidR="00CC6C24" w:rsidRPr="00025B10" w14:paraId="7595319A" w14:textId="77777777" w:rsidTr="001B6E0F">
        <w:tc>
          <w:tcPr>
            <w:tcW w:w="2633" w:type="dxa"/>
          </w:tcPr>
          <w:p w14:paraId="459266C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Event</w:t>
            </w:r>
            <w:r w:rsidRPr="00025B10">
              <w:rPr>
                <w:rFonts w:cs="Arial"/>
                <w:b/>
                <w:sz w:val="24"/>
                <w:szCs w:val="24"/>
              </w:rPr>
              <w:t>"</w:t>
            </w:r>
          </w:p>
        </w:tc>
        <w:tc>
          <w:tcPr>
            <w:tcW w:w="6386" w:type="dxa"/>
          </w:tcPr>
          <w:p w14:paraId="1C7CAA12" w14:textId="77777777" w:rsidR="00CC6C24" w:rsidRPr="00E2626B" w:rsidRDefault="00CC6C24" w:rsidP="00E2626B">
            <w:pPr>
              <w:spacing w:before="240" w:line="240" w:lineRule="auto"/>
              <w:jc w:val="both"/>
              <w:rPr>
                <w:rFonts w:cs="Arial"/>
                <w:sz w:val="24"/>
                <w:szCs w:val="24"/>
              </w:rPr>
            </w:pPr>
            <w:r w:rsidRPr="00025B10">
              <w:rPr>
                <w:rFonts w:cs="Arial"/>
                <w:sz w:val="24"/>
                <w:szCs w:val="24"/>
              </w:rPr>
              <w:t>means any event or issue that could impact on the operations of the Supplier and its ability to supply the Goods including a pandemic</w:t>
            </w:r>
            <w:r w:rsidR="00FE43D7" w:rsidRPr="00CD0E75">
              <w:rPr>
                <w:sz w:val="24"/>
              </w:rPr>
              <w:t xml:space="preserve">, </w:t>
            </w:r>
            <w:r w:rsidRPr="00E2626B">
              <w:rPr>
                <w:rFonts w:cs="Arial"/>
                <w:sz w:val="24"/>
                <w:szCs w:val="24"/>
              </w:rPr>
              <w:t>and any Force Majeure Event;</w:t>
            </w:r>
          </w:p>
        </w:tc>
      </w:tr>
      <w:tr w:rsidR="00CC6C24" w:rsidRPr="00025B10" w14:paraId="7AD3FD72" w14:textId="77777777" w:rsidTr="001B6E0F">
        <w:tc>
          <w:tcPr>
            <w:tcW w:w="2633" w:type="dxa"/>
          </w:tcPr>
          <w:p w14:paraId="779CE291"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Business Continuity Plan</w:t>
            </w:r>
            <w:r w:rsidRPr="00025B10">
              <w:rPr>
                <w:rFonts w:cs="Arial"/>
                <w:b/>
                <w:sz w:val="24"/>
                <w:szCs w:val="24"/>
              </w:rPr>
              <w:t>"</w:t>
            </w:r>
          </w:p>
        </w:tc>
        <w:tc>
          <w:tcPr>
            <w:tcW w:w="6386" w:type="dxa"/>
          </w:tcPr>
          <w:p w14:paraId="58ACDE2B" w14:textId="77777777" w:rsidR="00CC6C24" w:rsidRPr="00025B10" w:rsidRDefault="00CC6C24" w:rsidP="00045009">
            <w:pPr>
              <w:spacing w:before="240" w:line="240" w:lineRule="auto"/>
              <w:jc w:val="both"/>
              <w:rPr>
                <w:rFonts w:cs="Arial"/>
                <w:sz w:val="24"/>
                <w:szCs w:val="24"/>
              </w:rPr>
            </w:pPr>
            <w:r w:rsidRPr="00025B10">
              <w:rPr>
                <w:rFonts w:cs="Arial"/>
                <w:sz w:val="24"/>
                <w:szCs w:val="24"/>
              </w:rPr>
              <w:t>means the Supplier’s business continuity plan which includes its plans for continuity of the supply of the Goods during a Business Continuity Event;</w:t>
            </w:r>
          </w:p>
        </w:tc>
      </w:tr>
      <w:tr w:rsidR="00CC6C24" w:rsidRPr="00025B10" w14:paraId="6CEF0316" w14:textId="77777777" w:rsidTr="001B6E0F">
        <w:tc>
          <w:tcPr>
            <w:tcW w:w="2633" w:type="dxa"/>
          </w:tcPr>
          <w:p w14:paraId="31AEF8D9" w14:textId="77777777" w:rsidR="00CC6C24" w:rsidRPr="00025B10" w:rsidRDefault="00FE5200" w:rsidP="00045009">
            <w:pPr>
              <w:spacing w:before="240" w:line="240" w:lineRule="auto"/>
              <w:jc w:val="both"/>
              <w:rPr>
                <w:rStyle w:val="DeltaViewInsertion"/>
                <w:rFonts w:cs="Arial"/>
                <w:b/>
                <w:w w:val="0"/>
                <w:sz w:val="24"/>
                <w:szCs w:val="24"/>
                <w:u w:val="none"/>
              </w:rPr>
            </w:pPr>
            <w:r w:rsidRPr="00045009">
              <w:rPr>
                <w:rFonts w:cs="Arial"/>
                <w:b/>
                <w:sz w:val="24"/>
                <w:szCs w:val="24"/>
              </w:rPr>
              <w:t>"</w:t>
            </w:r>
            <w:r w:rsidR="00CC6C24" w:rsidRPr="00E2626B">
              <w:rPr>
                <w:rFonts w:cs="Arial"/>
                <w:b/>
                <w:sz w:val="24"/>
                <w:szCs w:val="24"/>
              </w:rPr>
              <w:t>Business D</w:t>
            </w:r>
            <w:r w:rsidR="00CC6C24" w:rsidRPr="00025B10">
              <w:rPr>
                <w:rFonts w:cs="Arial"/>
                <w:b/>
                <w:sz w:val="24"/>
                <w:szCs w:val="24"/>
              </w:rPr>
              <w:t>ay</w:t>
            </w:r>
            <w:r w:rsidRPr="00025B10">
              <w:rPr>
                <w:rFonts w:cs="Arial"/>
                <w:b/>
                <w:sz w:val="24"/>
                <w:szCs w:val="24"/>
              </w:rPr>
              <w:t>"</w:t>
            </w:r>
          </w:p>
        </w:tc>
        <w:tc>
          <w:tcPr>
            <w:tcW w:w="6386" w:type="dxa"/>
          </w:tcPr>
          <w:p w14:paraId="208D6F2E"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any day other than Saturday, Sunday, Christmas Day, Good Friday or a statutory bank holiday in England and Wales;</w:t>
            </w:r>
          </w:p>
        </w:tc>
      </w:tr>
      <w:tr w:rsidR="00CC6C24" w:rsidRPr="00025B10" w14:paraId="53402417" w14:textId="77777777" w:rsidTr="001B6E0F">
        <w:tc>
          <w:tcPr>
            <w:tcW w:w="2633" w:type="dxa"/>
          </w:tcPr>
          <w:p w14:paraId="285658DB"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Call-off Terms and Conditions</w:t>
            </w:r>
            <w:r w:rsidRPr="00025B10">
              <w:rPr>
                <w:rFonts w:cs="Arial"/>
                <w:b/>
                <w:sz w:val="24"/>
                <w:szCs w:val="24"/>
              </w:rPr>
              <w:t>"</w:t>
            </w:r>
          </w:p>
        </w:tc>
        <w:tc>
          <w:tcPr>
            <w:tcW w:w="6386" w:type="dxa"/>
          </w:tcPr>
          <w:p w14:paraId="139B98C3" w14:textId="77777777" w:rsidR="00CC6C24" w:rsidRPr="00025B10" w:rsidRDefault="00CC6C24" w:rsidP="00045009">
            <w:pPr>
              <w:spacing w:before="240" w:line="240" w:lineRule="auto"/>
              <w:jc w:val="both"/>
              <w:rPr>
                <w:rFonts w:cs="Arial"/>
                <w:sz w:val="24"/>
                <w:szCs w:val="24"/>
              </w:rPr>
            </w:pPr>
            <w:r w:rsidRPr="00025B10">
              <w:rPr>
                <w:rFonts w:cs="Arial"/>
                <w:sz w:val="24"/>
                <w:szCs w:val="24"/>
              </w:rPr>
              <w:t xml:space="preserve">means these Call-off Terms and Conditions for the </w:t>
            </w:r>
            <w:r w:rsidR="006E5430" w:rsidRPr="00025B10">
              <w:rPr>
                <w:rFonts w:cs="Arial"/>
                <w:sz w:val="24"/>
                <w:szCs w:val="24"/>
              </w:rPr>
              <w:t>S</w:t>
            </w:r>
            <w:r w:rsidRPr="00025B10">
              <w:rPr>
                <w:rFonts w:cs="Arial"/>
                <w:sz w:val="24"/>
                <w:szCs w:val="24"/>
              </w:rPr>
              <w:t>upply of Goods;</w:t>
            </w:r>
          </w:p>
        </w:tc>
      </w:tr>
      <w:tr w:rsidR="006E5430" w:rsidRPr="00025B10" w14:paraId="43AB4893" w14:textId="77777777" w:rsidTr="001B6E0F">
        <w:tc>
          <w:tcPr>
            <w:tcW w:w="2633" w:type="dxa"/>
          </w:tcPr>
          <w:p w14:paraId="5EB5697C" w14:textId="77777777" w:rsidR="006E5430" w:rsidRPr="00045009" w:rsidRDefault="00FE5200" w:rsidP="00025B10">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Change in Law</w:t>
            </w:r>
            <w:r w:rsidRPr="00025B10">
              <w:rPr>
                <w:rFonts w:cs="Arial"/>
                <w:b/>
                <w:sz w:val="24"/>
                <w:szCs w:val="24"/>
              </w:rPr>
              <w:t>"</w:t>
            </w:r>
          </w:p>
        </w:tc>
        <w:tc>
          <w:tcPr>
            <w:tcW w:w="6386" w:type="dxa"/>
          </w:tcPr>
          <w:p w14:paraId="709C9FCC" w14:textId="77777777" w:rsidR="006E5430" w:rsidRPr="00045009" w:rsidRDefault="006E5430" w:rsidP="00045009">
            <w:pPr>
              <w:spacing w:before="240" w:line="240" w:lineRule="auto"/>
              <w:jc w:val="both"/>
              <w:rPr>
                <w:rFonts w:cs="Arial"/>
                <w:sz w:val="24"/>
                <w:szCs w:val="24"/>
              </w:rPr>
            </w:pPr>
            <w:r w:rsidRPr="00025B10">
              <w:rPr>
                <w:rFonts w:cs="Arial"/>
                <w:sz w:val="24"/>
                <w:szCs w:val="24"/>
              </w:rPr>
              <w:t>means any change in Law which impacts on the supply of the Goods which comes into force after the Commencement Date;</w:t>
            </w:r>
          </w:p>
        </w:tc>
      </w:tr>
      <w:tr w:rsidR="00CC6C24" w:rsidRPr="00025B10" w14:paraId="644A1865" w14:textId="77777777" w:rsidTr="001B6E0F">
        <w:tc>
          <w:tcPr>
            <w:tcW w:w="2633" w:type="dxa"/>
          </w:tcPr>
          <w:p w14:paraId="1D0C05CC" w14:textId="77777777" w:rsidR="00CC6C24" w:rsidRPr="00025B10" w:rsidRDefault="00CC6C24" w:rsidP="00045009">
            <w:pPr>
              <w:spacing w:before="240" w:line="240" w:lineRule="auto"/>
              <w:jc w:val="both"/>
              <w:rPr>
                <w:rFonts w:cs="Arial"/>
                <w:b/>
                <w:sz w:val="24"/>
                <w:szCs w:val="24"/>
              </w:rPr>
            </w:pPr>
            <w:r w:rsidRPr="00045009">
              <w:rPr>
                <w:rFonts w:cs="Arial"/>
                <w:b/>
                <w:sz w:val="24"/>
                <w:szCs w:val="24"/>
              </w:rPr>
              <w:t>"Central Government Body</w:t>
            </w:r>
            <w:r w:rsidR="00FE5200" w:rsidRPr="00025B10">
              <w:rPr>
                <w:rFonts w:cs="Arial"/>
                <w:b/>
                <w:sz w:val="24"/>
                <w:szCs w:val="24"/>
              </w:rPr>
              <w:t>"</w:t>
            </w:r>
          </w:p>
        </w:tc>
        <w:tc>
          <w:tcPr>
            <w:tcW w:w="6386" w:type="dxa"/>
          </w:tcPr>
          <w:p w14:paraId="71472724" w14:textId="77777777" w:rsidR="00CC6C24" w:rsidRPr="00025B10" w:rsidRDefault="00CC6C24" w:rsidP="00E2626B">
            <w:pPr>
              <w:pStyle w:val="GPsDefinition"/>
              <w:numPr>
                <w:ilvl w:val="0"/>
                <w:numId w:val="0"/>
              </w:numPr>
              <w:spacing w:before="240" w:after="0"/>
              <w:rPr>
                <w:rFonts w:ascii="Arial" w:hAnsi="Arial"/>
                <w:sz w:val="24"/>
                <w:szCs w:val="24"/>
              </w:rPr>
            </w:pPr>
            <w:r w:rsidRPr="00025B10">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 xml:space="preserve">(a) Government </w:t>
            </w:r>
            <w:proofErr w:type="gramStart"/>
            <w:r w:rsidRPr="00025B10">
              <w:rPr>
                <w:rFonts w:ascii="Arial" w:hAnsi="Arial"/>
                <w:sz w:val="24"/>
                <w:szCs w:val="24"/>
              </w:rPr>
              <w:t>Department;</w:t>
            </w:r>
            <w:proofErr w:type="gramEnd"/>
          </w:p>
          <w:p w14:paraId="3D05708F" w14:textId="77777777" w:rsidR="00CC6C24" w:rsidRPr="00025B10" w:rsidRDefault="00CC6C24" w:rsidP="00025B10">
            <w:pPr>
              <w:pStyle w:val="GPSDefinitionL2"/>
              <w:numPr>
                <w:ilvl w:val="0"/>
                <w:numId w:val="0"/>
              </w:numPr>
              <w:spacing w:before="240" w:after="0"/>
              <w:ind w:left="360" w:hanging="339"/>
              <w:rPr>
                <w:rFonts w:ascii="Arial" w:hAnsi="Arial"/>
                <w:sz w:val="24"/>
                <w:szCs w:val="24"/>
              </w:rPr>
            </w:pPr>
            <w:r w:rsidRPr="00025B10">
              <w:rPr>
                <w:rFonts w:ascii="Arial" w:hAnsi="Arial"/>
                <w:sz w:val="24"/>
                <w:szCs w:val="24"/>
              </w:rPr>
              <w:t>(b) Non-Departmental Public Body or Assembly Sponsored Public Body (advisory, executive, or tribunal</w:t>
            </w:r>
            <w:proofErr w:type="gramStart"/>
            <w:r w:rsidRPr="00025B10">
              <w:rPr>
                <w:rFonts w:ascii="Arial" w:hAnsi="Arial"/>
                <w:sz w:val="24"/>
                <w:szCs w:val="24"/>
              </w:rPr>
              <w:t>);</w:t>
            </w:r>
            <w:proofErr w:type="gramEnd"/>
          </w:p>
          <w:p w14:paraId="14BBF937" w14:textId="77777777" w:rsidR="00CC6C24" w:rsidRPr="00025B10" w:rsidRDefault="00CC6C24" w:rsidP="00045009">
            <w:pPr>
              <w:pStyle w:val="GPSDefinitionL2"/>
              <w:numPr>
                <w:ilvl w:val="0"/>
                <w:numId w:val="0"/>
              </w:numPr>
              <w:spacing w:before="240" w:after="0"/>
              <w:rPr>
                <w:rFonts w:ascii="Arial" w:hAnsi="Arial"/>
                <w:sz w:val="24"/>
                <w:szCs w:val="24"/>
              </w:rPr>
            </w:pPr>
            <w:r w:rsidRPr="00025B10">
              <w:rPr>
                <w:rFonts w:ascii="Arial" w:hAnsi="Arial"/>
                <w:sz w:val="24"/>
                <w:szCs w:val="24"/>
              </w:rPr>
              <w:t>(c) Non-Ministerial Department; or</w:t>
            </w:r>
          </w:p>
          <w:p w14:paraId="0A546F9A" w14:textId="77777777" w:rsidR="00CC6C24" w:rsidRPr="00025B10" w:rsidRDefault="00CC6C24" w:rsidP="00E2626B">
            <w:pPr>
              <w:pStyle w:val="GPSDefinitionL2"/>
              <w:numPr>
                <w:ilvl w:val="0"/>
                <w:numId w:val="0"/>
              </w:numPr>
              <w:spacing w:before="240" w:after="0"/>
              <w:rPr>
                <w:rFonts w:ascii="Arial" w:hAnsi="Arial"/>
                <w:sz w:val="24"/>
                <w:szCs w:val="24"/>
              </w:rPr>
            </w:pPr>
            <w:r w:rsidRPr="00025B10">
              <w:rPr>
                <w:rFonts w:ascii="Arial" w:hAnsi="Arial"/>
                <w:sz w:val="24"/>
                <w:szCs w:val="24"/>
              </w:rPr>
              <w:t>(d) Executive Agency.</w:t>
            </w:r>
          </w:p>
        </w:tc>
      </w:tr>
      <w:tr w:rsidR="006E5430" w:rsidRPr="00025B10" w14:paraId="2E3BAA3C" w14:textId="77777777" w:rsidTr="001B6E0F">
        <w:tc>
          <w:tcPr>
            <w:tcW w:w="2633" w:type="dxa"/>
          </w:tcPr>
          <w:p w14:paraId="0996D667" w14:textId="77777777" w:rsidR="006E5430" w:rsidRPr="00045009" w:rsidRDefault="00FE5200" w:rsidP="00045009">
            <w:pPr>
              <w:spacing w:before="240" w:line="240" w:lineRule="auto"/>
              <w:jc w:val="both"/>
              <w:rPr>
                <w:rFonts w:cs="Arial"/>
                <w:b/>
                <w:sz w:val="24"/>
                <w:szCs w:val="24"/>
              </w:rPr>
            </w:pPr>
            <w:r w:rsidRPr="00025B10">
              <w:rPr>
                <w:rFonts w:cs="Arial"/>
                <w:b/>
                <w:sz w:val="24"/>
                <w:szCs w:val="24"/>
              </w:rPr>
              <w:t>"</w:t>
            </w:r>
            <w:r w:rsidR="006E5430" w:rsidRPr="00025B10">
              <w:rPr>
                <w:rFonts w:cs="Arial"/>
                <w:b/>
                <w:sz w:val="24"/>
                <w:szCs w:val="24"/>
              </w:rPr>
              <w:t>Codes of Practice</w:t>
            </w:r>
            <w:r w:rsidRPr="00025B10">
              <w:rPr>
                <w:rFonts w:cs="Arial"/>
                <w:b/>
                <w:sz w:val="24"/>
                <w:szCs w:val="24"/>
              </w:rPr>
              <w:t>"</w:t>
            </w:r>
          </w:p>
        </w:tc>
        <w:tc>
          <w:tcPr>
            <w:tcW w:w="6386" w:type="dxa"/>
          </w:tcPr>
          <w:p w14:paraId="7AABDC9F" w14:textId="4E2D99B9" w:rsidR="006E5430" w:rsidRPr="00045009" w:rsidRDefault="006E5430"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_Ref124768666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1.2</w:t>
            </w:r>
            <w:r w:rsidR="00F46AF4" w:rsidRPr="00E2626B">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_Ref377721143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3</w:t>
            </w:r>
            <w:r w:rsidRPr="00025B10">
              <w:rPr>
                <w:rFonts w:cs="Arial"/>
                <w:sz w:val="24"/>
                <w:szCs w:val="24"/>
              </w:rPr>
              <w:fldChar w:fldCharType="end"/>
            </w:r>
            <w:r w:rsidRPr="00025B10">
              <w:rPr>
                <w:rFonts w:cs="Arial"/>
                <w:sz w:val="24"/>
                <w:szCs w:val="24"/>
              </w:rPr>
              <w:t xml:space="preserve"> of these Call-off Terms and Conditions; </w:t>
            </w:r>
          </w:p>
        </w:tc>
      </w:tr>
      <w:tr w:rsidR="00CC6C24" w:rsidRPr="00025B10" w14:paraId="69B98283" w14:textId="77777777" w:rsidTr="001B6E0F">
        <w:tc>
          <w:tcPr>
            <w:tcW w:w="2633" w:type="dxa"/>
          </w:tcPr>
          <w:p w14:paraId="41FE9DFB"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Commencement Date</w:t>
            </w:r>
            <w:r w:rsidRPr="00025B10">
              <w:rPr>
                <w:rFonts w:cs="Arial"/>
                <w:b/>
                <w:sz w:val="24"/>
                <w:szCs w:val="24"/>
              </w:rPr>
              <w:t>"</w:t>
            </w:r>
          </w:p>
        </w:tc>
        <w:tc>
          <w:tcPr>
            <w:tcW w:w="6386" w:type="dxa"/>
          </w:tcPr>
          <w:p w14:paraId="5FFF8C62"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date of the Order Form;</w:t>
            </w:r>
          </w:p>
        </w:tc>
      </w:tr>
      <w:tr w:rsidR="006E5430" w:rsidRPr="00025B10" w14:paraId="25D90D7C" w14:textId="77777777" w:rsidTr="001B6E0F">
        <w:tc>
          <w:tcPr>
            <w:tcW w:w="2633" w:type="dxa"/>
          </w:tcPr>
          <w:p w14:paraId="0CD0BF8C" w14:textId="77777777" w:rsidR="006E5430" w:rsidRPr="00E2626B" w:rsidRDefault="00FE5200" w:rsidP="00045009">
            <w:pPr>
              <w:spacing w:before="240" w:line="240" w:lineRule="auto"/>
              <w:jc w:val="both"/>
              <w:rPr>
                <w:rFonts w:cs="Arial"/>
                <w:b/>
                <w:sz w:val="24"/>
                <w:szCs w:val="24"/>
              </w:rPr>
            </w:pPr>
            <w:r w:rsidRPr="00045009">
              <w:rPr>
                <w:rFonts w:cs="Arial"/>
                <w:b/>
                <w:sz w:val="24"/>
                <w:szCs w:val="24"/>
              </w:rPr>
              <w:t>"</w:t>
            </w:r>
            <w:r w:rsidR="006E5430" w:rsidRPr="00025B10">
              <w:rPr>
                <w:rFonts w:cs="Arial"/>
                <w:b/>
                <w:sz w:val="24"/>
                <w:szCs w:val="24"/>
              </w:rPr>
              <w:t>Comparable Supply</w:t>
            </w:r>
            <w:r w:rsidRPr="00045009">
              <w:rPr>
                <w:rFonts w:cs="Arial"/>
                <w:b/>
                <w:sz w:val="24"/>
                <w:szCs w:val="24"/>
              </w:rPr>
              <w:t>"</w:t>
            </w:r>
          </w:p>
        </w:tc>
        <w:tc>
          <w:tcPr>
            <w:tcW w:w="6386" w:type="dxa"/>
          </w:tcPr>
          <w:p w14:paraId="3F511D2D" w14:textId="77777777" w:rsidR="006E5430" w:rsidRPr="00045009" w:rsidRDefault="006E5430" w:rsidP="00E2626B">
            <w:pPr>
              <w:spacing w:before="240" w:line="240" w:lineRule="auto"/>
              <w:jc w:val="both"/>
              <w:rPr>
                <w:rFonts w:cs="Arial"/>
                <w:sz w:val="24"/>
                <w:szCs w:val="24"/>
              </w:rPr>
            </w:pPr>
            <w:r w:rsidRPr="00025B10">
              <w:rPr>
                <w:rFonts w:cs="Arial"/>
                <w:sz w:val="24"/>
                <w:szCs w:val="24"/>
              </w:rPr>
              <w:t xml:space="preserve">means the supply of goods to another customer of the Supplier that are the same or </w:t>
            </w:r>
            <w:proofErr w:type="gramStart"/>
            <w:r w:rsidRPr="00025B10">
              <w:rPr>
                <w:rFonts w:cs="Arial"/>
                <w:sz w:val="24"/>
                <w:szCs w:val="24"/>
              </w:rPr>
              <w:t>similar to</w:t>
            </w:r>
            <w:proofErr w:type="gramEnd"/>
            <w:r w:rsidRPr="00025B10">
              <w:rPr>
                <w:rFonts w:cs="Arial"/>
                <w:sz w:val="24"/>
                <w:szCs w:val="24"/>
              </w:rPr>
              <w:t xml:space="preserve"> any of the Goods;</w:t>
            </w:r>
          </w:p>
        </w:tc>
      </w:tr>
      <w:tr w:rsidR="00CC6C24" w:rsidRPr="00025B10" w14:paraId="549CDD4F" w14:textId="77777777" w:rsidTr="001B6E0F">
        <w:tc>
          <w:tcPr>
            <w:tcW w:w="2633" w:type="dxa"/>
          </w:tcPr>
          <w:p w14:paraId="12E70220"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Confidential Information</w:t>
            </w:r>
            <w:r w:rsidRPr="00025B10">
              <w:rPr>
                <w:rFonts w:cs="Arial"/>
                <w:b/>
                <w:sz w:val="24"/>
                <w:szCs w:val="24"/>
              </w:rPr>
              <w:t>"</w:t>
            </w:r>
          </w:p>
        </w:tc>
        <w:tc>
          <w:tcPr>
            <w:tcW w:w="6386" w:type="dxa"/>
          </w:tcPr>
          <w:p w14:paraId="43494251"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025B10" w:rsidRDefault="00CC6C24" w:rsidP="00106A70">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 xml:space="preserve">Personal Data including without limitation which relates to any patient or other service user or his or her treatment or clinical or care </w:t>
            </w:r>
            <w:proofErr w:type="gramStart"/>
            <w:r w:rsidRPr="00025B10">
              <w:rPr>
                <w:rFonts w:ascii="Arial" w:hAnsi="Arial"/>
                <w:sz w:val="24"/>
                <w:szCs w:val="24"/>
              </w:rPr>
              <w:t>history;</w:t>
            </w:r>
            <w:proofErr w:type="gramEnd"/>
            <w:r w:rsidRPr="00025B10">
              <w:rPr>
                <w:rFonts w:ascii="Arial" w:hAnsi="Arial"/>
                <w:sz w:val="24"/>
                <w:szCs w:val="24"/>
              </w:rPr>
              <w:t xml:space="preserve"> </w:t>
            </w:r>
          </w:p>
          <w:p w14:paraId="51B574D7" w14:textId="77777777" w:rsidR="00CC6C24" w:rsidRPr="00025B10" w:rsidRDefault="00CC6C24" w:rsidP="00106A70">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025B10" w:rsidRDefault="00CC6C24" w:rsidP="00106A70">
            <w:pPr>
              <w:pStyle w:val="GPSDefinitionL2"/>
              <w:numPr>
                <w:ilvl w:val="1"/>
                <w:numId w:val="51"/>
              </w:numPr>
              <w:spacing w:before="240" w:after="0"/>
              <w:ind w:left="588" w:hanging="567"/>
              <w:rPr>
                <w:rFonts w:ascii="Arial" w:hAnsi="Arial"/>
                <w:sz w:val="24"/>
                <w:szCs w:val="24"/>
              </w:rPr>
            </w:pPr>
            <w:r w:rsidRPr="00025B10">
              <w:rPr>
                <w:rFonts w:ascii="Arial" w:hAnsi="Arial"/>
                <w:sz w:val="24"/>
                <w:szCs w:val="24"/>
              </w:rPr>
              <w:t>Policies and such other documents which the Supplier may obtain or have access to through the Authority’s intranet;</w:t>
            </w:r>
          </w:p>
        </w:tc>
      </w:tr>
      <w:tr w:rsidR="00CC6C24" w:rsidRPr="00025B10" w14:paraId="3F18F815" w14:textId="77777777" w:rsidTr="001B6E0F">
        <w:tc>
          <w:tcPr>
            <w:tcW w:w="2633" w:type="dxa"/>
          </w:tcPr>
          <w:p w14:paraId="20E30F9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w:t>
            </w:r>
            <w:r w:rsidRPr="00025B10">
              <w:rPr>
                <w:rFonts w:cs="Arial"/>
                <w:b/>
                <w:sz w:val="24"/>
                <w:szCs w:val="24"/>
              </w:rPr>
              <w:t>"</w:t>
            </w:r>
          </w:p>
        </w:tc>
        <w:tc>
          <w:tcPr>
            <w:tcW w:w="6386" w:type="dxa"/>
          </w:tcPr>
          <w:p w14:paraId="41D90EC8" w14:textId="1408A8CD" w:rsidR="00CC6C24" w:rsidRPr="00025B10" w:rsidRDefault="00CC6C24" w:rsidP="00E2626B">
            <w:pPr>
              <w:spacing w:before="240" w:line="240" w:lineRule="auto"/>
              <w:jc w:val="both"/>
              <w:rPr>
                <w:rFonts w:cs="Arial"/>
                <w:sz w:val="24"/>
                <w:szCs w:val="24"/>
              </w:rPr>
            </w:pPr>
            <w:r w:rsidRPr="0029209C">
              <w:rPr>
                <w:rFonts w:cs="Arial"/>
                <w:sz w:val="24"/>
                <w:szCs w:val="24"/>
              </w:rPr>
              <w:t>means the Order Form, the provisions on the front page (</w:t>
            </w:r>
            <w:r w:rsidR="002667F7" w:rsidRPr="0029209C">
              <w:rPr>
                <w:rFonts w:cs="Arial"/>
                <w:sz w:val="24"/>
                <w:szCs w:val="24"/>
              </w:rPr>
              <w:t xml:space="preserve">page </w:t>
            </w:r>
            <w:r w:rsidR="008C1940" w:rsidRPr="0029209C">
              <w:rPr>
                <w:rFonts w:cs="Arial"/>
                <w:sz w:val="24"/>
                <w:szCs w:val="24"/>
              </w:rPr>
              <w:fldChar w:fldCharType="begin"/>
            </w:r>
            <w:r w:rsidR="008C1940" w:rsidRPr="0029209C">
              <w:rPr>
                <w:rFonts w:cs="Arial"/>
                <w:sz w:val="24"/>
                <w:szCs w:val="24"/>
              </w:rPr>
              <w:instrText xml:space="preserve"> PAGEREF _Ref124764127 \h </w:instrText>
            </w:r>
            <w:r w:rsidR="008C1940" w:rsidRPr="0029209C">
              <w:rPr>
                <w:rFonts w:cs="Arial"/>
                <w:sz w:val="24"/>
                <w:szCs w:val="24"/>
              </w:rPr>
            </w:r>
            <w:r w:rsidR="008C1940" w:rsidRPr="0029209C">
              <w:rPr>
                <w:rFonts w:cs="Arial"/>
                <w:sz w:val="24"/>
                <w:szCs w:val="24"/>
              </w:rPr>
              <w:fldChar w:fldCharType="separate"/>
            </w:r>
            <w:r w:rsidR="00796ACC" w:rsidRPr="0029209C">
              <w:rPr>
                <w:rFonts w:cs="Arial"/>
                <w:noProof/>
                <w:sz w:val="24"/>
                <w:szCs w:val="24"/>
              </w:rPr>
              <w:t>97</w:t>
            </w:r>
            <w:r w:rsidR="008C1940" w:rsidRPr="0029209C">
              <w:rPr>
                <w:rFonts w:cs="Arial"/>
                <w:sz w:val="24"/>
                <w:szCs w:val="24"/>
              </w:rPr>
              <w:fldChar w:fldCharType="end"/>
            </w:r>
            <w:r w:rsidRPr="0029209C">
              <w:rPr>
                <w:rFonts w:cs="Arial"/>
                <w:sz w:val="24"/>
                <w:szCs w:val="24"/>
              </w:rPr>
              <w:t xml:space="preserve">) and all Schedules of these Call-off Terms and Conditions, the Specification, [the </w:t>
            </w:r>
            <w:r w:rsidR="002667F7" w:rsidRPr="0029209C">
              <w:rPr>
                <w:rFonts w:cs="Arial"/>
                <w:sz w:val="24"/>
                <w:szCs w:val="24"/>
              </w:rPr>
              <w:t>Offer</w:t>
            </w:r>
            <w:r w:rsidRPr="0029209C">
              <w:rPr>
                <w:rFonts w:cs="Arial"/>
                <w:sz w:val="24"/>
                <w:szCs w:val="24"/>
              </w:rPr>
              <w:t>] and the applicable provisions of the Framework Agreement;</w:t>
            </w:r>
            <w:r w:rsidRPr="00025B10">
              <w:rPr>
                <w:rFonts w:cs="Arial"/>
                <w:sz w:val="24"/>
                <w:szCs w:val="24"/>
              </w:rPr>
              <w:t xml:space="preserve"> </w:t>
            </w:r>
          </w:p>
        </w:tc>
      </w:tr>
      <w:tr w:rsidR="00CC6C24" w:rsidRPr="00025B10" w14:paraId="49FB2841" w14:textId="77777777" w:rsidTr="001B6E0F">
        <w:tc>
          <w:tcPr>
            <w:tcW w:w="2633" w:type="dxa"/>
          </w:tcPr>
          <w:p w14:paraId="3BF206E9"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Contracting Authority</w:t>
            </w:r>
            <w:r w:rsidRPr="00025B10">
              <w:rPr>
                <w:rFonts w:cs="Arial"/>
                <w:b/>
                <w:sz w:val="24"/>
                <w:szCs w:val="24"/>
              </w:rPr>
              <w:t>"</w:t>
            </w:r>
          </w:p>
        </w:tc>
        <w:tc>
          <w:tcPr>
            <w:tcW w:w="6386" w:type="dxa"/>
          </w:tcPr>
          <w:p w14:paraId="4EFFE4D9" w14:textId="3E25A70F" w:rsidR="00CC6C24" w:rsidRPr="00025B10" w:rsidRDefault="00CC6C24" w:rsidP="00E2626B">
            <w:pPr>
              <w:spacing w:before="240" w:line="240" w:lineRule="auto"/>
              <w:jc w:val="both"/>
              <w:rPr>
                <w:rFonts w:cs="Arial"/>
                <w:sz w:val="24"/>
                <w:szCs w:val="24"/>
                <w:lang w:val="en-US"/>
              </w:rPr>
            </w:pPr>
            <w:r w:rsidRPr="00025B10">
              <w:rPr>
                <w:rFonts w:cs="Arial"/>
                <w:sz w:val="24"/>
                <w:szCs w:val="24"/>
                <w:lang w:val="en-US"/>
              </w:rPr>
              <w:t xml:space="preserve">means any contracting authority as defined in </w:t>
            </w:r>
            <w:r w:rsidR="002E56F5">
              <w:rPr>
                <w:rFonts w:cs="Arial"/>
                <w:sz w:val="24"/>
                <w:szCs w:val="24"/>
                <w:lang w:val="en-US"/>
              </w:rPr>
              <w:t>Section</w:t>
            </w:r>
            <w:r w:rsidRPr="00025B10">
              <w:rPr>
                <w:rFonts w:cs="Arial"/>
                <w:sz w:val="24"/>
                <w:szCs w:val="24"/>
                <w:lang w:val="en-US"/>
              </w:rPr>
              <w:t xml:space="preserve"> </w:t>
            </w:r>
            <w:r w:rsidR="006E5430" w:rsidRPr="00025B10">
              <w:rPr>
                <w:rFonts w:cs="Arial"/>
                <w:sz w:val="24"/>
                <w:szCs w:val="24"/>
                <w:lang w:val="en-US"/>
              </w:rPr>
              <w:t>2(1)</w:t>
            </w:r>
            <w:r w:rsidRPr="00025B10">
              <w:rPr>
                <w:rFonts w:cs="Arial"/>
                <w:sz w:val="24"/>
                <w:szCs w:val="24"/>
                <w:lang w:val="en-US"/>
              </w:rPr>
              <w:t xml:space="preserve"> of the </w:t>
            </w:r>
            <w:r w:rsidR="002E56F5">
              <w:rPr>
                <w:rFonts w:cs="Arial"/>
                <w:sz w:val="24"/>
                <w:szCs w:val="24"/>
                <w:lang w:val="en-US"/>
              </w:rPr>
              <w:t>Procurement Act</w:t>
            </w:r>
            <w:r w:rsidRPr="00025B10">
              <w:rPr>
                <w:rFonts w:cs="Arial"/>
                <w:sz w:val="24"/>
                <w:szCs w:val="24"/>
                <w:lang w:val="en-US"/>
              </w:rPr>
              <w:t>, other than the Authority;</w:t>
            </w:r>
          </w:p>
        </w:tc>
      </w:tr>
      <w:tr w:rsidR="00CC6C24" w:rsidRPr="00025B10" w14:paraId="11000CC7" w14:textId="77777777" w:rsidTr="001B6E0F">
        <w:tc>
          <w:tcPr>
            <w:tcW w:w="2633" w:type="dxa"/>
          </w:tcPr>
          <w:p w14:paraId="43443422"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Manager</w:t>
            </w:r>
            <w:r w:rsidRPr="00025B10">
              <w:rPr>
                <w:rFonts w:cs="Arial"/>
                <w:b/>
                <w:sz w:val="24"/>
                <w:szCs w:val="24"/>
              </w:rPr>
              <w:t>"</w:t>
            </w:r>
          </w:p>
        </w:tc>
        <w:tc>
          <w:tcPr>
            <w:tcW w:w="6386" w:type="dxa"/>
          </w:tcPr>
          <w:p w14:paraId="2A90D31F" w14:textId="36B78F73" w:rsidR="00CC6C24" w:rsidRPr="00045009" w:rsidRDefault="00CC6C24" w:rsidP="00E2626B">
            <w:pPr>
              <w:spacing w:before="240" w:line="240" w:lineRule="auto"/>
              <w:jc w:val="both"/>
              <w:rPr>
                <w:rFonts w:cs="Arial"/>
                <w:sz w:val="24"/>
                <w:szCs w:val="24"/>
              </w:rPr>
            </w:pPr>
            <w:r w:rsidRPr="00025B10">
              <w:rPr>
                <w:rFonts w:cs="Arial"/>
                <w:sz w:val="24"/>
                <w:szCs w:val="24"/>
              </w:rPr>
              <w:t xml:space="preserve">means for the Authority and for the Supplier the individuals specified in the </w:t>
            </w:r>
            <w:r w:rsidRPr="00025B10">
              <w:rPr>
                <w:rFonts w:cs="Arial"/>
                <w:sz w:val="24"/>
                <w:szCs w:val="24"/>
                <w:lang w:val="en-US"/>
              </w:rPr>
              <w:t>Order Form or as otherwise agreed between the Parties in writing</w:t>
            </w:r>
            <w:r w:rsidRPr="00025B10">
              <w:rPr>
                <w:rFonts w:cs="Arial"/>
                <w:sz w:val="24"/>
                <w:szCs w:val="24"/>
              </w:rPr>
              <w:t xml:space="preserve"> or such other person notified by a Party to the other Party from time to time in accordance with Clause </w:t>
            </w:r>
            <w:r w:rsidRPr="00E2626B">
              <w:rPr>
                <w:rFonts w:cs="Arial"/>
                <w:sz w:val="24"/>
                <w:szCs w:val="24"/>
              </w:rPr>
              <w:fldChar w:fldCharType="begin"/>
            </w:r>
            <w:r w:rsidRPr="00025B10">
              <w:rPr>
                <w:rFonts w:cs="Arial"/>
                <w:sz w:val="24"/>
                <w:szCs w:val="24"/>
              </w:rPr>
              <w:instrText xml:space="preserve"> REF _Ref378942742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8.1</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C04906" w:rsidRPr="00025B10" w14:paraId="0D9E6594" w14:textId="77777777" w:rsidTr="001B6E0F">
        <w:tc>
          <w:tcPr>
            <w:tcW w:w="2633" w:type="dxa"/>
          </w:tcPr>
          <w:p w14:paraId="49F6F0D4" w14:textId="77777777" w:rsidR="00C04906" w:rsidRPr="00025B10" w:rsidRDefault="00FE5200" w:rsidP="00045009">
            <w:pPr>
              <w:spacing w:before="240" w:line="240" w:lineRule="auto"/>
              <w:jc w:val="both"/>
              <w:rPr>
                <w:rFonts w:cs="Arial"/>
                <w:b/>
                <w:sz w:val="24"/>
                <w:szCs w:val="24"/>
              </w:rPr>
            </w:pPr>
            <w:r w:rsidRPr="00E2626B">
              <w:rPr>
                <w:rFonts w:cs="Arial"/>
                <w:b/>
                <w:sz w:val="24"/>
                <w:szCs w:val="24"/>
              </w:rPr>
              <w:t>"</w:t>
            </w:r>
            <w:r w:rsidR="00C04906" w:rsidRPr="00025B10">
              <w:rPr>
                <w:rFonts w:cs="Arial"/>
                <w:b/>
                <w:sz w:val="24"/>
                <w:szCs w:val="24"/>
              </w:rPr>
              <w:t>Controller</w:t>
            </w:r>
            <w:r w:rsidRPr="00025B10">
              <w:rPr>
                <w:rFonts w:cs="Arial"/>
                <w:b/>
                <w:sz w:val="24"/>
                <w:szCs w:val="24"/>
              </w:rPr>
              <w:t>"</w:t>
            </w:r>
          </w:p>
        </w:tc>
        <w:tc>
          <w:tcPr>
            <w:tcW w:w="6386" w:type="dxa"/>
          </w:tcPr>
          <w:p w14:paraId="2181DA3F" w14:textId="77777777" w:rsidR="00C04906" w:rsidRPr="00025B10" w:rsidRDefault="00C04906"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E5430" w:rsidRPr="00025B10">
              <w:rPr>
                <w:rFonts w:cs="Arial"/>
                <w:sz w:val="24"/>
                <w:szCs w:val="24"/>
              </w:rPr>
              <w:t xml:space="preserve">UK </w:t>
            </w:r>
            <w:r w:rsidRPr="00025B10">
              <w:rPr>
                <w:rFonts w:cs="Arial"/>
                <w:sz w:val="24"/>
                <w:szCs w:val="24"/>
              </w:rPr>
              <w:t>GDPR;</w:t>
            </w:r>
          </w:p>
        </w:tc>
      </w:tr>
      <w:tr w:rsidR="00CC6C24" w:rsidRPr="00025B10" w14:paraId="75E82C93" w14:textId="77777777" w:rsidTr="001B6E0F">
        <w:tc>
          <w:tcPr>
            <w:tcW w:w="2633" w:type="dxa"/>
          </w:tcPr>
          <w:p w14:paraId="10AB8535" w14:textId="77777777" w:rsidR="00CC6C24" w:rsidRPr="00025B10" w:rsidRDefault="00FE5200" w:rsidP="00045009">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Contract Price</w:t>
            </w:r>
            <w:r w:rsidRPr="00025B10">
              <w:rPr>
                <w:rFonts w:cs="Arial"/>
                <w:b/>
                <w:sz w:val="24"/>
                <w:szCs w:val="24"/>
              </w:rPr>
              <w:t>"</w:t>
            </w:r>
          </w:p>
        </w:tc>
        <w:tc>
          <w:tcPr>
            <w:tcW w:w="6386" w:type="dxa"/>
          </w:tcPr>
          <w:p w14:paraId="1F21FCB3" w14:textId="77777777" w:rsidR="00CC6C24" w:rsidRPr="00025B10" w:rsidRDefault="00CC6C24" w:rsidP="00E2626B">
            <w:pPr>
              <w:spacing w:before="240" w:line="240" w:lineRule="auto"/>
              <w:jc w:val="both"/>
              <w:rPr>
                <w:rFonts w:cs="Arial"/>
                <w:sz w:val="24"/>
                <w:szCs w:val="24"/>
              </w:rPr>
            </w:pPr>
            <w:r w:rsidRPr="00025B10">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025B10" w14:paraId="3A40266D" w14:textId="77777777" w:rsidTr="001B6E0F">
        <w:tc>
          <w:tcPr>
            <w:tcW w:w="2633" w:type="dxa"/>
          </w:tcPr>
          <w:p w14:paraId="67030387" w14:textId="77777777" w:rsidR="00CC6C24" w:rsidRPr="00025B10" w:rsidRDefault="00FE5200" w:rsidP="00CD0E75">
            <w:pPr>
              <w:spacing w:before="240" w:line="240" w:lineRule="auto"/>
              <w:jc w:val="both"/>
              <w:rPr>
                <w:rFonts w:cs="Arial"/>
                <w:b/>
                <w:sz w:val="24"/>
                <w:szCs w:val="24"/>
              </w:rPr>
            </w:pPr>
            <w:r w:rsidRPr="00E2626B">
              <w:rPr>
                <w:rFonts w:cs="Arial"/>
                <w:b/>
                <w:sz w:val="24"/>
                <w:szCs w:val="24"/>
              </w:rPr>
              <w:t>"</w:t>
            </w:r>
            <w:r w:rsidR="00CC6C24" w:rsidRPr="00025B10">
              <w:rPr>
                <w:rFonts w:cs="Arial"/>
                <w:b/>
                <w:sz w:val="24"/>
                <w:szCs w:val="24"/>
              </w:rPr>
              <w:t>Data Protection Legislation</w:t>
            </w:r>
            <w:r w:rsidRPr="00025B10">
              <w:rPr>
                <w:rFonts w:cs="Arial"/>
                <w:b/>
                <w:sz w:val="24"/>
                <w:szCs w:val="24"/>
              </w:rPr>
              <w:t>"</w:t>
            </w:r>
            <w:r w:rsidR="00CC6C24" w:rsidRPr="00025B10">
              <w:rPr>
                <w:rFonts w:cs="Arial"/>
                <w:b/>
                <w:sz w:val="24"/>
                <w:szCs w:val="24"/>
              </w:rPr>
              <w:t xml:space="preserve"> </w:t>
            </w:r>
          </w:p>
        </w:tc>
        <w:tc>
          <w:tcPr>
            <w:tcW w:w="6386" w:type="dxa"/>
          </w:tcPr>
          <w:p w14:paraId="79AB4342" w14:textId="77777777" w:rsidR="00CC6C24" w:rsidRPr="00025B10" w:rsidRDefault="00C04906" w:rsidP="00045009">
            <w:pPr>
              <w:spacing w:before="240" w:line="240" w:lineRule="auto"/>
              <w:jc w:val="both"/>
              <w:rPr>
                <w:rFonts w:cs="Arial"/>
                <w:sz w:val="24"/>
                <w:szCs w:val="24"/>
              </w:rPr>
            </w:pPr>
            <w:r w:rsidRPr="00025B10">
              <w:rPr>
                <w:rFonts w:cs="Arial"/>
                <w:sz w:val="24"/>
                <w:szCs w:val="24"/>
              </w:rPr>
              <w:t>means (</w:t>
            </w:r>
            <w:proofErr w:type="spellStart"/>
            <w:r w:rsidRPr="00025B10">
              <w:rPr>
                <w:rFonts w:cs="Arial"/>
                <w:sz w:val="24"/>
                <w:szCs w:val="24"/>
              </w:rPr>
              <w:t>i</w:t>
            </w:r>
            <w:proofErr w:type="spellEnd"/>
            <w:r w:rsidRPr="00025B10">
              <w:rPr>
                <w:rFonts w:cs="Arial"/>
                <w:sz w:val="24"/>
                <w:szCs w:val="24"/>
              </w:rPr>
              <w:t xml:space="preserve">) the Data Protection Act 2018 (ii) the </w:t>
            </w:r>
            <w:r w:rsidR="006E5430" w:rsidRPr="00025B10">
              <w:rPr>
                <w:rFonts w:cs="Arial"/>
                <w:sz w:val="24"/>
                <w:szCs w:val="24"/>
              </w:rPr>
              <w:t xml:space="preserve">UK </w:t>
            </w:r>
            <w:proofErr w:type="gramStart"/>
            <w:r w:rsidRPr="00025B10">
              <w:rPr>
                <w:rFonts w:cs="Arial"/>
                <w:sz w:val="24"/>
                <w:szCs w:val="24"/>
              </w:rPr>
              <w:t>GDPR  and</w:t>
            </w:r>
            <w:proofErr w:type="gramEnd"/>
            <w:r w:rsidRPr="00025B10">
              <w:rPr>
                <w:rFonts w:cs="Arial"/>
                <w:sz w:val="24"/>
                <w:szCs w:val="24"/>
              </w:rPr>
              <w:t xml:space="preserve"> any </w:t>
            </w:r>
            <w:r w:rsidR="006E5430" w:rsidRPr="00025B10">
              <w:rPr>
                <w:rFonts w:cs="Arial"/>
                <w:sz w:val="24"/>
                <w:szCs w:val="24"/>
              </w:rPr>
              <w:t xml:space="preserve">other </w:t>
            </w:r>
            <w:r w:rsidRPr="00025B10">
              <w:rPr>
                <w:rFonts w:cs="Arial"/>
                <w:sz w:val="24"/>
                <w:szCs w:val="24"/>
              </w:rPr>
              <w:t xml:space="preserve">applicable </w:t>
            </w:r>
            <w:r w:rsidR="006E5430" w:rsidRPr="00025B10">
              <w:rPr>
                <w:rFonts w:cs="Arial"/>
                <w:sz w:val="24"/>
                <w:szCs w:val="24"/>
              </w:rPr>
              <w:t>l</w:t>
            </w:r>
            <w:r w:rsidRPr="00025B10">
              <w:rPr>
                <w:rFonts w:cs="Arial"/>
                <w:sz w:val="24"/>
                <w:szCs w:val="24"/>
              </w:rPr>
              <w:t>aw</w:t>
            </w:r>
            <w:r w:rsidR="006E5430" w:rsidRPr="00025B10">
              <w:rPr>
                <w:rFonts w:cs="Arial"/>
                <w:sz w:val="24"/>
                <w:szCs w:val="24"/>
              </w:rPr>
              <w:t>s of England and Wales relating to the protection of Personal Data and the privacy of individuals (all</w:t>
            </w:r>
            <w:r w:rsidRPr="00025B10">
              <w:rPr>
                <w:rFonts w:cs="Arial"/>
                <w:sz w:val="24"/>
                <w:szCs w:val="24"/>
              </w:rPr>
              <w:t xml:space="preserve"> as amended</w:t>
            </w:r>
            <w:r w:rsidR="00650CEB" w:rsidRPr="00025B10">
              <w:rPr>
                <w:rFonts w:cs="Arial"/>
                <w:sz w:val="24"/>
                <w:szCs w:val="24"/>
              </w:rPr>
              <w:t>, updated, replaced or re-enacted</w:t>
            </w:r>
            <w:r w:rsidRPr="00025B10">
              <w:rPr>
                <w:rFonts w:cs="Arial"/>
                <w:sz w:val="24"/>
                <w:szCs w:val="24"/>
              </w:rPr>
              <w:t xml:space="preserve"> from time to time; </w:t>
            </w:r>
          </w:p>
        </w:tc>
      </w:tr>
      <w:tr w:rsidR="001066A5" w:rsidRPr="00025B10" w14:paraId="618E5F1D" w14:textId="77777777" w:rsidTr="001B6E0F">
        <w:tc>
          <w:tcPr>
            <w:tcW w:w="2633" w:type="dxa"/>
          </w:tcPr>
          <w:p w14:paraId="4A0EE95B" w14:textId="77777777" w:rsidR="001066A5" w:rsidRPr="00025B10" w:rsidRDefault="00FE5200" w:rsidP="00045009">
            <w:pPr>
              <w:pStyle w:val="MRDefinitions1"/>
              <w:numPr>
                <w:ilvl w:val="0"/>
                <w:numId w:val="0"/>
              </w:numPr>
              <w:spacing w:after="240" w:line="240" w:lineRule="auto"/>
              <w:rPr>
                <w:sz w:val="24"/>
                <w:szCs w:val="24"/>
              </w:rPr>
            </w:pPr>
            <w:r w:rsidRPr="00E2626B">
              <w:rPr>
                <w:sz w:val="24"/>
                <w:szCs w:val="24"/>
              </w:rPr>
              <w:t>"</w:t>
            </w:r>
            <w:r w:rsidR="001066A5" w:rsidRPr="00025B10">
              <w:rPr>
                <w:b/>
                <w:sz w:val="24"/>
                <w:szCs w:val="24"/>
              </w:rPr>
              <w:t xml:space="preserve">Data </w:t>
            </w:r>
            <w:r w:rsidR="00650CEB" w:rsidRPr="00025B10">
              <w:rPr>
                <w:b/>
                <w:sz w:val="24"/>
                <w:szCs w:val="24"/>
              </w:rPr>
              <w:t>Protection Protocol</w:t>
            </w:r>
            <w:r w:rsidRPr="00025B10">
              <w:rPr>
                <w:sz w:val="24"/>
                <w:szCs w:val="24"/>
              </w:rPr>
              <w:t>"</w:t>
            </w:r>
          </w:p>
        </w:tc>
        <w:tc>
          <w:tcPr>
            <w:tcW w:w="6386" w:type="dxa"/>
          </w:tcPr>
          <w:p w14:paraId="391B2605" w14:textId="77777777" w:rsidR="001066A5" w:rsidRPr="00025B10" w:rsidRDefault="00650CEB" w:rsidP="00E2626B">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025B10" w14:paraId="566CCAC4" w14:textId="77777777" w:rsidTr="001B6E0F">
        <w:tc>
          <w:tcPr>
            <w:tcW w:w="2633" w:type="dxa"/>
          </w:tcPr>
          <w:p w14:paraId="2DE3B87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Defective Goods</w:t>
            </w:r>
            <w:r w:rsidRPr="00025B10">
              <w:rPr>
                <w:rFonts w:cs="Arial"/>
                <w:b/>
                <w:sz w:val="24"/>
                <w:szCs w:val="24"/>
              </w:rPr>
              <w:t>"</w:t>
            </w:r>
          </w:p>
        </w:tc>
        <w:tc>
          <w:tcPr>
            <w:tcW w:w="6386" w:type="dxa"/>
          </w:tcPr>
          <w:p w14:paraId="1427D03F" w14:textId="26D0425B"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_Ref322424122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7438DA" w:rsidRPr="00025B10"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025B10" w:rsidDel="00FE5200" w:rsidRDefault="007438DA" w:rsidP="00045009">
            <w:pPr>
              <w:spacing w:before="240" w:line="240" w:lineRule="auto"/>
              <w:jc w:val="both"/>
              <w:rPr>
                <w:rFonts w:cs="Arial"/>
                <w:b/>
                <w:sz w:val="24"/>
                <w:szCs w:val="24"/>
              </w:rPr>
            </w:pPr>
            <w:r w:rsidRPr="00045009">
              <w:rPr>
                <w:rFonts w:cs="Arial"/>
                <w:b/>
                <w:sz w:val="24"/>
                <w:szCs w:val="24"/>
              </w:rPr>
              <w:t>"</w:t>
            </w:r>
            <w:r w:rsidRPr="00E2626B">
              <w:rPr>
                <w:rFonts w:cs="Arial"/>
                <w:b/>
                <w:sz w:val="24"/>
                <w:szCs w:val="24"/>
              </w:rPr>
              <w:t>Delivery Failure Credit</w:t>
            </w:r>
            <w:r w:rsidRPr="00025B10">
              <w:rPr>
                <w:rFonts w:cs="Arial"/>
                <w:b/>
                <w:sz w:val="24"/>
                <w:szCs w:val="24"/>
              </w:rPr>
              <w:t xml:space="preserve">" </w:t>
            </w:r>
          </w:p>
        </w:tc>
        <w:tc>
          <w:tcPr>
            <w:tcW w:w="6386" w:type="dxa"/>
            <w:tcBorders>
              <w:top w:val="single" w:sz="4" w:space="0" w:color="auto"/>
              <w:left w:val="single" w:sz="4" w:space="0" w:color="auto"/>
              <w:bottom w:val="single" w:sz="4" w:space="0" w:color="auto"/>
              <w:right w:val="single" w:sz="4" w:space="0" w:color="auto"/>
            </w:tcBorders>
          </w:tcPr>
          <w:p w14:paraId="20F78034" w14:textId="57F8E3CE" w:rsidR="007438DA" w:rsidRPr="00025B10" w:rsidRDefault="007438DA" w:rsidP="00E2626B">
            <w:pPr>
              <w:pStyle w:val="MRNumberedHeading2"/>
              <w:numPr>
                <w:ilvl w:val="0"/>
                <w:numId w:val="0"/>
              </w:numPr>
              <w:spacing w:line="240" w:lineRule="auto"/>
              <w:jc w:val="both"/>
              <w:rPr>
                <w:rFonts w:cs="Arial"/>
                <w:sz w:val="24"/>
              </w:rPr>
            </w:pPr>
            <w:r w:rsidRPr="00025B10">
              <w:rPr>
                <w:rFonts w:cs="Arial"/>
                <w:sz w:val="24"/>
              </w:rPr>
              <w:t xml:space="preserve">means any sums set out in the Order Form or in the Framework Agreement as being payable to the </w:t>
            </w:r>
            <w:r w:rsidR="00162E71" w:rsidRPr="00025B10">
              <w:rPr>
                <w:rFonts w:cs="Arial"/>
                <w:sz w:val="24"/>
              </w:rPr>
              <w:t>Participating</w:t>
            </w:r>
            <w:r w:rsidRPr="00025B10">
              <w:rPr>
                <w:rFonts w:cs="Arial"/>
                <w:sz w:val="24"/>
              </w:rPr>
              <w:t xml:space="preserve"> Authority </w:t>
            </w:r>
            <w:r w:rsidR="00162E71" w:rsidRPr="00025B10">
              <w:rPr>
                <w:rFonts w:cs="Arial"/>
                <w:sz w:val="24"/>
              </w:rPr>
              <w:t xml:space="preserve">pursuant to Clause </w:t>
            </w:r>
            <w:r w:rsidR="00654163" w:rsidRPr="00E2626B">
              <w:rPr>
                <w:rFonts w:cs="Arial"/>
                <w:sz w:val="24"/>
              </w:rPr>
              <w:fldChar w:fldCharType="begin"/>
            </w:r>
            <w:r w:rsidR="00654163" w:rsidRPr="00025B10">
              <w:rPr>
                <w:rFonts w:cs="Arial"/>
                <w:sz w:val="24"/>
              </w:rPr>
              <w:instrText xml:space="preserve"> REF _Ref124762942 \r \h </w:instrText>
            </w:r>
            <w:r w:rsidR="00F731B1" w:rsidRPr="00025B10">
              <w:rPr>
                <w:rFonts w:cs="Arial"/>
                <w:sz w:val="24"/>
              </w:rPr>
              <w:instrText xml:space="preserve"> \* MERGEFORMAT </w:instrText>
            </w:r>
            <w:r w:rsidR="00654163" w:rsidRPr="00E2626B">
              <w:rPr>
                <w:rFonts w:cs="Arial"/>
                <w:sz w:val="24"/>
              </w:rPr>
            </w:r>
            <w:r w:rsidR="00654163" w:rsidRPr="00E2626B">
              <w:rPr>
                <w:rFonts w:cs="Arial"/>
                <w:sz w:val="24"/>
              </w:rPr>
              <w:fldChar w:fldCharType="separate"/>
            </w:r>
            <w:r w:rsidR="00796ACC">
              <w:rPr>
                <w:rFonts w:cs="Arial"/>
                <w:sz w:val="24"/>
              </w:rPr>
              <w:t>8</w:t>
            </w:r>
            <w:r w:rsidR="00654163" w:rsidRPr="00E2626B">
              <w:rPr>
                <w:rFonts w:cs="Arial"/>
                <w:sz w:val="24"/>
              </w:rPr>
              <w:fldChar w:fldCharType="end"/>
            </w:r>
            <w:r w:rsidR="00654163" w:rsidRPr="00045009">
              <w:rPr>
                <w:rFonts w:cs="Arial"/>
                <w:sz w:val="24"/>
              </w:rPr>
              <w:t xml:space="preserve"> </w:t>
            </w:r>
            <w:r w:rsidR="00162E71" w:rsidRPr="00E2626B">
              <w:rPr>
                <w:rFonts w:cs="Arial"/>
                <w:sz w:val="24"/>
              </w:rPr>
              <w:t>of Schedul</w:t>
            </w:r>
            <w:r w:rsidR="00162E71" w:rsidRPr="00025B10">
              <w:rPr>
                <w:rFonts w:cs="Arial"/>
                <w:sz w:val="24"/>
              </w:rPr>
              <w:t xml:space="preserve">e 1 </w:t>
            </w:r>
            <w:r w:rsidRPr="00025B10">
              <w:rPr>
                <w:rFonts w:cs="Arial"/>
                <w:sz w:val="24"/>
              </w:rPr>
              <w:t xml:space="preserve">as a result of the Supplier's </w:t>
            </w:r>
            <w:r w:rsidR="00162E71" w:rsidRPr="00025B10">
              <w:rPr>
                <w:rFonts w:cs="Arial"/>
                <w:sz w:val="24"/>
              </w:rPr>
              <w:t xml:space="preserve">failure to </w:t>
            </w:r>
            <w:r w:rsidR="00654163" w:rsidRPr="00025B10">
              <w:rPr>
                <w:rFonts w:cs="Arial"/>
                <w:sz w:val="24"/>
              </w:rPr>
              <w:t>shall deliver the exact quantity of Goods specified in an Order Form within the Delivery Time to the location address specified by the Authority;</w:t>
            </w:r>
          </w:p>
        </w:tc>
      </w:tr>
      <w:tr w:rsidR="001066A5" w:rsidRPr="00025B10"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Delivery Times</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2A8A0148" w:rsidR="001066A5" w:rsidRPr="00025B10" w:rsidRDefault="001066A5" w:rsidP="00E2626B">
            <w:pPr>
              <w:pStyle w:val="MRNumberedHeading2"/>
              <w:numPr>
                <w:ilvl w:val="0"/>
                <w:numId w:val="0"/>
              </w:numPr>
              <w:spacing w:line="240" w:lineRule="auto"/>
              <w:jc w:val="both"/>
              <w:rPr>
                <w:rFonts w:cs="Arial"/>
                <w:sz w:val="24"/>
              </w:rPr>
            </w:pPr>
            <w:r w:rsidRPr="00025B10">
              <w:rPr>
                <w:rFonts w:cs="Arial"/>
                <w:sz w:val="24"/>
              </w:rPr>
              <w:t xml:space="preserve">has the meaning given under Clause </w:t>
            </w:r>
            <w:r w:rsidRPr="00E2626B">
              <w:rPr>
                <w:rFonts w:cs="Arial"/>
                <w:sz w:val="24"/>
              </w:rPr>
              <w:fldChar w:fldCharType="begin"/>
            </w:r>
            <w:r w:rsidRPr="00025B10">
              <w:rPr>
                <w:rFonts w:cs="Arial"/>
                <w:sz w:val="24"/>
              </w:rPr>
              <w:instrText xml:space="preserve"> REF _Ref380434040 \r \h  \* MERGEFORMAT </w:instrText>
            </w:r>
            <w:r w:rsidRPr="00E2626B">
              <w:rPr>
                <w:rFonts w:cs="Arial"/>
                <w:sz w:val="24"/>
              </w:rPr>
            </w:r>
            <w:r w:rsidRPr="00E2626B">
              <w:rPr>
                <w:rFonts w:cs="Arial"/>
                <w:sz w:val="24"/>
              </w:rPr>
              <w:fldChar w:fldCharType="separate"/>
            </w:r>
            <w:r w:rsidR="00796ACC">
              <w:rPr>
                <w:rFonts w:cs="Arial"/>
                <w:sz w:val="24"/>
              </w:rPr>
              <w:t>8.1</w:t>
            </w:r>
            <w:r w:rsidRPr="00E2626B">
              <w:rPr>
                <w:rFonts w:cs="Arial"/>
                <w:sz w:val="24"/>
              </w:rPr>
              <w:fldChar w:fldCharType="end"/>
            </w:r>
            <w:r w:rsidRPr="00045009">
              <w:rPr>
                <w:rFonts w:cs="Arial"/>
                <w:sz w:val="24"/>
              </w:rPr>
              <w:t xml:space="preserve"> of </w:t>
            </w:r>
            <w:r w:rsidR="00137409" w:rsidRPr="00E2626B">
              <w:rPr>
                <w:rFonts w:cs="Arial"/>
                <w:sz w:val="24"/>
              </w:rPr>
              <w:t>Schedule 1</w:t>
            </w:r>
            <w:r w:rsidRPr="00025B10">
              <w:rPr>
                <w:rFonts w:cs="Arial"/>
                <w:sz w:val="24"/>
              </w:rPr>
              <w:t xml:space="preserve"> of these Call-off Terms and Conditions;</w:t>
            </w:r>
          </w:p>
        </w:tc>
      </w:tr>
      <w:tr w:rsidR="00650CEB" w:rsidRPr="00025B10"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E2626B" w:rsidRDefault="00650CEB" w:rsidP="00045009">
            <w:pPr>
              <w:spacing w:before="240" w:line="240" w:lineRule="auto"/>
              <w:jc w:val="both"/>
              <w:rPr>
                <w:rFonts w:cs="Arial"/>
                <w:b/>
                <w:sz w:val="24"/>
                <w:szCs w:val="24"/>
              </w:rPr>
            </w:pPr>
            <w:r w:rsidRPr="00045009">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025B10" w:rsidRDefault="00650CEB" w:rsidP="00E2626B">
            <w:pPr>
              <w:pStyle w:val="MRNumberedHeading2"/>
              <w:numPr>
                <w:ilvl w:val="0"/>
                <w:numId w:val="0"/>
              </w:numPr>
              <w:spacing w:line="240" w:lineRule="auto"/>
              <w:jc w:val="both"/>
              <w:rPr>
                <w:rFonts w:cs="Arial"/>
                <w:sz w:val="24"/>
              </w:rPr>
            </w:pPr>
            <w:r w:rsidRPr="00025B10">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025B10"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E2626B" w:rsidRDefault="00FE5200" w:rsidP="00045009">
            <w:pPr>
              <w:spacing w:before="240" w:line="240" w:lineRule="auto"/>
              <w:jc w:val="both"/>
              <w:rPr>
                <w:rFonts w:cs="Arial"/>
                <w:b/>
                <w:sz w:val="24"/>
                <w:szCs w:val="24"/>
              </w:rPr>
            </w:pPr>
            <w:r w:rsidRPr="00045009">
              <w:rPr>
                <w:rFonts w:cs="Arial"/>
                <w:b/>
                <w:sz w:val="24"/>
                <w:szCs w:val="24"/>
              </w:rPr>
              <w:t>"</w:t>
            </w:r>
            <w:r w:rsidR="00650CEB" w:rsidRPr="00025B10">
              <w:rPr>
                <w:rFonts w:cs="Arial"/>
                <w:b/>
                <w:sz w:val="24"/>
                <w:szCs w:val="24"/>
              </w:rPr>
              <w:t>Dispute Notice</w:t>
            </w:r>
            <w:r w:rsidRPr="00045009">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045009" w:rsidRDefault="00650CEB" w:rsidP="00E2626B">
            <w:pPr>
              <w:pStyle w:val="MRNumberedHeading2"/>
              <w:numPr>
                <w:ilvl w:val="0"/>
                <w:numId w:val="0"/>
              </w:numPr>
              <w:spacing w:line="240" w:lineRule="auto"/>
              <w:jc w:val="both"/>
              <w:rPr>
                <w:rFonts w:cs="Arial"/>
                <w:sz w:val="24"/>
              </w:rPr>
            </w:pPr>
            <w:r w:rsidRPr="00025B10">
              <w:rPr>
                <w:rFonts w:cs="Arial"/>
                <w:sz w:val="24"/>
              </w:rPr>
              <w:t xml:space="preserve">means a written notice served by one Party to the other stating that the Party serving the notice believes there is a </w:t>
            </w:r>
            <w:proofErr w:type="gramStart"/>
            <w:r w:rsidRPr="00025B10">
              <w:rPr>
                <w:rFonts w:cs="Arial"/>
                <w:sz w:val="24"/>
              </w:rPr>
              <w:t>Dispute;</w:t>
            </w:r>
            <w:proofErr w:type="gramEnd"/>
          </w:p>
        </w:tc>
      </w:tr>
      <w:tr w:rsidR="001066A5" w:rsidRPr="00025B10" w14:paraId="385ECFDE" w14:textId="77777777" w:rsidTr="001B6E0F">
        <w:tc>
          <w:tcPr>
            <w:tcW w:w="2633" w:type="dxa"/>
          </w:tcPr>
          <w:p w14:paraId="302F0F32"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Dispute Resolution Procedure</w:t>
            </w:r>
            <w:r w:rsidRPr="00025B10">
              <w:rPr>
                <w:rFonts w:cs="Arial"/>
                <w:b/>
                <w:sz w:val="24"/>
                <w:szCs w:val="24"/>
              </w:rPr>
              <w:t>"</w:t>
            </w:r>
          </w:p>
        </w:tc>
        <w:tc>
          <w:tcPr>
            <w:tcW w:w="6386" w:type="dxa"/>
          </w:tcPr>
          <w:p w14:paraId="1866BC9F" w14:textId="0D399CC7" w:rsidR="001066A5" w:rsidRPr="00045009" w:rsidRDefault="001066A5" w:rsidP="00045009">
            <w:pPr>
              <w:spacing w:before="240" w:line="240" w:lineRule="auto"/>
              <w:jc w:val="both"/>
              <w:rPr>
                <w:rFonts w:cs="Arial"/>
                <w:sz w:val="24"/>
                <w:szCs w:val="24"/>
              </w:rPr>
            </w:pPr>
            <w:r w:rsidRPr="00025B10">
              <w:rPr>
                <w:rFonts w:cs="Arial"/>
                <w:sz w:val="24"/>
                <w:szCs w:val="24"/>
              </w:rPr>
              <w:t xml:space="preserve">means the process for resolving disputes as set out in Clause </w:t>
            </w:r>
            <w:r w:rsidRPr="00E2626B">
              <w:rPr>
                <w:rFonts w:cs="Arial"/>
                <w:sz w:val="24"/>
                <w:szCs w:val="24"/>
              </w:rPr>
              <w:fldChar w:fldCharType="begin"/>
            </w:r>
            <w:r w:rsidRPr="00025B10">
              <w:rPr>
                <w:rFonts w:cs="Arial"/>
                <w:sz w:val="24"/>
                <w:szCs w:val="24"/>
              </w:rPr>
              <w:instrText xml:space="preserve"> REF _Ref378939659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26</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67EBEAAA" w14:textId="77777777" w:rsidTr="001B6E0F">
        <w:tc>
          <w:tcPr>
            <w:tcW w:w="2633" w:type="dxa"/>
          </w:tcPr>
          <w:p w14:paraId="285942A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DOTAS</w:t>
            </w:r>
            <w:r w:rsidRPr="00025B10">
              <w:rPr>
                <w:rFonts w:cs="Arial"/>
                <w:b/>
                <w:sz w:val="24"/>
                <w:szCs w:val="24"/>
              </w:rPr>
              <w:t>"</w:t>
            </w:r>
          </w:p>
        </w:tc>
        <w:tc>
          <w:tcPr>
            <w:tcW w:w="6386" w:type="dxa"/>
          </w:tcPr>
          <w:p w14:paraId="035ED3B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025B10" w14:paraId="70C27240" w14:textId="77777777" w:rsidTr="001B6E0F">
        <w:tc>
          <w:tcPr>
            <w:tcW w:w="2633" w:type="dxa"/>
          </w:tcPr>
          <w:p w14:paraId="609672E4"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Electronic Trading System(s)</w:t>
            </w:r>
            <w:r w:rsidRPr="00025B10">
              <w:rPr>
                <w:rFonts w:cs="Arial"/>
                <w:b/>
                <w:sz w:val="24"/>
                <w:szCs w:val="24"/>
              </w:rPr>
              <w:t>"</w:t>
            </w:r>
          </w:p>
        </w:tc>
        <w:tc>
          <w:tcPr>
            <w:tcW w:w="6386" w:type="dxa"/>
          </w:tcPr>
          <w:p w14:paraId="06C28DB1"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025B10" w14:paraId="4A96A003" w14:textId="77777777" w:rsidTr="001B6E0F">
        <w:tc>
          <w:tcPr>
            <w:tcW w:w="2633" w:type="dxa"/>
          </w:tcPr>
          <w:p w14:paraId="6EA5EED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Environmental Regulations</w:t>
            </w:r>
            <w:r w:rsidRPr="00025B10">
              <w:rPr>
                <w:rFonts w:cs="Arial"/>
                <w:b/>
                <w:sz w:val="24"/>
                <w:szCs w:val="24"/>
              </w:rPr>
              <w:t>"</w:t>
            </w:r>
          </w:p>
        </w:tc>
        <w:tc>
          <w:tcPr>
            <w:tcW w:w="6386" w:type="dxa"/>
          </w:tcPr>
          <w:p w14:paraId="6EC9B0F5" w14:textId="77777777" w:rsidR="001066A5" w:rsidRPr="00025B10" w:rsidRDefault="001066A5" w:rsidP="00E2626B">
            <w:pPr>
              <w:spacing w:before="240" w:line="240" w:lineRule="auto"/>
              <w:jc w:val="both"/>
              <w:rPr>
                <w:rFonts w:cs="Arial"/>
                <w:sz w:val="24"/>
                <w:szCs w:val="24"/>
              </w:rPr>
            </w:pPr>
            <w:r w:rsidRPr="00025B10">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025B10" w14:paraId="178BA081" w14:textId="77777777" w:rsidTr="001B6E0F">
        <w:tc>
          <w:tcPr>
            <w:tcW w:w="2633" w:type="dxa"/>
          </w:tcPr>
          <w:p w14:paraId="0F857A6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eProcurement Guidance</w:t>
            </w:r>
            <w:r w:rsidRPr="00025B10">
              <w:rPr>
                <w:rFonts w:cs="Arial"/>
                <w:b/>
                <w:sz w:val="24"/>
                <w:szCs w:val="24"/>
              </w:rPr>
              <w:t>"</w:t>
            </w:r>
            <w:r w:rsidR="001066A5" w:rsidRPr="00025B10">
              <w:rPr>
                <w:rFonts w:cs="Arial"/>
                <w:b/>
                <w:sz w:val="24"/>
                <w:szCs w:val="24"/>
              </w:rPr>
              <w:t xml:space="preserve"> </w:t>
            </w:r>
          </w:p>
          <w:p w14:paraId="0EB620DC" w14:textId="77777777" w:rsidR="001066A5" w:rsidRPr="00025B10" w:rsidRDefault="001066A5" w:rsidP="00E2626B">
            <w:pPr>
              <w:spacing w:before="240" w:line="240" w:lineRule="auto"/>
              <w:jc w:val="both"/>
              <w:rPr>
                <w:rFonts w:cs="Arial"/>
                <w:b/>
                <w:sz w:val="24"/>
                <w:szCs w:val="24"/>
              </w:rPr>
            </w:pPr>
          </w:p>
        </w:tc>
        <w:tc>
          <w:tcPr>
            <w:tcW w:w="6386" w:type="dxa"/>
          </w:tcPr>
          <w:p w14:paraId="7C173E0F" w14:textId="77777777" w:rsidR="001066A5" w:rsidRPr="00025B10" w:rsidRDefault="001066A5" w:rsidP="00025B10">
            <w:pPr>
              <w:spacing w:before="240" w:line="240" w:lineRule="auto"/>
              <w:jc w:val="both"/>
              <w:rPr>
                <w:rFonts w:cs="Arial"/>
                <w:sz w:val="24"/>
                <w:szCs w:val="24"/>
              </w:rPr>
            </w:pPr>
            <w:r w:rsidRPr="00025B10">
              <w:rPr>
                <w:rFonts w:cs="Arial"/>
                <w:sz w:val="24"/>
                <w:szCs w:val="24"/>
              </w:rPr>
              <w:t>means the NHS eProcurement Strategy available via:</w:t>
            </w:r>
          </w:p>
          <w:p w14:paraId="22B4B0C0" w14:textId="1B121E17" w:rsidR="001066A5" w:rsidRPr="00E2626B" w:rsidRDefault="001066A5" w:rsidP="00025B10">
            <w:pPr>
              <w:spacing w:before="240" w:line="240" w:lineRule="auto"/>
              <w:jc w:val="both"/>
              <w:rPr>
                <w:rFonts w:cs="Arial"/>
                <w:sz w:val="24"/>
                <w:szCs w:val="24"/>
              </w:rPr>
            </w:pPr>
            <w:r w:rsidRPr="00025B10">
              <w:rPr>
                <w:rFonts w:eastAsia="MS Mincho" w:cs="Arial"/>
                <w:color w:val="000000"/>
                <w:sz w:val="24"/>
                <w:szCs w:val="24"/>
                <w:lang w:val="en-US"/>
              </w:rPr>
              <w:t xml:space="preserve"> </w:t>
            </w:r>
            <w:hyperlink r:id="rId28"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p>
          <w:p w14:paraId="08ED6D6D" w14:textId="77777777" w:rsidR="001066A5" w:rsidRPr="00025B10" w:rsidRDefault="001066A5" w:rsidP="00025B10">
            <w:pPr>
              <w:spacing w:before="240" w:line="240" w:lineRule="auto"/>
              <w:jc w:val="both"/>
              <w:rPr>
                <w:rFonts w:cs="Arial"/>
                <w:sz w:val="24"/>
                <w:szCs w:val="24"/>
              </w:rPr>
            </w:pPr>
            <w:r w:rsidRPr="00025B10">
              <w:rPr>
                <w:rFonts w:cs="Arial"/>
                <w:sz w:val="24"/>
                <w:szCs w:val="24"/>
              </w:rPr>
              <w:t xml:space="preserve">together with any further Guidance issued by the Department of Health </w:t>
            </w:r>
            <w:r w:rsidR="00434990" w:rsidRPr="00025B10">
              <w:rPr>
                <w:rFonts w:cs="Arial"/>
                <w:sz w:val="24"/>
                <w:szCs w:val="24"/>
              </w:rPr>
              <w:t xml:space="preserve">and Social Care </w:t>
            </w:r>
            <w:r w:rsidRPr="00025B10">
              <w:rPr>
                <w:rFonts w:cs="Arial"/>
                <w:sz w:val="24"/>
                <w:szCs w:val="24"/>
              </w:rPr>
              <w:t xml:space="preserve">in connection with it; </w:t>
            </w:r>
          </w:p>
        </w:tc>
      </w:tr>
      <w:tr w:rsidR="001066A5" w:rsidRPr="00025B10" w14:paraId="16ECA9B7" w14:textId="77777777" w:rsidTr="001B6E0F">
        <w:tc>
          <w:tcPr>
            <w:tcW w:w="2633" w:type="dxa"/>
          </w:tcPr>
          <w:p w14:paraId="6299274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Equality Legislation</w:t>
            </w:r>
            <w:r w:rsidRPr="00025B10">
              <w:rPr>
                <w:rFonts w:cs="Arial"/>
                <w:b/>
                <w:sz w:val="24"/>
                <w:szCs w:val="24"/>
              </w:rPr>
              <w:t>"</w:t>
            </w:r>
          </w:p>
        </w:tc>
        <w:tc>
          <w:tcPr>
            <w:tcW w:w="6386" w:type="dxa"/>
          </w:tcPr>
          <w:p w14:paraId="288525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FE43D7" w:rsidRPr="00025B10" w14:paraId="2B5088DC" w14:textId="77777777" w:rsidTr="001B6E0F">
        <w:tc>
          <w:tcPr>
            <w:tcW w:w="2633" w:type="dxa"/>
          </w:tcPr>
          <w:p w14:paraId="10379A77" w14:textId="77777777" w:rsidR="00FE43D7" w:rsidRPr="00025B10" w:rsidRDefault="00FE43D7" w:rsidP="00045009">
            <w:pPr>
              <w:spacing w:before="240" w:line="240" w:lineRule="auto"/>
              <w:jc w:val="both"/>
              <w:rPr>
                <w:rFonts w:cs="Arial"/>
                <w:b/>
                <w:sz w:val="24"/>
                <w:szCs w:val="24"/>
              </w:rPr>
            </w:pPr>
            <w:r w:rsidRPr="00025B10">
              <w:rPr>
                <w:rFonts w:cs="Arial"/>
                <w:b/>
                <w:sz w:val="24"/>
                <w:szCs w:val="24"/>
              </w:rPr>
              <w:t xml:space="preserve">"EU </w:t>
            </w:r>
            <w:r w:rsidR="00650CEB" w:rsidRPr="00025B10">
              <w:rPr>
                <w:rFonts w:cs="Arial"/>
                <w:b/>
                <w:sz w:val="24"/>
                <w:szCs w:val="24"/>
              </w:rPr>
              <w:t>References</w:t>
            </w:r>
            <w:r w:rsidRPr="00025B10">
              <w:rPr>
                <w:rFonts w:cs="Arial"/>
                <w:b/>
                <w:sz w:val="24"/>
                <w:szCs w:val="24"/>
              </w:rPr>
              <w:t>"</w:t>
            </w:r>
          </w:p>
        </w:tc>
        <w:tc>
          <w:tcPr>
            <w:tcW w:w="6386" w:type="dxa"/>
          </w:tcPr>
          <w:p w14:paraId="402D778F" w14:textId="45601DFC" w:rsidR="00FE43D7" w:rsidRPr="00025B10"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Pr="00E2626B">
              <w:rPr>
                <w:rFonts w:cs="Arial"/>
                <w:sz w:val="24"/>
                <w:szCs w:val="24"/>
              </w:rPr>
              <w:fldChar w:fldCharType="begin"/>
            </w:r>
            <w:r w:rsidRPr="00025B10">
              <w:rPr>
                <w:rFonts w:cs="Arial"/>
                <w:sz w:val="24"/>
                <w:szCs w:val="24"/>
              </w:rPr>
              <w:instrText xml:space="preserve"> REF _Ref94713471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1.15</w:t>
            </w:r>
            <w:r w:rsidRPr="00E2626B">
              <w:rPr>
                <w:rFonts w:cs="Arial"/>
                <w:sz w:val="24"/>
                <w:szCs w:val="24"/>
              </w:rPr>
              <w:fldChar w:fldCharType="end"/>
            </w:r>
            <w:r w:rsidRPr="00045009">
              <w:rPr>
                <w:rFonts w:cs="Arial"/>
                <w:sz w:val="24"/>
                <w:szCs w:val="24"/>
              </w:rPr>
              <w:t xml:space="preserve"> of this </w:t>
            </w:r>
            <w:r w:rsidRPr="00E2626B">
              <w:rPr>
                <w:rFonts w:cs="Arial"/>
                <w:sz w:val="24"/>
                <w:szCs w:val="24"/>
              </w:rPr>
              <w:fldChar w:fldCharType="begin"/>
            </w:r>
            <w:r w:rsidRPr="00025B10">
              <w:rPr>
                <w:rFonts w:cs="Arial"/>
                <w:sz w:val="24"/>
                <w:szCs w:val="24"/>
              </w:rPr>
              <w:instrText xml:space="preserve"> REF _Ref377720404 \r \h </w:instrText>
            </w:r>
            <w:r w:rsidR="00BD125F" w:rsidRPr="00025B10">
              <w:rPr>
                <w:rFonts w:cs="Arial"/>
                <w:sz w:val="24"/>
                <w:szCs w:val="24"/>
              </w:rPr>
              <w:instrText xml:space="preserve">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4</w:t>
            </w:r>
            <w:r w:rsidRPr="00E2626B">
              <w:rPr>
                <w:rFonts w:cs="Arial"/>
                <w:sz w:val="24"/>
                <w:szCs w:val="24"/>
              </w:rPr>
              <w:fldChar w:fldCharType="end"/>
            </w:r>
            <w:r w:rsidRPr="00045009">
              <w:rPr>
                <w:rFonts w:cs="Arial"/>
                <w:sz w:val="24"/>
                <w:szCs w:val="24"/>
              </w:rPr>
              <w:t xml:space="preserve"> of these Call-off Terms and Conditions;</w:t>
            </w:r>
          </w:p>
        </w:tc>
      </w:tr>
      <w:tr w:rsidR="00650CEB" w:rsidRPr="00025B10" w14:paraId="6490F9F8" w14:textId="77777777" w:rsidTr="001B6E0F">
        <w:tc>
          <w:tcPr>
            <w:tcW w:w="2633" w:type="dxa"/>
          </w:tcPr>
          <w:p w14:paraId="4B9F2694" w14:textId="77777777" w:rsidR="00650CEB" w:rsidRPr="00025B10" w:rsidRDefault="00650CEB" w:rsidP="00045009">
            <w:pPr>
              <w:spacing w:before="240" w:line="240" w:lineRule="auto"/>
              <w:jc w:val="both"/>
              <w:rPr>
                <w:rFonts w:cs="Arial"/>
                <w:b/>
                <w:sz w:val="24"/>
                <w:szCs w:val="24"/>
              </w:rPr>
            </w:pPr>
            <w:r w:rsidRPr="00025B10">
              <w:rPr>
                <w:rFonts w:cs="Arial"/>
                <w:b/>
                <w:sz w:val="24"/>
                <w:szCs w:val="24"/>
              </w:rPr>
              <w:t>"Evergreen Assessment"</w:t>
            </w:r>
          </w:p>
        </w:tc>
        <w:tc>
          <w:tcPr>
            <w:tcW w:w="6386" w:type="dxa"/>
          </w:tcPr>
          <w:p w14:paraId="3397E09F" w14:textId="138694CA" w:rsidR="00650CEB" w:rsidRPr="00045009" w:rsidRDefault="00650CEB" w:rsidP="00E2626B">
            <w:pPr>
              <w:spacing w:before="240" w:line="240" w:lineRule="auto"/>
              <w:jc w:val="both"/>
              <w:rPr>
                <w:rFonts w:cs="Arial"/>
                <w:sz w:val="24"/>
                <w:szCs w:val="24"/>
              </w:rPr>
            </w:pPr>
            <w:r w:rsidRPr="00045009">
              <w:rPr>
                <w:rFonts w:cs="Arial"/>
                <w:sz w:val="24"/>
                <w:szCs w:val="24"/>
              </w:rPr>
              <w:t xml:space="preserve">shall have the meaning given to the term in Clause </w:t>
            </w:r>
            <w:r w:rsidR="00F46AF4" w:rsidRPr="00E2626B">
              <w:rPr>
                <w:rFonts w:cs="Arial"/>
                <w:sz w:val="24"/>
                <w:szCs w:val="24"/>
              </w:rPr>
              <w:fldChar w:fldCharType="begin"/>
            </w:r>
            <w:r w:rsidR="00F46AF4" w:rsidRPr="00025B10">
              <w:rPr>
                <w:rFonts w:cs="Arial"/>
                <w:sz w:val="24"/>
                <w:szCs w:val="24"/>
              </w:rPr>
              <w:instrText xml:space="preserve"> REF _Ref102565104 \n \h </w:instrText>
            </w:r>
            <w:r w:rsidR="00F731B1" w:rsidRPr="00025B10">
              <w:rPr>
                <w:rFonts w:cs="Arial"/>
                <w:sz w:val="24"/>
                <w:szCs w:val="24"/>
              </w:rPr>
              <w:instrText xml:space="preserve">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10</w:t>
            </w:r>
            <w:r w:rsidR="00F46AF4" w:rsidRPr="00E2626B">
              <w:rPr>
                <w:rFonts w:cs="Arial"/>
                <w:sz w:val="24"/>
                <w:szCs w:val="24"/>
              </w:rPr>
              <w:fldChar w:fldCharType="end"/>
            </w:r>
            <w:r w:rsidRPr="00045009">
              <w:rPr>
                <w:rFonts w:cs="Arial"/>
                <w:sz w:val="24"/>
                <w:szCs w:val="24"/>
              </w:rPr>
              <w:t xml:space="preserve"> of Schedule 1 of these Call-off Terms and Conditions;</w:t>
            </w:r>
          </w:p>
        </w:tc>
      </w:tr>
      <w:tr w:rsidR="00650CEB" w:rsidRPr="00025B10" w14:paraId="2D76BA7C" w14:textId="77777777" w:rsidTr="001B6E0F">
        <w:tc>
          <w:tcPr>
            <w:tcW w:w="2633" w:type="dxa"/>
          </w:tcPr>
          <w:p w14:paraId="28D28081" w14:textId="77777777" w:rsidR="00650CEB" w:rsidRPr="00CD0E75" w:rsidRDefault="00650CEB" w:rsidP="00045009">
            <w:pPr>
              <w:spacing w:before="240" w:line="240" w:lineRule="auto"/>
              <w:jc w:val="both"/>
              <w:rPr>
                <w:b/>
                <w:sz w:val="24"/>
              </w:rPr>
            </w:pPr>
            <w:r w:rsidRPr="00CD0E75">
              <w:rPr>
                <w:b/>
                <w:sz w:val="24"/>
              </w:rPr>
              <w:t>"Exit</w:t>
            </w:r>
            <w:r w:rsidRPr="00025B10">
              <w:rPr>
                <w:rFonts w:cs="Arial"/>
                <w:b/>
                <w:sz w:val="24"/>
                <w:szCs w:val="24"/>
              </w:rPr>
              <w:t xml:space="preserve"> Day</w:t>
            </w:r>
            <w:r w:rsidRPr="00CD0E75">
              <w:rPr>
                <w:b/>
                <w:sz w:val="24"/>
              </w:rPr>
              <w:t>"</w:t>
            </w:r>
          </w:p>
        </w:tc>
        <w:tc>
          <w:tcPr>
            <w:tcW w:w="6386" w:type="dxa"/>
          </w:tcPr>
          <w:p w14:paraId="2E988D6F" w14:textId="77777777" w:rsidR="00650CEB" w:rsidRPr="00E2626B" w:rsidRDefault="00650CEB" w:rsidP="00E2626B">
            <w:pPr>
              <w:spacing w:before="240" w:line="240" w:lineRule="auto"/>
              <w:jc w:val="both"/>
              <w:rPr>
                <w:rFonts w:cs="Arial"/>
                <w:sz w:val="24"/>
                <w:szCs w:val="24"/>
              </w:rPr>
            </w:pPr>
            <w:r w:rsidRPr="00045009">
              <w:rPr>
                <w:rFonts w:cs="Arial"/>
                <w:sz w:val="24"/>
                <w:szCs w:val="24"/>
              </w:rPr>
              <w:t>shall have the meaning in the European Union</w:t>
            </w:r>
            <w:r w:rsidRPr="00E2626B">
              <w:rPr>
                <w:rFonts w:cs="Arial"/>
                <w:sz w:val="24"/>
                <w:szCs w:val="24"/>
              </w:rPr>
              <w:t xml:space="preserve"> (Withdrawal) Act 2018;</w:t>
            </w:r>
          </w:p>
        </w:tc>
      </w:tr>
      <w:tr w:rsidR="001066A5" w:rsidRPr="00025B10" w14:paraId="2ACFD3D2" w14:textId="77777777" w:rsidTr="001B6E0F">
        <w:tc>
          <w:tcPr>
            <w:tcW w:w="2633" w:type="dxa"/>
          </w:tcPr>
          <w:p w14:paraId="3EDCF4B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FOIA</w:t>
            </w:r>
            <w:r w:rsidRPr="00025B10">
              <w:rPr>
                <w:rFonts w:cs="Arial"/>
                <w:b/>
                <w:sz w:val="24"/>
                <w:szCs w:val="24"/>
              </w:rPr>
              <w:t>"</w:t>
            </w:r>
          </w:p>
        </w:tc>
        <w:tc>
          <w:tcPr>
            <w:tcW w:w="6386" w:type="dxa"/>
          </w:tcPr>
          <w:p w14:paraId="3DA62B17"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025B10" w14:paraId="49376050" w14:textId="77777777" w:rsidTr="001B6E0F">
        <w:tc>
          <w:tcPr>
            <w:tcW w:w="2633" w:type="dxa"/>
          </w:tcPr>
          <w:p w14:paraId="01FDD73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Force Majeure Event</w:t>
            </w:r>
            <w:r w:rsidRPr="00025B10">
              <w:rPr>
                <w:rFonts w:cs="Arial"/>
                <w:b/>
                <w:sz w:val="24"/>
                <w:szCs w:val="24"/>
              </w:rPr>
              <w:t>"</w:t>
            </w:r>
          </w:p>
        </w:tc>
        <w:tc>
          <w:tcPr>
            <w:tcW w:w="6386" w:type="dxa"/>
          </w:tcPr>
          <w:p w14:paraId="02351340" w14:textId="77777777" w:rsidR="001066A5" w:rsidRPr="00025B10" w:rsidRDefault="001066A5" w:rsidP="00045009">
            <w:pPr>
              <w:spacing w:before="240" w:line="240" w:lineRule="auto"/>
              <w:jc w:val="both"/>
              <w:rPr>
                <w:rFonts w:cs="Arial"/>
                <w:sz w:val="24"/>
                <w:szCs w:val="24"/>
              </w:rPr>
            </w:pPr>
            <w:r w:rsidRPr="00025B10">
              <w:rPr>
                <w:rFonts w:cs="Arial"/>
                <w:sz w:val="24"/>
                <w:szCs w:val="24"/>
              </w:rPr>
              <w:t xml:space="preserve">means any event beyond the reasonable control of the Party in question to include, without limitation:  </w:t>
            </w:r>
          </w:p>
          <w:p w14:paraId="49302451"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(a)  war including civil war (whether declared or undeclared), riot, civil commotion or armed conflict materially affecting either Party’s ability to perform its obligations under this </w:t>
            </w:r>
            <w:proofErr w:type="gramStart"/>
            <w:r w:rsidRPr="00025B10">
              <w:rPr>
                <w:rFonts w:cs="Arial"/>
                <w:sz w:val="24"/>
                <w:szCs w:val="24"/>
              </w:rPr>
              <w:t>Contract;</w:t>
            </w:r>
            <w:proofErr w:type="gramEnd"/>
          </w:p>
          <w:p w14:paraId="56EE0C64"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(b)  </w:t>
            </w:r>
            <w:r w:rsidR="00650CEB" w:rsidRPr="00025B10">
              <w:rPr>
                <w:rFonts w:cs="Arial"/>
                <w:sz w:val="24"/>
                <w:szCs w:val="24"/>
              </w:rPr>
              <w:tab/>
            </w:r>
            <w:r w:rsidRPr="00025B10">
              <w:rPr>
                <w:rFonts w:cs="Arial"/>
                <w:sz w:val="24"/>
                <w:szCs w:val="24"/>
              </w:rPr>
              <w:t xml:space="preserve">acts of </w:t>
            </w:r>
            <w:proofErr w:type="gramStart"/>
            <w:r w:rsidRPr="00025B10">
              <w:rPr>
                <w:rFonts w:cs="Arial"/>
                <w:sz w:val="24"/>
                <w:szCs w:val="24"/>
              </w:rPr>
              <w:t>terrorism;</w:t>
            </w:r>
            <w:proofErr w:type="gramEnd"/>
          </w:p>
          <w:p w14:paraId="055E29C7"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(c)  </w:t>
            </w:r>
            <w:r w:rsidR="00650CEB" w:rsidRPr="00025B10">
              <w:rPr>
                <w:rFonts w:cs="Arial"/>
                <w:sz w:val="24"/>
                <w:szCs w:val="24"/>
              </w:rPr>
              <w:tab/>
            </w:r>
            <w:r w:rsidRPr="00025B10">
              <w:rPr>
                <w:rFonts w:cs="Arial"/>
                <w:sz w:val="24"/>
                <w:szCs w:val="24"/>
              </w:rPr>
              <w:t xml:space="preserve">flood, storm or other natural </w:t>
            </w:r>
            <w:proofErr w:type="gramStart"/>
            <w:r w:rsidRPr="00025B10">
              <w:rPr>
                <w:rFonts w:cs="Arial"/>
                <w:sz w:val="24"/>
                <w:szCs w:val="24"/>
              </w:rPr>
              <w:t>disasters;</w:t>
            </w:r>
            <w:proofErr w:type="gramEnd"/>
            <w:r w:rsidRPr="00025B10">
              <w:rPr>
                <w:rFonts w:cs="Arial"/>
                <w:sz w:val="24"/>
                <w:szCs w:val="24"/>
              </w:rPr>
              <w:t xml:space="preserve"> </w:t>
            </w:r>
          </w:p>
          <w:p w14:paraId="08757BC8"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(d)  </w:t>
            </w:r>
            <w:r w:rsidR="00650CEB" w:rsidRPr="00025B10">
              <w:rPr>
                <w:rFonts w:cs="Arial"/>
                <w:sz w:val="24"/>
                <w:szCs w:val="24"/>
              </w:rPr>
              <w:tab/>
            </w:r>
            <w:proofErr w:type="gramStart"/>
            <w:r w:rsidRPr="00025B10">
              <w:rPr>
                <w:rFonts w:cs="Arial"/>
                <w:sz w:val="24"/>
                <w:szCs w:val="24"/>
              </w:rPr>
              <w:t>fire;</w:t>
            </w:r>
            <w:proofErr w:type="gramEnd"/>
          </w:p>
          <w:p w14:paraId="1E1A5BE2"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(e) </w:t>
            </w:r>
            <w:r w:rsidR="00650CEB" w:rsidRPr="00025B10">
              <w:rPr>
                <w:rFonts w:cs="Arial"/>
                <w:sz w:val="24"/>
                <w:szCs w:val="24"/>
              </w:rPr>
              <w:tab/>
            </w:r>
            <w:r w:rsidRPr="00025B10">
              <w:rPr>
                <w:rFonts w:cs="Arial"/>
                <w:sz w:val="24"/>
                <w:szCs w:val="24"/>
              </w:rPr>
              <w:t xml:space="preserve">unavailability of public utilities and/or access to transport networks to the extent no diligent supplier could reasonably have planned for such unavailability as part of its business continuity </w:t>
            </w:r>
            <w:proofErr w:type="gramStart"/>
            <w:r w:rsidRPr="00025B10">
              <w:rPr>
                <w:rFonts w:cs="Arial"/>
                <w:sz w:val="24"/>
                <w:szCs w:val="24"/>
              </w:rPr>
              <w:t>planning;</w:t>
            </w:r>
            <w:proofErr w:type="gramEnd"/>
          </w:p>
          <w:p w14:paraId="7443B7BA"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(f)  </w:t>
            </w:r>
            <w:r w:rsidR="00650CEB" w:rsidRPr="00025B10">
              <w:rPr>
                <w:rFonts w:cs="Arial"/>
                <w:sz w:val="24"/>
                <w:szCs w:val="24"/>
              </w:rPr>
              <w:tab/>
            </w:r>
            <w:r w:rsidRPr="00025B10">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w:t>
            </w:r>
            <w:proofErr w:type="gramStart"/>
            <w:r w:rsidRPr="00025B10">
              <w:rPr>
                <w:rFonts w:cs="Arial"/>
                <w:sz w:val="24"/>
                <w:szCs w:val="24"/>
              </w:rPr>
              <w:t>impoundment;</w:t>
            </w:r>
            <w:proofErr w:type="gramEnd"/>
            <w:r w:rsidRPr="00025B10">
              <w:rPr>
                <w:rFonts w:cs="Arial"/>
                <w:sz w:val="24"/>
                <w:szCs w:val="24"/>
              </w:rPr>
              <w:t xml:space="preserve"> </w:t>
            </w:r>
          </w:p>
          <w:p w14:paraId="64EC5779"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(g) </w:t>
            </w:r>
            <w:r w:rsidR="00650CEB" w:rsidRPr="00025B10">
              <w:rPr>
                <w:rFonts w:cs="Arial"/>
                <w:sz w:val="24"/>
                <w:szCs w:val="24"/>
              </w:rPr>
              <w:tab/>
            </w:r>
            <w:r w:rsidRPr="00025B10">
              <w:rPr>
                <w:rFonts w:cs="Arial"/>
                <w:sz w:val="24"/>
                <w:szCs w:val="24"/>
              </w:rPr>
              <w:t xml:space="preserve">compliance with any local law or governmental order, rule, regulation or direction that could not have been reasonably </w:t>
            </w:r>
            <w:proofErr w:type="gramStart"/>
            <w:r w:rsidRPr="00025B10">
              <w:rPr>
                <w:rFonts w:cs="Arial"/>
                <w:sz w:val="24"/>
                <w:szCs w:val="24"/>
              </w:rPr>
              <w:t>foreseen;</w:t>
            </w:r>
            <w:proofErr w:type="gramEnd"/>
            <w:r w:rsidRPr="00025B10">
              <w:rPr>
                <w:rFonts w:cs="Arial"/>
                <w:sz w:val="24"/>
                <w:szCs w:val="24"/>
              </w:rPr>
              <w:t xml:space="preserve"> </w:t>
            </w:r>
          </w:p>
          <w:p w14:paraId="59E4B55E" w14:textId="77777777" w:rsidR="001066A5" w:rsidRPr="00025B10" w:rsidRDefault="001066A5" w:rsidP="00CD0E75">
            <w:pPr>
              <w:spacing w:before="240" w:line="240" w:lineRule="auto"/>
              <w:ind w:left="796" w:hanging="709"/>
              <w:jc w:val="both"/>
              <w:rPr>
                <w:rFonts w:cs="Arial"/>
                <w:sz w:val="24"/>
                <w:szCs w:val="24"/>
              </w:rPr>
            </w:pPr>
            <w:r w:rsidRPr="00025B10">
              <w:rPr>
                <w:rFonts w:cs="Arial"/>
                <w:sz w:val="24"/>
                <w:szCs w:val="24"/>
              </w:rPr>
              <w:t xml:space="preserve">(h) </w:t>
            </w:r>
            <w:r w:rsidR="00650CEB"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CD0E75" w:rsidRDefault="001066A5" w:rsidP="00CD0E75">
            <w:pPr>
              <w:spacing w:before="240" w:line="240" w:lineRule="auto"/>
              <w:ind w:left="796" w:hanging="709"/>
              <w:jc w:val="both"/>
              <w:rPr>
                <w:sz w:val="24"/>
              </w:rPr>
            </w:pPr>
            <w:r w:rsidRPr="00025B10">
              <w:rPr>
                <w:rFonts w:cs="Arial"/>
                <w:sz w:val="24"/>
                <w:szCs w:val="24"/>
              </w:rPr>
              <w:t>(</w:t>
            </w:r>
            <w:proofErr w:type="spellStart"/>
            <w:r w:rsidRPr="00025B10">
              <w:rPr>
                <w:rFonts w:cs="Arial"/>
                <w:sz w:val="24"/>
                <w:szCs w:val="24"/>
              </w:rPr>
              <w:t>i</w:t>
            </w:r>
            <w:proofErr w:type="spellEnd"/>
            <w:r w:rsidRPr="00025B10">
              <w:rPr>
                <w:rFonts w:cs="Arial"/>
                <w:sz w:val="24"/>
                <w:szCs w:val="24"/>
              </w:rPr>
              <w:t xml:space="preserve">)  </w:t>
            </w:r>
            <w:r w:rsidR="00650CEB"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025B10">
              <w:rPr>
                <w:rFonts w:cs="Arial"/>
                <w:sz w:val="24"/>
                <w:szCs w:val="24"/>
              </w:rPr>
              <w:t xml:space="preserve">suffered by one of the </w:t>
            </w:r>
            <w:proofErr w:type="gramStart"/>
            <w:r w:rsidR="00FE43D7" w:rsidRPr="00025B10">
              <w:rPr>
                <w:rFonts w:cs="Arial"/>
                <w:sz w:val="24"/>
                <w:szCs w:val="24"/>
              </w:rPr>
              <w:t>Parties;</w:t>
            </w:r>
            <w:proofErr w:type="gramEnd"/>
            <w:r w:rsidRPr="00025B10">
              <w:rPr>
                <w:rFonts w:cs="Arial"/>
                <w:sz w:val="24"/>
                <w:szCs w:val="24"/>
              </w:rPr>
              <w:t xml:space="preserve"> </w:t>
            </w:r>
          </w:p>
          <w:p w14:paraId="6C10526F" w14:textId="77777777" w:rsidR="00FE43D7" w:rsidRPr="00025B10" w:rsidRDefault="00FE43D7" w:rsidP="00045009">
            <w:pPr>
              <w:spacing w:before="240" w:line="240" w:lineRule="auto"/>
              <w:ind w:left="397" w:hanging="397"/>
              <w:jc w:val="both"/>
              <w:rPr>
                <w:rFonts w:cs="Arial"/>
                <w:sz w:val="24"/>
                <w:szCs w:val="24"/>
              </w:rPr>
            </w:pPr>
            <w:r w:rsidRPr="00CD0E75">
              <w:rPr>
                <w:sz w:val="24"/>
              </w:rPr>
              <w:t xml:space="preserve">      </w:t>
            </w:r>
            <w:r w:rsidRPr="00045009">
              <w:rPr>
                <w:rFonts w:cs="Arial"/>
                <w:sz w:val="24"/>
                <w:szCs w:val="24"/>
              </w:rPr>
              <w:t>but, for the avoidance of doubt, not including EU Exit unless and to the extent that a conseq</w:t>
            </w:r>
            <w:r w:rsidRPr="00E2626B">
              <w:rPr>
                <w:rFonts w:cs="Arial"/>
                <w:sz w:val="24"/>
                <w:szCs w:val="24"/>
              </w:rPr>
              <w:t>uence of EU Exit falls within one of the above defined circumstances;</w:t>
            </w:r>
          </w:p>
        </w:tc>
      </w:tr>
      <w:tr w:rsidR="001066A5" w:rsidRPr="00025B10" w14:paraId="3EB9C156" w14:textId="77777777" w:rsidTr="001B6E0F">
        <w:tc>
          <w:tcPr>
            <w:tcW w:w="2633" w:type="dxa"/>
          </w:tcPr>
          <w:p w14:paraId="6C76BDC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Framework Agreement</w:t>
            </w:r>
            <w:r w:rsidRPr="00025B10">
              <w:rPr>
                <w:rFonts w:cs="Arial"/>
                <w:b/>
                <w:sz w:val="24"/>
                <w:szCs w:val="24"/>
              </w:rPr>
              <w:t>"</w:t>
            </w:r>
          </w:p>
        </w:tc>
        <w:tc>
          <w:tcPr>
            <w:tcW w:w="6386" w:type="dxa"/>
          </w:tcPr>
          <w:p w14:paraId="225C01B2"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Framework Agreement referred to in the Order Form;</w:t>
            </w:r>
          </w:p>
        </w:tc>
      </w:tr>
      <w:tr w:rsidR="00FE5200" w:rsidRPr="00025B10" w14:paraId="78EF98BB" w14:textId="77777777" w:rsidTr="001B6E0F">
        <w:tc>
          <w:tcPr>
            <w:tcW w:w="2633" w:type="dxa"/>
          </w:tcPr>
          <w:p w14:paraId="773AD881" w14:textId="77777777" w:rsidR="00FE5200" w:rsidRPr="00E2626B" w:rsidDel="00FE5200" w:rsidRDefault="00FE5200" w:rsidP="00045009">
            <w:pPr>
              <w:spacing w:before="240" w:line="240" w:lineRule="auto"/>
              <w:jc w:val="both"/>
              <w:rPr>
                <w:rFonts w:cs="Arial"/>
                <w:b/>
                <w:sz w:val="24"/>
                <w:szCs w:val="24"/>
              </w:rPr>
            </w:pPr>
            <w:r w:rsidRPr="00045009">
              <w:rPr>
                <w:rFonts w:cs="Arial"/>
                <w:b/>
                <w:sz w:val="24"/>
                <w:szCs w:val="24"/>
              </w:rPr>
              <w:t>"Framework Manager"</w:t>
            </w:r>
          </w:p>
        </w:tc>
        <w:tc>
          <w:tcPr>
            <w:tcW w:w="6386" w:type="dxa"/>
          </w:tcPr>
          <w:p w14:paraId="2790CC05"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the Contracting Authority who has </w:t>
            </w:r>
            <w:proofErr w:type="gramStart"/>
            <w:r w:rsidRPr="00025B10">
              <w:rPr>
                <w:rFonts w:eastAsia="MS Mincho" w:cs="Arial"/>
                <w:sz w:val="24"/>
                <w:szCs w:val="24"/>
              </w:rPr>
              <w:t>entered into</w:t>
            </w:r>
            <w:proofErr w:type="gramEnd"/>
            <w:r w:rsidRPr="00025B10">
              <w:rPr>
                <w:rFonts w:eastAsia="MS Mincho" w:cs="Arial"/>
                <w:sz w:val="24"/>
                <w:szCs w:val="24"/>
              </w:rPr>
              <w:t xml:space="preserve"> and manages the Framework Agreement;</w:t>
            </w:r>
          </w:p>
        </w:tc>
      </w:tr>
      <w:tr w:rsidR="001066A5" w:rsidRPr="00025B10" w14:paraId="192E199E" w14:textId="77777777" w:rsidTr="001B6E0F">
        <w:tc>
          <w:tcPr>
            <w:tcW w:w="2633" w:type="dxa"/>
          </w:tcPr>
          <w:p w14:paraId="1AC331A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Fraud</w:t>
            </w:r>
            <w:r w:rsidRPr="00025B10">
              <w:rPr>
                <w:rFonts w:cs="Arial"/>
                <w:b/>
                <w:sz w:val="24"/>
                <w:szCs w:val="24"/>
              </w:rPr>
              <w:t>"</w:t>
            </w:r>
          </w:p>
        </w:tc>
        <w:tc>
          <w:tcPr>
            <w:tcW w:w="6386" w:type="dxa"/>
          </w:tcPr>
          <w:p w14:paraId="4D538BF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025B10" w14:paraId="0167451F" w14:textId="77777777" w:rsidTr="001B6E0F">
        <w:tc>
          <w:tcPr>
            <w:tcW w:w="2633" w:type="dxa"/>
          </w:tcPr>
          <w:p w14:paraId="1899786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General Anti-Abuse Rule</w:t>
            </w:r>
            <w:r w:rsidRPr="00025B10">
              <w:rPr>
                <w:rFonts w:cs="Arial"/>
                <w:b/>
                <w:sz w:val="24"/>
                <w:szCs w:val="24"/>
              </w:rPr>
              <w:t>"</w:t>
            </w:r>
          </w:p>
        </w:tc>
        <w:tc>
          <w:tcPr>
            <w:tcW w:w="6386" w:type="dxa"/>
          </w:tcPr>
          <w:p w14:paraId="52AD9FA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
          <w:p w14:paraId="69D28A07"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4D062FDE" w14:textId="77777777" w:rsidR="001066A5" w:rsidRPr="00025B10" w:rsidRDefault="001066A5" w:rsidP="00025B10">
            <w:pPr>
              <w:spacing w:before="24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650CEB" w:rsidRPr="00025B10" w14:paraId="01FBFBC9" w14:textId="77777777" w:rsidTr="001B6E0F">
        <w:tc>
          <w:tcPr>
            <w:tcW w:w="2633" w:type="dxa"/>
          </w:tcPr>
          <w:p w14:paraId="71D37832" w14:textId="77777777" w:rsidR="00650CEB" w:rsidRPr="00045009" w:rsidRDefault="00650CEB" w:rsidP="00025B10">
            <w:pPr>
              <w:spacing w:before="240" w:line="240" w:lineRule="auto"/>
              <w:jc w:val="both"/>
              <w:rPr>
                <w:rFonts w:cs="Arial"/>
                <w:b/>
                <w:sz w:val="24"/>
                <w:szCs w:val="24"/>
              </w:rPr>
            </w:pPr>
            <w:r w:rsidRPr="00045009">
              <w:rPr>
                <w:rFonts w:cs="Arial"/>
                <w:b/>
                <w:sz w:val="24"/>
                <w:szCs w:val="24"/>
              </w:rPr>
              <w:t>"General Change in Law"</w:t>
            </w:r>
          </w:p>
        </w:tc>
        <w:tc>
          <w:tcPr>
            <w:tcW w:w="6386" w:type="dxa"/>
          </w:tcPr>
          <w:p w14:paraId="58B7105F" w14:textId="77777777" w:rsidR="00650CEB" w:rsidRPr="00025B10" w:rsidRDefault="00650CEB" w:rsidP="00045009">
            <w:pPr>
              <w:spacing w:before="240" w:line="240" w:lineRule="auto"/>
              <w:jc w:val="both"/>
              <w:rPr>
                <w:rFonts w:cs="Arial"/>
                <w:sz w:val="24"/>
                <w:szCs w:val="24"/>
              </w:rPr>
            </w:pPr>
            <w:r w:rsidRPr="00E2626B">
              <w:rPr>
                <w:rFonts w:cs="Arial"/>
                <w:sz w:val="24"/>
                <w:szCs w:val="24"/>
              </w:rPr>
              <w:t xml:space="preserve">means a Change in Law where the change is of a general legislative nature (including </w:t>
            </w:r>
            <w:r w:rsidRPr="00025B10">
              <w:rPr>
                <w:rFonts w:cs="Arial"/>
                <w:sz w:val="24"/>
                <w:szCs w:val="24"/>
              </w:rPr>
              <w:t>taxation or duties of any sort affecting the Supplier) or which affects or relates to a Comparable Supply;</w:t>
            </w:r>
          </w:p>
        </w:tc>
      </w:tr>
      <w:tr w:rsidR="001066A5" w:rsidRPr="00025B10" w14:paraId="6F7EBC59" w14:textId="77777777" w:rsidTr="001B6E0F">
        <w:tc>
          <w:tcPr>
            <w:tcW w:w="2633" w:type="dxa"/>
          </w:tcPr>
          <w:p w14:paraId="3AF6F761" w14:textId="77777777" w:rsidR="001066A5" w:rsidRPr="00025B10" w:rsidRDefault="00FE5200" w:rsidP="00CD0E75">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 Industry Practice</w:t>
            </w:r>
            <w:r w:rsidRPr="00025B10">
              <w:rPr>
                <w:rFonts w:cs="Arial"/>
                <w:b/>
                <w:sz w:val="24"/>
                <w:szCs w:val="24"/>
              </w:rPr>
              <w:t>"</w:t>
            </w:r>
          </w:p>
        </w:tc>
        <w:tc>
          <w:tcPr>
            <w:tcW w:w="6386" w:type="dxa"/>
          </w:tcPr>
          <w:p w14:paraId="2F7D2845" w14:textId="77777777" w:rsidR="001066A5" w:rsidRPr="00025B10" w:rsidRDefault="001066A5" w:rsidP="00045009">
            <w:pPr>
              <w:spacing w:before="240" w:line="240" w:lineRule="auto"/>
              <w:jc w:val="both"/>
              <w:rPr>
                <w:rFonts w:cs="Arial"/>
                <w:sz w:val="24"/>
                <w:szCs w:val="24"/>
              </w:rPr>
            </w:pPr>
            <w:r w:rsidRPr="00025B10">
              <w:rPr>
                <w:rFonts w:cs="Arial"/>
                <w:sz w:val="24"/>
                <w:szCs w:val="24"/>
              </w:rPr>
              <w:t>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025B10" w14:paraId="630A8188" w14:textId="77777777" w:rsidTr="001B6E0F">
        <w:tc>
          <w:tcPr>
            <w:tcW w:w="2633" w:type="dxa"/>
          </w:tcPr>
          <w:p w14:paraId="6C0CA80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Goods</w:t>
            </w:r>
            <w:r w:rsidRPr="00025B10">
              <w:rPr>
                <w:rFonts w:cs="Arial"/>
                <w:b/>
                <w:sz w:val="24"/>
                <w:szCs w:val="24"/>
              </w:rPr>
              <w:t>"</w:t>
            </w:r>
          </w:p>
        </w:tc>
        <w:tc>
          <w:tcPr>
            <w:tcW w:w="6386" w:type="dxa"/>
          </w:tcPr>
          <w:p w14:paraId="3C960A0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w:t>
            </w:r>
            <w:proofErr w:type="gramStart"/>
            <w:r w:rsidRPr="00025B10">
              <w:rPr>
                <w:rFonts w:cs="Arial"/>
                <w:sz w:val="24"/>
                <w:szCs w:val="24"/>
              </w:rPr>
              <w:t>any and all</w:t>
            </w:r>
            <w:proofErr w:type="gramEnd"/>
            <w:r w:rsidRPr="00025B10">
              <w:rPr>
                <w:rFonts w:cs="Arial"/>
                <w:sz w:val="24"/>
                <w:szCs w:val="24"/>
              </w:rPr>
              <w:t xml:space="preserve"> goods, materials or items that the Supplier is required to supply to the Authority under this Contract; </w:t>
            </w:r>
          </w:p>
        </w:tc>
      </w:tr>
      <w:tr w:rsidR="001066A5" w:rsidRPr="00025B10" w14:paraId="16FE6E36" w14:textId="77777777" w:rsidTr="001B6E0F">
        <w:tc>
          <w:tcPr>
            <w:tcW w:w="2633" w:type="dxa"/>
          </w:tcPr>
          <w:p w14:paraId="25182E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Guidance</w:t>
            </w:r>
            <w:r w:rsidRPr="00025B10">
              <w:rPr>
                <w:rFonts w:cs="Arial"/>
                <w:b/>
                <w:sz w:val="24"/>
                <w:szCs w:val="24"/>
              </w:rPr>
              <w:t>"</w:t>
            </w:r>
          </w:p>
        </w:tc>
        <w:tc>
          <w:tcPr>
            <w:tcW w:w="6386" w:type="dxa"/>
          </w:tcPr>
          <w:p w14:paraId="2BCDF36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025B10">
              <w:rPr>
                <w:rFonts w:cs="Arial"/>
                <w:sz w:val="24"/>
                <w:szCs w:val="24"/>
              </w:rPr>
              <w:t xml:space="preserve"> and Social Care</w:t>
            </w:r>
            <w:r w:rsidRPr="00025B10">
              <w:rPr>
                <w:rFonts w:cs="Arial"/>
                <w:sz w:val="24"/>
                <w:szCs w:val="24"/>
              </w:rPr>
              <w:t>, Monitor, NHS England, the MHRA, the Care Quality Commission and/or any other regulator or competent body;</w:t>
            </w:r>
          </w:p>
        </w:tc>
      </w:tr>
      <w:tr w:rsidR="001066A5" w:rsidRPr="00025B10" w14:paraId="1153DBFC" w14:textId="77777777" w:rsidTr="001B6E0F">
        <w:tc>
          <w:tcPr>
            <w:tcW w:w="2633" w:type="dxa"/>
          </w:tcPr>
          <w:p w14:paraId="39D6DA45"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Halifax Abuse Principle</w:t>
            </w:r>
            <w:r w:rsidRPr="00025B10">
              <w:rPr>
                <w:rFonts w:cs="Arial"/>
                <w:b/>
                <w:sz w:val="24"/>
                <w:szCs w:val="24"/>
              </w:rPr>
              <w:t>"</w:t>
            </w:r>
          </w:p>
        </w:tc>
        <w:tc>
          <w:tcPr>
            <w:tcW w:w="6386" w:type="dxa"/>
          </w:tcPr>
          <w:p w14:paraId="02805BF1"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1066A5" w:rsidRPr="00025B10" w14:paraId="7EF4A115" w14:textId="77777777" w:rsidTr="001B6E0F">
        <w:tc>
          <w:tcPr>
            <w:tcW w:w="2633" w:type="dxa"/>
          </w:tcPr>
          <w:p w14:paraId="592B053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Intellectual Property Rights</w:t>
            </w:r>
            <w:r w:rsidRPr="00025B10">
              <w:rPr>
                <w:rFonts w:cs="Arial"/>
                <w:b/>
                <w:sz w:val="24"/>
                <w:szCs w:val="24"/>
              </w:rPr>
              <w:t>"</w:t>
            </w:r>
          </w:p>
        </w:tc>
        <w:tc>
          <w:tcPr>
            <w:tcW w:w="6386" w:type="dxa"/>
          </w:tcPr>
          <w:p w14:paraId="62735E46"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patents, copyright, design rights, registered designs,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know-how, database rights, confidential formulae and any other intellectual property rights and the rights to apply for patents and </w:t>
            </w:r>
            <w:proofErr w:type="spellStart"/>
            <w:proofErr w:type="gramStart"/>
            <w:r w:rsidRPr="00025B10">
              <w:rPr>
                <w:rFonts w:cs="Arial"/>
                <w:sz w:val="24"/>
                <w:szCs w:val="24"/>
              </w:rPr>
              <w:t>trade marks</w:t>
            </w:r>
            <w:proofErr w:type="spellEnd"/>
            <w:proofErr w:type="gramEnd"/>
            <w:r w:rsidRPr="00025B10">
              <w:rPr>
                <w:rFonts w:cs="Arial"/>
                <w:sz w:val="24"/>
                <w:szCs w:val="24"/>
              </w:rPr>
              <w:t xml:space="preserve"> and registered designs; </w:t>
            </w:r>
          </w:p>
        </w:tc>
      </w:tr>
      <w:tr w:rsidR="001066A5" w:rsidRPr="00025B10" w14:paraId="772E56DE" w14:textId="77777777" w:rsidTr="001B6E0F">
        <w:tc>
          <w:tcPr>
            <w:tcW w:w="2633" w:type="dxa"/>
          </w:tcPr>
          <w:p w14:paraId="09D493E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Invitation to Offer</w:t>
            </w:r>
            <w:r w:rsidRPr="00025B10">
              <w:rPr>
                <w:rFonts w:cs="Arial"/>
                <w:b/>
                <w:sz w:val="24"/>
                <w:szCs w:val="24"/>
              </w:rPr>
              <w:t>"</w:t>
            </w:r>
          </w:p>
        </w:tc>
        <w:tc>
          <w:tcPr>
            <w:tcW w:w="6386" w:type="dxa"/>
          </w:tcPr>
          <w:p w14:paraId="3B3B90CA"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1915FDB0" w14:textId="77777777" w:rsidTr="001B6E0F">
        <w:tc>
          <w:tcPr>
            <w:tcW w:w="2633" w:type="dxa"/>
          </w:tcPr>
          <w:p w14:paraId="47C77969"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Key Provisions</w:t>
            </w:r>
            <w:r w:rsidRPr="00025B10">
              <w:rPr>
                <w:rFonts w:cs="Arial"/>
                <w:b/>
                <w:sz w:val="24"/>
                <w:szCs w:val="24"/>
              </w:rPr>
              <w:t>"</w:t>
            </w:r>
          </w:p>
        </w:tc>
        <w:tc>
          <w:tcPr>
            <w:tcW w:w="6386" w:type="dxa"/>
          </w:tcPr>
          <w:p w14:paraId="4A89873D"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provisions set out in </w:t>
            </w:r>
            <w:r w:rsidR="00137409" w:rsidRPr="00025B10">
              <w:rPr>
                <w:rFonts w:cs="Arial"/>
                <w:sz w:val="24"/>
                <w:szCs w:val="24"/>
              </w:rPr>
              <w:t>Schedule 1</w:t>
            </w:r>
            <w:r w:rsidRPr="00025B10">
              <w:rPr>
                <w:rFonts w:cs="Arial"/>
                <w:sz w:val="24"/>
                <w:szCs w:val="24"/>
              </w:rPr>
              <w:t xml:space="preserve"> of these Call-off Terms and Conditions and/or as part of the Order Form;</w:t>
            </w:r>
          </w:p>
        </w:tc>
      </w:tr>
      <w:tr w:rsidR="001066A5" w:rsidRPr="00025B10" w14:paraId="03A01A23" w14:textId="77777777" w:rsidTr="001B6E0F">
        <w:tc>
          <w:tcPr>
            <w:tcW w:w="2633" w:type="dxa"/>
          </w:tcPr>
          <w:p w14:paraId="7BB20A32"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KPI</w:t>
            </w:r>
            <w:r w:rsidRPr="00025B10">
              <w:rPr>
                <w:rFonts w:cs="Arial"/>
                <w:b/>
                <w:sz w:val="24"/>
                <w:szCs w:val="24"/>
              </w:rPr>
              <w:t>"</w:t>
            </w:r>
          </w:p>
        </w:tc>
        <w:tc>
          <w:tcPr>
            <w:tcW w:w="6386" w:type="dxa"/>
          </w:tcPr>
          <w:p w14:paraId="783E2861" w14:textId="1D7C9AD6"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key performance indicators as set out </w:t>
            </w:r>
            <w:proofErr w:type="gramStart"/>
            <w:r w:rsidRPr="00025B10">
              <w:rPr>
                <w:rFonts w:cs="Arial"/>
                <w:sz w:val="24"/>
                <w:szCs w:val="24"/>
              </w:rPr>
              <w:t>in</w:t>
            </w:r>
            <w:r w:rsidR="00E900EC" w:rsidRPr="00025B10">
              <w:rPr>
                <w:rFonts w:cs="Arial"/>
                <w:sz w:val="24"/>
                <w:szCs w:val="24"/>
              </w:rPr>
              <w:t xml:space="preserve"> </w:t>
            </w:r>
            <w:r w:rsidR="00F73758" w:rsidRPr="00025B10">
              <w:rPr>
                <w:rFonts w:eastAsia="MS Mincho" w:cs="Arial"/>
                <w:sz w:val="24"/>
                <w:szCs w:val="24"/>
              </w:rPr>
              <w:t xml:space="preserve"> Schedule</w:t>
            </w:r>
            <w:proofErr w:type="gramEnd"/>
            <w:r w:rsidR="00F73758" w:rsidRPr="00025B10">
              <w:rPr>
                <w:rFonts w:eastAsia="MS Mincho" w:cs="Arial"/>
                <w:sz w:val="24"/>
                <w:szCs w:val="24"/>
              </w:rPr>
              <w:t xml:space="preserve"> 5</w:t>
            </w:r>
            <w:r w:rsidR="00F73758">
              <w:rPr>
                <w:rFonts w:eastAsia="MS Mincho" w:cs="Arial"/>
                <w:sz w:val="24"/>
                <w:szCs w:val="24"/>
              </w:rPr>
              <w:t xml:space="preserve"> and/or </w:t>
            </w:r>
            <w:r w:rsidRPr="00025B10">
              <w:rPr>
                <w:rFonts w:cs="Arial"/>
                <w:sz w:val="24"/>
                <w:szCs w:val="24"/>
              </w:rPr>
              <w:t xml:space="preserve">the Specification </w:t>
            </w:r>
            <w:r w:rsidR="00F73758">
              <w:rPr>
                <w:rFonts w:cs="Arial"/>
                <w:sz w:val="24"/>
                <w:szCs w:val="24"/>
              </w:rPr>
              <w:t xml:space="preserve">of the Framework Agreement </w:t>
            </w:r>
            <w:r w:rsidRPr="00025B10">
              <w:rPr>
                <w:rFonts w:cs="Arial"/>
                <w:sz w:val="24"/>
                <w:szCs w:val="24"/>
              </w:rPr>
              <w:t>and/or the Order Form, if any;</w:t>
            </w:r>
          </w:p>
        </w:tc>
      </w:tr>
      <w:tr w:rsidR="001066A5" w:rsidRPr="00025B10" w14:paraId="10632067" w14:textId="77777777" w:rsidTr="001B6E0F">
        <w:tc>
          <w:tcPr>
            <w:tcW w:w="2633" w:type="dxa"/>
          </w:tcPr>
          <w:p w14:paraId="30175ECC" w14:textId="77777777" w:rsidR="001066A5" w:rsidRPr="00D97745" w:rsidRDefault="00FE5200" w:rsidP="00045009">
            <w:pPr>
              <w:spacing w:before="240" w:line="240" w:lineRule="auto"/>
              <w:jc w:val="both"/>
              <w:rPr>
                <w:rFonts w:cs="Arial"/>
                <w:b/>
                <w:sz w:val="24"/>
                <w:szCs w:val="24"/>
              </w:rPr>
            </w:pPr>
            <w:r w:rsidRPr="00D97745">
              <w:rPr>
                <w:rFonts w:cs="Arial"/>
                <w:b/>
                <w:sz w:val="24"/>
                <w:szCs w:val="24"/>
              </w:rPr>
              <w:t>"</w:t>
            </w:r>
            <w:r w:rsidR="001066A5" w:rsidRPr="00D97745">
              <w:rPr>
                <w:rFonts w:cs="Arial"/>
                <w:b/>
                <w:sz w:val="24"/>
                <w:szCs w:val="24"/>
              </w:rPr>
              <w:t>Law</w:t>
            </w:r>
            <w:r w:rsidRPr="00D97745">
              <w:rPr>
                <w:rFonts w:cs="Arial"/>
                <w:b/>
                <w:sz w:val="24"/>
                <w:szCs w:val="24"/>
              </w:rPr>
              <w:t>"</w:t>
            </w:r>
          </w:p>
        </w:tc>
        <w:tc>
          <w:tcPr>
            <w:tcW w:w="6386" w:type="dxa"/>
          </w:tcPr>
          <w:p w14:paraId="0B9C86CA" w14:textId="77777777" w:rsidR="001066A5" w:rsidRPr="00D97745" w:rsidRDefault="001066A5" w:rsidP="00E2626B">
            <w:pPr>
              <w:spacing w:before="240" w:line="240" w:lineRule="auto"/>
              <w:jc w:val="both"/>
              <w:rPr>
                <w:rFonts w:cs="Arial"/>
                <w:sz w:val="24"/>
                <w:szCs w:val="24"/>
              </w:rPr>
            </w:pPr>
            <w:r w:rsidRPr="00D97745">
              <w:rPr>
                <w:rFonts w:cs="Arial"/>
                <w:sz w:val="24"/>
                <w:szCs w:val="24"/>
              </w:rPr>
              <w:t>means any applicable legal requirements including without limitation:</w:t>
            </w:r>
          </w:p>
          <w:p w14:paraId="0EEB9C39"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 xml:space="preserve">(a) any applicable statute or proclamation or any delegated or subordinate legislation or regulation as applicable in England and </w:t>
            </w:r>
            <w:proofErr w:type="gramStart"/>
            <w:r w:rsidRPr="00D97745">
              <w:rPr>
                <w:rFonts w:cs="Arial"/>
                <w:sz w:val="24"/>
                <w:szCs w:val="24"/>
              </w:rPr>
              <w:t>Wales;</w:t>
            </w:r>
            <w:proofErr w:type="gramEnd"/>
          </w:p>
          <w:p w14:paraId="7FD4E9F4" w14:textId="77777777" w:rsidR="00196395" w:rsidRPr="00D97745" w:rsidRDefault="00196395" w:rsidP="00025B10">
            <w:pPr>
              <w:spacing w:before="240" w:line="240" w:lineRule="auto"/>
              <w:ind w:left="397" w:hanging="397"/>
              <w:jc w:val="both"/>
              <w:rPr>
                <w:rFonts w:cs="Arial"/>
                <w:sz w:val="24"/>
                <w:szCs w:val="24"/>
              </w:rPr>
            </w:pPr>
            <w:r w:rsidRPr="00D97745">
              <w:rPr>
                <w:rFonts w:cs="Arial"/>
                <w:sz w:val="24"/>
                <w:szCs w:val="24"/>
              </w:rPr>
              <w:t>(b)</w:t>
            </w:r>
            <w:r w:rsidRPr="00D97745">
              <w:rPr>
                <w:rFonts w:cs="Arial"/>
                <w:sz w:val="24"/>
                <w:szCs w:val="24"/>
              </w:rPr>
              <w:tab/>
              <w:t xml:space="preserve">any retained EU law (as defined by section 6(7) of </w:t>
            </w:r>
            <w:r w:rsidRPr="00D97745">
              <w:rPr>
                <w:rFonts w:cs="Arial"/>
                <w:sz w:val="24"/>
                <w:szCs w:val="24"/>
              </w:rPr>
              <w:tab/>
              <w:t>the European Union (Withdrawal) Act 2018</w:t>
            </w:r>
            <w:proofErr w:type="gramStart"/>
            <w:r w:rsidRPr="00D97745">
              <w:rPr>
                <w:rFonts w:cs="Arial"/>
                <w:sz w:val="24"/>
                <w:szCs w:val="24"/>
              </w:rPr>
              <w:t>);</w:t>
            </w:r>
            <w:proofErr w:type="gramEnd"/>
          </w:p>
          <w:p w14:paraId="26203F23"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c</w:t>
            </w:r>
            <w:r w:rsidRPr="00D97745">
              <w:rPr>
                <w:rFonts w:cs="Arial"/>
                <w:sz w:val="24"/>
                <w:szCs w:val="24"/>
              </w:rPr>
              <w:t xml:space="preserve">) </w:t>
            </w:r>
            <w:r w:rsidR="00FE43D7" w:rsidRPr="00D97745">
              <w:rPr>
                <w:rFonts w:cs="Arial"/>
                <w:sz w:val="24"/>
                <w:szCs w:val="24"/>
              </w:rPr>
              <w:t xml:space="preserve">(subject to EU Exit) </w:t>
            </w:r>
            <w:r w:rsidRPr="00D97745">
              <w:rPr>
                <w:rFonts w:cs="Arial"/>
                <w:sz w:val="24"/>
                <w:szCs w:val="24"/>
              </w:rPr>
              <w:t xml:space="preserve">any applicable European Union directive, regulation, decision or </w:t>
            </w:r>
            <w:proofErr w:type="gramStart"/>
            <w:r w:rsidRPr="00D97745">
              <w:rPr>
                <w:rFonts w:cs="Arial"/>
                <w:sz w:val="24"/>
                <w:szCs w:val="24"/>
              </w:rPr>
              <w:t>law;</w:t>
            </w:r>
            <w:proofErr w:type="gramEnd"/>
          </w:p>
          <w:p w14:paraId="3E22E12E"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d</w:t>
            </w:r>
            <w:r w:rsidRPr="00D97745">
              <w:rPr>
                <w:rFonts w:cs="Arial"/>
                <w:sz w:val="24"/>
                <w:szCs w:val="24"/>
              </w:rPr>
              <w:t xml:space="preserve">) </w:t>
            </w:r>
            <w:r w:rsidR="00FE43D7" w:rsidRPr="00D97745">
              <w:rPr>
                <w:rFonts w:cs="Arial"/>
                <w:sz w:val="24"/>
                <w:szCs w:val="24"/>
              </w:rPr>
              <w:t xml:space="preserve">(subject to EU Exit) </w:t>
            </w:r>
            <w:r w:rsidRPr="00D97745">
              <w:rPr>
                <w:rFonts w:cs="Arial"/>
                <w:sz w:val="24"/>
                <w:szCs w:val="24"/>
              </w:rPr>
              <w:t xml:space="preserve">any enforceable community right within the meaning of section 2(1) European Communities Act </w:t>
            </w:r>
            <w:proofErr w:type="gramStart"/>
            <w:r w:rsidRPr="00D97745">
              <w:rPr>
                <w:rFonts w:cs="Arial"/>
                <w:sz w:val="24"/>
                <w:szCs w:val="24"/>
              </w:rPr>
              <w:t>1972;</w:t>
            </w:r>
            <w:proofErr w:type="gramEnd"/>
          </w:p>
          <w:p w14:paraId="5B2575C7"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e</w:t>
            </w:r>
            <w:r w:rsidRPr="00D97745">
              <w:rPr>
                <w:rFonts w:cs="Arial"/>
                <w:sz w:val="24"/>
                <w:szCs w:val="24"/>
              </w:rPr>
              <w:t xml:space="preserve">) any applicable judgment of a relevant court of law which is a binding precedent in England and </w:t>
            </w:r>
            <w:proofErr w:type="gramStart"/>
            <w:r w:rsidRPr="00D97745">
              <w:rPr>
                <w:rFonts w:cs="Arial"/>
                <w:sz w:val="24"/>
                <w:szCs w:val="24"/>
              </w:rPr>
              <w:t>Wales;</w:t>
            </w:r>
            <w:proofErr w:type="gramEnd"/>
          </w:p>
          <w:p w14:paraId="47244BDA"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f</w:t>
            </w:r>
            <w:r w:rsidRPr="00D97745">
              <w:rPr>
                <w:rFonts w:cs="Arial"/>
                <w:sz w:val="24"/>
                <w:szCs w:val="24"/>
              </w:rPr>
              <w:t xml:space="preserve">) requirements set by any regulatory body as applicable in England and </w:t>
            </w:r>
            <w:proofErr w:type="gramStart"/>
            <w:r w:rsidRPr="00D97745">
              <w:rPr>
                <w:rFonts w:cs="Arial"/>
                <w:sz w:val="24"/>
                <w:szCs w:val="24"/>
              </w:rPr>
              <w:t>Wales;</w:t>
            </w:r>
            <w:proofErr w:type="gramEnd"/>
            <w:r w:rsidRPr="00D97745">
              <w:rPr>
                <w:rFonts w:cs="Arial"/>
                <w:sz w:val="24"/>
                <w:szCs w:val="24"/>
              </w:rPr>
              <w:t xml:space="preserve"> </w:t>
            </w:r>
          </w:p>
          <w:p w14:paraId="567ECE00" w14:textId="77777777" w:rsidR="001066A5" w:rsidRPr="00D97745" w:rsidRDefault="001066A5" w:rsidP="00025B10">
            <w:pPr>
              <w:spacing w:before="240" w:line="240" w:lineRule="auto"/>
              <w:ind w:left="397" w:hanging="397"/>
              <w:jc w:val="both"/>
              <w:rPr>
                <w:rFonts w:cs="Arial"/>
                <w:sz w:val="24"/>
                <w:szCs w:val="24"/>
              </w:rPr>
            </w:pPr>
            <w:r w:rsidRPr="00D97745">
              <w:rPr>
                <w:rFonts w:cs="Arial"/>
                <w:sz w:val="24"/>
                <w:szCs w:val="24"/>
              </w:rPr>
              <w:t>(</w:t>
            </w:r>
            <w:r w:rsidR="00196395" w:rsidRPr="00D97745">
              <w:rPr>
                <w:rFonts w:cs="Arial"/>
                <w:sz w:val="24"/>
                <w:szCs w:val="24"/>
              </w:rPr>
              <w:t>g</w:t>
            </w:r>
            <w:r w:rsidRPr="00D97745">
              <w:rPr>
                <w:rFonts w:cs="Arial"/>
                <w:sz w:val="24"/>
                <w:szCs w:val="24"/>
              </w:rPr>
              <w:t xml:space="preserve">)  any relevant code of practice as applicable in England and </w:t>
            </w:r>
            <w:proofErr w:type="gramStart"/>
            <w:r w:rsidRPr="00D97745">
              <w:rPr>
                <w:rFonts w:cs="Arial"/>
                <w:sz w:val="24"/>
                <w:szCs w:val="24"/>
              </w:rPr>
              <w:t>Wales;</w:t>
            </w:r>
            <w:proofErr w:type="gramEnd"/>
          </w:p>
          <w:p w14:paraId="59B1ADBD" w14:textId="77777777" w:rsidR="001066A5" w:rsidRPr="00025B10" w:rsidRDefault="001066A5" w:rsidP="00025B10">
            <w:pPr>
              <w:spacing w:before="240" w:line="240" w:lineRule="auto"/>
              <w:ind w:left="446" w:hanging="446"/>
              <w:jc w:val="both"/>
              <w:rPr>
                <w:rFonts w:cs="Arial"/>
                <w:sz w:val="24"/>
                <w:szCs w:val="24"/>
              </w:rPr>
            </w:pPr>
            <w:r w:rsidRPr="00D97745">
              <w:rPr>
                <w:rFonts w:cs="Arial"/>
                <w:sz w:val="24"/>
                <w:szCs w:val="24"/>
              </w:rPr>
              <w:t>(</w:t>
            </w:r>
            <w:r w:rsidR="00196395" w:rsidRPr="00D97745">
              <w:rPr>
                <w:rFonts w:cs="Arial"/>
                <w:sz w:val="24"/>
                <w:szCs w:val="24"/>
              </w:rPr>
              <w:t>h</w:t>
            </w:r>
            <w:r w:rsidRPr="00D97745">
              <w:rPr>
                <w:rFonts w:cs="Arial"/>
                <w:sz w:val="24"/>
                <w:szCs w:val="24"/>
              </w:rPr>
              <w:t>) any relevant collective agreement and/or international law provisions (to include without limitation as referred to in (a) to (f) above).</w:t>
            </w:r>
          </w:p>
        </w:tc>
      </w:tr>
      <w:tr w:rsidR="001066A5" w:rsidRPr="00025B10" w14:paraId="2CECCFE5" w14:textId="77777777" w:rsidTr="001B6E0F">
        <w:tc>
          <w:tcPr>
            <w:tcW w:w="2633" w:type="dxa"/>
          </w:tcPr>
          <w:p w14:paraId="45DEC2B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Licensing Authority</w:t>
            </w:r>
            <w:r w:rsidRPr="00025B10">
              <w:rPr>
                <w:rFonts w:cs="Arial"/>
                <w:b/>
                <w:sz w:val="24"/>
                <w:szCs w:val="24"/>
              </w:rPr>
              <w:t>"</w:t>
            </w:r>
          </w:p>
        </w:tc>
        <w:tc>
          <w:tcPr>
            <w:tcW w:w="6386" w:type="dxa"/>
          </w:tcPr>
          <w:p w14:paraId="0DE1DD2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MHRA or the EMA or such other licensing authority as the Authority shall determine;</w:t>
            </w:r>
          </w:p>
        </w:tc>
      </w:tr>
      <w:tr w:rsidR="001066A5" w:rsidRPr="00025B10" w14:paraId="2F900932" w14:textId="77777777" w:rsidTr="001B6E0F">
        <w:tc>
          <w:tcPr>
            <w:tcW w:w="2633" w:type="dxa"/>
          </w:tcPr>
          <w:p w14:paraId="13F051AC" w14:textId="25BBE99C" w:rsidR="001066A5" w:rsidRPr="00D97745" w:rsidRDefault="00983072" w:rsidP="00045009">
            <w:pPr>
              <w:spacing w:before="240" w:line="240" w:lineRule="auto"/>
              <w:jc w:val="both"/>
              <w:rPr>
                <w:rFonts w:cs="Arial"/>
                <w:b/>
                <w:sz w:val="24"/>
                <w:szCs w:val="24"/>
              </w:rPr>
            </w:pPr>
            <w:r w:rsidRPr="00D97745">
              <w:rPr>
                <w:rFonts w:cs="Arial"/>
                <w:b/>
                <w:sz w:val="24"/>
                <w:szCs w:val="24"/>
              </w:rPr>
              <w:t>‘’</w:t>
            </w:r>
            <w:r w:rsidR="001066A5" w:rsidRPr="00D97745">
              <w:rPr>
                <w:rFonts w:cs="Arial"/>
                <w:b/>
                <w:sz w:val="24"/>
                <w:szCs w:val="24"/>
              </w:rPr>
              <w:t>Lots</w:t>
            </w:r>
            <w:r w:rsidR="00FE5200" w:rsidRPr="00D97745">
              <w:rPr>
                <w:rStyle w:val="Strong"/>
                <w:rFonts w:cs="Arial"/>
                <w:sz w:val="24"/>
                <w:szCs w:val="24"/>
              </w:rPr>
              <w:t>"</w:t>
            </w:r>
          </w:p>
        </w:tc>
        <w:tc>
          <w:tcPr>
            <w:tcW w:w="6386" w:type="dxa"/>
          </w:tcPr>
          <w:p w14:paraId="0579DFEC" w14:textId="77777777" w:rsidR="001066A5" w:rsidRPr="00D97745" w:rsidRDefault="001066A5" w:rsidP="00E2626B">
            <w:pPr>
              <w:spacing w:before="240" w:line="240" w:lineRule="auto"/>
              <w:jc w:val="both"/>
              <w:rPr>
                <w:rFonts w:cs="Arial"/>
                <w:sz w:val="24"/>
                <w:szCs w:val="24"/>
              </w:rPr>
            </w:pPr>
            <w:r w:rsidRPr="00D97745">
              <w:rPr>
                <w:rFonts w:cs="Arial"/>
                <w:sz w:val="24"/>
                <w:szCs w:val="24"/>
              </w:rPr>
              <w:t>means the Goods divided into lots as</w:t>
            </w:r>
            <w:r w:rsidR="002667F7" w:rsidRPr="00D97745">
              <w:rPr>
                <w:rFonts w:cs="Arial"/>
                <w:sz w:val="24"/>
                <w:szCs w:val="24"/>
              </w:rPr>
              <w:t xml:space="preserve"> referred to in the </w:t>
            </w:r>
            <w:r w:rsidR="003D62B4" w:rsidRPr="00D97745">
              <w:rPr>
                <w:rFonts w:cs="Arial"/>
                <w:sz w:val="24"/>
                <w:szCs w:val="24"/>
              </w:rPr>
              <w:t>Find a Tender (FTS)</w:t>
            </w:r>
            <w:r w:rsidR="002667F7" w:rsidRPr="00D97745">
              <w:rPr>
                <w:rFonts w:cs="Arial"/>
                <w:sz w:val="24"/>
                <w:szCs w:val="24"/>
              </w:rPr>
              <w:t xml:space="preserve"> Notice</w:t>
            </w:r>
            <w:r w:rsidRPr="00D97745">
              <w:rPr>
                <w:rFonts w:cs="Arial"/>
                <w:sz w:val="24"/>
                <w:szCs w:val="24"/>
              </w:rPr>
              <w:t>];</w:t>
            </w:r>
          </w:p>
        </w:tc>
      </w:tr>
      <w:tr w:rsidR="001066A5" w:rsidRPr="00025B10" w14:paraId="1F77C2DA" w14:textId="77777777" w:rsidTr="001B6E0F">
        <w:tc>
          <w:tcPr>
            <w:tcW w:w="2633" w:type="dxa"/>
          </w:tcPr>
          <w:p w14:paraId="43BDA04D"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MHRA</w:t>
            </w:r>
            <w:r w:rsidRPr="00025B10">
              <w:rPr>
                <w:rFonts w:cs="Arial"/>
                <w:b/>
                <w:sz w:val="24"/>
                <w:szCs w:val="24"/>
              </w:rPr>
              <w:t>"</w:t>
            </w:r>
          </w:p>
        </w:tc>
        <w:tc>
          <w:tcPr>
            <w:tcW w:w="6386" w:type="dxa"/>
          </w:tcPr>
          <w:p w14:paraId="5CBB7B5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Medicines and Healthcare products Regulatory Agency;</w:t>
            </w:r>
          </w:p>
        </w:tc>
      </w:tr>
      <w:tr w:rsidR="006441C9" w:rsidRPr="00025B10" w14:paraId="3C748AD0" w14:textId="77777777" w:rsidTr="001B6E0F">
        <w:tc>
          <w:tcPr>
            <w:tcW w:w="2633" w:type="dxa"/>
          </w:tcPr>
          <w:p w14:paraId="507ADD8A" w14:textId="77777777" w:rsidR="006441C9" w:rsidRPr="00E2626B" w:rsidRDefault="006441C9" w:rsidP="00045009">
            <w:pPr>
              <w:spacing w:before="240" w:line="240" w:lineRule="auto"/>
              <w:jc w:val="both"/>
              <w:rPr>
                <w:rFonts w:cs="Arial"/>
                <w:b/>
                <w:sz w:val="24"/>
                <w:szCs w:val="24"/>
              </w:rPr>
            </w:pPr>
            <w:r w:rsidRPr="00025B10">
              <w:rPr>
                <w:rFonts w:cs="Arial"/>
                <w:b/>
                <w:sz w:val="24"/>
                <w:szCs w:val="24"/>
              </w:rPr>
              <w:t>"Net Zero and Social Value Commitments</w:t>
            </w:r>
            <w:r w:rsidR="00FE5200" w:rsidRPr="00045009">
              <w:rPr>
                <w:rFonts w:cs="Arial"/>
                <w:b/>
                <w:sz w:val="24"/>
                <w:szCs w:val="24"/>
              </w:rPr>
              <w:t>"</w:t>
            </w:r>
          </w:p>
        </w:tc>
        <w:tc>
          <w:tcPr>
            <w:tcW w:w="6386" w:type="dxa"/>
          </w:tcPr>
          <w:p w14:paraId="1491E7C1"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Supplier's net zero and social value commitments, each as set out in the Key Provisions and/or the Specification;</w:t>
            </w:r>
          </w:p>
        </w:tc>
      </w:tr>
      <w:tr w:rsidR="006441C9" w:rsidRPr="00025B10" w14:paraId="6913D928" w14:textId="77777777" w:rsidTr="001B6E0F">
        <w:tc>
          <w:tcPr>
            <w:tcW w:w="2633" w:type="dxa"/>
          </w:tcPr>
          <w:p w14:paraId="5DFE342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Net Zero and Social Value Contract Commitments</w:t>
            </w:r>
            <w:r w:rsidRPr="00045009">
              <w:rPr>
                <w:rFonts w:cs="Arial"/>
                <w:b/>
                <w:sz w:val="24"/>
                <w:szCs w:val="24"/>
              </w:rPr>
              <w:t>"</w:t>
            </w:r>
          </w:p>
        </w:tc>
        <w:tc>
          <w:tcPr>
            <w:tcW w:w="6386" w:type="dxa"/>
          </w:tcPr>
          <w:p w14:paraId="7C23161A" w14:textId="77777777"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in Clause 7.4 of Schedule 1 of these Call-off Terms and Conditions;</w:t>
            </w:r>
          </w:p>
        </w:tc>
      </w:tr>
      <w:tr w:rsidR="001066A5" w:rsidRPr="00025B10" w14:paraId="77C6EB58" w14:textId="77777777" w:rsidTr="001B6E0F">
        <w:tc>
          <w:tcPr>
            <w:tcW w:w="2633" w:type="dxa"/>
          </w:tcPr>
          <w:p w14:paraId="397EBB28"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NHS</w:t>
            </w:r>
            <w:r w:rsidRPr="00025B10">
              <w:rPr>
                <w:rFonts w:cs="Arial"/>
                <w:b/>
                <w:sz w:val="24"/>
                <w:szCs w:val="24"/>
              </w:rPr>
              <w:t>"</w:t>
            </w:r>
          </w:p>
        </w:tc>
        <w:tc>
          <w:tcPr>
            <w:tcW w:w="6386" w:type="dxa"/>
          </w:tcPr>
          <w:p w14:paraId="4DDECF63" w14:textId="77777777" w:rsidR="001066A5" w:rsidRPr="00025B10" w:rsidRDefault="001066A5" w:rsidP="00E2626B">
            <w:pPr>
              <w:spacing w:before="24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FE5200" w:rsidRPr="00025B10" w14:paraId="1E0650BE" w14:textId="77777777" w:rsidTr="001B6E0F">
        <w:tc>
          <w:tcPr>
            <w:tcW w:w="2633" w:type="dxa"/>
          </w:tcPr>
          <w:p w14:paraId="253F7BC4" w14:textId="77777777" w:rsidR="00FE5200" w:rsidRPr="00025B10" w:rsidRDefault="00FE5200" w:rsidP="00045009">
            <w:pPr>
              <w:spacing w:before="240" w:line="240" w:lineRule="auto"/>
              <w:jc w:val="both"/>
              <w:rPr>
                <w:rFonts w:cs="Arial"/>
                <w:b/>
                <w:sz w:val="24"/>
                <w:szCs w:val="24"/>
              </w:rPr>
            </w:pPr>
            <w:r w:rsidRPr="00045009">
              <w:rPr>
                <w:rFonts w:cs="Arial"/>
                <w:b/>
                <w:sz w:val="24"/>
                <w:szCs w:val="24"/>
              </w:rPr>
              <w:t>"NHS E</w:t>
            </w:r>
            <w:r w:rsidRPr="00E2626B">
              <w:rPr>
                <w:rFonts w:cs="Arial"/>
                <w:b/>
                <w:sz w:val="24"/>
                <w:szCs w:val="24"/>
              </w:rPr>
              <w:t>ngland</w:t>
            </w:r>
            <w:r w:rsidRPr="00025B10">
              <w:rPr>
                <w:rFonts w:cs="Arial"/>
                <w:b/>
                <w:sz w:val="24"/>
                <w:szCs w:val="24"/>
              </w:rPr>
              <w:t>"</w:t>
            </w:r>
          </w:p>
        </w:tc>
        <w:tc>
          <w:tcPr>
            <w:tcW w:w="6386" w:type="dxa"/>
          </w:tcPr>
          <w:p w14:paraId="0F7BDE28" w14:textId="77777777" w:rsidR="00FE5200" w:rsidRPr="00025B10" w:rsidRDefault="00FE5200" w:rsidP="00E2626B">
            <w:pPr>
              <w:spacing w:before="240" w:line="240" w:lineRule="auto"/>
              <w:jc w:val="both"/>
              <w:rPr>
                <w:rFonts w:eastAsia="MS Mincho" w:cs="Arial"/>
                <w:sz w:val="24"/>
                <w:szCs w:val="24"/>
              </w:rPr>
            </w:pPr>
            <w:r w:rsidRPr="00025B10">
              <w:rPr>
                <w:rFonts w:eastAsia="MS Mincho" w:cs="Arial"/>
                <w:sz w:val="24"/>
                <w:szCs w:val="24"/>
              </w:rPr>
              <w:t xml:space="preserve">means NHS England; </w:t>
            </w:r>
          </w:p>
        </w:tc>
      </w:tr>
      <w:tr w:rsidR="001066A5" w:rsidRPr="00025B10" w14:paraId="661E7A76" w14:textId="77777777" w:rsidTr="001B6E0F">
        <w:tc>
          <w:tcPr>
            <w:tcW w:w="2633" w:type="dxa"/>
          </w:tcPr>
          <w:p w14:paraId="735442F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Occasion of Tax Non-Compliance</w:t>
            </w:r>
            <w:r w:rsidRPr="00025B10">
              <w:rPr>
                <w:rFonts w:cs="Arial"/>
                <w:b/>
                <w:sz w:val="24"/>
                <w:szCs w:val="24"/>
              </w:rPr>
              <w:t>"</w:t>
            </w:r>
          </w:p>
        </w:tc>
        <w:tc>
          <w:tcPr>
            <w:tcW w:w="6386" w:type="dxa"/>
          </w:tcPr>
          <w:p w14:paraId="0299010E"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w:t>
            </w:r>
          </w:p>
          <w:p w14:paraId="42CA1FF9" w14:textId="77777777" w:rsidR="001066A5" w:rsidRPr="00025B10" w:rsidRDefault="001066A5" w:rsidP="00025B10">
            <w:pPr>
              <w:spacing w:before="240" w:line="240" w:lineRule="auto"/>
              <w:ind w:left="397" w:hanging="397"/>
              <w:jc w:val="both"/>
              <w:rPr>
                <w:rFonts w:eastAsia="MS Mincho" w:cs="Arial"/>
                <w:sz w:val="24"/>
                <w:szCs w:val="24"/>
              </w:rPr>
            </w:pPr>
            <w:r w:rsidRPr="00025B10">
              <w:rPr>
                <w:rFonts w:eastAsia="MS Mincho" w:cs="Arial"/>
                <w:sz w:val="24"/>
                <w:szCs w:val="24"/>
              </w:rPr>
              <w:t xml:space="preserve">(a) any tax return of the Supplier submitted to a Relevant Tax Authority on or after 1 October 2012 is found on or after 1 April 2013 to be incorrect </w:t>
            </w:r>
            <w:proofErr w:type="gramStart"/>
            <w:r w:rsidRPr="00025B10">
              <w:rPr>
                <w:rFonts w:eastAsia="MS Mincho" w:cs="Arial"/>
                <w:sz w:val="24"/>
                <w:szCs w:val="24"/>
              </w:rPr>
              <w:t>as a result of</w:t>
            </w:r>
            <w:proofErr w:type="gramEnd"/>
            <w:r w:rsidRPr="00025B10">
              <w:rPr>
                <w:rFonts w:eastAsia="MS Mincho" w:cs="Arial"/>
                <w:sz w:val="24"/>
                <w:szCs w:val="24"/>
              </w:rPr>
              <w:t xml:space="preserve">: </w:t>
            </w:r>
          </w:p>
          <w:p w14:paraId="5F395B8A" w14:textId="77777777" w:rsidR="001066A5" w:rsidRPr="00025B10" w:rsidRDefault="001066A5" w:rsidP="00025B10">
            <w:pPr>
              <w:tabs>
                <w:tab w:val="left" w:pos="729"/>
              </w:tabs>
              <w:spacing w:before="240" w:line="240" w:lineRule="auto"/>
              <w:ind w:left="729" w:hanging="425"/>
              <w:jc w:val="both"/>
              <w:rPr>
                <w:rFonts w:eastAsia="MS Mincho" w:cs="Arial"/>
                <w:sz w:val="24"/>
                <w:szCs w:val="24"/>
              </w:rPr>
            </w:pPr>
            <w:r w:rsidRPr="00025B10">
              <w:rPr>
                <w:rFonts w:eastAsia="MS Mincho" w:cs="Arial"/>
                <w:sz w:val="24"/>
                <w:szCs w:val="24"/>
              </w:rPr>
              <w:t xml:space="preserve"> (</w:t>
            </w:r>
            <w:proofErr w:type="spellStart"/>
            <w:r w:rsidRPr="00025B10">
              <w:rPr>
                <w:rFonts w:eastAsia="MS Mincho" w:cs="Arial"/>
                <w:sz w:val="24"/>
                <w:szCs w:val="24"/>
              </w:rPr>
              <w:t>i</w:t>
            </w:r>
            <w:proofErr w:type="spellEnd"/>
            <w:r w:rsidRPr="00025B10">
              <w:rPr>
                <w:rFonts w:eastAsia="MS Mincho" w:cs="Arial"/>
                <w:sz w:val="24"/>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025B10">
              <w:rPr>
                <w:rFonts w:eastAsia="MS Mincho" w:cs="Arial"/>
                <w:sz w:val="24"/>
                <w:szCs w:val="24"/>
              </w:rPr>
              <w:t>similar to</w:t>
            </w:r>
            <w:proofErr w:type="gramEnd"/>
            <w:r w:rsidRPr="00025B10">
              <w:rPr>
                <w:rFonts w:eastAsia="MS Mincho" w:cs="Arial"/>
                <w:sz w:val="24"/>
                <w:szCs w:val="24"/>
              </w:rPr>
              <w:t xml:space="preserve"> the General Anti-Abuse Rule or the Halifax Abuse </w:t>
            </w:r>
            <w:proofErr w:type="gramStart"/>
            <w:r w:rsidRPr="00025B10">
              <w:rPr>
                <w:rFonts w:eastAsia="MS Mincho" w:cs="Arial"/>
                <w:sz w:val="24"/>
                <w:szCs w:val="24"/>
              </w:rPr>
              <w:t>Principle;</w:t>
            </w:r>
            <w:proofErr w:type="gramEnd"/>
            <w:r w:rsidRPr="00025B10">
              <w:rPr>
                <w:rFonts w:eastAsia="MS Mincho" w:cs="Arial"/>
                <w:sz w:val="24"/>
                <w:szCs w:val="24"/>
              </w:rPr>
              <w:t xml:space="preserve"> </w:t>
            </w:r>
          </w:p>
          <w:p w14:paraId="3679A3EF" w14:textId="77777777" w:rsidR="001066A5" w:rsidRPr="00025B10" w:rsidRDefault="001066A5" w:rsidP="00025B10">
            <w:pPr>
              <w:spacing w:before="240" w:line="240" w:lineRule="auto"/>
              <w:ind w:left="680" w:hanging="680"/>
              <w:jc w:val="both"/>
              <w:rPr>
                <w:rFonts w:eastAsia="MS Mincho" w:cs="Arial"/>
                <w:sz w:val="24"/>
                <w:szCs w:val="24"/>
              </w:rPr>
            </w:pPr>
            <w:r w:rsidRPr="00025B10">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025B10" w:rsidRDefault="001066A5" w:rsidP="00025B10">
            <w:pPr>
              <w:spacing w:before="24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1066A5" w:rsidRPr="00025B10" w14:paraId="36B1A01F" w14:textId="77777777" w:rsidTr="001B6E0F">
        <w:tc>
          <w:tcPr>
            <w:tcW w:w="2633" w:type="dxa"/>
          </w:tcPr>
          <w:p w14:paraId="3A4CE9B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Offer</w:t>
            </w:r>
            <w:r w:rsidRPr="00025B10">
              <w:rPr>
                <w:rFonts w:cs="Arial"/>
                <w:b/>
                <w:sz w:val="24"/>
                <w:szCs w:val="24"/>
              </w:rPr>
              <w:t>"</w:t>
            </w:r>
            <w:r w:rsidR="001066A5" w:rsidRPr="00025B10">
              <w:rPr>
                <w:rFonts w:cs="Arial"/>
                <w:b/>
                <w:sz w:val="24"/>
                <w:szCs w:val="24"/>
              </w:rPr>
              <w:t xml:space="preserve"> </w:t>
            </w:r>
          </w:p>
        </w:tc>
        <w:tc>
          <w:tcPr>
            <w:tcW w:w="6386" w:type="dxa"/>
          </w:tcPr>
          <w:p w14:paraId="33AE0990"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1066A5" w:rsidRPr="00025B10" w14:paraId="73099FDB" w14:textId="77777777" w:rsidTr="001B6E0F">
        <w:tc>
          <w:tcPr>
            <w:tcW w:w="2633" w:type="dxa"/>
          </w:tcPr>
          <w:p w14:paraId="575891B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Order Form</w:t>
            </w:r>
            <w:r w:rsidRPr="00025B10">
              <w:rPr>
                <w:rFonts w:cs="Arial"/>
                <w:b/>
                <w:sz w:val="24"/>
                <w:szCs w:val="24"/>
              </w:rPr>
              <w:t>"</w:t>
            </w:r>
          </w:p>
        </w:tc>
        <w:tc>
          <w:tcPr>
            <w:tcW w:w="6386" w:type="dxa"/>
          </w:tcPr>
          <w:p w14:paraId="7BD9F143" w14:textId="77777777" w:rsidR="001066A5" w:rsidRPr="00025B10" w:rsidRDefault="001066A5" w:rsidP="00E2626B">
            <w:pPr>
              <w:spacing w:before="240" w:line="240" w:lineRule="auto"/>
              <w:jc w:val="both"/>
              <w:rPr>
                <w:rFonts w:eastAsia="MS Mincho" w:cs="Arial"/>
                <w:sz w:val="24"/>
                <w:szCs w:val="24"/>
              </w:rPr>
            </w:pPr>
            <w:r w:rsidRPr="00025B10">
              <w:rPr>
                <w:rFonts w:eastAsia="MS Mincho" w:cs="Arial"/>
                <w:sz w:val="24"/>
                <w:szCs w:val="24"/>
              </w:rPr>
              <w:t xml:space="preserve">means the order form used by the Participating Authority to place an order in writing for the Goods </w:t>
            </w:r>
            <w:r w:rsidR="006441C9" w:rsidRPr="00025B10">
              <w:rPr>
                <w:rFonts w:eastAsia="MS Mincho" w:cs="Arial"/>
                <w:sz w:val="24"/>
                <w:szCs w:val="24"/>
              </w:rPr>
              <w:t xml:space="preserve">under the Framework Agreement </w:t>
            </w:r>
            <w:r w:rsidRPr="00025B10">
              <w:rPr>
                <w:rFonts w:eastAsia="MS Mincho" w:cs="Arial"/>
                <w:sz w:val="24"/>
                <w:szCs w:val="24"/>
              </w:rPr>
              <w:t>(such order form being in such form as the Participating Authority and the Supplier shall agree from time to time);</w:t>
            </w:r>
          </w:p>
        </w:tc>
      </w:tr>
      <w:tr w:rsidR="0022661A" w:rsidRPr="00025B10" w14:paraId="49F94379" w14:textId="77777777" w:rsidTr="001B6E0F">
        <w:tc>
          <w:tcPr>
            <w:tcW w:w="2633" w:type="dxa"/>
          </w:tcPr>
          <w:p w14:paraId="534692F6" w14:textId="77777777" w:rsidR="0022661A" w:rsidRPr="00E2626B" w:rsidDel="00FE5200" w:rsidRDefault="0022661A" w:rsidP="00045009">
            <w:pPr>
              <w:spacing w:before="240" w:line="240" w:lineRule="auto"/>
              <w:jc w:val="both"/>
              <w:rPr>
                <w:rFonts w:cs="Arial"/>
                <w:b/>
                <w:sz w:val="24"/>
                <w:szCs w:val="24"/>
              </w:rPr>
            </w:pPr>
            <w:r w:rsidRPr="00045009">
              <w:rPr>
                <w:rFonts w:cs="Arial"/>
                <w:b/>
                <w:sz w:val="24"/>
                <w:szCs w:val="24"/>
              </w:rPr>
              <w:t>"Other KPI"</w:t>
            </w:r>
          </w:p>
        </w:tc>
        <w:tc>
          <w:tcPr>
            <w:tcW w:w="6386" w:type="dxa"/>
          </w:tcPr>
          <w:p w14:paraId="5580D1B0" w14:textId="2219BBE9" w:rsidR="0022661A" w:rsidRPr="00025B10" w:rsidRDefault="0022661A" w:rsidP="00E2626B">
            <w:pPr>
              <w:spacing w:before="240" w:line="240" w:lineRule="auto"/>
              <w:jc w:val="both"/>
              <w:rPr>
                <w:rFonts w:eastAsia="MS Mincho" w:cs="Arial"/>
                <w:sz w:val="24"/>
                <w:szCs w:val="24"/>
              </w:rPr>
            </w:pPr>
            <w:r w:rsidRPr="00025B10">
              <w:rPr>
                <w:rFonts w:eastAsia="MS Mincho" w:cs="Arial"/>
                <w:sz w:val="24"/>
                <w:szCs w:val="24"/>
              </w:rPr>
              <w:t>means any additional KPIs set out in the Specification, tender documentation or Annex 3 to Schedule 5</w:t>
            </w:r>
            <w:r w:rsidR="00F73758">
              <w:rPr>
                <w:rFonts w:eastAsia="MS Mincho" w:cs="Arial"/>
                <w:sz w:val="24"/>
                <w:szCs w:val="24"/>
              </w:rPr>
              <w:t xml:space="preserve"> of the Framework Agreement</w:t>
            </w:r>
            <w:r w:rsidRPr="00025B10">
              <w:rPr>
                <w:rFonts w:eastAsia="MS Mincho" w:cs="Arial"/>
                <w:sz w:val="24"/>
                <w:szCs w:val="24"/>
              </w:rPr>
              <w:t>;</w:t>
            </w:r>
          </w:p>
        </w:tc>
      </w:tr>
      <w:tr w:rsidR="001066A5" w:rsidRPr="00025B10" w14:paraId="27877326" w14:textId="77777777" w:rsidTr="001B6E0F">
        <w:tc>
          <w:tcPr>
            <w:tcW w:w="2633" w:type="dxa"/>
          </w:tcPr>
          <w:p w14:paraId="7A9E606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Party</w:t>
            </w:r>
            <w:r w:rsidRPr="00025B10">
              <w:rPr>
                <w:rFonts w:cs="Arial"/>
                <w:b/>
                <w:sz w:val="24"/>
                <w:szCs w:val="24"/>
              </w:rPr>
              <w:t>"</w:t>
            </w:r>
          </w:p>
        </w:tc>
        <w:tc>
          <w:tcPr>
            <w:tcW w:w="6386" w:type="dxa"/>
          </w:tcPr>
          <w:p w14:paraId="28E6563F"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Authority or the Supplier as appropriate and Parties means both the Authority and the Supplier; </w:t>
            </w:r>
          </w:p>
        </w:tc>
      </w:tr>
      <w:tr w:rsidR="001066A5" w:rsidRPr="00025B10" w14:paraId="3217FCD6" w14:textId="77777777" w:rsidTr="001B6E0F">
        <w:tc>
          <w:tcPr>
            <w:tcW w:w="2633" w:type="dxa"/>
          </w:tcPr>
          <w:p w14:paraId="12593E7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Personal Data</w:t>
            </w:r>
            <w:r w:rsidRPr="00025B10">
              <w:rPr>
                <w:rFonts w:cs="Arial"/>
                <w:b/>
                <w:sz w:val="24"/>
                <w:szCs w:val="24"/>
              </w:rPr>
              <w:t>"</w:t>
            </w:r>
          </w:p>
        </w:tc>
        <w:tc>
          <w:tcPr>
            <w:tcW w:w="6386" w:type="dxa"/>
          </w:tcPr>
          <w:p w14:paraId="04BF1868"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GDPR;</w:t>
            </w:r>
          </w:p>
        </w:tc>
      </w:tr>
      <w:tr w:rsidR="001066A5" w:rsidRPr="00025B10" w14:paraId="707055EC" w14:textId="77777777" w:rsidTr="001B6E0F">
        <w:tc>
          <w:tcPr>
            <w:tcW w:w="2633" w:type="dxa"/>
          </w:tcPr>
          <w:p w14:paraId="5D4B7A47"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Policies</w:t>
            </w:r>
            <w:r w:rsidRPr="00025B10">
              <w:rPr>
                <w:rFonts w:cs="Arial"/>
                <w:b/>
                <w:sz w:val="24"/>
                <w:szCs w:val="24"/>
              </w:rPr>
              <w:t>"</w:t>
            </w:r>
          </w:p>
        </w:tc>
        <w:tc>
          <w:tcPr>
            <w:tcW w:w="6386" w:type="dxa"/>
          </w:tcPr>
          <w:p w14:paraId="339EDC25"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1066A5" w:rsidRPr="00025B10" w14:paraId="72B27E93" w14:textId="77777777" w:rsidTr="001B6E0F">
        <w:tc>
          <w:tcPr>
            <w:tcW w:w="2633" w:type="dxa"/>
          </w:tcPr>
          <w:p w14:paraId="209D40D0"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Post Delivery Shelf Life</w:t>
            </w:r>
            <w:r w:rsidRPr="00025B10">
              <w:rPr>
                <w:rFonts w:cs="Arial"/>
                <w:b/>
                <w:sz w:val="24"/>
                <w:szCs w:val="24"/>
              </w:rPr>
              <w:t>"</w:t>
            </w:r>
          </w:p>
        </w:tc>
        <w:tc>
          <w:tcPr>
            <w:tcW w:w="6386" w:type="dxa"/>
          </w:tcPr>
          <w:p w14:paraId="4BCC2B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shelf life of the Goods remaining at the point of the completion of the delivery of the Goods in accordance 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025B10" w14:paraId="5246E1B9" w14:textId="77777777" w:rsidTr="001B6E0F">
        <w:tc>
          <w:tcPr>
            <w:tcW w:w="2633" w:type="dxa"/>
          </w:tcPr>
          <w:p w14:paraId="44AECB5B"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Process</w:t>
            </w:r>
            <w:r w:rsidRPr="00025B10">
              <w:rPr>
                <w:rFonts w:cs="Arial"/>
                <w:b/>
                <w:sz w:val="24"/>
                <w:szCs w:val="24"/>
              </w:rPr>
              <w:t>"</w:t>
            </w:r>
          </w:p>
        </w:tc>
        <w:tc>
          <w:tcPr>
            <w:tcW w:w="6386" w:type="dxa"/>
          </w:tcPr>
          <w:p w14:paraId="00BC48F0" w14:textId="77777777" w:rsidR="001066A5" w:rsidRPr="00045009" w:rsidRDefault="001066A5" w:rsidP="00E2626B">
            <w:pPr>
              <w:spacing w:before="240" w:line="240" w:lineRule="auto"/>
              <w:jc w:val="both"/>
              <w:rPr>
                <w:rFonts w:cs="Arial"/>
                <w:sz w:val="24"/>
                <w:szCs w:val="24"/>
              </w:rPr>
            </w:pPr>
            <w:r w:rsidRPr="00025B10">
              <w:rPr>
                <w:rFonts w:cs="Arial"/>
                <w:sz w:val="24"/>
                <w:szCs w:val="24"/>
              </w:rPr>
              <w:t xml:space="preserve">shall have the same meaning as set out in the </w:t>
            </w:r>
            <w:r w:rsidR="006441C9" w:rsidRPr="00025B10">
              <w:rPr>
                <w:rFonts w:cs="Arial"/>
                <w:sz w:val="24"/>
                <w:szCs w:val="24"/>
              </w:rPr>
              <w:t xml:space="preserve">UK </w:t>
            </w:r>
            <w:r w:rsidRPr="00025B10">
              <w:rPr>
                <w:rFonts w:cs="Arial"/>
                <w:sz w:val="24"/>
                <w:szCs w:val="24"/>
              </w:rPr>
              <w:t xml:space="preserve">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w:t>
            </w:r>
            <w:proofErr w:type="gramStart"/>
            <w:r w:rsidRPr="00045009">
              <w:rPr>
                <w:rFonts w:cs="Arial"/>
                <w:sz w:val="24"/>
                <w:szCs w:val="24"/>
              </w:rPr>
              <w:t>construed accordingly;</w:t>
            </w:r>
            <w:proofErr w:type="gramEnd"/>
            <w:r w:rsidRPr="00045009">
              <w:rPr>
                <w:rFonts w:cs="Arial"/>
                <w:sz w:val="24"/>
                <w:szCs w:val="24"/>
              </w:rPr>
              <w:t xml:space="preserve">  </w:t>
            </w:r>
          </w:p>
        </w:tc>
      </w:tr>
      <w:tr w:rsidR="006441C9" w:rsidRPr="00025B10" w14:paraId="78E4EDE3" w14:textId="77777777" w:rsidTr="001B6E0F">
        <w:tc>
          <w:tcPr>
            <w:tcW w:w="2633" w:type="dxa"/>
          </w:tcPr>
          <w:p w14:paraId="044E5B71" w14:textId="1A26264C" w:rsidR="006441C9" w:rsidRPr="00045009" w:rsidRDefault="008D7C99" w:rsidP="00045009">
            <w:pPr>
              <w:spacing w:before="240" w:line="240" w:lineRule="auto"/>
              <w:jc w:val="both"/>
              <w:rPr>
                <w:rFonts w:cs="Arial"/>
                <w:b/>
                <w:sz w:val="24"/>
                <w:szCs w:val="24"/>
              </w:rPr>
            </w:pPr>
            <w:r>
              <w:rPr>
                <w:rFonts w:cs="Arial"/>
                <w:b/>
                <w:sz w:val="24"/>
                <w:szCs w:val="24"/>
              </w:rPr>
              <w:t>“Procurement Act”</w:t>
            </w:r>
          </w:p>
        </w:tc>
        <w:tc>
          <w:tcPr>
            <w:tcW w:w="6386" w:type="dxa"/>
          </w:tcPr>
          <w:p w14:paraId="4D16A5D6" w14:textId="4F06B4D6" w:rsidR="006441C9" w:rsidRPr="00E2626B" w:rsidRDefault="008D7C99" w:rsidP="00E2626B">
            <w:pPr>
              <w:spacing w:before="240" w:line="240" w:lineRule="auto"/>
              <w:jc w:val="both"/>
              <w:rPr>
                <w:rFonts w:cs="Arial"/>
                <w:sz w:val="24"/>
                <w:szCs w:val="24"/>
              </w:rPr>
            </w:pPr>
            <w:r w:rsidRPr="00025B10">
              <w:rPr>
                <w:rFonts w:cs="Arial"/>
                <w:sz w:val="24"/>
                <w:szCs w:val="24"/>
              </w:rPr>
              <w:t xml:space="preserve">means the </w:t>
            </w:r>
            <w:r>
              <w:rPr>
                <w:rFonts w:cs="Arial"/>
                <w:sz w:val="24"/>
                <w:szCs w:val="24"/>
              </w:rPr>
              <w:t xml:space="preserve">Procurement Act 2023 and any regulations made under it, including any amendments or replacements from time to time. Where applicable, it also includes any retained provisions of the </w:t>
            </w:r>
            <w:r w:rsidRPr="00025B10">
              <w:rPr>
                <w:rFonts w:cs="Arial"/>
                <w:sz w:val="24"/>
                <w:szCs w:val="24"/>
              </w:rPr>
              <w:t xml:space="preserve">Public Contracts Regulations 2015 (SI 2015/102) </w:t>
            </w:r>
            <w:r>
              <w:rPr>
                <w:rFonts w:cs="Arial"/>
                <w:sz w:val="24"/>
                <w:szCs w:val="24"/>
              </w:rPr>
              <w:t xml:space="preserve">that remain in force; </w:t>
            </w:r>
          </w:p>
        </w:tc>
      </w:tr>
      <w:tr w:rsidR="001066A5" w:rsidRPr="00025B10" w14:paraId="43A83139" w14:textId="77777777" w:rsidTr="001B6E0F">
        <w:tc>
          <w:tcPr>
            <w:tcW w:w="2633" w:type="dxa"/>
          </w:tcPr>
          <w:p w14:paraId="018713EE"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Product Information</w:t>
            </w:r>
            <w:r w:rsidRPr="00025B10">
              <w:rPr>
                <w:rFonts w:cs="Arial"/>
                <w:b/>
                <w:sz w:val="24"/>
                <w:szCs w:val="24"/>
              </w:rPr>
              <w:t>"</w:t>
            </w:r>
          </w:p>
        </w:tc>
        <w:tc>
          <w:tcPr>
            <w:tcW w:w="6386" w:type="dxa"/>
          </w:tcPr>
          <w:p w14:paraId="36144BAE" w14:textId="177F94F8" w:rsidR="001066A5" w:rsidRPr="00E2626B" w:rsidRDefault="001066A5" w:rsidP="00E2626B">
            <w:pPr>
              <w:spacing w:before="24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E2626B">
              <w:rPr>
                <w:rFonts w:cs="Arial"/>
                <w:sz w:val="24"/>
                <w:szCs w:val="24"/>
                <w:highlight w:val="green"/>
              </w:rPr>
              <w:fldChar w:fldCharType="begin"/>
            </w:r>
            <w:r w:rsidRPr="00025B10">
              <w:rPr>
                <w:rFonts w:cs="Arial"/>
                <w:sz w:val="24"/>
                <w:szCs w:val="24"/>
              </w:rPr>
              <w:instrText xml:space="preserve"> REF _Ref378863017 \r \h </w:instrText>
            </w:r>
            <w:r w:rsidRPr="00025B10">
              <w:rPr>
                <w:rFonts w:cs="Arial"/>
                <w:sz w:val="24"/>
                <w:szCs w:val="24"/>
                <w:highlight w:val="green"/>
              </w:rPr>
              <w:instrText xml:space="preserve"> \* MERGEFORMAT </w:instrText>
            </w:r>
            <w:r w:rsidRPr="00E2626B">
              <w:rPr>
                <w:rFonts w:cs="Arial"/>
                <w:sz w:val="24"/>
                <w:szCs w:val="24"/>
                <w:highlight w:val="green"/>
              </w:rPr>
            </w:r>
            <w:r w:rsidRPr="00E2626B">
              <w:rPr>
                <w:rFonts w:cs="Arial"/>
                <w:sz w:val="24"/>
                <w:szCs w:val="24"/>
                <w:highlight w:val="green"/>
              </w:rPr>
              <w:fldChar w:fldCharType="separate"/>
            </w:r>
            <w:r w:rsidR="00796ACC">
              <w:rPr>
                <w:rFonts w:cs="Arial"/>
                <w:sz w:val="24"/>
                <w:szCs w:val="24"/>
              </w:rPr>
              <w:t>21</w:t>
            </w:r>
            <w:r w:rsidRPr="00E2626B">
              <w:rPr>
                <w:rFonts w:cs="Arial"/>
                <w:sz w:val="24"/>
                <w:szCs w:val="24"/>
                <w:highlight w:val="green"/>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for inclusion in the Authority's product catalogue from </w:t>
            </w:r>
            <w:r w:rsidRPr="00E2626B">
              <w:rPr>
                <w:rFonts w:cs="Arial"/>
                <w:sz w:val="24"/>
                <w:szCs w:val="24"/>
              </w:rPr>
              <w:t>time to time;</w:t>
            </w:r>
          </w:p>
        </w:tc>
      </w:tr>
      <w:tr w:rsidR="001066A5" w:rsidRPr="00025B10" w14:paraId="780D80A3" w14:textId="77777777" w:rsidTr="001B6E0F">
        <w:tc>
          <w:tcPr>
            <w:tcW w:w="2633" w:type="dxa"/>
          </w:tcPr>
          <w:p w14:paraId="086F7BF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Rejected Goods</w:t>
            </w:r>
            <w:r w:rsidRPr="00025B10">
              <w:rPr>
                <w:rFonts w:cs="Arial"/>
                <w:b/>
                <w:sz w:val="24"/>
                <w:szCs w:val="24"/>
              </w:rPr>
              <w:t>"</w:t>
            </w:r>
          </w:p>
        </w:tc>
        <w:tc>
          <w:tcPr>
            <w:tcW w:w="6386" w:type="dxa"/>
          </w:tcPr>
          <w:p w14:paraId="37F2C8C8" w14:textId="61BDE36A"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_Ref322513368 \w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4.2</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1066A5" w:rsidRPr="00025B10" w14:paraId="2F4288B5" w14:textId="77777777" w:rsidTr="001B6E0F">
        <w:tc>
          <w:tcPr>
            <w:tcW w:w="2633" w:type="dxa"/>
          </w:tcPr>
          <w:p w14:paraId="390CE134" w14:textId="77777777" w:rsidR="001066A5" w:rsidRPr="00025B10" w:rsidRDefault="00FE5200" w:rsidP="00045009">
            <w:pPr>
              <w:spacing w:before="240" w:line="240" w:lineRule="auto"/>
              <w:jc w:val="both"/>
              <w:rPr>
                <w:rFonts w:cs="Arial"/>
                <w:b/>
                <w:w w:val="0"/>
                <w:sz w:val="24"/>
                <w:szCs w:val="24"/>
              </w:rPr>
            </w:pPr>
            <w:r w:rsidRPr="00E2626B">
              <w:rPr>
                <w:rFonts w:cs="Arial"/>
                <w:b/>
                <w:w w:val="0"/>
                <w:sz w:val="24"/>
                <w:szCs w:val="24"/>
              </w:rPr>
              <w:t>"</w:t>
            </w:r>
            <w:r w:rsidR="001066A5" w:rsidRPr="00025B10">
              <w:rPr>
                <w:rFonts w:cs="Arial"/>
                <w:b/>
                <w:w w:val="0"/>
                <w:sz w:val="24"/>
                <w:szCs w:val="24"/>
              </w:rPr>
              <w:t>Relevant Tax Authority</w:t>
            </w:r>
            <w:r w:rsidRPr="00025B10">
              <w:rPr>
                <w:rFonts w:cs="Arial"/>
                <w:b/>
                <w:w w:val="0"/>
                <w:sz w:val="24"/>
                <w:szCs w:val="24"/>
              </w:rPr>
              <w:t>"</w:t>
            </w:r>
          </w:p>
        </w:tc>
        <w:tc>
          <w:tcPr>
            <w:tcW w:w="6386" w:type="dxa"/>
          </w:tcPr>
          <w:p w14:paraId="3E2868A0"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1066A5" w:rsidRPr="00025B10" w14:paraId="1D4BBB51" w14:textId="77777777" w:rsidTr="001B6E0F">
        <w:tc>
          <w:tcPr>
            <w:tcW w:w="2633" w:type="dxa"/>
          </w:tcPr>
          <w:p w14:paraId="268365A4" w14:textId="77777777" w:rsidR="001066A5" w:rsidRPr="00025B10" w:rsidRDefault="00FE5200" w:rsidP="00045009">
            <w:pPr>
              <w:spacing w:before="240" w:line="240" w:lineRule="auto"/>
              <w:jc w:val="both"/>
              <w:rPr>
                <w:rFonts w:cs="Arial"/>
                <w:b/>
                <w:sz w:val="24"/>
                <w:szCs w:val="24"/>
              </w:rPr>
            </w:pPr>
            <w:r w:rsidRPr="00E2626B">
              <w:rPr>
                <w:rFonts w:cs="Arial"/>
                <w:b/>
                <w:w w:val="0"/>
                <w:sz w:val="24"/>
                <w:szCs w:val="24"/>
              </w:rPr>
              <w:t>"</w:t>
            </w:r>
            <w:r w:rsidR="001066A5" w:rsidRPr="00025B10">
              <w:rPr>
                <w:rFonts w:cs="Arial"/>
                <w:b/>
                <w:w w:val="0"/>
                <w:sz w:val="24"/>
                <w:szCs w:val="24"/>
              </w:rPr>
              <w:t>Remedial Proposal</w:t>
            </w:r>
            <w:r w:rsidRPr="00025B10">
              <w:rPr>
                <w:rFonts w:cs="Arial"/>
                <w:b/>
                <w:w w:val="0"/>
                <w:sz w:val="24"/>
                <w:szCs w:val="24"/>
              </w:rPr>
              <w:t>"</w:t>
            </w:r>
          </w:p>
        </w:tc>
        <w:tc>
          <w:tcPr>
            <w:tcW w:w="6386" w:type="dxa"/>
          </w:tcPr>
          <w:p w14:paraId="19DF0EE9" w14:textId="1390C7A9"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Clause </w:t>
            </w:r>
            <w:r w:rsidRPr="00E2626B">
              <w:rPr>
                <w:rFonts w:cs="Arial"/>
                <w:sz w:val="24"/>
                <w:szCs w:val="24"/>
              </w:rPr>
              <w:fldChar w:fldCharType="begin"/>
            </w:r>
            <w:r w:rsidRPr="00025B10">
              <w:rPr>
                <w:rFonts w:cs="Arial"/>
                <w:sz w:val="24"/>
                <w:szCs w:val="24"/>
              </w:rPr>
              <w:instrText xml:space="preserve"> REF _Ref378943808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15.3</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 </w:t>
            </w:r>
          </w:p>
        </w:tc>
      </w:tr>
      <w:tr w:rsidR="001066A5" w:rsidRPr="00025B10" w14:paraId="338B0BBF" w14:textId="77777777" w:rsidTr="001B6E0F">
        <w:tc>
          <w:tcPr>
            <w:tcW w:w="2633" w:type="dxa"/>
          </w:tcPr>
          <w:p w14:paraId="7D5DCE84"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Requirement to Recall</w:t>
            </w:r>
            <w:r w:rsidRPr="00025B10">
              <w:rPr>
                <w:rFonts w:cs="Arial"/>
                <w:b/>
                <w:sz w:val="24"/>
                <w:szCs w:val="24"/>
              </w:rPr>
              <w:t>"</w:t>
            </w:r>
          </w:p>
        </w:tc>
        <w:tc>
          <w:tcPr>
            <w:tcW w:w="6386" w:type="dxa"/>
          </w:tcPr>
          <w:p w14:paraId="12C891B8" w14:textId="52331D2D" w:rsidR="001066A5" w:rsidRPr="00045009" w:rsidRDefault="001066A5" w:rsidP="00E2626B">
            <w:pPr>
              <w:spacing w:before="240" w:line="240" w:lineRule="auto"/>
              <w:jc w:val="both"/>
              <w:rPr>
                <w:rFonts w:cs="Arial"/>
                <w:sz w:val="24"/>
                <w:szCs w:val="24"/>
              </w:rPr>
            </w:pPr>
            <w:r w:rsidRPr="00025B10">
              <w:rPr>
                <w:rFonts w:cs="Arial"/>
                <w:sz w:val="24"/>
                <w:szCs w:val="24"/>
              </w:rPr>
              <w:t xml:space="preserve">has the meaning given under </w:t>
            </w:r>
            <w:r w:rsidRPr="00E2626B">
              <w:rPr>
                <w:rFonts w:cs="Arial"/>
                <w:sz w:val="24"/>
                <w:szCs w:val="24"/>
              </w:rPr>
              <w:fldChar w:fldCharType="begin"/>
            </w:r>
            <w:r w:rsidRPr="00025B10">
              <w:rPr>
                <w:rFonts w:cs="Arial"/>
                <w:sz w:val="24"/>
                <w:szCs w:val="24"/>
              </w:rPr>
              <w:instrText xml:space="preserve"> REF _Ref350935929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4.9</w:t>
            </w:r>
            <w:r w:rsidRPr="00E2626B">
              <w:rPr>
                <w:rFonts w:cs="Arial"/>
                <w:sz w:val="24"/>
                <w:szCs w:val="24"/>
              </w:rPr>
              <w:fldChar w:fldCharType="end"/>
            </w:r>
            <w:r w:rsidRPr="00045009">
              <w:rPr>
                <w:rFonts w:cs="Arial"/>
                <w:sz w:val="24"/>
                <w:szCs w:val="24"/>
              </w:rPr>
              <w:t xml:space="preserve"> of </w:t>
            </w:r>
            <w:r w:rsidRPr="00E2626B">
              <w:rPr>
                <w:rFonts w:cs="Arial"/>
                <w:sz w:val="24"/>
                <w:szCs w:val="24"/>
              </w:rPr>
              <w:fldChar w:fldCharType="begin"/>
            </w:r>
            <w:r w:rsidRPr="00025B10">
              <w:rPr>
                <w:rFonts w:cs="Arial"/>
                <w:sz w:val="24"/>
                <w:szCs w:val="24"/>
              </w:rPr>
              <w:instrText xml:space="preserve"> REF _Ref377720243 \r \h  \* MERGEFORMAT </w:instrText>
            </w:r>
            <w:r w:rsidRPr="00E2626B">
              <w:rPr>
                <w:rFonts w:cs="Arial"/>
                <w:sz w:val="24"/>
                <w:szCs w:val="24"/>
              </w:rPr>
            </w:r>
            <w:r w:rsidRPr="00E2626B">
              <w:rPr>
                <w:rFonts w:cs="Arial"/>
                <w:sz w:val="24"/>
                <w:szCs w:val="24"/>
              </w:rPr>
              <w:fldChar w:fldCharType="separate"/>
            </w:r>
            <w:r w:rsidR="00796ACC">
              <w:rPr>
                <w:rFonts w:cs="Arial"/>
                <w:sz w:val="24"/>
                <w:szCs w:val="24"/>
              </w:rPr>
              <w:t>Schedule 2</w:t>
            </w:r>
            <w:r w:rsidRPr="00E2626B">
              <w:rPr>
                <w:rFonts w:cs="Arial"/>
                <w:sz w:val="24"/>
                <w:szCs w:val="24"/>
              </w:rPr>
              <w:fldChar w:fldCharType="end"/>
            </w:r>
            <w:r w:rsidRPr="00045009">
              <w:rPr>
                <w:rFonts w:cs="Arial"/>
                <w:sz w:val="24"/>
                <w:szCs w:val="24"/>
              </w:rPr>
              <w:t xml:space="preserve"> of these Call-off Terms and Conditions;</w:t>
            </w:r>
          </w:p>
        </w:tc>
      </w:tr>
      <w:tr w:rsidR="006441C9" w:rsidRPr="00025B10"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Slavery Act</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1088BF8D"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has the meaning given in Clause </w:t>
            </w:r>
            <w:r w:rsidRPr="00025B10">
              <w:rPr>
                <w:rFonts w:cs="Arial"/>
                <w:sz w:val="24"/>
                <w:szCs w:val="24"/>
                <w:highlight w:val="yellow"/>
              </w:rPr>
              <w:fldChar w:fldCharType="begin"/>
            </w:r>
            <w:r w:rsidRPr="00025B10">
              <w:rPr>
                <w:rFonts w:cs="Arial"/>
                <w:sz w:val="24"/>
                <w:szCs w:val="24"/>
              </w:rPr>
              <w:instrText xml:space="preserve"> REF _Ref94251772 \w \h </w:instrText>
            </w:r>
            <w:r w:rsidR="00BD125F" w:rsidRPr="00025B10">
              <w:rPr>
                <w:rFonts w:cs="Arial"/>
                <w:sz w:val="24"/>
                <w:szCs w:val="24"/>
                <w:highlight w:val="yellow"/>
              </w:rPr>
              <w:instrText xml:space="preserve"> \* MERGEFORMAT </w:instrText>
            </w:r>
            <w:r w:rsidRPr="00025B10">
              <w:rPr>
                <w:rFonts w:cs="Arial"/>
                <w:sz w:val="24"/>
                <w:szCs w:val="24"/>
                <w:highlight w:val="yellow"/>
              </w:rPr>
            </w:r>
            <w:r w:rsidRPr="00025B10">
              <w:rPr>
                <w:rFonts w:cs="Arial"/>
                <w:sz w:val="24"/>
                <w:szCs w:val="24"/>
                <w:highlight w:val="yellow"/>
              </w:rPr>
              <w:fldChar w:fldCharType="separate"/>
            </w:r>
            <w:r w:rsidR="00796ACC">
              <w:rPr>
                <w:rFonts w:cs="Arial"/>
                <w:sz w:val="24"/>
                <w:szCs w:val="24"/>
              </w:rPr>
              <w:t>22.2.1</w:t>
            </w:r>
            <w:r w:rsidRPr="00025B10">
              <w:rPr>
                <w:rFonts w:cs="Arial"/>
                <w:sz w:val="24"/>
                <w:szCs w:val="24"/>
                <w:highlight w:val="yellow"/>
              </w:rPr>
              <w:fldChar w:fldCharType="end"/>
            </w:r>
            <w:r w:rsidRPr="00025B10">
              <w:rPr>
                <w:rFonts w:cs="Arial"/>
                <w:sz w:val="24"/>
                <w:szCs w:val="24"/>
              </w:rPr>
              <w:t xml:space="preserve"> of </w:t>
            </w:r>
            <w:r w:rsidR="00F46AF4" w:rsidRPr="00E2626B">
              <w:rPr>
                <w:rFonts w:cs="Arial"/>
                <w:sz w:val="24"/>
                <w:szCs w:val="24"/>
              </w:rPr>
              <w:fldChar w:fldCharType="begin"/>
            </w:r>
            <w:r w:rsidR="00F46AF4" w:rsidRPr="00025B10">
              <w:rPr>
                <w:rFonts w:cs="Arial"/>
                <w:sz w:val="24"/>
                <w:szCs w:val="24"/>
              </w:rPr>
              <w:instrText xml:space="preserve"> REF _Ref377720243 \r \h  \* MERGEFORMAT </w:instrText>
            </w:r>
            <w:r w:rsidR="00F46AF4" w:rsidRPr="00E2626B">
              <w:rPr>
                <w:rFonts w:cs="Arial"/>
                <w:sz w:val="24"/>
                <w:szCs w:val="24"/>
              </w:rPr>
            </w:r>
            <w:r w:rsidR="00F46AF4" w:rsidRPr="00E2626B">
              <w:rPr>
                <w:rFonts w:cs="Arial"/>
                <w:sz w:val="24"/>
                <w:szCs w:val="24"/>
              </w:rPr>
              <w:fldChar w:fldCharType="separate"/>
            </w:r>
            <w:r w:rsidR="00796ACC">
              <w:rPr>
                <w:rFonts w:cs="Arial"/>
                <w:sz w:val="24"/>
                <w:szCs w:val="24"/>
              </w:rPr>
              <w:t>Schedule 2</w:t>
            </w:r>
            <w:r w:rsidR="00F46AF4" w:rsidRPr="00E2626B">
              <w:rPr>
                <w:rFonts w:cs="Arial"/>
                <w:sz w:val="24"/>
                <w:szCs w:val="24"/>
              </w:rPr>
              <w:fldChar w:fldCharType="end"/>
            </w:r>
            <w:r w:rsidRPr="00025B10">
              <w:rPr>
                <w:rFonts w:cs="Arial"/>
                <w:sz w:val="24"/>
                <w:szCs w:val="24"/>
              </w:rPr>
              <w:t xml:space="preserve"> of these Call-off Terms and Conditions;</w:t>
            </w:r>
          </w:p>
        </w:tc>
      </w:tr>
      <w:tr w:rsidR="001066A5" w:rsidRPr="00025B10" w14:paraId="09B3B793" w14:textId="77777777" w:rsidTr="001B6E0F">
        <w:tc>
          <w:tcPr>
            <w:tcW w:w="2633" w:type="dxa"/>
          </w:tcPr>
          <w:p w14:paraId="50C014E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Specification</w:t>
            </w:r>
            <w:r w:rsidRPr="00025B10">
              <w:rPr>
                <w:rFonts w:cs="Arial"/>
                <w:b/>
                <w:sz w:val="24"/>
                <w:szCs w:val="24"/>
              </w:rPr>
              <w:t>"</w:t>
            </w:r>
          </w:p>
        </w:tc>
        <w:tc>
          <w:tcPr>
            <w:tcW w:w="6386" w:type="dxa"/>
          </w:tcPr>
          <w:p w14:paraId="73EDED4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025B10"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025B10" w:rsidRDefault="00FE5200" w:rsidP="00025B10">
            <w:pPr>
              <w:spacing w:before="120" w:after="120" w:line="240" w:lineRule="auto"/>
              <w:jc w:val="both"/>
              <w:rPr>
                <w:rFonts w:cs="Arial"/>
                <w:b/>
                <w:sz w:val="24"/>
                <w:szCs w:val="24"/>
              </w:rPr>
            </w:pPr>
            <w:r w:rsidRPr="00025B10">
              <w:rPr>
                <w:rFonts w:cs="Arial"/>
                <w:b/>
                <w:sz w:val="24"/>
                <w:szCs w:val="24"/>
              </w:rPr>
              <w:t>"</w:t>
            </w:r>
            <w:r w:rsidR="006441C9" w:rsidRPr="00025B10">
              <w:rPr>
                <w:rFonts w:cs="Arial"/>
                <w:b/>
                <w:sz w:val="24"/>
                <w:szCs w:val="24"/>
              </w:rPr>
              <w:t>Specific Change in Law</w:t>
            </w:r>
            <w:r w:rsidRPr="00025B10">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025B10" w:rsidRDefault="006441C9" w:rsidP="00045009">
            <w:pPr>
              <w:spacing w:before="120" w:after="120" w:line="240" w:lineRule="auto"/>
              <w:jc w:val="both"/>
              <w:rPr>
                <w:rFonts w:cs="Arial"/>
                <w:sz w:val="24"/>
                <w:szCs w:val="24"/>
              </w:rPr>
            </w:pPr>
            <w:r w:rsidRPr="00025B10">
              <w:rPr>
                <w:rFonts w:cs="Arial"/>
                <w:sz w:val="24"/>
                <w:szCs w:val="24"/>
              </w:rPr>
              <w:t xml:space="preserve">means a Change in Law that relates specifically to the business of the </w:t>
            </w:r>
            <w:proofErr w:type="gramStart"/>
            <w:r w:rsidRPr="00025B10">
              <w:rPr>
                <w:rFonts w:cs="Arial"/>
                <w:sz w:val="24"/>
                <w:szCs w:val="24"/>
              </w:rPr>
              <w:t>Authority</w:t>
            </w:r>
            <w:proofErr w:type="gramEnd"/>
            <w:r w:rsidRPr="00025B10">
              <w:rPr>
                <w:rFonts w:cs="Arial"/>
                <w:sz w:val="24"/>
                <w:szCs w:val="24"/>
              </w:rPr>
              <w:t xml:space="preserve"> and which would not affect a Comparable Supply;</w:t>
            </w:r>
          </w:p>
        </w:tc>
      </w:tr>
      <w:tr w:rsidR="001066A5" w:rsidRPr="00025B10" w14:paraId="65C7C1F3" w14:textId="77777777" w:rsidTr="001B6E0F">
        <w:tc>
          <w:tcPr>
            <w:tcW w:w="2633" w:type="dxa"/>
          </w:tcPr>
          <w:p w14:paraId="7CCE95EF"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Staff</w:t>
            </w:r>
            <w:r w:rsidRPr="00025B10">
              <w:rPr>
                <w:rFonts w:cs="Arial"/>
                <w:b/>
                <w:sz w:val="24"/>
                <w:szCs w:val="24"/>
              </w:rPr>
              <w:t>"</w:t>
            </w:r>
          </w:p>
        </w:tc>
        <w:tc>
          <w:tcPr>
            <w:tcW w:w="6386" w:type="dxa"/>
          </w:tcPr>
          <w:p w14:paraId="1C5AE31E"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025B10" w14:paraId="234D4CFC" w14:textId="77777777" w:rsidTr="001B6E0F">
        <w:tc>
          <w:tcPr>
            <w:tcW w:w="2633" w:type="dxa"/>
          </w:tcPr>
          <w:p w14:paraId="3B686F21"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w:t>
            </w:r>
            <w:r w:rsidRPr="00025B10">
              <w:rPr>
                <w:rFonts w:cs="Arial"/>
                <w:b/>
                <w:sz w:val="24"/>
                <w:szCs w:val="24"/>
              </w:rPr>
              <w:t>"</w:t>
            </w:r>
          </w:p>
        </w:tc>
        <w:tc>
          <w:tcPr>
            <w:tcW w:w="6386" w:type="dxa"/>
          </w:tcPr>
          <w:p w14:paraId="307C1563"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025B10">
              <w:rPr>
                <w:rFonts w:cs="Arial"/>
                <w:sz w:val="24"/>
                <w:szCs w:val="24"/>
              </w:rPr>
              <w:t>Contract</w:t>
            </w:r>
            <w:r w:rsidRPr="00025B10">
              <w:rPr>
                <w:rFonts w:cs="Arial"/>
                <w:sz w:val="24"/>
                <w:szCs w:val="24"/>
              </w:rPr>
              <w:t xml:space="preserve">;  </w:t>
            </w:r>
          </w:p>
        </w:tc>
      </w:tr>
      <w:tr w:rsidR="001066A5" w:rsidRPr="00025B10" w14:paraId="0766C549" w14:textId="77777777" w:rsidTr="001B6E0F">
        <w:tc>
          <w:tcPr>
            <w:tcW w:w="2633" w:type="dxa"/>
          </w:tcPr>
          <w:p w14:paraId="678F271A"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Sub-contractor</w:t>
            </w:r>
            <w:r w:rsidRPr="00025B10">
              <w:rPr>
                <w:rFonts w:cs="Arial"/>
                <w:b/>
                <w:sz w:val="24"/>
                <w:szCs w:val="24"/>
              </w:rPr>
              <w:t>"</w:t>
            </w:r>
          </w:p>
        </w:tc>
        <w:tc>
          <w:tcPr>
            <w:tcW w:w="6386" w:type="dxa"/>
          </w:tcPr>
          <w:p w14:paraId="79DBFC30"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a party to a Sub-contract other than the Supplier;</w:t>
            </w:r>
          </w:p>
        </w:tc>
      </w:tr>
      <w:tr w:rsidR="001066A5" w:rsidRPr="00025B10" w14:paraId="7C316E5F" w14:textId="77777777" w:rsidTr="001B6E0F">
        <w:tc>
          <w:tcPr>
            <w:tcW w:w="2633" w:type="dxa"/>
          </w:tcPr>
          <w:p w14:paraId="0CAB4123"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Supplier</w:t>
            </w:r>
            <w:r w:rsidRPr="00025B10">
              <w:rPr>
                <w:rFonts w:cs="Arial"/>
                <w:b/>
                <w:sz w:val="24"/>
                <w:szCs w:val="24"/>
              </w:rPr>
              <w:t>"</w:t>
            </w:r>
          </w:p>
        </w:tc>
        <w:tc>
          <w:tcPr>
            <w:tcW w:w="6386" w:type="dxa"/>
          </w:tcPr>
          <w:p w14:paraId="20EE975C"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supplier named on the Order Form;</w:t>
            </w:r>
          </w:p>
        </w:tc>
      </w:tr>
      <w:tr w:rsidR="006441C9" w:rsidRPr="00025B10" w14:paraId="67D55FA9" w14:textId="77777777" w:rsidTr="001B6E0F">
        <w:tc>
          <w:tcPr>
            <w:tcW w:w="2633" w:type="dxa"/>
          </w:tcPr>
          <w:p w14:paraId="0F643D6F"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Code of Conduct</w:t>
            </w:r>
            <w:r w:rsidRPr="00045009">
              <w:rPr>
                <w:rFonts w:cs="Arial"/>
                <w:b/>
                <w:sz w:val="24"/>
                <w:szCs w:val="24"/>
              </w:rPr>
              <w:t>"</w:t>
            </w:r>
          </w:p>
        </w:tc>
        <w:tc>
          <w:tcPr>
            <w:tcW w:w="6386" w:type="dxa"/>
          </w:tcPr>
          <w:p w14:paraId="139575D0" w14:textId="77777777" w:rsidR="006441C9" w:rsidRPr="00045009" w:rsidRDefault="006441C9" w:rsidP="00E2626B">
            <w:pPr>
              <w:spacing w:before="240" w:line="240" w:lineRule="auto"/>
              <w:jc w:val="both"/>
              <w:rPr>
                <w:rFonts w:cs="Arial"/>
                <w:sz w:val="24"/>
                <w:szCs w:val="24"/>
              </w:rPr>
            </w:pPr>
            <w:r w:rsidRPr="00025B10">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025B10" w14:paraId="20205AC9" w14:textId="77777777" w:rsidTr="001B6E0F">
        <w:tc>
          <w:tcPr>
            <w:tcW w:w="2633" w:type="dxa"/>
          </w:tcPr>
          <w:p w14:paraId="7FC3D1F3"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Corporate Champion</w:t>
            </w:r>
            <w:r w:rsidRPr="00045009">
              <w:rPr>
                <w:rFonts w:cs="Arial"/>
                <w:b/>
                <w:sz w:val="24"/>
                <w:szCs w:val="24"/>
              </w:rPr>
              <w:t>"</w:t>
            </w:r>
          </w:p>
        </w:tc>
        <w:tc>
          <w:tcPr>
            <w:tcW w:w="6386" w:type="dxa"/>
          </w:tcPr>
          <w:p w14:paraId="165A4546" w14:textId="332FAF0A" w:rsidR="006441C9" w:rsidRPr="00045009" w:rsidRDefault="006441C9" w:rsidP="00E2626B">
            <w:pPr>
              <w:spacing w:before="24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_Ref109381685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10.3</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6441C9" w:rsidRPr="00025B10" w14:paraId="237BC874" w14:textId="77777777" w:rsidTr="001B6E0F">
        <w:tc>
          <w:tcPr>
            <w:tcW w:w="2633" w:type="dxa"/>
          </w:tcPr>
          <w:p w14:paraId="14478805" w14:textId="77777777" w:rsidR="006441C9" w:rsidRPr="00E2626B" w:rsidRDefault="00FE5200" w:rsidP="00045009">
            <w:pPr>
              <w:spacing w:before="240" w:line="240" w:lineRule="auto"/>
              <w:jc w:val="both"/>
              <w:rPr>
                <w:rFonts w:cs="Arial"/>
                <w:b/>
                <w:sz w:val="24"/>
                <w:szCs w:val="24"/>
              </w:rPr>
            </w:pPr>
            <w:r w:rsidRPr="00045009">
              <w:rPr>
                <w:rFonts w:cs="Arial"/>
                <w:b/>
                <w:sz w:val="24"/>
                <w:szCs w:val="24"/>
              </w:rPr>
              <w:t>"</w:t>
            </w:r>
            <w:r w:rsidR="006441C9" w:rsidRPr="00025B10">
              <w:rPr>
                <w:rFonts w:cs="Arial"/>
                <w:b/>
                <w:sz w:val="24"/>
                <w:szCs w:val="24"/>
              </w:rPr>
              <w:t>Supplier Net Zero and Social Value Contract Champion</w:t>
            </w:r>
            <w:r w:rsidRPr="00045009">
              <w:rPr>
                <w:rFonts w:cs="Arial"/>
                <w:b/>
                <w:sz w:val="24"/>
                <w:szCs w:val="24"/>
              </w:rPr>
              <w:t>"</w:t>
            </w:r>
          </w:p>
        </w:tc>
        <w:tc>
          <w:tcPr>
            <w:tcW w:w="6386" w:type="dxa"/>
          </w:tcPr>
          <w:p w14:paraId="1739E7BC" w14:textId="5308503B" w:rsidR="006441C9" w:rsidRPr="00045009" w:rsidRDefault="006441C9" w:rsidP="00E2626B">
            <w:pPr>
              <w:spacing w:before="240" w:line="240" w:lineRule="auto"/>
              <w:jc w:val="both"/>
              <w:rPr>
                <w:rFonts w:cs="Arial"/>
                <w:sz w:val="24"/>
                <w:szCs w:val="24"/>
              </w:rPr>
            </w:pPr>
            <w:r w:rsidRPr="00025B10">
              <w:rPr>
                <w:rFonts w:cs="Arial"/>
                <w:sz w:val="24"/>
                <w:szCs w:val="24"/>
              </w:rPr>
              <w:t>Shall have the meaning given to the term in Clause</w:t>
            </w:r>
            <w:r w:rsidR="0069105A">
              <w:rPr>
                <w:rFonts w:cs="Arial"/>
                <w:sz w:val="24"/>
                <w:szCs w:val="24"/>
              </w:rPr>
              <w:t xml:space="preserve"> </w:t>
            </w:r>
            <w:r w:rsidR="0069105A">
              <w:rPr>
                <w:rFonts w:cs="Arial"/>
                <w:sz w:val="24"/>
                <w:szCs w:val="24"/>
              </w:rPr>
              <w:fldChar w:fldCharType="begin"/>
            </w:r>
            <w:r w:rsidR="0069105A">
              <w:rPr>
                <w:rFonts w:cs="Arial"/>
                <w:sz w:val="24"/>
                <w:szCs w:val="24"/>
              </w:rPr>
              <w:instrText xml:space="preserve"> REF _Ref190778064 \r \h </w:instrText>
            </w:r>
            <w:r w:rsidR="0069105A">
              <w:rPr>
                <w:rFonts w:cs="Arial"/>
                <w:sz w:val="24"/>
                <w:szCs w:val="24"/>
              </w:rPr>
            </w:r>
            <w:r w:rsidR="0069105A">
              <w:rPr>
                <w:rFonts w:cs="Arial"/>
                <w:sz w:val="24"/>
                <w:szCs w:val="24"/>
              </w:rPr>
              <w:fldChar w:fldCharType="separate"/>
            </w:r>
            <w:r w:rsidR="0069105A">
              <w:rPr>
                <w:rFonts w:cs="Arial"/>
                <w:sz w:val="24"/>
                <w:szCs w:val="24"/>
              </w:rPr>
              <w:t>10.6</w:t>
            </w:r>
            <w:r w:rsidR="0069105A">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_Ref377720021 \r \h  \* MERGEFORMAT </w:instrText>
            </w:r>
            <w:r w:rsidRPr="00025B10">
              <w:rPr>
                <w:rFonts w:cs="Arial"/>
                <w:sz w:val="24"/>
                <w:szCs w:val="24"/>
              </w:rPr>
            </w:r>
            <w:r w:rsidRPr="00025B10">
              <w:rPr>
                <w:rFonts w:cs="Arial"/>
                <w:sz w:val="24"/>
                <w:szCs w:val="24"/>
              </w:rPr>
              <w:fldChar w:fldCharType="separate"/>
            </w:r>
            <w:r w:rsidR="00796ACC">
              <w:rPr>
                <w:rFonts w:cs="Arial"/>
                <w:sz w:val="24"/>
                <w:szCs w:val="24"/>
              </w:rPr>
              <w:t>Schedule 1</w:t>
            </w:r>
            <w:r w:rsidRPr="00025B10">
              <w:rPr>
                <w:rFonts w:cs="Arial"/>
                <w:sz w:val="24"/>
                <w:szCs w:val="24"/>
              </w:rPr>
              <w:fldChar w:fldCharType="end"/>
            </w:r>
            <w:r w:rsidRPr="00025B10">
              <w:rPr>
                <w:rFonts w:cs="Arial"/>
                <w:sz w:val="24"/>
                <w:szCs w:val="24"/>
              </w:rPr>
              <w:t xml:space="preserve"> of these Call-off Terms and Conditions;</w:t>
            </w:r>
          </w:p>
        </w:tc>
      </w:tr>
      <w:tr w:rsidR="001066A5" w:rsidRPr="00025B10" w14:paraId="40F72B2F" w14:textId="77777777" w:rsidTr="001B6E0F">
        <w:tc>
          <w:tcPr>
            <w:tcW w:w="2633" w:type="dxa"/>
          </w:tcPr>
          <w:p w14:paraId="5EC5C39C" w14:textId="77777777" w:rsidR="001066A5" w:rsidRPr="00025B10" w:rsidRDefault="00FE5200" w:rsidP="00045009">
            <w:pPr>
              <w:spacing w:before="240" w:line="240" w:lineRule="auto"/>
              <w:jc w:val="both"/>
              <w:rPr>
                <w:rFonts w:cs="Arial"/>
                <w:b/>
                <w:sz w:val="24"/>
                <w:szCs w:val="24"/>
              </w:rPr>
            </w:pPr>
            <w:r w:rsidRPr="00E2626B">
              <w:rPr>
                <w:rFonts w:cs="Arial"/>
                <w:b/>
                <w:sz w:val="24"/>
                <w:szCs w:val="24"/>
              </w:rPr>
              <w:t>"</w:t>
            </w:r>
            <w:r w:rsidR="001066A5" w:rsidRPr="00025B10">
              <w:rPr>
                <w:rFonts w:cs="Arial"/>
                <w:b/>
                <w:sz w:val="24"/>
                <w:szCs w:val="24"/>
              </w:rPr>
              <w:t>Term</w:t>
            </w:r>
            <w:r w:rsidRPr="00025B10">
              <w:rPr>
                <w:rFonts w:cs="Arial"/>
                <w:b/>
                <w:sz w:val="24"/>
                <w:szCs w:val="24"/>
              </w:rPr>
              <w:t>"</w:t>
            </w:r>
          </w:p>
        </w:tc>
        <w:tc>
          <w:tcPr>
            <w:tcW w:w="6386" w:type="dxa"/>
          </w:tcPr>
          <w:p w14:paraId="63EE1DB9" w14:textId="77777777" w:rsidR="001066A5" w:rsidRPr="00025B10" w:rsidRDefault="001066A5" w:rsidP="00E2626B">
            <w:pPr>
              <w:spacing w:before="240" w:line="240" w:lineRule="auto"/>
              <w:jc w:val="both"/>
              <w:rPr>
                <w:rFonts w:cs="Arial"/>
                <w:sz w:val="24"/>
                <w:szCs w:val="24"/>
              </w:rPr>
            </w:pPr>
            <w:r w:rsidRPr="00025B10">
              <w:rPr>
                <w:rFonts w:cs="Arial"/>
                <w:sz w:val="24"/>
                <w:szCs w:val="24"/>
              </w:rPr>
              <w:t xml:space="preserve">means the term as referred to in the Key Provisions; </w:t>
            </w:r>
          </w:p>
        </w:tc>
      </w:tr>
      <w:tr w:rsidR="006441C9" w:rsidRPr="00025B10" w14:paraId="710570CA" w14:textId="77777777" w:rsidTr="001B6E0F">
        <w:tc>
          <w:tcPr>
            <w:tcW w:w="2633" w:type="dxa"/>
          </w:tcPr>
          <w:p w14:paraId="65406FE8" w14:textId="77777777" w:rsidR="006441C9" w:rsidRPr="00045009" w:rsidRDefault="006441C9" w:rsidP="00045009">
            <w:pPr>
              <w:spacing w:before="240" w:line="240" w:lineRule="auto"/>
              <w:jc w:val="both"/>
              <w:rPr>
                <w:rFonts w:cs="Arial"/>
                <w:b/>
                <w:sz w:val="24"/>
                <w:szCs w:val="24"/>
              </w:rPr>
            </w:pPr>
            <w:r w:rsidRPr="00045009">
              <w:rPr>
                <w:rFonts w:cs="Arial"/>
                <w:b/>
                <w:sz w:val="24"/>
                <w:szCs w:val="24"/>
              </w:rPr>
              <w:t>"Termination Notice"</w:t>
            </w:r>
          </w:p>
        </w:tc>
        <w:tc>
          <w:tcPr>
            <w:tcW w:w="6386" w:type="dxa"/>
          </w:tcPr>
          <w:p w14:paraId="7411FC35" w14:textId="77777777" w:rsidR="006441C9" w:rsidRPr="00025B10" w:rsidRDefault="006441C9" w:rsidP="00E2626B">
            <w:pPr>
              <w:spacing w:before="240" w:line="240" w:lineRule="auto"/>
              <w:jc w:val="both"/>
              <w:rPr>
                <w:rFonts w:cs="Arial"/>
                <w:sz w:val="24"/>
                <w:szCs w:val="24"/>
              </w:rPr>
            </w:pPr>
            <w:r w:rsidRPr="00E2626B">
              <w:rPr>
                <w:rFonts w:cs="Arial"/>
                <w:sz w:val="24"/>
                <w:szCs w:val="24"/>
              </w:rPr>
              <w:t>means a written notice of termination given by one Party to t</w:t>
            </w:r>
            <w:r w:rsidRPr="00025B10">
              <w:rPr>
                <w:rFonts w:cs="Arial"/>
                <w:sz w:val="24"/>
                <w:szCs w:val="24"/>
              </w:rPr>
              <w:t xml:space="preserve">he other notifying the Party receiving the notice of the intention of the Party giving the notice to terminate this Contract on a specified date and setting out the grounds for </w:t>
            </w:r>
            <w:proofErr w:type="gramStart"/>
            <w:r w:rsidRPr="00025B10">
              <w:rPr>
                <w:rFonts w:cs="Arial"/>
                <w:sz w:val="24"/>
                <w:szCs w:val="24"/>
              </w:rPr>
              <w:t>termination;</w:t>
            </w:r>
            <w:proofErr w:type="gramEnd"/>
          </w:p>
        </w:tc>
      </w:tr>
      <w:tr w:rsidR="001066A5" w:rsidRPr="00025B10" w14:paraId="67E9D858" w14:textId="77777777" w:rsidTr="001B6E0F">
        <w:tc>
          <w:tcPr>
            <w:tcW w:w="2633" w:type="dxa"/>
          </w:tcPr>
          <w:p w14:paraId="78C4F92E"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Terms of Offer</w:t>
            </w:r>
            <w:r w:rsidRPr="00025B10">
              <w:rPr>
                <w:rFonts w:cs="Arial"/>
                <w:b/>
                <w:sz w:val="24"/>
                <w:szCs w:val="24"/>
              </w:rPr>
              <w:t>"</w:t>
            </w:r>
            <w:r w:rsidR="001066A5" w:rsidRPr="00025B10">
              <w:rPr>
                <w:rFonts w:cs="Arial"/>
                <w:b/>
                <w:sz w:val="24"/>
                <w:szCs w:val="24"/>
              </w:rPr>
              <w:t xml:space="preserve"> </w:t>
            </w:r>
          </w:p>
        </w:tc>
        <w:tc>
          <w:tcPr>
            <w:tcW w:w="6386" w:type="dxa"/>
          </w:tcPr>
          <w:p w14:paraId="3798470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025B10" w14:paraId="6F1B2BF3" w14:textId="77777777" w:rsidTr="001B6E0F">
        <w:tc>
          <w:tcPr>
            <w:tcW w:w="2633" w:type="dxa"/>
          </w:tcPr>
          <w:p w14:paraId="111D8B07"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Third Party Body</w:t>
            </w:r>
            <w:r w:rsidRPr="00025B10">
              <w:rPr>
                <w:rFonts w:cs="Arial"/>
                <w:b/>
                <w:sz w:val="24"/>
                <w:szCs w:val="24"/>
              </w:rPr>
              <w:t>"</w:t>
            </w:r>
          </w:p>
        </w:tc>
        <w:tc>
          <w:tcPr>
            <w:tcW w:w="6386" w:type="dxa"/>
          </w:tcPr>
          <w:p w14:paraId="356B43F7" w14:textId="1D921167" w:rsidR="001066A5" w:rsidRPr="00045009" w:rsidRDefault="001066A5" w:rsidP="00045009">
            <w:pPr>
              <w:spacing w:before="240" w:line="240" w:lineRule="auto"/>
              <w:jc w:val="both"/>
              <w:rPr>
                <w:rFonts w:cs="Arial"/>
                <w:sz w:val="24"/>
                <w:szCs w:val="24"/>
              </w:rPr>
            </w:pPr>
            <w:r w:rsidRPr="00025B10">
              <w:rPr>
                <w:rFonts w:cs="Arial"/>
                <w:sz w:val="24"/>
                <w:szCs w:val="24"/>
              </w:rPr>
              <w:t xml:space="preserve">has the meaning given under Clause </w:t>
            </w:r>
            <w:r w:rsidRPr="00045009">
              <w:rPr>
                <w:rFonts w:cs="Arial"/>
                <w:sz w:val="24"/>
                <w:szCs w:val="24"/>
              </w:rPr>
              <w:fldChar w:fldCharType="begin"/>
            </w:r>
            <w:r w:rsidRPr="00025B10">
              <w:rPr>
                <w:rFonts w:cs="Arial"/>
                <w:sz w:val="24"/>
                <w:szCs w:val="24"/>
              </w:rPr>
              <w:instrText xml:space="preserve"> REF _Ref378943865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8.5</w:t>
            </w:r>
            <w:r w:rsidRPr="00045009">
              <w:rPr>
                <w:rFonts w:cs="Arial"/>
                <w:sz w:val="24"/>
                <w:szCs w:val="24"/>
              </w:rPr>
              <w:fldChar w:fldCharType="end"/>
            </w:r>
            <w:r w:rsidRPr="00045009">
              <w:rPr>
                <w:rFonts w:cs="Arial"/>
                <w:sz w:val="24"/>
                <w:szCs w:val="24"/>
              </w:rPr>
              <w:t xml:space="preserve"> of </w:t>
            </w: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96ACC">
              <w:rPr>
                <w:rFonts w:cs="Arial"/>
                <w:sz w:val="24"/>
                <w:szCs w:val="24"/>
              </w:rPr>
              <w:t>Schedule 2</w:t>
            </w:r>
            <w:r w:rsidRPr="00045009">
              <w:rPr>
                <w:rFonts w:cs="Arial"/>
                <w:sz w:val="24"/>
                <w:szCs w:val="24"/>
              </w:rPr>
              <w:fldChar w:fldCharType="end"/>
            </w:r>
            <w:r w:rsidRPr="00045009">
              <w:rPr>
                <w:rFonts w:cs="Arial"/>
                <w:sz w:val="24"/>
                <w:szCs w:val="24"/>
              </w:rPr>
              <w:t xml:space="preserve"> of these Call-off Terms and Conditions; and</w:t>
            </w:r>
          </w:p>
        </w:tc>
      </w:tr>
      <w:tr w:rsidR="001066A5" w:rsidRPr="00025B10" w14:paraId="73D82B01" w14:textId="77777777" w:rsidTr="001B6E0F">
        <w:tc>
          <w:tcPr>
            <w:tcW w:w="2633" w:type="dxa"/>
          </w:tcPr>
          <w:p w14:paraId="00720596" w14:textId="77777777" w:rsidR="001066A5" w:rsidRPr="00025B10" w:rsidRDefault="00FE5200" w:rsidP="00045009">
            <w:pPr>
              <w:spacing w:before="240" w:line="240" w:lineRule="auto"/>
              <w:jc w:val="both"/>
              <w:rPr>
                <w:rFonts w:cs="Arial"/>
                <w:b/>
                <w:sz w:val="24"/>
                <w:szCs w:val="24"/>
              </w:rPr>
            </w:pPr>
            <w:r w:rsidRPr="00045009">
              <w:rPr>
                <w:rFonts w:cs="Arial"/>
                <w:b/>
                <w:sz w:val="24"/>
                <w:szCs w:val="24"/>
              </w:rPr>
              <w:t>"</w:t>
            </w:r>
            <w:r w:rsidR="001066A5" w:rsidRPr="00E2626B">
              <w:rPr>
                <w:rFonts w:cs="Arial"/>
                <w:b/>
                <w:sz w:val="24"/>
                <w:szCs w:val="24"/>
              </w:rPr>
              <w:t>VAT</w:t>
            </w:r>
            <w:r w:rsidRPr="00025B10">
              <w:rPr>
                <w:rFonts w:cs="Arial"/>
                <w:b/>
                <w:sz w:val="24"/>
                <w:szCs w:val="24"/>
              </w:rPr>
              <w:t>"</w:t>
            </w:r>
          </w:p>
        </w:tc>
        <w:tc>
          <w:tcPr>
            <w:tcW w:w="6386" w:type="dxa"/>
          </w:tcPr>
          <w:p w14:paraId="314D0C28" w14:textId="77777777" w:rsidR="001066A5" w:rsidRPr="00025B10" w:rsidRDefault="001066A5" w:rsidP="00E2626B">
            <w:pPr>
              <w:spacing w:before="24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46F6ADDA" w14:textId="77777777" w:rsidR="00CC6C24" w:rsidRPr="00025B10" w:rsidRDefault="00CC6C24" w:rsidP="00045009">
      <w:pPr>
        <w:pStyle w:val="MRNumberedHeading2"/>
        <w:numPr>
          <w:ilvl w:val="1"/>
          <w:numId w:val="42"/>
        </w:numPr>
        <w:spacing w:line="240" w:lineRule="auto"/>
        <w:jc w:val="both"/>
        <w:rPr>
          <w:rFonts w:cs="Arial"/>
          <w:sz w:val="24"/>
        </w:rPr>
      </w:pPr>
      <w:r w:rsidRPr="00045009">
        <w:rPr>
          <w:rFonts w:cs="Arial"/>
          <w:sz w:val="24"/>
        </w:rPr>
        <w:t xml:space="preserve">References to any </w:t>
      </w:r>
      <w:r w:rsidR="006441C9" w:rsidRPr="00E2626B">
        <w:rPr>
          <w:rFonts w:cs="Arial"/>
          <w:sz w:val="24"/>
        </w:rPr>
        <w:t>Law</w:t>
      </w:r>
      <w:r w:rsidRPr="00025B10">
        <w:rPr>
          <w:rFonts w:cs="Arial"/>
          <w:sz w:val="24"/>
        </w:rPr>
        <w:t xml:space="preserve"> shall </w:t>
      </w:r>
      <w:r w:rsidR="006441C9" w:rsidRPr="00025B10">
        <w:rPr>
          <w:rFonts w:cs="Arial"/>
          <w:sz w:val="24"/>
        </w:rPr>
        <w:t xml:space="preserve">deemed to </w:t>
      </w:r>
      <w:r w:rsidRPr="00025B10">
        <w:rPr>
          <w:rFonts w:cs="Arial"/>
          <w:sz w:val="24"/>
        </w:rPr>
        <w:t xml:space="preserve">include </w:t>
      </w:r>
      <w:r w:rsidR="006441C9" w:rsidRPr="00025B10">
        <w:rPr>
          <w:rFonts w:cs="Arial"/>
          <w:sz w:val="24"/>
        </w:rPr>
        <w:t xml:space="preserve">a reference to that Law as amended, extended, consolidated, </w:t>
      </w:r>
      <w:r w:rsidRPr="00025B10">
        <w:rPr>
          <w:rFonts w:cs="Arial"/>
          <w:sz w:val="24"/>
        </w:rPr>
        <w:t>re</w:t>
      </w:r>
      <w:r w:rsidRPr="00025B10">
        <w:rPr>
          <w:rFonts w:cs="Arial"/>
          <w:sz w:val="24"/>
        </w:rPr>
        <w:noBreakHyphen/>
        <w:t>enacte</w:t>
      </w:r>
      <w:r w:rsidR="006441C9" w:rsidRPr="00025B10">
        <w:rPr>
          <w:rFonts w:cs="Arial"/>
          <w:sz w:val="24"/>
        </w:rPr>
        <w:t>d</w:t>
      </w:r>
      <w:r w:rsidRPr="00025B10">
        <w:rPr>
          <w:rFonts w:cs="Arial"/>
          <w:sz w:val="24"/>
        </w:rPr>
        <w:t>,</w:t>
      </w:r>
      <w:r w:rsidR="006441C9" w:rsidRPr="00025B10">
        <w:rPr>
          <w:rFonts w:cs="Arial"/>
          <w:sz w:val="24"/>
        </w:rPr>
        <w:t xml:space="preserve"> restated, implemented or transposed from time to time.</w:t>
      </w:r>
    </w:p>
    <w:p w14:paraId="00785665"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to any legal entity shall include </w:t>
      </w:r>
      <w:proofErr w:type="spellStart"/>
      <w:r w:rsidRPr="00025B10">
        <w:rPr>
          <w:rFonts w:cs="Arial"/>
          <w:sz w:val="24"/>
        </w:rPr>
        <w:t>any body</w:t>
      </w:r>
      <w:proofErr w:type="spellEnd"/>
      <w:r w:rsidRPr="00025B10">
        <w:rPr>
          <w:rFonts w:cs="Arial"/>
          <w:sz w:val="24"/>
        </w:rPr>
        <w:t xml:space="preserve"> that takes over responsibility for the functions of such entity.</w:t>
      </w:r>
    </w:p>
    <w:p w14:paraId="23971E2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References in this Contract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clauses of this Contract.</w:t>
      </w:r>
    </w:p>
    <w:p w14:paraId="776BD617" w14:textId="77777777" w:rsidR="00CC6C24" w:rsidRPr="00025B10" w:rsidRDefault="00CC6C24" w:rsidP="00CD0E75">
      <w:pPr>
        <w:pStyle w:val="MRNumberedHeading2"/>
        <w:spacing w:line="240" w:lineRule="auto"/>
        <w:jc w:val="both"/>
        <w:rPr>
          <w:rFonts w:cs="Arial"/>
          <w:sz w:val="24"/>
        </w:rPr>
      </w:pPr>
      <w:r w:rsidRPr="00025B10">
        <w:rPr>
          <w:rFonts w:cs="Arial"/>
          <w:sz w:val="24"/>
        </w:rPr>
        <w:t>References in this Contract to a day or to the calculation of time frames are references to a calendar day unless expressly specified as a Business Day.</w:t>
      </w:r>
    </w:p>
    <w:p w14:paraId="7F013097" w14:textId="63F3CA9C" w:rsidR="00CC6C24" w:rsidRPr="00045009" w:rsidRDefault="00CC6C24" w:rsidP="007A00AF">
      <w:pPr>
        <w:pStyle w:val="MRNumberedHeading2"/>
        <w:spacing w:line="240" w:lineRule="auto"/>
        <w:jc w:val="both"/>
        <w:rPr>
          <w:rFonts w:cs="Arial"/>
          <w:sz w:val="24"/>
        </w:rPr>
      </w:pPr>
      <w:r w:rsidRPr="00025B10">
        <w:rPr>
          <w:rFonts w:cs="Arial"/>
          <w:sz w:val="24"/>
        </w:rPr>
        <w:t xml:space="preserve">Unless set out in the Contract as a chargeable item and subject to Clause </w:t>
      </w:r>
      <w:r w:rsidRPr="00045009">
        <w:rPr>
          <w:rFonts w:cs="Arial"/>
          <w:sz w:val="24"/>
        </w:rPr>
        <w:fldChar w:fldCharType="begin"/>
      </w:r>
      <w:r w:rsidRPr="00025B10">
        <w:rPr>
          <w:rFonts w:cs="Arial"/>
          <w:sz w:val="24"/>
        </w:rPr>
        <w:instrText xml:space="preserve"> REF _Ref378943901 \r \h  \* MERGEFORMAT </w:instrText>
      </w:r>
      <w:r w:rsidRPr="00045009">
        <w:rPr>
          <w:rFonts w:cs="Arial"/>
          <w:sz w:val="24"/>
        </w:rPr>
      </w:r>
      <w:r w:rsidRPr="00045009">
        <w:rPr>
          <w:rFonts w:cs="Arial"/>
          <w:sz w:val="24"/>
        </w:rPr>
        <w:fldChar w:fldCharType="separate"/>
      </w:r>
      <w:r w:rsidR="00796ACC">
        <w:rPr>
          <w:rFonts w:cs="Arial"/>
          <w:sz w:val="24"/>
        </w:rPr>
        <w:t>35.6</w:t>
      </w:r>
      <w:r w:rsidRPr="00045009">
        <w:rPr>
          <w:rFonts w:cs="Arial"/>
          <w:sz w:val="24"/>
        </w:rPr>
        <w:fldChar w:fldCharType="end"/>
      </w:r>
      <w:r w:rsidRPr="00045009">
        <w:rPr>
          <w:rFonts w:cs="Arial"/>
          <w:sz w:val="24"/>
        </w:rPr>
        <w:t xml:space="preserve"> of </w:t>
      </w:r>
      <w:r w:rsidRPr="00045009">
        <w:rPr>
          <w:rFonts w:cs="Arial"/>
          <w:sz w:val="24"/>
        </w:rPr>
        <w:fldChar w:fldCharType="begin"/>
      </w:r>
      <w:r w:rsidRPr="00025B10">
        <w:rPr>
          <w:rFonts w:cs="Arial"/>
          <w:sz w:val="24"/>
        </w:rPr>
        <w:instrText xml:space="preserve"> REF _Ref377720243 \r \h  \* MERGEFORMAT </w:instrText>
      </w:r>
      <w:r w:rsidRPr="00045009">
        <w:rPr>
          <w:rFonts w:cs="Arial"/>
          <w:sz w:val="24"/>
        </w:rPr>
      </w:r>
      <w:r w:rsidRPr="00045009">
        <w:rPr>
          <w:rFonts w:cs="Arial"/>
          <w:sz w:val="24"/>
        </w:rPr>
        <w:fldChar w:fldCharType="separate"/>
      </w:r>
      <w:r w:rsidR="00796ACC">
        <w:rPr>
          <w:rFonts w:cs="Arial"/>
          <w:sz w:val="24"/>
        </w:rPr>
        <w:t>Schedule 2</w:t>
      </w:r>
      <w:r w:rsidRPr="00045009">
        <w:rPr>
          <w:rFonts w:cs="Arial"/>
          <w:sz w:val="24"/>
        </w:rPr>
        <w:fldChar w:fldCharType="end"/>
      </w:r>
      <w:r w:rsidRPr="00045009">
        <w:rPr>
          <w:rFonts w:cs="Arial"/>
          <w:sz w:val="24"/>
        </w:rPr>
        <w:t xml:space="preserve"> of these Call-off Terms and Conditions, the Supplier shall bear the cost of complying with its obligations under this Contract. </w:t>
      </w:r>
    </w:p>
    <w:p w14:paraId="6BB21F97"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The headings are for convenience only and shall not affect the interpretation of this Contract. </w:t>
      </w:r>
    </w:p>
    <w:p w14:paraId="2B72E51C" w14:textId="77777777" w:rsidR="00CC6C24" w:rsidRPr="00025B10" w:rsidRDefault="00CC6C24" w:rsidP="00CD0E75">
      <w:pPr>
        <w:pStyle w:val="MRNumberedHeading2"/>
        <w:spacing w:line="240" w:lineRule="auto"/>
        <w:jc w:val="both"/>
        <w:rPr>
          <w:rFonts w:cs="Arial"/>
          <w:sz w:val="24"/>
        </w:rPr>
      </w:pPr>
      <w:r w:rsidRPr="00025B10">
        <w:rPr>
          <w:rFonts w:cs="Arial"/>
          <w:sz w:val="24"/>
        </w:rPr>
        <w:t>Words denoting the singular shall include the plural and vice versa.</w:t>
      </w:r>
    </w:p>
    <w:p w14:paraId="71CC2362"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Where a term of this Contract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025B10" w:rsidRDefault="00CC6C24" w:rsidP="00CD0E75">
      <w:pPr>
        <w:pStyle w:val="MRNumberedHeading2"/>
        <w:spacing w:line="240" w:lineRule="auto"/>
        <w:jc w:val="both"/>
        <w:rPr>
          <w:rFonts w:cs="Arial"/>
          <w:sz w:val="24"/>
        </w:rPr>
      </w:pPr>
      <w:bookmarkStart w:id="1215" w:name="_Ref378860348"/>
      <w:r w:rsidRPr="00025B10">
        <w:rPr>
          <w:rFonts w:cs="Arial"/>
          <w:sz w:val="24"/>
        </w:rPr>
        <w:t>Where there is a conflict between the Supplier’s responses to the requirements set out in the Specification and any other part of this Contract, such other part of this Contract shall prevail.</w:t>
      </w:r>
      <w:bookmarkEnd w:id="1215"/>
      <w:r w:rsidRPr="00025B10">
        <w:rPr>
          <w:rFonts w:cs="Arial"/>
          <w:sz w:val="24"/>
        </w:rPr>
        <w:t xml:space="preserve"> </w:t>
      </w:r>
    </w:p>
    <w:p w14:paraId="3A6734A0"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Where a document is required under this Contract, the Parties may agree in writing that this shall be in electronic format only. </w:t>
      </w:r>
    </w:p>
    <w:p w14:paraId="245A9F51" w14:textId="77777777" w:rsidR="00F33F9C" w:rsidRPr="00025B10" w:rsidRDefault="00F33F9C" w:rsidP="00025B10">
      <w:pPr>
        <w:pStyle w:val="MRNumberedHeading2"/>
        <w:jc w:val="both"/>
        <w:rPr>
          <w:rFonts w:cs="Arial"/>
          <w:sz w:val="24"/>
        </w:rPr>
      </w:pPr>
      <w:r w:rsidRPr="00025B10">
        <w:rPr>
          <w:rFonts w:cs="Arial"/>
          <w:sz w:val="24"/>
        </w:rPr>
        <w:t>Any Breach Notice issued by a Party in connection with this Contract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xml:space="preserve">)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w:t>
      </w:r>
      <w:proofErr w:type="gramStart"/>
      <w:r w:rsidRPr="00025B10">
        <w:rPr>
          <w:rFonts w:cs="Arial"/>
          <w:sz w:val="24"/>
        </w:rPr>
        <w:t>Party</w:t>
      </w:r>
      <w:proofErr w:type="gramEnd"/>
      <w:r w:rsidRPr="00025B10">
        <w:rPr>
          <w:rFonts w:cs="Arial"/>
          <w:sz w:val="24"/>
        </w:rPr>
        <w:t xml:space="preserve"> but no such withholding or delay shall invalidate the Breach Notice.</w:t>
      </w:r>
    </w:p>
    <w:p w14:paraId="439E9AF3" w14:textId="77777777" w:rsidR="00F33F9C" w:rsidRPr="00025B10" w:rsidRDefault="00F33F9C" w:rsidP="00025B10">
      <w:pPr>
        <w:pStyle w:val="MRNumberedHeading2"/>
        <w:jc w:val="both"/>
        <w:rPr>
          <w:rFonts w:cs="Arial"/>
          <w:sz w:val="24"/>
        </w:rPr>
      </w:pPr>
      <w:r w:rsidRPr="00025B10">
        <w:rPr>
          <w:rFonts w:cs="Arial"/>
          <w:sz w:val="24"/>
        </w:rPr>
        <w:t>Any terms defined as part of a Schedule or other document forming part of this Contract shall have the meaning as defined in such Schedule or document.</w:t>
      </w:r>
    </w:p>
    <w:p w14:paraId="36AB42C8" w14:textId="77777777" w:rsidR="00F33F9C" w:rsidRPr="00025B10" w:rsidRDefault="00F33F9C" w:rsidP="00025B10">
      <w:pPr>
        <w:pStyle w:val="MRNumberedHeading2"/>
        <w:jc w:val="both"/>
        <w:rPr>
          <w:rFonts w:cs="Arial"/>
          <w:sz w:val="24"/>
        </w:rPr>
      </w:pPr>
      <w:bookmarkStart w:id="1216" w:name="_Hlk82190548"/>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025B10" w:rsidRDefault="00F33F9C" w:rsidP="00025B10">
      <w:pPr>
        <w:pStyle w:val="MRNumberedHeading2"/>
        <w:jc w:val="both"/>
        <w:rPr>
          <w:rFonts w:cs="Arial"/>
          <w:sz w:val="24"/>
        </w:rPr>
      </w:pPr>
      <w:bookmarkStart w:id="1217" w:name="_Ref94713471"/>
      <w:r w:rsidRPr="00025B10">
        <w:rPr>
          <w:rFonts w:cs="Arial"/>
          <w:sz w:val="24"/>
        </w:rPr>
        <w:t>Any reference in this Contract which immediately before Exit Day was a reference to (as it has effect from time to time):</w:t>
      </w:r>
      <w:bookmarkStart w:id="1218" w:name="_Ref57832996"/>
      <w:bookmarkEnd w:id="1217"/>
      <w:bookmarkEnd w:id="1218"/>
      <w:r w:rsidRPr="00025B10">
        <w:rPr>
          <w:rFonts w:cs="Arial"/>
          <w:sz w:val="24"/>
        </w:rPr>
        <w:t xml:space="preserve"> </w:t>
      </w:r>
    </w:p>
    <w:p w14:paraId="6C1417F3" w14:textId="77777777" w:rsidR="00F33F9C" w:rsidRPr="00025B10" w:rsidRDefault="00F33F9C" w:rsidP="00025B10">
      <w:pPr>
        <w:pStyle w:val="MRNumberedHeading3"/>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025B10" w:rsidRDefault="00F33F9C" w:rsidP="00CD0E75">
      <w:pPr>
        <w:pStyle w:val="MRNumberedHeading3"/>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bookmarkEnd w:id="1216"/>
      <w:r w:rsidRPr="00025B10">
        <w:rPr>
          <w:rFonts w:cs="Arial"/>
          <w:sz w:val="24"/>
        </w:rPr>
        <w:t>.</w:t>
      </w:r>
    </w:p>
    <w:sectPr w:rsidR="00F33F9C" w:rsidRPr="00025B10" w:rsidSect="00CC6C24">
      <w:headerReference w:type="even" r:id="rId29"/>
      <w:headerReference w:type="default" r:id="rId30"/>
      <w:footerReference w:type="default" r:id="rId31"/>
      <w:headerReference w:type="first" r:id="rId32"/>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C0D82" w14:textId="77777777" w:rsidR="00C90959" w:rsidRDefault="00C90959" w:rsidP="00CC6C24">
      <w:pPr>
        <w:pStyle w:val="Outline4"/>
      </w:pPr>
      <w:r>
        <w:separator/>
      </w:r>
    </w:p>
    <w:p w14:paraId="632F023A" w14:textId="77777777" w:rsidR="00C90959" w:rsidRDefault="00C90959"/>
    <w:p w14:paraId="1D754849" w14:textId="77777777" w:rsidR="00C90959" w:rsidRDefault="00C90959"/>
  </w:endnote>
  <w:endnote w:type="continuationSeparator" w:id="0">
    <w:p w14:paraId="63FF49E5" w14:textId="77777777" w:rsidR="00C90959" w:rsidRDefault="00C90959" w:rsidP="00CC6C24">
      <w:pPr>
        <w:pStyle w:val="Outline4"/>
      </w:pPr>
      <w:r>
        <w:continuationSeparator/>
      </w:r>
    </w:p>
    <w:p w14:paraId="53C2B546" w14:textId="77777777" w:rsidR="00C90959" w:rsidRDefault="00C90959"/>
    <w:p w14:paraId="6FB12B86" w14:textId="77777777" w:rsidR="00C90959" w:rsidRDefault="00C90959"/>
  </w:endnote>
  <w:endnote w:type="continuationNotice" w:id="1">
    <w:p w14:paraId="6FF6DA06" w14:textId="77777777" w:rsidR="00C90959" w:rsidRDefault="00C90959">
      <w:pPr>
        <w:spacing w:line="240" w:lineRule="auto"/>
      </w:pPr>
    </w:p>
    <w:p w14:paraId="6C170101" w14:textId="77777777" w:rsidR="00C90959" w:rsidRDefault="00C90959"/>
    <w:p w14:paraId="498E61B3" w14:textId="77777777" w:rsidR="00C90959" w:rsidRDefault="00C909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Yu Mincho">
    <w:altName w:val="游明朝"/>
    <w:panose1 w:val="00000000000000000000"/>
    <w:charset w:val="8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BoldMT">
    <w:altName w:val="Arial"/>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D086" w14:textId="77777777" w:rsidR="00962B8A" w:rsidRPr="004D03D6" w:rsidRDefault="00962B8A" w:rsidP="00962B8A">
    <w:pPr>
      <w:pStyle w:val="Footer"/>
      <w:pBdr>
        <w:top w:val="single" w:sz="4" w:space="1" w:color="005EB8"/>
      </w:pBdr>
      <w:rPr>
        <w:sz w:val="10"/>
        <w:szCs w:val="6"/>
      </w:rPr>
    </w:pPr>
  </w:p>
  <w:p w14:paraId="56146857" w14:textId="07C90C00" w:rsidR="00962B8A" w:rsidRPr="00EC6447" w:rsidRDefault="00962B8A" w:rsidP="00962B8A">
    <w:pPr>
      <w:pStyle w:val="Footer"/>
      <w:spacing w:before="0"/>
      <w:rPr>
        <w:rFonts w:cs="Arial"/>
        <w:sz w:val="24"/>
        <w:szCs w:val="24"/>
      </w:rPr>
    </w:pPr>
    <w:r w:rsidRPr="004D03D6">
      <w:rPr>
        <w:rFonts w:cs="Arial"/>
        <w:sz w:val="24"/>
        <w:szCs w:val="24"/>
      </w:rPr>
      <w:t>© NHS England 202</w:t>
    </w:r>
    <w:r w:rsidR="00746526">
      <w:rPr>
        <w:rFonts w:cs="Arial"/>
        <w:sz w:val="24"/>
        <w:szCs w:val="24"/>
      </w:rPr>
      <w:t>5</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C1AB" w14:textId="77777777" w:rsidR="00962B8A" w:rsidRPr="004D03D6" w:rsidRDefault="00962B8A" w:rsidP="00962B8A">
    <w:pPr>
      <w:pStyle w:val="Footer"/>
      <w:pBdr>
        <w:top w:val="single" w:sz="4" w:space="1" w:color="005EB8"/>
      </w:pBdr>
      <w:rPr>
        <w:sz w:val="10"/>
        <w:szCs w:val="6"/>
      </w:rPr>
    </w:pPr>
  </w:p>
  <w:p w14:paraId="382B82F4"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E8EF" w14:textId="77777777" w:rsidR="00962B8A" w:rsidRPr="004D03D6" w:rsidRDefault="00962B8A" w:rsidP="00962B8A">
    <w:pPr>
      <w:pStyle w:val="Footer"/>
      <w:pBdr>
        <w:top w:val="single" w:sz="4" w:space="1" w:color="005EB8"/>
      </w:pBdr>
      <w:rPr>
        <w:sz w:val="10"/>
        <w:szCs w:val="6"/>
      </w:rPr>
    </w:pPr>
  </w:p>
  <w:p w14:paraId="0FBADC0A"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30022" w14:textId="77777777" w:rsidR="00962B8A" w:rsidRPr="004D03D6" w:rsidRDefault="00962B8A" w:rsidP="00962B8A">
    <w:pPr>
      <w:pStyle w:val="Footer"/>
      <w:pBdr>
        <w:top w:val="single" w:sz="4" w:space="1" w:color="005EB8"/>
      </w:pBdr>
      <w:rPr>
        <w:sz w:val="10"/>
        <w:szCs w:val="6"/>
      </w:rPr>
    </w:pPr>
  </w:p>
  <w:p w14:paraId="5E48ECB8"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D5FE" w14:textId="77777777" w:rsidR="00962B8A" w:rsidRPr="004D03D6" w:rsidRDefault="00962B8A" w:rsidP="00962B8A">
    <w:pPr>
      <w:pStyle w:val="Footer"/>
      <w:pBdr>
        <w:top w:val="single" w:sz="4" w:space="1" w:color="005EB8"/>
      </w:pBdr>
      <w:rPr>
        <w:sz w:val="10"/>
        <w:szCs w:val="6"/>
      </w:rPr>
    </w:pPr>
  </w:p>
  <w:p w14:paraId="23A84EB6"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F2C82" w14:textId="77777777" w:rsidR="00C90959" w:rsidRDefault="00C90959" w:rsidP="00CC6C24">
      <w:pPr>
        <w:pStyle w:val="Outline4"/>
      </w:pPr>
      <w:r>
        <w:separator/>
      </w:r>
    </w:p>
    <w:p w14:paraId="7D6B5D93" w14:textId="77777777" w:rsidR="00C90959" w:rsidRDefault="00C90959"/>
    <w:p w14:paraId="1AF1D541" w14:textId="77777777" w:rsidR="00C90959" w:rsidRDefault="00C90959"/>
  </w:footnote>
  <w:footnote w:type="continuationSeparator" w:id="0">
    <w:p w14:paraId="64694AAA" w14:textId="77777777" w:rsidR="00C90959" w:rsidRDefault="00C90959" w:rsidP="00CC6C24">
      <w:pPr>
        <w:pStyle w:val="Outline4"/>
      </w:pPr>
      <w:r>
        <w:continuationSeparator/>
      </w:r>
    </w:p>
    <w:p w14:paraId="36623D17" w14:textId="77777777" w:rsidR="00C90959" w:rsidRDefault="00C90959"/>
    <w:p w14:paraId="71CE7352" w14:textId="77777777" w:rsidR="00C90959" w:rsidRDefault="00C90959"/>
  </w:footnote>
  <w:footnote w:type="continuationNotice" w:id="1">
    <w:p w14:paraId="42E223F1" w14:textId="77777777" w:rsidR="00C90959" w:rsidRDefault="00C90959">
      <w:pPr>
        <w:spacing w:line="240" w:lineRule="auto"/>
      </w:pPr>
    </w:p>
    <w:p w14:paraId="7889A060" w14:textId="77777777" w:rsidR="00C90959" w:rsidRDefault="00C90959"/>
    <w:p w14:paraId="52DA7C2F" w14:textId="77777777" w:rsidR="00C90959" w:rsidRDefault="00C909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0"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6"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1"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22297605" name="Picture 19222976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2"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3"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4"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8245"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7"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0" w15:restartNumberingAfterBreak="0">
    <w:nsid w:val="171D633C"/>
    <w:multiLevelType w:val="multilevel"/>
    <w:tmpl w:val="9730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2"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23AA6A34"/>
    <w:multiLevelType w:val="hybridMultilevel"/>
    <w:tmpl w:val="2776599C"/>
    <w:lvl w:ilvl="0" w:tplc="18BEB368">
      <w:start w:val="1"/>
      <w:numFmt w:val="decimal"/>
      <w:lvlText w:val="%1."/>
      <w:lvlJc w:val="left"/>
      <w:pPr>
        <w:ind w:left="720" w:hanging="360"/>
      </w:pPr>
      <w:rPr>
        <w:rFonts w:hint="default"/>
        <w:b/>
        <w:bCs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7"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8"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0"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22"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23"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4"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25" w15:restartNumberingAfterBreak="0">
    <w:nsid w:val="577C7B35"/>
    <w:multiLevelType w:val="multilevel"/>
    <w:tmpl w:val="C81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7"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2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3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31" w15:restartNumberingAfterBreak="0">
    <w:nsid w:val="6D0C2F44"/>
    <w:multiLevelType w:val="multilevel"/>
    <w:tmpl w:val="7D42F14A"/>
    <w:numStyleLink w:val="Headings"/>
  </w:abstractNum>
  <w:abstractNum w:abstractNumId="3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33"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34" w15:restartNumberingAfterBreak="0">
    <w:nsid w:val="73071AF1"/>
    <w:multiLevelType w:val="hybridMultilevel"/>
    <w:tmpl w:val="3FCCDF2E"/>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5"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6"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39" w15:restartNumberingAfterBreak="0">
    <w:nsid w:val="7D4B7D2D"/>
    <w:multiLevelType w:val="multilevel"/>
    <w:tmpl w:val="1638E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67674814">
    <w:abstractNumId w:val="1"/>
  </w:num>
  <w:num w:numId="2" w16cid:durableId="802622407">
    <w:abstractNumId w:val="11"/>
  </w:num>
  <w:num w:numId="3" w16cid:durableId="1574393014">
    <w:abstractNumId w:val="16"/>
  </w:num>
  <w:num w:numId="4" w16cid:durableId="1946962354">
    <w:abstractNumId w:val="33"/>
  </w:num>
  <w:num w:numId="5" w16cid:durableId="453789474">
    <w:abstractNumId w:val="35"/>
  </w:num>
  <w:num w:numId="6" w16cid:durableId="240724602">
    <w:abstractNumId w:val="7"/>
  </w:num>
  <w:num w:numId="7" w16cid:durableId="2116486431">
    <w:abstractNumId w:val="29"/>
  </w:num>
  <w:num w:numId="8" w16cid:durableId="1732656271">
    <w:abstractNumId w:val="30"/>
  </w:num>
  <w:num w:numId="9" w16cid:durableId="259260849">
    <w:abstractNumId w:val="32"/>
  </w:num>
  <w:num w:numId="10" w16cid:durableId="1629821961">
    <w:abstractNumId w:val="24"/>
  </w:num>
  <w:num w:numId="11" w16cid:durableId="1439251187">
    <w:abstractNumId w:val="13"/>
  </w:num>
  <w:num w:numId="12" w16cid:durableId="879439542">
    <w:abstractNumId w:val="21"/>
  </w:num>
  <w:num w:numId="13" w16cid:durableId="230624269">
    <w:abstractNumId w:val="9"/>
  </w:num>
  <w:num w:numId="14" w16cid:durableId="2004502122">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1"/>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1"/>
  </w:num>
  <w:num w:numId="19" w16cid:durableId="1426531253">
    <w:abstractNumId w:val="11"/>
  </w:num>
  <w:num w:numId="20" w16cid:durableId="155334608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6"/>
  </w:num>
  <w:num w:numId="22" w16cid:durableId="638875908">
    <w:abstractNumId w:val="11"/>
  </w:num>
  <w:num w:numId="23" w16cid:durableId="579095299">
    <w:abstractNumId w:val="1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1"/>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15"/>
  </w:num>
  <w:num w:numId="29" w16cid:durableId="1496189787">
    <w:abstractNumId w:val="23"/>
  </w:num>
  <w:num w:numId="30" w16cid:durableId="2069063446">
    <w:abstractNumId w:val="18"/>
  </w:num>
  <w:num w:numId="31" w16cid:durableId="376902275">
    <w:abstractNumId w:val="26"/>
  </w:num>
  <w:num w:numId="32" w16cid:durableId="98330103">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19"/>
  </w:num>
  <w:num w:numId="34" w16cid:durableId="36928955">
    <w:abstractNumId w:val="0"/>
  </w:num>
  <w:num w:numId="35" w16cid:durableId="260266653">
    <w:abstractNumId w:val="17"/>
  </w:num>
  <w:num w:numId="36" w16cid:durableId="2093816066">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1"/>
  </w:num>
  <w:num w:numId="39" w16cid:durableId="11918391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38"/>
  </w:num>
  <w:num w:numId="47" w16cid:durableId="146611827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5"/>
  </w:num>
  <w:num w:numId="49" w16cid:durableId="1946573524">
    <w:abstractNumId w:val="11"/>
    <w:lvlOverride w:ilvl="0">
      <w:startOverride w:val="1"/>
    </w:lvlOverride>
    <w:lvlOverride w:ilvl="1">
      <w:startOverride w:val="7"/>
    </w:lvlOverride>
  </w:num>
  <w:num w:numId="50" w16cid:durableId="1552420616">
    <w:abstractNumId w:val="12"/>
  </w:num>
  <w:num w:numId="51" w16cid:durableId="3309592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38509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293708950">
    <w:abstractNumId w:val="11"/>
    <w:lvlOverride w:ilvl="0">
      <w:startOverride w:val="10"/>
    </w:lvlOverride>
    <w:lvlOverride w:ilvl="1">
      <w:startOverride w:val="6"/>
    </w:lvlOverride>
  </w:num>
  <w:num w:numId="54" w16cid:durableId="1336881042">
    <w:abstractNumId w:val="2"/>
  </w:num>
  <w:num w:numId="55" w16cid:durableId="1746683664">
    <w:abstractNumId w:val="31"/>
  </w:num>
  <w:num w:numId="56" w16cid:durableId="1091975557">
    <w:abstractNumId w:val="22"/>
    <w:lvlOverride w:ilvl="0">
      <w:lvl w:ilvl="0">
        <w:numFmt w:val="japaneseCounting"/>
        <w:pStyle w:val="MRDefinitions1"/>
        <w:lvlText w:val=""/>
        <w:lvlJc w:val="left"/>
      </w:lvl>
    </w:lvlOverride>
  </w:num>
  <w:num w:numId="57" w16cid:durableId="1489437925">
    <w:abstractNumId w:val="4"/>
  </w:num>
  <w:num w:numId="58" w16cid:durableId="1929118098">
    <w:abstractNumId w:val="11"/>
    <w:lvlOverride w:ilvl="0">
      <w:startOverride w:val="1"/>
    </w:lvlOverride>
  </w:num>
  <w:num w:numId="59" w16cid:durableId="370425170">
    <w:abstractNumId w:val="28"/>
  </w:num>
  <w:num w:numId="60" w16cid:durableId="12384442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16683369">
    <w:abstractNumId w:val="37"/>
  </w:num>
  <w:num w:numId="62" w16cid:durableId="3887259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65898404">
    <w:abstractNumId w:val="20"/>
  </w:num>
  <w:num w:numId="64" w16cid:durableId="996345104">
    <w:abstractNumId w:val="34"/>
  </w:num>
  <w:num w:numId="65" w16cid:durableId="1006595497">
    <w:abstractNumId w:val="14"/>
  </w:num>
  <w:num w:numId="66" w16cid:durableId="1002007750">
    <w:abstractNumId w:val="8"/>
  </w:num>
  <w:num w:numId="67" w16cid:durableId="1506742454">
    <w:abstractNumId w:val="27"/>
  </w:num>
  <w:num w:numId="68" w16cid:durableId="1092363085">
    <w:abstractNumId w:val="3"/>
  </w:num>
  <w:num w:numId="69" w16cid:durableId="131338072">
    <w:abstractNumId w:val="39"/>
  </w:num>
  <w:num w:numId="70" w16cid:durableId="312216574">
    <w:abstractNumId w:val="25"/>
  </w:num>
  <w:num w:numId="71" w16cid:durableId="744954080">
    <w:abstractNumId w:val="1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791432"/>
    <w:docVar w:name="DMSDocVersion" w:val="1"/>
    <w:docVar w:name="FSAuthor1stName" w:val="Tomos"/>
    <w:docVar w:name="FSAuthorEmail" w:val="tomos.lewis@blakemorgan.co.uk"/>
    <w:docVar w:name="FSAuthorExt" w:val="029 2068 6145"/>
    <w:docVar w:name="FSAuthorLogon" w:val="JEFFERIESR"/>
    <w:docVar w:name="FSAuthorMobile" w:val="07990 030728"/>
    <w:docVar w:name="FSAuthorName" w:val="Jefferies, Rob"/>
    <w:docVar w:name="FSAuthorOffice" w:val="Cardiff"/>
    <w:docVar w:name="FSAuthorSurname" w:val="Lewis"/>
    <w:docVar w:name="FSAuthorTitle" w:val="Legal Director - Commercial"/>
    <w:docVar w:name="FSClientName" w:val="NHS England"/>
    <w:docVar w:name="FSClientNumber" w:val="00755636"/>
    <w:docVar w:name="FSDocNumber" w:val="80791432"/>
    <w:docVar w:name="FSDocVersion" w:val="1"/>
    <w:docVar w:name="FSMatterDesc" w:val="BM Public Law MVA Standard Terms and Conditions Review "/>
    <w:docVar w:name="FSMatterNumber" w:val="000808"/>
    <w:docVar w:name="FSTypist" w:val="JEFFERIESR"/>
    <w:docVar w:name="FSTypistExt" w:val="029 2068 6145"/>
    <w:docVar w:name="FSTypistLogon" w:val="JEFFERIESR"/>
    <w:docVar w:name="FSTypistName" w:val="Jefferies, Rob"/>
    <w:docVar w:name="zTimeOpened" w:val="16-Oct-2023 09:27:33"/>
  </w:docVars>
  <w:rsids>
    <w:rsidRoot w:val="00BE2873"/>
    <w:rsid w:val="00001E42"/>
    <w:rsid w:val="00003AA0"/>
    <w:rsid w:val="0000575E"/>
    <w:rsid w:val="00010B8B"/>
    <w:rsid w:val="00013004"/>
    <w:rsid w:val="0001493E"/>
    <w:rsid w:val="000149CE"/>
    <w:rsid w:val="0001569A"/>
    <w:rsid w:val="000178F1"/>
    <w:rsid w:val="00017B9A"/>
    <w:rsid w:val="00020A63"/>
    <w:rsid w:val="00023914"/>
    <w:rsid w:val="0002503A"/>
    <w:rsid w:val="00025B10"/>
    <w:rsid w:val="00026344"/>
    <w:rsid w:val="00032086"/>
    <w:rsid w:val="00032280"/>
    <w:rsid w:val="00035F85"/>
    <w:rsid w:val="0003619E"/>
    <w:rsid w:val="00036758"/>
    <w:rsid w:val="00036FFE"/>
    <w:rsid w:val="00037A8F"/>
    <w:rsid w:val="00045009"/>
    <w:rsid w:val="000557BF"/>
    <w:rsid w:val="00060AE3"/>
    <w:rsid w:val="00064162"/>
    <w:rsid w:val="00065B8E"/>
    <w:rsid w:val="0006647A"/>
    <w:rsid w:val="00067850"/>
    <w:rsid w:val="00073784"/>
    <w:rsid w:val="00076BC3"/>
    <w:rsid w:val="00083E17"/>
    <w:rsid w:val="00085898"/>
    <w:rsid w:val="00093713"/>
    <w:rsid w:val="0009501E"/>
    <w:rsid w:val="000975EA"/>
    <w:rsid w:val="000A626F"/>
    <w:rsid w:val="000A7201"/>
    <w:rsid w:val="000B756C"/>
    <w:rsid w:val="000C0979"/>
    <w:rsid w:val="000C0AD9"/>
    <w:rsid w:val="000C2CF8"/>
    <w:rsid w:val="000C2ED3"/>
    <w:rsid w:val="000C30E5"/>
    <w:rsid w:val="000C6AB2"/>
    <w:rsid w:val="000D3D94"/>
    <w:rsid w:val="000D451F"/>
    <w:rsid w:val="000D7F3D"/>
    <w:rsid w:val="000E098A"/>
    <w:rsid w:val="000E4E0D"/>
    <w:rsid w:val="000E7872"/>
    <w:rsid w:val="000F2B01"/>
    <w:rsid w:val="000F3461"/>
    <w:rsid w:val="000F4AF2"/>
    <w:rsid w:val="001066A5"/>
    <w:rsid w:val="00106A70"/>
    <w:rsid w:val="001127E6"/>
    <w:rsid w:val="001140D0"/>
    <w:rsid w:val="001155C7"/>
    <w:rsid w:val="001165F1"/>
    <w:rsid w:val="00120C67"/>
    <w:rsid w:val="001224EC"/>
    <w:rsid w:val="001245E9"/>
    <w:rsid w:val="00131544"/>
    <w:rsid w:val="00131F53"/>
    <w:rsid w:val="00132FB7"/>
    <w:rsid w:val="00136D88"/>
    <w:rsid w:val="00137409"/>
    <w:rsid w:val="00137A92"/>
    <w:rsid w:val="001406D4"/>
    <w:rsid w:val="00142227"/>
    <w:rsid w:val="00147738"/>
    <w:rsid w:val="00156568"/>
    <w:rsid w:val="00156D46"/>
    <w:rsid w:val="001610B1"/>
    <w:rsid w:val="00161A89"/>
    <w:rsid w:val="00162E71"/>
    <w:rsid w:val="00164618"/>
    <w:rsid w:val="001648D6"/>
    <w:rsid w:val="001661C8"/>
    <w:rsid w:val="001668B0"/>
    <w:rsid w:val="0018784D"/>
    <w:rsid w:val="00190ED7"/>
    <w:rsid w:val="00191942"/>
    <w:rsid w:val="001960AD"/>
    <w:rsid w:val="00196395"/>
    <w:rsid w:val="0019710E"/>
    <w:rsid w:val="00197765"/>
    <w:rsid w:val="001A48D4"/>
    <w:rsid w:val="001B5162"/>
    <w:rsid w:val="001B59A3"/>
    <w:rsid w:val="001B6435"/>
    <w:rsid w:val="001B6E0F"/>
    <w:rsid w:val="001C0C12"/>
    <w:rsid w:val="001C1D2F"/>
    <w:rsid w:val="001C318C"/>
    <w:rsid w:val="001C70E3"/>
    <w:rsid w:val="001E0C03"/>
    <w:rsid w:val="001E405D"/>
    <w:rsid w:val="001F2EC7"/>
    <w:rsid w:val="001F5BE9"/>
    <w:rsid w:val="001F6B80"/>
    <w:rsid w:val="00200555"/>
    <w:rsid w:val="00200A12"/>
    <w:rsid w:val="00212324"/>
    <w:rsid w:val="00212F29"/>
    <w:rsid w:val="00215B92"/>
    <w:rsid w:val="00220E6B"/>
    <w:rsid w:val="00224C99"/>
    <w:rsid w:val="0022661A"/>
    <w:rsid w:val="00230780"/>
    <w:rsid w:val="00230DB9"/>
    <w:rsid w:val="00233F04"/>
    <w:rsid w:val="00235D6A"/>
    <w:rsid w:val="002377A3"/>
    <w:rsid w:val="00245B12"/>
    <w:rsid w:val="00250503"/>
    <w:rsid w:val="00260350"/>
    <w:rsid w:val="002667F7"/>
    <w:rsid w:val="002753C2"/>
    <w:rsid w:val="00281E68"/>
    <w:rsid w:val="002919C7"/>
    <w:rsid w:val="0029209C"/>
    <w:rsid w:val="002924FE"/>
    <w:rsid w:val="0029705E"/>
    <w:rsid w:val="00297CB8"/>
    <w:rsid w:val="002A2497"/>
    <w:rsid w:val="002A53D6"/>
    <w:rsid w:val="002A7018"/>
    <w:rsid w:val="002A764E"/>
    <w:rsid w:val="002B0292"/>
    <w:rsid w:val="002B3A13"/>
    <w:rsid w:val="002B5658"/>
    <w:rsid w:val="002D3789"/>
    <w:rsid w:val="002D5DDD"/>
    <w:rsid w:val="002D7417"/>
    <w:rsid w:val="002E5364"/>
    <w:rsid w:val="002E56F5"/>
    <w:rsid w:val="002E6B98"/>
    <w:rsid w:val="002F32C1"/>
    <w:rsid w:val="002F4149"/>
    <w:rsid w:val="002F7385"/>
    <w:rsid w:val="00305983"/>
    <w:rsid w:val="00305E16"/>
    <w:rsid w:val="003075C9"/>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44359"/>
    <w:rsid w:val="003466AF"/>
    <w:rsid w:val="00350E49"/>
    <w:rsid w:val="003558A4"/>
    <w:rsid w:val="003558B8"/>
    <w:rsid w:val="00356CC7"/>
    <w:rsid w:val="0036178D"/>
    <w:rsid w:val="003632A0"/>
    <w:rsid w:val="00366418"/>
    <w:rsid w:val="00370B82"/>
    <w:rsid w:val="00381B96"/>
    <w:rsid w:val="00390084"/>
    <w:rsid w:val="003A32C7"/>
    <w:rsid w:val="003A434B"/>
    <w:rsid w:val="003A45CB"/>
    <w:rsid w:val="003A5D21"/>
    <w:rsid w:val="003A6E14"/>
    <w:rsid w:val="003B1418"/>
    <w:rsid w:val="003B20A1"/>
    <w:rsid w:val="003B23DF"/>
    <w:rsid w:val="003B3141"/>
    <w:rsid w:val="003B35BD"/>
    <w:rsid w:val="003C2004"/>
    <w:rsid w:val="003C5540"/>
    <w:rsid w:val="003C56BB"/>
    <w:rsid w:val="003C7EF5"/>
    <w:rsid w:val="003D15D1"/>
    <w:rsid w:val="003D2965"/>
    <w:rsid w:val="003D62B4"/>
    <w:rsid w:val="003E2987"/>
    <w:rsid w:val="003E381B"/>
    <w:rsid w:val="003E3DB3"/>
    <w:rsid w:val="003E5FCA"/>
    <w:rsid w:val="003E61F5"/>
    <w:rsid w:val="003F149D"/>
    <w:rsid w:val="003F3DFF"/>
    <w:rsid w:val="003F720C"/>
    <w:rsid w:val="0040309B"/>
    <w:rsid w:val="00407A1A"/>
    <w:rsid w:val="004135F3"/>
    <w:rsid w:val="0041487E"/>
    <w:rsid w:val="00420BE9"/>
    <w:rsid w:val="0042263E"/>
    <w:rsid w:val="00425D3A"/>
    <w:rsid w:val="00432C98"/>
    <w:rsid w:val="00434990"/>
    <w:rsid w:val="00437BBC"/>
    <w:rsid w:val="00441B9F"/>
    <w:rsid w:val="00442A59"/>
    <w:rsid w:val="004453AF"/>
    <w:rsid w:val="00446FDD"/>
    <w:rsid w:val="00450E1C"/>
    <w:rsid w:val="004524CE"/>
    <w:rsid w:val="00453C1B"/>
    <w:rsid w:val="00455073"/>
    <w:rsid w:val="00457271"/>
    <w:rsid w:val="00460059"/>
    <w:rsid w:val="00460AC0"/>
    <w:rsid w:val="00464CCB"/>
    <w:rsid w:val="00464DC4"/>
    <w:rsid w:val="0046525F"/>
    <w:rsid w:val="00467B74"/>
    <w:rsid w:val="0047163D"/>
    <w:rsid w:val="00472151"/>
    <w:rsid w:val="004738DA"/>
    <w:rsid w:val="0048147A"/>
    <w:rsid w:val="00482FB4"/>
    <w:rsid w:val="0049203C"/>
    <w:rsid w:val="00492376"/>
    <w:rsid w:val="0049464C"/>
    <w:rsid w:val="00497F5D"/>
    <w:rsid w:val="00497FF3"/>
    <w:rsid w:val="004A5E72"/>
    <w:rsid w:val="004A6FA5"/>
    <w:rsid w:val="004B41E8"/>
    <w:rsid w:val="004C3018"/>
    <w:rsid w:val="004C6809"/>
    <w:rsid w:val="004C68C7"/>
    <w:rsid w:val="004D0D6E"/>
    <w:rsid w:val="004D5943"/>
    <w:rsid w:val="004E03EB"/>
    <w:rsid w:val="004E10CB"/>
    <w:rsid w:val="004E40C6"/>
    <w:rsid w:val="004E54D5"/>
    <w:rsid w:val="004E6468"/>
    <w:rsid w:val="004E6CC9"/>
    <w:rsid w:val="004F4BDA"/>
    <w:rsid w:val="004F6BA0"/>
    <w:rsid w:val="004F7AB8"/>
    <w:rsid w:val="005008DD"/>
    <w:rsid w:val="00501316"/>
    <w:rsid w:val="00513D33"/>
    <w:rsid w:val="00514563"/>
    <w:rsid w:val="0051649A"/>
    <w:rsid w:val="00523154"/>
    <w:rsid w:val="00523166"/>
    <w:rsid w:val="00523BFD"/>
    <w:rsid w:val="00536296"/>
    <w:rsid w:val="005370DD"/>
    <w:rsid w:val="00537E75"/>
    <w:rsid w:val="005402E9"/>
    <w:rsid w:val="00541E11"/>
    <w:rsid w:val="005436C7"/>
    <w:rsid w:val="00543B01"/>
    <w:rsid w:val="00557E74"/>
    <w:rsid w:val="00562C6E"/>
    <w:rsid w:val="0056354A"/>
    <w:rsid w:val="00565458"/>
    <w:rsid w:val="005676DB"/>
    <w:rsid w:val="00567E27"/>
    <w:rsid w:val="0057144E"/>
    <w:rsid w:val="00576563"/>
    <w:rsid w:val="00576894"/>
    <w:rsid w:val="00577551"/>
    <w:rsid w:val="00577B25"/>
    <w:rsid w:val="00581481"/>
    <w:rsid w:val="00581723"/>
    <w:rsid w:val="0058493D"/>
    <w:rsid w:val="005868A9"/>
    <w:rsid w:val="005902DD"/>
    <w:rsid w:val="005A167B"/>
    <w:rsid w:val="005B27F0"/>
    <w:rsid w:val="005B2A05"/>
    <w:rsid w:val="005C6984"/>
    <w:rsid w:val="005C783C"/>
    <w:rsid w:val="005D2144"/>
    <w:rsid w:val="005D2992"/>
    <w:rsid w:val="005D43B9"/>
    <w:rsid w:val="005D4FB0"/>
    <w:rsid w:val="005D71C7"/>
    <w:rsid w:val="005E44BC"/>
    <w:rsid w:val="005F1864"/>
    <w:rsid w:val="006004E7"/>
    <w:rsid w:val="00604703"/>
    <w:rsid w:val="00604808"/>
    <w:rsid w:val="00606F6F"/>
    <w:rsid w:val="006130DB"/>
    <w:rsid w:val="00622350"/>
    <w:rsid w:val="006441C9"/>
    <w:rsid w:val="0064427C"/>
    <w:rsid w:val="006457F2"/>
    <w:rsid w:val="00650CEB"/>
    <w:rsid w:val="00654163"/>
    <w:rsid w:val="006566CB"/>
    <w:rsid w:val="00657004"/>
    <w:rsid w:val="006571B3"/>
    <w:rsid w:val="006607EA"/>
    <w:rsid w:val="00661995"/>
    <w:rsid w:val="00663D9A"/>
    <w:rsid w:val="006651EE"/>
    <w:rsid w:val="00667516"/>
    <w:rsid w:val="006679D9"/>
    <w:rsid w:val="00673BE0"/>
    <w:rsid w:val="00673BF9"/>
    <w:rsid w:val="006748F9"/>
    <w:rsid w:val="006756A5"/>
    <w:rsid w:val="006760FF"/>
    <w:rsid w:val="0067687E"/>
    <w:rsid w:val="0068077E"/>
    <w:rsid w:val="00683FC7"/>
    <w:rsid w:val="006842D2"/>
    <w:rsid w:val="00684402"/>
    <w:rsid w:val="006906CE"/>
    <w:rsid w:val="006907EF"/>
    <w:rsid w:val="0069105A"/>
    <w:rsid w:val="00695C2F"/>
    <w:rsid w:val="006A1432"/>
    <w:rsid w:val="006A1B1D"/>
    <w:rsid w:val="006A41D6"/>
    <w:rsid w:val="006B4A78"/>
    <w:rsid w:val="006B588F"/>
    <w:rsid w:val="006C0A97"/>
    <w:rsid w:val="006C61C6"/>
    <w:rsid w:val="006D28FC"/>
    <w:rsid w:val="006D3EEE"/>
    <w:rsid w:val="006E122D"/>
    <w:rsid w:val="006E3558"/>
    <w:rsid w:val="006E51C0"/>
    <w:rsid w:val="006E5430"/>
    <w:rsid w:val="006E74D4"/>
    <w:rsid w:val="006F0D72"/>
    <w:rsid w:val="007004FD"/>
    <w:rsid w:val="00707A90"/>
    <w:rsid w:val="0071026A"/>
    <w:rsid w:val="00712CA5"/>
    <w:rsid w:val="00713BEE"/>
    <w:rsid w:val="007165FF"/>
    <w:rsid w:val="007178BF"/>
    <w:rsid w:val="007235D3"/>
    <w:rsid w:val="00725432"/>
    <w:rsid w:val="00725D69"/>
    <w:rsid w:val="00726807"/>
    <w:rsid w:val="0073712A"/>
    <w:rsid w:val="007438DA"/>
    <w:rsid w:val="007454BF"/>
    <w:rsid w:val="00746526"/>
    <w:rsid w:val="007517FE"/>
    <w:rsid w:val="00751CC4"/>
    <w:rsid w:val="007533AB"/>
    <w:rsid w:val="00753FB0"/>
    <w:rsid w:val="00754AAD"/>
    <w:rsid w:val="00755CA5"/>
    <w:rsid w:val="007606F8"/>
    <w:rsid w:val="00764564"/>
    <w:rsid w:val="007649E3"/>
    <w:rsid w:val="007652B3"/>
    <w:rsid w:val="00766B7C"/>
    <w:rsid w:val="00766F0F"/>
    <w:rsid w:val="00774C8C"/>
    <w:rsid w:val="00774E9B"/>
    <w:rsid w:val="00782E47"/>
    <w:rsid w:val="00784BD6"/>
    <w:rsid w:val="00785F3F"/>
    <w:rsid w:val="00786BA3"/>
    <w:rsid w:val="00792022"/>
    <w:rsid w:val="00793E08"/>
    <w:rsid w:val="007967EC"/>
    <w:rsid w:val="00796ACC"/>
    <w:rsid w:val="007A00AF"/>
    <w:rsid w:val="007A1740"/>
    <w:rsid w:val="007A2C59"/>
    <w:rsid w:val="007A3A15"/>
    <w:rsid w:val="007A3D6B"/>
    <w:rsid w:val="007A49E0"/>
    <w:rsid w:val="007A6655"/>
    <w:rsid w:val="007B4435"/>
    <w:rsid w:val="007C1317"/>
    <w:rsid w:val="007D1DB1"/>
    <w:rsid w:val="007D23B1"/>
    <w:rsid w:val="007D48CD"/>
    <w:rsid w:val="007D4D21"/>
    <w:rsid w:val="007D54D0"/>
    <w:rsid w:val="007D71AA"/>
    <w:rsid w:val="007E3141"/>
    <w:rsid w:val="007E3F69"/>
    <w:rsid w:val="007E48CA"/>
    <w:rsid w:val="008002D7"/>
    <w:rsid w:val="00800D70"/>
    <w:rsid w:val="0080316C"/>
    <w:rsid w:val="00805239"/>
    <w:rsid w:val="00812AE9"/>
    <w:rsid w:val="0081484C"/>
    <w:rsid w:val="00821588"/>
    <w:rsid w:val="00822908"/>
    <w:rsid w:val="00822ED9"/>
    <w:rsid w:val="0082664E"/>
    <w:rsid w:val="00833016"/>
    <w:rsid w:val="00835F60"/>
    <w:rsid w:val="008414C0"/>
    <w:rsid w:val="00844000"/>
    <w:rsid w:val="008440DD"/>
    <w:rsid w:val="0085057D"/>
    <w:rsid w:val="008508C7"/>
    <w:rsid w:val="008516D3"/>
    <w:rsid w:val="00852B7D"/>
    <w:rsid w:val="0085505D"/>
    <w:rsid w:val="00872327"/>
    <w:rsid w:val="00874FC0"/>
    <w:rsid w:val="008750CA"/>
    <w:rsid w:val="008752E3"/>
    <w:rsid w:val="00875882"/>
    <w:rsid w:val="00876DBC"/>
    <w:rsid w:val="00881B85"/>
    <w:rsid w:val="008832AC"/>
    <w:rsid w:val="00883AFC"/>
    <w:rsid w:val="00884AD8"/>
    <w:rsid w:val="00884B95"/>
    <w:rsid w:val="00885099"/>
    <w:rsid w:val="008928AD"/>
    <w:rsid w:val="00896A45"/>
    <w:rsid w:val="00896F66"/>
    <w:rsid w:val="008A6B88"/>
    <w:rsid w:val="008B17C5"/>
    <w:rsid w:val="008B278C"/>
    <w:rsid w:val="008B3257"/>
    <w:rsid w:val="008B686F"/>
    <w:rsid w:val="008C1940"/>
    <w:rsid w:val="008C343F"/>
    <w:rsid w:val="008C3486"/>
    <w:rsid w:val="008C7045"/>
    <w:rsid w:val="008D45B3"/>
    <w:rsid w:val="008D50F9"/>
    <w:rsid w:val="008D71E5"/>
    <w:rsid w:val="008D7C99"/>
    <w:rsid w:val="008E2943"/>
    <w:rsid w:val="008E4266"/>
    <w:rsid w:val="008E7452"/>
    <w:rsid w:val="008F26AE"/>
    <w:rsid w:val="008F61DC"/>
    <w:rsid w:val="00900634"/>
    <w:rsid w:val="00910D82"/>
    <w:rsid w:val="00912198"/>
    <w:rsid w:val="00913F8F"/>
    <w:rsid w:val="00924F44"/>
    <w:rsid w:val="00925057"/>
    <w:rsid w:val="00925A51"/>
    <w:rsid w:val="00926530"/>
    <w:rsid w:val="009325AE"/>
    <w:rsid w:val="009348B7"/>
    <w:rsid w:val="00942BAB"/>
    <w:rsid w:val="00951290"/>
    <w:rsid w:val="00960BD9"/>
    <w:rsid w:val="00962602"/>
    <w:rsid w:val="00962B8A"/>
    <w:rsid w:val="00966F14"/>
    <w:rsid w:val="009708CE"/>
    <w:rsid w:val="00970A66"/>
    <w:rsid w:val="00976741"/>
    <w:rsid w:val="00981F80"/>
    <w:rsid w:val="00983072"/>
    <w:rsid w:val="00983869"/>
    <w:rsid w:val="009918B0"/>
    <w:rsid w:val="009946B5"/>
    <w:rsid w:val="009A44E5"/>
    <w:rsid w:val="009A6485"/>
    <w:rsid w:val="009A6828"/>
    <w:rsid w:val="009D4431"/>
    <w:rsid w:val="009E4995"/>
    <w:rsid w:val="009E7D37"/>
    <w:rsid w:val="009F3549"/>
    <w:rsid w:val="009F53DF"/>
    <w:rsid w:val="00A007C0"/>
    <w:rsid w:val="00A01B09"/>
    <w:rsid w:val="00A1232C"/>
    <w:rsid w:val="00A12390"/>
    <w:rsid w:val="00A12A4A"/>
    <w:rsid w:val="00A15A6A"/>
    <w:rsid w:val="00A17B8F"/>
    <w:rsid w:val="00A2029D"/>
    <w:rsid w:val="00A20B0A"/>
    <w:rsid w:val="00A20F0C"/>
    <w:rsid w:val="00A22F40"/>
    <w:rsid w:val="00A2456E"/>
    <w:rsid w:val="00A31AC1"/>
    <w:rsid w:val="00A35ABF"/>
    <w:rsid w:val="00A40143"/>
    <w:rsid w:val="00A40E2E"/>
    <w:rsid w:val="00A4433B"/>
    <w:rsid w:val="00A47DC9"/>
    <w:rsid w:val="00A507E0"/>
    <w:rsid w:val="00A50F2A"/>
    <w:rsid w:val="00A50F59"/>
    <w:rsid w:val="00A51447"/>
    <w:rsid w:val="00A5295B"/>
    <w:rsid w:val="00A52CB8"/>
    <w:rsid w:val="00A53CA5"/>
    <w:rsid w:val="00A55CEF"/>
    <w:rsid w:val="00A62770"/>
    <w:rsid w:val="00A65771"/>
    <w:rsid w:val="00A66A4D"/>
    <w:rsid w:val="00A7266B"/>
    <w:rsid w:val="00A827F6"/>
    <w:rsid w:val="00A834BC"/>
    <w:rsid w:val="00A87BF1"/>
    <w:rsid w:val="00A90749"/>
    <w:rsid w:val="00A9171F"/>
    <w:rsid w:val="00A91796"/>
    <w:rsid w:val="00A9278F"/>
    <w:rsid w:val="00A9519C"/>
    <w:rsid w:val="00A97081"/>
    <w:rsid w:val="00AB3039"/>
    <w:rsid w:val="00AC1A54"/>
    <w:rsid w:val="00AC430F"/>
    <w:rsid w:val="00AD150B"/>
    <w:rsid w:val="00AD4C84"/>
    <w:rsid w:val="00AE10B9"/>
    <w:rsid w:val="00AF5AE6"/>
    <w:rsid w:val="00B01277"/>
    <w:rsid w:val="00B02B34"/>
    <w:rsid w:val="00B03938"/>
    <w:rsid w:val="00B12B00"/>
    <w:rsid w:val="00B12DF0"/>
    <w:rsid w:val="00B1420F"/>
    <w:rsid w:val="00B20FAC"/>
    <w:rsid w:val="00B23540"/>
    <w:rsid w:val="00B33A8F"/>
    <w:rsid w:val="00B3696C"/>
    <w:rsid w:val="00B403BE"/>
    <w:rsid w:val="00B4040C"/>
    <w:rsid w:val="00B447A2"/>
    <w:rsid w:val="00B51C0A"/>
    <w:rsid w:val="00B6067F"/>
    <w:rsid w:val="00B62BC4"/>
    <w:rsid w:val="00B67AF5"/>
    <w:rsid w:val="00B8330E"/>
    <w:rsid w:val="00B83FB2"/>
    <w:rsid w:val="00B8462B"/>
    <w:rsid w:val="00B848B2"/>
    <w:rsid w:val="00B86228"/>
    <w:rsid w:val="00BA0682"/>
    <w:rsid w:val="00BA2E16"/>
    <w:rsid w:val="00BA3027"/>
    <w:rsid w:val="00BB3BDE"/>
    <w:rsid w:val="00BB51B4"/>
    <w:rsid w:val="00BC330A"/>
    <w:rsid w:val="00BC588B"/>
    <w:rsid w:val="00BD125F"/>
    <w:rsid w:val="00BD1AFC"/>
    <w:rsid w:val="00BD2A39"/>
    <w:rsid w:val="00BD7B9F"/>
    <w:rsid w:val="00BE229E"/>
    <w:rsid w:val="00BE2873"/>
    <w:rsid w:val="00BE58CE"/>
    <w:rsid w:val="00BE66D1"/>
    <w:rsid w:val="00BF028B"/>
    <w:rsid w:val="00BF4432"/>
    <w:rsid w:val="00C01E12"/>
    <w:rsid w:val="00C04628"/>
    <w:rsid w:val="00C04765"/>
    <w:rsid w:val="00C04906"/>
    <w:rsid w:val="00C105B8"/>
    <w:rsid w:val="00C17250"/>
    <w:rsid w:val="00C2531A"/>
    <w:rsid w:val="00C26EE1"/>
    <w:rsid w:val="00C3330E"/>
    <w:rsid w:val="00C367D9"/>
    <w:rsid w:val="00C36DF3"/>
    <w:rsid w:val="00C40646"/>
    <w:rsid w:val="00C40F09"/>
    <w:rsid w:val="00C419AC"/>
    <w:rsid w:val="00C45BB7"/>
    <w:rsid w:val="00C473B1"/>
    <w:rsid w:val="00C47869"/>
    <w:rsid w:val="00C52BC6"/>
    <w:rsid w:val="00C54883"/>
    <w:rsid w:val="00C6410C"/>
    <w:rsid w:val="00C65320"/>
    <w:rsid w:val="00C66266"/>
    <w:rsid w:val="00C67E99"/>
    <w:rsid w:val="00C758EA"/>
    <w:rsid w:val="00C80F33"/>
    <w:rsid w:val="00C8263B"/>
    <w:rsid w:val="00C90959"/>
    <w:rsid w:val="00C90B70"/>
    <w:rsid w:val="00C90C76"/>
    <w:rsid w:val="00C9180C"/>
    <w:rsid w:val="00C95517"/>
    <w:rsid w:val="00CA0A32"/>
    <w:rsid w:val="00CA318D"/>
    <w:rsid w:val="00CA3F01"/>
    <w:rsid w:val="00CA79DC"/>
    <w:rsid w:val="00CB3CE1"/>
    <w:rsid w:val="00CB4E7A"/>
    <w:rsid w:val="00CB4E81"/>
    <w:rsid w:val="00CB4E85"/>
    <w:rsid w:val="00CB72D4"/>
    <w:rsid w:val="00CB7DF4"/>
    <w:rsid w:val="00CC1442"/>
    <w:rsid w:val="00CC5AA3"/>
    <w:rsid w:val="00CC6C24"/>
    <w:rsid w:val="00CD0E48"/>
    <w:rsid w:val="00CD0E75"/>
    <w:rsid w:val="00CD4C30"/>
    <w:rsid w:val="00CD7747"/>
    <w:rsid w:val="00CD7F8B"/>
    <w:rsid w:val="00CE3C70"/>
    <w:rsid w:val="00CF058C"/>
    <w:rsid w:val="00CF1024"/>
    <w:rsid w:val="00CF2305"/>
    <w:rsid w:val="00CF53B7"/>
    <w:rsid w:val="00CF7E71"/>
    <w:rsid w:val="00D00446"/>
    <w:rsid w:val="00D007E7"/>
    <w:rsid w:val="00D0289E"/>
    <w:rsid w:val="00D03240"/>
    <w:rsid w:val="00D042E8"/>
    <w:rsid w:val="00D134A1"/>
    <w:rsid w:val="00D13DCE"/>
    <w:rsid w:val="00D17EE3"/>
    <w:rsid w:val="00D23936"/>
    <w:rsid w:val="00D27CF5"/>
    <w:rsid w:val="00D31814"/>
    <w:rsid w:val="00D32045"/>
    <w:rsid w:val="00D327D7"/>
    <w:rsid w:val="00D350F4"/>
    <w:rsid w:val="00D40813"/>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7438"/>
    <w:rsid w:val="00D918FD"/>
    <w:rsid w:val="00D924FF"/>
    <w:rsid w:val="00D95397"/>
    <w:rsid w:val="00D9584F"/>
    <w:rsid w:val="00D97745"/>
    <w:rsid w:val="00DA378E"/>
    <w:rsid w:val="00DA64D4"/>
    <w:rsid w:val="00DA737E"/>
    <w:rsid w:val="00DB4B38"/>
    <w:rsid w:val="00DB6230"/>
    <w:rsid w:val="00DC2DD7"/>
    <w:rsid w:val="00DC38FC"/>
    <w:rsid w:val="00DC5986"/>
    <w:rsid w:val="00DD6A98"/>
    <w:rsid w:val="00DE663F"/>
    <w:rsid w:val="00DF0C1A"/>
    <w:rsid w:val="00DF653C"/>
    <w:rsid w:val="00DF6593"/>
    <w:rsid w:val="00DF730C"/>
    <w:rsid w:val="00E02CDA"/>
    <w:rsid w:val="00E13F0E"/>
    <w:rsid w:val="00E13F2F"/>
    <w:rsid w:val="00E14A3F"/>
    <w:rsid w:val="00E17353"/>
    <w:rsid w:val="00E2520A"/>
    <w:rsid w:val="00E2626B"/>
    <w:rsid w:val="00E306E5"/>
    <w:rsid w:val="00E30BC2"/>
    <w:rsid w:val="00E31136"/>
    <w:rsid w:val="00E34000"/>
    <w:rsid w:val="00E3402D"/>
    <w:rsid w:val="00E363A2"/>
    <w:rsid w:val="00E37096"/>
    <w:rsid w:val="00E3782D"/>
    <w:rsid w:val="00E46D76"/>
    <w:rsid w:val="00E52944"/>
    <w:rsid w:val="00E54BC7"/>
    <w:rsid w:val="00E5552E"/>
    <w:rsid w:val="00E56B89"/>
    <w:rsid w:val="00E574B1"/>
    <w:rsid w:val="00E57F71"/>
    <w:rsid w:val="00E57FFA"/>
    <w:rsid w:val="00E63545"/>
    <w:rsid w:val="00E63E54"/>
    <w:rsid w:val="00E6407A"/>
    <w:rsid w:val="00E65853"/>
    <w:rsid w:val="00E74263"/>
    <w:rsid w:val="00E752EF"/>
    <w:rsid w:val="00E759F8"/>
    <w:rsid w:val="00E827D1"/>
    <w:rsid w:val="00E84D08"/>
    <w:rsid w:val="00E900EC"/>
    <w:rsid w:val="00E90777"/>
    <w:rsid w:val="00E92125"/>
    <w:rsid w:val="00E95D23"/>
    <w:rsid w:val="00E974C8"/>
    <w:rsid w:val="00EA3084"/>
    <w:rsid w:val="00EA54C5"/>
    <w:rsid w:val="00EA6B35"/>
    <w:rsid w:val="00EB3480"/>
    <w:rsid w:val="00EB3851"/>
    <w:rsid w:val="00EB7BAF"/>
    <w:rsid w:val="00EC3824"/>
    <w:rsid w:val="00EC4307"/>
    <w:rsid w:val="00EC6141"/>
    <w:rsid w:val="00EC6576"/>
    <w:rsid w:val="00EC675C"/>
    <w:rsid w:val="00EC6F99"/>
    <w:rsid w:val="00ED13F1"/>
    <w:rsid w:val="00ED2B3E"/>
    <w:rsid w:val="00ED5744"/>
    <w:rsid w:val="00EE1783"/>
    <w:rsid w:val="00EE5E99"/>
    <w:rsid w:val="00EE745D"/>
    <w:rsid w:val="00EF207B"/>
    <w:rsid w:val="00F008C5"/>
    <w:rsid w:val="00F00F68"/>
    <w:rsid w:val="00F05CC8"/>
    <w:rsid w:val="00F13D37"/>
    <w:rsid w:val="00F14510"/>
    <w:rsid w:val="00F14A65"/>
    <w:rsid w:val="00F17C3B"/>
    <w:rsid w:val="00F17DDB"/>
    <w:rsid w:val="00F20384"/>
    <w:rsid w:val="00F214AC"/>
    <w:rsid w:val="00F21B52"/>
    <w:rsid w:val="00F22364"/>
    <w:rsid w:val="00F22831"/>
    <w:rsid w:val="00F231FC"/>
    <w:rsid w:val="00F25957"/>
    <w:rsid w:val="00F26A1F"/>
    <w:rsid w:val="00F2796E"/>
    <w:rsid w:val="00F31195"/>
    <w:rsid w:val="00F33F9C"/>
    <w:rsid w:val="00F4011C"/>
    <w:rsid w:val="00F46AF4"/>
    <w:rsid w:val="00F514FC"/>
    <w:rsid w:val="00F54728"/>
    <w:rsid w:val="00F55376"/>
    <w:rsid w:val="00F63DD6"/>
    <w:rsid w:val="00F65183"/>
    <w:rsid w:val="00F66EE6"/>
    <w:rsid w:val="00F71AAC"/>
    <w:rsid w:val="00F731B1"/>
    <w:rsid w:val="00F73758"/>
    <w:rsid w:val="00F7469F"/>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E532A"/>
    <w:rsid w:val="00FE6293"/>
    <w:rsid w:val="00FF0AB1"/>
    <w:rsid w:val="00FF18CE"/>
    <w:rsid w:val="4AB3D4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6EF41878-D3CF-448F-A320-F6281163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55"/>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55"/>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55"/>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55"/>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55"/>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55"/>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55"/>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55"/>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55"/>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54"/>
      </w:numPr>
    </w:pPr>
  </w:style>
  <w:style w:type="paragraph" w:customStyle="1" w:styleId="MRDefinitions1">
    <w:name w:val="M&amp;R Definitions 1"/>
    <w:aliases w:val="M&amp;Rdef1"/>
    <w:basedOn w:val="Normal"/>
    <w:uiPriority w:val="24"/>
    <w:qFormat/>
    <w:rsid w:val="001066A5"/>
    <w:pPr>
      <w:numPr>
        <w:numId w:val="56"/>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56"/>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56"/>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56"/>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56"/>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57"/>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5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5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5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5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5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5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5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5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5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59"/>
      </w:numPr>
    </w:pPr>
  </w:style>
  <w:style w:type="character" w:customStyle="1" w:styleId="ui-provider">
    <w:name w:val="ui-provider"/>
    <w:basedOn w:val="DefaultParagraphFont"/>
    <w:rsid w:val="0042263E"/>
  </w:style>
  <w:style w:type="paragraph" w:styleId="BodyText2">
    <w:name w:val="Body Text 2"/>
    <w:basedOn w:val="Normal"/>
    <w:link w:val="BodyText2Char"/>
    <w:rsid w:val="00577551"/>
    <w:pPr>
      <w:spacing w:after="120" w:line="480" w:lineRule="auto"/>
    </w:pPr>
  </w:style>
  <w:style w:type="character" w:customStyle="1" w:styleId="BodyText2Char">
    <w:name w:val="Body Text 2 Char"/>
    <w:basedOn w:val="DefaultParagraphFont"/>
    <w:link w:val="BodyText2"/>
    <w:rsid w:val="00577551"/>
    <w:rPr>
      <w:rFonts w:ascii="Arial" w:hAnsi="Arial"/>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55173597">
      <w:bodyDiv w:val="1"/>
      <w:marLeft w:val="0"/>
      <w:marRight w:val="0"/>
      <w:marTop w:val="0"/>
      <w:marBottom w:val="0"/>
      <w:divBdr>
        <w:top w:val="none" w:sz="0" w:space="0" w:color="auto"/>
        <w:left w:val="none" w:sz="0" w:space="0" w:color="auto"/>
        <w:bottom w:val="none" w:sz="0" w:space="0" w:color="auto"/>
        <w:right w:val="none" w:sz="0" w:space="0" w:color="auto"/>
      </w:divBdr>
      <w:divsChild>
        <w:div w:id="452600387">
          <w:marLeft w:val="0"/>
          <w:marRight w:val="0"/>
          <w:marTop w:val="0"/>
          <w:marBottom w:val="0"/>
          <w:divBdr>
            <w:top w:val="none" w:sz="0" w:space="0" w:color="auto"/>
            <w:left w:val="none" w:sz="0" w:space="0" w:color="auto"/>
            <w:bottom w:val="none" w:sz="0" w:space="0" w:color="auto"/>
            <w:right w:val="none" w:sz="0" w:space="0" w:color="auto"/>
          </w:divBdr>
          <w:divsChild>
            <w:div w:id="402719541">
              <w:marLeft w:val="0"/>
              <w:marRight w:val="0"/>
              <w:marTop w:val="0"/>
              <w:marBottom w:val="0"/>
              <w:divBdr>
                <w:top w:val="none" w:sz="0" w:space="0" w:color="auto"/>
                <w:left w:val="none" w:sz="0" w:space="0" w:color="auto"/>
                <w:bottom w:val="none" w:sz="0" w:space="0" w:color="auto"/>
                <w:right w:val="none" w:sz="0" w:space="0" w:color="auto"/>
              </w:divBdr>
            </w:div>
          </w:divsChild>
        </w:div>
        <w:div w:id="594826293">
          <w:marLeft w:val="0"/>
          <w:marRight w:val="0"/>
          <w:marTop w:val="0"/>
          <w:marBottom w:val="0"/>
          <w:divBdr>
            <w:top w:val="none" w:sz="0" w:space="0" w:color="auto"/>
            <w:left w:val="none" w:sz="0" w:space="0" w:color="auto"/>
            <w:bottom w:val="none" w:sz="0" w:space="0" w:color="auto"/>
            <w:right w:val="none" w:sz="0" w:space="0" w:color="auto"/>
          </w:divBdr>
          <w:divsChild>
            <w:div w:id="1374380856">
              <w:marLeft w:val="0"/>
              <w:marRight w:val="0"/>
              <w:marTop w:val="0"/>
              <w:marBottom w:val="0"/>
              <w:divBdr>
                <w:top w:val="none" w:sz="0" w:space="0" w:color="auto"/>
                <w:left w:val="none" w:sz="0" w:space="0" w:color="auto"/>
                <w:bottom w:val="none" w:sz="0" w:space="0" w:color="auto"/>
                <w:right w:val="none" w:sz="0" w:space="0" w:color="auto"/>
              </w:divBdr>
            </w:div>
            <w:div w:id="1514608419">
              <w:marLeft w:val="0"/>
              <w:marRight w:val="0"/>
              <w:marTop w:val="0"/>
              <w:marBottom w:val="0"/>
              <w:divBdr>
                <w:top w:val="none" w:sz="0" w:space="0" w:color="auto"/>
                <w:left w:val="none" w:sz="0" w:space="0" w:color="auto"/>
                <w:bottom w:val="none" w:sz="0" w:space="0" w:color="auto"/>
                <w:right w:val="none" w:sz="0" w:space="0" w:color="auto"/>
              </w:divBdr>
            </w:div>
            <w:div w:id="16486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46896093">
      <w:bodyDiv w:val="1"/>
      <w:marLeft w:val="0"/>
      <w:marRight w:val="0"/>
      <w:marTop w:val="0"/>
      <w:marBottom w:val="0"/>
      <w:divBdr>
        <w:top w:val="none" w:sz="0" w:space="0" w:color="auto"/>
        <w:left w:val="none" w:sz="0" w:space="0" w:color="auto"/>
        <w:bottom w:val="none" w:sz="0" w:space="0" w:color="auto"/>
        <w:right w:val="none" w:sz="0" w:space="0" w:color="auto"/>
      </w:divBdr>
      <w:divsChild>
        <w:div w:id="321154716">
          <w:marLeft w:val="0"/>
          <w:marRight w:val="0"/>
          <w:marTop w:val="0"/>
          <w:marBottom w:val="0"/>
          <w:divBdr>
            <w:top w:val="none" w:sz="0" w:space="0" w:color="auto"/>
            <w:left w:val="none" w:sz="0" w:space="0" w:color="auto"/>
            <w:bottom w:val="none" w:sz="0" w:space="0" w:color="auto"/>
            <w:right w:val="none" w:sz="0" w:space="0" w:color="auto"/>
          </w:divBdr>
          <w:divsChild>
            <w:div w:id="729810077">
              <w:marLeft w:val="0"/>
              <w:marRight w:val="0"/>
              <w:marTop w:val="0"/>
              <w:marBottom w:val="0"/>
              <w:divBdr>
                <w:top w:val="none" w:sz="0" w:space="0" w:color="auto"/>
                <w:left w:val="none" w:sz="0" w:space="0" w:color="auto"/>
                <w:bottom w:val="none" w:sz="0" w:space="0" w:color="auto"/>
                <w:right w:val="none" w:sz="0" w:space="0" w:color="auto"/>
              </w:divBdr>
            </w:div>
          </w:divsChild>
        </w:div>
        <w:div w:id="659574684">
          <w:marLeft w:val="0"/>
          <w:marRight w:val="0"/>
          <w:marTop w:val="0"/>
          <w:marBottom w:val="0"/>
          <w:divBdr>
            <w:top w:val="none" w:sz="0" w:space="0" w:color="auto"/>
            <w:left w:val="none" w:sz="0" w:space="0" w:color="auto"/>
            <w:bottom w:val="none" w:sz="0" w:space="0" w:color="auto"/>
            <w:right w:val="none" w:sz="0" w:space="0" w:color="auto"/>
          </w:divBdr>
          <w:divsChild>
            <w:div w:id="282928408">
              <w:marLeft w:val="0"/>
              <w:marRight w:val="0"/>
              <w:marTop w:val="0"/>
              <w:marBottom w:val="0"/>
              <w:divBdr>
                <w:top w:val="none" w:sz="0" w:space="0" w:color="auto"/>
                <w:left w:val="none" w:sz="0" w:space="0" w:color="auto"/>
                <w:bottom w:val="none" w:sz="0" w:space="0" w:color="auto"/>
                <w:right w:val="none" w:sz="0" w:space="0" w:color="auto"/>
              </w:divBdr>
            </w:div>
            <w:div w:id="1143890644">
              <w:marLeft w:val="0"/>
              <w:marRight w:val="0"/>
              <w:marTop w:val="0"/>
              <w:marBottom w:val="0"/>
              <w:divBdr>
                <w:top w:val="none" w:sz="0" w:space="0" w:color="auto"/>
                <w:left w:val="none" w:sz="0" w:space="0" w:color="auto"/>
                <w:bottom w:val="none" w:sz="0" w:space="0" w:color="auto"/>
                <w:right w:val="none" w:sz="0" w:space="0" w:color="auto"/>
              </w:divBdr>
            </w:div>
            <w:div w:id="150975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0653839">
      <w:bodyDiv w:val="1"/>
      <w:marLeft w:val="0"/>
      <w:marRight w:val="0"/>
      <w:marTop w:val="0"/>
      <w:marBottom w:val="0"/>
      <w:divBdr>
        <w:top w:val="none" w:sz="0" w:space="0" w:color="auto"/>
        <w:left w:val="none" w:sz="0" w:space="0" w:color="auto"/>
        <w:bottom w:val="none" w:sz="0" w:space="0" w:color="auto"/>
        <w:right w:val="none" w:sz="0" w:space="0" w:color="auto"/>
      </w:divBdr>
      <w:divsChild>
        <w:div w:id="4064289">
          <w:marLeft w:val="0"/>
          <w:marRight w:val="0"/>
          <w:marTop w:val="0"/>
          <w:marBottom w:val="0"/>
          <w:divBdr>
            <w:top w:val="none" w:sz="0" w:space="0" w:color="auto"/>
            <w:left w:val="none" w:sz="0" w:space="0" w:color="auto"/>
            <w:bottom w:val="none" w:sz="0" w:space="0" w:color="auto"/>
            <w:right w:val="none" w:sz="0" w:space="0" w:color="auto"/>
          </w:divBdr>
          <w:divsChild>
            <w:div w:id="471871301">
              <w:marLeft w:val="0"/>
              <w:marRight w:val="0"/>
              <w:marTop w:val="0"/>
              <w:marBottom w:val="0"/>
              <w:divBdr>
                <w:top w:val="none" w:sz="0" w:space="0" w:color="auto"/>
                <w:left w:val="none" w:sz="0" w:space="0" w:color="auto"/>
                <w:bottom w:val="none" w:sz="0" w:space="0" w:color="auto"/>
                <w:right w:val="none" w:sz="0" w:space="0" w:color="auto"/>
              </w:divBdr>
            </w:div>
          </w:divsChild>
        </w:div>
        <w:div w:id="62604795">
          <w:marLeft w:val="0"/>
          <w:marRight w:val="0"/>
          <w:marTop w:val="0"/>
          <w:marBottom w:val="0"/>
          <w:divBdr>
            <w:top w:val="none" w:sz="0" w:space="0" w:color="auto"/>
            <w:left w:val="none" w:sz="0" w:space="0" w:color="auto"/>
            <w:bottom w:val="none" w:sz="0" w:space="0" w:color="auto"/>
            <w:right w:val="none" w:sz="0" w:space="0" w:color="auto"/>
          </w:divBdr>
          <w:divsChild>
            <w:div w:id="1621302140">
              <w:marLeft w:val="0"/>
              <w:marRight w:val="0"/>
              <w:marTop w:val="0"/>
              <w:marBottom w:val="0"/>
              <w:divBdr>
                <w:top w:val="none" w:sz="0" w:space="0" w:color="auto"/>
                <w:left w:val="none" w:sz="0" w:space="0" w:color="auto"/>
                <w:bottom w:val="none" w:sz="0" w:space="0" w:color="auto"/>
                <w:right w:val="none" w:sz="0" w:space="0" w:color="auto"/>
              </w:divBdr>
            </w:div>
          </w:divsChild>
        </w:div>
        <w:div w:id="112796867">
          <w:marLeft w:val="0"/>
          <w:marRight w:val="0"/>
          <w:marTop w:val="0"/>
          <w:marBottom w:val="0"/>
          <w:divBdr>
            <w:top w:val="none" w:sz="0" w:space="0" w:color="auto"/>
            <w:left w:val="none" w:sz="0" w:space="0" w:color="auto"/>
            <w:bottom w:val="none" w:sz="0" w:space="0" w:color="auto"/>
            <w:right w:val="none" w:sz="0" w:space="0" w:color="auto"/>
          </w:divBdr>
          <w:divsChild>
            <w:div w:id="1516459698">
              <w:marLeft w:val="0"/>
              <w:marRight w:val="0"/>
              <w:marTop w:val="0"/>
              <w:marBottom w:val="0"/>
              <w:divBdr>
                <w:top w:val="none" w:sz="0" w:space="0" w:color="auto"/>
                <w:left w:val="none" w:sz="0" w:space="0" w:color="auto"/>
                <w:bottom w:val="none" w:sz="0" w:space="0" w:color="auto"/>
                <w:right w:val="none" w:sz="0" w:space="0" w:color="auto"/>
              </w:divBdr>
            </w:div>
          </w:divsChild>
        </w:div>
        <w:div w:id="181479784">
          <w:marLeft w:val="0"/>
          <w:marRight w:val="0"/>
          <w:marTop w:val="0"/>
          <w:marBottom w:val="0"/>
          <w:divBdr>
            <w:top w:val="none" w:sz="0" w:space="0" w:color="auto"/>
            <w:left w:val="none" w:sz="0" w:space="0" w:color="auto"/>
            <w:bottom w:val="none" w:sz="0" w:space="0" w:color="auto"/>
            <w:right w:val="none" w:sz="0" w:space="0" w:color="auto"/>
          </w:divBdr>
          <w:divsChild>
            <w:div w:id="1504011508">
              <w:marLeft w:val="0"/>
              <w:marRight w:val="0"/>
              <w:marTop w:val="0"/>
              <w:marBottom w:val="0"/>
              <w:divBdr>
                <w:top w:val="none" w:sz="0" w:space="0" w:color="auto"/>
                <w:left w:val="none" w:sz="0" w:space="0" w:color="auto"/>
                <w:bottom w:val="none" w:sz="0" w:space="0" w:color="auto"/>
                <w:right w:val="none" w:sz="0" w:space="0" w:color="auto"/>
              </w:divBdr>
            </w:div>
          </w:divsChild>
        </w:div>
        <w:div w:id="279191585">
          <w:marLeft w:val="0"/>
          <w:marRight w:val="0"/>
          <w:marTop w:val="0"/>
          <w:marBottom w:val="0"/>
          <w:divBdr>
            <w:top w:val="none" w:sz="0" w:space="0" w:color="auto"/>
            <w:left w:val="none" w:sz="0" w:space="0" w:color="auto"/>
            <w:bottom w:val="none" w:sz="0" w:space="0" w:color="auto"/>
            <w:right w:val="none" w:sz="0" w:space="0" w:color="auto"/>
          </w:divBdr>
          <w:divsChild>
            <w:div w:id="2081978777">
              <w:marLeft w:val="0"/>
              <w:marRight w:val="0"/>
              <w:marTop w:val="0"/>
              <w:marBottom w:val="0"/>
              <w:divBdr>
                <w:top w:val="none" w:sz="0" w:space="0" w:color="auto"/>
                <w:left w:val="none" w:sz="0" w:space="0" w:color="auto"/>
                <w:bottom w:val="none" w:sz="0" w:space="0" w:color="auto"/>
                <w:right w:val="none" w:sz="0" w:space="0" w:color="auto"/>
              </w:divBdr>
            </w:div>
          </w:divsChild>
        </w:div>
        <w:div w:id="412748445">
          <w:marLeft w:val="0"/>
          <w:marRight w:val="0"/>
          <w:marTop w:val="0"/>
          <w:marBottom w:val="0"/>
          <w:divBdr>
            <w:top w:val="none" w:sz="0" w:space="0" w:color="auto"/>
            <w:left w:val="none" w:sz="0" w:space="0" w:color="auto"/>
            <w:bottom w:val="none" w:sz="0" w:space="0" w:color="auto"/>
            <w:right w:val="none" w:sz="0" w:space="0" w:color="auto"/>
          </w:divBdr>
          <w:divsChild>
            <w:div w:id="79835658">
              <w:marLeft w:val="0"/>
              <w:marRight w:val="0"/>
              <w:marTop w:val="0"/>
              <w:marBottom w:val="0"/>
              <w:divBdr>
                <w:top w:val="none" w:sz="0" w:space="0" w:color="auto"/>
                <w:left w:val="none" w:sz="0" w:space="0" w:color="auto"/>
                <w:bottom w:val="none" w:sz="0" w:space="0" w:color="auto"/>
                <w:right w:val="none" w:sz="0" w:space="0" w:color="auto"/>
              </w:divBdr>
            </w:div>
            <w:div w:id="1025131332">
              <w:marLeft w:val="0"/>
              <w:marRight w:val="0"/>
              <w:marTop w:val="0"/>
              <w:marBottom w:val="0"/>
              <w:divBdr>
                <w:top w:val="none" w:sz="0" w:space="0" w:color="auto"/>
                <w:left w:val="none" w:sz="0" w:space="0" w:color="auto"/>
                <w:bottom w:val="none" w:sz="0" w:space="0" w:color="auto"/>
                <w:right w:val="none" w:sz="0" w:space="0" w:color="auto"/>
              </w:divBdr>
            </w:div>
          </w:divsChild>
        </w:div>
        <w:div w:id="477193237">
          <w:marLeft w:val="0"/>
          <w:marRight w:val="0"/>
          <w:marTop w:val="0"/>
          <w:marBottom w:val="0"/>
          <w:divBdr>
            <w:top w:val="none" w:sz="0" w:space="0" w:color="auto"/>
            <w:left w:val="none" w:sz="0" w:space="0" w:color="auto"/>
            <w:bottom w:val="none" w:sz="0" w:space="0" w:color="auto"/>
            <w:right w:val="none" w:sz="0" w:space="0" w:color="auto"/>
          </w:divBdr>
          <w:divsChild>
            <w:div w:id="350452302">
              <w:marLeft w:val="0"/>
              <w:marRight w:val="0"/>
              <w:marTop w:val="0"/>
              <w:marBottom w:val="0"/>
              <w:divBdr>
                <w:top w:val="none" w:sz="0" w:space="0" w:color="auto"/>
                <w:left w:val="none" w:sz="0" w:space="0" w:color="auto"/>
                <w:bottom w:val="none" w:sz="0" w:space="0" w:color="auto"/>
                <w:right w:val="none" w:sz="0" w:space="0" w:color="auto"/>
              </w:divBdr>
            </w:div>
            <w:div w:id="776368623">
              <w:marLeft w:val="0"/>
              <w:marRight w:val="0"/>
              <w:marTop w:val="0"/>
              <w:marBottom w:val="0"/>
              <w:divBdr>
                <w:top w:val="none" w:sz="0" w:space="0" w:color="auto"/>
                <w:left w:val="none" w:sz="0" w:space="0" w:color="auto"/>
                <w:bottom w:val="none" w:sz="0" w:space="0" w:color="auto"/>
                <w:right w:val="none" w:sz="0" w:space="0" w:color="auto"/>
              </w:divBdr>
            </w:div>
          </w:divsChild>
        </w:div>
        <w:div w:id="480655250">
          <w:marLeft w:val="0"/>
          <w:marRight w:val="0"/>
          <w:marTop w:val="0"/>
          <w:marBottom w:val="0"/>
          <w:divBdr>
            <w:top w:val="none" w:sz="0" w:space="0" w:color="auto"/>
            <w:left w:val="none" w:sz="0" w:space="0" w:color="auto"/>
            <w:bottom w:val="none" w:sz="0" w:space="0" w:color="auto"/>
            <w:right w:val="none" w:sz="0" w:space="0" w:color="auto"/>
          </w:divBdr>
          <w:divsChild>
            <w:div w:id="722410205">
              <w:marLeft w:val="0"/>
              <w:marRight w:val="0"/>
              <w:marTop w:val="0"/>
              <w:marBottom w:val="0"/>
              <w:divBdr>
                <w:top w:val="none" w:sz="0" w:space="0" w:color="auto"/>
                <w:left w:val="none" w:sz="0" w:space="0" w:color="auto"/>
                <w:bottom w:val="none" w:sz="0" w:space="0" w:color="auto"/>
                <w:right w:val="none" w:sz="0" w:space="0" w:color="auto"/>
              </w:divBdr>
            </w:div>
          </w:divsChild>
        </w:div>
        <w:div w:id="490297431">
          <w:marLeft w:val="0"/>
          <w:marRight w:val="0"/>
          <w:marTop w:val="0"/>
          <w:marBottom w:val="0"/>
          <w:divBdr>
            <w:top w:val="none" w:sz="0" w:space="0" w:color="auto"/>
            <w:left w:val="none" w:sz="0" w:space="0" w:color="auto"/>
            <w:bottom w:val="none" w:sz="0" w:space="0" w:color="auto"/>
            <w:right w:val="none" w:sz="0" w:space="0" w:color="auto"/>
          </w:divBdr>
          <w:divsChild>
            <w:div w:id="1233658399">
              <w:marLeft w:val="0"/>
              <w:marRight w:val="0"/>
              <w:marTop w:val="0"/>
              <w:marBottom w:val="0"/>
              <w:divBdr>
                <w:top w:val="none" w:sz="0" w:space="0" w:color="auto"/>
                <w:left w:val="none" w:sz="0" w:space="0" w:color="auto"/>
                <w:bottom w:val="none" w:sz="0" w:space="0" w:color="auto"/>
                <w:right w:val="none" w:sz="0" w:space="0" w:color="auto"/>
              </w:divBdr>
            </w:div>
          </w:divsChild>
        </w:div>
        <w:div w:id="611136001">
          <w:marLeft w:val="0"/>
          <w:marRight w:val="0"/>
          <w:marTop w:val="0"/>
          <w:marBottom w:val="0"/>
          <w:divBdr>
            <w:top w:val="none" w:sz="0" w:space="0" w:color="auto"/>
            <w:left w:val="none" w:sz="0" w:space="0" w:color="auto"/>
            <w:bottom w:val="none" w:sz="0" w:space="0" w:color="auto"/>
            <w:right w:val="none" w:sz="0" w:space="0" w:color="auto"/>
          </w:divBdr>
          <w:divsChild>
            <w:div w:id="1631395416">
              <w:marLeft w:val="0"/>
              <w:marRight w:val="0"/>
              <w:marTop w:val="0"/>
              <w:marBottom w:val="0"/>
              <w:divBdr>
                <w:top w:val="none" w:sz="0" w:space="0" w:color="auto"/>
                <w:left w:val="none" w:sz="0" w:space="0" w:color="auto"/>
                <w:bottom w:val="none" w:sz="0" w:space="0" w:color="auto"/>
                <w:right w:val="none" w:sz="0" w:space="0" w:color="auto"/>
              </w:divBdr>
            </w:div>
          </w:divsChild>
        </w:div>
        <w:div w:id="658966268">
          <w:marLeft w:val="0"/>
          <w:marRight w:val="0"/>
          <w:marTop w:val="0"/>
          <w:marBottom w:val="0"/>
          <w:divBdr>
            <w:top w:val="none" w:sz="0" w:space="0" w:color="auto"/>
            <w:left w:val="none" w:sz="0" w:space="0" w:color="auto"/>
            <w:bottom w:val="none" w:sz="0" w:space="0" w:color="auto"/>
            <w:right w:val="none" w:sz="0" w:space="0" w:color="auto"/>
          </w:divBdr>
          <w:divsChild>
            <w:div w:id="979581346">
              <w:marLeft w:val="0"/>
              <w:marRight w:val="0"/>
              <w:marTop w:val="0"/>
              <w:marBottom w:val="0"/>
              <w:divBdr>
                <w:top w:val="none" w:sz="0" w:space="0" w:color="auto"/>
                <w:left w:val="none" w:sz="0" w:space="0" w:color="auto"/>
                <w:bottom w:val="none" w:sz="0" w:space="0" w:color="auto"/>
                <w:right w:val="none" w:sz="0" w:space="0" w:color="auto"/>
              </w:divBdr>
            </w:div>
          </w:divsChild>
        </w:div>
        <w:div w:id="733773180">
          <w:marLeft w:val="0"/>
          <w:marRight w:val="0"/>
          <w:marTop w:val="0"/>
          <w:marBottom w:val="0"/>
          <w:divBdr>
            <w:top w:val="none" w:sz="0" w:space="0" w:color="auto"/>
            <w:left w:val="none" w:sz="0" w:space="0" w:color="auto"/>
            <w:bottom w:val="none" w:sz="0" w:space="0" w:color="auto"/>
            <w:right w:val="none" w:sz="0" w:space="0" w:color="auto"/>
          </w:divBdr>
          <w:divsChild>
            <w:div w:id="202518456">
              <w:marLeft w:val="0"/>
              <w:marRight w:val="0"/>
              <w:marTop w:val="0"/>
              <w:marBottom w:val="0"/>
              <w:divBdr>
                <w:top w:val="none" w:sz="0" w:space="0" w:color="auto"/>
                <w:left w:val="none" w:sz="0" w:space="0" w:color="auto"/>
                <w:bottom w:val="none" w:sz="0" w:space="0" w:color="auto"/>
                <w:right w:val="none" w:sz="0" w:space="0" w:color="auto"/>
              </w:divBdr>
            </w:div>
          </w:divsChild>
        </w:div>
        <w:div w:id="793911504">
          <w:marLeft w:val="0"/>
          <w:marRight w:val="0"/>
          <w:marTop w:val="0"/>
          <w:marBottom w:val="0"/>
          <w:divBdr>
            <w:top w:val="none" w:sz="0" w:space="0" w:color="auto"/>
            <w:left w:val="none" w:sz="0" w:space="0" w:color="auto"/>
            <w:bottom w:val="none" w:sz="0" w:space="0" w:color="auto"/>
            <w:right w:val="none" w:sz="0" w:space="0" w:color="auto"/>
          </w:divBdr>
          <w:divsChild>
            <w:div w:id="718557798">
              <w:marLeft w:val="0"/>
              <w:marRight w:val="0"/>
              <w:marTop w:val="0"/>
              <w:marBottom w:val="0"/>
              <w:divBdr>
                <w:top w:val="none" w:sz="0" w:space="0" w:color="auto"/>
                <w:left w:val="none" w:sz="0" w:space="0" w:color="auto"/>
                <w:bottom w:val="none" w:sz="0" w:space="0" w:color="auto"/>
                <w:right w:val="none" w:sz="0" w:space="0" w:color="auto"/>
              </w:divBdr>
            </w:div>
          </w:divsChild>
        </w:div>
        <w:div w:id="1124275592">
          <w:marLeft w:val="0"/>
          <w:marRight w:val="0"/>
          <w:marTop w:val="0"/>
          <w:marBottom w:val="0"/>
          <w:divBdr>
            <w:top w:val="none" w:sz="0" w:space="0" w:color="auto"/>
            <w:left w:val="none" w:sz="0" w:space="0" w:color="auto"/>
            <w:bottom w:val="none" w:sz="0" w:space="0" w:color="auto"/>
            <w:right w:val="none" w:sz="0" w:space="0" w:color="auto"/>
          </w:divBdr>
          <w:divsChild>
            <w:div w:id="471405598">
              <w:marLeft w:val="0"/>
              <w:marRight w:val="0"/>
              <w:marTop w:val="0"/>
              <w:marBottom w:val="0"/>
              <w:divBdr>
                <w:top w:val="none" w:sz="0" w:space="0" w:color="auto"/>
                <w:left w:val="none" w:sz="0" w:space="0" w:color="auto"/>
                <w:bottom w:val="none" w:sz="0" w:space="0" w:color="auto"/>
                <w:right w:val="none" w:sz="0" w:space="0" w:color="auto"/>
              </w:divBdr>
            </w:div>
            <w:div w:id="596672131">
              <w:marLeft w:val="0"/>
              <w:marRight w:val="0"/>
              <w:marTop w:val="0"/>
              <w:marBottom w:val="0"/>
              <w:divBdr>
                <w:top w:val="none" w:sz="0" w:space="0" w:color="auto"/>
                <w:left w:val="none" w:sz="0" w:space="0" w:color="auto"/>
                <w:bottom w:val="none" w:sz="0" w:space="0" w:color="auto"/>
                <w:right w:val="none" w:sz="0" w:space="0" w:color="auto"/>
              </w:divBdr>
            </w:div>
          </w:divsChild>
        </w:div>
        <w:div w:id="1232471574">
          <w:marLeft w:val="0"/>
          <w:marRight w:val="0"/>
          <w:marTop w:val="0"/>
          <w:marBottom w:val="0"/>
          <w:divBdr>
            <w:top w:val="none" w:sz="0" w:space="0" w:color="auto"/>
            <w:left w:val="none" w:sz="0" w:space="0" w:color="auto"/>
            <w:bottom w:val="none" w:sz="0" w:space="0" w:color="auto"/>
            <w:right w:val="none" w:sz="0" w:space="0" w:color="auto"/>
          </w:divBdr>
          <w:divsChild>
            <w:div w:id="2104953535">
              <w:marLeft w:val="0"/>
              <w:marRight w:val="0"/>
              <w:marTop w:val="0"/>
              <w:marBottom w:val="0"/>
              <w:divBdr>
                <w:top w:val="none" w:sz="0" w:space="0" w:color="auto"/>
                <w:left w:val="none" w:sz="0" w:space="0" w:color="auto"/>
                <w:bottom w:val="none" w:sz="0" w:space="0" w:color="auto"/>
                <w:right w:val="none" w:sz="0" w:space="0" w:color="auto"/>
              </w:divBdr>
            </w:div>
          </w:divsChild>
        </w:div>
        <w:div w:id="1242057721">
          <w:marLeft w:val="0"/>
          <w:marRight w:val="0"/>
          <w:marTop w:val="0"/>
          <w:marBottom w:val="0"/>
          <w:divBdr>
            <w:top w:val="none" w:sz="0" w:space="0" w:color="auto"/>
            <w:left w:val="none" w:sz="0" w:space="0" w:color="auto"/>
            <w:bottom w:val="none" w:sz="0" w:space="0" w:color="auto"/>
            <w:right w:val="none" w:sz="0" w:space="0" w:color="auto"/>
          </w:divBdr>
          <w:divsChild>
            <w:div w:id="714895366">
              <w:marLeft w:val="0"/>
              <w:marRight w:val="0"/>
              <w:marTop w:val="0"/>
              <w:marBottom w:val="0"/>
              <w:divBdr>
                <w:top w:val="none" w:sz="0" w:space="0" w:color="auto"/>
                <w:left w:val="none" w:sz="0" w:space="0" w:color="auto"/>
                <w:bottom w:val="none" w:sz="0" w:space="0" w:color="auto"/>
                <w:right w:val="none" w:sz="0" w:space="0" w:color="auto"/>
              </w:divBdr>
            </w:div>
          </w:divsChild>
        </w:div>
        <w:div w:id="1242522051">
          <w:marLeft w:val="0"/>
          <w:marRight w:val="0"/>
          <w:marTop w:val="0"/>
          <w:marBottom w:val="0"/>
          <w:divBdr>
            <w:top w:val="none" w:sz="0" w:space="0" w:color="auto"/>
            <w:left w:val="none" w:sz="0" w:space="0" w:color="auto"/>
            <w:bottom w:val="none" w:sz="0" w:space="0" w:color="auto"/>
            <w:right w:val="none" w:sz="0" w:space="0" w:color="auto"/>
          </w:divBdr>
          <w:divsChild>
            <w:div w:id="1757092347">
              <w:marLeft w:val="0"/>
              <w:marRight w:val="0"/>
              <w:marTop w:val="0"/>
              <w:marBottom w:val="0"/>
              <w:divBdr>
                <w:top w:val="none" w:sz="0" w:space="0" w:color="auto"/>
                <w:left w:val="none" w:sz="0" w:space="0" w:color="auto"/>
                <w:bottom w:val="none" w:sz="0" w:space="0" w:color="auto"/>
                <w:right w:val="none" w:sz="0" w:space="0" w:color="auto"/>
              </w:divBdr>
            </w:div>
          </w:divsChild>
        </w:div>
        <w:div w:id="1258446641">
          <w:marLeft w:val="0"/>
          <w:marRight w:val="0"/>
          <w:marTop w:val="0"/>
          <w:marBottom w:val="0"/>
          <w:divBdr>
            <w:top w:val="none" w:sz="0" w:space="0" w:color="auto"/>
            <w:left w:val="none" w:sz="0" w:space="0" w:color="auto"/>
            <w:bottom w:val="none" w:sz="0" w:space="0" w:color="auto"/>
            <w:right w:val="none" w:sz="0" w:space="0" w:color="auto"/>
          </w:divBdr>
          <w:divsChild>
            <w:div w:id="767652580">
              <w:marLeft w:val="0"/>
              <w:marRight w:val="0"/>
              <w:marTop w:val="0"/>
              <w:marBottom w:val="0"/>
              <w:divBdr>
                <w:top w:val="none" w:sz="0" w:space="0" w:color="auto"/>
                <w:left w:val="none" w:sz="0" w:space="0" w:color="auto"/>
                <w:bottom w:val="none" w:sz="0" w:space="0" w:color="auto"/>
                <w:right w:val="none" w:sz="0" w:space="0" w:color="auto"/>
              </w:divBdr>
            </w:div>
          </w:divsChild>
        </w:div>
        <w:div w:id="1279873934">
          <w:marLeft w:val="0"/>
          <w:marRight w:val="0"/>
          <w:marTop w:val="0"/>
          <w:marBottom w:val="0"/>
          <w:divBdr>
            <w:top w:val="none" w:sz="0" w:space="0" w:color="auto"/>
            <w:left w:val="none" w:sz="0" w:space="0" w:color="auto"/>
            <w:bottom w:val="none" w:sz="0" w:space="0" w:color="auto"/>
            <w:right w:val="none" w:sz="0" w:space="0" w:color="auto"/>
          </w:divBdr>
          <w:divsChild>
            <w:div w:id="907107490">
              <w:marLeft w:val="0"/>
              <w:marRight w:val="0"/>
              <w:marTop w:val="0"/>
              <w:marBottom w:val="0"/>
              <w:divBdr>
                <w:top w:val="none" w:sz="0" w:space="0" w:color="auto"/>
                <w:left w:val="none" w:sz="0" w:space="0" w:color="auto"/>
                <w:bottom w:val="none" w:sz="0" w:space="0" w:color="auto"/>
                <w:right w:val="none" w:sz="0" w:space="0" w:color="auto"/>
              </w:divBdr>
            </w:div>
          </w:divsChild>
        </w:div>
        <w:div w:id="1564869748">
          <w:marLeft w:val="0"/>
          <w:marRight w:val="0"/>
          <w:marTop w:val="0"/>
          <w:marBottom w:val="0"/>
          <w:divBdr>
            <w:top w:val="none" w:sz="0" w:space="0" w:color="auto"/>
            <w:left w:val="none" w:sz="0" w:space="0" w:color="auto"/>
            <w:bottom w:val="none" w:sz="0" w:space="0" w:color="auto"/>
            <w:right w:val="none" w:sz="0" w:space="0" w:color="auto"/>
          </w:divBdr>
          <w:divsChild>
            <w:div w:id="126971664">
              <w:marLeft w:val="0"/>
              <w:marRight w:val="0"/>
              <w:marTop w:val="0"/>
              <w:marBottom w:val="0"/>
              <w:divBdr>
                <w:top w:val="none" w:sz="0" w:space="0" w:color="auto"/>
                <w:left w:val="none" w:sz="0" w:space="0" w:color="auto"/>
                <w:bottom w:val="none" w:sz="0" w:space="0" w:color="auto"/>
                <w:right w:val="none" w:sz="0" w:space="0" w:color="auto"/>
              </w:divBdr>
            </w:div>
          </w:divsChild>
        </w:div>
        <w:div w:id="1591766767">
          <w:marLeft w:val="0"/>
          <w:marRight w:val="0"/>
          <w:marTop w:val="0"/>
          <w:marBottom w:val="0"/>
          <w:divBdr>
            <w:top w:val="none" w:sz="0" w:space="0" w:color="auto"/>
            <w:left w:val="none" w:sz="0" w:space="0" w:color="auto"/>
            <w:bottom w:val="none" w:sz="0" w:space="0" w:color="auto"/>
            <w:right w:val="none" w:sz="0" w:space="0" w:color="auto"/>
          </w:divBdr>
          <w:divsChild>
            <w:div w:id="509881103">
              <w:marLeft w:val="0"/>
              <w:marRight w:val="0"/>
              <w:marTop w:val="0"/>
              <w:marBottom w:val="0"/>
              <w:divBdr>
                <w:top w:val="none" w:sz="0" w:space="0" w:color="auto"/>
                <w:left w:val="none" w:sz="0" w:space="0" w:color="auto"/>
                <w:bottom w:val="none" w:sz="0" w:space="0" w:color="auto"/>
                <w:right w:val="none" w:sz="0" w:space="0" w:color="auto"/>
              </w:divBdr>
            </w:div>
            <w:div w:id="1986809137">
              <w:marLeft w:val="0"/>
              <w:marRight w:val="0"/>
              <w:marTop w:val="0"/>
              <w:marBottom w:val="0"/>
              <w:divBdr>
                <w:top w:val="none" w:sz="0" w:space="0" w:color="auto"/>
                <w:left w:val="none" w:sz="0" w:space="0" w:color="auto"/>
                <w:bottom w:val="none" w:sz="0" w:space="0" w:color="auto"/>
                <w:right w:val="none" w:sz="0" w:space="0" w:color="auto"/>
              </w:divBdr>
            </w:div>
          </w:divsChild>
        </w:div>
        <w:div w:id="1658143753">
          <w:marLeft w:val="0"/>
          <w:marRight w:val="0"/>
          <w:marTop w:val="0"/>
          <w:marBottom w:val="0"/>
          <w:divBdr>
            <w:top w:val="none" w:sz="0" w:space="0" w:color="auto"/>
            <w:left w:val="none" w:sz="0" w:space="0" w:color="auto"/>
            <w:bottom w:val="none" w:sz="0" w:space="0" w:color="auto"/>
            <w:right w:val="none" w:sz="0" w:space="0" w:color="auto"/>
          </w:divBdr>
          <w:divsChild>
            <w:div w:id="538591112">
              <w:marLeft w:val="0"/>
              <w:marRight w:val="0"/>
              <w:marTop w:val="0"/>
              <w:marBottom w:val="0"/>
              <w:divBdr>
                <w:top w:val="none" w:sz="0" w:space="0" w:color="auto"/>
                <w:left w:val="none" w:sz="0" w:space="0" w:color="auto"/>
                <w:bottom w:val="none" w:sz="0" w:space="0" w:color="auto"/>
                <w:right w:val="none" w:sz="0" w:space="0" w:color="auto"/>
              </w:divBdr>
            </w:div>
          </w:divsChild>
        </w:div>
        <w:div w:id="1821120666">
          <w:marLeft w:val="0"/>
          <w:marRight w:val="0"/>
          <w:marTop w:val="0"/>
          <w:marBottom w:val="0"/>
          <w:divBdr>
            <w:top w:val="none" w:sz="0" w:space="0" w:color="auto"/>
            <w:left w:val="none" w:sz="0" w:space="0" w:color="auto"/>
            <w:bottom w:val="none" w:sz="0" w:space="0" w:color="auto"/>
            <w:right w:val="none" w:sz="0" w:space="0" w:color="auto"/>
          </w:divBdr>
          <w:divsChild>
            <w:div w:id="1491604851">
              <w:marLeft w:val="0"/>
              <w:marRight w:val="0"/>
              <w:marTop w:val="0"/>
              <w:marBottom w:val="0"/>
              <w:divBdr>
                <w:top w:val="none" w:sz="0" w:space="0" w:color="auto"/>
                <w:left w:val="none" w:sz="0" w:space="0" w:color="auto"/>
                <w:bottom w:val="none" w:sz="0" w:space="0" w:color="auto"/>
                <w:right w:val="none" w:sz="0" w:space="0" w:color="auto"/>
              </w:divBdr>
            </w:div>
          </w:divsChild>
        </w:div>
        <w:div w:id="1875850215">
          <w:marLeft w:val="0"/>
          <w:marRight w:val="0"/>
          <w:marTop w:val="0"/>
          <w:marBottom w:val="0"/>
          <w:divBdr>
            <w:top w:val="none" w:sz="0" w:space="0" w:color="auto"/>
            <w:left w:val="none" w:sz="0" w:space="0" w:color="auto"/>
            <w:bottom w:val="none" w:sz="0" w:space="0" w:color="auto"/>
            <w:right w:val="none" w:sz="0" w:space="0" w:color="auto"/>
          </w:divBdr>
          <w:divsChild>
            <w:div w:id="257254488">
              <w:marLeft w:val="0"/>
              <w:marRight w:val="0"/>
              <w:marTop w:val="0"/>
              <w:marBottom w:val="0"/>
              <w:divBdr>
                <w:top w:val="none" w:sz="0" w:space="0" w:color="auto"/>
                <w:left w:val="none" w:sz="0" w:space="0" w:color="auto"/>
                <w:bottom w:val="none" w:sz="0" w:space="0" w:color="auto"/>
                <w:right w:val="none" w:sz="0" w:space="0" w:color="auto"/>
              </w:divBdr>
            </w:div>
            <w:div w:id="830635607">
              <w:marLeft w:val="0"/>
              <w:marRight w:val="0"/>
              <w:marTop w:val="0"/>
              <w:marBottom w:val="0"/>
              <w:divBdr>
                <w:top w:val="none" w:sz="0" w:space="0" w:color="auto"/>
                <w:left w:val="none" w:sz="0" w:space="0" w:color="auto"/>
                <w:bottom w:val="none" w:sz="0" w:space="0" w:color="auto"/>
                <w:right w:val="none" w:sz="0" w:space="0" w:color="auto"/>
              </w:divBdr>
            </w:div>
          </w:divsChild>
        </w:div>
        <w:div w:id="2136681610">
          <w:marLeft w:val="0"/>
          <w:marRight w:val="0"/>
          <w:marTop w:val="0"/>
          <w:marBottom w:val="0"/>
          <w:divBdr>
            <w:top w:val="none" w:sz="0" w:space="0" w:color="auto"/>
            <w:left w:val="none" w:sz="0" w:space="0" w:color="auto"/>
            <w:bottom w:val="none" w:sz="0" w:space="0" w:color="auto"/>
            <w:right w:val="none" w:sz="0" w:space="0" w:color="auto"/>
          </w:divBdr>
          <w:divsChild>
            <w:div w:id="704524695">
              <w:marLeft w:val="0"/>
              <w:marRight w:val="0"/>
              <w:marTop w:val="0"/>
              <w:marBottom w:val="0"/>
              <w:divBdr>
                <w:top w:val="none" w:sz="0" w:space="0" w:color="auto"/>
                <w:left w:val="none" w:sz="0" w:space="0" w:color="auto"/>
                <w:bottom w:val="none" w:sz="0" w:space="0" w:color="auto"/>
                <w:right w:val="none" w:sz="0" w:space="0" w:color="auto"/>
              </w:divBdr>
            </w:div>
            <w:div w:id="1858694446">
              <w:marLeft w:val="0"/>
              <w:marRight w:val="0"/>
              <w:marTop w:val="0"/>
              <w:marBottom w:val="0"/>
              <w:divBdr>
                <w:top w:val="none" w:sz="0" w:space="0" w:color="auto"/>
                <w:left w:val="none" w:sz="0" w:space="0" w:color="auto"/>
                <w:bottom w:val="none" w:sz="0" w:space="0" w:color="auto"/>
                <w:right w:val="none" w:sz="0" w:space="0" w:color="auto"/>
              </w:divBdr>
            </w:div>
          </w:divsChild>
        </w:div>
        <w:div w:id="2137091807">
          <w:marLeft w:val="0"/>
          <w:marRight w:val="0"/>
          <w:marTop w:val="0"/>
          <w:marBottom w:val="0"/>
          <w:divBdr>
            <w:top w:val="none" w:sz="0" w:space="0" w:color="auto"/>
            <w:left w:val="none" w:sz="0" w:space="0" w:color="auto"/>
            <w:bottom w:val="none" w:sz="0" w:space="0" w:color="auto"/>
            <w:right w:val="none" w:sz="0" w:space="0" w:color="auto"/>
          </w:divBdr>
          <w:divsChild>
            <w:div w:id="191118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3921">
      <w:marLeft w:val="0"/>
      <w:marRight w:val="0"/>
      <w:marTop w:val="0"/>
      <w:marBottom w:val="0"/>
      <w:divBdr>
        <w:top w:val="none" w:sz="0" w:space="0" w:color="auto"/>
        <w:left w:val="none" w:sz="0" w:space="0" w:color="auto"/>
        <w:bottom w:val="none" w:sz="0" w:space="0" w:color="auto"/>
        <w:right w:val="none" w:sz="0" w:space="0" w:color="auto"/>
      </w:divBdr>
    </w:div>
    <w:div w:id="1262228056">
      <w:bodyDiv w:val="1"/>
      <w:marLeft w:val="0"/>
      <w:marRight w:val="0"/>
      <w:marTop w:val="0"/>
      <w:marBottom w:val="0"/>
      <w:divBdr>
        <w:top w:val="none" w:sz="0" w:space="0" w:color="auto"/>
        <w:left w:val="none" w:sz="0" w:space="0" w:color="auto"/>
        <w:bottom w:val="none" w:sz="0" w:space="0" w:color="auto"/>
        <w:right w:val="none" w:sz="0" w:space="0" w:color="auto"/>
      </w:divBdr>
      <w:divsChild>
        <w:div w:id="83192288">
          <w:marLeft w:val="0"/>
          <w:marRight w:val="0"/>
          <w:marTop w:val="0"/>
          <w:marBottom w:val="0"/>
          <w:divBdr>
            <w:top w:val="none" w:sz="0" w:space="0" w:color="auto"/>
            <w:left w:val="none" w:sz="0" w:space="0" w:color="auto"/>
            <w:bottom w:val="none" w:sz="0" w:space="0" w:color="auto"/>
            <w:right w:val="none" w:sz="0" w:space="0" w:color="auto"/>
          </w:divBdr>
          <w:divsChild>
            <w:div w:id="1848782961">
              <w:marLeft w:val="0"/>
              <w:marRight w:val="0"/>
              <w:marTop w:val="0"/>
              <w:marBottom w:val="0"/>
              <w:divBdr>
                <w:top w:val="none" w:sz="0" w:space="0" w:color="auto"/>
                <w:left w:val="none" w:sz="0" w:space="0" w:color="auto"/>
                <w:bottom w:val="none" w:sz="0" w:space="0" w:color="auto"/>
                <w:right w:val="none" w:sz="0" w:space="0" w:color="auto"/>
              </w:divBdr>
            </w:div>
          </w:divsChild>
        </w:div>
        <w:div w:id="252864400">
          <w:marLeft w:val="0"/>
          <w:marRight w:val="0"/>
          <w:marTop w:val="0"/>
          <w:marBottom w:val="0"/>
          <w:divBdr>
            <w:top w:val="none" w:sz="0" w:space="0" w:color="auto"/>
            <w:left w:val="none" w:sz="0" w:space="0" w:color="auto"/>
            <w:bottom w:val="none" w:sz="0" w:space="0" w:color="auto"/>
            <w:right w:val="none" w:sz="0" w:space="0" w:color="auto"/>
          </w:divBdr>
          <w:divsChild>
            <w:div w:id="572393339">
              <w:marLeft w:val="0"/>
              <w:marRight w:val="0"/>
              <w:marTop w:val="0"/>
              <w:marBottom w:val="0"/>
              <w:divBdr>
                <w:top w:val="none" w:sz="0" w:space="0" w:color="auto"/>
                <w:left w:val="none" w:sz="0" w:space="0" w:color="auto"/>
                <w:bottom w:val="none" w:sz="0" w:space="0" w:color="auto"/>
                <w:right w:val="none" w:sz="0" w:space="0" w:color="auto"/>
              </w:divBdr>
            </w:div>
          </w:divsChild>
        </w:div>
        <w:div w:id="258371002">
          <w:marLeft w:val="0"/>
          <w:marRight w:val="0"/>
          <w:marTop w:val="0"/>
          <w:marBottom w:val="0"/>
          <w:divBdr>
            <w:top w:val="none" w:sz="0" w:space="0" w:color="auto"/>
            <w:left w:val="none" w:sz="0" w:space="0" w:color="auto"/>
            <w:bottom w:val="none" w:sz="0" w:space="0" w:color="auto"/>
            <w:right w:val="none" w:sz="0" w:space="0" w:color="auto"/>
          </w:divBdr>
          <w:divsChild>
            <w:div w:id="80415857">
              <w:marLeft w:val="0"/>
              <w:marRight w:val="0"/>
              <w:marTop w:val="0"/>
              <w:marBottom w:val="0"/>
              <w:divBdr>
                <w:top w:val="none" w:sz="0" w:space="0" w:color="auto"/>
                <w:left w:val="none" w:sz="0" w:space="0" w:color="auto"/>
                <w:bottom w:val="none" w:sz="0" w:space="0" w:color="auto"/>
                <w:right w:val="none" w:sz="0" w:space="0" w:color="auto"/>
              </w:divBdr>
            </w:div>
            <w:div w:id="1468232302">
              <w:marLeft w:val="0"/>
              <w:marRight w:val="0"/>
              <w:marTop w:val="0"/>
              <w:marBottom w:val="0"/>
              <w:divBdr>
                <w:top w:val="none" w:sz="0" w:space="0" w:color="auto"/>
                <w:left w:val="none" w:sz="0" w:space="0" w:color="auto"/>
                <w:bottom w:val="none" w:sz="0" w:space="0" w:color="auto"/>
                <w:right w:val="none" w:sz="0" w:space="0" w:color="auto"/>
              </w:divBdr>
            </w:div>
          </w:divsChild>
        </w:div>
        <w:div w:id="297106024">
          <w:marLeft w:val="0"/>
          <w:marRight w:val="0"/>
          <w:marTop w:val="0"/>
          <w:marBottom w:val="0"/>
          <w:divBdr>
            <w:top w:val="none" w:sz="0" w:space="0" w:color="auto"/>
            <w:left w:val="none" w:sz="0" w:space="0" w:color="auto"/>
            <w:bottom w:val="none" w:sz="0" w:space="0" w:color="auto"/>
            <w:right w:val="none" w:sz="0" w:space="0" w:color="auto"/>
          </w:divBdr>
          <w:divsChild>
            <w:div w:id="2118018783">
              <w:marLeft w:val="0"/>
              <w:marRight w:val="0"/>
              <w:marTop w:val="0"/>
              <w:marBottom w:val="0"/>
              <w:divBdr>
                <w:top w:val="none" w:sz="0" w:space="0" w:color="auto"/>
                <w:left w:val="none" w:sz="0" w:space="0" w:color="auto"/>
                <w:bottom w:val="none" w:sz="0" w:space="0" w:color="auto"/>
                <w:right w:val="none" w:sz="0" w:space="0" w:color="auto"/>
              </w:divBdr>
            </w:div>
          </w:divsChild>
        </w:div>
        <w:div w:id="403382592">
          <w:marLeft w:val="0"/>
          <w:marRight w:val="0"/>
          <w:marTop w:val="0"/>
          <w:marBottom w:val="0"/>
          <w:divBdr>
            <w:top w:val="none" w:sz="0" w:space="0" w:color="auto"/>
            <w:left w:val="none" w:sz="0" w:space="0" w:color="auto"/>
            <w:bottom w:val="none" w:sz="0" w:space="0" w:color="auto"/>
            <w:right w:val="none" w:sz="0" w:space="0" w:color="auto"/>
          </w:divBdr>
          <w:divsChild>
            <w:div w:id="251936204">
              <w:marLeft w:val="0"/>
              <w:marRight w:val="0"/>
              <w:marTop w:val="0"/>
              <w:marBottom w:val="0"/>
              <w:divBdr>
                <w:top w:val="none" w:sz="0" w:space="0" w:color="auto"/>
                <w:left w:val="none" w:sz="0" w:space="0" w:color="auto"/>
                <w:bottom w:val="none" w:sz="0" w:space="0" w:color="auto"/>
                <w:right w:val="none" w:sz="0" w:space="0" w:color="auto"/>
              </w:divBdr>
            </w:div>
            <w:div w:id="1563834049">
              <w:marLeft w:val="0"/>
              <w:marRight w:val="0"/>
              <w:marTop w:val="0"/>
              <w:marBottom w:val="0"/>
              <w:divBdr>
                <w:top w:val="none" w:sz="0" w:space="0" w:color="auto"/>
                <w:left w:val="none" w:sz="0" w:space="0" w:color="auto"/>
                <w:bottom w:val="none" w:sz="0" w:space="0" w:color="auto"/>
                <w:right w:val="none" w:sz="0" w:space="0" w:color="auto"/>
              </w:divBdr>
            </w:div>
          </w:divsChild>
        </w:div>
        <w:div w:id="490756046">
          <w:marLeft w:val="0"/>
          <w:marRight w:val="0"/>
          <w:marTop w:val="0"/>
          <w:marBottom w:val="0"/>
          <w:divBdr>
            <w:top w:val="none" w:sz="0" w:space="0" w:color="auto"/>
            <w:left w:val="none" w:sz="0" w:space="0" w:color="auto"/>
            <w:bottom w:val="none" w:sz="0" w:space="0" w:color="auto"/>
            <w:right w:val="none" w:sz="0" w:space="0" w:color="auto"/>
          </w:divBdr>
          <w:divsChild>
            <w:div w:id="957184543">
              <w:marLeft w:val="0"/>
              <w:marRight w:val="0"/>
              <w:marTop w:val="0"/>
              <w:marBottom w:val="0"/>
              <w:divBdr>
                <w:top w:val="none" w:sz="0" w:space="0" w:color="auto"/>
                <w:left w:val="none" w:sz="0" w:space="0" w:color="auto"/>
                <w:bottom w:val="none" w:sz="0" w:space="0" w:color="auto"/>
                <w:right w:val="none" w:sz="0" w:space="0" w:color="auto"/>
              </w:divBdr>
            </w:div>
          </w:divsChild>
        </w:div>
        <w:div w:id="624507908">
          <w:marLeft w:val="0"/>
          <w:marRight w:val="0"/>
          <w:marTop w:val="0"/>
          <w:marBottom w:val="0"/>
          <w:divBdr>
            <w:top w:val="none" w:sz="0" w:space="0" w:color="auto"/>
            <w:left w:val="none" w:sz="0" w:space="0" w:color="auto"/>
            <w:bottom w:val="none" w:sz="0" w:space="0" w:color="auto"/>
            <w:right w:val="none" w:sz="0" w:space="0" w:color="auto"/>
          </w:divBdr>
          <w:divsChild>
            <w:div w:id="69814545">
              <w:marLeft w:val="0"/>
              <w:marRight w:val="0"/>
              <w:marTop w:val="0"/>
              <w:marBottom w:val="0"/>
              <w:divBdr>
                <w:top w:val="none" w:sz="0" w:space="0" w:color="auto"/>
                <w:left w:val="none" w:sz="0" w:space="0" w:color="auto"/>
                <w:bottom w:val="none" w:sz="0" w:space="0" w:color="auto"/>
                <w:right w:val="none" w:sz="0" w:space="0" w:color="auto"/>
              </w:divBdr>
            </w:div>
            <w:div w:id="341399348">
              <w:marLeft w:val="0"/>
              <w:marRight w:val="0"/>
              <w:marTop w:val="0"/>
              <w:marBottom w:val="0"/>
              <w:divBdr>
                <w:top w:val="none" w:sz="0" w:space="0" w:color="auto"/>
                <w:left w:val="none" w:sz="0" w:space="0" w:color="auto"/>
                <w:bottom w:val="none" w:sz="0" w:space="0" w:color="auto"/>
                <w:right w:val="none" w:sz="0" w:space="0" w:color="auto"/>
              </w:divBdr>
            </w:div>
          </w:divsChild>
        </w:div>
        <w:div w:id="656423998">
          <w:marLeft w:val="0"/>
          <w:marRight w:val="0"/>
          <w:marTop w:val="0"/>
          <w:marBottom w:val="0"/>
          <w:divBdr>
            <w:top w:val="none" w:sz="0" w:space="0" w:color="auto"/>
            <w:left w:val="none" w:sz="0" w:space="0" w:color="auto"/>
            <w:bottom w:val="none" w:sz="0" w:space="0" w:color="auto"/>
            <w:right w:val="none" w:sz="0" w:space="0" w:color="auto"/>
          </w:divBdr>
          <w:divsChild>
            <w:div w:id="81345358">
              <w:marLeft w:val="0"/>
              <w:marRight w:val="0"/>
              <w:marTop w:val="0"/>
              <w:marBottom w:val="0"/>
              <w:divBdr>
                <w:top w:val="none" w:sz="0" w:space="0" w:color="auto"/>
                <w:left w:val="none" w:sz="0" w:space="0" w:color="auto"/>
                <w:bottom w:val="none" w:sz="0" w:space="0" w:color="auto"/>
                <w:right w:val="none" w:sz="0" w:space="0" w:color="auto"/>
              </w:divBdr>
            </w:div>
          </w:divsChild>
        </w:div>
        <w:div w:id="688335414">
          <w:marLeft w:val="0"/>
          <w:marRight w:val="0"/>
          <w:marTop w:val="0"/>
          <w:marBottom w:val="0"/>
          <w:divBdr>
            <w:top w:val="none" w:sz="0" w:space="0" w:color="auto"/>
            <w:left w:val="none" w:sz="0" w:space="0" w:color="auto"/>
            <w:bottom w:val="none" w:sz="0" w:space="0" w:color="auto"/>
            <w:right w:val="none" w:sz="0" w:space="0" w:color="auto"/>
          </w:divBdr>
          <w:divsChild>
            <w:div w:id="1589540046">
              <w:marLeft w:val="0"/>
              <w:marRight w:val="0"/>
              <w:marTop w:val="0"/>
              <w:marBottom w:val="0"/>
              <w:divBdr>
                <w:top w:val="none" w:sz="0" w:space="0" w:color="auto"/>
                <w:left w:val="none" w:sz="0" w:space="0" w:color="auto"/>
                <w:bottom w:val="none" w:sz="0" w:space="0" w:color="auto"/>
                <w:right w:val="none" w:sz="0" w:space="0" w:color="auto"/>
              </w:divBdr>
            </w:div>
          </w:divsChild>
        </w:div>
        <w:div w:id="721952520">
          <w:marLeft w:val="0"/>
          <w:marRight w:val="0"/>
          <w:marTop w:val="0"/>
          <w:marBottom w:val="0"/>
          <w:divBdr>
            <w:top w:val="none" w:sz="0" w:space="0" w:color="auto"/>
            <w:left w:val="none" w:sz="0" w:space="0" w:color="auto"/>
            <w:bottom w:val="none" w:sz="0" w:space="0" w:color="auto"/>
            <w:right w:val="none" w:sz="0" w:space="0" w:color="auto"/>
          </w:divBdr>
          <w:divsChild>
            <w:div w:id="354309814">
              <w:marLeft w:val="0"/>
              <w:marRight w:val="0"/>
              <w:marTop w:val="0"/>
              <w:marBottom w:val="0"/>
              <w:divBdr>
                <w:top w:val="none" w:sz="0" w:space="0" w:color="auto"/>
                <w:left w:val="none" w:sz="0" w:space="0" w:color="auto"/>
                <w:bottom w:val="none" w:sz="0" w:space="0" w:color="auto"/>
                <w:right w:val="none" w:sz="0" w:space="0" w:color="auto"/>
              </w:divBdr>
            </w:div>
          </w:divsChild>
        </w:div>
        <w:div w:id="894783240">
          <w:marLeft w:val="0"/>
          <w:marRight w:val="0"/>
          <w:marTop w:val="0"/>
          <w:marBottom w:val="0"/>
          <w:divBdr>
            <w:top w:val="none" w:sz="0" w:space="0" w:color="auto"/>
            <w:left w:val="none" w:sz="0" w:space="0" w:color="auto"/>
            <w:bottom w:val="none" w:sz="0" w:space="0" w:color="auto"/>
            <w:right w:val="none" w:sz="0" w:space="0" w:color="auto"/>
          </w:divBdr>
          <w:divsChild>
            <w:div w:id="1617253376">
              <w:marLeft w:val="0"/>
              <w:marRight w:val="0"/>
              <w:marTop w:val="0"/>
              <w:marBottom w:val="0"/>
              <w:divBdr>
                <w:top w:val="none" w:sz="0" w:space="0" w:color="auto"/>
                <w:left w:val="none" w:sz="0" w:space="0" w:color="auto"/>
                <w:bottom w:val="none" w:sz="0" w:space="0" w:color="auto"/>
                <w:right w:val="none" w:sz="0" w:space="0" w:color="auto"/>
              </w:divBdr>
            </w:div>
          </w:divsChild>
        </w:div>
        <w:div w:id="917447906">
          <w:marLeft w:val="0"/>
          <w:marRight w:val="0"/>
          <w:marTop w:val="0"/>
          <w:marBottom w:val="0"/>
          <w:divBdr>
            <w:top w:val="none" w:sz="0" w:space="0" w:color="auto"/>
            <w:left w:val="none" w:sz="0" w:space="0" w:color="auto"/>
            <w:bottom w:val="none" w:sz="0" w:space="0" w:color="auto"/>
            <w:right w:val="none" w:sz="0" w:space="0" w:color="auto"/>
          </w:divBdr>
          <w:divsChild>
            <w:div w:id="888149515">
              <w:marLeft w:val="0"/>
              <w:marRight w:val="0"/>
              <w:marTop w:val="0"/>
              <w:marBottom w:val="0"/>
              <w:divBdr>
                <w:top w:val="none" w:sz="0" w:space="0" w:color="auto"/>
                <w:left w:val="none" w:sz="0" w:space="0" w:color="auto"/>
                <w:bottom w:val="none" w:sz="0" w:space="0" w:color="auto"/>
                <w:right w:val="none" w:sz="0" w:space="0" w:color="auto"/>
              </w:divBdr>
            </w:div>
          </w:divsChild>
        </w:div>
        <w:div w:id="1040939129">
          <w:marLeft w:val="0"/>
          <w:marRight w:val="0"/>
          <w:marTop w:val="0"/>
          <w:marBottom w:val="0"/>
          <w:divBdr>
            <w:top w:val="none" w:sz="0" w:space="0" w:color="auto"/>
            <w:left w:val="none" w:sz="0" w:space="0" w:color="auto"/>
            <w:bottom w:val="none" w:sz="0" w:space="0" w:color="auto"/>
            <w:right w:val="none" w:sz="0" w:space="0" w:color="auto"/>
          </w:divBdr>
          <w:divsChild>
            <w:div w:id="1423793687">
              <w:marLeft w:val="0"/>
              <w:marRight w:val="0"/>
              <w:marTop w:val="0"/>
              <w:marBottom w:val="0"/>
              <w:divBdr>
                <w:top w:val="none" w:sz="0" w:space="0" w:color="auto"/>
                <w:left w:val="none" w:sz="0" w:space="0" w:color="auto"/>
                <w:bottom w:val="none" w:sz="0" w:space="0" w:color="auto"/>
                <w:right w:val="none" w:sz="0" w:space="0" w:color="auto"/>
              </w:divBdr>
            </w:div>
          </w:divsChild>
        </w:div>
        <w:div w:id="1100640295">
          <w:marLeft w:val="0"/>
          <w:marRight w:val="0"/>
          <w:marTop w:val="0"/>
          <w:marBottom w:val="0"/>
          <w:divBdr>
            <w:top w:val="none" w:sz="0" w:space="0" w:color="auto"/>
            <w:left w:val="none" w:sz="0" w:space="0" w:color="auto"/>
            <w:bottom w:val="none" w:sz="0" w:space="0" w:color="auto"/>
            <w:right w:val="none" w:sz="0" w:space="0" w:color="auto"/>
          </w:divBdr>
          <w:divsChild>
            <w:div w:id="573971176">
              <w:marLeft w:val="0"/>
              <w:marRight w:val="0"/>
              <w:marTop w:val="0"/>
              <w:marBottom w:val="0"/>
              <w:divBdr>
                <w:top w:val="none" w:sz="0" w:space="0" w:color="auto"/>
                <w:left w:val="none" w:sz="0" w:space="0" w:color="auto"/>
                <w:bottom w:val="none" w:sz="0" w:space="0" w:color="auto"/>
                <w:right w:val="none" w:sz="0" w:space="0" w:color="auto"/>
              </w:divBdr>
            </w:div>
          </w:divsChild>
        </w:div>
        <w:div w:id="1235237346">
          <w:marLeft w:val="0"/>
          <w:marRight w:val="0"/>
          <w:marTop w:val="0"/>
          <w:marBottom w:val="0"/>
          <w:divBdr>
            <w:top w:val="none" w:sz="0" w:space="0" w:color="auto"/>
            <w:left w:val="none" w:sz="0" w:space="0" w:color="auto"/>
            <w:bottom w:val="none" w:sz="0" w:space="0" w:color="auto"/>
            <w:right w:val="none" w:sz="0" w:space="0" w:color="auto"/>
          </w:divBdr>
          <w:divsChild>
            <w:div w:id="2031106547">
              <w:marLeft w:val="0"/>
              <w:marRight w:val="0"/>
              <w:marTop w:val="0"/>
              <w:marBottom w:val="0"/>
              <w:divBdr>
                <w:top w:val="none" w:sz="0" w:space="0" w:color="auto"/>
                <w:left w:val="none" w:sz="0" w:space="0" w:color="auto"/>
                <w:bottom w:val="none" w:sz="0" w:space="0" w:color="auto"/>
                <w:right w:val="none" w:sz="0" w:space="0" w:color="auto"/>
              </w:divBdr>
            </w:div>
          </w:divsChild>
        </w:div>
        <w:div w:id="1278757182">
          <w:marLeft w:val="0"/>
          <w:marRight w:val="0"/>
          <w:marTop w:val="0"/>
          <w:marBottom w:val="0"/>
          <w:divBdr>
            <w:top w:val="none" w:sz="0" w:space="0" w:color="auto"/>
            <w:left w:val="none" w:sz="0" w:space="0" w:color="auto"/>
            <w:bottom w:val="none" w:sz="0" w:space="0" w:color="auto"/>
            <w:right w:val="none" w:sz="0" w:space="0" w:color="auto"/>
          </w:divBdr>
          <w:divsChild>
            <w:div w:id="619796535">
              <w:marLeft w:val="0"/>
              <w:marRight w:val="0"/>
              <w:marTop w:val="0"/>
              <w:marBottom w:val="0"/>
              <w:divBdr>
                <w:top w:val="none" w:sz="0" w:space="0" w:color="auto"/>
                <w:left w:val="none" w:sz="0" w:space="0" w:color="auto"/>
                <w:bottom w:val="none" w:sz="0" w:space="0" w:color="auto"/>
                <w:right w:val="none" w:sz="0" w:space="0" w:color="auto"/>
              </w:divBdr>
            </w:div>
          </w:divsChild>
        </w:div>
        <w:div w:id="1460414193">
          <w:marLeft w:val="0"/>
          <w:marRight w:val="0"/>
          <w:marTop w:val="0"/>
          <w:marBottom w:val="0"/>
          <w:divBdr>
            <w:top w:val="none" w:sz="0" w:space="0" w:color="auto"/>
            <w:left w:val="none" w:sz="0" w:space="0" w:color="auto"/>
            <w:bottom w:val="none" w:sz="0" w:space="0" w:color="auto"/>
            <w:right w:val="none" w:sz="0" w:space="0" w:color="auto"/>
          </w:divBdr>
          <w:divsChild>
            <w:div w:id="1471826778">
              <w:marLeft w:val="0"/>
              <w:marRight w:val="0"/>
              <w:marTop w:val="0"/>
              <w:marBottom w:val="0"/>
              <w:divBdr>
                <w:top w:val="none" w:sz="0" w:space="0" w:color="auto"/>
                <w:left w:val="none" w:sz="0" w:space="0" w:color="auto"/>
                <w:bottom w:val="none" w:sz="0" w:space="0" w:color="auto"/>
                <w:right w:val="none" w:sz="0" w:space="0" w:color="auto"/>
              </w:divBdr>
            </w:div>
            <w:div w:id="1740862681">
              <w:marLeft w:val="0"/>
              <w:marRight w:val="0"/>
              <w:marTop w:val="0"/>
              <w:marBottom w:val="0"/>
              <w:divBdr>
                <w:top w:val="none" w:sz="0" w:space="0" w:color="auto"/>
                <w:left w:val="none" w:sz="0" w:space="0" w:color="auto"/>
                <w:bottom w:val="none" w:sz="0" w:space="0" w:color="auto"/>
                <w:right w:val="none" w:sz="0" w:space="0" w:color="auto"/>
              </w:divBdr>
            </w:div>
          </w:divsChild>
        </w:div>
        <w:div w:id="1628196234">
          <w:marLeft w:val="0"/>
          <w:marRight w:val="0"/>
          <w:marTop w:val="0"/>
          <w:marBottom w:val="0"/>
          <w:divBdr>
            <w:top w:val="none" w:sz="0" w:space="0" w:color="auto"/>
            <w:left w:val="none" w:sz="0" w:space="0" w:color="auto"/>
            <w:bottom w:val="none" w:sz="0" w:space="0" w:color="auto"/>
            <w:right w:val="none" w:sz="0" w:space="0" w:color="auto"/>
          </w:divBdr>
          <w:divsChild>
            <w:div w:id="883634068">
              <w:marLeft w:val="0"/>
              <w:marRight w:val="0"/>
              <w:marTop w:val="0"/>
              <w:marBottom w:val="0"/>
              <w:divBdr>
                <w:top w:val="none" w:sz="0" w:space="0" w:color="auto"/>
                <w:left w:val="none" w:sz="0" w:space="0" w:color="auto"/>
                <w:bottom w:val="none" w:sz="0" w:space="0" w:color="auto"/>
                <w:right w:val="none" w:sz="0" w:space="0" w:color="auto"/>
              </w:divBdr>
            </w:div>
          </w:divsChild>
        </w:div>
        <w:div w:id="1635210929">
          <w:marLeft w:val="0"/>
          <w:marRight w:val="0"/>
          <w:marTop w:val="0"/>
          <w:marBottom w:val="0"/>
          <w:divBdr>
            <w:top w:val="none" w:sz="0" w:space="0" w:color="auto"/>
            <w:left w:val="none" w:sz="0" w:space="0" w:color="auto"/>
            <w:bottom w:val="none" w:sz="0" w:space="0" w:color="auto"/>
            <w:right w:val="none" w:sz="0" w:space="0" w:color="auto"/>
          </w:divBdr>
          <w:divsChild>
            <w:div w:id="136798090">
              <w:marLeft w:val="0"/>
              <w:marRight w:val="0"/>
              <w:marTop w:val="0"/>
              <w:marBottom w:val="0"/>
              <w:divBdr>
                <w:top w:val="none" w:sz="0" w:space="0" w:color="auto"/>
                <w:left w:val="none" w:sz="0" w:space="0" w:color="auto"/>
                <w:bottom w:val="none" w:sz="0" w:space="0" w:color="auto"/>
                <w:right w:val="none" w:sz="0" w:space="0" w:color="auto"/>
              </w:divBdr>
            </w:div>
          </w:divsChild>
        </w:div>
        <w:div w:id="1926572220">
          <w:marLeft w:val="0"/>
          <w:marRight w:val="0"/>
          <w:marTop w:val="0"/>
          <w:marBottom w:val="0"/>
          <w:divBdr>
            <w:top w:val="none" w:sz="0" w:space="0" w:color="auto"/>
            <w:left w:val="none" w:sz="0" w:space="0" w:color="auto"/>
            <w:bottom w:val="none" w:sz="0" w:space="0" w:color="auto"/>
            <w:right w:val="none" w:sz="0" w:space="0" w:color="auto"/>
          </w:divBdr>
          <w:divsChild>
            <w:div w:id="2088649892">
              <w:marLeft w:val="0"/>
              <w:marRight w:val="0"/>
              <w:marTop w:val="0"/>
              <w:marBottom w:val="0"/>
              <w:divBdr>
                <w:top w:val="none" w:sz="0" w:space="0" w:color="auto"/>
                <w:left w:val="none" w:sz="0" w:space="0" w:color="auto"/>
                <w:bottom w:val="none" w:sz="0" w:space="0" w:color="auto"/>
                <w:right w:val="none" w:sz="0" w:space="0" w:color="auto"/>
              </w:divBdr>
            </w:div>
          </w:divsChild>
        </w:div>
        <w:div w:id="2015037156">
          <w:marLeft w:val="0"/>
          <w:marRight w:val="0"/>
          <w:marTop w:val="0"/>
          <w:marBottom w:val="0"/>
          <w:divBdr>
            <w:top w:val="none" w:sz="0" w:space="0" w:color="auto"/>
            <w:left w:val="none" w:sz="0" w:space="0" w:color="auto"/>
            <w:bottom w:val="none" w:sz="0" w:space="0" w:color="auto"/>
            <w:right w:val="none" w:sz="0" w:space="0" w:color="auto"/>
          </w:divBdr>
          <w:divsChild>
            <w:div w:id="66389739">
              <w:marLeft w:val="0"/>
              <w:marRight w:val="0"/>
              <w:marTop w:val="0"/>
              <w:marBottom w:val="0"/>
              <w:divBdr>
                <w:top w:val="none" w:sz="0" w:space="0" w:color="auto"/>
                <w:left w:val="none" w:sz="0" w:space="0" w:color="auto"/>
                <w:bottom w:val="none" w:sz="0" w:space="0" w:color="auto"/>
                <w:right w:val="none" w:sz="0" w:space="0" w:color="auto"/>
              </w:divBdr>
            </w:div>
            <w:div w:id="2008633606">
              <w:marLeft w:val="0"/>
              <w:marRight w:val="0"/>
              <w:marTop w:val="0"/>
              <w:marBottom w:val="0"/>
              <w:divBdr>
                <w:top w:val="none" w:sz="0" w:space="0" w:color="auto"/>
                <w:left w:val="none" w:sz="0" w:space="0" w:color="auto"/>
                <w:bottom w:val="none" w:sz="0" w:space="0" w:color="auto"/>
                <w:right w:val="none" w:sz="0" w:space="0" w:color="auto"/>
              </w:divBdr>
            </w:div>
          </w:divsChild>
        </w:div>
        <w:div w:id="2061319925">
          <w:marLeft w:val="0"/>
          <w:marRight w:val="0"/>
          <w:marTop w:val="0"/>
          <w:marBottom w:val="0"/>
          <w:divBdr>
            <w:top w:val="none" w:sz="0" w:space="0" w:color="auto"/>
            <w:left w:val="none" w:sz="0" w:space="0" w:color="auto"/>
            <w:bottom w:val="none" w:sz="0" w:space="0" w:color="auto"/>
            <w:right w:val="none" w:sz="0" w:space="0" w:color="auto"/>
          </w:divBdr>
          <w:divsChild>
            <w:div w:id="1662270011">
              <w:marLeft w:val="0"/>
              <w:marRight w:val="0"/>
              <w:marTop w:val="0"/>
              <w:marBottom w:val="0"/>
              <w:divBdr>
                <w:top w:val="none" w:sz="0" w:space="0" w:color="auto"/>
                <w:left w:val="none" w:sz="0" w:space="0" w:color="auto"/>
                <w:bottom w:val="none" w:sz="0" w:space="0" w:color="auto"/>
                <w:right w:val="none" w:sz="0" w:space="0" w:color="auto"/>
              </w:divBdr>
            </w:div>
          </w:divsChild>
        </w:div>
        <w:div w:id="2065715018">
          <w:marLeft w:val="0"/>
          <w:marRight w:val="0"/>
          <w:marTop w:val="0"/>
          <w:marBottom w:val="0"/>
          <w:divBdr>
            <w:top w:val="none" w:sz="0" w:space="0" w:color="auto"/>
            <w:left w:val="none" w:sz="0" w:space="0" w:color="auto"/>
            <w:bottom w:val="none" w:sz="0" w:space="0" w:color="auto"/>
            <w:right w:val="none" w:sz="0" w:space="0" w:color="auto"/>
          </w:divBdr>
          <w:divsChild>
            <w:div w:id="958800478">
              <w:marLeft w:val="0"/>
              <w:marRight w:val="0"/>
              <w:marTop w:val="0"/>
              <w:marBottom w:val="0"/>
              <w:divBdr>
                <w:top w:val="none" w:sz="0" w:space="0" w:color="auto"/>
                <w:left w:val="none" w:sz="0" w:space="0" w:color="auto"/>
                <w:bottom w:val="none" w:sz="0" w:space="0" w:color="auto"/>
                <w:right w:val="none" w:sz="0" w:space="0" w:color="auto"/>
              </w:divBdr>
            </w:div>
          </w:divsChild>
        </w:div>
        <w:div w:id="2076663235">
          <w:marLeft w:val="0"/>
          <w:marRight w:val="0"/>
          <w:marTop w:val="0"/>
          <w:marBottom w:val="0"/>
          <w:divBdr>
            <w:top w:val="none" w:sz="0" w:space="0" w:color="auto"/>
            <w:left w:val="none" w:sz="0" w:space="0" w:color="auto"/>
            <w:bottom w:val="none" w:sz="0" w:space="0" w:color="auto"/>
            <w:right w:val="none" w:sz="0" w:space="0" w:color="auto"/>
          </w:divBdr>
          <w:divsChild>
            <w:div w:id="1267541978">
              <w:marLeft w:val="0"/>
              <w:marRight w:val="0"/>
              <w:marTop w:val="0"/>
              <w:marBottom w:val="0"/>
              <w:divBdr>
                <w:top w:val="none" w:sz="0" w:space="0" w:color="auto"/>
                <w:left w:val="none" w:sz="0" w:space="0" w:color="auto"/>
                <w:bottom w:val="none" w:sz="0" w:space="0" w:color="auto"/>
                <w:right w:val="none" w:sz="0" w:space="0" w:color="auto"/>
              </w:divBdr>
            </w:div>
          </w:divsChild>
        </w:div>
        <w:div w:id="2084598301">
          <w:marLeft w:val="0"/>
          <w:marRight w:val="0"/>
          <w:marTop w:val="0"/>
          <w:marBottom w:val="0"/>
          <w:divBdr>
            <w:top w:val="none" w:sz="0" w:space="0" w:color="auto"/>
            <w:left w:val="none" w:sz="0" w:space="0" w:color="auto"/>
            <w:bottom w:val="none" w:sz="0" w:space="0" w:color="auto"/>
            <w:right w:val="none" w:sz="0" w:space="0" w:color="auto"/>
          </w:divBdr>
          <w:divsChild>
            <w:div w:id="1550150470">
              <w:marLeft w:val="0"/>
              <w:marRight w:val="0"/>
              <w:marTop w:val="0"/>
              <w:marBottom w:val="0"/>
              <w:divBdr>
                <w:top w:val="none" w:sz="0" w:space="0" w:color="auto"/>
                <w:left w:val="none" w:sz="0" w:space="0" w:color="auto"/>
                <w:bottom w:val="none" w:sz="0" w:space="0" w:color="auto"/>
                <w:right w:val="none" w:sz="0" w:space="0" w:color="auto"/>
              </w:divBdr>
            </w:div>
          </w:divsChild>
        </w:div>
        <w:div w:id="2124761080">
          <w:marLeft w:val="0"/>
          <w:marRight w:val="0"/>
          <w:marTop w:val="0"/>
          <w:marBottom w:val="0"/>
          <w:divBdr>
            <w:top w:val="none" w:sz="0" w:space="0" w:color="auto"/>
            <w:left w:val="none" w:sz="0" w:space="0" w:color="auto"/>
            <w:bottom w:val="none" w:sz="0" w:space="0" w:color="auto"/>
            <w:right w:val="none" w:sz="0" w:space="0" w:color="auto"/>
          </w:divBdr>
          <w:divsChild>
            <w:div w:id="545992677">
              <w:marLeft w:val="0"/>
              <w:marRight w:val="0"/>
              <w:marTop w:val="0"/>
              <w:marBottom w:val="0"/>
              <w:divBdr>
                <w:top w:val="none" w:sz="0" w:space="0" w:color="auto"/>
                <w:left w:val="none" w:sz="0" w:space="0" w:color="auto"/>
                <w:bottom w:val="none" w:sz="0" w:space="0" w:color="auto"/>
                <w:right w:val="none" w:sz="0" w:space="0" w:color="auto"/>
              </w:divBdr>
            </w:div>
            <w:div w:id="13116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05124401">
      <w:bodyDiv w:val="1"/>
      <w:marLeft w:val="0"/>
      <w:marRight w:val="0"/>
      <w:marTop w:val="0"/>
      <w:marBottom w:val="0"/>
      <w:divBdr>
        <w:top w:val="none" w:sz="0" w:space="0" w:color="auto"/>
        <w:left w:val="none" w:sz="0" w:space="0" w:color="auto"/>
        <w:bottom w:val="none" w:sz="0" w:space="0" w:color="auto"/>
        <w:right w:val="none" w:sz="0" w:space="0" w:color="auto"/>
      </w:divBdr>
      <w:divsChild>
        <w:div w:id="634872278">
          <w:marLeft w:val="0"/>
          <w:marRight w:val="0"/>
          <w:marTop w:val="0"/>
          <w:marBottom w:val="0"/>
          <w:divBdr>
            <w:top w:val="none" w:sz="0" w:space="0" w:color="auto"/>
            <w:left w:val="none" w:sz="0" w:space="0" w:color="auto"/>
            <w:bottom w:val="none" w:sz="0" w:space="0" w:color="auto"/>
            <w:right w:val="none" w:sz="0" w:space="0" w:color="auto"/>
          </w:divBdr>
          <w:divsChild>
            <w:div w:id="932319100">
              <w:marLeft w:val="-75"/>
              <w:marRight w:val="0"/>
              <w:marTop w:val="30"/>
              <w:marBottom w:val="30"/>
              <w:divBdr>
                <w:top w:val="none" w:sz="0" w:space="0" w:color="auto"/>
                <w:left w:val="none" w:sz="0" w:space="0" w:color="auto"/>
                <w:bottom w:val="none" w:sz="0" w:space="0" w:color="auto"/>
                <w:right w:val="none" w:sz="0" w:space="0" w:color="auto"/>
              </w:divBdr>
              <w:divsChild>
                <w:div w:id="142434062">
                  <w:marLeft w:val="0"/>
                  <w:marRight w:val="0"/>
                  <w:marTop w:val="0"/>
                  <w:marBottom w:val="0"/>
                  <w:divBdr>
                    <w:top w:val="none" w:sz="0" w:space="0" w:color="auto"/>
                    <w:left w:val="none" w:sz="0" w:space="0" w:color="auto"/>
                    <w:bottom w:val="none" w:sz="0" w:space="0" w:color="auto"/>
                    <w:right w:val="none" w:sz="0" w:space="0" w:color="auto"/>
                  </w:divBdr>
                  <w:divsChild>
                    <w:div w:id="58528508">
                      <w:marLeft w:val="0"/>
                      <w:marRight w:val="0"/>
                      <w:marTop w:val="0"/>
                      <w:marBottom w:val="0"/>
                      <w:divBdr>
                        <w:top w:val="none" w:sz="0" w:space="0" w:color="auto"/>
                        <w:left w:val="none" w:sz="0" w:space="0" w:color="auto"/>
                        <w:bottom w:val="none" w:sz="0" w:space="0" w:color="auto"/>
                        <w:right w:val="none" w:sz="0" w:space="0" w:color="auto"/>
                      </w:divBdr>
                    </w:div>
                    <w:div w:id="1783920295">
                      <w:marLeft w:val="0"/>
                      <w:marRight w:val="0"/>
                      <w:marTop w:val="0"/>
                      <w:marBottom w:val="0"/>
                      <w:divBdr>
                        <w:top w:val="none" w:sz="0" w:space="0" w:color="auto"/>
                        <w:left w:val="none" w:sz="0" w:space="0" w:color="auto"/>
                        <w:bottom w:val="none" w:sz="0" w:space="0" w:color="auto"/>
                        <w:right w:val="none" w:sz="0" w:space="0" w:color="auto"/>
                      </w:divBdr>
                    </w:div>
                  </w:divsChild>
                </w:div>
                <w:div w:id="507988476">
                  <w:marLeft w:val="0"/>
                  <w:marRight w:val="0"/>
                  <w:marTop w:val="0"/>
                  <w:marBottom w:val="0"/>
                  <w:divBdr>
                    <w:top w:val="none" w:sz="0" w:space="0" w:color="auto"/>
                    <w:left w:val="none" w:sz="0" w:space="0" w:color="auto"/>
                    <w:bottom w:val="none" w:sz="0" w:space="0" w:color="auto"/>
                    <w:right w:val="none" w:sz="0" w:space="0" w:color="auto"/>
                  </w:divBdr>
                  <w:divsChild>
                    <w:div w:id="1679501646">
                      <w:marLeft w:val="0"/>
                      <w:marRight w:val="0"/>
                      <w:marTop w:val="0"/>
                      <w:marBottom w:val="0"/>
                      <w:divBdr>
                        <w:top w:val="none" w:sz="0" w:space="0" w:color="auto"/>
                        <w:left w:val="none" w:sz="0" w:space="0" w:color="auto"/>
                        <w:bottom w:val="none" w:sz="0" w:space="0" w:color="auto"/>
                        <w:right w:val="none" w:sz="0" w:space="0" w:color="auto"/>
                      </w:divBdr>
                    </w:div>
                  </w:divsChild>
                </w:div>
                <w:div w:id="543248027">
                  <w:marLeft w:val="0"/>
                  <w:marRight w:val="0"/>
                  <w:marTop w:val="0"/>
                  <w:marBottom w:val="0"/>
                  <w:divBdr>
                    <w:top w:val="none" w:sz="0" w:space="0" w:color="auto"/>
                    <w:left w:val="none" w:sz="0" w:space="0" w:color="auto"/>
                    <w:bottom w:val="none" w:sz="0" w:space="0" w:color="auto"/>
                    <w:right w:val="none" w:sz="0" w:space="0" w:color="auto"/>
                  </w:divBdr>
                  <w:divsChild>
                    <w:div w:id="2036343127">
                      <w:marLeft w:val="0"/>
                      <w:marRight w:val="0"/>
                      <w:marTop w:val="0"/>
                      <w:marBottom w:val="0"/>
                      <w:divBdr>
                        <w:top w:val="none" w:sz="0" w:space="0" w:color="auto"/>
                        <w:left w:val="none" w:sz="0" w:space="0" w:color="auto"/>
                        <w:bottom w:val="none" w:sz="0" w:space="0" w:color="auto"/>
                        <w:right w:val="none" w:sz="0" w:space="0" w:color="auto"/>
                      </w:divBdr>
                    </w:div>
                  </w:divsChild>
                </w:div>
                <w:div w:id="576983818">
                  <w:marLeft w:val="0"/>
                  <w:marRight w:val="0"/>
                  <w:marTop w:val="0"/>
                  <w:marBottom w:val="0"/>
                  <w:divBdr>
                    <w:top w:val="none" w:sz="0" w:space="0" w:color="auto"/>
                    <w:left w:val="none" w:sz="0" w:space="0" w:color="auto"/>
                    <w:bottom w:val="none" w:sz="0" w:space="0" w:color="auto"/>
                    <w:right w:val="none" w:sz="0" w:space="0" w:color="auto"/>
                  </w:divBdr>
                  <w:divsChild>
                    <w:div w:id="312756697">
                      <w:marLeft w:val="0"/>
                      <w:marRight w:val="0"/>
                      <w:marTop w:val="0"/>
                      <w:marBottom w:val="0"/>
                      <w:divBdr>
                        <w:top w:val="none" w:sz="0" w:space="0" w:color="auto"/>
                        <w:left w:val="none" w:sz="0" w:space="0" w:color="auto"/>
                        <w:bottom w:val="none" w:sz="0" w:space="0" w:color="auto"/>
                        <w:right w:val="none" w:sz="0" w:space="0" w:color="auto"/>
                      </w:divBdr>
                    </w:div>
                  </w:divsChild>
                </w:div>
                <w:div w:id="577130054">
                  <w:marLeft w:val="0"/>
                  <w:marRight w:val="0"/>
                  <w:marTop w:val="0"/>
                  <w:marBottom w:val="0"/>
                  <w:divBdr>
                    <w:top w:val="none" w:sz="0" w:space="0" w:color="auto"/>
                    <w:left w:val="none" w:sz="0" w:space="0" w:color="auto"/>
                    <w:bottom w:val="none" w:sz="0" w:space="0" w:color="auto"/>
                    <w:right w:val="none" w:sz="0" w:space="0" w:color="auto"/>
                  </w:divBdr>
                  <w:divsChild>
                    <w:div w:id="646319616">
                      <w:marLeft w:val="0"/>
                      <w:marRight w:val="0"/>
                      <w:marTop w:val="0"/>
                      <w:marBottom w:val="0"/>
                      <w:divBdr>
                        <w:top w:val="none" w:sz="0" w:space="0" w:color="auto"/>
                        <w:left w:val="none" w:sz="0" w:space="0" w:color="auto"/>
                        <w:bottom w:val="none" w:sz="0" w:space="0" w:color="auto"/>
                        <w:right w:val="none" w:sz="0" w:space="0" w:color="auto"/>
                      </w:divBdr>
                    </w:div>
                  </w:divsChild>
                </w:div>
                <w:div w:id="594635998">
                  <w:marLeft w:val="0"/>
                  <w:marRight w:val="0"/>
                  <w:marTop w:val="0"/>
                  <w:marBottom w:val="0"/>
                  <w:divBdr>
                    <w:top w:val="none" w:sz="0" w:space="0" w:color="auto"/>
                    <w:left w:val="none" w:sz="0" w:space="0" w:color="auto"/>
                    <w:bottom w:val="none" w:sz="0" w:space="0" w:color="auto"/>
                    <w:right w:val="none" w:sz="0" w:space="0" w:color="auto"/>
                  </w:divBdr>
                  <w:divsChild>
                    <w:div w:id="2114979905">
                      <w:marLeft w:val="0"/>
                      <w:marRight w:val="0"/>
                      <w:marTop w:val="0"/>
                      <w:marBottom w:val="0"/>
                      <w:divBdr>
                        <w:top w:val="none" w:sz="0" w:space="0" w:color="auto"/>
                        <w:left w:val="none" w:sz="0" w:space="0" w:color="auto"/>
                        <w:bottom w:val="none" w:sz="0" w:space="0" w:color="auto"/>
                        <w:right w:val="none" w:sz="0" w:space="0" w:color="auto"/>
                      </w:divBdr>
                    </w:div>
                  </w:divsChild>
                </w:div>
                <w:div w:id="601184737">
                  <w:marLeft w:val="0"/>
                  <w:marRight w:val="0"/>
                  <w:marTop w:val="0"/>
                  <w:marBottom w:val="0"/>
                  <w:divBdr>
                    <w:top w:val="none" w:sz="0" w:space="0" w:color="auto"/>
                    <w:left w:val="none" w:sz="0" w:space="0" w:color="auto"/>
                    <w:bottom w:val="none" w:sz="0" w:space="0" w:color="auto"/>
                    <w:right w:val="none" w:sz="0" w:space="0" w:color="auto"/>
                  </w:divBdr>
                  <w:divsChild>
                    <w:div w:id="1819882681">
                      <w:marLeft w:val="0"/>
                      <w:marRight w:val="0"/>
                      <w:marTop w:val="0"/>
                      <w:marBottom w:val="0"/>
                      <w:divBdr>
                        <w:top w:val="none" w:sz="0" w:space="0" w:color="auto"/>
                        <w:left w:val="none" w:sz="0" w:space="0" w:color="auto"/>
                        <w:bottom w:val="none" w:sz="0" w:space="0" w:color="auto"/>
                        <w:right w:val="none" w:sz="0" w:space="0" w:color="auto"/>
                      </w:divBdr>
                    </w:div>
                  </w:divsChild>
                </w:div>
                <w:div w:id="654912885">
                  <w:marLeft w:val="0"/>
                  <w:marRight w:val="0"/>
                  <w:marTop w:val="0"/>
                  <w:marBottom w:val="0"/>
                  <w:divBdr>
                    <w:top w:val="none" w:sz="0" w:space="0" w:color="auto"/>
                    <w:left w:val="none" w:sz="0" w:space="0" w:color="auto"/>
                    <w:bottom w:val="none" w:sz="0" w:space="0" w:color="auto"/>
                    <w:right w:val="none" w:sz="0" w:space="0" w:color="auto"/>
                  </w:divBdr>
                  <w:divsChild>
                    <w:div w:id="920063515">
                      <w:marLeft w:val="0"/>
                      <w:marRight w:val="0"/>
                      <w:marTop w:val="0"/>
                      <w:marBottom w:val="0"/>
                      <w:divBdr>
                        <w:top w:val="none" w:sz="0" w:space="0" w:color="auto"/>
                        <w:left w:val="none" w:sz="0" w:space="0" w:color="auto"/>
                        <w:bottom w:val="none" w:sz="0" w:space="0" w:color="auto"/>
                        <w:right w:val="none" w:sz="0" w:space="0" w:color="auto"/>
                      </w:divBdr>
                    </w:div>
                  </w:divsChild>
                </w:div>
                <w:div w:id="749079515">
                  <w:marLeft w:val="0"/>
                  <w:marRight w:val="0"/>
                  <w:marTop w:val="0"/>
                  <w:marBottom w:val="0"/>
                  <w:divBdr>
                    <w:top w:val="none" w:sz="0" w:space="0" w:color="auto"/>
                    <w:left w:val="none" w:sz="0" w:space="0" w:color="auto"/>
                    <w:bottom w:val="none" w:sz="0" w:space="0" w:color="auto"/>
                    <w:right w:val="none" w:sz="0" w:space="0" w:color="auto"/>
                  </w:divBdr>
                  <w:divsChild>
                    <w:div w:id="1501698916">
                      <w:marLeft w:val="0"/>
                      <w:marRight w:val="0"/>
                      <w:marTop w:val="0"/>
                      <w:marBottom w:val="0"/>
                      <w:divBdr>
                        <w:top w:val="none" w:sz="0" w:space="0" w:color="auto"/>
                        <w:left w:val="none" w:sz="0" w:space="0" w:color="auto"/>
                        <w:bottom w:val="none" w:sz="0" w:space="0" w:color="auto"/>
                        <w:right w:val="none" w:sz="0" w:space="0" w:color="auto"/>
                      </w:divBdr>
                    </w:div>
                    <w:div w:id="1827432683">
                      <w:marLeft w:val="0"/>
                      <w:marRight w:val="0"/>
                      <w:marTop w:val="0"/>
                      <w:marBottom w:val="0"/>
                      <w:divBdr>
                        <w:top w:val="none" w:sz="0" w:space="0" w:color="auto"/>
                        <w:left w:val="none" w:sz="0" w:space="0" w:color="auto"/>
                        <w:bottom w:val="none" w:sz="0" w:space="0" w:color="auto"/>
                        <w:right w:val="none" w:sz="0" w:space="0" w:color="auto"/>
                      </w:divBdr>
                    </w:div>
                  </w:divsChild>
                </w:div>
                <w:div w:id="962617013">
                  <w:marLeft w:val="0"/>
                  <w:marRight w:val="0"/>
                  <w:marTop w:val="0"/>
                  <w:marBottom w:val="0"/>
                  <w:divBdr>
                    <w:top w:val="none" w:sz="0" w:space="0" w:color="auto"/>
                    <w:left w:val="none" w:sz="0" w:space="0" w:color="auto"/>
                    <w:bottom w:val="none" w:sz="0" w:space="0" w:color="auto"/>
                    <w:right w:val="none" w:sz="0" w:space="0" w:color="auto"/>
                  </w:divBdr>
                  <w:divsChild>
                    <w:div w:id="436947858">
                      <w:marLeft w:val="0"/>
                      <w:marRight w:val="0"/>
                      <w:marTop w:val="0"/>
                      <w:marBottom w:val="0"/>
                      <w:divBdr>
                        <w:top w:val="none" w:sz="0" w:space="0" w:color="auto"/>
                        <w:left w:val="none" w:sz="0" w:space="0" w:color="auto"/>
                        <w:bottom w:val="none" w:sz="0" w:space="0" w:color="auto"/>
                        <w:right w:val="none" w:sz="0" w:space="0" w:color="auto"/>
                      </w:divBdr>
                    </w:div>
                  </w:divsChild>
                </w:div>
                <w:div w:id="1150943340">
                  <w:marLeft w:val="0"/>
                  <w:marRight w:val="0"/>
                  <w:marTop w:val="0"/>
                  <w:marBottom w:val="0"/>
                  <w:divBdr>
                    <w:top w:val="none" w:sz="0" w:space="0" w:color="auto"/>
                    <w:left w:val="none" w:sz="0" w:space="0" w:color="auto"/>
                    <w:bottom w:val="none" w:sz="0" w:space="0" w:color="auto"/>
                    <w:right w:val="none" w:sz="0" w:space="0" w:color="auto"/>
                  </w:divBdr>
                  <w:divsChild>
                    <w:div w:id="1185823576">
                      <w:marLeft w:val="0"/>
                      <w:marRight w:val="0"/>
                      <w:marTop w:val="0"/>
                      <w:marBottom w:val="0"/>
                      <w:divBdr>
                        <w:top w:val="none" w:sz="0" w:space="0" w:color="auto"/>
                        <w:left w:val="none" w:sz="0" w:space="0" w:color="auto"/>
                        <w:bottom w:val="none" w:sz="0" w:space="0" w:color="auto"/>
                        <w:right w:val="none" w:sz="0" w:space="0" w:color="auto"/>
                      </w:divBdr>
                    </w:div>
                  </w:divsChild>
                </w:div>
                <w:div w:id="1270511070">
                  <w:marLeft w:val="0"/>
                  <w:marRight w:val="0"/>
                  <w:marTop w:val="0"/>
                  <w:marBottom w:val="0"/>
                  <w:divBdr>
                    <w:top w:val="none" w:sz="0" w:space="0" w:color="auto"/>
                    <w:left w:val="none" w:sz="0" w:space="0" w:color="auto"/>
                    <w:bottom w:val="none" w:sz="0" w:space="0" w:color="auto"/>
                    <w:right w:val="none" w:sz="0" w:space="0" w:color="auto"/>
                  </w:divBdr>
                  <w:divsChild>
                    <w:div w:id="938290508">
                      <w:marLeft w:val="0"/>
                      <w:marRight w:val="0"/>
                      <w:marTop w:val="0"/>
                      <w:marBottom w:val="0"/>
                      <w:divBdr>
                        <w:top w:val="none" w:sz="0" w:space="0" w:color="auto"/>
                        <w:left w:val="none" w:sz="0" w:space="0" w:color="auto"/>
                        <w:bottom w:val="none" w:sz="0" w:space="0" w:color="auto"/>
                        <w:right w:val="none" w:sz="0" w:space="0" w:color="auto"/>
                      </w:divBdr>
                    </w:div>
                  </w:divsChild>
                </w:div>
                <w:div w:id="1324971410">
                  <w:marLeft w:val="0"/>
                  <w:marRight w:val="0"/>
                  <w:marTop w:val="0"/>
                  <w:marBottom w:val="0"/>
                  <w:divBdr>
                    <w:top w:val="none" w:sz="0" w:space="0" w:color="auto"/>
                    <w:left w:val="none" w:sz="0" w:space="0" w:color="auto"/>
                    <w:bottom w:val="none" w:sz="0" w:space="0" w:color="auto"/>
                    <w:right w:val="none" w:sz="0" w:space="0" w:color="auto"/>
                  </w:divBdr>
                  <w:divsChild>
                    <w:div w:id="1751072771">
                      <w:marLeft w:val="0"/>
                      <w:marRight w:val="0"/>
                      <w:marTop w:val="0"/>
                      <w:marBottom w:val="0"/>
                      <w:divBdr>
                        <w:top w:val="none" w:sz="0" w:space="0" w:color="auto"/>
                        <w:left w:val="none" w:sz="0" w:space="0" w:color="auto"/>
                        <w:bottom w:val="none" w:sz="0" w:space="0" w:color="auto"/>
                        <w:right w:val="none" w:sz="0" w:space="0" w:color="auto"/>
                      </w:divBdr>
                    </w:div>
                    <w:div w:id="1816875206">
                      <w:marLeft w:val="0"/>
                      <w:marRight w:val="0"/>
                      <w:marTop w:val="0"/>
                      <w:marBottom w:val="0"/>
                      <w:divBdr>
                        <w:top w:val="none" w:sz="0" w:space="0" w:color="auto"/>
                        <w:left w:val="none" w:sz="0" w:space="0" w:color="auto"/>
                        <w:bottom w:val="none" w:sz="0" w:space="0" w:color="auto"/>
                        <w:right w:val="none" w:sz="0" w:space="0" w:color="auto"/>
                      </w:divBdr>
                    </w:div>
                  </w:divsChild>
                </w:div>
                <w:div w:id="1325621726">
                  <w:marLeft w:val="0"/>
                  <w:marRight w:val="0"/>
                  <w:marTop w:val="0"/>
                  <w:marBottom w:val="0"/>
                  <w:divBdr>
                    <w:top w:val="none" w:sz="0" w:space="0" w:color="auto"/>
                    <w:left w:val="none" w:sz="0" w:space="0" w:color="auto"/>
                    <w:bottom w:val="none" w:sz="0" w:space="0" w:color="auto"/>
                    <w:right w:val="none" w:sz="0" w:space="0" w:color="auto"/>
                  </w:divBdr>
                  <w:divsChild>
                    <w:div w:id="1193493014">
                      <w:marLeft w:val="0"/>
                      <w:marRight w:val="0"/>
                      <w:marTop w:val="0"/>
                      <w:marBottom w:val="0"/>
                      <w:divBdr>
                        <w:top w:val="none" w:sz="0" w:space="0" w:color="auto"/>
                        <w:left w:val="none" w:sz="0" w:space="0" w:color="auto"/>
                        <w:bottom w:val="none" w:sz="0" w:space="0" w:color="auto"/>
                        <w:right w:val="none" w:sz="0" w:space="0" w:color="auto"/>
                      </w:divBdr>
                    </w:div>
                  </w:divsChild>
                </w:div>
                <w:div w:id="1326711542">
                  <w:marLeft w:val="0"/>
                  <w:marRight w:val="0"/>
                  <w:marTop w:val="0"/>
                  <w:marBottom w:val="0"/>
                  <w:divBdr>
                    <w:top w:val="none" w:sz="0" w:space="0" w:color="auto"/>
                    <w:left w:val="none" w:sz="0" w:space="0" w:color="auto"/>
                    <w:bottom w:val="none" w:sz="0" w:space="0" w:color="auto"/>
                    <w:right w:val="none" w:sz="0" w:space="0" w:color="auto"/>
                  </w:divBdr>
                  <w:divsChild>
                    <w:div w:id="1772120710">
                      <w:marLeft w:val="0"/>
                      <w:marRight w:val="0"/>
                      <w:marTop w:val="0"/>
                      <w:marBottom w:val="0"/>
                      <w:divBdr>
                        <w:top w:val="none" w:sz="0" w:space="0" w:color="auto"/>
                        <w:left w:val="none" w:sz="0" w:space="0" w:color="auto"/>
                        <w:bottom w:val="none" w:sz="0" w:space="0" w:color="auto"/>
                        <w:right w:val="none" w:sz="0" w:space="0" w:color="auto"/>
                      </w:divBdr>
                    </w:div>
                  </w:divsChild>
                </w:div>
                <w:div w:id="1381056491">
                  <w:marLeft w:val="0"/>
                  <w:marRight w:val="0"/>
                  <w:marTop w:val="0"/>
                  <w:marBottom w:val="0"/>
                  <w:divBdr>
                    <w:top w:val="none" w:sz="0" w:space="0" w:color="auto"/>
                    <w:left w:val="none" w:sz="0" w:space="0" w:color="auto"/>
                    <w:bottom w:val="none" w:sz="0" w:space="0" w:color="auto"/>
                    <w:right w:val="none" w:sz="0" w:space="0" w:color="auto"/>
                  </w:divBdr>
                  <w:divsChild>
                    <w:div w:id="1288269090">
                      <w:marLeft w:val="0"/>
                      <w:marRight w:val="0"/>
                      <w:marTop w:val="0"/>
                      <w:marBottom w:val="0"/>
                      <w:divBdr>
                        <w:top w:val="none" w:sz="0" w:space="0" w:color="auto"/>
                        <w:left w:val="none" w:sz="0" w:space="0" w:color="auto"/>
                        <w:bottom w:val="none" w:sz="0" w:space="0" w:color="auto"/>
                        <w:right w:val="none" w:sz="0" w:space="0" w:color="auto"/>
                      </w:divBdr>
                    </w:div>
                  </w:divsChild>
                </w:div>
                <w:div w:id="1440026860">
                  <w:marLeft w:val="0"/>
                  <w:marRight w:val="0"/>
                  <w:marTop w:val="0"/>
                  <w:marBottom w:val="0"/>
                  <w:divBdr>
                    <w:top w:val="none" w:sz="0" w:space="0" w:color="auto"/>
                    <w:left w:val="none" w:sz="0" w:space="0" w:color="auto"/>
                    <w:bottom w:val="none" w:sz="0" w:space="0" w:color="auto"/>
                    <w:right w:val="none" w:sz="0" w:space="0" w:color="auto"/>
                  </w:divBdr>
                  <w:divsChild>
                    <w:div w:id="1625039947">
                      <w:marLeft w:val="0"/>
                      <w:marRight w:val="0"/>
                      <w:marTop w:val="0"/>
                      <w:marBottom w:val="0"/>
                      <w:divBdr>
                        <w:top w:val="none" w:sz="0" w:space="0" w:color="auto"/>
                        <w:left w:val="none" w:sz="0" w:space="0" w:color="auto"/>
                        <w:bottom w:val="none" w:sz="0" w:space="0" w:color="auto"/>
                        <w:right w:val="none" w:sz="0" w:space="0" w:color="auto"/>
                      </w:divBdr>
                    </w:div>
                  </w:divsChild>
                </w:div>
                <w:div w:id="1496455682">
                  <w:marLeft w:val="0"/>
                  <w:marRight w:val="0"/>
                  <w:marTop w:val="0"/>
                  <w:marBottom w:val="0"/>
                  <w:divBdr>
                    <w:top w:val="none" w:sz="0" w:space="0" w:color="auto"/>
                    <w:left w:val="none" w:sz="0" w:space="0" w:color="auto"/>
                    <w:bottom w:val="none" w:sz="0" w:space="0" w:color="auto"/>
                    <w:right w:val="none" w:sz="0" w:space="0" w:color="auto"/>
                  </w:divBdr>
                  <w:divsChild>
                    <w:div w:id="1825466575">
                      <w:marLeft w:val="0"/>
                      <w:marRight w:val="0"/>
                      <w:marTop w:val="0"/>
                      <w:marBottom w:val="0"/>
                      <w:divBdr>
                        <w:top w:val="none" w:sz="0" w:space="0" w:color="auto"/>
                        <w:left w:val="none" w:sz="0" w:space="0" w:color="auto"/>
                        <w:bottom w:val="none" w:sz="0" w:space="0" w:color="auto"/>
                        <w:right w:val="none" w:sz="0" w:space="0" w:color="auto"/>
                      </w:divBdr>
                    </w:div>
                    <w:div w:id="2047093872">
                      <w:marLeft w:val="0"/>
                      <w:marRight w:val="0"/>
                      <w:marTop w:val="0"/>
                      <w:marBottom w:val="0"/>
                      <w:divBdr>
                        <w:top w:val="none" w:sz="0" w:space="0" w:color="auto"/>
                        <w:left w:val="none" w:sz="0" w:space="0" w:color="auto"/>
                        <w:bottom w:val="none" w:sz="0" w:space="0" w:color="auto"/>
                        <w:right w:val="none" w:sz="0" w:space="0" w:color="auto"/>
                      </w:divBdr>
                    </w:div>
                  </w:divsChild>
                </w:div>
                <w:div w:id="1527215101">
                  <w:marLeft w:val="0"/>
                  <w:marRight w:val="0"/>
                  <w:marTop w:val="0"/>
                  <w:marBottom w:val="0"/>
                  <w:divBdr>
                    <w:top w:val="none" w:sz="0" w:space="0" w:color="auto"/>
                    <w:left w:val="none" w:sz="0" w:space="0" w:color="auto"/>
                    <w:bottom w:val="none" w:sz="0" w:space="0" w:color="auto"/>
                    <w:right w:val="none" w:sz="0" w:space="0" w:color="auto"/>
                  </w:divBdr>
                  <w:divsChild>
                    <w:div w:id="813566779">
                      <w:marLeft w:val="0"/>
                      <w:marRight w:val="0"/>
                      <w:marTop w:val="0"/>
                      <w:marBottom w:val="0"/>
                      <w:divBdr>
                        <w:top w:val="none" w:sz="0" w:space="0" w:color="auto"/>
                        <w:left w:val="none" w:sz="0" w:space="0" w:color="auto"/>
                        <w:bottom w:val="none" w:sz="0" w:space="0" w:color="auto"/>
                        <w:right w:val="none" w:sz="0" w:space="0" w:color="auto"/>
                      </w:divBdr>
                    </w:div>
                  </w:divsChild>
                </w:div>
                <w:div w:id="1703937617">
                  <w:marLeft w:val="0"/>
                  <w:marRight w:val="0"/>
                  <w:marTop w:val="0"/>
                  <w:marBottom w:val="0"/>
                  <w:divBdr>
                    <w:top w:val="none" w:sz="0" w:space="0" w:color="auto"/>
                    <w:left w:val="none" w:sz="0" w:space="0" w:color="auto"/>
                    <w:bottom w:val="none" w:sz="0" w:space="0" w:color="auto"/>
                    <w:right w:val="none" w:sz="0" w:space="0" w:color="auto"/>
                  </w:divBdr>
                  <w:divsChild>
                    <w:div w:id="198007939">
                      <w:marLeft w:val="0"/>
                      <w:marRight w:val="0"/>
                      <w:marTop w:val="0"/>
                      <w:marBottom w:val="0"/>
                      <w:divBdr>
                        <w:top w:val="none" w:sz="0" w:space="0" w:color="auto"/>
                        <w:left w:val="none" w:sz="0" w:space="0" w:color="auto"/>
                        <w:bottom w:val="none" w:sz="0" w:space="0" w:color="auto"/>
                        <w:right w:val="none" w:sz="0" w:space="0" w:color="auto"/>
                      </w:divBdr>
                    </w:div>
                    <w:div w:id="1045643728">
                      <w:marLeft w:val="0"/>
                      <w:marRight w:val="0"/>
                      <w:marTop w:val="0"/>
                      <w:marBottom w:val="0"/>
                      <w:divBdr>
                        <w:top w:val="none" w:sz="0" w:space="0" w:color="auto"/>
                        <w:left w:val="none" w:sz="0" w:space="0" w:color="auto"/>
                        <w:bottom w:val="none" w:sz="0" w:space="0" w:color="auto"/>
                        <w:right w:val="none" w:sz="0" w:space="0" w:color="auto"/>
                      </w:divBdr>
                    </w:div>
                  </w:divsChild>
                </w:div>
                <w:div w:id="1733117027">
                  <w:marLeft w:val="0"/>
                  <w:marRight w:val="0"/>
                  <w:marTop w:val="0"/>
                  <w:marBottom w:val="0"/>
                  <w:divBdr>
                    <w:top w:val="none" w:sz="0" w:space="0" w:color="auto"/>
                    <w:left w:val="none" w:sz="0" w:space="0" w:color="auto"/>
                    <w:bottom w:val="none" w:sz="0" w:space="0" w:color="auto"/>
                    <w:right w:val="none" w:sz="0" w:space="0" w:color="auto"/>
                  </w:divBdr>
                  <w:divsChild>
                    <w:div w:id="667252600">
                      <w:marLeft w:val="0"/>
                      <w:marRight w:val="0"/>
                      <w:marTop w:val="0"/>
                      <w:marBottom w:val="0"/>
                      <w:divBdr>
                        <w:top w:val="none" w:sz="0" w:space="0" w:color="auto"/>
                        <w:left w:val="none" w:sz="0" w:space="0" w:color="auto"/>
                        <w:bottom w:val="none" w:sz="0" w:space="0" w:color="auto"/>
                        <w:right w:val="none" w:sz="0" w:space="0" w:color="auto"/>
                      </w:divBdr>
                    </w:div>
                  </w:divsChild>
                </w:div>
                <w:div w:id="1802383246">
                  <w:marLeft w:val="0"/>
                  <w:marRight w:val="0"/>
                  <w:marTop w:val="0"/>
                  <w:marBottom w:val="0"/>
                  <w:divBdr>
                    <w:top w:val="none" w:sz="0" w:space="0" w:color="auto"/>
                    <w:left w:val="none" w:sz="0" w:space="0" w:color="auto"/>
                    <w:bottom w:val="none" w:sz="0" w:space="0" w:color="auto"/>
                    <w:right w:val="none" w:sz="0" w:space="0" w:color="auto"/>
                  </w:divBdr>
                  <w:divsChild>
                    <w:div w:id="1932276859">
                      <w:marLeft w:val="0"/>
                      <w:marRight w:val="0"/>
                      <w:marTop w:val="0"/>
                      <w:marBottom w:val="0"/>
                      <w:divBdr>
                        <w:top w:val="none" w:sz="0" w:space="0" w:color="auto"/>
                        <w:left w:val="none" w:sz="0" w:space="0" w:color="auto"/>
                        <w:bottom w:val="none" w:sz="0" w:space="0" w:color="auto"/>
                        <w:right w:val="none" w:sz="0" w:space="0" w:color="auto"/>
                      </w:divBdr>
                    </w:div>
                  </w:divsChild>
                </w:div>
                <w:div w:id="1871650091">
                  <w:marLeft w:val="0"/>
                  <w:marRight w:val="0"/>
                  <w:marTop w:val="0"/>
                  <w:marBottom w:val="0"/>
                  <w:divBdr>
                    <w:top w:val="none" w:sz="0" w:space="0" w:color="auto"/>
                    <w:left w:val="none" w:sz="0" w:space="0" w:color="auto"/>
                    <w:bottom w:val="none" w:sz="0" w:space="0" w:color="auto"/>
                    <w:right w:val="none" w:sz="0" w:space="0" w:color="auto"/>
                  </w:divBdr>
                  <w:divsChild>
                    <w:div w:id="1080831542">
                      <w:marLeft w:val="0"/>
                      <w:marRight w:val="0"/>
                      <w:marTop w:val="0"/>
                      <w:marBottom w:val="0"/>
                      <w:divBdr>
                        <w:top w:val="none" w:sz="0" w:space="0" w:color="auto"/>
                        <w:left w:val="none" w:sz="0" w:space="0" w:color="auto"/>
                        <w:bottom w:val="none" w:sz="0" w:space="0" w:color="auto"/>
                        <w:right w:val="none" w:sz="0" w:space="0" w:color="auto"/>
                      </w:divBdr>
                    </w:div>
                  </w:divsChild>
                </w:div>
                <w:div w:id="1879122564">
                  <w:marLeft w:val="0"/>
                  <w:marRight w:val="0"/>
                  <w:marTop w:val="0"/>
                  <w:marBottom w:val="0"/>
                  <w:divBdr>
                    <w:top w:val="none" w:sz="0" w:space="0" w:color="auto"/>
                    <w:left w:val="none" w:sz="0" w:space="0" w:color="auto"/>
                    <w:bottom w:val="none" w:sz="0" w:space="0" w:color="auto"/>
                    <w:right w:val="none" w:sz="0" w:space="0" w:color="auto"/>
                  </w:divBdr>
                  <w:divsChild>
                    <w:div w:id="2068259638">
                      <w:marLeft w:val="0"/>
                      <w:marRight w:val="0"/>
                      <w:marTop w:val="0"/>
                      <w:marBottom w:val="0"/>
                      <w:divBdr>
                        <w:top w:val="none" w:sz="0" w:space="0" w:color="auto"/>
                        <w:left w:val="none" w:sz="0" w:space="0" w:color="auto"/>
                        <w:bottom w:val="none" w:sz="0" w:space="0" w:color="auto"/>
                        <w:right w:val="none" w:sz="0" w:space="0" w:color="auto"/>
                      </w:divBdr>
                    </w:div>
                  </w:divsChild>
                </w:div>
                <w:div w:id="1922524191">
                  <w:marLeft w:val="0"/>
                  <w:marRight w:val="0"/>
                  <w:marTop w:val="0"/>
                  <w:marBottom w:val="0"/>
                  <w:divBdr>
                    <w:top w:val="none" w:sz="0" w:space="0" w:color="auto"/>
                    <w:left w:val="none" w:sz="0" w:space="0" w:color="auto"/>
                    <w:bottom w:val="none" w:sz="0" w:space="0" w:color="auto"/>
                    <w:right w:val="none" w:sz="0" w:space="0" w:color="auto"/>
                  </w:divBdr>
                  <w:divsChild>
                    <w:div w:id="58021990">
                      <w:marLeft w:val="0"/>
                      <w:marRight w:val="0"/>
                      <w:marTop w:val="0"/>
                      <w:marBottom w:val="0"/>
                      <w:divBdr>
                        <w:top w:val="none" w:sz="0" w:space="0" w:color="auto"/>
                        <w:left w:val="none" w:sz="0" w:space="0" w:color="auto"/>
                        <w:bottom w:val="none" w:sz="0" w:space="0" w:color="auto"/>
                        <w:right w:val="none" w:sz="0" w:space="0" w:color="auto"/>
                      </w:divBdr>
                    </w:div>
                  </w:divsChild>
                </w:div>
                <w:div w:id="1957710659">
                  <w:marLeft w:val="0"/>
                  <w:marRight w:val="0"/>
                  <w:marTop w:val="0"/>
                  <w:marBottom w:val="0"/>
                  <w:divBdr>
                    <w:top w:val="none" w:sz="0" w:space="0" w:color="auto"/>
                    <w:left w:val="none" w:sz="0" w:space="0" w:color="auto"/>
                    <w:bottom w:val="none" w:sz="0" w:space="0" w:color="auto"/>
                    <w:right w:val="none" w:sz="0" w:space="0" w:color="auto"/>
                  </w:divBdr>
                  <w:divsChild>
                    <w:div w:id="596062291">
                      <w:marLeft w:val="0"/>
                      <w:marRight w:val="0"/>
                      <w:marTop w:val="0"/>
                      <w:marBottom w:val="0"/>
                      <w:divBdr>
                        <w:top w:val="none" w:sz="0" w:space="0" w:color="auto"/>
                        <w:left w:val="none" w:sz="0" w:space="0" w:color="auto"/>
                        <w:bottom w:val="none" w:sz="0" w:space="0" w:color="auto"/>
                        <w:right w:val="none" w:sz="0" w:space="0" w:color="auto"/>
                      </w:divBdr>
                    </w:div>
                    <w:div w:id="11098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72986">
          <w:marLeft w:val="0"/>
          <w:marRight w:val="0"/>
          <w:marTop w:val="0"/>
          <w:marBottom w:val="0"/>
          <w:divBdr>
            <w:top w:val="none" w:sz="0" w:space="0" w:color="auto"/>
            <w:left w:val="none" w:sz="0" w:space="0" w:color="auto"/>
            <w:bottom w:val="none" w:sz="0" w:space="0" w:color="auto"/>
            <w:right w:val="none" w:sz="0" w:space="0" w:color="auto"/>
          </w:divBdr>
        </w:div>
        <w:div w:id="1696886250">
          <w:marLeft w:val="0"/>
          <w:marRight w:val="0"/>
          <w:marTop w:val="0"/>
          <w:marBottom w:val="0"/>
          <w:divBdr>
            <w:top w:val="none" w:sz="0" w:space="0" w:color="auto"/>
            <w:left w:val="none" w:sz="0" w:space="0" w:color="auto"/>
            <w:bottom w:val="none" w:sz="0" w:space="0" w:color="auto"/>
            <w:right w:val="none" w:sz="0" w:space="0" w:color="auto"/>
          </w:divBdr>
        </w:div>
      </w:divsChild>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892307509">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14258312">
      <w:bodyDiv w:val="1"/>
      <w:marLeft w:val="0"/>
      <w:marRight w:val="0"/>
      <w:marTop w:val="0"/>
      <w:marBottom w:val="0"/>
      <w:divBdr>
        <w:top w:val="none" w:sz="0" w:space="0" w:color="auto"/>
        <w:left w:val="none" w:sz="0" w:space="0" w:color="auto"/>
        <w:bottom w:val="none" w:sz="0" w:space="0" w:color="auto"/>
        <w:right w:val="none" w:sz="0" w:space="0" w:color="auto"/>
      </w:divBdr>
    </w:div>
    <w:div w:id="2023434296">
      <w:bodyDiv w:val="1"/>
      <w:marLeft w:val="0"/>
      <w:marRight w:val="0"/>
      <w:marTop w:val="0"/>
      <w:marBottom w:val="0"/>
      <w:divBdr>
        <w:top w:val="none" w:sz="0" w:space="0" w:color="auto"/>
        <w:left w:val="none" w:sz="0" w:space="0" w:color="auto"/>
        <w:bottom w:val="none" w:sz="0" w:space="0" w:color="auto"/>
        <w:right w:val="none" w:sz="0" w:space="0" w:color="auto"/>
      </w:divBdr>
      <w:divsChild>
        <w:div w:id="669021257">
          <w:marLeft w:val="0"/>
          <w:marRight w:val="0"/>
          <w:marTop w:val="0"/>
          <w:marBottom w:val="0"/>
          <w:divBdr>
            <w:top w:val="none" w:sz="0" w:space="0" w:color="auto"/>
            <w:left w:val="none" w:sz="0" w:space="0" w:color="auto"/>
            <w:bottom w:val="none" w:sz="0" w:space="0" w:color="auto"/>
            <w:right w:val="none" w:sz="0" w:space="0" w:color="auto"/>
          </w:divBdr>
          <w:divsChild>
            <w:div w:id="1771319354">
              <w:marLeft w:val="-75"/>
              <w:marRight w:val="0"/>
              <w:marTop w:val="30"/>
              <w:marBottom w:val="30"/>
              <w:divBdr>
                <w:top w:val="none" w:sz="0" w:space="0" w:color="auto"/>
                <w:left w:val="none" w:sz="0" w:space="0" w:color="auto"/>
                <w:bottom w:val="none" w:sz="0" w:space="0" w:color="auto"/>
                <w:right w:val="none" w:sz="0" w:space="0" w:color="auto"/>
              </w:divBdr>
              <w:divsChild>
                <w:div w:id="248386833">
                  <w:marLeft w:val="0"/>
                  <w:marRight w:val="0"/>
                  <w:marTop w:val="0"/>
                  <w:marBottom w:val="0"/>
                  <w:divBdr>
                    <w:top w:val="none" w:sz="0" w:space="0" w:color="auto"/>
                    <w:left w:val="none" w:sz="0" w:space="0" w:color="auto"/>
                    <w:bottom w:val="none" w:sz="0" w:space="0" w:color="auto"/>
                    <w:right w:val="none" w:sz="0" w:space="0" w:color="auto"/>
                  </w:divBdr>
                  <w:divsChild>
                    <w:div w:id="1543637226">
                      <w:marLeft w:val="0"/>
                      <w:marRight w:val="0"/>
                      <w:marTop w:val="0"/>
                      <w:marBottom w:val="0"/>
                      <w:divBdr>
                        <w:top w:val="none" w:sz="0" w:space="0" w:color="auto"/>
                        <w:left w:val="none" w:sz="0" w:space="0" w:color="auto"/>
                        <w:bottom w:val="none" w:sz="0" w:space="0" w:color="auto"/>
                        <w:right w:val="none" w:sz="0" w:space="0" w:color="auto"/>
                      </w:divBdr>
                    </w:div>
                  </w:divsChild>
                </w:div>
                <w:div w:id="257955165">
                  <w:marLeft w:val="0"/>
                  <w:marRight w:val="0"/>
                  <w:marTop w:val="0"/>
                  <w:marBottom w:val="0"/>
                  <w:divBdr>
                    <w:top w:val="none" w:sz="0" w:space="0" w:color="auto"/>
                    <w:left w:val="none" w:sz="0" w:space="0" w:color="auto"/>
                    <w:bottom w:val="none" w:sz="0" w:space="0" w:color="auto"/>
                    <w:right w:val="none" w:sz="0" w:space="0" w:color="auto"/>
                  </w:divBdr>
                  <w:divsChild>
                    <w:div w:id="2014601446">
                      <w:marLeft w:val="0"/>
                      <w:marRight w:val="0"/>
                      <w:marTop w:val="0"/>
                      <w:marBottom w:val="0"/>
                      <w:divBdr>
                        <w:top w:val="none" w:sz="0" w:space="0" w:color="auto"/>
                        <w:left w:val="none" w:sz="0" w:space="0" w:color="auto"/>
                        <w:bottom w:val="none" w:sz="0" w:space="0" w:color="auto"/>
                        <w:right w:val="none" w:sz="0" w:space="0" w:color="auto"/>
                      </w:divBdr>
                    </w:div>
                  </w:divsChild>
                </w:div>
                <w:div w:id="283467662">
                  <w:marLeft w:val="0"/>
                  <w:marRight w:val="0"/>
                  <w:marTop w:val="0"/>
                  <w:marBottom w:val="0"/>
                  <w:divBdr>
                    <w:top w:val="none" w:sz="0" w:space="0" w:color="auto"/>
                    <w:left w:val="none" w:sz="0" w:space="0" w:color="auto"/>
                    <w:bottom w:val="none" w:sz="0" w:space="0" w:color="auto"/>
                    <w:right w:val="none" w:sz="0" w:space="0" w:color="auto"/>
                  </w:divBdr>
                  <w:divsChild>
                    <w:div w:id="43141075">
                      <w:marLeft w:val="0"/>
                      <w:marRight w:val="0"/>
                      <w:marTop w:val="0"/>
                      <w:marBottom w:val="0"/>
                      <w:divBdr>
                        <w:top w:val="none" w:sz="0" w:space="0" w:color="auto"/>
                        <w:left w:val="none" w:sz="0" w:space="0" w:color="auto"/>
                        <w:bottom w:val="none" w:sz="0" w:space="0" w:color="auto"/>
                        <w:right w:val="none" w:sz="0" w:space="0" w:color="auto"/>
                      </w:divBdr>
                    </w:div>
                  </w:divsChild>
                </w:div>
                <w:div w:id="325062542">
                  <w:marLeft w:val="0"/>
                  <w:marRight w:val="0"/>
                  <w:marTop w:val="0"/>
                  <w:marBottom w:val="0"/>
                  <w:divBdr>
                    <w:top w:val="none" w:sz="0" w:space="0" w:color="auto"/>
                    <w:left w:val="none" w:sz="0" w:space="0" w:color="auto"/>
                    <w:bottom w:val="none" w:sz="0" w:space="0" w:color="auto"/>
                    <w:right w:val="none" w:sz="0" w:space="0" w:color="auto"/>
                  </w:divBdr>
                  <w:divsChild>
                    <w:div w:id="1011685877">
                      <w:marLeft w:val="0"/>
                      <w:marRight w:val="0"/>
                      <w:marTop w:val="0"/>
                      <w:marBottom w:val="0"/>
                      <w:divBdr>
                        <w:top w:val="none" w:sz="0" w:space="0" w:color="auto"/>
                        <w:left w:val="none" w:sz="0" w:space="0" w:color="auto"/>
                        <w:bottom w:val="none" w:sz="0" w:space="0" w:color="auto"/>
                        <w:right w:val="none" w:sz="0" w:space="0" w:color="auto"/>
                      </w:divBdr>
                    </w:div>
                    <w:div w:id="1799838450">
                      <w:marLeft w:val="0"/>
                      <w:marRight w:val="0"/>
                      <w:marTop w:val="0"/>
                      <w:marBottom w:val="0"/>
                      <w:divBdr>
                        <w:top w:val="none" w:sz="0" w:space="0" w:color="auto"/>
                        <w:left w:val="none" w:sz="0" w:space="0" w:color="auto"/>
                        <w:bottom w:val="none" w:sz="0" w:space="0" w:color="auto"/>
                        <w:right w:val="none" w:sz="0" w:space="0" w:color="auto"/>
                      </w:divBdr>
                    </w:div>
                  </w:divsChild>
                </w:div>
                <w:div w:id="413623478">
                  <w:marLeft w:val="0"/>
                  <w:marRight w:val="0"/>
                  <w:marTop w:val="0"/>
                  <w:marBottom w:val="0"/>
                  <w:divBdr>
                    <w:top w:val="none" w:sz="0" w:space="0" w:color="auto"/>
                    <w:left w:val="none" w:sz="0" w:space="0" w:color="auto"/>
                    <w:bottom w:val="none" w:sz="0" w:space="0" w:color="auto"/>
                    <w:right w:val="none" w:sz="0" w:space="0" w:color="auto"/>
                  </w:divBdr>
                  <w:divsChild>
                    <w:div w:id="1770193227">
                      <w:marLeft w:val="0"/>
                      <w:marRight w:val="0"/>
                      <w:marTop w:val="0"/>
                      <w:marBottom w:val="0"/>
                      <w:divBdr>
                        <w:top w:val="none" w:sz="0" w:space="0" w:color="auto"/>
                        <w:left w:val="none" w:sz="0" w:space="0" w:color="auto"/>
                        <w:bottom w:val="none" w:sz="0" w:space="0" w:color="auto"/>
                        <w:right w:val="none" w:sz="0" w:space="0" w:color="auto"/>
                      </w:divBdr>
                    </w:div>
                  </w:divsChild>
                </w:div>
                <w:div w:id="444623196">
                  <w:marLeft w:val="0"/>
                  <w:marRight w:val="0"/>
                  <w:marTop w:val="0"/>
                  <w:marBottom w:val="0"/>
                  <w:divBdr>
                    <w:top w:val="none" w:sz="0" w:space="0" w:color="auto"/>
                    <w:left w:val="none" w:sz="0" w:space="0" w:color="auto"/>
                    <w:bottom w:val="none" w:sz="0" w:space="0" w:color="auto"/>
                    <w:right w:val="none" w:sz="0" w:space="0" w:color="auto"/>
                  </w:divBdr>
                  <w:divsChild>
                    <w:div w:id="1446078162">
                      <w:marLeft w:val="0"/>
                      <w:marRight w:val="0"/>
                      <w:marTop w:val="0"/>
                      <w:marBottom w:val="0"/>
                      <w:divBdr>
                        <w:top w:val="none" w:sz="0" w:space="0" w:color="auto"/>
                        <w:left w:val="none" w:sz="0" w:space="0" w:color="auto"/>
                        <w:bottom w:val="none" w:sz="0" w:space="0" w:color="auto"/>
                        <w:right w:val="none" w:sz="0" w:space="0" w:color="auto"/>
                      </w:divBdr>
                    </w:div>
                  </w:divsChild>
                </w:div>
                <w:div w:id="802625014">
                  <w:marLeft w:val="0"/>
                  <w:marRight w:val="0"/>
                  <w:marTop w:val="0"/>
                  <w:marBottom w:val="0"/>
                  <w:divBdr>
                    <w:top w:val="none" w:sz="0" w:space="0" w:color="auto"/>
                    <w:left w:val="none" w:sz="0" w:space="0" w:color="auto"/>
                    <w:bottom w:val="none" w:sz="0" w:space="0" w:color="auto"/>
                    <w:right w:val="none" w:sz="0" w:space="0" w:color="auto"/>
                  </w:divBdr>
                  <w:divsChild>
                    <w:div w:id="1597010484">
                      <w:marLeft w:val="0"/>
                      <w:marRight w:val="0"/>
                      <w:marTop w:val="0"/>
                      <w:marBottom w:val="0"/>
                      <w:divBdr>
                        <w:top w:val="none" w:sz="0" w:space="0" w:color="auto"/>
                        <w:left w:val="none" w:sz="0" w:space="0" w:color="auto"/>
                        <w:bottom w:val="none" w:sz="0" w:space="0" w:color="auto"/>
                        <w:right w:val="none" w:sz="0" w:space="0" w:color="auto"/>
                      </w:divBdr>
                    </w:div>
                    <w:div w:id="1842693309">
                      <w:marLeft w:val="0"/>
                      <w:marRight w:val="0"/>
                      <w:marTop w:val="0"/>
                      <w:marBottom w:val="0"/>
                      <w:divBdr>
                        <w:top w:val="none" w:sz="0" w:space="0" w:color="auto"/>
                        <w:left w:val="none" w:sz="0" w:space="0" w:color="auto"/>
                        <w:bottom w:val="none" w:sz="0" w:space="0" w:color="auto"/>
                        <w:right w:val="none" w:sz="0" w:space="0" w:color="auto"/>
                      </w:divBdr>
                    </w:div>
                  </w:divsChild>
                </w:div>
                <w:div w:id="808009832">
                  <w:marLeft w:val="0"/>
                  <w:marRight w:val="0"/>
                  <w:marTop w:val="0"/>
                  <w:marBottom w:val="0"/>
                  <w:divBdr>
                    <w:top w:val="none" w:sz="0" w:space="0" w:color="auto"/>
                    <w:left w:val="none" w:sz="0" w:space="0" w:color="auto"/>
                    <w:bottom w:val="none" w:sz="0" w:space="0" w:color="auto"/>
                    <w:right w:val="none" w:sz="0" w:space="0" w:color="auto"/>
                  </w:divBdr>
                  <w:divsChild>
                    <w:div w:id="951136244">
                      <w:marLeft w:val="0"/>
                      <w:marRight w:val="0"/>
                      <w:marTop w:val="0"/>
                      <w:marBottom w:val="0"/>
                      <w:divBdr>
                        <w:top w:val="none" w:sz="0" w:space="0" w:color="auto"/>
                        <w:left w:val="none" w:sz="0" w:space="0" w:color="auto"/>
                        <w:bottom w:val="none" w:sz="0" w:space="0" w:color="auto"/>
                        <w:right w:val="none" w:sz="0" w:space="0" w:color="auto"/>
                      </w:divBdr>
                    </w:div>
                  </w:divsChild>
                </w:div>
                <w:div w:id="929123854">
                  <w:marLeft w:val="0"/>
                  <w:marRight w:val="0"/>
                  <w:marTop w:val="0"/>
                  <w:marBottom w:val="0"/>
                  <w:divBdr>
                    <w:top w:val="none" w:sz="0" w:space="0" w:color="auto"/>
                    <w:left w:val="none" w:sz="0" w:space="0" w:color="auto"/>
                    <w:bottom w:val="none" w:sz="0" w:space="0" w:color="auto"/>
                    <w:right w:val="none" w:sz="0" w:space="0" w:color="auto"/>
                  </w:divBdr>
                  <w:divsChild>
                    <w:div w:id="747001546">
                      <w:marLeft w:val="0"/>
                      <w:marRight w:val="0"/>
                      <w:marTop w:val="0"/>
                      <w:marBottom w:val="0"/>
                      <w:divBdr>
                        <w:top w:val="none" w:sz="0" w:space="0" w:color="auto"/>
                        <w:left w:val="none" w:sz="0" w:space="0" w:color="auto"/>
                        <w:bottom w:val="none" w:sz="0" w:space="0" w:color="auto"/>
                        <w:right w:val="none" w:sz="0" w:space="0" w:color="auto"/>
                      </w:divBdr>
                    </w:div>
                  </w:divsChild>
                </w:div>
                <w:div w:id="930284238">
                  <w:marLeft w:val="0"/>
                  <w:marRight w:val="0"/>
                  <w:marTop w:val="0"/>
                  <w:marBottom w:val="0"/>
                  <w:divBdr>
                    <w:top w:val="none" w:sz="0" w:space="0" w:color="auto"/>
                    <w:left w:val="none" w:sz="0" w:space="0" w:color="auto"/>
                    <w:bottom w:val="none" w:sz="0" w:space="0" w:color="auto"/>
                    <w:right w:val="none" w:sz="0" w:space="0" w:color="auto"/>
                  </w:divBdr>
                  <w:divsChild>
                    <w:div w:id="619725413">
                      <w:marLeft w:val="0"/>
                      <w:marRight w:val="0"/>
                      <w:marTop w:val="0"/>
                      <w:marBottom w:val="0"/>
                      <w:divBdr>
                        <w:top w:val="none" w:sz="0" w:space="0" w:color="auto"/>
                        <w:left w:val="none" w:sz="0" w:space="0" w:color="auto"/>
                        <w:bottom w:val="none" w:sz="0" w:space="0" w:color="auto"/>
                        <w:right w:val="none" w:sz="0" w:space="0" w:color="auto"/>
                      </w:divBdr>
                    </w:div>
                    <w:div w:id="2115053131">
                      <w:marLeft w:val="0"/>
                      <w:marRight w:val="0"/>
                      <w:marTop w:val="0"/>
                      <w:marBottom w:val="0"/>
                      <w:divBdr>
                        <w:top w:val="none" w:sz="0" w:space="0" w:color="auto"/>
                        <w:left w:val="none" w:sz="0" w:space="0" w:color="auto"/>
                        <w:bottom w:val="none" w:sz="0" w:space="0" w:color="auto"/>
                        <w:right w:val="none" w:sz="0" w:space="0" w:color="auto"/>
                      </w:divBdr>
                    </w:div>
                  </w:divsChild>
                </w:div>
                <w:div w:id="1045059938">
                  <w:marLeft w:val="0"/>
                  <w:marRight w:val="0"/>
                  <w:marTop w:val="0"/>
                  <w:marBottom w:val="0"/>
                  <w:divBdr>
                    <w:top w:val="none" w:sz="0" w:space="0" w:color="auto"/>
                    <w:left w:val="none" w:sz="0" w:space="0" w:color="auto"/>
                    <w:bottom w:val="none" w:sz="0" w:space="0" w:color="auto"/>
                    <w:right w:val="none" w:sz="0" w:space="0" w:color="auto"/>
                  </w:divBdr>
                  <w:divsChild>
                    <w:div w:id="1780221617">
                      <w:marLeft w:val="0"/>
                      <w:marRight w:val="0"/>
                      <w:marTop w:val="0"/>
                      <w:marBottom w:val="0"/>
                      <w:divBdr>
                        <w:top w:val="none" w:sz="0" w:space="0" w:color="auto"/>
                        <w:left w:val="none" w:sz="0" w:space="0" w:color="auto"/>
                        <w:bottom w:val="none" w:sz="0" w:space="0" w:color="auto"/>
                        <w:right w:val="none" w:sz="0" w:space="0" w:color="auto"/>
                      </w:divBdr>
                    </w:div>
                  </w:divsChild>
                </w:div>
                <w:div w:id="1089040738">
                  <w:marLeft w:val="0"/>
                  <w:marRight w:val="0"/>
                  <w:marTop w:val="0"/>
                  <w:marBottom w:val="0"/>
                  <w:divBdr>
                    <w:top w:val="none" w:sz="0" w:space="0" w:color="auto"/>
                    <w:left w:val="none" w:sz="0" w:space="0" w:color="auto"/>
                    <w:bottom w:val="none" w:sz="0" w:space="0" w:color="auto"/>
                    <w:right w:val="none" w:sz="0" w:space="0" w:color="auto"/>
                  </w:divBdr>
                  <w:divsChild>
                    <w:div w:id="735934344">
                      <w:marLeft w:val="0"/>
                      <w:marRight w:val="0"/>
                      <w:marTop w:val="0"/>
                      <w:marBottom w:val="0"/>
                      <w:divBdr>
                        <w:top w:val="none" w:sz="0" w:space="0" w:color="auto"/>
                        <w:left w:val="none" w:sz="0" w:space="0" w:color="auto"/>
                        <w:bottom w:val="none" w:sz="0" w:space="0" w:color="auto"/>
                        <w:right w:val="none" w:sz="0" w:space="0" w:color="auto"/>
                      </w:divBdr>
                    </w:div>
                  </w:divsChild>
                </w:div>
                <w:div w:id="1192766713">
                  <w:marLeft w:val="0"/>
                  <w:marRight w:val="0"/>
                  <w:marTop w:val="0"/>
                  <w:marBottom w:val="0"/>
                  <w:divBdr>
                    <w:top w:val="none" w:sz="0" w:space="0" w:color="auto"/>
                    <w:left w:val="none" w:sz="0" w:space="0" w:color="auto"/>
                    <w:bottom w:val="none" w:sz="0" w:space="0" w:color="auto"/>
                    <w:right w:val="none" w:sz="0" w:space="0" w:color="auto"/>
                  </w:divBdr>
                  <w:divsChild>
                    <w:div w:id="228345219">
                      <w:marLeft w:val="0"/>
                      <w:marRight w:val="0"/>
                      <w:marTop w:val="0"/>
                      <w:marBottom w:val="0"/>
                      <w:divBdr>
                        <w:top w:val="none" w:sz="0" w:space="0" w:color="auto"/>
                        <w:left w:val="none" w:sz="0" w:space="0" w:color="auto"/>
                        <w:bottom w:val="none" w:sz="0" w:space="0" w:color="auto"/>
                        <w:right w:val="none" w:sz="0" w:space="0" w:color="auto"/>
                      </w:divBdr>
                    </w:div>
                  </w:divsChild>
                </w:div>
                <w:div w:id="1225679232">
                  <w:marLeft w:val="0"/>
                  <w:marRight w:val="0"/>
                  <w:marTop w:val="0"/>
                  <w:marBottom w:val="0"/>
                  <w:divBdr>
                    <w:top w:val="none" w:sz="0" w:space="0" w:color="auto"/>
                    <w:left w:val="none" w:sz="0" w:space="0" w:color="auto"/>
                    <w:bottom w:val="none" w:sz="0" w:space="0" w:color="auto"/>
                    <w:right w:val="none" w:sz="0" w:space="0" w:color="auto"/>
                  </w:divBdr>
                  <w:divsChild>
                    <w:div w:id="1148479927">
                      <w:marLeft w:val="0"/>
                      <w:marRight w:val="0"/>
                      <w:marTop w:val="0"/>
                      <w:marBottom w:val="0"/>
                      <w:divBdr>
                        <w:top w:val="none" w:sz="0" w:space="0" w:color="auto"/>
                        <w:left w:val="none" w:sz="0" w:space="0" w:color="auto"/>
                        <w:bottom w:val="none" w:sz="0" w:space="0" w:color="auto"/>
                        <w:right w:val="none" w:sz="0" w:space="0" w:color="auto"/>
                      </w:divBdr>
                    </w:div>
                  </w:divsChild>
                </w:div>
                <w:div w:id="1256476265">
                  <w:marLeft w:val="0"/>
                  <w:marRight w:val="0"/>
                  <w:marTop w:val="0"/>
                  <w:marBottom w:val="0"/>
                  <w:divBdr>
                    <w:top w:val="none" w:sz="0" w:space="0" w:color="auto"/>
                    <w:left w:val="none" w:sz="0" w:space="0" w:color="auto"/>
                    <w:bottom w:val="none" w:sz="0" w:space="0" w:color="auto"/>
                    <w:right w:val="none" w:sz="0" w:space="0" w:color="auto"/>
                  </w:divBdr>
                  <w:divsChild>
                    <w:div w:id="1886986714">
                      <w:marLeft w:val="0"/>
                      <w:marRight w:val="0"/>
                      <w:marTop w:val="0"/>
                      <w:marBottom w:val="0"/>
                      <w:divBdr>
                        <w:top w:val="none" w:sz="0" w:space="0" w:color="auto"/>
                        <w:left w:val="none" w:sz="0" w:space="0" w:color="auto"/>
                        <w:bottom w:val="none" w:sz="0" w:space="0" w:color="auto"/>
                        <w:right w:val="none" w:sz="0" w:space="0" w:color="auto"/>
                      </w:divBdr>
                    </w:div>
                  </w:divsChild>
                </w:div>
                <w:div w:id="1326595706">
                  <w:marLeft w:val="0"/>
                  <w:marRight w:val="0"/>
                  <w:marTop w:val="0"/>
                  <w:marBottom w:val="0"/>
                  <w:divBdr>
                    <w:top w:val="none" w:sz="0" w:space="0" w:color="auto"/>
                    <w:left w:val="none" w:sz="0" w:space="0" w:color="auto"/>
                    <w:bottom w:val="none" w:sz="0" w:space="0" w:color="auto"/>
                    <w:right w:val="none" w:sz="0" w:space="0" w:color="auto"/>
                  </w:divBdr>
                  <w:divsChild>
                    <w:div w:id="534578969">
                      <w:marLeft w:val="0"/>
                      <w:marRight w:val="0"/>
                      <w:marTop w:val="0"/>
                      <w:marBottom w:val="0"/>
                      <w:divBdr>
                        <w:top w:val="none" w:sz="0" w:space="0" w:color="auto"/>
                        <w:left w:val="none" w:sz="0" w:space="0" w:color="auto"/>
                        <w:bottom w:val="none" w:sz="0" w:space="0" w:color="auto"/>
                        <w:right w:val="none" w:sz="0" w:space="0" w:color="auto"/>
                      </w:divBdr>
                    </w:div>
                  </w:divsChild>
                </w:div>
                <w:div w:id="1350721847">
                  <w:marLeft w:val="0"/>
                  <w:marRight w:val="0"/>
                  <w:marTop w:val="0"/>
                  <w:marBottom w:val="0"/>
                  <w:divBdr>
                    <w:top w:val="none" w:sz="0" w:space="0" w:color="auto"/>
                    <w:left w:val="none" w:sz="0" w:space="0" w:color="auto"/>
                    <w:bottom w:val="none" w:sz="0" w:space="0" w:color="auto"/>
                    <w:right w:val="none" w:sz="0" w:space="0" w:color="auto"/>
                  </w:divBdr>
                  <w:divsChild>
                    <w:div w:id="618880766">
                      <w:marLeft w:val="0"/>
                      <w:marRight w:val="0"/>
                      <w:marTop w:val="0"/>
                      <w:marBottom w:val="0"/>
                      <w:divBdr>
                        <w:top w:val="none" w:sz="0" w:space="0" w:color="auto"/>
                        <w:left w:val="none" w:sz="0" w:space="0" w:color="auto"/>
                        <w:bottom w:val="none" w:sz="0" w:space="0" w:color="auto"/>
                        <w:right w:val="none" w:sz="0" w:space="0" w:color="auto"/>
                      </w:divBdr>
                    </w:div>
                  </w:divsChild>
                </w:div>
                <w:div w:id="1594630059">
                  <w:marLeft w:val="0"/>
                  <w:marRight w:val="0"/>
                  <w:marTop w:val="0"/>
                  <w:marBottom w:val="0"/>
                  <w:divBdr>
                    <w:top w:val="none" w:sz="0" w:space="0" w:color="auto"/>
                    <w:left w:val="none" w:sz="0" w:space="0" w:color="auto"/>
                    <w:bottom w:val="none" w:sz="0" w:space="0" w:color="auto"/>
                    <w:right w:val="none" w:sz="0" w:space="0" w:color="auto"/>
                  </w:divBdr>
                  <w:divsChild>
                    <w:div w:id="869757329">
                      <w:marLeft w:val="0"/>
                      <w:marRight w:val="0"/>
                      <w:marTop w:val="0"/>
                      <w:marBottom w:val="0"/>
                      <w:divBdr>
                        <w:top w:val="none" w:sz="0" w:space="0" w:color="auto"/>
                        <w:left w:val="none" w:sz="0" w:space="0" w:color="auto"/>
                        <w:bottom w:val="none" w:sz="0" w:space="0" w:color="auto"/>
                        <w:right w:val="none" w:sz="0" w:space="0" w:color="auto"/>
                      </w:divBdr>
                    </w:div>
                  </w:divsChild>
                </w:div>
                <w:div w:id="1604804098">
                  <w:marLeft w:val="0"/>
                  <w:marRight w:val="0"/>
                  <w:marTop w:val="0"/>
                  <w:marBottom w:val="0"/>
                  <w:divBdr>
                    <w:top w:val="none" w:sz="0" w:space="0" w:color="auto"/>
                    <w:left w:val="none" w:sz="0" w:space="0" w:color="auto"/>
                    <w:bottom w:val="none" w:sz="0" w:space="0" w:color="auto"/>
                    <w:right w:val="none" w:sz="0" w:space="0" w:color="auto"/>
                  </w:divBdr>
                  <w:divsChild>
                    <w:div w:id="117266731">
                      <w:marLeft w:val="0"/>
                      <w:marRight w:val="0"/>
                      <w:marTop w:val="0"/>
                      <w:marBottom w:val="0"/>
                      <w:divBdr>
                        <w:top w:val="none" w:sz="0" w:space="0" w:color="auto"/>
                        <w:left w:val="none" w:sz="0" w:space="0" w:color="auto"/>
                        <w:bottom w:val="none" w:sz="0" w:space="0" w:color="auto"/>
                        <w:right w:val="none" w:sz="0" w:space="0" w:color="auto"/>
                      </w:divBdr>
                    </w:div>
                  </w:divsChild>
                </w:div>
                <w:div w:id="1608610990">
                  <w:marLeft w:val="0"/>
                  <w:marRight w:val="0"/>
                  <w:marTop w:val="0"/>
                  <w:marBottom w:val="0"/>
                  <w:divBdr>
                    <w:top w:val="none" w:sz="0" w:space="0" w:color="auto"/>
                    <w:left w:val="none" w:sz="0" w:space="0" w:color="auto"/>
                    <w:bottom w:val="none" w:sz="0" w:space="0" w:color="auto"/>
                    <w:right w:val="none" w:sz="0" w:space="0" w:color="auto"/>
                  </w:divBdr>
                  <w:divsChild>
                    <w:div w:id="482546735">
                      <w:marLeft w:val="0"/>
                      <w:marRight w:val="0"/>
                      <w:marTop w:val="0"/>
                      <w:marBottom w:val="0"/>
                      <w:divBdr>
                        <w:top w:val="none" w:sz="0" w:space="0" w:color="auto"/>
                        <w:left w:val="none" w:sz="0" w:space="0" w:color="auto"/>
                        <w:bottom w:val="none" w:sz="0" w:space="0" w:color="auto"/>
                        <w:right w:val="none" w:sz="0" w:space="0" w:color="auto"/>
                      </w:divBdr>
                    </w:div>
                    <w:div w:id="1420372083">
                      <w:marLeft w:val="0"/>
                      <w:marRight w:val="0"/>
                      <w:marTop w:val="0"/>
                      <w:marBottom w:val="0"/>
                      <w:divBdr>
                        <w:top w:val="none" w:sz="0" w:space="0" w:color="auto"/>
                        <w:left w:val="none" w:sz="0" w:space="0" w:color="auto"/>
                        <w:bottom w:val="none" w:sz="0" w:space="0" w:color="auto"/>
                        <w:right w:val="none" w:sz="0" w:space="0" w:color="auto"/>
                      </w:divBdr>
                    </w:div>
                  </w:divsChild>
                </w:div>
                <w:div w:id="1650938311">
                  <w:marLeft w:val="0"/>
                  <w:marRight w:val="0"/>
                  <w:marTop w:val="0"/>
                  <w:marBottom w:val="0"/>
                  <w:divBdr>
                    <w:top w:val="none" w:sz="0" w:space="0" w:color="auto"/>
                    <w:left w:val="none" w:sz="0" w:space="0" w:color="auto"/>
                    <w:bottom w:val="none" w:sz="0" w:space="0" w:color="auto"/>
                    <w:right w:val="none" w:sz="0" w:space="0" w:color="auto"/>
                  </w:divBdr>
                  <w:divsChild>
                    <w:div w:id="70272054">
                      <w:marLeft w:val="0"/>
                      <w:marRight w:val="0"/>
                      <w:marTop w:val="0"/>
                      <w:marBottom w:val="0"/>
                      <w:divBdr>
                        <w:top w:val="none" w:sz="0" w:space="0" w:color="auto"/>
                        <w:left w:val="none" w:sz="0" w:space="0" w:color="auto"/>
                        <w:bottom w:val="none" w:sz="0" w:space="0" w:color="auto"/>
                        <w:right w:val="none" w:sz="0" w:space="0" w:color="auto"/>
                      </w:divBdr>
                    </w:div>
                  </w:divsChild>
                </w:div>
                <w:div w:id="1854222555">
                  <w:marLeft w:val="0"/>
                  <w:marRight w:val="0"/>
                  <w:marTop w:val="0"/>
                  <w:marBottom w:val="0"/>
                  <w:divBdr>
                    <w:top w:val="none" w:sz="0" w:space="0" w:color="auto"/>
                    <w:left w:val="none" w:sz="0" w:space="0" w:color="auto"/>
                    <w:bottom w:val="none" w:sz="0" w:space="0" w:color="auto"/>
                    <w:right w:val="none" w:sz="0" w:space="0" w:color="auto"/>
                  </w:divBdr>
                  <w:divsChild>
                    <w:div w:id="924069824">
                      <w:marLeft w:val="0"/>
                      <w:marRight w:val="0"/>
                      <w:marTop w:val="0"/>
                      <w:marBottom w:val="0"/>
                      <w:divBdr>
                        <w:top w:val="none" w:sz="0" w:space="0" w:color="auto"/>
                        <w:left w:val="none" w:sz="0" w:space="0" w:color="auto"/>
                        <w:bottom w:val="none" w:sz="0" w:space="0" w:color="auto"/>
                        <w:right w:val="none" w:sz="0" w:space="0" w:color="auto"/>
                      </w:divBdr>
                    </w:div>
                    <w:div w:id="1496143099">
                      <w:marLeft w:val="0"/>
                      <w:marRight w:val="0"/>
                      <w:marTop w:val="0"/>
                      <w:marBottom w:val="0"/>
                      <w:divBdr>
                        <w:top w:val="none" w:sz="0" w:space="0" w:color="auto"/>
                        <w:left w:val="none" w:sz="0" w:space="0" w:color="auto"/>
                        <w:bottom w:val="none" w:sz="0" w:space="0" w:color="auto"/>
                        <w:right w:val="none" w:sz="0" w:space="0" w:color="auto"/>
                      </w:divBdr>
                    </w:div>
                  </w:divsChild>
                </w:div>
                <w:div w:id="1888369051">
                  <w:marLeft w:val="0"/>
                  <w:marRight w:val="0"/>
                  <w:marTop w:val="0"/>
                  <w:marBottom w:val="0"/>
                  <w:divBdr>
                    <w:top w:val="none" w:sz="0" w:space="0" w:color="auto"/>
                    <w:left w:val="none" w:sz="0" w:space="0" w:color="auto"/>
                    <w:bottom w:val="none" w:sz="0" w:space="0" w:color="auto"/>
                    <w:right w:val="none" w:sz="0" w:space="0" w:color="auto"/>
                  </w:divBdr>
                  <w:divsChild>
                    <w:div w:id="1667708574">
                      <w:marLeft w:val="0"/>
                      <w:marRight w:val="0"/>
                      <w:marTop w:val="0"/>
                      <w:marBottom w:val="0"/>
                      <w:divBdr>
                        <w:top w:val="none" w:sz="0" w:space="0" w:color="auto"/>
                        <w:left w:val="none" w:sz="0" w:space="0" w:color="auto"/>
                        <w:bottom w:val="none" w:sz="0" w:space="0" w:color="auto"/>
                        <w:right w:val="none" w:sz="0" w:space="0" w:color="auto"/>
                      </w:divBdr>
                    </w:div>
                  </w:divsChild>
                </w:div>
                <w:div w:id="2032104492">
                  <w:marLeft w:val="0"/>
                  <w:marRight w:val="0"/>
                  <w:marTop w:val="0"/>
                  <w:marBottom w:val="0"/>
                  <w:divBdr>
                    <w:top w:val="none" w:sz="0" w:space="0" w:color="auto"/>
                    <w:left w:val="none" w:sz="0" w:space="0" w:color="auto"/>
                    <w:bottom w:val="none" w:sz="0" w:space="0" w:color="auto"/>
                    <w:right w:val="none" w:sz="0" w:space="0" w:color="auto"/>
                  </w:divBdr>
                  <w:divsChild>
                    <w:div w:id="957837770">
                      <w:marLeft w:val="0"/>
                      <w:marRight w:val="0"/>
                      <w:marTop w:val="0"/>
                      <w:marBottom w:val="0"/>
                      <w:divBdr>
                        <w:top w:val="none" w:sz="0" w:space="0" w:color="auto"/>
                        <w:left w:val="none" w:sz="0" w:space="0" w:color="auto"/>
                        <w:bottom w:val="none" w:sz="0" w:space="0" w:color="auto"/>
                        <w:right w:val="none" w:sz="0" w:space="0" w:color="auto"/>
                      </w:divBdr>
                    </w:div>
                  </w:divsChild>
                </w:div>
                <w:div w:id="2068526854">
                  <w:marLeft w:val="0"/>
                  <w:marRight w:val="0"/>
                  <w:marTop w:val="0"/>
                  <w:marBottom w:val="0"/>
                  <w:divBdr>
                    <w:top w:val="none" w:sz="0" w:space="0" w:color="auto"/>
                    <w:left w:val="none" w:sz="0" w:space="0" w:color="auto"/>
                    <w:bottom w:val="none" w:sz="0" w:space="0" w:color="auto"/>
                    <w:right w:val="none" w:sz="0" w:space="0" w:color="auto"/>
                  </w:divBdr>
                  <w:divsChild>
                    <w:div w:id="1850828857">
                      <w:marLeft w:val="0"/>
                      <w:marRight w:val="0"/>
                      <w:marTop w:val="0"/>
                      <w:marBottom w:val="0"/>
                      <w:divBdr>
                        <w:top w:val="none" w:sz="0" w:space="0" w:color="auto"/>
                        <w:left w:val="none" w:sz="0" w:space="0" w:color="auto"/>
                        <w:bottom w:val="none" w:sz="0" w:space="0" w:color="auto"/>
                        <w:right w:val="none" w:sz="0" w:space="0" w:color="auto"/>
                      </w:divBdr>
                    </w:div>
                  </w:divsChild>
                </w:div>
                <w:div w:id="2121487121">
                  <w:marLeft w:val="0"/>
                  <w:marRight w:val="0"/>
                  <w:marTop w:val="0"/>
                  <w:marBottom w:val="0"/>
                  <w:divBdr>
                    <w:top w:val="none" w:sz="0" w:space="0" w:color="auto"/>
                    <w:left w:val="none" w:sz="0" w:space="0" w:color="auto"/>
                    <w:bottom w:val="none" w:sz="0" w:space="0" w:color="auto"/>
                    <w:right w:val="none" w:sz="0" w:space="0" w:color="auto"/>
                  </w:divBdr>
                  <w:divsChild>
                    <w:div w:id="1429502273">
                      <w:marLeft w:val="0"/>
                      <w:marRight w:val="0"/>
                      <w:marTop w:val="0"/>
                      <w:marBottom w:val="0"/>
                      <w:divBdr>
                        <w:top w:val="none" w:sz="0" w:space="0" w:color="auto"/>
                        <w:left w:val="none" w:sz="0" w:space="0" w:color="auto"/>
                        <w:bottom w:val="none" w:sz="0" w:space="0" w:color="auto"/>
                        <w:right w:val="none" w:sz="0" w:space="0" w:color="auto"/>
                      </w:divBdr>
                    </w:div>
                    <w:div w:id="151939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87311">
          <w:marLeft w:val="0"/>
          <w:marRight w:val="0"/>
          <w:marTop w:val="0"/>
          <w:marBottom w:val="0"/>
          <w:divBdr>
            <w:top w:val="none" w:sz="0" w:space="0" w:color="auto"/>
            <w:left w:val="none" w:sz="0" w:space="0" w:color="auto"/>
            <w:bottom w:val="none" w:sz="0" w:space="0" w:color="auto"/>
            <w:right w:val="none" w:sz="0" w:space="0" w:color="auto"/>
          </w:divBdr>
        </w:div>
        <w:div w:id="893396551">
          <w:marLeft w:val="0"/>
          <w:marRight w:val="0"/>
          <w:marTop w:val="0"/>
          <w:marBottom w:val="0"/>
          <w:divBdr>
            <w:top w:val="none" w:sz="0" w:space="0" w:color="auto"/>
            <w:left w:val="none" w:sz="0" w:space="0" w:color="auto"/>
            <w:bottom w:val="none" w:sz="0" w:space="0" w:color="auto"/>
            <w:right w:val="none" w:sz="0" w:space="0" w:color="auto"/>
          </w:divBdr>
        </w:div>
      </w:divsChild>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www.gov.uk/government/collections/nhs-procurement" TargetMode="Externa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yperlink" Target="https://www.england.nhs.uk/greenernhs/get-involved/suppliers/" TargetMode="External"/><Relationship Id="rId23" Type="http://schemas.openxmlformats.org/officeDocument/2006/relationships/footer" Target="footer3.xml"/><Relationship Id="rId28" Type="http://schemas.openxmlformats.org/officeDocument/2006/relationships/hyperlink" Target="http://www.gov.uk/government/collections/nhs-procurement" TargetMode="Externa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england.nhs.uk/greenernhs/get-involved/suppliers/" TargetMode="External"/><Relationship Id="rId30" Type="http://schemas.openxmlformats.org/officeDocument/2006/relationships/header" Target="header10.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17744DF43A2E42A2A33C046558C178" ma:contentTypeVersion="21" ma:contentTypeDescription="Create a new document." ma:contentTypeScope="" ma:versionID="e29f02a7bf210e39072158a25e29501d">
  <xsd:schema xmlns:xsd="http://www.w3.org/2001/XMLSchema" xmlns:xs="http://www.w3.org/2001/XMLSchema" xmlns:p="http://schemas.microsoft.com/office/2006/metadata/properties" xmlns:ns2="0233f6f3-874b-4dd1-bf21-4eb724f41ad2" xmlns:ns3="bbb1cdd1-cf5a-48b9-b14b-3d868fa48288" targetNamespace="http://schemas.microsoft.com/office/2006/metadata/properties" ma:root="true" ma:fieldsID="451a3977f6fcced5501d1370b965d2f7" ns2:_="" ns3:_="">
    <xsd:import namespace="0233f6f3-874b-4dd1-bf21-4eb724f41ad2"/>
    <xsd:import namespace="bbb1cdd1-cf5a-48b9-b14b-3d868fa48288"/>
    <xsd:element name="properties">
      <xsd:complexType>
        <xsd:sequence>
          <xsd:element name="documentManagement">
            <xsd:complexType>
              <xsd:all>
                <xsd:element ref="ns2:Review_x0020_Dat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3:_ip_UnifiedCompliancePolicyProperties" minOccurs="0"/>
                <xsd:element ref="ns3: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FromAddress" minOccurs="0"/>
                <xsd:element ref="ns2:DateReceived" minOccurs="0"/>
                <xsd:element ref="ns2:DateReceive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3f6f3-874b-4dd1-bf21-4eb724f41ad2" elementFormDefault="qualified">
    <xsd:import namespace="http://schemas.microsoft.com/office/2006/documentManagement/types"/>
    <xsd:import namespace="http://schemas.microsoft.com/office/infopath/2007/PartnerControls"/>
    <xsd:element name="Review_x0020_Date" ma:index="5" nillable="true" ma:displayName="Review date" ma:indexed="true" ma:internalName="Review_x0020_Date" ma:readOnly="false">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FromAddress" ma:index="24" nillable="true" ma:displayName="From Address" ma:format="Dropdown" ma:internalName="FromAddress">
      <xsd:simpleType>
        <xsd:restriction base="dms:Text">
          <xsd:maxLength value="255"/>
        </xsd:restriction>
      </xsd:simpleType>
    </xsd:element>
    <xsd:element name="DateReceived" ma:index="25" nillable="true" ma:displayName="Date Received" ma:format="Dropdown" ma:internalName="DateReceived">
      <xsd:simpleType>
        <xsd:restriction base="dms:Text">
          <xsd:maxLength value="255"/>
        </xsd:restriction>
      </xsd:simpleType>
    </xsd:element>
    <xsd:element name="DateReceived0" ma:index="26" nillable="true" ma:displayName="DateReceived" ma:format="DateOnly" ma:internalName="DateReceived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bb1cdd1-cf5a-48b9-b14b-3d868fa48288"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_ip_UnifiedCompliancePolicyProperties" ma:index="15" nillable="true" ma:displayName="Unified Compliance Policy Properties" ma:internalName="_ip_UnifiedCompliancePolicyProperties" ma:readOnly="false">
      <xsd:simpleType>
        <xsd:restriction base="dms:Note"/>
      </xsd:simpleType>
    </xsd:element>
    <xsd:element name="_ip_UnifiedCompliancePolicyUIAction" ma:index="16" nillable="true" ma:displayName="Unified Compliance Policy UI Action" ma:hidden="true" ma:internalName="_ip_UnifiedCompliancePolicyUIAction" ma:readOnly="false">
      <xsd:simpleType>
        <xsd:restriction base="dms:Text"/>
      </xsd:simpleType>
    </xsd:element>
    <xsd:element name="TaxCatchAll" ma:index="19" nillable="true" ma:displayName="Taxonomy Catch All Column" ma:hidden="true" ma:list="{b87fcb59-3518-4cc0-ba6a-4520f0c3fe3b}" ma:internalName="TaxCatchAll" ma:showField="CatchAllData" ma:web="bbb1cdd1-cf5a-48b9-b14b-3d868fa48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etadata xmlns="http://www.objective.com/ecm/document/metadata/E082C855B2CC4CE58E7448F960A4E632" version="1.0.0">
  <systemFields>
    <field name="Objective-Id">
      <value order="0">A2844868</value>
    </field>
    <field name="Objective-Title">
      <value order="0">Document No. 03 - Framework Agreement and Terms and Conditions CM-TNS-25-5725</value>
    </field>
    <field name="Objective-Description">
      <value order="0"/>
    </field>
    <field name="Objective-CreationStamp">
      <value order="0">2025-06-19T13:43:45Z</value>
    </field>
    <field name="Objective-IsApproved">
      <value order="0">false</value>
    </field>
    <field name="Objective-IsPublished">
      <value order="0">true</value>
    </field>
    <field name="Objective-DatePublished">
      <value order="0">2025-08-07T12:00:44Z</value>
    </field>
    <field name="Objective-ModificationStamp">
      <value order="0">2025-08-07T12:00:44Z</value>
    </field>
    <field name="Objective-Owner">
      <value order="0">Noonan, Katie</value>
    </field>
    <field name="Objective-Path">
      <value order="0">Global Folder:07 New Market Opportunities Tenders:Frameworks:2026:CM/TNS/25/5725 - National Framework for Denosumab Injection - 01 January 2026:03 Tender:02 ITO Documents:01 Draft ITO Documents</value>
    </field>
    <field name="Objective-Parent">
      <value order="0">01 Draft ITO Documents</value>
    </field>
    <field name="Objective-State">
      <value order="0">Published</value>
    </field>
    <field name="Objective-VersionId">
      <value order="0">vA4397808</value>
    </field>
    <field name="Objective-Version">
      <value order="0">5.0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metadata>
</file>

<file path=customXml/item5.xml><?xml version="1.0" encoding="utf-8"?>
<p:properties xmlns:p="http://schemas.microsoft.com/office/2006/metadata/properties" xmlns:xsi="http://www.w3.org/2001/XMLSchema-instance" xmlns:pc="http://schemas.microsoft.com/office/infopath/2007/PartnerControls">
  <documentManagement>
    <TaxCatchAll xmlns="bbb1cdd1-cf5a-48b9-b14b-3d868fa48288" xsi:nil="true"/>
    <lcf76f155ced4ddcb4097134ff3c332f xmlns="0233f6f3-874b-4dd1-bf21-4eb724f41ad2">
      <Terms xmlns="http://schemas.microsoft.com/office/infopath/2007/PartnerControls"/>
    </lcf76f155ced4ddcb4097134ff3c332f>
    <_ip_UnifiedCompliancePolicyUIAction xmlns="bbb1cdd1-cf5a-48b9-b14b-3d868fa48288" xsi:nil="true"/>
    <_ip_UnifiedCompliancePolicyProperties xmlns="bbb1cdd1-cf5a-48b9-b14b-3d868fa48288" xsi:nil="true"/>
    <Review_x0020_Date xmlns="0233f6f3-874b-4dd1-bf21-4eb724f41ad2" xsi:nil="true"/>
    <DateReceived0 xmlns="0233f6f3-874b-4dd1-bf21-4eb724f41ad2" xsi:nil="true"/>
    <FromAddress xmlns="0233f6f3-874b-4dd1-bf21-4eb724f41ad2" xsi:nil="true"/>
    <DateReceived xmlns="0233f6f3-874b-4dd1-bf21-4eb724f41ad2" xsi:nil="true"/>
  </documentManagement>
</p:properties>
</file>

<file path=customXml/item6.xml><?xml version="1.0" encoding="utf-8"?>
<properties xmlns="http://www.imanage.com/work/xmlschema">
  <documentid>LEGAL!80791432.1</documentid>
  <senderid>JEFFERIESR</senderid>
  <senderemail>ROB.JEFFERIES@BLAKEMORGAN.CO.UK</senderemail>
  <lastmodified>2025-02-18T13:35:00.0000000+00:00</lastmodified>
  <database>LEGAL</database>
</properties>
</file>

<file path=customXml/itemProps1.xml><?xml version="1.0" encoding="utf-8"?>
<ds:datastoreItem xmlns:ds="http://schemas.openxmlformats.org/officeDocument/2006/customXml" ds:itemID="{DB9D1977-15D7-4CEF-9275-D0023EC44135}">
  <ds:schemaRefs>
    <ds:schemaRef ds:uri="http://schemas.microsoft.com/sharepoint/v3/contenttype/forms"/>
  </ds:schemaRefs>
</ds:datastoreItem>
</file>

<file path=customXml/itemProps2.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3.xml><?xml version="1.0" encoding="utf-8"?>
<ds:datastoreItem xmlns:ds="http://schemas.openxmlformats.org/officeDocument/2006/customXml" ds:itemID="{DE9A3058-D493-4657-98C7-BC014266A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3f6f3-874b-4dd1-bf21-4eb724f41ad2"/>
    <ds:schemaRef ds:uri="bbb1cdd1-cf5a-48b9-b14b-3d868fa48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itemProps5.xml><?xml version="1.0" encoding="utf-8"?>
<ds:datastoreItem xmlns:ds="http://schemas.openxmlformats.org/officeDocument/2006/customXml" ds:itemID="{A5EBACB4-E2D8-487F-9E48-82CEFF94A0CD}">
  <ds:schemaRefs>
    <ds:schemaRef ds:uri="http://schemas.microsoft.com/office/2006/metadata/properties"/>
    <ds:schemaRef ds:uri="http://schemas.microsoft.com/office/infopath/2007/PartnerControls"/>
    <ds:schemaRef ds:uri="bbb1cdd1-cf5a-48b9-b14b-3d868fa48288"/>
    <ds:schemaRef ds:uri="0233f6f3-874b-4dd1-bf21-4eb724f41ad2"/>
  </ds:schemaRefs>
</ds:datastoreItem>
</file>

<file path=customXml/itemProps6.xml><?xml version="1.0" encoding="utf-8"?>
<ds:datastoreItem xmlns:ds="http://schemas.openxmlformats.org/officeDocument/2006/customXml" ds:itemID="{6CC0CCE9-D966-4F4F-91FD-94948DA3B6F8}">
  <ds:schemaRefs>
    <ds:schemaRef ds:uri="http://www.imanage.com/work/xmlschema"/>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1</Pages>
  <Words>61268</Words>
  <Characters>349229</Characters>
  <Application>Microsoft Office Word</Application>
  <DocSecurity>4</DocSecurity>
  <Lines>2910</Lines>
  <Paragraphs>819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409678</CharactersWithSpaces>
  <SharedDoc>false</SharedDoc>
  <HLinks>
    <vt:vector size="24" baseType="variant">
      <vt:variant>
        <vt:i4>1310808</vt:i4>
      </vt:variant>
      <vt:variant>
        <vt:i4>1952</vt:i4>
      </vt:variant>
      <vt:variant>
        <vt:i4>0</vt:i4>
      </vt:variant>
      <vt:variant>
        <vt:i4>5</vt:i4>
      </vt:variant>
      <vt:variant>
        <vt:lpwstr>http://www.gov.uk/government/collections/nhs-procurement</vt:lpwstr>
      </vt:variant>
      <vt:variant>
        <vt:lpwstr/>
      </vt:variant>
      <vt:variant>
        <vt:i4>6029403</vt:i4>
      </vt:variant>
      <vt:variant>
        <vt:i4>1052</vt:i4>
      </vt:variant>
      <vt:variant>
        <vt:i4>0</vt:i4>
      </vt:variant>
      <vt:variant>
        <vt:i4>5</vt:i4>
      </vt:variant>
      <vt:variant>
        <vt:lpwstr>https://www.england.nhs.uk/greenernhs/get-involved/suppliers/</vt:lpwstr>
      </vt:variant>
      <vt:variant>
        <vt:lpwstr/>
      </vt:variant>
      <vt:variant>
        <vt:i4>1310808</vt:i4>
      </vt:variant>
      <vt:variant>
        <vt:i4>900</vt:i4>
      </vt:variant>
      <vt:variant>
        <vt:i4>0</vt:i4>
      </vt:variant>
      <vt:variant>
        <vt:i4>5</vt:i4>
      </vt:variant>
      <vt:variant>
        <vt:lpwstr>http://www.gov.uk/government/collections/nhs-procurement</vt:lpwstr>
      </vt:variant>
      <vt:variant>
        <vt:lpwstr/>
      </vt:variant>
      <vt:variant>
        <vt:i4>6029403</vt:i4>
      </vt:variant>
      <vt:variant>
        <vt:i4>42</vt:i4>
      </vt:variant>
      <vt:variant>
        <vt:i4>0</vt:i4>
      </vt:variant>
      <vt:variant>
        <vt:i4>5</vt:i4>
      </vt:variant>
      <vt:variant>
        <vt:lpwstr>https://www.england.nhs.uk/greenernhs/get-involved/suppliers/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GRANEY, Marie (NHS ENGLAND)</cp:lastModifiedBy>
  <cp:revision>17</cp:revision>
  <dcterms:created xsi:type="dcterms:W3CDTF">2025-12-16T17:01:00Z</dcterms:created>
  <dcterms:modified xsi:type="dcterms:W3CDTF">2025-12-18T15:16:00Z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A2844868</vt:lpwstr>
  </property>
  <property fmtid="{D5CDD505-2E9C-101B-9397-08002B2CF9AE}" pid="3" name="Objective-Title">
    <vt:lpwstr>Document No. 03 - Framework Agreement and Terms and Conditions CM-TNS-25-5725</vt:lpwstr>
  </property>
  <property fmtid="{D5CDD505-2E9C-101B-9397-08002B2CF9AE}" pid="4" name="Objective-Comment">
    <vt:lpwstr/>
  </property>
  <property fmtid="{D5CDD505-2E9C-101B-9397-08002B2CF9AE}" pid="5" name="Objective-CreationStamp">
    <vt:filetime>2025-06-19T13:43:45Z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2025-08-07T12:00:44Z</vt:filetime>
  </property>
  <property fmtid="{D5CDD505-2E9C-101B-9397-08002B2CF9AE}" pid="9" name="Objective-ModificationStamp">
    <vt:filetime>2025-08-07T12:00:44Z</vt:filetime>
  </property>
  <property fmtid="{D5CDD505-2E9C-101B-9397-08002B2CF9AE}" pid="10" name="Objective-Owner">
    <vt:lpwstr>Noonan, Katie</vt:lpwstr>
  </property>
  <property fmtid="{D5CDD505-2E9C-101B-9397-08002B2CF9AE}" pid="11" name="Objective-Path">
    <vt:lpwstr>Global Folder:07 New Market Opportunities Tenders:Frameworks:2026:CM/TNS/25/5725 - National Framework for Denosumab Injection - 01 January 2026:03 Tender:02 ITO Documents:01 Draft ITO Documents</vt:lpwstr>
  </property>
  <property fmtid="{D5CDD505-2E9C-101B-9397-08002B2CF9AE}" pid="12" name="Objective-Parent">
    <vt:lpwstr>01 Draft ITO Documents</vt:lpwstr>
  </property>
  <property fmtid="{D5CDD505-2E9C-101B-9397-08002B2CF9AE}" pid="13" name="Objective-State">
    <vt:lpwstr>Published</vt:lpwstr>
  </property>
  <property fmtid="{D5CDD505-2E9C-101B-9397-08002B2CF9AE}" pid="14" name="Objective-Version">
    <vt:lpwstr>5.0</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vA4397808</vt:lpwstr>
  </property>
  <property fmtid="{D5CDD505-2E9C-101B-9397-08002B2CF9AE}" pid="22" name="WSFooter">
    <vt:lpwstr>LEGAL\80791432\1</vt:lpwstr>
  </property>
  <property fmtid="{D5CDD505-2E9C-101B-9397-08002B2CF9AE}" pid="23" name="DocumentType">
    <vt:lpwstr>Document</vt:lpwstr>
  </property>
  <property fmtid="{D5CDD505-2E9C-101B-9397-08002B2CF9AE}" pid="24" name="ContentTypeId">
    <vt:lpwstr>0x0101006917744DF43A2E42A2A33C046558C178</vt:lpwstr>
  </property>
  <property fmtid="{D5CDD505-2E9C-101B-9397-08002B2CF9AE}" pid="25" name="MediaServiceImageTags">
    <vt:lpwstr/>
  </property>
</Properties>
</file>