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EFB6" w14:textId="16628625" w:rsidR="00A35043" w:rsidRPr="00DB451F" w:rsidRDefault="00E73E25" w:rsidP="007351C8">
      <w:pPr>
        <w:jc w:val="center"/>
      </w:pPr>
      <w:r>
        <w:rPr>
          <w:noProof/>
        </w:rPr>
        <w:t xml:space="preserve"> </w:t>
      </w:r>
      <w:r w:rsidR="00A73654">
        <w:rPr>
          <w:noProof/>
        </w:rPr>
        <w:drawing>
          <wp:inline distT="0" distB="0" distL="0" distR="0" wp14:anchorId="5CC0EB31" wp14:editId="700BA804">
            <wp:extent cx="828675" cy="866775"/>
            <wp:effectExtent l="0" t="0" r="9525" b="9525"/>
            <wp:docPr id="3" name="Picture 1" descr="A black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a:hlinkClick r:id="rId12"/>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675" cy="866775"/>
                    </a:xfrm>
                    <a:prstGeom prst="rect">
                      <a:avLst/>
                    </a:prstGeom>
                    <a:noFill/>
                    <a:ln>
                      <a:noFill/>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sidRPr="7B56DC9F">
        <w:rPr>
          <w:b/>
          <w:bCs/>
        </w:rPr>
        <w:t xml:space="preserve">East Durham College </w:t>
      </w:r>
    </w:p>
    <w:p w14:paraId="1D630F71" w14:textId="4EB04063" w:rsidR="7B56DC9F" w:rsidRDefault="7B56DC9F" w:rsidP="7B56DC9F">
      <w:pPr>
        <w:jc w:val="center"/>
        <w:rPr>
          <w:b/>
          <w:bCs/>
          <w:sz w:val="22"/>
          <w:szCs w:val="22"/>
        </w:rPr>
      </w:pPr>
    </w:p>
    <w:p w14:paraId="6CFE7B72" w14:textId="4A99A071" w:rsidR="00A35043" w:rsidRDefault="00AD2F9D" w:rsidP="7B56DC9F">
      <w:pPr>
        <w:spacing w:before="100" w:beforeAutospacing="1" w:after="100" w:afterAutospacing="1"/>
        <w:jc w:val="center"/>
        <w:rPr>
          <w:b/>
          <w:bCs/>
          <w:sz w:val="22"/>
          <w:szCs w:val="22"/>
        </w:rPr>
      </w:pPr>
      <w:r>
        <w:rPr>
          <w:b/>
          <w:noProof/>
          <w:sz w:val="22"/>
          <w:szCs w:val="22"/>
        </w:rPr>
        <mc:AlternateContent>
          <mc:Choice Requires="wps">
            <w:drawing>
              <wp:anchor distT="0" distB="0" distL="114300" distR="114300" simplePos="0" relativeHeight="251658240" behindDoc="1" locked="0" layoutInCell="1" allowOverlap="1" wp14:anchorId="54AEBE96" wp14:editId="298362CF">
                <wp:simplePos x="0" y="0"/>
                <wp:positionH relativeFrom="column">
                  <wp:posOffset>28575</wp:posOffset>
                </wp:positionH>
                <wp:positionV relativeFrom="paragraph">
                  <wp:posOffset>85090</wp:posOffset>
                </wp:positionV>
                <wp:extent cx="5705475" cy="1171575"/>
                <wp:effectExtent l="0" t="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B978" id="Rectangle 2" o:spid="_x0000_s1026" style="position:absolute;margin-left:2.25pt;margin-top:6.7pt;width:44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14D26F4D">
        <w:rPr>
          <w:b/>
          <w:bCs/>
          <w:sz w:val="22"/>
          <w:szCs w:val="22"/>
        </w:rPr>
        <w:t xml:space="preserve">Contract for </w:t>
      </w:r>
      <w:r w:rsidR="00CC2B88" w:rsidRPr="14D26F4D">
        <w:rPr>
          <w:b/>
          <w:bCs/>
          <w:sz w:val="22"/>
          <w:szCs w:val="22"/>
        </w:rPr>
        <w:t xml:space="preserve">Adult </w:t>
      </w:r>
      <w:r w:rsidR="00816F0A" w:rsidRPr="14D26F4D">
        <w:rPr>
          <w:b/>
          <w:bCs/>
          <w:sz w:val="22"/>
          <w:szCs w:val="22"/>
        </w:rPr>
        <w:t xml:space="preserve">Skills </w:t>
      </w:r>
      <w:r w:rsidR="00A76B74" w:rsidRPr="14D26F4D">
        <w:rPr>
          <w:b/>
          <w:bCs/>
          <w:sz w:val="22"/>
          <w:szCs w:val="22"/>
        </w:rPr>
        <w:t>Fund Course Delivery</w:t>
      </w:r>
    </w:p>
    <w:p w14:paraId="3F8BD7B2" w14:textId="77C4157A" w:rsidR="00A76B74" w:rsidRPr="00CC2B88" w:rsidRDefault="00A76B74" w:rsidP="00A76B74">
      <w:pPr>
        <w:spacing w:before="100" w:beforeAutospacing="1" w:after="100" w:afterAutospacing="1"/>
        <w:jc w:val="center"/>
        <w:rPr>
          <w:b/>
          <w:sz w:val="22"/>
          <w:szCs w:val="22"/>
        </w:rPr>
      </w:pPr>
      <w:r>
        <w:rPr>
          <w:b/>
          <w:sz w:val="22"/>
          <w:szCs w:val="22"/>
        </w:rPr>
        <w:t>Commencing</w:t>
      </w:r>
      <w:r w:rsidR="00EB49E3">
        <w:rPr>
          <w:b/>
          <w:sz w:val="22"/>
          <w:szCs w:val="22"/>
        </w:rPr>
        <w:t xml:space="preserve"> </w:t>
      </w:r>
      <w:r w:rsidR="00555CA3">
        <w:rPr>
          <w:b/>
          <w:sz w:val="22"/>
          <w:szCs w:val="22"/>
        </w:rPr>
        <w:t>January</w:t>
      </w:r>
      <w:r w:rsidR="00EB49E3">
        <w:rPr>
          <w:b/>
          <w:sz w:val="22"/>
          <w:szCs w:val="22"/>
        </w:rPr>
        <w:t xml:space="preserve"> </w:t>
      </w:r>
      <w:r w:rsidR="00041AE3">
        <w:rPr>
          <w:b/>
          <w:sz w:val="22"/>
          <w:szCs w:val="22"/>
        </w:rPr>
        <w:t>202</w:t>
      </w:r>
      <w:r w:rsidR="00555CA3">
        <w:rPr>
          <w:b/>
          <w:sz w:val="22"/>
          <w:szCs w:val="22"/>
        </w:rPr>
        <w:t>6</w:t>
      </w:r>
      <w:r w:rsidR="00041AE3">
        <w:rPr>
          <w:b/>
          <w:sz w:val="22"/>
          <w:szCs w:val="22"/>
        </w:rPr>
        <w:t xml:space="preserve"> to 31</w:t>
      </w:r>
      <w:r w:rsidR="00041AE3" w:rsidRPr="00041AE3">
        <w:rPr>
          <w:b/>
          <w:sz w:val="22"/>
          <w:szCs w:val="22"/>
          <w:vertAlign w:val="superscript"/>
        </w:rPr>
        <w:t>st</w:t>
      </w:r>
      <w:r w:rsidR="00041AE3">
        <w:rPr>
          <w:b/>
          <w:sz w:val="22"/>
          <w:szCs w:val="22"/>
        </w:rPr>
        <w:t xml:space="preserve"> July 202</w:t>
      </w:r>
      <w:r w:rsidR="000964C7">
        <w:rPr>
          <w:b/>
          <w:sz w:val="22"/>
          <w:szCs w:val="22"/>
        </w:rPr>
        <w:t>6</w:t>
      </w:r>
    </w:p>
    <w:p w14:paraId="79D2A4B2" w14:textId="77777777" w:rsidR="00A35043" w:rsidRPr="00DB451F" w:rsidRDefault="00A35043" w:rsidP="00B86271">
      <w:pPr>
        <w:jc w:val="center"/>
      </w:pPr>
    </w:p>
    <w:p w14:paraId="21052A3E" w14:textId="77777777" w:rsidR="00A35043" w:rsidRPr="00DB451F" w:rsidRDefault="00A35043" w:rsidP="007351C8"/>
    <w:p w14:paraId="5E323D73" w14:textId="77777777" w:rsidR="00A35043" w:rsidRPr="00DB451F" w:rsidRDefault="00A35043" w:rsidP="14D26F4D"/>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239AFBA7" w:rsidR="00A35043" w:rsidRPr="008A5EC7" w:rsidRDefault="00B3233B" w:rsidP="007351C8">
      <w:pPr>
        <w:rPr>
          <w:b/>
          <w:sz w:val="22"/>
          <w:szCs w:val="22"/>
          <w:highlight w:val="yellow"/>
        </w:rPr>
      </w:pPr>
      <w:r w:rsidRPr="00A73654">
        <w:rPr>
          <w:b/>
          <w:sz w:val="22"/>
          <w:szCs w:val="22"/>
        </w:rPr>
        <w:t xml:space="preserve">Tender ref: </w:t>
      </w:r>
      <w:r w:rsidR="00C43D79">
        <w:rPr>
          <w:b/>
          <w:sz w:val="22"/>
          <w:szCs w:val="22"/>
        </w:rPr>
        <w:t>TBC</w:t>
      </w:r>
    </w:p>
    <w:p w14:paraId="63BAD629" w14:textId="4ACF95CF" w:rsidR="00A35043" w:rsidRPr="00874FD2" w:rsidRDefault="00A35043" w:rsidP="007351C8">
      <w:pPr>
        <w:rPr>
          <w:b/>
          <w:sz w:val="22"/>
          <w:szCs w:val="22"/>
        </w:rPr>
      </w:pPr>
      <w:r w:rsidRPr="00A73654">
        <w:rPr>
          <w:b/>
          <w:sz w:val="22"/>
          <w:szCs w:val="22"/>
        </w:rPr>
        <w:t xml:space="preserve">Tender </w:t>
      </w:r>
      <w:r w:rsidRPr="00266F93">
        <w:rPr>
          <w:b/>
          <w:sz w:val="22"/>
          <w:szCs w:val="22"/>
        </w:rPr>
        <w:t xml:space="preserve">Deadline: </w:t>
      </w:r>
      <w:r w:rsidR="00C43D79">
        <w:rPr>
          <w:b/>
          <w:sz w:val="22"/>
          <w:szCs w:val="22"/>
        </w:rPr>
        <w:t xml:space="preserve"> </w:t>
      </w:r>
      <w:r w:rsidR="009D09C5">
        <w:rPr>
          <w:b/>
          <w:sz w:val="22"/>
          <w:szCs w:val="22"/>
        </w:rPr>
        <w:t>13</w:t>
      </w:r>
      <w:r w:rsidR="009D09C5" w:rsidRPr="009D09C5">
        <w:rPr>
          <w:b/>
          <w:sz w:val="22"/>
          <w:szCs w:val="22"/>
          <w:vertAlign w:val="superscript"/>
        </w:rPr>
        <w:t>th</w:t>
      </w:r>
      <w:r w:rsidR="009D09C5">
        <w:rPr>
          <w:b/>
          <w:sz w:val="22"/>
          <w:szCs w:val="22"/>
        </w:rPr>
        <w:t xml:space="preserve"> January</w:t>
      </w:r>
      <w:r w:rsidR="00C43D79">
        <w:rPr>
          <w:b/>
          <w:sz w:val="22"/>
          <w:szCs w:val="22"/>
        </w:rPr>
        <w:t xml:space="preserve"> 202</w:t>
      </w:r>
      <w:r w:rsidR="009D09C5">
        <w:rPr>
          <w:b/>
          <w:sz w:val="22"/>
          <w:szCs w:val="22"/>
        </w:rPr>
        <w:t>6</w:t>
      </w:r>
      <w:r w:rsidR="00C43D79">
        <w:rPr>
          <w:b/>
          <w:sz w:val="22"/>
          <w:szCs w:val="22"/>
        </w:rPr>
        <w:t xml:space="preserve"> 12:00 hours</w:t>
      </w:r>
    </w:p>
    <w:p w14:paraId="11B6CBB9" w14:textId="77777777" w:rsidR="00A35043" w:rsidRPr="00DB451F" w:rsidRDefault="00A35043" w:rsidP="007351C8"/>
    <w:p w14:paraId="2CB2301B" w14:textId="77777777" w:rsidR="00A35043" w:rsidRDefault="00A35043" w:rsidP="007351C8"/>
    <w:p w14:paraId="4AEC429E" w14:textId="77777777" w:rsidR="00874FD2" w:rsidRDefault="00874FD2"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20B67875" w:rsidR="00A35043" w:rsidRPr="00DB4695" w:rsidRDefault="00A35043" w:rsidP="007351C8">
      <w:pPr>
        <w:rPr>
          <w:b/>
          <w:color w:val="EE0000"/>
          <w:sz w:val="22"/>
          <w:szCs w:val="22"/>
        </w:rPr>
      </w:pPr>
      <w:r w:rsidRPr="00D73370">
        <w:rPr>
          <w:b/>
          <w:sz w:val="22"/>
          <w:szCs w:val="22"/>
        </w:rPr>
        <w:lastRenderedPageBreak/>
        <w:t>CONTENTS</w:t>
      </w:r>
      <w:r w:rsidR="00DB4695">
        <w:rPr>
          <w:b/>
          <w:sz w:val="22"/>
          <w:szCs w:val="22"/>
        </w:rPr>
        <w:t xml:space="preserve"> </w:t>
      </w:r>
    </w:p>
    <w:p w14:paraId="65E6557F" w14:textId="77777777" w:rsidR="00A35043" w:rsidRPr="00D73370" w:rsidRDefault="00A35043" w:rsidP="007351C8">
      <w:pPr>
        <w:rPr>
          <w:sz w:val="22"/>
          <w:szCs w:val="22"/>
        </w:rPr>
      </w:pPr>
    </w:p>
    <w:p w14:paraId="506AC573" w14:textId="19B1F2B7" w:rsidR="00C61932" w:rsidRPr="00D73370" w:rsidRDefault="00C61932" w:rsidP="007351C8">
      <w:pPr>
        <w:rPr>
          <w:b/>
          <w:sz w:val="22"/>
          <w:szCs w:val="22"/>
        </w:rPr>
      </w:pPr>
      <w:r w:rsidRPr="00D73370">
        <w:rPr>
          <w:b/>
          <w:sz w:val="22"/>
          <w:szCs w:val="22"/>
        </w:rPr>
        <w:t>INFORMATION FOR TENDERERS</w:t>
      </w:r>
      <w:r w:rsidR="00967AD1">
        <w:rPr>
          <w:b/>
          <w:sz w:val="22"/>
          <w:szCs w:val="22"/>
        </w:rPr>
        <w:t xml:space="preserve"> </w:t>
      </w:r>
      <w:r w:rsidR="00E23574">
        <w:rPr>
          <w:b/>
          <w:sz w:val="22"/>
          <w:szCs w:val="22"/>
        </w:rPr>
        <w:t>–</w:t>
      </w:r>
      <w:r w:rsidR="00967AD1">
        <w:rPr>
          <w:b/>
          <w:sz w:val="22"/>
          <w:szCs w:val="22"/>
        </w:rPr>
        <w:t xml:space="preserve"> </w:t>
      </w:r>
      <w:r w:rsidR="00E23574">
        <w:rPr>
          <w:b/>
          <w:sz w:val="22"/>
          <w:szCs w:val="22"/>
        </w:rPr>
        <w:t>SUMMARY INSTRUCTIONS AND DETAILS OF CONTRACT</w:t>
      </w:r>
    </w:p>
    <w:p w14:paraId="2B259E3A" w14:textId="77777777" w:rsidR="00C61932" w:rsidRPr="00D73370" w:rsidRDefault="00C61932" w:rsidP="007351C8">
      <w:pPr>
        <w:rPr>
          <w:sz w:val="22"/>
          <w:szCs w:val="22"/>
        </w:rPr>
      </w:pPr>
    </w:p>
    <w:p w14:paraId="5D33DB8E" w14:textId="4ACF3461"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B86271">
          <w:rPr>
            <w:webHidden/>
          </w:rPr>
          <w:t>4</w:t>
        </w:r>
        <w:r>
          <w:rPr>
            <w:webHidden/>
          </w:rPr>
          <w:fldChar w:fldCharType="end"/>
        </w:r>
      </w:hyperlink>
    </w:p>
    <w:p w14:paraId="297AB12D" w14:textId="16DDB4D3" w:rsidR="00896A37" w:rsidRDefault="00896A37">
      <w:pPr>
        <w:pStyle w:val="TOC1"/>
        <w:rPr>
          <w:rFonts w:asciiTheme="minorHAnsi" w:eastAsiaTheme="minorEastAsia" w:hAnsiTheme="minorHAnsi" w:cstheme="minorBidi"/>
          <w:b w:val="0"/>
        </w:rPr>
      </w:pPr>
      <w:hyperlink w:anchor="_Toc330799549" w:history="1">
        <w:r w:rsidRPr="006267E1">
          <w:rPr>
            <w:rStyle w:val="Hyperlink"/>
          </w:rPr>
          <w:t>2.</w:t>
        </w:r>
        <w:r>
          <w:rPr>
            <w:rFonts w:asciiTheme="minorHAnsi" w:eastAsiaTheme="minorEastAsia" w:hAnsiTheme="minorHAnsi" w:cstheme="minorBidi"/>
            <w:b w:val="0"/>
          </w:rPr>
          <w:tab/>
        </w:r>
        <w:r w:rsidRPr="006267E1">
          <w:rPr>
            <w:rStyle w:val="Hyperlink"/>
          </w:rPr>
          <w:t>DEFINITIONS</w:t>
        </w:r>
        <w:r>
          <w:rPr>
            <w:webHidden/>
          </w:rPr>
          <w:tab/>
        </w:r>
        <w:r w:rsidR="00B42038">
          <w:rPr>
            <w:webHidden/>
          </w:rPr>
          <w:fldChar w:fldCharType="begin"/>
        </w:r>
        <w:r>
          <w:rPr>
            <w:webHidden/>
          </w:rPr>
          <w:instrText xml:space="preserve"> PAGEREF _Toc330799549 \h </w:instrText>
        </w:r>
        <w:r w:rsidR="00B42038">
          <w:rPr>
            <w:webHidden/>
          </w:rPr>
        </w:r>
        <w:r w:rsidR="00B42038">
          <w:rPr>
            <w:webHidden/>
          </w:rPr>
          <w:fldChar w:fldCharType="separate"/>
        </w:r>
        <w:r w:rsidR="00B86271">
          <w:rPr>
            <w:webHidden/>
          </w:rPr>
          <w:t>4</w:t>
        </w:r>
        <w:r w:rsidR="00B42038">
          <w:rPr>
            <w:webHidden/>
          </w:rPr>
          <w:fldChar w:fldCharType="end"/>
        </w:r>
      </w:hyperlink>
    </w:p>
    <w:p w14:paraId="62EBD5F9" w14:textId="7DAF7D40" w:rsidR="00896A37" w:rsidRDefault="00896A37">
      <w:pPr>
        <w:pStyle w:val="TOC1"/>
        <w:rPr>
          <w:rFonts w:asciiTheme="minorHAnsi" w:eastAsiaTheme="minorEastAsia" w:hAnsiTheme="minorHAnsi" w:cstheme="minorBidi"/>
          <w:b w:val="0"/>
        </w:rPr>
      </w:pPr>
      <w:hyperlink w:anchor="_Toc330799550" w:history="1">
        <w:r w:rsidRPr="006267E1">
          <w:rPr>
            <w:rStyle w:val="Hyperlink"/>
          </w:rPr>
          <w:t>3.</w:t>
        </w:r>
        <w:r>
          <w:rPr>
            <w:rFonts w:asciiTheme="minorHAnsi" w:eastAsiaTheme="minorEastAsia" w:hAnsiTheme="minorHAnsi" w:cstheme="minorBidi"/>
            <w:b w:val="0"/>
          </w:rPr>
          <w:tab/>
        </w:r>
        <w:r w:rsidRPr="006267E1">
          <w:rPr>
            <w:rStyle w:val="Hyperlink"/>
          </w:rPr>
          <w:t>BACKGROUND</w:t>
        </w:r>
        <w:r>
          <w:rPr>
            <w:webHidden/>
          </w:rPr>
          <w:tab/>
        </w:r>
        <w:r w:rsidR="00B42038">
          <w:rPr>
            <w:webHidden/>
          </w:rPr>
          <w:fldChar w:fldCharType="begin"/>
        </w:r>
        <w:r>
          <w:rPr>
            <w:webHidden/>
          </w:rPr>
          <w:instrText xml:space="preserve"> PAGEREF _Toc330799550 \h </w:instrText>
        </w:r>
        <w:r w:rsidR="00B42038">
          <w:rPr>
            <w:webHidden/>
          </w:rPr>
        </w:r>
        <w:r w:rsidR="00B42038">
          <w:rPr>
            <w:webHidden/>
          </w:rPr>
          <w:fldChar w:fldCharType="separate"/>
        </w:r>
        <w:r w:rsidR="00B86271">
          <w:rPr>
            <w:webHidden/>
          </w:rPr>
          <w:t>5</w:t>
        </w:r>
        <w:r w:rsidR="00B42038">
          <w:rPr>
            <w:webHidden/>
          </w:rPr>
          <w:fldChar w:fldCharType="end"/>
        </w:r>
      </w:hyperlink>
    </w:p>
    <w:p w14:paraId="0C7CAE5E" w14:textId="4EB80956" w:rsidR="00896A37" w:rsidRDefault="00896A37">
      <w:pPr>
        <w:pStyle w:val="TOC1"/>
        <w:rPr>
          <w:rFonts w:asciiTheme="minorHAnsi" w:eastAsiaTheme="minorEastAsia" w:hAnsiTheme="minorHAnsi" w:cstheme="minorBidi"/>
          <w:b w:val="0"/>
        </w:rPr>
      </w:pPr>
      <w:hyperlink w:anchor="_Toc330799551" w:history="1">
        <w:r w:rsidRPr="006267E1">
          <w:rPr>
            <w:rStyle w:val="Hyperlink"/>
          </w:rPr>
          <w:t>4.</w:t>
        </w:r>
        <w:r>
          <w:rPr>
            <w:rFonts w:asciiTheme="minorHAnsi" w:eastAsiaTheme="minorEastAsia" w:hAnsiTheme="minorHAnsi" w:cstheme="minorBidi"/>
            <w:b w:val="0"/>
          </w:rPr>
          <w:tab/>
        </w:r>
        <w:r w:rsidRPr="006267E1">
          <w:rPr>
            <w:rStyle w:val="Hyperlink"/>
          </w:rPr>
          <w:t>TENDER SUBMISSION REQUIREMENTS</w:t>
        </w:r>
        <w:r>
          <w:rPr>
            <w:webHidden/>
          </w:rPr>
          <w:tab/>
        </w:r>
        <w:r w:rsidR="00B42038">
          <w:rPr>
            <w:webHidden/>
          </w:rPr>
          <w:fldChar w:fldCharType="begin"/>
        </w:r>
        <w:r>
          <w:rPr>
            <w:webHidden/>
          </w:rPr>
          <w:instrText xml:space="preserve"> PAGEREF _Toc330799551 \h </w:instrText>
        </w:r>
        <w:r w:rsidR="00B42038">
          <w:rPr>
            <w:webHidden/>
          </w:rPr>
        </w:r>
        <w:r w:rsidR="00B42038">
          <w:rPr>
            <w:webHidden/>
          </w:rPr>
          <w:fldChar w:fldCharType="separate"/>
        </w:r>
        <w:r w:rsidR="00B86271">
          <w:rPr>
            <w:webHidden/>
          </w:rPr>
          <w:t>5</w:t>
        </w:r>
        <w:r w:rsidR="00B42038">
          <w:rPr>
            <w:webHidden/>
          </w:rPr>
          <w:fldChar w:fldCharType="end"/>
        </w:r>
      </w:hyperlink>
    </w:p>
    <w:p w14:paraId="2639F7C2" w14:textId="2B423E4B" w:rsidR="00896A37" w:rsidRDefault="00896A37">
      <w:pPr>
        <w:pStyle w:val="TOC1"/>
        <w:rPr>
          <w:rFonts w:asciiTheme="minorHAnsi" w:eastAsiaTheme="minorEastAsia" w:hAnsiTheme="minorHAnsi" w:cstheme="minorBidi"/>
          <w:b w:val="0"/>
        </w:rPr>
      </w:pPr>
      <w:hyperlink w:anchor="_Toc330799552" w:history="1">
        <w:r w:rsidRPr="006267E1">
          <w:rPr>
            <w:rStyle w:val="Hyperlink"/>
          </w:rPr>
          <w:t>5.</w:t>
        </w:r>
        <w:r>
          <w:rPr>
            <w:rFonts w:asciiTheme="minorHAnsi" w:eastAsiaTheme="minorEastAsia" w:hAnsiTheme="minorHAnsi" w:cstheme="minorBidi"/>
            <w:b w:val="0"/>
          </w:rPr>
          <w:tab/>
        </w:r>
        <w:r w:rsidRPr="006267E1">
          <w:rPr>
            <w:rStyle w:val="Hyperlink"/>
          </w:rPr>
          <w:t>CONTRACT DOCUMENTS</w:t>
        </w:r>
        <w:r>
          <w:rPr>
            <w:webHidden/>
          </w:rPr>
          <w:tab/>
        </w:r>
        <w:r w:rsidR="00B42038">
          <w:rPr>
            <w:webHidden/>
          </w:rPr>
          <w:fldChar w:fldCharType="begin"/>
        </w:r>
        <w:r>
          <w:rPr>
            <w:webHidden/>
          </w:rPr>
          <w:instrText xml:space="preserve"> PAGEREF _Toc330799552 \h </w:instrText>
        </w:r>
        <w:r w:rsidR="00B42038">
          <w:rPr>
            <w:webHidden/>
          </w:rPr>
        </w:r>
        <w:r w:rsidR="00B42038">
          <w:rPr>
            <w:webHidden/>
          </w:rPr>
          <w:fldChar w:fldCharType="separate"/>
        </w:r>
        <w:r w:rsidR="00B86271">
          <w:rPr>
            <w:webHidden/>
          </w:rPr>
          <w:t>5</w:t>
        </w:r>
        <w:r w:rsidR="00B42038">
          <w:rPr>
            <w:webHidden/>
          </w:rPr>
          <w:fldChar w:fldCharType="end"/>
        </w:r>
      </w:hyperlink>
    </w:p>
    <w:p w14:paraId="18E29C61" w14:textId="2265BBD2" w:rsidR="00896A37" w:rsidRDefault="00896A37">
      <w:pPr>
        <w:pStyle w:val="TOC1"/>
        <w:rPr>
          <w:rFonts w:asciiTheme="minorHAnsi" w:eastAsiaTheme="minorEastAsia" w:hAnsiTheme="minorHAnsi" w:cstheme="minorBidi"/>
          <w:b w:val="0"/>
        </w:rPr>
      </w:pPr>
      <w:hyperlink w:anchor="_Toc330799553" w:history="1">
        <w:r w:rsidRPr="006267E1">
          <w:rPr>
            <w:rStyle w:val="Hyperlink"/>
          </w:rPr>
          <w:t>6.</w:t>
        </w:r>
        <w:r>
          <w:rPr>
            <w:rFonts w:asciiTheme="minorHAnsi" w:eastAsiaTheme="minorEastAsia" w:hAnsiTheme="minorHAnsi" w:cstheme="minorBidi"/>
            <w:b w:val="0"/>
          </w:rPr>
          <w:tab/>
        </w:r>
        <w:r w:rsidRPr="006267E1">
          <w:rPr>
            <w:rStyle w:val="Hyperlink"/>
          </w:rPr>
          <w:t>TENDER EVALUATION AND AWARD CRITERIA</w:t>
        </w:r>
        <w:r>
          <w:rPr>
            <w:webHidden/>
          </w:rPr>
          <w:tab/>
        </w:r>
        <w:r w:rsidR="00B42038">
          <w:rPr>
            <w:webHidden/>
          </w:rPr>
          <w:fldChar w:fldCharType="begin"/>
        </w:r>
        <w:r>
          <w:rPr>
            <w:webHidden/>
          </w:rPr>
          <w:instrText xml:space="preserve"> PAGEREF _Toc330799553 \h </w:instrText>
        </w:r>
        <w:r w:rsidR="00B42038">
          <w:rPr>
            <w:webHidden/>
          </w:rPr>
        </w:r>
        <w:r w:rsidR="00B42038">
          <w:rPr>
            <w:webHidden/>
          </w:rPr>
          <w:fldChar w:fldCharType="separate"/>
        </w:r>
        <w:r w:rsidR="00B86271">
          <w:rPr>
            <w:webHidden/>
          </w:rPr>
          <w:t>6</w:t>
        </w:r>
        <w:r w:rsidR="00B42038">
          <w:rPr>
            <w:webHidden/>
          </w:rPr>
          <w:fldChar w:fldCharType="end"/>
        </w:r>
      </w:hyperlink>
    </w:p>
    <w:p w14:paraId="4895F2FB" w14:textId="2B52B9B2" w:rsidR="00896A37" w:rsidRDefault="00896A37">
      <w:pPr>
        <w:pStyle w:val="TOC1"/>
        <w:rPr>
          <w:rFonts w:asciiTheme="minorHAnsi" w:eastAsiaTheme="minorEastAsia" w:hAnsiTheme="minorHAnsi" w:cstheme="minorBidi"/>
          <w:b w:val="0"/>
        </w:rPr>
      </w:pPr>
      <w:hyperlink w:anchor="_Toc330799554" w:history="1">
        <w:r w:rsidRPr="006267E1">
          <w:rPr>
            <w:rStyle w:val="Hyperlink"/>
          </w:rPr>
          <w:t>7.</w:t>
        </w:r>
        <w:r>
          <w:rPr>
            <w:rFonts w:asciiTheme="minorHAnsi" w:eastAsiaTheme="minorEastAsia" w:hAnsiTheme="minorHAnsi" w:cstheme="minorBidi"/>
            <w:b w:val="0"/>
          </w:rPr>
          <w:tab/>
        </w:r>
        <w:r w:rsidRPr="006267E1">
          <w:rPr>
            <w:rStyle w:val="Hyperlink"/>
          </w:rPr>
          <w:t>INFORMATION REQUIRED FROM TENDERER</w:t>
        </w:r>
        <w:r>
          <w:rPr>
            <w:webHidden/>
          </w:rPr>
          <w:tab/>
        </w:r>
        <w:r w:rsidR="00B42038">
          <w:rPr>
            <w:webHidden/>
          </w:rPr>
          <w:fldChar w:fldCharType="begin"/>
        </w:r>
        <w:r>
          <w:rPr>
            <w:webHidden/>
          </w:rPr>
          <w:instrText xml:space="preserve"> PAGEREF _Toc330799554 \h </w:instrText>
        </w:r>
        <w:r w:rsidR="00B42038">
          <w:rPr>
            <w:webHidden/>
          </w:rPr>
        </w:r>
        <w:r w:rsidR="00B42038">
          <w:rPr>
            <w:webHidden/>
          </w:rPr>
          <w:fldChar w:fldCharType="separate"/>
        </w:r>
        <w:r w:rsidR="00B86271">
          <w:rPr>
            <w:webHidden/>
          </w:rPr>
          <w:t>7</w:t>
        </w:r>
        <w:r w:rsidR="00B42038">
          <w:rPr>
            <w:webHidden/>
          </w:rPr>
          <w:fldChar w:fldCharType="end"/>
        </w:r>
      </w:hyperlink>
    </w:p>
    <w:p w14:paraId="3B97546F" w14:textId="703C1FD2" w:rsidR="00896A37" w:rsidRDefault="00896A37">
      <w:pPr>
        <w:pStyle w:val="TOC1"/>
        <w:rPr>
          <w:rFonts w:asciiTheme="minorHAnsi" w:eastAsiaTheme="minorEastAsia" w:hAnsiTheme="minorHAnsi" w:cstheme="minorBidi"/>
          <w:b w:val="0"/>
        </w:rPr>
      </w:pPr>
      <w:hyperlink w:anchor="_Toc330799555" w:history="1">
        <w:r w:rsidRPr="006267E1">
          <w:rPr>
            <w:rStyle w:val="Hyperlink"/>
          </w:rPr>
          <w:t>8.</w:t>
        </w:r>
        <w:r>
          <w:rPr>
            <w:rFonts w:asciiTheme="minorHAnsi" w:eastAsiaTheme="minorEastAsia" w:hAnsiTheme="minorHAnsi" w:cstheme="minorBidi"/>
            <w:b w:val="0"/>
          </w:rPr>
          <w:tab/>
        </w:r>
        <w:r w:rsidRPr="006267E1">
          <w:rPr>
            <w:rStyle w:val="Hyperlink"/>
          </w:rPr>
          <w:t>FREEDOM OF INFORMATION ACT AND ENVIRONMENTAL INFORMATION STATEMENT</w:t>
        </w:r>
        <w:r>
          <w:rPr>
            <w:webHidden/>
          </w:rPr>
          <w:tab/>
        </w:r>
        <w:r w:rsidR="00B42038">
          <w:rPr>
            <w:webHidden/>
          </w:rPr>
          <w:fldChar w:fldCharType="begin"/>
        </w:r>
        <w:r>
          <w:rPr>
            <w:webHidden/>
          </w:rPr>
          <w:instrText xml:space="preserve"> PAGEREF _Toc330799555 \h </w:instrText>
        </w:r>
        <w:r w:rsidR="00B42038">
          <w:rPr>
            <w:webHidden/>
          </w:rPr>
        </w:r>
        <w:r w:rsidR="00B42038">
          <w:rPr>
            <w:webHidden/>
          </w:rPr>
          <w:fldChar w:fldCharType="separate"/>
        </w:r>
        <w:r w:rsidR="00B86271">
          <w:rPr>
            <w:webHidden/>
          </w:rPr>
          <w:t>8</w:t>
        </w:r>
        <w:r w:rsidR="00B42038">
          <w:rPr>
            <w:webHidden/>
          </w:rPr>
          <w:fldChar w:fldCharType="end"/>
        </w:r>
      </w:hyperlink>
    </w:p>
    <w:p w14:paraId="378F0A94" w14:textId="37D83AF7" w:rsidR="00896A37" w:rsidRDefault="00896A37">
      <w:pPr>
        <w:pStyle w:val="TOC1"/>
        <w:rPr>
          <w:rFonts w:asciiTheme="minorHAnsi" w:eastAsiaTheme="minorEastAsia" w:hAnsiTheme="minorHAnsi" w:cstheme="minorBidi"/>
          <w:b w:val="0"/>
        </w:rPr>
      </w:pPr>
      <w:hyperlink w:anchor="_Toc330799556" w:history="1">
        <w:r w:rsidRPr="006267E1">
          <w:rPr>
            <w:rStyle w:val="Hyperlink"/>
          </w:rPr>
          <w:t>SCHEDULE 1-SPECIFICATION</w:t>
        </w:r>
        <w:r>
          <w:rPr>
            <w:webHidden/>
          </w:rPr>
          <w:tab/>
        </w:r>
        <w:r w:rsidR="00B42038">
          <w:rPr>
            <w:webHidden/>
          </w:rPr>
          <w:fldChar w:fldCharType="begin"/>
        </w:r>
        <w:r>
          <w:rPr>
            <w:webHidden/>
          </w:rPr>
          <w:instrText xml:space="preserve"> PAGEREF _Toc330799556 \h </w:instrText>
        </w:r>
        <w:r w:rsidR="00B42038">
          <w:rPr>
            <w:webHidden/>
          </w:rPr>
        </w:r>
        <w:r w:rsidR="00B42038">
          <w:rPr>
            <w:webHidden/>
          </w:rPr>
          <w:fldChar w:fldCharType="separate"/>
        </w:r>
        <w:r w:rsidR="00B86271">
          <w:rPr>
            <w:webHidden/>
          </w:rPr>
          <w:t>9</w:t>
        </w:r>
        <w:r w:rsidR="00B42038">
          <w:rPr>
            <w:webHidden/>
          </w:rPr>
          <w:fldChar w:fldCharType="end"/>
        </w:r>
      </w:hyperlink>
    </w:p>
    <w:p w14:paraId="0595AAF5" w14:textId="24B9A4CF" w:rsidR="00896A37" w:rsidRDefault="00896A37">
      <w:pPr>
        <w:pStyle w:val="TOC1"/>
        <w:rPr>
          <w:rFonts w:asciiTheme="minorHAnsi" w:eastAsiaTheme="minorEastAsia" w:hAnsiTheme="minorHAnsi" w:cstheme="minorBidi"/>
          <w:b w:val="0"/>
        </w:rPr>
      </w:pPr>
      <w:hyperlink w:anchor="_Toc330799557" w:history="1">
        <w:r w:rsidRPr="006267E1">
          <w:rPr>
            <w:rStyle w:val="Hyperlink"/>
          </w:rPr>
          <w:t>SCHEDULE 2- PRICING</w:t>
        </w:r>
        <w:r>
          <w:rPr>
            <w:webHidden/>
          </w:rPr>
          <w:tab/>
        </w:r>
        <w:r w:rsidR="00B42038">
          <w:rPr>
            <w:webHidden/>
          </w:rPr>
          <w:fldChar w:fldCharType="begin"/>
        </w:r>
        <w:r>
          <w:rPr>
            <w:webHidden/>
          </w:rPr>
          <w:instrText xml:space="preserve"> PAGEREF _Toc330799557 \h </w:instrText>
        </w:r>
        <w:r w:rsidR="00B42038">
          <w:rPr>
            <w:webHidden/>
          </w:rPr>
        </w:r>
        <w:r w:rsidR="00B42038">
          <w:rPr>
            <w:webHidden/>
          </w:rPr>
          <w:fldChar w:fldCharType="separate"/>
        </w:r>
        <w:r w:rsidR="00B86271">
          <w:rPr>
            <w:webHidden/>
          </w:rPr>
          <w:t>11</w:t>
        </w:r>
        <w:r w:rsidR="00B42038">
          <w:rPr>
            <w:webHidden/>
          </w:rPr>
          <w:fldChar w:fldCharType="end"/>
        </w:r>
      </w:hyperlink>
    </w:p>
    <w:p w14:paraId="59CC2EA7" w14:textId="388D0ABE" w:rsidR="00896A37" w:rsidRDefault="00896A37">
      <w:pPr>
        <w:pStyle w:val="TOC1"/>
        <w:rPr>
          <w:rFonts w:asciiTheme="minorHAnsi" w:eastAsiaTheme="minorEastAsia" w:hAnsiTheme="minorHAnsi" w:cstheme="minorBidi"/>
          <w:b w:val="0"/>
        </w:rPr>
      </w:pPr>
      <w:hyperlink w:anchor="_Toc330799558" w:history="1">
        <w:r w:rsidRPr="006267E1">
          <w:rPr>
            <w:rStyle w:val="Hyperlink"/>
          </w:rPr>
          <w:t>SCHEDULE 3</w:t>
        </w:r>
        <w:r>
          <w:rPr>
            <w:webHidden/>
          </w:rPr>
          <w:tab/>
        </w:r>
        <w:r w:rsidR="00B42038">
          <w:rPr>
            <w:webHidden/>
          </w:rPr>
          <w:fldChar w:fldCharType="begin"/>
        </w:r>
        <w:r>
          <w:rPr>
            <w:webHidden/>
          </w:rPr>
          <w:instrText xml:space="preserve"> PAGEREF _Toc330799558 \h </w:instrText>
        </w:r>
        <w:r w:rsidR="00B42038">
          <w:rPr>
            <w:webHidden/>
          </w:rPr>
        </w:r>
        <w:r w:rsidR="00B42038">
          <w:rPr>
            <w:webHidden/>
          </w:rPr>
          <w:fldChar w:fldCharType="separate"/>
        </w:r>
        <w:r w:rsidR="00B86271">
          <w:rPr>
            <w:webHidden/>
          </w:rPr>
          <w:t>12</w:t>
        </w:r>
        <w:r w:rsidR="00B42038">
          <w:rPr>
            <w:webHidden/>
          </w:rPr>
          <w:fldChar w:fldCharType="end"/>
        </w:r>
      </w:hyperlink>
    </w:p>
    <w:p w14:paraId="28B94747" w14:textId="17CF272F" w:rsidR="00896A37" w:rsidRDefault="00896A37" w:rsidP="002C1C87">
      <w:pPr>
        <w:pStyle w:val="TOC1"/>
        <w:rPr>
          <w:rFonts w:asciiTheme="minorHAnsi" w:eastAsiaTheme="minorEastAsia" w:hAnsiTheme="minorHAnsi" w:cstheme="minorBidi"/>
          <w:b w:val="0"/>
        </w:rPr>
      </w:pPr>
      <w:hyperlink w:anchor="_Toc330799559" w:history="1">
        <w:r w:rsidRPr="006267E1">
          <w:rPr>
            <w:rStyle w:val="Hyperlink"/>
          </w:rPr>
          <w:t>PART 1-CONTRACT PARTICULARS</w:t>
        </w:r>
        <w:r>
          <w:rPr>
            <w:webHidden/>
          </w:rPr>
          <w:tab/>
        </w:r>
        <w:r w:rsidR="00B42038">
          <w:rPr>
            <w:webHidden/>
          </w:rPr>
          <w:fldChar w:fldCharType="begin"/>
        </w:r>
        <w:r>
          <w:rPr>
            <w:webHidden/>
          </w:rPr>
          <w:instrText xml:space="preserve"> PAGEREF _Toc330799559 \h </w:instrText>
        </w:r>
        <w:r w:rsidR="00B42038">
          <w:rPr>
            <w:webHidden/>
          </w:rPr>
        </w:r>
        <w:r w:rsidR="00B42038">
          <w:rPr>
            <w:webHidden/>
          </w:rPr>
          <w:fldChar w:fldCharType="separate"/>
        </w:r>
        <w:r w:rsidR="00B86271">
          <w:rPr>
            <w:webHidden/>
          </w:rPr>
          <w:t>12</w:t>
        </w:r>
        <w:r w:rsidR="00B42038">
          <w:rPr>
            <w:webHidden/>
          </w:rPr>
          <w:fldChar w:fldCharType="end"/>
        </w:r>
      </w:hyperlink>
    </w:p>
    <w:p w14:paraId="66F047E1" w14:textId="1B3D2906" w:rsidR="00896A37" w:rsidRDefault="00896A37">
      <w:pPr>
        <w:pStyle w:val="TOC1"/>
        <w:rPr>
          <w:rFonts w:asciiTheme="minorHAnsi" w:eastAsiaTheme="minorEastAsia" w:hAnsiTheme="minorHAnsi" w:cstheme="minorBidi"/>
          <w:b w:val="0"/>
        </w:rPr>
      </w:pPr>
      <w:hyperlink w:anchor="_Toc330799561" w:history="1">
        <w:r w:rsidRPr="006267E1">
          <w:rPr>
            <w:rStyle w:val="Hyperlink"/>
          </w:rPr>
          <w:t>SCHEDULE 3</w:t>
        </w:r>
        <w:r>
          <w:rPr>
            <w:webHidden/>
          </w:rPr>
          <w:tab/>
        </w:r>
        <w:r w:rsidR="00B42038">
          <w:rPr>
            <w:webHidden/>
          </w:rPr>
          <w:fldChar w:fldCharType="begin"/>
        </w:r>
        <w:r>
          <w:rPr>
            <w:webHidden/>
          </w:rPr>
          <w:instrText xml:space="preserve"> PAGEREF _Toc330799561 \h </w:instrText>
        </w:r>
        <w:r w:rsidR="00B42038">
          <w:rPr>
            <w:webHidden/>
          </w:rPr>
        </w:r>
        <w:r w:rsidR="00B42038">
          <w:rPr>
            <w:webHidden/>
          </w:rPr>
          <w:fldChar w:fldCharType="separate"/>
        </w:r>
        <w:r w:rsidR="00B86271">
          <w:rPr>
            <w:webHidden/>
          </w:rPr>
          <w:t>14</w:t>
        </w:r>
        <w:r w:rsidR="00B42038">
          <w:rPr>
            <w:webHidden/>
          </w:rPr>
          <w:fldChar w:fldCharType="end"/>
        </w:r>
      </w:hyperlink>
    </w:p>
    <w:p w14:paraId="2B0281D1" w14:textId="18BD062D" w:rsidR="00896A37" w:rsidRDefault="00896A37">
      <w:pPr>
        <w:pStyle w:val="TOC1"/>
        <w:rPr>
          <w:rFonts w:asciiTheme="minorHAnsi" w:eastAsiaTheme="minorEastAsia" w:hAnsiTheme="minorHAnsi" w:cstheme="minorBidi"/>
          <w:b w:val="0"/>
        </w:rPr>
      </w:pPr>
      <w:hyperlink w:anchor="_Toc330799562" w:history="1">
        <w:r w:rsidRPr="006267E1">
          <w:rPr>
            <w:rStyle w:val="Hyperlink"/>
          </w:rPr>
          <w:t>PART 2 - SPECIAL TERMS AND CONDITIONS</w:t>
        </w:r>
        <w:r>
          <w:rPr>
            <w:webHidden/>
          </w:rPr>
          <w:tab/>
        </w:r>
        <w:r w:rsidR="00B42038">
          <w:rPr>
            <w:webHidden/>
          </w:rPr>
          <w:fldChar w:fldCharType="begin"/>
        </w:r>
        <w:r>
          <w:rPr>
            <w:webHidden/>
          </w:rPr>
          <w:instrText xml:space="preserve"> PAGEREF _Toc330799562 \h </w:instrText>
        </w:r>
        <w:r w:rsidR="00B42038">
          <w:rPr>
            <w:webHidden/>
          </w:rPr>
        </w:r>
        <w:r w:rsidR="00B42038">
          <w:rPr>
            <w:webHidden/>
          </w:rPr>
          <w:fldChar w:fldCharType="separate"/>
        </w:r>
        <w:r w:rsidR="00B86271">
          <w:rPr>
            <w:webHidden/>
          </w:rPr>
          <w:t>14</w:t>
        </w:r>
        <w:r w:rsidR="00B42038">
          <w:rPr>
            <w:webHidden/>
          </w:rPr>
          <w:fldChar w:fldCharType="end"/>
        </w:r>
      </w:hyperlink>
    </w:p>
    <w:p w14:paraId="1A3B0B2A" w14:textId="4A7C44FF" w:rsidR="00896A37" w:rsidRDefault="00896A37">
      <w:pPr>
        <w:pStyle w:val="TOC1"/>
        <w:rPr>
          <w:rFonts w:asciiTheme="minorHAnsi" w:eastAsiaTheme="minorEastAsia" w:hAnsiTheme="minorHAnsi" w:cstheme="minorBidi"/>
          <w:b w:val="0"/>
        </w:rPr>
      </w:pPr>
      <w:hyperlink w:anchor="_Toc330799563" w:history="1">
        <w:r w:rsidRPr="006267E1">
          <w:rPr>
            <w:rStyle w:val="Hyperlink"/>
          </w:rPr>
          <w:t>1.</w:t>
        </w:r>
        <w:r>
          <w:rPr>
            <w:rFonts w:asciiTheme="minorHAnsi" w:eastAsiaTheme="minorEastAsia" w:hAnsiTheme="minorHAnsi" w:cstheme="minorBidi"/>
            <w:b w:val="0"/>
          </w:rPr>
          <w:tab/>
        </w:r>
        <w:r w:rsidRPr="006267E1">
          <w:rPr>
            <w:rStyle w:val="Hyperlink"/>
          </w:rPr>
          <w:t>CONTRACT PERIOD</w:t>
        </w:r>
        <w:r>
          <w:rPr>
            <w:webHidden/>
          </w:rPr>
          <w:tab/>
        </w:r>
        <w:r w:rsidR="00B42038">
          <w:rPr>
            <w:webHidden/>
          </w:rPr>
          <w:fldChar w:fldCharType="begin"/>
        </w:r>
        <w:r>
          <w:rPr>
            <w:webHidden/>
          </w:rPr>
          <w:instrText xml:space="preserve"> PAGEREF _Toc330799563 \h </w:instrText>
        </w:r>
        <w:r w:rsidR="00B42038">
          <w:rPr>
            <w:webHidden/>
          </w:rPr>
        </w:r>
        <w:r w:rsidR="00B42038">
          <w:rPr>
            <w:webHidden/>
          </w:rPr>
          <w:fldChar w:fldCharType="separate"/>
        </w:r>
        <w:r w:rsidR="00B86271">
          <w:rPr>
            <w:webHidden/>
          </w:rPr>
          <w:t>14</w:t>
        </w:r>
        <w:r w:rsidR="00B42038">
          <w:rPr>
            <w:webHidden/>
          </w:rPr>
          <w:fldChar w:fldCharType="end"/>
        </w:r>
      </w:hyperlink>
    </w:p>
    <w:p w14:paraId="662814BC" w14:textId="0887AA3C" w:rsidR="00896A37" w:rsidRDefault="00896A37">
      <w:pPr>
        <w:pStyle w:val="TOC1"/>
        <w:rPr>
          <w:rFonts w:asciiTheme="minorHAnsi" w:eastAsiaTheme="minorEastAsia" w:hAnsiTheme="minorHAnsi" w:cstheme="minorBidi"/>
          <w:b w:val="0"/>
        </w:rPr>
      </w:pPr>
      <w:hyperlink w:anchor="_Toc330799564" w:history="1">
        <w:r w:rsidRPr="006267E1">
          <w:rPr>
            <w:rStyle w:val="Hyperlink"/>
          </w:rPr>
          <w:t>2.</w:t>
        </w:r>
        <w:r>
          <w:rPr>
            <w:rFonts w:asciiTheme="minorHAnsi" w:eastAsiaTheme="minorEastAsia" w:hAnsiTheme="minorHAnsi" w:cstheme="minorBidi"/>
            <w:b w:val="0"/>
          </w:rPr>
          <w:tab/>
        </w:r>
        <w:r w:rsidRPr="006267E1">
          <w:rPr>
            <w:rStyle w:val="Hyperlink"/>
          </w:rPr>
          <w:t>PRICING</w:t>
        </w:r>
        <w:r>
          <w:rPr>
            <w:webHidden/>
          </w:rPr>
          <w:tab/>
        </w:r>
        <w:r w:rsidR="00B42038">
          <w:rPr>
            <w:webHidden/>
          </w:rPr>
          <w:fldChar w:fldCharType="begin"/>
        </w:r>
        <w:r>
          <w:rPr>
            <w:webHidden/>
          </w:rPr>
          <w:instrText xml:space="preserve"> PAGEREF _Toc330799564 \h </w:instrText>
        </w:r>
        <w:r w:rsidR="00B42038">
          <w:rPr>
            <w:webHidden/>
          </w:rPr>
        </w:r>
        <w:r w:rsidR="00B42038">
          <w:rPr>
            <w:webHidden/>
          </w:rPr>
          <w:fldChar w:fldCharType="separate"/>
        </w:r>
        <w:r w:rsidR="00B86271">
          <w:rPr>
            <w:webHidden/>
          </w:rPr>
          <w:t>14</w:t>
        </w:r>
        <w:r w:rsidR="00B42038">
          <w:rPr>
            <w:webHidden/>
          </w:rPr>
          <w:fldChar w:fldCharType="end"/>
        </w:r>
      </w:hyperlink>
    </w:p>
    <w:p w14:paraId="2AB05F44" w14:textId="5E3BF3F5" w:rsidR="00896A37" w:rsidRDefault="00896A37">
      <w:pPr>
        <w:pStyle w:val="TOC1"/>
        <w:rPr>
          <w:rFonts w:asciiTheme="minorHAnsi" w:eastAsiaTheme="minorEastAsia" w:hAnsiTheme="minorHAnsi" w:cstheme="minorBidi"/>
          <w:b w:val="0"/>
        </w:rPr>
      </w:pPr>
      <w:hyperlink w:anchor="_Toc330799565" w:history="1">
        <w:r w:rsidRPr="006267E1">
          <w:rPr>
            <w:rStyle w:val="Hyperlink"/>
          </w:rPr>
          <w:t>3.</w:t>
        </w:r>
        <w:r>
          <w:rPr>
            <w:rFonts w:asciiTheme="minorHAnsi" w:eastAsiaTheme="minorEastAsia" w:hAnsiTheme="minorHAnsi" w:cstheme="minorBidi"/>
            <w:b w:val="0"/>
          </w:rPr>
          <w:tab/>
        </w:r>
        <w:r w:rsidRPr="006267E1">
          <w:rPr>
            <w:rStyle w:val="Hyperlink"/>
          </w:rPr>
          <w:t>CONTRACT MANAGEMENT</w:t>
        </w:r>
        <w:r>
          <w:rPr>
            <w:webHidden/>
          </w:rPr>
          <w:tab/>
        </w:r>
        <w:r w:rsidR="00B42038">
          <w:rPr>
            <w:webHidden/>
          </w:rPr>
          <w:fldChar w:fldCharType="begin"/>
        </w:r>
        <w:r>
          <w:rPr>
            <w:webHidden/>
          </w:rPr>
          <w:instrText xml:space="preserve"> PAGEREF _Toc330799565 \h </w:instrText>
        </w:r>
        <w:r w:rsidR="00B42038">
          <w:rPr>
            <w:webHidden/>
          </w:rPr>
        </w:r>
        <w:r w:rsidR="00B42038">
          <w:rPr>
            <w:webHidden/>
          </w:rPr>
          <w:fldChar w:fldCharType="separate"/>
        </w:r>
        <w:r w:rsidR="00B86271">
          <w:rPr>
            <w:webHidden/>
          </w:rPr>
          <w:t>14</w:t>
        </w:r>
        <w:r w:rsidR="00B42038">
          <w:rPr>
            <w:webHidden/>
          </w:rPr>
          <w:fldChar w:fldCharType="end"/>
        </w:r>
      </w:hyperlink>
    </w:p>
    <w:p w14:paraId="4B438DEB" w14:textId="67A4E17F" w:rsidR="00896A37" w:rsidRDefault="00896A37">
      <w:pPr>
        <w:pStyle w:val="TOC1"/>
        <w:rPr>
          <w:rFonts w:asciiTheme="minorHAnsi" w:eastAsiaTheme="minorEastAsia" w:hAnsiTheme="minorHAnsi" w:cstheme="minorBidi"/>
          <w:b w:val="0"/>
        </w:rPr>
      </w:pPr>
      <w:hyperlink w:anchor="_Toc330799566" w:history="1">
        <w:r w:rsidRPr="006267E1">
          <w:rPr>
            <w:rStyle w:val="Hyperlink"/>
          </w:rPr>
          <w:t>4.</w:t>
        </w:r>
        <w:r>
          <w:rPr>
            <w:rFonts w:asciiTheme="minorHAnsi" w:eastAsiaTheme="minorEastAsia" w:hAnsiTheme="minorHAnsi" w:cstheme="minorBidi"/>
            <w:b w:val="0"/>
          </w:rPr>
          <w:tab/>
        </w:r>
        <w:r w:rsidRPr="006267E1">
          <w:rPr>
            <w:rStyle w:val="Hyperlink"/>
          </w:rPr>
          <w:t>PROCUREMENT</w:t>
        </w:r>
        <w:r>
          <w:rPr>
            <w:webHidden/>
          </w:rPr>
          <w:tab/>
        </w:r>
        <w:r w:rsidR="00B42038">
          <w:rPr>
            <w:webHidden/>
          </w:rPr>
          <w:fldChar w:fldCharType="begin"/>
        </w:r>
        <w:r>
          <w:rPr>
            <w:webHidden/>
          </w:rPr>
          <w:instrText xml:space="preserve"> PAGEREF _Toc330799566 \h </w:instrText>
        </w:r>
        <w:r w:rsidR="00B42038">
          <w:rPr>
            <w:webHidden/>
          </w:rPr>
        </w:r>
        <w:r w:rsidR="00B42038">
          <w:rPr>
            <w:webHidden/>
          </w:rPr>
          <w:fldChar w:fldCharType="separate"/>
        </w:r>
        <w:r w:rsidR="00B86271">
          <w:rPr>
            <w:webHidden/>
          </w:rPr>
          <w:t>14</w:t>
        </w:r>
        <w:r w:rsidR="00B42038">
          <w:rPr>
            <w:webHidden/>
          </w:rPr>
          <w:fldChar w:fldCharType="end"/>
        </w:r>
      </w:hyperlink>
    </w:p>
    <w:p w14:paraId="79A83E85" w14:textId="2D09141C" w:rsidR="00896A37" w:rsidRDefault="00896A37">
      <w:pPr>
        <w:pStyle w:val="TOC1"/>
        <w:rPr>
          <w:rFonts w:asciiTheme="minorHAnsi" w:eastAsiaTheme="minorEastAsia" w:hAnsiTheme="minorHAnsi" w:cstheme="minorBidi"/>
          <w:b w:val="0"/>
        </w:rPr>
      </w:pPr>
      <w:hyperlink w:anchor="_Toc330799567" w:history="1">
        <w:r w:rsidRPr="006267E1">
          <w:rPr>
            <w:rStyle w:val="Hyperlink"/>
          </w:rPr>
          <w:t>5.</w:t>
        </w:r>
        <w:r>
          <w:rPr>
            <w:rFonts w:asciiTheme="minorHAnsi" w:eastAsiaTheme="minorEastAsia" w:hAnsiTheme="minorHAnsi" w:cstheme="minorBidi"/>
            <w:b w:val="0"/>
          </w:rPr>
          <w:tab/>
        </w:r>
        <w:r w:rsidRPr="006267E1">
          <w:rPr>
            <w:rStyle w:val="Hyperlink"/>
          </w:rPr>
          <w:t>TERMINATION</w:t>
        </w:r>
        <w:r>
          <w:rPr>
            <w:webHidden/>
          </w:rPr>
          <w:tab/>
        </w:r>
        <w:r w:rsidR="00B42038">
          <w:rPr>
            <w:webHidden/>
          </w:rPr>
          <w:fldChar w:fldCharType="begin"/>
        </w:r>
        <w:r>
          <w:rPr>
            <w:webHidden/>
          </w:rPr>
          <w:instrText xml:space="preserve"> PAGEREF _Toc330799567 \h </w:instrText>
        </w:r>
        <w:r w:rsidR="00B42038">
          <w:rPr>
            <w:webHidden/>
          </w:rPr>
        </w:r>
        <w:r w:rsidR="00B42038">
          <w:rPr>
            <w:webHidden/>
          </w:rPr>
          <w:fldChar w:fldCharType="separate"/>
        </w:r>
        <w:r w:rsidR="00B86271">
          <w:rPr>
            <w:webHidden/>
          </w:rPr>
          <w:t>15</w:t>
        </w:r>
        <w:r w:rsidR="00B42038">
          <w:rPr>
            <w:webHidden/>
          </w:rPr>
          <w:fldChar w:fldCharType="end"/>
        </w:r>
      </w:hyperlink>
    </w:p>
    <w:p w14:paraId="46735F77" w14:textId="74588FD8" w:rsidR="00896A37" w:rsidRDefault="00896A37">
      <w:pPr>
        <w:pStyle w:val="TOC1"/>
        <w:rPr>
          <w:rFonts w:asciiTheme="minorHAnsi" w:eastAsiaTheme="minorEastAsia" w:hAnsiTheme="minorHAnsi" w:cstheme="minorBidi"/>
          <w:b w:val="0"/>
        </w:rPr>
      </w:pPr>
      <w:hyperlink w:anchor="_Toc330799568" w:history="1">
        <w:r w:rsidRPr="006267E1">
          <w:rPr>
            <w:rStyle w:val="Hyperlink"/>
          </w:rPr>
          <w:t>6.</w:t>
        </w:r>
        <w:r>
          <w:rPr>
            <w:rFonts w:asciiTheme="minorHAnsi" w:eastAsiaTheme="minorEastAsia" w:hAnsiTheme="minorHAnsi" w:cstheme="minorBidi"/>
            <w:b w:val="0"/>
          </w:rPr>
          <w:tab/>
        </w:r>
        <w:r w:rsidRPr="006267E1">
          <w:rPr>
            <w:rStyle w:val="Hyperlink"/>
          </w:rPr>
          <w:t>LOCATION AND FACILITIES</w:t>
        </w:r>
        <w:r>
          <w:rPr>
            <w:webHidden/>
          </w:rPr>
          <w:tab/>
        </w:r>
        <w:r w:rsidR="00B42038">
          <w:rPr>
            <w:webHidden/>
          </w:rPr>
          <w:fldChar w:fldCharType="begin"/>
        </w:r>
        <w:r>
          <w:rPr>
            <w:webHidden/>
          </w:rPr>
          <w:instrText xml:space="preserve"> PAGEREF _Toc330799568 \h </w:instrText>
        </w:r>
        <w:r w:rsidR="00B42038">
          <w:rPr>
            <w:webHidden/>
          </w:rPr>
        </w:r>
        <w:r w:rsidR="00B42038">
          <w:rPr>
            <w:webHidden/>
          </w:rPr>
          <w:fldChar w:fldCharType="separate"/>
        </w:r>
        <w:r w:rsidR="00B86271">
          <w:rPr>
            <w:webHidden/>
          </w:rPr>
          <w:t>15</w:t>
        </w:r>
        <w:r w:rsidR="00B42038">
          <w:rPr>
            <w:webHidden/>
          </w:rPr>
          <w:fldChar w:fldCharType="end"/>
        </w:r>
      </w:hyperlink>
    </w:p>
    <w:p w14:paraId="5322287A" w14:textId="22270B71" w:rsidR="00896A37" w:rsidRDefault="00896A37">
      <w:pPr>
        <w:pStyle w:val="TOC1"/>
        <w:rPr>
          <w:rFonts w:asciiTheme="minorHAnsi" w:eastAsiaTheme="minorEastAsia" w:hAnsiTheme="minorHAnsi" w:cstheme="minorBidi"/>
          <w:b w:val="0"/>
        </w:rPr>
      </w:pPr>
      <w:hyperlink w:anchor="_Toc330799569" w:history="1">
        <w:r w:rsidRPr="006267E1">
          <w:rPr>
            <w:rStyle w:val="Hyperlink"/>
          </w:rPr>
          <w:t>7.</w:t>
        </w:r>
        <w:r>
          <w:rPr>
            <w:rFonts w:asciiTheme="minorHAnsi" w:eastAsiaTheme="minorEastAsia" w:hAnsiTheme="minorHAnsi" w:cstheme="minorBidi"/>
            <w:b w:val="0"/>
          </w:rPr>
          <w:tab/>
        </w:r>
        <w:r w:rsidRPr="006267E1">
          <w:rPr>
            <w:rStyle w:val="Hyperlink"/>
          </w:rPr>
          <w:t>EXIT STRATEGY</w:t>
        </w:r>
        <w:r>
          <w:rPr>
            <w:webHidden/>
          </w:rPr>
          <w:tab/>
        </w:r>
        <w:r w:rsidR="00B42038">
          <w:rPr>
            <w:webHidden/>
          </w:rPr>
          <w:fldChar w:fldCharType="begin"/>
        </w:r>
        <w:r>
          <w:rPr>
            <w:webHidden/>
          </w:rPr>
          <w:instrText xml:space="preserve"> PAGEREF _Toc330799569 \h </w:instrText>
        </w:r>
        <w:r w:rsidR="00B42038">
          <w:rPr>
            <w:webHidden/>
          </w:rPr>
        </w:r>
        <w:r w:rsidR="00B42038">
          <w:rPr>
            <w:webHidden/>
          </w:rPr>
          <w:fldChar w:fldCharType="separate"/>
        </w:r>
        <w:r w:rsidR="00B86271">
          <w:rPr>
            <w:webHidden/>
          </w:rPr>
          <w:t>15</w:t>
        </w:r>
        <w:r w:rsidR="00B42038">
          <w:rPr>
            <w:webHidden/>
          </w:rPr>
          <w:fldChar w:fldCharType="end"/>
        </w:r>
      </w:hyperlink>
    </w:p>
    <w:p w14:paraId="6077BEC3" w14:textId="3597941E" w:rsidR="00896A37" w:rsidRDefault="00896A37">
      <w:pPr>
        <w:pStyle w:val="TOC1"/>
        <w:rPr>
          <w:rFonts w:asciiTheme="minorHAnsi" w:eastAsiaTheme="minorEastAsia" w:hAnsiTheme="minorHAnsi" w:cstheme="minorBidi"/>
          <w:b w:val="0"/>
        </w:rPr>
      </w:pPr>
      <w:hyperlink w:anchor="_Toc330799570" w:history="1">
        <w:r w:rsidRPr="006267E1">
          <w:rPr>
            <w:rStyle w:val="Hyperlink"/>
          </w:rPr>
          <w:t>SCHEDULE 4 - FORM OF TENDER</w:t>
        </w:r>
        <w:r>
          <w:rPr>
            <w:webHidden/>
          </w:rPr>
          <w:tab/>
        </w:r>
        <w:r w:rsidR="00B42038">
          <w:rPr>
            <w:webHidden/>
          </w:rPr>
          <w:fldChar w:fldCharType="begin"/>
        </w:r>
        <w:r>
          <w:rPr>
            <w:webHidden/>
          </w:rPr>
          <w:instrText xml:space="preserve"> PAGEREF _Toc330799570 \h </w:instrText>
        </w:r>
        <w:r w:rsidR="00B42038">
          <w:rPr>
            <w:webHidden/>
          </w:rPr>
        </w:r>
        <w:r w:rsidR="00B42038">
          <w:rPr>
            <w:webHidden/>
          </w:rPr>
          <w:fldChar w:fldCharType="separate"/>
        </w:r>
        <w:r w:rsidR="00B86271">
          <w:rPr>
            <w:webHidden/>
          </w:rPr>
          <w:t>16</w:t>
        </w:r>
        <w:r w:rsidR="00B42038">
          <w:rPr>
            <w:webHidden/>
          </w:rPr>
          <w:fldChar w:fldCharType="end"/>
        </w:r>
      </w:hyperlink>
    </w:p>
    <w:p w14:paraId="6CDE3500" w14:textId="6C152D19" w:rsidR="00896A37" w:rsidRDefault="00896A37">
      <w:pPr>
        <w:pStyle w:val="TOC1"/>
        <w:rPr>
          <w:rFonts w:asciiTheme="minorHAnsi" w:eastAsiaTheme="minorEastAsia" w:hAnsiTheme="minorHAnsi" w:cstheme="minorBidi"/>
          <w:b w:val="0"/>
        </w:rPr>
      </w:pPr>
      <w:hyperlink w:anchor="_Toc330799571" w:history="1">
        <w:r w:rsidRPr="006267E1">
          <w:rPr>
            <w:rStyle w:val="Hyperlink"/>
          </w:rPr>
          <w:t>SCHEDULE 5 - CERTIFICATE OF NON-COLLUSION &amp; NON-CANVASSING</w:t>
        </w:r>
        <w:r>
          <w:rPr>
            <w:webHidden/>
          </w:rPr>
          <w:tab/>
        </w:r>
        <w:r w:rsidR="00B42038">
          <w:rPr>
            <w:webHidden/>
          </w:rPr>
          <w:fldChar w:fldCharType="begin"/>
        </w:r>
        <w:r>
          <w:rPr>
            <w:webHidden/>
          </w:rPr>
          <w:instrText xml:space="preserve"> PAGEREF _Toc330799571 \h </w:instrText>
        </w:r>
        <w:r w:rsidR="00B42038">
          <w:rPr>
            <w:webHidden/>
          </w:rPr>
        </w:r>
        <w:r w:rsidR="00B42038">
          <w:rPr>
            <w:webHidden/>
          </w:rPr>
          <w:fldChar w:fldCharType="separate"/>
        </w:r>
        <w:r w:rsidR="00B86271">
          <w:rPr>
            <w:webHidden/>
          </w:rPr>
          <w:t>17</w:t>
        </w:r>
        <w:r w:rsidR="00B42038">
          <w:rPr>
            <w:webHidden/>
          </w:rPr>
          <w:fldChar w:fldCharType="end"/>
        </w:r>
      </w:hyperlink>
    </w:p>
    <w:p w14:paraId="23A42C00" w14:textId="7A5E4882" w:rsidR="00896A37" w:rsidRDefault="00896A37">
      <w:pPr>
        <w:pStyle w:val="TOC1"/>
        <w:rPr>
          <w:rFonts w:asciiTheme="minorHAnsi" w:eastAsiaTheme="minorEastAsia" w:hAnsiTheme="minorHAnsi" w:cstheme="minorBidi"/>
          <w:b w:val="0"/>
        </w:rPr>
      </w:pPr>
      <w:hyperlink w:anchor="_Toc330799572" w:history="1">
        <w:r w:rsidRPr="006267E1">
          <w:rPr>
            <w:rStyle w:val="Hyperlink"/>
          </w:rPr>
          <w:t>SCHEDULE 6 - CARBON EMISSION REDUCTIONS</w:t>
        </w:r>
        <w:r>
          <w:rPr>
            <w:webHidden/>
          </w:rPr>
          <w:tab/>
        </w:r>
        <w:r w:rsidR="00B42038">
          <w:rPr>
            <w:webHidden/>
          </w:rPr>
          <w:fldChar w:fldCharType="begin"/>
        </w:r>
        <w:r>
          <w:rPr>
            <w:webHidden/>
          </w:rPr>
          <w:instrText xml:space="preserve"> PAGEREF _Toc330799572 \h </w:instrText>
        </w:r>
        <w:r w:rsidR="00B42038">
          <w:rPr>
            <w:webHidden/>
          </w:rPr>
        </w:r>
        <w:r w:rsidR="00B42038">
          <w:rPr>
            <w:webHidden/>
          </w:rPr>
          <w:fldChar w:fldCharType="separate"/>
        </w:r>
        <w:r w:rsidR="00B86271">
          <w:rPr>
            <w:webHidden/>
          </w:rPr>
          <w:t>18</w:t>
        </w:r>
        <w:r w:rsidR="00B42038">
          <w:rPr>
            <w:webHidden/>
          </w:rPr>
          <w:fldChar w:fldCharType="end"/>
        </w:r>
      </w:hyperlink>
    </w:p>
    <w:p w14:paraId="6C38BE29" w14:textId="2DA2B892" w:rsidR="00896A37" w:rsidRDefault="00896A37">
      <w:pPr>
        <w:pStyle w:val="TOC1"/>
      </w:pPr>
      <w:hyperlink w:anchor="_Toc330799573" w:history="1">
        <w:r w:rsidRPr="006267E1">
          <w:rPr>
            <w:rStyle w:val="Hyperlink"/>
          </w:rPr>
          <w:t>SCHEDULE 7 – E-PROCUREMENT CAPABILITY</w:t>
        </w:r>
        <w:r>
          <w:rPr>
            <w:webHidden/>
          </w:rPr>
          <w:tab/>
        </w:r>
        <w:r w:rsidR="00B42038">
          <w:rPr>
            <w:webHidden/>
          </w:rPr>
          <w:fldChar w:fldCharType="begin"/>
        </w:r>
        <w:r>
          <w:rPr>
            <w:webHidden/>
          </w:rPr>
          <w:instrText xml:space="preserve"> PAGEREF _Toc330799573 \h </w:instrText>
        </w:r>
        <w:r w:rsidR="00B42038">
          <w:rPr>
            <w:webHidden/>
          </w:rPr>
        </w:r>
        <w:r w:rsidR="00B42038">
          <w:rPr>
            <w:webHidden/>
          </w:rPr>
          <w:fldChar w:fldCharType="separate"/>
        </w:r>
        <w:r w:rsidR="00B86271">
          <w:rPr>
            <w:webHidden/>
          </w:rPr>
          <w:t>19</w:t>
        </w:r>
        <w:r w:rsidR="00B42038">
          <w:rPr>
            <w:webHidden/>
          </w:rPr>
          <w:fldChar w:fldCharType="end"/>
        </w:r>
      </w:hyperlink>
    </w:p>
    <w:p w14:paraId="130C347C" w14:textId="3D481058" w:rsidR="005A5720" w:rsidRDefault="005A5720" w:rsidP="005A5720">
      <w:pPr>
        <w:pStyle w:val="TOC1"/>
      </w:pPr>
      <w:hyperlink w:anchor="_Toc330799573" w:history="1">
        <w:r w:rsidRPr="006267E1">
          <w:rPr>
            <w:rStyle w:val="Hyperlink"/>
          </w:rPr>
          <w:t xml:space="preserve">SCHEDULE </w:t>
        </w:r>
        <w:r>
          <w:rPr>
            <w:rStyle w:val="Hyperlink"/>
          </w:rPr>
          <w:t>8</w:t>
        </w:r>
        <w:r w:rsidRPr="006267E1">
          <w:rPr>
            <w:rStyle w:val="Hyperlink"/>
          </w:rPr>
          <w:t xml:space="preserve"> – </w:t>
        </w:r>
        <w:r>
          <w:rPr>
            <w:rStyle w:val="Hyperlink"/>
          </w:rPr>
          <w:t>PROCUREMENT SPECIFIC QUESTIONNAIRE</w:t>
        </w:r>
        <w:r>
          <w:rPr>
            <w:webHidden/>
          </w:rPr>
          <w:tab/>
        </w:r>
      </w:hyperlink>
      <w:r w:rsidR="00257657">
        <w:t>20</w:t>
      </w:r>
    </w:p>
    <w:p w14:paraId="5646437D" w14:textId="1FB3DCB7" w:rsidR="005A5720" w:rsidRDefault="005A5720" w:rsidP="005A5720">
      <w:pPr>
        <w:pStyle w:val="TOC1"/>
      </w:pPr>
      <w:hyperlink w:anchor="_Toc330799573" w:history="1">
        <w:r w:rsidRPr="006267E1">
          <w:rPr>
            <w:rStyle w:val="Hyperlink"/>
          </w:rPr>
          <w:t xml:space="preserve">SCHEDULE </w:t>
        </w:r>
        <w:r w:rsidR="00134B41">
          <w:rPr>
            <w:rStyle w:val="Hyperlink"/>
          </w:rPr>
          <w:t>9</w:t>
        </w:r>
        <w:r w:rsidRPr="006267E1">
          <w:rPr>
            <w:rStyle w:val="Hyperlink"/>
          </w:rPr>
          <w:t xml:space="preserve"> – </w:t>
        </w:r>
        <w:r w:rsidR="00134B41">
          <w:rPr>
            <w:rStyle w:val="Hyperlink"/>
          </w:rPr>
          <w:t>ADDITIONAL COMPLIANCE QUESTIONS</w:t>
        </w:r>
        <w:r>
          <w:rPr>
            <w:webHidden/>
          </w:rPr>
          <w:tab/>
        </w:r>
      </w:hyperlink>
      <w:r w:rsidR="00134B41">
        <w:t>23</w:t>
      </w:r>
    </w:p>
    <w:p w14:paraId="6FC2BAD0" w14:textId="13A162CC" w:rsidR="00F241CB" w:rsidRPr="00F241CB" w:rsidRDefault="00F241CB" w:rsidP="00F241CB"/>
    <w:p w14:paraId="35AC830D" w14:textId="6097EAB6" w:rsidR="00007AF0" w:rsidRDefault="00007AF0" w:rsidP="00007AF0">
      <w:pPr>
        <w:pStyle w:val="TOC1"/>
      </w:pPr>
    </w:p>
    <w:p w14:paraId="67D1A7CA" w14:textId="738477A9" w:rsidR="00A330B8" w:rsidRDefault="00A330B8" w:rsidP="00A330B8"/>
    <w:p w14:paraId="460155B7" w14:textId="77777777" w:rsidR="00A330B8" w:rsidRDefault="00A330B8" w:rsidP="00A330B8"/>
    <w:p w14:paraId="4FBA942B" w14:textId="77777777" w:rsidR="00A330B8" w:rsidRPr="00A330B8" w:rsidRDefault="00A330B8" w:rsidP="00A330B8"/>
    <w:p w14:paraId="5FE3A36A" w14:textId="65241E55" w:rsidR="004E1A8C" w:rsidRPr="004E1A8C" w:rsidRDefault="004E1A8C" w:rsidP="004E1A8C"/>
    <w:p w14:paraId="5E31E235" w14:textId="77777777" w:rsidR="00490FA0" w:rsidRPr="00490FA0" w:rsidRDefault="00490FA0" w:rsidP="00490FA0">
      <w:pPr>
        <w:rPr>
          <w:rFonts w:eastAsiaTheme="minorEastAsia"/>
        </w:rPr>
      </w:pPr>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22F2FB3A">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22F2FB3A">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2BE62FB2" w:rsidR="00A35043" w:rsidRPr="00CC2B88" w:rsidRDefault="00CC2B88" w:rsidP="00B00483">
            <w:pPr>
              <w:spacing w:before="120" w:after="120"/>
              <w:rPr>
                <w:bCs/>
                <w:sz w:val="22"/>
                <w:szCs w:val="22"/>
              </w:rPr>
            </w:pPr>
            <w:r w:rsidRPr="00CC2B88">
              <w:rPr>
                <w:bCs/>
                <w:sz w:val="22"/>
                <w:szCs w:val="22"/>
              </w:rPr>
              <w:t xml:space="preserve">Adult </w:t>
            </w:r>
            <w:r w:rsidR="00816F0A">
              <w:rPr>
                <w:bCs/>
                <w:sz w:val="22"/>
                <w:szCs w:val="22"/>
              </w:rPr>
              <w:t>Skills</w:t>
            </w:r>
            <w:r w:rsidRPr="00CC2B88">
              <w:rPr>
                <w:bCs/>
                <w:sz w:val="22"/>
                <w:szCs w:val="22"/>
              </w:rPr>
              <w:t xml:space="preserve"> </w:t>
            </w:r>
            <w:r w:rsidR="00DB4695">
              <w:rPr>
                <w:bCs/>
                <w:sz w:val="22"/>
                <w:szCs w:val="22"/>
              </w:rPr>
              <w:t xml:space="preserve">Fund </w:t>
            </w:r>
            <w:r w:rsidRPr="00CC2B88">
              <w:rPr>
                <w:bCs/>
                <w:sz w:val="22"/>
                <w:szCs w:val="22"/>
              </w:rPr>
              <w:t>Course Delivery</w:t>
            </w:r>
          </w:p>
        </w:tc>
      </w:tr>
      <w:tr w:rsidR="00A35043" w:rsidRPr="00F0236C" w14:paraId="15678FF7" w14:textId="77777777" w:rsidTr="22F2FB3A">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14212B46" w:rsidR="00A35043" w:rsidRPr="00F0236C" w:rsidRDefault="00555CA3" w:rsidP="00B00483">
            <w:pPr>
              <w:spacing w:before="120" w:after="120"/>
              <w:rPr>
                <w:sz w:val="22"/>
                <w:szCs w:val="22"/>
                <w:highlight w:val="yellow"/>
              </w:rPr>
            </w:pPr>
            <w:r>
              <w:rPr>
                <w:sz w:val="22"/>
                <w:szCs w:val="22"/>
              </w:rPr>
              <w:t>January</w:t>
            </w:r>
            <w:r w:rsidR="00041AE3" w:rsidRPr="00041AE3">
              <w:rPr>
                <w:sz w:val="22"/>
                <w:szCs w:val="22"/>
              </w:rPr>
              <w:t xml:space="preserve"> 202</w:t>
            </w:r>
            <w:r>
              <w:rPr>
                <w:sz w:val="22"/>
                <w:szCs w:val="22"/>
              </w:rPr>
              <w:t>6</w:t>
            </w:r>
            <w:r w:rsidR="00041AE3" w:rsidRPr="00041AE3">
              <w:rPr>
                <w:sz w:val="22"/>
                <w:szCs w:val="22"/>
              </w:rPr>
              <w:t xml:space="preserve"> to 31</w:t>
            </w:r>
            <w:r w:rsidR="00041AE3" w:rsidRPr="00041AE3">
              <w:rPr>
                <w:sz w:val="22"/>
                <w:szCs w:val="22"/>
                <w:vertAlign w:val="superscript"/>
              </w:rPr>
              <w:t>st</w:t>
            </w:r>
            <w:r w:rsidR="00041AE3" w:rsidRPr="00041AE3">
              <w:rPr>
                <w:sz w:val="22"/>
                <w:szCs w:val="22"/>
              </w:rPr>
              <w:t xml:space="preserve"> July 2026</w:t>
            </w:r>
          </w:p>
        </w:tc>
      </w:tr>
      <w:tr w:rsidR="00A35043" w:rsidRPr="00F0236C" w14:paraId="060584A0" w14:textId="77777777" w:rsidTr="22F2FB3A">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175CA57F" w14:textId="7ADD14B6" w:rsidR="00A35043" w:rsidRDefault="006B79F0" w:rsidP="00834B98">
            <w:pPr>
              <w:spacing w:before="120" w:after="120"/>
              <w:rPr>
                <w:sz w:val="22"/>
                <w:szCs w:val="22"/>
              </w:rPr>
            </w:pPr>
            <w:r w:rsidRPr="4A783E66">
              <w:rPr>
                <w:sz w:val="22"/>
                <w:szCs w:val="22"/>
              </w:rPr>
              <w:t>All</w:t>
            </w:r>
            <w:r w:rsidR="00810C09" w:rsidRPr="4A783E66">
              <w:rPr>
                <w:sz w:val="22"/>
                <w:szCs w:val="22"/>
              </w:rPr>
              <w:t xml:space="preserve"> queries must be submitted to </w:t>
            </w:r>
            <w:r w:rsidR="0033219C" w:rsidRPr="4A783E66">
              <w:rPr>
                <w:sz w:val="22"/>
                <w:szCs w:val="22"/>
              </w:rPr>
              <w:t>Joanne Wilson</w:t>
            </w:r>
            <w:r w:rsidR="00810C09" w:rsidRPr="4A783E66">
              <w:rPr>
                <w:sz w:val="22"/>
                <w:szCs w:val="22"/>
              </w:rPr>
              <w:t xml:space="preserve"> at </w:t>
            </w:r>
            <w:hyperlink r:id="rId14">
              <w:r w:rsidR="00881DDD" w:rsidRPr="4A783E66">
                <w:rPr>
                  <w:rStyle w:val="Hyperlink"/>
                </w:rPr>
                <w:t>joanne.wilson</w:t>
              </w:r>
              <w:r w:rsidR="00881DDD" w:rsidRPr="4A783E66">
                <w:rPr>
                  <w:rStyle w:val="Hyperlink"/>
                  <w:sz w:val="22"/>
                  <w:szCs w:val="22"/>
                </w:rPr>
                <w:t>@eastdurham.ac.uk</w:t>
              </w:r>
            </w:hyperlink>
            <w:r w:rsidR="000D25CE" w:rsidRPr="008D11D1">
              <w:rPr>
                <w:sz w:val="22"/>
                <w:szCs w:val="22"/>
              </w:rPr>
              <w:t xml:space="preserve">, </w:t>
            </w:r>
            <w:r w:rsidR="56B7D6B0" w:rsidRPr="008D11D1">
              <w:rPr>
                <w:sz w:val="22"/>
                <w:szCs w:val="22"/>
              </w:rPr>
              <w:t xml:space="preserve">Carina </w:t>
            </w:r>
            <w:r w:rsidR="00DB4695" w:rsidRPr="008D11D1">
              <w:rPr>
                <w:sz w:val="22"/>
                <w:szCs w:val="22"/>
              </w:rPr>
              <w:t>Briggs</w:t>
            </w:r>
            <w:r w:rsidR="56B7D6B0" w:rsidRPr="008D11D1">
              <w:rPr>
                <w:sz w:val="22"/>
                <w:szCs w:val="22"/>
              </w:rPr>
              <w:t xml:space="preserve"> at</w:t>
            </w:r>
            <w:r w:rsidR="56B7D6B0" w:rsidRPr="4A783E66">
              <w:rPr>
                <w:sz w:val="22"/>
                <w:szCs w:val="22"/>
              </w:rPr>
              <w:t xml:space="preserve"> </w:t>
            </w:r>
            <w:hyperlink r:id="rId15" w:history="1">
              <w:r w:rsidR="00DB4695" w:rsidRPr="002D1C93">
                <w:rPr>
                  <w:rStyle w:val="Hyperlink"/>
                  <w:sz w:val="22"/>
                  <w:szCs w:val="22"/>
                </w:rPr>
                <w:t>carina.b</w:t>
              </w:r>
              <w:r w:rsidR="00DB4695" w:rsidRPr="002D1C93">
                <w:rPr>
                  <w:rStyle w:val="Hyperlink"/>
                </w:rPr>
                <w:t>riggs</w:t>
              </w:r>
              <w:r w:rsidR="00DB4695" w:rsidRPr="002D1C93">
                <w:rPr>
                  <w:rStyle w:val="Hyperlink"/>
                  <w:sz w:val="22"/>
                  <w:szCs w:val="22"/>
                </w:rPr>
                <w:t>@eastdurham.ac.uk</w:t>
              </w:r>
            </w:hyperlink>
            <w:r w:rsidR="56B7D6B0" w:rsidRPr="4A783E66">
              <w:rPr>
                <w:sz w:val="22"/>
                <w:szCs w:val="22"/>
              </w:rPr>
              <w:t xml:space="preserve">, Jackie Lanagan at </w:t>
            </w:r>
            <w:hyperlink r:id="rId16">
              <w:r w:rsidR="56B7D6B0" w:rsidRPr="4A783E66">
                <w:rPr>
                  <w:rStyle w:val="Hyperlink"/>
                  <w:sz w:val="22"/>
                  <w:szCs w:val="22"/>
                </w:rPr>
                <w:t>jackie.lanagan@eastdurham.ac.uk</w:t>
              </w:r>
            </w:hyperlink>
            <w:r w:rsidR="56B7D6B0" w:rsidRPr="4A783E66">
              <w:rPr>
                <w:sz w:val="22"/>
                <w:szCs w:val="22"/>
              </w:rPr>
              <w:t xml:space="preserve"> </w:t>
            </w:r>
            <w:bookmarkStart w:id="0" w:name="_Int_S3eCx9r3"/>
            <w:r w:rsidR="000D25CE" w:rsidRPr="4A783E66">
              <w:rPr>
                <w:sz w:val="22"/>
                <w:szCs w:val="22"/>
              </w:rPr>
              <w:t>at</w:t>
            </w:r>
            <w:bookmarkEnd w:id="0"/>
            <w:r w:rsidR="000D25CE" w:rsidRPr="4A783E66">
              <w:rPr>
                <w:sz w:val="22"/>
                <w:szCs w:val="22"/>
              </w:rPr>
              <w:t xml:space="preserve"> least </w:t>
            </w:r>
            <w:r w:rsidR="00017EB4">
              <w:rPr>
                <w:sz w:val="22"/>
                <w:szCs w:val="22"/>
              </w:rPr>
              <w:t>2</w:t>
            </w:r>
            <w:r w:rsidR="000D25CE" w:rsidRPr="4A783E66">
              <w:rPr>
                <w:sz w:val="22"/>
                <w:szCs w:val="22"/>
              </w:rPr>
              <w:t xml:space="preserve"> working days prior to the deadline for submissions. </w:t>
            </w:r>
            <w:r w:rsidR="00A35043" w:rsidRPr="4A783E66">
              <w:rPr>
                <w:sz w:val="22"/>
                <w:szCs w:val="22"/>
              </w:rPr>
              <w:t xml:space="preserve"> </w:t>
            </w:r>
          </w:p>
          <w:p w14:paraId="542762C8" w14:textId="4325D7EC" w:rsidR="00084410" w:rsidRPr="00290D3F" w:rsidRDefault="00E82314" w:rsidP="00834B98">
            <w:pPr>
              <w:spacing w:before="120" w:after="120"/>
              <w:rPr>
                <w:b/>
                <w:bCs/>
                <w:sz w:val="22"/>
                <w:szCs w:val="22"/>
              </w:rPr>
            </w:pPr>
            <w:r w:rsidRPr="00290D3F">
              <w:rPr>
                <w:b/>
                <w:bCs/>
                <w:sz w:val="22"/>
                <w:szCs w:val="22"/>
              </w:rPr>
              <w:t>**Please note there will be no</w:t>
            </w:r>
            <w:r w:rsidR="000F552F" w:rsidRPr="00290D3F">
              <w:rPr>
                <w:b/>
                <w:bCs/>
                <w:sz w:val="22"/>
                <w:szCs w:val="22"/>
              </w:rPr>
              <w:t xml:space="preserve"> response between the</w:t>
            </w:r>
            <w:r w:rsidR="006A4526">
              <w:rPr>
                <w:b/>
                <w:bCs/>
                <w:sz w:val="22"/>
                <w:szCs w:val="22"/>
              </w:rPr>
              <w:t xml:space="preserve"> 20</w:t>
            </w:r>
            <w:r w:rsidR="00D32584" w:rsidRPr="00D32584">
              <w:rPr>
                <w:b/>
                <w:bCs/>
                <w:sz w:val="22"/>
                <w:szCs w:val="22"/>
                <w:vertAlign w:val="superscript"/>
              </w:rPr>
              <w:t>th</w:t>
            </w:r>
            <w:r w:rsidR="00D32584">
              <w:rPr>
                <w:b/>
                <w:bCs/>
                <w:sz w:val="22"/>
                <w:szCs w:val="22"/>
              </w:rPr>
              <w:t xml:space="preserve"> </w:t>
            </w:r>
            <w:r w:rsidR="00481569">
              <w:rPr>
                <w:b/>
                <w:bCs/>
                <w:sz w:val="22"/>
                <w:szCs w:val="22"/>
              </w:rPr>
              <w:t>December 2025</w:t>
            </w:r>
            <w:r w:rsidR="000F552F" w:rsidRPr="00290D3F">
              <w:rPr>
                <w:b/>
                <w:bCs/>
                <w:sz w:val="22"/>
                <w:szCs w:val="22"/>
              </w:rPr>
              <w:t xml:space="preserve"> &amp; </w:t>
            </w:r>
            <w:r w:rsidR="000B34FD">
              <w:rPr>
                <w:b/>
                <w:bCs/>
                <w:sz w:val="22"/>
                <w:szCs w:val="22"/>
              </w:rPr>
              <w:t>4</w:t>
            </w:r>
            <w:r w:rsidR="00D32584" w:rsidRPr="00D32584">
              <w:rPr>
                <w:b/>
                <w:bCs/>
                <w:sz w:val="22"/>
                <w:szCs w:val="22"/>
                <w:vertAlign w:val="superscript"/>
              </w:rPr>
              <w:t>th</w:t>
            </w:r>
            <w:r w:rsidR="00D32584">
              <w:rPr>
                <w:b/>
                <w:bCs/>
                <w:sz w:val="22"/>
                <w:szCs w:val="22"/>
              </w:rPr>
              <w:t xml:space="preserve"> January</w:t>
            </w:r>
            <w:r w:rsidR="00290D3F" w:rsidRPr="00290D3F">
              <w:rPr>
                <w:b/>
                <w:bCs/>
                <w:sz w:val="22"/>
                <w:szCs w:val="22"/>
              </w:rPr>
              <w:t xml:space="preserve"> 202</w:t>
            </w:r>
            <w:r w:rsidR="00D32584">
              <w:rPr>
                <w:b/>
                <w:bCs/>
                <w:sz w:val="22"/>
                <w:szCs w:val="22"/>
              </w:rPr>
              <w:t>6</w:t>
            </w:r>
            <w:r w:rsidR="00290D3F" w:rsidRPr="00290D3F">
              <w:rPr>
                <w:b/>
                <w:bCs/>
                <w:sz w:val="22"/>
                <w:szCs w:val="22"/>
              </w:rPr>
              <w:t>**</w:t>
            </w:r>
            <w:r w:rsidR="000F552F" w:rsidRPr="00290D3F">
              <w:rPr>
                <w:b/>
                <w:bCs/>
                <w:sz w:val="22"/>
                <w:szCs w:val="22"/>
              </w:rPr>
              <w:t xml:space="preserve"> </w:t>
            </w:r>
          </w:p>
        </w:tc>
      </w:tr>
      <w:tr w:rsidR="00A35043" w:rsidRPr="00F0236C" w14:paraId="4717E033" w14:textId="77777777" w:rsidTr="22F2FB3A">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3430AB2E" w:rsidR="00414431" w:rsidRDefault="00414431" w:rsidP="00414431">
            <w:pPr>
              <w:spacing w:before="120" w:after="120"/>
              <w:rPr>
                <w:sz w:val="22"/>
                <w:szCs w:val="22"/>
              </w:rPr>
            </w:pPr>
            <w:r w:rsidRPr="4A783E66">
              <w:rPr>
                <w:sz w:val="22"/>
                <w:szCs w:val="22"/>
              </w:rPr>
              <w:t>Tenders and all associated documentation must be emailed t</w:t>
            </w:r>
            <w:r w:rsidR="00D345ED" w:rsidRPr="4A783E66">
              <w:rPr>
                <w:sz w:val="22"/>
                <w:szCs w:val="22"/>
              </w:rPr>
              <w:t xml:space="preserve">o </w:t>
            </w:r>
            <w:hyperlink r:id="rId17">
              <w:r w:rsidR="00D345ED" w:rsidRPr="4A783E66">
                <w:rPr>
                  <w:rStyle w:val="Hyperlink"/>
                  <w:sz w:val="22"/>
                  <w:szCs w:val="22"/>
                </w:rPr>
                <w:t>joanne.wilson@eastdurham.ac.uk</w:t>
              </w:r>
            </w:hyperlink>
            <w:r w:rsidR="00D345ED" w:rsidRPr="4A783E66">
              <w:rPr>
                <w:sz w:val="22"/>
                <w:szCs w:val="22"/>
              </w:rPr>
              <w:t xml:space="preserve"> </w:t>
            </w:r>
            <w:hyperlink r:id="rId18">
              <w:r w:rsidR="20E0620C" w:rsidRPr="4A783E66">
                <w:rPr>
                  <w:rStyle w:val="Hyperlink"/>
                  <w:sz w:val="22"/>
                  <w:szCs w:val="22"/>
                </w:rPr>
                <w:t>procurement@eastdurham.ac.uk</w:t>
              </w:r>
            </w:hyperlink>
            <w:r w:rsidR="20E0620C" w:rsidRPr="4A783E66">
              <w:rPr>
                <w:sz w:val="22"/>
                <w:szCs w:val="22"/>
              </w:rPr>
              <w:t xml:space="preserve"> </w:t>
            </w:r>
          </w:p>
          <w:p w14:paraId="37B5735F" w14:textId="1CC3C7C0" w:rsidR="00A35043" w:rsidRPr="00810C09" w:rsidRDefault="00414431" w:rsidP="00414431">
            <w:pPr>
              <w:spacing w:before="120" w:after="120"/>
              <w:rPr>
                <w:sz w:val="22"/>
                <w:szCs w:val="22"/>
              </w:rPr>
            </w:pPr>
            <w:r w:rsidRPr="22F2FB3A">
              <w:rPr>
                <w:sz w:val="22"/>
                <w:szCs w:val="22"/>
              </w:rPr>
              <w:t xml:space="preserve">“Tender for </w:t>
            </w:r>
            <w:r w:rsidR="00CC2B88" w:rsidRPr="22F2FB3A">
              <w:rPr>
                <w:sz w:val="22"/>
                <w:szCs w:val="22"/>
              </w:rPr>
              <w:t xml:space="preserve">Adult </w:t>
            </w:r>
            <w:r w:rsidR="5D09DC2F" w:rsidRPr="22F2FB3A">
              <w:rPr>
                <w:sz w:val="22"/>
                <w:szCs w:val="22"/>
              </w:rPr>
              <w:t>Skills Fund</w:t>
            </w:r>
            <w:r w:rsidR="00CC2B88" w:rsidRPr="22F2FB3A">
              <w:rPr>
                <w:sz w:val="22"/>
                <w:szCs w:val="22"/>
              </w:rPr>
              <w:t xml:space="preserve"> Course Delivery</w:t>
            </w:r>
            <w:r w:rsidRPr="22F2FB3A">
              <w:rPr>
                <w:sz w:val="22"/>
                <w:szCs w:val="22"/>
              </w:rPr>
              <w:t xml:space="preserve">” </w:t>
            </w:r>
            <w:r w:rsidRPr="22F2FB3A">
              <w:rPr>
                <w:b/>
                <w:bCs/>
                <w:sz w:val="22"/>
                <w:szCs w:val="22"/>
              </w:rPr>
              <w:t xml:space="preserve">MUST </w:t>
            </w:r>
            <w:r w:rsidRPr="22F2FB3A">
              <w:rPr>
                <w:sz w:val="22"/>
                <w:szCs w:val="22"/>
              </w:rPr>
              <w:t>be stated in subject box.</w:t>
            </w:r>
          </w:p>
        </w:tc>
      </w:tr>
      <w:tr w:rsidR="00A35043" w:rsidRPr="00F0236C" w14:paraId="0514C624" w14:textId="77777777" w:rsidTr="22F2FB3A">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72A8CD12" w:rsidR="00A35043" w:rsidRPr="00F0236C" w:rsidRDefault="00E44EEA" w:rsidP="00FD3002">
            <w:pPr>
              <w:spacing w:before="120" w:after="120"/>
              <w:rPr>
                <w:sz w:val="22"/>
                <w:szCs w:val="22"/>
                <w:highlight w:val="yellow"/>
              </w:rPr>
            </w:pPr>
            <w:r w:rsidRPr="00057554">
              <w:rPr>
                <w:sz w:val="22"/>
                <w:szCs w:val="22"/>
              </w:rPr>
              <w:t>1</w:t>
            </w:r>
            <w:r w:rsidR="00212C7B">
              <w:rPr>
                <w:sz w:val="22"/>
                <w:szCs w:val="22"/>
              </w:rPr>
              <w:t>3</w:t>
            </w:r>
            <w:r w:rsidRPr="00057554">
              <w:rPr>
                <w:sz w:val="22"/>
                <w:szCs w:val="22"/>
                <w:vertAlign w:val="superscript"/>
              </w:rPr>
              <w:t>th</w:t>
            </w:r>
            <w:r w:rsidRPr="00057554">
              <w:rPr>
                <w:sz w:val="22"/>
                <w:szCs w:val="22"/>
              </w:rPr>
              <w:t xml:space="preserve"> </w:t>
            </w:r>
            <w:r w:rsidR="00212C7B">
              <w:rPr>
                <w:sz w:val="22"/>
                <w:szCs w:val="22"/>
              </w:rPr>
              <w:t>January</w:t>
            </w:r>
            <w:r w:rsidRPr="00057554">
              <w:rPr>
                <w:sz w:val="22"/>
                <w:szCs w:val="22"/>
              </w:rPr>
              <w:t xml:space="preserve"> 202</w:t>
            </w:r>
            <w:r w:rsidR="00212C7B">
              <w:rPr>
                <w:sz w:val="22"/>
                <w:szCs w:val="22"/>
              </w:rPr>
              <w:t>6</w:t>
            </w:r>
            <w:r w:rsidRPr="00057554">
              <w:rPr>
                <w:sz w:val="22"/>
                <w:szCs w:val="22"/>
              </w:rPr>
              <w:t xml:space="preserve"> 12:00</w:t>
            </w:r>
            <w:r w:rsidR="00057554" w:rsidRPr="00057554">
              <w:rPr>
                <w:sz w:val="22"/>
                <w:szCs w:val="22"/>
              </w:rPr>
              <w:t xml:space="preserve"> hours</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22F2FB3A">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22F2FB3A">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4CE71A93" w:rsidR="00E00AEB" w:rsidRPr="00315289" w:rsidRDefault="00A479BE" w:rsidP="00FD3002">
            <w:pPr>
              <w:rPr>
                <w:sz w:val="22"/>
                <w:szCs w:val="22"/>
                <w:highlight w:val="yellow"/>
              </w:rPr>
            </w:pPr>
            <w:r>
              <w:rPr>
                <w:sz w:val="22"/>
                <w:szCs w:val="22"/>
              </w:rPr>
              <w:t>16</w:t>
            </w:r>
            <w:r w:rsidRPr="00A479BE">
              <w:rPr>
                <w:sz w:val="22"/>
                <w:szCs w:val="22"/>
                <w:vertAlign w:val="superscript"/>
              </w:rPr>
              <w:t>th</w:t>
            </w:r>
            <w:r>
              <w:rPr>
                <w:sz w:val="22"/>
                <w:szCs w:val="22"/>
              </w:rPr>
              <w:t xml:space="preserve"> </w:t>
            </w:r>
            <w:r w:rsidR="00542056">
              <w:rPr>
                <w:sz w:val="22"/>
                <w:szCs w:val="22"/>
              </w:rPr>
              <w:t>December</w:t>
            </w:r>
            <w:r w:rsidR="3FF86C02" w:rsidRPr="22F2FB3A">
              <w:rPr>
                <w:sz w:val="22"/>
                <w:szCs w:val="22"/>
              </w:rPr>
              <w:t xml:space="preserve"> 2025</w:t>
            </w:r>
          </w:p>
        </w:tc>
      </w:tr>
      <w:tr w:rsidR="00E00AEB" w:rsidRPr="00F0236C" w14:paraId="594D114E" w14:textId="77777777" w:rsidTr="22F2FB3A">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6095895D" w:rsidR="00E00AEB" w:rsidRPr="00266F93" w:rsidRDefault="00A479BE" w:rsidP="00FD3002">
            <w:pPr>
              <w:rPr>
                <w:sz w:val="22"/>
                <w:szCs w:val="22"/>
              </w:rPr>
            </w:pPr>
            <w:r>
              <w:rPr>
                <w:sz w:val="22"/>
                <w:szCs w:val="22"/>
              </w:rPr>
              <w:t>1</w:t>
            </w:r>
            <w:r w:rsidR="00020EB9">
              <w:rPr>
                <w:sz w:val="22"/>
                <w:szCs w:val="22"/>
              </w:rPr>
              <w:t>3</w:t>
            </w:r>
            <w:r w:rsidRPr="00A479BE">
              <w:rPr>
                <w:sz w:val="22"/>
                <w:szCs w:val="22"/>
                <w:vertAlign w:val="superscript"/>
              </w:rPr>
              <w:t>th</w:t>
            </w:r>
            <w:r>
              <w:rPr>
                <w:sz w:val="22"/>
                <w:szCs w:val="22"/>
              </w:rPr>
              <w:t xml:space="preserve"> January</w:t>
            </w:r>
            <w:r w:rsidR="005641A3">
              <w:rPr>
                <w:sz w:val="22"/>
                <w:szCs w:val="22"/>
              </w:rPr>
              <w:t xml:space="preserve"> 202</w:t>
            </w:r>
            <w:r>
              <w:rPr>
                <w:sz w:val="22"/>
                <w:szCs w:val="22"/>
              </w:rPr>
              <w:t>6</w:t>
            </w:r>
            <w:r w:rsidR="005641A3">
              <w:rPr>
                <w:sz w:val="22"/>
                <w:szCs w:val="22"/>
              </w:rPr>
              <w:t xml:space="preserve"> 12:00 hours</w:t>
            </w:r>
          </w:p>
        </w:tc>
      </w:tr>
      <w:tr w:rsidR="00E00AEB" w:rsidRPr="00F0236C" w14:paraId="2385B1CD" w14:textId="77777777" w:rsidTr="22F2FB3A">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60BA35A9" w:rsidR="00E00AEB" w:rsidRPr="00266F93" w:rsidRDefault="00255D6F" w:rsidP="00FD3002">
            <w:pPr>
              <w:rPr>
                <w:sz w:val="22"/>
                <w:szCs w:val="22"/>
              </w:rPr>
            </w:pPr>
            <w:r>
              <w:rPr>
                <w:sz w:val="22"/>
                <w:szCs w:val="22"/>
              </w:rPr>
              <w:t>1</w:t>
            </w:r>
            <w:r w:rsidR="00C94C47">
              <w:rPr>
                <w:sz w:val="22"/>
                <w:szCs w:val="22"/>
              </w:rPr>
              <w:t>4</w:t>
            </w:r>
            <w:r w:rsidRPr="00255D6F">
              <w:rPr>
                <w:sz w:val="22"/>
                <w:szCs w:val="22"/>
                <w:vertAlign w:val="superscript"/>
              </w:rPr>
              <w:t>th</w:t>
            </w:r>
            <w:r>
              <w:rPr>
                <w:sz w:val="22"/>
                <w:szCs w:val="22"/>
              </w:rPr>
              <w:t xml:space="preserve"> </w:t>
            </w:r>
            <w:r w:rsidR="00C94C47">
              <w:rPr>
                <w:sz w:val="22"/>
                <w:szCs w:val="22"/>
              </w:rPr>
              <w:t>-</w:t>
            </w:r>
            <w:r>
              <w:rPr>
                <w:sz w:val="22"/>
                <w:szCs w:val="22"/>
              </w:rPr>
              <w:t xml:space="preserve"> </w:t>
            </w:r>
            <w:r w:rsidR="00C94C47">
              <w:rPr>
                <w:sz w:val="22"/>
                <w:szCs w:val="22"/>
              </w:rPr>
              <w:t>16</w:t>
            </w:r>
            <w:r w:rsidRPr="00255D6F">
              <w:rPr>
                <w:sz w:val="22"/>
                <w:szCs w:val="22"/>
                <w:vertAlign w:val="superscript"/>
              </w:rPr>
              <w:t>th</w:t>
            </w:r>
            <w:r>
              <w:rPr>
                <w:sz w:val="22"/>
                <w:szCs w:val="22"/>
              </w:rPr>
              <w:t xml:space="preserve"> </w:t>
            </w:r>
            <w:r w:rsidR="00542056">
              <w:rPr>
                <w:sz w:val="22"/>
                <w:szCs w:val="22"/>
              </w:rPr>
              <w:t>January</w:t>
            </w:r>
            <w:r>
              <w:rPr>
                <w:sz w:val="22"/>
                <w:szCs w:val="22"/>
              </w:rPr>
              <w:t xml:space="preserve"> 202</w:t>
            </w:r>
            <w:r w:rsidR="00542056">
              <w:rPr>
                <w:sz w:val="22"/>
                <w:szCs w:val="22"/>
              </w:rPr>
              <w:t>6</w:t>
            </w:r>
          </w:p>
        </w:tc>
      </w:tr>
      <w:tr w:rsidR="00E00AEB" w:rsidRPr="00F0236C" w14:paraId="3443559C" w14:textId="77777777" w:rsidTr="22F2FB3A">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16ADC944" w:rsidR="00E00AEB" w:rsidRPr="00266F93" w:rsidRDefault="009C2F48" w:rsidP="00FD3002">
            <w:pPr>
              <w:rPr>
                <w:sz w:val="22"/>
                <w:szCs w:val="22"/>
              </w:rPr>
            </w:pPr>
            <w:r>
              <w:rPr>
                <w:sz w:val="22"/>
                <w:szCs w:val="22"/>
              </w:rPr>
              <w:t>19</w:t>
            </w:r>
            <w:r w:rsidRPr="008E58EF">
              <w:rPr>
                <w:sz w:val="22"/>
                <w:szCs w:val="22"/>
                <w:vertAlign w:val="superscript"/>
              </w:rPr>
              <w:t>th</w:t>
            </w:r>
            <w:r w:rsidR="008E58EF">
              <w:rPr>
                <w:sz w:val="22"/>
                <w:szCs w:val="22"/>
              </w:rPr>
              <w:t xml:space="preserve"> </w:t>
            </w:r>
            <w:r w:rsidR="00495D61">
              <w:rPr>
                <w:sz w:val="22"/>
                <w:szCs w:val="22"/>
              </w:rPr>
              <w:t xml:space="preserve">– </w:t>
            </w:r>
            <w:r>
              <w:rPr>
                <w:sz w:val="22"/>
                <w:szCs w:val="22"/>
              </w:rPr>
              <w:t>21</w:t>
            </w:r>
            <w:r w:rsidRPr="008E58EF">
              <w:rPr>
                <w:sz w:val="22"/>
                <w:szCs w:val="22"/>
                <w:vertAlign w:val="superscript"/>
              </w:rPr>
              <w:t>st</w:t>
            </w:r>
            <w:r w:rsidR="008E58EF">
              <w:rPr>
                <w:sz w:val="22"/>
                <w:szCs w:val="22"/>
              </w:rPr>
              <w:t xml:space="preserve"> </w:t>
            </w:r>
            <w:r w:rsidR="00495D61">
              <w:rPr>
                <w:sz w:val="22"/>
                <w:szCs w:val="22"/>
              </w:rPr>
              <w:t>January</w:t>
            </w:r>
            <w:r w:rsidR="00255D6F">
              <w:rPr>
                <w:sz w:val="22"/>
                <w:szCs w:val="22"/>
              </w:rPr>
              <w:t xml:space="preserve"> 202</w:t>
            </w:r>
            <w:r w:rsidR="00495D61">
              <w:rPr>
                <w:sz w:val="22"/>
                <w:szCs w:val="22"/>
              </w:rPr>
              <w:t>6</w:t>
            </w:r>
          </w:p>
        </w:tc>
      </w:tr>
      <w:tr w:rsidR="00E00AEB" w:rsidRPr="00F0236C" w14:paraId="1969AF48" w14:textId="77777777" w:rsidTr="22F2FB3A">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240F03DB" w:rsidR="00E00AEB" w:rsidRPr="00266F93" w:rsidRDefault="009C2F48" w:rsidP="00FD3002">
            <w:pPr>
              <w:rPr>
                <w:sz w:val="22"/>
                <w:szCs w:val="22"/>
              </w:rPr>
            </w:pPr>
            <w:r>
              <w:rPr>
                <w:sz w:val="22"/>
                <w:szCs w:val="22"/>
              </w:rPr>
              <w:t>19</w:t>
            </w:r>
            <w:r w:rsidRPr="008E58EF">
              <w:rPr>
                <w:sz w:val="22"/>
                <w:szCs w:val="22"/>
                <w:vertAlign w:val="superscript"/>
              </w:rPr>
              <w:t>th</w:t>
            </w:r>
            <w:r w:rsidR="008E58EF">
              <w:rPr>
                <w:sz w:val="22"/>
                <w:szCs w:val="22"/>
              </w:rPr>
              <w:t xml:space="preserve"> </w:t>
            </w:r>
            <w:r w:rsidR="00BE619E">
              <w:rPr>
                <w:sz w:val="22"/>
                <w:szCs w:val="22"/>
              </w:rPr>
              <w:t>–</w:t>
            </w:r>
            <w:r>
              <w:rPr>
                <w:sz w:val="22"/>
                <w:szCs w:val="22"/>
              </w:rPr>
              <w:t xml:space="preserve"> 21</w:t>
            </w:r>
            <w:r w:rsidRPr="008E58EF">
              <w:rPr>
                <w:sz w:val="22"/>
                <w:szCs w:val="22"/>
                <w:vertAlign w:val="superscript"/>
              </w:rPr>
              <w:t>st</w:t>
            </w:r>
            <w:r w:rsidR="008E58EF">
              <w:rPr>
                <w:sz w:val="22"/>
                <w:szCs w:val="22"/>
              </w:rPr>
              <w:t xml:space="preserve"> </w:t>
            </w:r>
            <w:r w:rsidR="00BE619E">
              <w:rPr>
                <w:sz w:val="22"/>
                <w:szCs w:val="22"/>
              </w:rPr>
              <w:t>January 2026</w:t>
            </w:r>
          </w:p>
        </w:tc>
      </w:tr>
      <w:tr w:rsidR="00E00AEB" w:rsidRPr="00F0236C" w14:paraId="1006BABA" w14:textId="77777777" w:rsidTr="22F2FB3A">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305350DF" w:rsidR="00E00AEB" w:rsidRPr="00266F93" w:rsidRDefault="00BE619E" w:rsidP="00FD3002">
            <w:pPr>
              <w:rPr>
                <w:sz w:val="22"/>
                <w:szCs w:val="22"/>
              </w:rPr>
            </w:pPr>
            <w:r>
              <w:rPr>
                <w:sz w:val="22"/>
                <w:szCs w:val="22"/>
              </w:rPr>
              <w:t>January</w:t>
            </w:r>
            <w:r w:rsidR="00AE4847">
              <w:rPr>
                <w:sz w:val="22"/>
                <w:szCs w:val="22"/>
              </w:rPr>
              <w:t xml:space="preserve"> 202</w:t>
            </w:r>
            <w:r>
              <w:rPr>
                <w:sz w:val="22"/>
                <w:szCs w:val="22"/>
              </w:rPr>
              <w:t>6</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1" w:name="_Toc330799548"/>
      <w:r w:rsidRPr="00874FD2">
        <w:t>INTRODUCTION</w:t>
      </w:r>
      <w:bookmarkEnd w:id="1"/>
    </w:p>
    <w:p w14:paraId="3F776AD5" w14:textId="77777777" w:rsidR="007351C8" w:rsidRPr="007351C8" w:rsidRDefault="007351C8" w:rsidP="007351C8"/>
    <w:p w14:paraId="634A47D1" w14:textId="665B40B5" w:rsidR="00A35043" w:rsidRDefault="00A35043" w:rsidP="007351C8">
      <w:pPr>
        <w:pStyle w:val="Heading2"/>
        <w:spacing w:before="0" w:after="0"/>
      </w:pPr>
      <w:r w:rsidRPr="00DB451F">
        <w:t xml:space="preserve">You are invited to tender for the provision of </w:t>
      </w:r>
      <w:r w:rsidR="00D82E0B" w:rsidRPr="00D82E0B">
        <w:rPr>
          <w:bCs/>
          <w:szCs w:val="22"/>
        </w:rPr>
        <w:t>Adult Skills Fund Course Delivery</w:t>
      </w:r>
      <w:r w:rsidR="00DB4695" w:rsidRPr="00D82E0B">
        <w:rPr>
          <w:bCs/>
          <w:szCs w:val="22"/>
        </w:rPr>
        <w:t>,</w:t>
      </w:r>
      <w:r w:rsidRPr="00DB451F">
        <w:t xml:space="preserve"> </w:t>
      </w:r>
      <w:r w:rsidRPr="00FD3002">
        <w:t>commencing</w:t>
      </w:r>
      <w:r w:rsidR="005B7B4E">
        <w:t xml:space="preserve"> </w:t>
      </w:r>
      <w:r w:rsidR="001E157C">
        <w:t>January</w:t>
      </w:r>
      <w:r w:rsidRPr="00FD3002">
        <w:t xml:space="preserve"> </w:t>
      </w:r>
      <w:r w:rsidR="005B7B4E">
        <w:t>202</w:t>
      </w:r>
      <w:r w:rsidR="001E157C">
        <w:t>6</w:t>
      </w:r>
      <w:r w:rsidR="005B7B4E">
        <w:t xml:space="preserve"> </w:t>
      </w:r>
      <w:r w:rsidR="00CC2B88">
        <w:t xml:space="preserve">to </w:t>
      </w:r>
      <w:r w:rsidR="005B7B4E">
        <w:t>31</w:t>
      </w:r>
      <w:r w:rsidR="005B7B4E" w:rsidRPr="005B7B4E">
        <w:rPr>
          <w:vertAlign w:val="superscript"/>
        </w:rPr>
        <w:t>st</w:t>
      </w:r>
      <w:r w:rsidR="005B7B4E">
        <w:t xml:space="preserve"> July 2026</w:t>
      </w:r>
      <w:r w:rsidR="00A73654">
        <w:t>.</w:t>
      </w:r>
    </w:p>
    <w:p w14:paraId="33B1FFFB" w14:textId="0EDA350C"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t>Joanne Wils</w:t>
      </w:r>
      <w:r w:rsidR="009B348C">
        <w:t xml:space="preserve">on at </w:t>
      </w:r>
      <w:hyperlink r:id="rId19">
        <w:r w:rsidR="009B348C" w:rsidRPr="4A783E66">
          <w:rPr>
            <w:rStyle w:val="Hyperlink"/>
          </w:rPr>
          <w:t>joanne.wilson@eastdurham.ac.uk</w:t>
        </w:r>
      </w:hyperlink>
      <w:r w:rsidR="28D8D2D8">
        <w:t xml:space="preserve"> </w:t>
      </w:r>
      <w:hyperlink r:id="rId20">
        <w:r w:rsidR="28D8D2D8" w:rsidRPr="4A783E66">
          <w:rPr>
            <w:rStyle w:val="Hyperlink"/>
          </w:rPr>
          <w:t>procurement@eastdurham.ac.uk</w:t>
        </w:r>
      </w:hyperlink>
      <w:r w:rsidR="28D8D2D8">
        <w:t xml:space="preserve"> </w:t>
      </w:r>
    </w:p>
    <w:p w14:paraId="4EB61EF8" w14:textId="77777777" w:rsidR="007351C8" w:rsidRPr="007351C8" w:rsidRDefault="007351C8" w:rsidP="007351C8"/>
    <w:p w14:paraId="3BCEE151" w14:textId="0A169103" w:rsidR="007351C8" w:rsidRDefault="00A35043" w:rsidP="00810C09">
      <w:pPr>
        <w:pStyle w:val="Heading2"/>
        <w:spacing w:before="0" w:after="0"/>
      </w:pPr>
      <w:r>
        <w:t>If you have any questions or require any clarification, please submit</w:t>
      </w:r>
      <w:r w:rsidR="00D0396D">
        <w:t xml:space="preserve"> these</w:t>
      </w:r>
      <w:r>
        <w:t xml:space="preserve"> </w:t>
      </w:r>
      <w:r w:rsidR="00810C09">
        <w:t xml:space="preserve">to </w:t>
      </w:r>
      <w:r w:rsidR="00E25D31">
        <w:t xml:space="preserve">Joanne Wilson at </w:t>
      </w:r>
      <w:hyperlink r:id="rId21">
        <w:r w:rsidR="00E25D31" w:rsidRPr="4A783E66">
          <w:rPr>
            <w:rStyle w:val="Hyperlink"/>
          </w:rPr>
          <w:t>joanne.wilson@eastdurham.ac.uk</w:t>
        </w:r>
        <w:r w:rsidR="08003BC4" w:rsidRPr="4A783E66">
          <w:rPr>
            <w:rStyle w:val="Hyperlink"/>
          </w:rPr>
          <w:t>,</w:t>
        </w:r>
      </w:hyperlink>
      <w:r w:rsidR="08003BC4">
        <w:t xml:space="preserve"> Carina </w:t>
      </w:r>
      <w:r w:rsidR="00DB4695">
        <w:t>Briggs</w:t>
      </w:r>
      <w:r w:rsidR="08003BC4">
        <w:t xml:space="preserve"> at </w:t>
      </w:r>
      <w:hyperlink r:id="rId22" w:history="1">
        <w:r w:rsidR="00EB5600" w:rsidRPr="002D1C93">
          <w:rPr>
            <w:rStyle w:val="Hyperlink"/>
          </w:rPr>
          <w:t>carina.briggs@eastdurham.ac.uk</w:t>
        </w:r>
      </w:hyperlink>
      <w:r w:rsidR="08003BC4">
        <w:t xml:space="preserve">, Jackie Lanagan at </w:t>
      </w:r>
      <w:hyperlink r:id="rId23">
        <w:r w:rsidR="08003BC4" w:rsidRPr="4A783E66">
          <w:rPr>
            <w:rStyle w:val="Hyperlink"/>
          </w:rPr>
          <w:t>jackie.lanagan@eastdurham.ac.uk</w:t>
        </w:r>
      </w:hyperlink>
      <w:r w:rsidR="08003BC4">
        <w:t xml:space="preserve"> </w:t>
      </w:r>
      <w:r w:rsidR="00E25D31">
        <w:t xml:space="preserve"> </w:t>
      </w:r>
    </w:p>
    <w:p w14:paraId="0AA6B65F" w14:textId="77777777" w:rsidR="00810C09" w:rsidRPr="00810C09" w:rsidRDefault="00810C09" w:rsidP="00810C09"/>
    <w:p w14:paraId="38AF1B1A" w14:textId="79C29DFA" w:rsidR="00D0396D" w:rsidRDefault="00A35043" w:rsidP="00D0396D">
      <w:pPr>
        <w:pStyle w:val="Heading2"/>
        <w:spacing w:before="0" w:after="0"/>
      </w:pPr>
      <w:r>
        <w:t xml:space="preserve">Responses to individual queries will be </w:t>
      </w:r>
      <w:r w:rsidR="503E138F">
        <w:t>available</w:t>
      </w:r>
      <w:r>
        <w:t xml:space="preserve"> to all Tenderers</w:t>
      </w:r>
      <w:r w:rsidR="00F765E3">
        <w:t>,</w:t>
      </w:r>
      <w:r w:rsidR="007F5DFC">
        <w:t xml:space="preserve"> without disclosing the name of the Tenderer who initiated the query</w:t>
      </w:r>
      <w:r>
        <w:t xml:space="preserve">. Tenderers should note that any queries should be raised no later than </w:t>
      </w:r>
      <w:r w:rsidR="006B79F0">
        <w:t>four working days</w:t>
      </w:r>
      <w:r>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53560773" w:rsidR="009B7238" w:rsidRDefault="009B7238" w:rsidP="009B7238">
      <w:pPr>
        <w:pStyle w:val="Heading2"/>
      </w:pPr>
      <w:r>
        <w:t xml:space="preserve">You are deemed to understand fully the processes that the </w:t>
      </w:r>
      <w:r w:rsidR="00D85BC8">
        <w:t>College</w:t>
      </w:r>
      <w:r>
        <w:t xml:space="preserve"> is required to follow under relevant</w:t>
      </w:r>
      <w:r w:rsidR="00136B65">
        <w:t xml:space="preserve"> </w:t>
      </w:r>
      <w:r>
        <w:t xml:space="preserve">UK legislation, particularly in relation to The Public Contracts Regulations </w:t>
      </w:r>
      <w:r w:rsidR="00136B65">
        <w:t>and the Procurement Act 2023.</w:t>
      </w:r>
      <w:r w:rsidR="00F76E7C">
        <w:t xml:space="preserve">  Please familiarise yourself with the requirements and the man</w:t>
      </w:r>
      <w:r w:rsidR="00605E8B">
        <w:t xml:space="preserve">datory exclusions </w:t>
      </w:r>
      <w:r w:rsidR="0093495E">
        <w:t xml:space="preserve">we </w:t>
      </w:r>
      <w:r w:rsidR="00A92112">
        <w:t>will</w:t>
      </w:r>
      <w:r w:rsidR="0093495E">
        <w:t xml:space="preserve"> follow as part of the public </w:t>
      </w:r>
      <w:r w:rsidR="003B58CA">
        <w:t>procurement processes.</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2" w:name="_Toc330799549"/>
      <w:r w:rsidRPr="00DB451F">
        <w:t>DEFINITIONS</w:t>
      </w:r>
      <w:bookmarkEnd w:id="2"/>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entered into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3" w:name="_Toc330799550"/>
      <w:r w:rsidRPr="00DB451F">
        <w:lastRenderedPageBreak/>
        <w:t>BACKGROUND</w:t>
      </w:r>
      <w:bookmarkEnd w:id="3"/>
      <w:r w:rsidRPr="00DB451F">
        <w:t xml:space="preserve"> </w:t>
      </w:r>
    </w:p>
    <w:p w14:paraId="3B246664" w14:textId="77777777" w:rsidR="007351C8" w:rsidRPr="00D16B0F" w:rsidRDefault="007351C8" w:rsidP="007351C8"/>
    <w:p w14:paraId="7E78DC12" w14:textId="601EC19C" w:rsidR="002666A4" w:rsidRPr="001C1D6D" w:rsidRDefault="002666A4" w:rsidP="001B70FC">
      <w:pPr>
        <w:pStyle w:val="Heading2"/>
        <w:spacing w:before="0" w:after="0"/>
      </w:pPr>
      <w:r w:rsidRPr="001C1D6D">
        <w:t>East Durham College operates across three campuses and many local community venues, as well as providing work force development within individual work places across the region.</w:t>
      </w:r>
      <w:r w:rsidR="001B70FC" w:rsidRPr="001C1D6D">
        <w:t xml:space="preserve"> </w:t>
      </w:r>
      <w:r w:rsidR="00462B24" w:rsidRPr="001C1D6D">
        <w:t xml:space="preserve"> </w:t>
      </w:r>
      <w:hyperlink r:id="rId24">
        <w:r w:rsidR="009276F2" w:rsidRPr="001C1D6D">
          <w:rPr>
            <w:rStyle w:val="Hyperlink"/>
          </w:rPr>
          <w:t>https://edc.ac.uk/sites/default/files/2022-03/edc_strategic_plan.pdf</w:t>
        </w:r>
      </w:hyperlink>
      <w:r w:rsidR="009276F2" w:rsidRPr="001C1D6D">
        <w:t xml:space="preserve"> </w:t>
      </w:r>
    </w:p>
    <w:p w14:paraId="7D9FA542" w14:textId="77777777" w:rsidR="007351C8" w:rsidRPr="00D16B0F" w:rsidRDefault="007351C8" w:rsidP="007351C8"/>
    <w:p w14:paraId="7093C597" w14:textId="172E15B7" w:rsidR="007351C8" w:rsidRDefault="00D23335" w:rsidP="007351C8">
      <w:pPr>
        <w:pStyle w:val="Heading2"/>
        <w:spacing w:before="0" w:after="0"/>
      </w:pPr>
      <w:r w:rsidRPr="0081350F">
        <w:t xml:space="preserve">East Durham College are looking to appoint </w:t>
      </w:r>
      <w:r w:rsidR="00EA62D5">
        <w:t xml:space="preserve">1 </w:t>
      </w:r>
      <w:r w:rsidR="00CB1310">
        <w:t xml:space="preserve">organisation to deliver adult education courses. </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is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4" w:name="_Toc330799551"/>
      <w:r w:rsidRPr="00DB451F">
        <w:t>TENDER SUBMISSION REQUIREMENTS</w:t>
      </w:r>
      <w:bookmarkEnd w:id="4"/>
    </w:p>
    <w:p w14:paraId="5F274D83" w14:textId="77777777" w:rsidR="007351C8" w:rsidRPr="007351C8" w:rsidRDefault="007351C8" w:rsidP="007351C8"/>
    <w:p w14:paraId="10996306" w14:textId="2F63A04A" w:rsidR="00CE77DE" w:rsidRPr="00CE77DE" w:rsidRDefault="00A35043" w:rsidP="00CE77DE">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494D0151" w:rsidR="00A35043" w:rsidRDefault="00A35043" w:rsidP="007351C8">
      <w:pPr>
        <w:pStyle w:val="Heading2"/>
        <w:spacing w:before="0" w:after="0"/>
      </w:pPr>
      <w:bookmarkStart w:id="5" w:name="OLE_LINK1"/>
      <w:bookmarkStart w:id="6" w:name="OLE_LINK2"/>
      <w:r w:rsidRPr="00DB451F">
        <w:t xml:space="preserve">Tenderers </w:t>
      </w:r>
      <w:r w:rsidR="00A57C44">
        <w:t>should</w:t>
      </w:r>
      <w:r w:rsidRPr="00DB451F">
        <w:t xml:space="preserve"> include details of what they consider they can offer which will bring added value to the </w:t>
      </w:r>
      <w:r w:rsidR="00D85BC8">
        <w:t>College</w:t>
      </w:r>
      <w:r w:rsidRPr="00DB451F">
        <w:t xml:space="preserve"> if they were awarded this contract.</w:t>
      </w:r>
      <w:bookmarkEnd w:id="5"/>
      <w:bookmarkEnd w:id="6"/>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00056597" w14:textId="63B14097" w:rsidR="00E72895" w:rsidRDefault="007442E7" w:rsidP="00FF5EBB">
      <w:pPr>
        <w:pStyle w:val="Heading2"/>
      </w:pPr>
      <w:r>
        <w:t>Tendere</w:t>
      </w:r>
      <w:r w:rsidR="00A11C2A">
        <w:t>rs must be registered on the central digital platfor</w:t>
      </w:r>
      <w:r w:rsidR="005717C8">
        <w:t>m.</w:t>
      </w:r>
      <w:r w:rsidR="00F8708C">
        <w:t xml:space="preserve"> </w:t>
      </w:r>
      <w:hyperlink r:id="rId25" w:history="1">
        <w:r w:rsidR="00F8708C" w:rsidRPr="00F8708C">
          <w:rPr>
            <w:rStyle w:val="Hyperlink"/>
          </w:rPr>
          <w:t>Find high value contracts in the public sector - GOV.UK</w:t>
        </w:r>
      </w:hyperlink>
      <w:r w:rsidR="004262AB">
        <w:t xml:space="preserve">  You will be asked to share</w:t>
      </w:r>
      <w:r w:rsidR="009F658D">
        <w:t xml:space="preserve"> your</w:t>
      </w:r>
      <w:r w:rsidR="00F9653F">
        <w:t xml:space="preserve"> core supplier</w:t>
      </w:r>
      <w:r w:rsidR="009F658D">
        <w:t xml:space="preserve"> information with us</w:t>
      </w:r>
      <w:r w:rsidR="00F9653F">
        <w:t>.</w:t>
      </w:r>
      <w:r w:rsidR="009F658D">
        <w:t xml:space="preserve"> </w:t>
      </w:r>
    </w:p>
    <w:p w14:paraId="16F84304" w14:textId="6E4FA1F7" w:rsidR="00FF5EBB" w:rsidRPr="00FF5EBB" w:rsidRDefault="0046490E" w:rsidP="00FF5EBB">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7" w:name="_Toc330799552"/>
      <w:r w:rsidRPr="00DB451F">
        <w:t>CONTRACT DOCUMENTS</w:t>
      </w:r>
      <w:bookmarkEnd w:id="7"/>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Any resulting Contract will consist of the Contract Particulars (to be completed), the General Conditions, the Special Terms and Conditions (all as set out in Schedule 3)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r w:rsidR="00D85BC8">
        <w:t>College</w:t>
      </w:r>
      <w:r w:rsidRPr="00DB451F">
        <w:t xml:space="preserve"> then such added conditions shall be deemed to be null and void.  The acceptance of any such tender by the </w:t>
      </w:r>
      <w:r w:rsidR="00D85BC8">
        <w:t>College</w:t>
      </w:r>
      <w:r w:rsidRPr="00DB451F">
        <w:t xml:space="preserve"> shall not in any </w:t>
      </w:r>
      <w:r w:rsidRPr="00DB451F">
        <w:lastRenderedPageBreak/>
        <w:t>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all of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in order to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8" w:name="_Toc330799553"/>
      <w:r w:rsidRPr="00DB451F">
        <w:t>TENDER EVALUATION AND AWARD CRITERIA</w:t>
      </w:r>
      <w:bookmarkEnd w:id="8"/>
    </w:p>
    <w:p w14:paraId="7AEE318E" w14:textId="77777777" w:rsidR="00BB009B" w:rsidRPr="00BB009B" w:rsidRDefault="00BB009B" w:rsidP="00BB009B"/>
    <w:p w14:paraId="1EEFFC97" w14:textId="50A59358" w:rsidR="00A35043" w:rsidRPr="0083484E" w:rsidRDefault="00A35043" w:rsidP="00064CE7">
      <w:pPr>
        <w:pStyle w:val="Heading2"/>
        <w:spacing w:before="0" w:after="0"/>
        <w:jc w:val="both"/>
      </w:pPr>
      <w:r w:rsidRPr="00DB451F">
        <w:t>Each submitted Tender will be checked initially for compliance with all requirements of the Tender.</w:t>
      </w:r>
      <w:r w:rsidR="00326BF4">
        <w:t xml:space="preserve">  </w:t>
      </w:r>
      <w:r w:rsidR="00E0522D" w:rsidRPr="0083484E">
        <w:t xml:space="preserve">However, there are two </w:t>
      </w:r>
      <w:r w:rsidR="00064CE7" w:rsidRPr="0083484E">
        <w:t>criteria</w:t>
      </w:r>
      <w:r w:rsidR="00E0522D" w:rsidRPr="0083484E">
        <w:t xml:space="preserve"> </w:t>
      </w:r>
      <w:r w:rsidR="00E53B45" w:rsidRPr="0083484E">
        <w:t xml:space="preserve">which will result in </w:t>
      </w:r>
      <w:r w:rsidR="00FC0389" w:rsidRPr="0083484E">
        <w:t>exclusion</w:t>
      </w:r>
      <w:r w:rsidR="00E53B45" w:rsidRPr="0083484E">
        <w:t xml:space="preserve"> from the evaluation</w:t>
      </w:r>
      <w:r w:rsidR="00064CE7" w:rsidRPr="0083484E">
        <w:t xml:space="preserve"> process</w:t>
      </w:r>
      <w:r w:rsidR="00E53B45" w:rsidRPr="0083484E">
        <w:t xml:space="preserve">, where these </w:t>
      </w:r>
      <w:r w:rsidR="0083484E" w:rsidRPr="0083484E">
        <w:t>apply,</w:t>
      </w:r>
      <w:r w:rsidR="00E53B45" w:rsidRPr="0083484E">
        <w:t xml:space="preserve"> we will not continue to review the submission</w:t>
      </w:r>
      <w:r w:rsidR="00FC0389" w:rsidRPr="0083484E">
        <w:t xml:space="preserve"> against the remaining requirements of the tender</w:t>
      </w:r>
      <w:r w:rsidR="00E53B45" w:rsidRPr="0083484E">
        <w:t>.</w:t>
      </w:r>
      <w:r w:rsidR="00FC0389" w:rsidRPr="0083484E">
        <w:t xml:space="preserve"> </w:t>
      </w:r>
    </w:p>
    <w:p w14:paraId="77B9E4D3" w14:textId="77777777" w:rsidR="00BB009B" w:rsidRPr="00BB009B" w:rsidRDefault="00BB009B" w:rsidP="00BB009B"/>
    <w:p w14:paraId="318C66CB" w14:textId="6240F49A" w:rsidR="00A35043" w:rsidRDefault="00A35043" w:rsidP="007351C8">
      <w:pPr>
        <w:pStyle w:val="Heading2"/>
        <w:spacing w:before="0" w:after="0"/>
      </w:pPr>
      <w:r>
        <w:t xml:space="preserve">During the evaluation period, the </w:t>
      </w:r>
      <w:r w:rsidR="00570DF7">
        <w:t>College</w:t>
      </w:r>
      <w:r>
        <w:t xml:space="preserve"> reserves the right to seek clarification in writing or by means of a clarification meeting from any</w:t>
      </w:r>
      <w:r w:rsidR="00BC2230">
        <w:t>,</w:t>
      </w:r>
      <w:r>
        <w:t xml:space="preserve"> or all</w:t>
      </w:r>
      <w:r w:rsidR="00BC2230">
        <w:t>,</w:t>
      </w:r>
      <w:r>
        <w:t xml:space="preserve"> of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6E1EC25C" w:rsidR="00BB009B" w:rsidRPr="00D0396D" w:rsidRDefault="00A35043" w:rsidP="00D0396D">
      <w:pPr>
        <w:pStyle w:val="Heading2"/>
        <w:spacing w:before="0" w:after="0"/>
      </w:pPr>
      <w:r w:rsidRPr="00DB451F">
        <w:t xml:space="preserve">The award of this </w:t>
      </w:r>
      <w:r w:rsidR="000D25CE">
        <w:t>Contract</w:t>
      </w:r>
      <w:r w:rsidRPr="00DB451F">
        <w:t xml:space="preserve"> will be to the </w:t>
      </w:r>
      <w:r w:rsidR="00C63C4A">
        <w:t>M</w:t>
      </w:r>
      <w:r w:rsidRPr="00DB451F">
        <w:t xml:space="preserve">ost </w:t>
      </w:r>
      <w:r w:rsidR="00C63C4A">
        <w:t>A</w:t>
      </w:r>
      <w:r w:rsidRPr="00DB451F">
        <w:t>dvantageous Tenderer</w:t>
      </w:r>
      <w:r w:rsidR="00C63C4A">
        <w:t xml:space="preserve"> (MAT)</w:t>
      </w:r>
      <w:r w:rsidRPr="00DB451F">
        <w:t xml:space="preserve">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6"/>
        <w:gridCol w:w="4510"/>
      </w:tblGrid>
      <w:tr w:rsidR="00644D81" w:rsidRPr="00E13808" w14:paraId="58B78A49" w14:textId="77777777" w:rsidTr="00776C70">
        <w:tc>
          <w:tcPr>
            <w:tcW w:w="4506" w:type="dxa"/>
            <w:vAlign w:val="center"/>
          </w:tcPr>
          <w:p w14:paraId="3A9DA237" w14:textId="08F69628" w:rsidR="00644D81" w:rsidRPr="000A02A3" w:rsidRDefault="003157B9" w:rsidP="00FD61E9">
            <w:pPr>
              <w:jc w:val="center"/>
              <w:rPr>
                <w:rFonts w:cs="Arial"/>
                <w:b/>
                <w:sz w:val="22"/>
                <w:szCs w:val="22"/>
              </w:rPr>
            </w:pPr>
            <w:r w:rsidRPr="000A02A3">
              <w:rPr>
                <w:rFonts w:cs="Arial"/>
                <w:b/>
                <w:sz w:val="22"/>
                <w:szCs w:val="22"/>
              </w:rPr>
              <w:t>Criteria</w:t>
            </w:r>
          </w:p>
        </w:tc>
        <w:tc>
          <w:tcPr>
            <w:tcW w:w="4510" w:type="dxa"/>
            <w:vAlign w:val="center"/>
          </w:tcPr>
          <w:p w14:paraId="4C64F929" w14:textId="36B798BF" w:rsidR="00644D81" w:rsidRPr="000A02A3" w:rsidRDefault="003157B9" w:rsidP="00FD61E9">
            <w:pPr>
              <w:jc w:val="center"/>
              <w:rPr>
                <w:rFonts w:cs="Arial"/>
                <w:b/>
                <w:color w:val="000000"/>
                <w:sz w:val="22"/>
                <w:szCs w:val="22"/>
                <w:lang w:val="en-US" w:eastAsia="en-US"/>
              </w:rPr>
            </w:pPr>
            <w:r w:rsidRPr="000A02A3">
              <w:rPr>
                <w:rFonts w:cs="Arial"/>
                <w:b/>
                <w:color w:val="000000"/>
                <w:sz w:val="22"/>
                <w:szCs w:val="22"/>
                <w:lang w:val="en-US" w:eastAsia="en-US"/>
              </w:rPr>
              <w:t>%</w:t>
            </w:r>
          </w:p>
        </w:tc>
      </w:tr>
      <w:tr w:rsidR="00644D81" w:rsidRPr="00E13808" w14:paraId="78DBAB4D" w14:textId="77777777" w:rsidTr="000A02A3">
        <w:tc>
          <w:tcPr>
            <w:tcW w:w="4506" w:type="dxa"/>
          </w:tcPr>
          <w:p w14:paraId="1440FE0B" w14:textId="1AD5D160" w:rsidR="00644D81" w:rsidRPr="000A02A3" w:rsidRDefault="0012132B" w:rsidP="00FD61E9">
            <w:pPr>
              <w:rPr>
                <w:rFonts w:cs="Arial"/>
                <w:color w:val="000000"/>
                <w:sz w:val="22"/>
                <w:szCs w:val="22"/>
                <w:lang w:val="en-US" w:eastAsia="en-US"/>
              </w:rPr>
            </w:pPr>
            <w:r w:rsidRPr="000A02A3">
              <w:rPr>
                <w:rFonts w:eastAsia="Arial" w:cs="Arial"/>
                <w:color w:val="000000"/>
                <w:sz w:val="22"/>
                <w:szCs w:val="22"/>
                <w:lang w:eastAsia="en-US"/>
              </w:rPr>
              <w:t>Quality in terms of</w:t>
            </w:r>
          </w:p>
        </w:tc>
        <w:tc>
          <w:tcPr>
            <w:tcW w:w="4510" w:type="dxa"/>
            <w:vAlign w:val="center"/>
          </w:tcPr>
          <w:p w14:paraId="1C5EB893" w14:textId="4DB869F0" w:rsidR="00644D81" w:rsidRPr="000A02A3" w:rsidRDefault="00644D81" w:rsidP="0012132B">
            <w:pPr>
              <w:rPr>
                <w:rFonts w:cs="Arial"/>
                <w:sz w:val="22"/>
                <w:szCs w:val="22"/>
              </w:rPr>
            </w:pPr>
          </w:p>
        </w:tc>
      </w:tr>
      <w:tr w:rsidR="00644D81" w:rsidRPr="00E13808" w14:paraId="0BD8041A" w14:textId="77777777" w:rsidTr="000A02A3">
        <w:tc>
          <w:tcPr>
            <w:tcW w:w="4506" w:type="dxa"/>
          </w:tcPr>
          <w:p w14:paraId="1E47A941" w14:textId="1E7FBB30" w:rsidR="00644D81" w:rsidRPr="000A02A3" w:rsidRDefault="00644D81" w:rsidP="00FD61E9">
            <w:pPr>
              <w:rPr>
                <w:rFonts w:cs="Arial"/>
                <w:color w:val="000000"/>
                <w:sz w:val="22"/>
                <w:szCs w:val="22"/>
                <w:lang w:val="en-US" w:eastAsia="en-US"/>
              </w:rPr>
            </w:pPr>
            <w:r w:rsidRPr="000A02A3">
              <w:rPr>
                <w:rFonts w:eastAsia="Arial" w:cs="Arial"/>
                <w:color w:val="000000"/>
                <w:sz w:val="22"/>
                <w:szCs w:val="22"/>
                <w:lang w:eastAsia="en-US"/>
              </w:rPr>
              <w:t>Ability to meet specification</w:t>
            </w:r>
            <w:r w:rsidR="00260262" w:rsidRPr="000A02A3">
              <w:rPr>
                <w:rFonts w:eastAsia="Arial" w:cs="Arial"/>
                <w:color w:val="000000"/>
                <w:sz w:val="22"/>
                <w:szCs w:val="22"/>
                <w:lang w:eastAsia="en-US"/>
              </w:rPr>
              <w:t xml:space="preserve">s, Capability and </w:t>
            </w:r>
            <w:r w:rsidR="004D629B" w:rsidRPr="000A02A3">
              <w:rPr>
                <w:rFonts w:eastAsia="Arial" w:cs="Arial"/>
                <w:color w:val="000000"/>
                <w:sz w:val="22"/>
                <w:szCs w:val="22"/>
                <w:lang w:eastAsia="en-US"/>
              </w:rPr>
              <w:t xml:space="preserve">capacity to fulfil contract, Experience in the </w:t>
            </w:r>
            <w:r w:rsidR="004D629B" w:rsidRPr="000A02A3">
              <w:rPr>
                <w:rFonts w:eastAsia="Arial" w:cs="Arial"/>
                <w:color w:val="000000"/>
                <w:sz w:val="22"/>
                <w:szCs w:val="22"/>
                <w:lang w:eastAsia="en-US"/>
              </w:rPr>
              <w:lastRenderedPageBreak/>
              <w:t xml:space="preserve">provision of </w:t>
            </w:r>
            <w:r w:rsidR="00864099" w:rsidRPr="000A02A3">
              <w:rPr>
                <w:rFonts w:eastAsia="Arial" w:cs="Arial"/>
                <w:color w:val="000000"/>
                <w:sz w:val="22"/>
                <w:szCs w:val="22"/>
                <w:lang w:eastAsia="en-US"/>
              </w:rPr>
              <w:t>similar</w:t>
            </w:r>
            <w:r w:rsidR="004D629B" w:rsidRPr="000A02A3">
              <w:rPr>
                <w:rFonts w:eastAsia="Arial" w:cs="Arial"/>
                <w:color w:val="000000"/>
                <w:sz w:val="22"/>
                <w:szCs w:val="22"/>
                <w:lang w:eastAsia="en-US"/>
              </w:rPr>
              <w:t xml:space="preserve"> contracts</w:t>
            </w:r>
            <w:r w:rsidR="00864099" w:rsidRPr="000A02A3">
              <w:rPr>
                <w:rFonts w:eastAsia="Arial" w:cs="Arial"/>
                <w:color w:val="000000"/>
                <w:sz w:val="22"/>
                <w:szCs w:val="22"/>
                <w:lang w:eastAsia="en-US"/>
              </w:rPr>
              <w:t xml:space="preserve">, </w:t>
            </w:r>
            <w:r w:rsidR="005173AB" w:rsidRPr="000A02A3">
              <w:rPr>
                <w:rFonts w:eastAsia="Arial" w:cs="Arial"/>
                <w:color w:val="000000"/>
                <w:sz w:val="22"/>
                <w:szCs w:val="22"/>
                <w:lang w:eastAsia="en-US"/>
              </w:rPr>
              <w:t>Evidence of achievement rates</w:t>
            </w:r>
            <w:r w:rsidR="00273B4C" w:rsidRPr="000A02A3">
              <w:rPr>
                <w:rFonts w:eastAsia="Arial" w:cs="Arial"/>
                <w:color w:val="000000"/>
                <w:sz w:val="22"/>
                <w:szCs w:val="22"/>
                <w:lang w:eastAsia="en-US"/>
              </w:rPr>
              <w:t>.</w:t>
            </w:r>
          </w:p>
        </w:tc>
        <w:tc>
          <w:tcPr>
            <w:tcW w:w="4510" w:type="dxa"/>
            <w:vAlign w:val="center"/>
          </w:tcPr>
          <w:p w14:paraId="3E34D4E4" w14:textId="23CD1062" w:rsidR="00644D81" w:rsidRPr="000A02A3" w:rsidRDefault="00644D81" w:rsidP="00273B4C">
            <w:pPr>
              <w:rPr>
                <w:rFonts w:cs="Arial"/>
                <w:sz w:val="22"/>
                <w:szCs w:val="22"/>
              </w:rPr>
            </w:pPr>
          </w:p>
        </w:tc>
      </w:tr>
      <w:tr w:rsidR="00644D81" w:rsidRPr="00E13808" w14:paraId="22F95F2D" w14:textId="77777777" w:rsidTr="000A02A3">
        <w:tc>
          <w:tcPr>
            <w:tcW w:w="4506" w:type="dxa"/>
          </w:tcPr>
          <w:p w14:paraId="5319741F" w14:textId="32D90141" w:rsidR="00644D81" w:rsidRPr="000A02A3" w:rsidRDefault="00644D81" w:rsidP="00FD61E9">
            <w:pPr>
              <w:rPr>
                <w:rFonts w:cs="Arial"/>
                <w:color w:val="000000"/>
                <w:sz w:val="22"/>
                <w:szCs w:val="22"/>
                <w:lang w:val="en-US" w:eastAsia="en-US"/>
              </w:rPr>
            </w:pPr>
            <w:r w:rsidRPr="000A02A3">
              <w:rPr>
                <w:rFonts w:eastAsia="Arial" w:cs="Arial"/>
                <w:color w:val="000000"/>
                <w:sz w:val="22"/>
                <w:szCs w:val="22"/>
                <w:lang w:eastAsia="en-US"/>
              </w:rPr>
              <w:t xml:space="preserve"> </w:t>
            </w:r>
            <w:r w:rsidR="00907738" w:rsidRPr="000A02A3">
              <w:rPr>
                <w:rFonts w:cs="Arial"/>
                <w:b/>
                <w:sz w:val="22"/>
                <w:szCs w:val="22"/>
              </w:rPr>
              <w:t>Total Quality</w:t>
            </w:r>
          </w:p>
        </w:tc>
        <w:tc>
          <w:tcPr>
            <w:tcW w:w="4510" w:type="dxa"/>
            <w:vAlign w:val="center"/>
          </w:tcPr>
          <w:p w14:paraId="1288BE4E" w14:textId="37C868A4" w:rsidR="00644D81" w:rsidRPr="000A02A3" w:rsidRDefault="009C7464" w:rsidP="00FD61E9">
            <w:pPr>
              <w:jc w:val="center"/>
              <w:rPr>
                <w:rFonts w:cs="Arial"/>
                <w:b/>
                <w:bCs/>
                <w:sz w:val="22"/>
                <w:szCs w:val="22"/>
              </w:rPr>
            </w:pPr>
            <w:r w:rsidRPr="000A02A3">
              <w:rPr>
                <w:rFonts w:cs="Arial"/>
                <w:b/>
                <w:bCs/>
                <w:sz w:val="22"/>
                <w:szCs w:val="22"/>
              </w:rPr>
              <w:t>85</w:t>
            </w:r>
            <w:r w:rsidR="00907738" w:rsidRPr="000A02A3">
              <w:rPr>
                <w:rFonts w:cs="Arial"/>
                <w:b/>
                <w:bCs/>
                <w:sz w:val="22"/>
                <w:szCs w:val="22"/>
              </w:rPr>
              <w:t>%</w:t>
            </w:r>
          </w:p>
        </w:tc>
      </w:tr>
      <w:tr w:rsidR="00644D81" w:rsidRPr="00E13808" w14:paraId="01D24FE0" w14:textId="77777777" w:rsidTr="000A02A3">
        <w:tc>
          <w:tcPr>
            <w:tcW w:w="4506" w:type="dxa"/>
          </w:tcPr>
          <w:p w14:paraId="53C4F499" w14:textId="5754083D" w:rsidR="00644D81" w:rsidRPr="000A02A3" w:rsidRDefault="00230EA7" w:rsidP="00FD61E9">
            <w:pPr>
              <w:rPr>
                <w:rFonts w:cs="Arial"/>
                <w:bCs/>
                <w:sz w:val="22"/>
                <w:szCs w:val="22"/>
              </w:rPr>
            </w:pPr>
            <w:r w:rsidRPr="000A02A3">
              <w:rPr>
                <w:rFonts w:cs="Arial"/>
                <w:bCs/>
                <w:sz w:val="22"/>
                <w:szCs w:val="22"/>
              </w:rPr>
              <w:t>Sustainability Credentials</w:t>
            </w:r>
            <w:r w:rsidR="00273B4C" w:rsidRPr="000A02A3">
              <w:rPr>
                <w:rFonts w:cs="Arial"/>
                <w:bCs/>
                <w:sz w:val="22"/>
                <w:szCs w:val="22"/>
              </w:rPr>
              <w:t xml:space="preserve">, </w:t>
            </w:r>
            <w:r w:rsidR="00007A8B" w:rsidRPr="000A02A3">
              <w:rPr>
                <w:rFonts w:cs="Arial"/>
                <w:bCs/>
                <w:sz w:val="22"/>
                <w:szCs w:val="22"/>
              </w:rPr>
              <w:t xml:space="preserve">Focus on the economic wellbeing of the area, </w:t>
            </w:r>
            <w:r w:rsidR="00415A56" w:rsidRPr="000A02A3">
              <w:rPr>
                <w:rFonts w:cs="Arial"/>
                <w:bCs/>
                <w:sz w:val="22"/>
                <w:szCs w:val="22"/>
              </w:rPr>
              <w:t>Promotion of positive progression</w:t>
            </w:r>
            <w:r w:rsidR="000A02A3" w:rsidRPr="000A02A3">
              <w:rPr>
                <w:rFonts w:cs="Arial"/>
                <w:bCs/>
                <w:sz w:val="22"/>
                <w:szCs w:val="22"/>
              </w:rPr>
              <w:t xml:space="preserve"> into employment</w:t>
            </w:r>
            <w:r w:rsidR="00C671A9" w:rsidRPr="000A02A3">
              <w:rPr>
                <w:rFonts w:cs="Arial"/>
                <w:bCs/>
                <w:sz w:val="22"/>
                <w:szCs w:val="22"/>
              </w:rPr>
              <w:t>/extra opportunities</w:t>
            </w:r>
            <w:r w:rsidR="00415A56" w:rsidRPr="000A02A3">
              <w:rPr>
                <w:rFonts w:cs="Arial"/>
                <w:bCs/>
                <w:sz w:val="22"/>
                <w:szCs w:val="22"/>
              </w:rPr>
              <w:t xml:space="preserve"> for learners</w:t>
            </w:r>
          </w:p>
        </w:tc>
        <w:tc>
          <w:tcPr>
            <w:tcW w:w="4510" w:type="dxa"/>
            <w:vAlign w:val="center"/>
          </w:tcPr>
          <w:p w14:paraId="45E874B6" w14:textId="14EB1C2D" w:rsidR="00644D81" w:rsidRPr="000A02A3" w:rsidRDefault="00644D81" w:rsidP="00FD61E9">
            <w:pPr>
              <w:jc w:val="center"/>
              <w:rPr>
                <w:rFonts w:cs="Arial"/>
                <w:bCs/>
                <w:sz w:val="22"/>
                <w:szCs w:val="22"/>
              </w:rPr>
            </w:pPr>
          </w:p>
        </w:tc>
      </w:tr>
      <w:tr w:rsidR="00644D81" w:rsidRPr="00E13808" w14:paraId="7F04A98E" w14:textId="77777777" w:rsidTr="000A02A3">
        <w:tc>
          <w:tcPr>
            <w:tcW w:w="4506" w:type="dxa"/>
          </w:tcPr>
          <w:p w14:paraId="36343022" w14:textId="7029B5CB" w:rsidR="00644D81" w:rsidRPr="00241958" w:rsidRDefault="00953828" w:rsidP="00FD61E9">
            <w:pPr>
              <w:rPr>
                <w:rFonts w:cs="Arial"/>
                <w:b/>
                <w:bCs/>
                <w:sz w:val="22"/>
                <w:szCs w:val="22"/>
                <w:highlight w:val="yellow"/>
              </w:rPr>
            </w:pPr>
            <w:r w:rsidRPr="000A02A3">
              <w:rPr>
                <w:rFonts w:cs="Arial"/>
                <w:b/>
                <w:bCs/>
                <w:sz w:val="22"/>
                <w:szCs w:val="22"/>
              </w:rPr>
              <w:t xml:space="preserve">Total </w:t>
            </w:r>
            <w:r w:rsidR="00FD63AA">
              <w:rPr>
                <w:rFonts w:cs="Arial"/>
                <w:b/>
                <w:bCs/>
                <w:sz w:val="22"/>
                <w:szCs w:val="22"/>
              </w:rPr>
              <w:t>Social</w:t>
            </w:r>
            <w:r w:rsidRPr="000A02A3">
              <w:rPr>
                <w:rFonts w:cs="Arial"/>
                <w:b/>
                <w:bCs/>
                <w:sz w:val="22"/>
                <w:szCs w:val="22"/>
              </w:rPr>
              <w:t xml:space="preserve"> Value</w:t>
            </w:r>
          </w:p>
        </w:tc>
        <w:tc>
          <w:tcPr>
            <w:tcW w:w="4510" w:type="dxa"/>
          </w:tcPr>
          <w:p w14:paraId="0B27556B" w14:textId="4361D1A7" w:rsidR="00644D81" w:rsidRPr="00241958" w:rsidRDefault="00953828" w:rsidP="00953828">
            <w:pPr>
              <w:jc w:val="center"/>
              <w:rPr>
                <w:rFonts w:cs="Arial"/>
                <w:b/>
                <w:bCs/>
                <w:sz w:val="22"/>
                <w:szCs w:val="22"/>
                <w:highlight w:val="yellow"/>
              </w:rPr>
            </w:pPr>
            <w:r w:rsidRPr="000A02A3">
              <w:rPr>
                <w:rFonts w:cs="Arial"/>
                <w:b/>
                <w:bCs/>
                <w:sz w:val="22"/>
                <w:szCs w:val="22"/>
              </w:rPr>
              <w:t>15%</w:t>
            </w:r>
          </w:p>
        </w:tc>
      </w:tr>
      <w:tr w:rsidR="00953828" w:rsidRPr="00E13808" w14:paraId="79C47805" w14:textId="77777777" w:rsidTr="00776C70">
        <w:tc>
          <w:tcPr>
            <w:tcW w:w="4506" w:type="dxa"/>
          </w:tcPr>
          <w:p w14:paraId="5EB3A571" w14:textId="77777777" w:rsidR="00953828" w:rsidRPr="00241958" w:rsidRDefault="00953828" w:rsidP="00FD61E9">
            <w:pPr>
              <w:rPr>
                <w:rFonts w:cs="Arial"/>
                <w:b/>
                <w:bCs/>
                <w:sz w:val="22"/>
                <w:szCs w:val="22"/>
                <w:highlight w:val="yellow"/>
              </w:rPr>
            </w:pPr>
          </w:p>
        </w:tc>
        <w:tc>
          <w:tcPr>
            <w:tcW w:w="4510" w:type="dxa"/>
          </w:tcPr>
          <w:p w14:paraId="2CDEC8A7" w14:textId="77777777" w:rsidR="00953828" w:rsidRPr="00241958" w:rsidRDefault="00953828" w:rsidP="00953828">
            <w:pPr>
              <w:jc w:val="center"/>
              <w:rPr>
                <w:rFonts w:cs="Arial"/>
                <w:b/>
                <w:bCs/>
                <w:sz w:val="22"/>
                <w:szCs w:val="22"/>
                <w:highlight w:val="yellow"/>
              </w:rPr>
            </w:pPr>
          </w:p>
        </w:tc>
      </w:tr>
      <w:tr w:rsidR="00644D81" w:rsidRPr="00E13808" w14:paraId="6226C755" w14:textId="77777777" w:rsidTr="00776C70">
        <w:tc>
          <w:tcPr>
            <w:tcW w:w="4506" w:type="dxa"/>
            <w:vAlign w:val="center"/>
          </w:tcPr>
          <w:p w14:paraId="70E9BBEC" w14:textId="77777777" w:rsidR="00644D81" w:rsidRPr="00241958" w:rsidRDefault="01EFED57" w:rsidP="4A783E66">
            <w:pPr>
              <w:rPr>
                <w:rFonts w:cs="Arial"/>
                <w:b/>
                <w:bCs/>
                <w:color w:val="000000"/>
                <w:sz w:val="22"/>
                <w:szCs w:val="22"/>
                <w:lang w:val="en-US" w:eastAsia="en-US"/>
              </w:rPr>
            </w:pPr>
            <w:r w:rsidRPr="4A783E66">
              <w:rPr>
                <w:rFonts w:cs="Arial"/>
                <w:b/>
                <w:bCs/>
                <w:color w:val="000000" w:themeColor="text1"/>
                <w:sz w:val="22"/>
                <w:szCs w:val="22"/>
                <w:lang w:val="en-US" w:eastAsia="en-US"/>
              </w:rPr>
              <w:t>Scoring Methodology</w:t>
            </w:r>
          </w:p>
        </w:tc>
        <w:tc>
          <w:tcPr>
            <w:tcW w:w="4510" w:type="dxa"/>
          </w:tcPr>
          <w:p w14:paraId="51DB3901" w14:textId="77777777" w:rsidR="00644D81" w:rsidRPr="00241958" w:rsidRDefault="00644D81" w:rsidP="00FD61E9">
            <w:pPr>
              <w:rPr>
                <w:rFonts w:cs="Arial"/>
                <w:sz w:val="22"/>
                <w:szCs w:val="22"/>
                <w:highlight w:val="yellow"/>
              </w:rPr>
            </w:pPr>
          </w:p>
        </w:tc>
      </w:tr>
      <w:tr w:rsidR="00644D81" w:rsidRPr="00E13808" w14:paraId="667F36AF" w14:textId="77777777" w:rsidTr="00776C70">
        <w:tc>
          <w:tcPr>
            <w:tcW w:w="4506" w:type="dxa"/>
            <w:vAlign w:val="center"/>
          </w:tcPr>
          <w:p w14:paraId="04B9FE45" w14:textId="2798F29B" w:rsidR="00644D81" w:rsidRPr="00241958" w:rsidRDefault="31B37A4A" w:rsidP="4A783E66">
            <w:pPr>
              <w:jc w:val="center"/>
              <w:rPr>
                <w:rFonts w:cs="Arial"/>
                <w:sz w:val="22"/>
                <w:szCs w:val="22"/>
              </w:rPr>
            </w:pPr>
            <w:r w:rsidRPr="4A783E66">
              <w:rPr>
                <w:rFonts w:cs="Arial"/>
                <w:sz w:val="22"/>
                <w:szCs w:val="22"/>
              </w:rPr>
              <w:t>10</w:t>
            </w:r>
          </w:p>
        </w:tc>
        <w:tc>
          <w:tcPr>
            <w:tcW w:w="4510" w:type="dxa"/>
          </w:tcPr>
          <w:p w14:paraId="6E5C503D" w14:textId="06B8E3F4" w:rsidR="00644D81" w:rsidRPr="00241958" w:rsidRDefault="3DDE04B8" w:rsidP="4A783E66">
            <w:pPr>
              <w:rPr>
                <w:rFonts w:cs="Arial"/>
                <w:color w:val="000000"/>
                <w:sz w:val="22"/>
                <w:szCs w:val="22"/>
                <w:lang w:val="en-US" w:eastAsia="en-US"/>
              </w:rPr>
            </w:pPr>
            <w:r w:rsidRPr="4A783E66">
              <w:rPr>
                <w:rFonts w:cs="Arial"/>
                <w:color w:val="000000" w:themeColor="text1"/>
                <w:sz w:val="22"/>
                <w:szCs w:val="22"/>
                <w:lang w:val="en-US" w:eastAsia="en-US"/>
              </w:rPr>
              <w:t>Fully comprehensive and appropriate response</w:t>
            </w:r>
            <w:r w:rsidR="50966A0E" w:rsidRPr="4A783E66">
              <w:rPr>
                <w:rFonts w:cs="Arial"/>
                <w:color w:val="000000" w:themeColor="text1"/>
                <w:sz w:val="22"/>
                <w:szCs w:val="22"/>
                <w:lang w:val="en-US" w:eastAsia="en-US"/>
              </w:rPr>
              <w:t>.</w:t>
            </w:r>
          </w:p>
        </w:tc>
      </w:tr>
      <w:tr w:rsidR="00644D81" w:rsidRPr="00E13808" w14:paraId="7F03737B" w14:textId="77777777" w:rsidTr="00776C70">
        <w:tc>
          <w:tcPr>
            <w:tcW w:w="4506" w:type="dxa"/>
            <w:vAlign w:val="center"/>
          </w:tcPr>
          <w:p w14:paraId="3961C199" w14:textId="7922DE03" w:rsidR="00644D81" w:rsidRPr="00241958" w:rsidRDefault="50E2A917" w:rsidP="4A783E66">
            <w:pPr>
              <w:jc w:val="center"/>
              <w:rPr>
                <w:rFonts w:cs="Arial"/>
                <w:sz w:val="22"/>
                <w:szCs w:val="22"/>
              </w:rPr>
            </w:pPr>
            <w:r w:rsidRPr="4A783E66">
              <w:rPr>
                <w:rFonts w:cs="Arial"/>
                <w:sz w:val="22"/>
                <w:szCs w:val="22"/>
              </w:rPr>
              <w:t>8</w:t>
            </w:r>
          </w:p>
        </w:tc>
        <w:tc>
          <w:tcPr>
            <w:tcW w:w="4510" w:type="dxa"/>
          </w:tcPr>
          <w:p w14:paraId="764CE53E" w14:textId="10FB2E9E" w:rsidR="00644D81" w:rsidRPr="00241958" w:rsidRDefault="5184090D" w:rsidP="4A783E66">
            <w:pPr>
              <w:rPr>
                <w:rFonts w:cs="Arial"/>
                <w:color w:val="000000"/>
                <w:sz w:val="22"/>
                <w:szCs w:val="22"/>
                <w:lang w:val="en-US" w:eastAsia="en-US"/>
              </w:rPr>
            </w:pPr>
            <w:r w:rsidRPr="4A783E66">
              <w:rPr>
                <w:rFonts w:cs="Arial"/>
                <w:color w:val="000000" w:themeColor="text1"/>
                <w:sz w:val="22"/>
                <w:szCs w:val="22"/>
                <w:lang w:val="en-US" w:eastAsia="en-US"/>
              </w:rPr>
              <w:t xml:space="preserve">Response of a high standard with a </w:t>
            </w:r>
            <w:r w:rsidR="4C98C417" w:rsidRPr="4A783E66">
              <w:rPr>
                <w:rFonts w:cs="Arial"/>
                <w:color w:val="000000" w:themeColor="text1"/>
                <w:sz w:val="22"/>
                <w:szCs w:val="22"/>
                <w:lang w:val="en-US" w:eastAsia="en-US"/>
              </w:rPr>
              <w:t>highly appropriate understanding of the question</w:t>
            </w:r>
            <w:r w:rsidR="73429FB1" w:rsidRPr="4A783E66">
              <w:rPr>
                <w:rFonts w:cs="Arial"/>
                <w:color w:val="000000" w:themeColor="text1"/>
                <w:sz w:val="22"/>
                <w:szCs w:val="22"/>
                <w:lang w:val="en-US" w:eastAsia="en-US"/>
              </w:rPr>
              <w:t>.</w:t>
            </w:r>
          </w:p>
        </w:tc>
      </w:tr>
      <w:tr w:rsidR="00644D81" w:rsidRPr="00E13808" w14:paraId="3FB4C9B1" w14:textId="77777777" w:rsidTr="00776C70">
        <w:tc>
          <w:tcPr>
            <w:tcW w:w="4506" w:type="dxa"/>
            <w:vAlign w:val="center"/>
          </w:tcPr>
          <w:p w14:paraId="42722E8B" w14:textId="323EC5CD" w:rsidR="00644D81" w:rsidRPr="00241958" w:rsidRDefault="61FB1207" w:rsidP="4A783E66">
            <w:pPr>
              <w:jc w:val="center"/>
              <w:rPr>
                <w:rFonts w:cs="Arial"/>
                <w:sz w:val="22"/>
                <w:szCs w:val="22"/>
              </w:rPr>
            </w:pPr>
            <w:r w:rsidRPr="4A783E66">
              <w:rPr>
                <w:rFonts w:cs="Arial"/>
                <w:sz w:val="22"/>
                <w:szCs w:val="22"/>
              </w:rPr>
              <w:t>6</w:t>
            </w:r>
          </w:p>
        </w:tc>
        <w:tc>
          <w:tcPr>
            <w:tcW w:w="4510" w:type="dxa"/>
          </w:tcPr>
          <w:p w14:paraId="317063E3" w14:textId="5C17942E" w:rsidR="00644D81" w:rsidRPr="00241958" w:rsidRDefault="02051145" w:rsidP="4A783E66">
            <w:pPr>
              <w:rPr>
                <w:rFonts w:cs="Arial"/>
                <w:color w:val="000000"/>
                <w:sz w:val="22"/>
                <w:szCs w:val="22"/>
                <w:lang w:val="en-US" w:eastAsia="en-US"/>
              </w:rPr>
            </w:pPr>
            <w:r w:rsidRPr="4A783E66">
              <w:rPr>
                <w:rFonts w:cs="Arial"/>
                <w:color w:val="000000" w:themeColor="text1"/>
                <w:sz w:val="22"/>
                <w:szCs w:val="22"/>
                <w:lang w:val="en-US" w:eastAsia="en-US"/>
              </w:rPr>
              <w:t xml:space="preserve">Response illustrates a good understanding of the matter in question.  </w:t>
            </w:r>
            <w:bookmarkStart w:id="9" w:name="_Int_9eXMM2Wd"/>
            <w:r w:rsidRPr="4A783E66">
              <w:rPr>
                <w:rFonts w:cs="Arial"/>
                <w:color w:val="000000" w:themeColor="text1"/>
                <w:sz w:val="22"/>
                <w:szCs w:val="22"/>
                <w:lang w:val="en-US" w:eastAsia="en-US"/>
              </w:rPr>
              <w:t>Would</w:t>
            </w:r>
            <w:bookmarkEnd w:id="9"/>
            <w:r w:rsidRPr="4A783E66">
              <w:rPr>
                <w:rFonts w:cs="Arial"/>
                <w:color w:val="000000" w:themeColor="text1"/>
                <w:sz w:val="22"/>
                <w:szCs w:val="22"/>
                <w:lang w:val="en-US" w:eastAsia="en-US"/>
              </w:rPr>
              <w:t xml:space="preserve"> benefit from further detail.</w:t>
            </w:r>
          </w:p>
        </w:tc>
      </w:tr>
      <w:tr w:rsidR="00644D81" w:rsidRPr="00E13808" w14:paraId="536FC6B2" w14:textId="77777777" w:rsidTr="00776C70">
        <w:tc>
          <w:tcPr>
            <w:tcW w:w="4506" w:type="dxa"/>
            <w:vAlign w:val="center"/>
          </w:tcPr>
          <w:p w14:paraId="15AA570E" w14:textId="61C775D0" w:rsidR="00644D81" w:rsidRPr="00241958" w:rsidRDefault="72DBED9B" w:rsidP="4A783E66">
            <w:pPr>
              <w:jc w:val="center"/>
              <w:rPr>
                <w:rFonts w:cs="Arial"/>
                <w:sz w:val="22"/>
                <w:szCs w:val="22"/>
              </w:rPr>
            </w:pPr>
            <w:r w:rsidRPr="4A783E66">
              <w:rPr>
                <w:rFonts w:cs="Arial"/>
                <w:sz w:val="22"/>
                <w:szCs w:val="22"/>
              </w:rPr>
              <w:t>4</w:t>
            </w:r>
          </w:p>
        </w:tc>
        <w:tc>
          <w:tcPr>
            <w:tcW w:w="4510" w:type="dxa"/>
          </w:tcPr>
          <w:p w14:paraId="42DA8010" w14:textId="0877E1FB" w:rsidR="00644D81" w:rsidRPr="00241958" w:rsidRDefault="0141E389" w:rsidP="4A783E66">
            <w:pPr>
              <w:rPr>
                <w:rFonts w:cs="Arial"/>
                <w:color w:val="000000"/>
                <w:sz w:val="22"/>
                <w:szCs w:val="22"/>
                <w:lang w:val="en-US" w:eastAsia="en-US"/>
              </w:rPr>
            </w:pPr>
            <w:r w:rsidRPr="4A783E66">
              <w:rPr>
                <w:rFonts w:cs="Arial"/>
                <w:color w:val="000000" w:themeColor="text1"/>
                <w:sz w:val="22"/>
                <w:szCs w:val="22"/>
                <w:lang w:val="en-US" w:eastAsia="en-US"/>
              </w:rPr>
              <w:t>Response illustrates a basic understanding of the matter in question but lacks detail.</w:t>
            </w:r>
          </w:p>
        </w:tc>
      </w:tr>
      <w:tr w:rsidR="4A783E66" w14:paraId="44179787" w14:textId="77777777" w:rsidTr="00776C70">
        <w:trPr>
          <w:trHeight w:val="300"/>
        </w:trPr>
        <w:tc>
          <w:tcPr>
            <w:tcW w:w="4506" w:type="dxa"/>
            <w:vAlign w:val="center"/>
          </w:tcPr>
          <w:p w14:paraId="3D9A54F1" w14:textId="136C3248" w:rsidR="46016586" w:rsidRDefault="46016586" w:rsidP="4A783E66">
            <w:pPr>
              <w:jc w:val="center"/>
              <w:rPr>
                <w:rFonts w:cs="Arial"/>
                <w:sz w:val="22"/>
                <w:szCs w:val="22"/>
              </w:rPr>
            </w:pPr>
            <w:r w:rsidRPr="4A783E66">
              <w:rPr>
                <w:rFonts w:cs="Arial"/>
                <w:sz w:val="22"/>
                <w:szCs w:val="22"/>
              </w:rPr>
              <w:t>2</w:t>
            </w:r>
          </w:p>
        </w:tc>
        <w:tc>
          <w:tcPr>
            <w:tcW w:w="4510" w:type="dxa"/>
          </w:tcPr>
          <w:p w14:paraId="441FD7FA" w14:textId="6A06D9DB" w:rsidR="6F3B58D5" w:rsidRDefault="6F3B58D5" w:rsidP="4A783E66">
            <w:pPr>
              <w:rPr>
                <w:rFonts w:cs="Arial"/>
                <w:color w:val="000000" w:themeColor="text1"/>
                <w:sz w:val="22"/>
                <w:szCs w:val="22"/>
                <w:lang w:val="en-US" w:eastAsia="en-US"/>
              </w:rPr>
            </w:pPr>
            <w:bookmarkStart w:id="10" w:name="_Int_P2USVaqH"/>
            <w:r w:rsidRPr="4A783E66">
              <w:rPr>
                <w:rFonts w:cs="Arial"/>
                <w:color w:val="000000" w:themeColor="text1"/>
                <w:sz w:val="22"/>
                <w:szCs w:val="22"/>
                <w:lang w:val="en-US" w:eastAsia="en-US"/>
              </w:rPr>
              <w:t>Very limited</w:t>
            </w:r>
            <w:bookmarkEnd w:id="10"/>
            <w:r w:rsidRPr="4A783E66">
              <w:rPr>
                <w:rFonts w:cs="Arial"/>
                <w:color w:val="000000" w:themeColor="text1"/>
                <w:sz w:val="22"/>
                <w:szCs w:val="22"/>
                <w:lang w:val="en-US" w:eastAsia="en-US"/>
              </w:rPr>
              <w:t xml:space="preserve"> response lacking in any relevant detail.</w:t>
            </w:r>
          </w:p>
        </w:tc>
      </w:tr>
      <w:tr w:rsidR="4A783E66" w14:paraId="4F9F34F6" w14:textId="77777777" w:rsidTr="00776C70">
        <w:trPr>
          <w:trHeight w:val="300"/>
        </w:trPr>
        <w:tc>
          <w:tcPr>
            <w:tcW w:w="4506" w:type="dxa"/>
            <w:vAlign w:val="center"/>
          </w:tcPr>
          <w:p w14:paraId="09496A26" w14:textId="54D11523" w:rsidR="46016586" w:rsidRDefault="46016586" w:rsidP="4A783E66">
            <w:pPr>
              <w:jc w:val="center"/>
              <w:rPr>
                <w:rFonts w:cs="Arial"/>
                <w:sz w:val="22"/>
                <w:szCs w:val="22"/>
              </w:rPr>
            </w:pPr>
            <w:r w:rsidRPr="4A783E66">
              <w:rPr>
                <w:rFonts w:cs="Arial"/>
                <w:sz w:val="22"/>
                <w:szCs w:val="22"/>
              </w:rPr>
              <w:t>0</w:t>
            </w:r>
          </w:p>
        </w:tc>
        <w:tc>
          <w:tcPr>
            <w:tcW w:w="4510" w:type="dxa"/>
          </w:tcPr>
          <w:p w14:paraId="0F50F7DA" w14:textId="698E581D" w:rsidR="68BAA279" w:rsidRDefault="68BAA279" w:rsidP="4A783E66">
            <w:pPr>
              <w:rPr>
                <w:rFonts w:cs="Arial"/>
                <w:color w:val="000000" w:themeColor="text1"/>
                <w:sz w:val="22"/>
                <w:szCs w:val="22"/>
                <w:lang w:val="en-US" w:eastAsia="en-US"/>
              </w:rPr>
            </w:pPr>
            <w:r w:rsidRPr="4A783E66">
              <w:rPr>
                <w:rFonts w:cs="Arial"/>
                <w:color w:val="000000" w:themeColor="text1"/>
                <w:sz w:val="22"/>
                <w:szCs w:val="22"/>
                <w:lang w:val="en-US" w:eastAsia="en-US"/>
              </w:rPr>
              <w:t>No response submitted.</w:t>
            </w:r>
          </w:p>
        </w:tc>
      </w:tr>
    </w:tbl>
    <w:p w14:paraId="02266F30" w14:textId="77777777" w:rsidR="00644D81" w:rsidRPr="00E13808" w:rsidRDefault="00644D81" w:rsidP="00644D81">
      <w:pPr>
        <w:rPr>
          <w:rFonts w:cs="Arial"/>
          <w:sz w:val="22"/>
          <w:szCs w:val="22"/>
        </w:rPr>
      </w:pPr>
    </w:p>
    <w:p w14:paraId="5F17297F" w14:textId="77777777" w:rsidR="00D3259B" w:rsidRPr="00D3259B" w:rsidRDefault="00D3259B" w:rsidP="00D3259B"/>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57D8FB1B" w:rsidR="00A35043" w:rsidRDefault="0B860476" w:rsidP="007351C8">
      <w:pPr>
        <w:pStyle w:val="Heading2"/>
        <w:spacing w:before="0" w:after="0"/>
      </w:pPr>
      <w:r>
        <w:t xml:space="preserve">The </w:t>
      </w:r>
      <w:r w:rsidR="73D968FE">
        <w:t>College</w:t>
      </w:r>
      <w:r>
        <w:t xml:space="preserve">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11" w:name="_Toc330799554"/>
      <w:r w:rsidRPr="00DB451F">
        <w:t>INFORMATION REQUIRED FROM TENDERER</w:t>
      </w:r>
      <w:bookmarkEnd w:id="11"/>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076C44D4" w:rsidR="00CB1310" w:rsidRPr="00A56B07" w:rsidRDefault="00CB1310" w:rsidP="00CB1310">
      <w:pPr>
        <w:pStyle w:val="Heading3"/>
        <w:tabs>
          <w:tab w:val="num" w:pos="3414"/>
        </w:tabs>
      </w:pPr>
      <w:r>
        <w:t xml:space="preserve">Their proposed methodology for fulfilling the Contract and meeting the Specification detailed in </w:t>
      </w:r>
      <w:r w:rsidRPr="4A783E66">
        <w:rPr>
          <w:b/>
        </w:rPr>
        <w:t>Schedule 1.</w:t>
      </w:r>
      <w:r>
        <w:t xml:space="preserve"> This should address key aspects of skills, efficiency, experience and reliability.</w:t>
      </w:r>
      <w:r w:rsidR="5C66645C">
        <w:t xml:space="preserve">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 xml:space="preserve">Detail who will manage the account and implication of any proposed </w:t>
      </w:r>
      <w:r w:rsidRPr="00C1304B">
        <w:t>activities, setting out customer liaison arrangements and procedures for</w:t>
      </w:r>
      <w:r w:rsidRPr="00A56B07">
        <w:t xml:space="preserve"> dealing with complaints and problems including timescales for response and resolution procedures.</w:t>
      </w:r>
    </w:p>
    <w:p w14:paraId="7D1BC157" w14:textId="0480085C" w:rsidR="00CB1310" w:rsidRPr="00BE7C41" w:rsidRDefault="00CB1310" w:rsidP="00CB1310">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w:t>
      </w:r>
      <w:r w:rsidRPr="00BE7C41">
        <w:t>contract.</w:t>
      </w:r>
    </w:p>
    <w:p w14:paraId="2CD52F34" w14:textId="77777777" w:rsidR="00CB1310" w:rsidRPr="00221B41" w:rsidRDefault="00CB1310" w:rsidP="00CB1310">
      <w:pPr>
        <w:pStyle w:val="Heading3"/>
      </w:pPr>
      <w:r w:rsidRPr="00221B41">
        <w:t>Proposal for working in partnership with the College to maximise process efficiencies for example consolidated invoicing.</w:t>
      </w:r>
    </w:p>
    <w:p w14:paraId="09809677" w14:textId="530D6546" w:rsidR="0086270C" w:rsidRPr="008E6769" w:rsidRDefault="3BB1AA55" w:rsidP="15E2EB56">
      <w:pPr>
        <w:pStyle w:val="Heading3"/>
      </w:pPr>
      <w:r w:rsidRPr="008E6769">
        <w:lastRenderedPageBreak/>
        <w:t xml:space="preserve">Tenderers must complete and return the Form of Tender referred to in </w:t>
      </w:r>
      <w:r w:rsidRPr="008E6769">
        <w:rPr>
          <w:b/>
        </w:rPr>
        <w:t xml:space="preserve">Schedule </w:t>
      </w:r>
      <w:r w:rsidR="0FA7E234" w:rsidRPr="008E6769">
        <w:rPr>
          <w:b/>
        </w:rPr>
        <w:t>4</w:t>
      </w:r>
      <w:r w:rsidR="008219B6">
        <w:t>.</w:t>
      </w:r>
    </w:p>
    <w:p w14:paraId="29775223" w14:textId="59DCE11E" w:rsidR="0B860476" w:rsidRDefault="0B860476" w:rsidP="4A783E66">
      <w:pPr>
        <w:pStyle w:val="Heading3"/>
      </w:pPr>
      <w:r>
        <w:t xml:space="preserve">Tenderers must </w:t>
      </w:r>
      <w:r w:rsidR="52544860">
        <w:t xml:space="preserve">note this </w:t>
      </w:r>
      <w:r w:rsidR="665B8150">
        <w:t xml:space="preserve">will be </w:t>
      </w:r>
      <w:r w:rsidR="52544860">
        <w:t>a fixed rate contract exclusive of VAT</w:t>
      </w:r>
      <w:r w:rsidR="1E430D55">
        <w:t xml:space="preserve"> subject to contract award</w:t>
      </w:r>
      <w:r w:rsidR="404ECB08">
        <w:t>.  N</w:t>
      </w:r>
      <w:r w:rsidR="2257733E">
        <w:t>o additional</w:t>
      </w:r>
      <w:r>
        <w:t xml:space="preserve"> claim</w:t>
      </w:r>
      <w:r w:rsidR="39E834A4">
        <w:t>s</w:t>
      </w:r>
      <w:r>
        <w:t xml:space="preserve"> will be considered for items </w:t>
      </w:r>
      <w:r w:rsidR="4494016F">
        <w:t>outside of th</w:t>
      </w:r>
      <w:r w:rsidR="0317F0A9">
        <w:t>e</w:t>
      </w:r>
      <w:r w:rsidR="4494016F">
        <w:t xml:space="preserve"> contract.</w:t>
      </w:r>
    </w:p>
    <w:p w14:paraId="0F034A42" w14:textId="21F12E02" w:rsidR="3C7A926F" w:rsidRDefault="3C7A926F" w:rsidP="4A783E66">
      <w:pPr>
        <w:pStyle w:val="Heading3"/>
      </w:pPr>
      <w:r>
        <w:t xml:space="preserve">Tenderers must complete and return </w:t>
      </w:r>
      <w:r w:rsidR="5F48F9B3" w:rsidRPr="4A783E66">
        <w:rPr>
          <w:b/>
        </w:rPr>
        <w:t>S</w:t>
      </w:r>
      <w:r w:rsidRPr="4A783E66">
        <w:rPr>
          <w:b/>
        </w:rPr>
        <w:t xml:space="preserve">chedule </w:t>
      </w:r>
      <w:r w:rsidR="71444FB6" w:rsidRPr="4A783E66">
        <w:rPr>
          <w:b/>
        </w:rPr>
        <w:t>8</w:t>
      </w:r>
      <w:r w:rsidR="00755968">
        <w:rPr>
          <w:b/>
        </w:rPr>
        <w:t xml:space="preserve"> Procurement Specific Questionnaire &amp; 9</w:t>
      </w:r>
      <w:r w:rsidR="00A556F2">
        <w:rPr>
          <w:b/>
        </w:rPr>
        <w:t xml:space="preserve"> Additional Compliance Questions</w:t>
      </w:r>
      <w:r w:rsidR="005C2248">
        <w:t xml:space="preserve"> or their tender will be excluded.</w:t>
      </w:r>
    </w:p>
    <w:p w14:paraId="4CEF363E" w14:textId="77777777" w:rsidR="00ED103E" w:rsidRDefault="00ED103E" w:rsidP="00ED103E"/>
    <w:p w14:paraId="1000D03A" w14:textId="77777777" w:rsidR="00A35043" w:rsidRDefault="00ED103E" w:rsidP="009220AF">
      <w:pPr>
        <w:pStyle w:val="Heading1"/>
      </w:pPr>
      <w:bookmarkStart w:id="12" w:name="_Toc330799555"/>
      <w:r>
        <w:t>F</w:t>
      </w:r>
      <w:r w:rsidR="00A35043" w:rsidRPr="00DB451F">
        <w:t>REEDOM OF INFORMATION ACT AND ENVIRONMENTAL INFORMATION STATEMENT</w:t>
      </w:r>
      <w:bookmarkStart w:id="13" w:name="_NN103"/>
      <w:bookmarkEnd w:id="12"/>
      <w:bookmarkEnd w:id="13"/>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77777777" w:rsidR="00A35043" w:rsidRDefault="00A35043" w:rsidP="007351C8">
      <w:pPr>
        <w:pStyle w:val="Heading2"/>
        <w:spacing w:before="0" w:after="0"/>
      </w:pPr>
      <w:r w:rsidRPr="00DB451F">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135EA633"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009D1817" w:rsidRPr="00DB451F">
        <w:t>However,</w:t>
      </w:r>
      <w:r w:rsidRPr="00DB451F">
        <w:t xml:space="preserve"> the </w:t>
      </w:r>
      <w:r w:rsidR="00570DF7">
        <w:t>College</w:t>
      </w:r>
      <w:r w:rsidRPr="00DB451F">
        <w:t xml:space="preserve"> shall be entitled to determine in its absolute discretion whether any information is exempt from the Act and/or the EIR, or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4" w:name="_Toc330799556"/>
      <w:r w:rsidRPr="00D73370">
        <w:lastRenderedPageBreak/>
        <w:t>SCHEDULE 1-SPECIFICATION</w:t>
      </w:r>
      <w:bookmarkEnd w:id="14"/>
    </w:p>
    <w:p w14:paraId="4439DE28" w14:textId="77777777" w:rsidR="00BA49F4" w:rsidRPr="00BA49F4" w:rsidRDefault="00BA49F4" w:rsidP="4A783E66">
      <w:pPr>
        <w:pStyle w:val="Style1"/>
        <w:ind w:left="851"/>
      </w:pPr>
    </w:p>
    <w:p w14:paraId="7A4035BB" w14:textId="47099F00" w:rsidR="00D37B98" w:rsidRDefault="00CB1310" w:rsidP="00413F54">
      <w:pPr>
        <w:jc w:val="both"/>
      </w:pPr>
      <w:r>
        <w:t>East Durham College is looking to secure</w:t>
      </w:r>
      <w:r w:rsidR="00A47879">
        <w:t xml:space="preserve"> a maximum of </w:t>
      </w:r>
      <w:r w:rsidR="00452ABC">
        <w:t>1</w:t>
      </w:r>
      <w:r>
        <w:t xml:space="preserve"> organisation to deliver</w:t>
      </w:r>
      <w:r w:rsidR="00145F5C">
        <w:t xml:space="preserve"> </w:t>
      </w:r>
      <w:r w:rsidR="00145F5C" w:rsidRPr="007B5B5E">
        <w:rPr>
          <w:b/>
          <w:bCs/>
        </w:rPr>
        <w:t xml:space="preserve">adult education </w:t>
      </w:r>
      <w:r w:rsidRPr="007B5B5E">
        <w:rPr>
          <w:b/>
          <w:bCs/>
        </w:rPr>
        <w:t xml:space="preserve">courses </w:t>
      </w:r>
      <w:r>
        <w:t xml:space="preserve">to people aged 19 years and over who live in postcodes within the </w:t>
      </w:r>
      <w:r w:rsidR="0088696F">
        <w:rPr>
          <w:b/>
          <w:bCs/>
        </w:rPr>
        <w:t>North East Combined Authority area</w:t>
      </w:r>
      <w:r w:rsidR="00E3602E">
        <w:t>.</w:t>
      </w:r>
      <w:r w:rsidR="00413F54">
        <w:t xml:space="preserve"> </w:t>
      </w:r>
      <w:r>
        <w:t xml:space="preserve"> </w:t>
      </w:r>
    </w:p>
    <w:p w14:paraId="7DD821ED" w14:textId="77777777" w:rsidR="00D37B98" w:rsidRDefault="00D37B98" w:rsidP="00413F54">
      <w:pPr>
        <w:jc w:val="both"/>
      </w:pPr>
    </w:p>
    <w:p w14:paraId="071B312F" w14:textId="588BE1C1" w:rsidR="00CB1310" w:rsidRPr="00C45B25" w:rsidRDefault="006F1B99" w:rsidP="4A783E66">
      <w:pPr>
        <w:jc w:val="both"/>
      </w:pPr>
      <w:r w:rsidRPr="00C45B25">
        <w:t>The contract value will be based on a</w:t>
      </w:r>
      <w:r w:rsidR="001F25CD" w:rsidRPr="00C45B25">
        <w:t>n</w:t>
      </w:r>
      <w:r w:rsidRPr="00C45B25">
        <w:t xml:space="preserve"> 80/20 split. </w:t>
      </w:r>
      <w:r w:rsidR="5685208E" w:rsidRPr="00C45B25">
        <w:t xml:space="preserve"> </w:t>
      </w:r>
      <w:r w:rsidR="6266388B" w:rsidRPr="00C45B25">
        <w:t xml:space="preserve">The full contract value will be </w:t>
      </w:r>
      <w:r w:rsidR="000E0564">
        <w:t>£125,000</w:t>
      </w:r>
      <w:r w:rsidR="004C583A">
        <w:t xml:space="preserve"> </w:t>
      </w:r>
      <w:r w:rsidR="6266388B" w:rsidRPr="00C45B25">
        <w:t xml:space="preserve">– Tenderers are invited to bid for the contract </w:t>
      </w:r>
      <w:r w:rsidR="00E17E11">
        <w:t xml:space="preserve">value </w:t>
      </w:r>
      <w:r w:rsidR="0013392A">
        <w:t xml:space="preserve">stated that </w:t>
      </w:r>
      <w:r w:rsidR="6266388B" w:rsidRPr="00C45B25">
        <w:t xml:space="preserve">they </w:t>
      </w:r>
      <w:r w:rsidR="5E9E16DC" w:rsidRPr="00C45B25">
        <w:t xml:space="preserve">can effectively </w:t>
      </w:r>
      <w:r w:rsidR="5E9E16DC" w:rsidRPr="00A23C58">
        <w:t>deliver within the specified contract requirements</w:t>
      </w:r>
      <w:r w:rsidR="5FDB10E0" w:rsidRPr="00A23C58">
        <w:t>.</w:t>
      </w:r>
      <w:r w:rsidR="004C583A" w:rsidRPr="00A23C58">
        <w:t xml:space="preserve">  This </w:t>
      </w:r>
      <w:r w:rsidR="004F460E" w:rsidRPr="00A23C58">
        <w:t>may</w:t>
      </w:r>
      <w:r w:rsidR="00E4656C" w:rsidRPr="00A23C58">
        <w:t xml:space="preserve"> be split a</w:t>
      </w:r>
      <w:r w:rsidR="00185C41" w:rsidRPr="00A23C58">
        <w:t>s</w:t>
      </w:r>
      <w:r w:rsidR="00E4656C" w:rsidRPr="00A23C58">
        <w:t xml:space="preserve"> increment</w:t>
      </w:r>
      <w:r w:rsidR="00185C41" w:rsidRPr="00A23C58">
        <w:t>al awards</w:t>
      </w:r>
      <w:r w:rsidR="00E4656C" w:rsidRPr="00A23C58">
        <w:t xml:space="preserve"> throughout the academic year </w:t>
      </w:r>
      <w:r w:rsidR="004F460E" w:rsidRPr="00A23C58">
        <w:t xml:space="preserve">dependent on </w:t>
      </w:r>
      <w:r w:rsidR="005E5918" w:rsidRPr="00A23C58">
        <w:t>achievement of deliverables</w:t>
      </w:r>
      <w:r w:rsidR="00DD59A4" w:rsidRPr="00A23C58">
        <w:t>.</w:t>
      </w:r>
    </w:p>
    <w:p w14:paraId="34BB7D2A" w14:textId="409C7D57" w:rsidR="00CB1310" w:rsidRDefault="00CB1310" w:rsidP="00413F54">
      <w:pPr>
        <w:jc w:val="both"/>
      </w:pPr>
    </w:p>
    <w:p w14:paraId="1E0ACE9B" w14:textId="0F989347" w:rsidR="00CB1310" w:rsidRDefault="00CB1310" w:rsidP="4A783E66">
      <w:pPr>
        <w:jc w:val="both"/>
        <w:rPr>
          <w:highlight w:val="yellow"/>
        </w:rPr>
      </w:pPr>
      <w:r>
        <w:t>Adults must live in an address with</w:t>
      </w:r>
      <w:r w:rsidR="00413F54">
        <w:t xml:space="preserve"> </w:t>
      </w:r>
      <w:r w:rsidR="00816F0A">
        <w:t xml:space="preserve">a </w:t>
      </w:r>
      <w:r w:rsidR="00E3602E">
        <w:t xml:space="preserve">North East </w:t>
      </w:r>
      <w:r w:rsidR="0088696F">
        <w:t>Combined Authority</w:t>
      </w:r>
      <w:r w:rsidR="00E3602E">
        <w:t xml:space="preserve"> </w:t>
      </w:r>
      <w:r>
        <w:t xml:space="preserve">postcode, it is not the delivery location.  Provision is expected to be part-time and must be linked to the </w:t>
      </w:r>
      <w:r w:rsidR="00413F54">
        <w:t>Nort</w:t>
      </w:r>
      <w:r w:rsidR="008329CF">
        <w:t>h East Combined Authority</w:t>
      </w:r>
      <w:r w:rsidR="007B5B5E">
        <w:t xml:space="preserve"> </w:t>
      </w:r>
      <w:r>
        <w:t>Strategic Aims</w:t>
      </w:r>
      <w:r w:rsidR="007B5B5E">
        <w:t xml:space="preserve"> for each area</w:t>
      </w:r>
      <w:r>
        <w:t xml:space="preserve">.  East Durham College </w:t>
      </w:r>
      <w:r w:rsidR="00C701F7">
        <w:t>is</w:t>
      </w:r>
      <w:r>
        <w:t xml:space="preserve"> </w:t>
      </w:r>
      <w:r w:rsidR="0024634C">
        <w:t xml:space="preserve">only </w:t>
      </w:r>
      <w:r>
        <w:t xml:space="preserve">seeking provision </w:t>
      </w:r>
      <w:r w:rsidR="00AF1EA2">
        <w:t xml:space="preserve">in </w:t>
      </w:r>
      <w:r w:rsidR="00AF1EA2" w:rsidRPr="008B123C">
        <w:t xml:space="preserve">subject sector areas </w:t>
      </w:r>
      <w:r w:rsidR="00AF1EA2" w:rsidRPr="004B7CFD">
        <w:rPr>
          <w:b/>
          <w:bCs/>
        </w:rPr>
        <w:t>4 (Engineering)</w:t>
      </w:r>
      <w:r w:rsidR="00AF1EA2" w:rsidRPr="008B123C">
        <w:t xml:space="preserve"> and </w:t>
      </w:r>
      <w:r w:rsidR="00AF1EA2" w:rsidRPr="004B7CFD">
        <w:rPr>
          <w:b/>
          <w:bCs/>
        </w:rPr>
        <w:t>5 (Constru</w:t>
      </w:r>
      <w:r w:rsidR="0024634C" w:rsidRPr="004B7CFD">
        <w:rPr>
          <w:b/>
          <w:bCs/>
        </w:rPr>
        <w:t>c</w:t>
      </w:r>
      <w:r w:rsidR="00AF1EA2" w:rsidRPr="004B7CFD">
        <w:rPr>
          <w:b/>
          <w:bCs/>
        </w:rPr>
        <w:t>tion)</w:t>
      </w:r>
      <w:r w:rsidR="00AF1EA2" w:rsidRPr="008B123C">
        <w:t xml:space="preserve">, </w:t>
      </w:r>
      <w:r w:rsidR="00413F54">
        <w:t>which moves adults either directly into jobs or closer to the employment market.  We will not accept large volumes of employability provision</w:t>
      </w:r>
      <w:r w:rsidR="008142A4">
        <w:t xml:space="preserve"> or distance learning</w:t>
      </w:r>
      <w:r w:rsidR="00413F54">
        <w:t>.</w:t>
      </w:r>
      <w:r w:rsidR="008D782D">
        <w:t xml:space="preserve">  </w:t>
      </w:r>
      <w:r w:rsidR="00EB065D">
        <w:t xml:space="preserve">We would expect </w:t>
      </w:r>
      <w:r w:rsidR="00BB01F1">
        <w:t>all</w:t>
      </w:r>
      <w:r w:rsidR="00EB065D">
        <w:t xml:space="preserve"> the funded provision to be </w:t>
      </w:r>
      <w:r w:rsidR="00BB01F1">
        <w:t>A</w:t>
      </w:r>
      <w:r w:rsidR="00740977">
        <w:t>SF</w:t>
      </w:r>
      <w:r w:rsidR="00BB01F1">
        <w:t xml:space="preserve"> funded and not </w:t>
      </w:r>
      <w:r w:rsidR="00014328">
        <w:t>Free Courses</w:t>
      </w:r>
      <w:r w:rsidR="00BB01F1">
        <w:t xml:space="preserve"> for Jobs.</w:t>
      </w:r>
      <w:r w:rsidR="0F265849">
        <w:t xml:space="preserve">  </w:t>
      </w:r>
    </w:p>
    <w:p w14:paraId="014FA3DB" w14:textId="1F216C64" w:rsidR="00CB1310" w:rsidRPr="00C45B25" w:rsidRDefault="00CB1310" w:rsidP="4A783E66">
      <w:pPr>
        <w:jc w:val="both"/>
      </w:pPr>
    </w:p>
    <w:p w14:paraId="7B0C7D3E" w14:textId="3A021645" w:rsidR="00CB1310" w:rsidRPr="008B123C" w:rsidRDefault="0F265849" w:rsidP="4A783E66">
      <w:pPr>
        <w:jc w:val="both"/>
      </w:pPr>
      <w:r w:rsidRPr="00C45B25">
        <w:t xml:space="preserve">The training must be delivered in full by the contracted training provider, i.e. only one level of sub-contracting is </w:t>
      </w:r>
      <w:r w:rsidR="236F68BA" w:rsidRPr="00C45B25">
        <w:t>permitted,</w:t>
      </w:r>
      <w:r w:rsidRPr="00C45B25">
        <w:t xml:space="preserve"> no second</w:t>
      </w:r>
      <w:r w:rsidR="138854BC" w:rsidRPr="00C45B25">
        <w:t xml:space="preserve"> level subcontracting is permitted.</w:t>
      </w:r>
      <w:r w:rsidR="5702D800" w:rsidRPr="00C45B25">
        <w:t xml:space="preserve">  The quality of provision and subcontractor financial health will be paramount as the College will retain responsibility to the </w:t>
      </w:r>
      <w:r w:rsidR="00643E3C">
        <w:t>North East Combined Authority</w:t>
      </w:r>
      <w:r w:rsidR="5702D800" w:rsidRPr="00C45B25">
        <w:t xml:space="preserve"> and OFSTE</w:t>
      </w:r>
      <w:r w:rsidR="5EFF3F5D" w:rsidRPr="00C45B25">
        <w:t>D for programme quality</w:t>
      </w:r>
      <w:r w:rsidR="5EFF3F5D" w:rsidRPr="008B123C">
        <w:t xml:space="preserve">.  Financial health and inspection outcomes </w:t>
      </w:r>
      <w:r w:rsidR="00F44183" w:rsidRPr="008B123C">
        <w:t xml:space="preserve">are mandatory elements </w:t>
      </w:r>
      <w:r w:rsidR="5EFF3F5D" w:rsidRPr="008B123C">
        <w:t>of the assessment process</w:t>
      </w:r>
      <w:r w:rsidR="00C11A91" w:rsidRPr="008B123C">
        <w:t xml:space="preserve"> which can lead to instant exclusion from the tender process.</w:t>
      </w:r>
      <w:r w:rsidR="48C9C3A9" w:rsidRPr="008B123C">
        <w:t xml:space="preserve"> </w:t>
      </w:r>
      <w:r w:rsidR="00C11A91" w:rsidRPr="008B123C">
        <w:t>W</w:t>
      </w:r>
      <w:r w:rsidR="48C9C3A9" w:rsidRPr="008B123C">
        <w:t>here a credit rating s</w:t>
      </w:r>
      <w:r w:rsidR="00F44183" w:rsidRPr="008B123C">
        <w:t>hows an</w:t>
      </w:r>
      <w:r w:rsidR="48C9C3A9" w:rsidRPr="008B123C">
        <w:t xml:space="preserve"> above average </w:t>
      </w:r>
      <w:r w:rsidR="00F44183" w:rsidRPr="008B123C">
        <w:t xml:space="preserve">risk </w:t>
      </w:r>
      <w:r w:rsidR="00803CBB" w:rsidRPr="008B123C">
        <w:t xml:space="preserve">or an Ofsted outcome is less than Good, </w:t>
      </w:r>
      <w:r w:rsidR="48C9C3A9" w:rsidRPr="008B123C">
        <w:t xml:space="preserve">we </w:t>
      </w:r>
      <w:r w:rsidR="000F0343" w:rsidRPr="008B123C">
        <w:t>will</w:t>
      </w:r>
      <w:r w:rsidR="48C9C3A9" w:rsidRPr="008B123C">
        <w:t xml:space="preserve"> reject </w:t>
      </w:r>
      <w:r w:rsidR="008079DC" w:rsidRPr="008B123C">
        <w:t>a</w:t>
      </w:r>
      <w:r w:rsidR="5F1BCEF9" w:rsidRPr="008B123C">
        <w:t xml:space="preserve"> tender</w:t>
      </w:r>
      <w:r w:rsidR="000F0343" w:rsidRPr="008B123C">
        <w:t xml:space="preserve"> unless there are exceptional circumstances </w:t>
      </w:r>
      <w:r w:rsidR="008079DC" w:rsidRPr="008B123C">
        <w:t>given</w:t>
      </w:r>
      <w:r w:rsidR="5F1BCEF9" w:rsidRPr="008B123C">
        <w:t>.</w:t>
      </w:r>
      <w:r w:rsidR="000F0343" w:rsidRPr="008B123C">
        <w:t xml:space="preserve">  Where these are </w:t>
      </w:r>
      <w:r w:rsidR="008079DC" w:rsidRPr="008B123C">
        <w:t>given</w:t>
      </w:r>
      <w:r w:rsidR="000F0343" w:rsidRPr="008B123C">
        <w:t xml:space="preserve">, the college will require </w:t>
      </w:r>
      <w:r w:rsidR="00445F7E" w:rsidRPr="008B123C">
        <w:t xml:space="preserve">a face to face meeting </w:t>
      </w:r>
      <w:r w:rsidR="0069646E" w:rsidRPr="008B123C">
        <w:t>for</w:t>
      </w:r>
      <w:r w:rsidR="00445F7E" w:rsidRPr="008B123C">
        <w:t xml:space="preserve"> further investigation of evidence</w:t>
      </w:r>
      <w:r w:rsidR="008079DC" w:rsidRPr="008B123C">
        <w:t xml:space="preserve"> to decide whether the tender can go forward for further review</w:t>
      </w:r>
      <w:r w:rsidR="00445F7E" w:rsidRPr="008B123C">
        <w:t xml:space="preserve">.  </w:t>
      </w:r>
    </w:p>
    <w:p w14:paraId="28CDC029" w14:textId="77777777" w:rsidR="00445F7E" w:rsidRPr="00C45B25" w:rsidRDefault="00445F7E" w:rsidP="4A783E66">
      <w:pPr>
        <w:jc w:val="both"/>
      </w:pPr>
    </w:p>
    <w:p w14:paraId="7379F480" w14:textId="3E54FCA9" w:rsidR="1322F9EA" w:rsidRPr="00C45B25" w:rsidRDefault="1322F9EA" w:rsidP="4A783E66">
      <w:pPr>
        <w:jc w:val="both"/>
      </w:pPr>
      <w:r w:rsidRPr="00C45B25">
        <w:t>The estimated contract value reflects the funding value of learning to be delivered and will be subject to a management fee which will not exceed 20%.</w:t>
      </w:r>
    </w:p>
    <w:p w14:paraId="292DB620" w14:textId="77777777" w:rsidR="00CB1310" w:rsidRDefault="00CB1310" w:rsidP="00CB1310"/>
    <w:p w14:paraId="59B0B42D" w14:textId="49126C66" w:rsidR="00CB1310" w:rsidRDefault="00CB1310" w:rsidP="00413F54">
      <w:pPr>
        <w:jc w:val="both"/>
      </w:pPr>
      <w:r>
        <w:t xml:space="preserve">Providers must have experience of delivering provision to meet local skills </w:t>
      </w:r>
      <w:r w:rsidR="00C21C8D">
        <w:t>needs</w:t>
      </w:r>
      <w:r>
        <w:t xml:space="preserve"> and be able to provide verified data in the following areas:</w:t>
      </w:r>
    </w:p>
    <w:p w14:paraId="6AFD1848" w14:textId="77777777" w:rsidR="00CB1310" w:rsidRDefault="00CB1310" w:rsidP="00413F54">
      <w:pPr>
        <w:jc w:val="both"/>
      </w:pPr>
    </w:p>
    <w:p w14:paraId="0A997E9E" w14:textId="77777777" w:rsidR="00CB1310" w:rsidRDefault="00CB1310" w:rsidP="00413F54">
      <w:pPr>
        <w:pStyle w:val="ListParagraph"/>
        <w:numPr>
          <w:ilvl w:val="0"/>
          <w:numId w:val="28"/>
        </w:numPr>
        <w:jc w:val="both"/>
      </w:pPr>
      <w:r>
        <w:t>Achievement rates which are above national averages</w:t>
      </w:r>
    </w:p>
    <w:p w14:paraId="3D9B1BA3" w14:textId="2A498407" w:rsidR="00CB1310" w:rsidRDefault="00CB1310" w:rsidP="00413F54">
      <w:pPr>
        <w:pStyle w:val="ListParagraph"/>
        <w:numPr>
          <w:ilvl w:val="0"/>
          <w:numId w:val="28"/>
        </w:numPr>
        <w:jc w:val="both"/>
      </w:pPr>
      <w:r>
        <w:t xml:space="preserve">High levels of positive progression into employment </w:t>
      </w:r>
    </w:p>
    <w:p w14:paraId="615AD4FC" w14:textId="3671D925" w:rsidR="005D2D39" w:rsidRDefault="008D782D" w:rsidP="00413F54">
      <w:pPr>
        <w:pStyle w:val="ListParagraph"/>
        <w:numPr>
          <w:ilvl w:val="0"/>
          <w:numId w:val="28"/>
        </w:numPr>
        <w:jc w:val="both"/>
      </w:pPr>
      <w:r>
        <w:t>History of achieving contracts in the last two years</w:t>
      </w:r>
    </w:p>
    <w:p w14:paraId="02800473" w14:textId="77777777" w:rsidR="00CB1310" w:rsidRDefault="00CB1310" w:rsidP="00413F54">
      <w:pPr>
        <w:jc w:val="both"/>
        <w:rPr>
          <w:rFonts w:eastAsiaTheme="minorHAnsi"/>
        </w:rPr>
      </w:pPr>
    </w:p>
    <w:p w14:paraId="04376727" w14:textId="78D75653" w:rsidR="00CB1310" w:rsidRDefault="00CB1310" w:rsidP="00413F54">
      <w:pPr>
        <w:jc w:val="both"/>
      </w:pPr>
      <w:r>
        <w:t xml:space="preserve">The positive progression must be </w:t>
      </w:r>
      <w:r w:rsidR="008142A4">
        <w:t xml:space="preserve">into employment, further learning or </w:t>
      </w:r>
      <w:r w:rsidR="00D85A7C">
        <w:t>improved prospects.</w:t>
      </w:r>
      <w:r>
        <w:t>  We are not looking to deliver generic employability programmes.</w:t>
      </w:r>
    </w:p>
    <w:p w14:paraId="5C7CFF90" w14:textId="77777777" w:rsidR="00CB1310" w:rsidRDefault="00CB1310" w:rsidP="00413F54">
      <w:pPr>
        <w:jc w:val="both"/>
      </w:pPr>
    </w:p>
    <w:p w14:paraId="42651138" w14:textId="46A69089" w:rsidR="00CB1310" w:rsidRDefault="00CB1310" w:rsidP="00413F54">
      <w:pPr>
        <w:jc w:val="both"/>
      </w:pPr>
      <w:r>
        <w:t>We will only look to contract with providers who</w:t>
      </w:r>
      <w:r w:rsidR="004F2DB3">
        <w:t xml:space="preserve"> have a history of delivering</w:t>
      </w:r>
      <w:r>
        <w:t xml:space="preserve"> in the North East and they must have a permanent base in </w:t>
      </w:r>
      <w:r w:rsidR="0014550B">
        <w:t>the North East.</w:t>
      </w:r>
    </w:p>
    <w:p w14:paraId="61C856C9" w14:textId="77777777" w:rsidR="00BA49F4" w:rsidRDefault="00032AEE" w:rsidP="00944F53">
      <w:pPr>
        <w:jc w:val="both"/>
        <w:rPr>
          <w:iCs/>
        </w:rPr>
      </w:pPr>
      <w:r w:rsidRPr="008B123C">
        <w:rPr>
          <w:iCs/>
        </w:rPr>
        <w:lastRenderedPageBreak/>
        <w:t xml:space="preserve">We will not accept </w:t>
      </w:r>
      <w:r w:rsidR="00E76E60" w:rsidRPr="008B123C">
        <w:rPr>
          <w:iCs/>
        </w:rPr>
        <w:t xml:space="preserve">tenders from </w:t>
      </w:r>
      <w:r w:rsidRPr="008B123C">
        <w:rPr>
          <w:iCs/>
        </w:rPr>
        <w:t xml:space="preserve">organisations </w:t>
      </w:r>
      <w:r w:rsidR="00CA266F" w:rsidRPr="008B123C">
        <w:rPr>
          <w:iCs/>
        </w:rPr>
        <w:t>based</w:t>
      </w:r>
      <w:r w:rsidRPr="008B123C">
        <w:rPr>
          <w:iCs/>
        </w:rPr>
        <w:t xml:space="preserve"> outside of the </w:t>
      </w:r>
      <w:r w:rsidR="00CA266F" w:rsidRPr="008B123C">
        <w:rPr>
          <w:iCs/>
        </w:rPr>
        <w:t xml:space="preserve">geographical </w:t>
      </w:r>
      <w:r w:rsidRPr="008B123C">
        <w:rPr>
          <w:iCs/>
        </w:rPr>
        <w:t>area who inten</w:t>
      </w:r>
      <w:r w:rsidR="00944F53" w:rsidRPr="008B123C">
        <w:rPr>
          <w:iCs/>
        </w:rPr>
        <w:t>d</w:t>
      </w:r>
      <w:r w:rsidRPr="008B123C">
        <w:rPr>
          <w:iCs/>
        </w:rPr>
        <w:t xml:space="preserve"> to rent premises to undertake his delivery.  Check</w:t>
      </w:r>
      <w:r w:rsidR="00CA266F" w:rsidRPr="008B123C">
        <w:rPr>
          <w:iCs/>
        </w:rPr>
        <w:t>s</w:t>
      </w:r>
      <w:r w:rsidRPr="008B123C">
        <w:rPr>
          <w:iCs/>
        </w:rPr>
        <w:t xml:space="preserve"> will be carried out to </w:t>
      </w:r>
      <w:r w:rsidR="00944F53" w:rsidRPr="008B123C">
        <w:rPr>
          <w:iCs/>
        </w:rPr>
        <w:t>ascertain longevity of operation in the North East.</w:t>
      </w:r>
    </w:p>
    <w:p w14:paraId="3603DDD3" w14:textId="77777777" w:rsidR="00B358F3" w:rsidRPr="00B358F3" w:rsidRDefault="00B358F3" w:rsidP="00B358F3"/>
    <w:p w14:paraId="36355F64" w14:textId="77777777" w:rsidR="00B358F3" w:rsidRPr="00B358F3" w:rsidRDefault="00B358F3" w:rsidP="00B358F3"/>
    <w:p w14:paraId="6DE4B974" w14:textId="77777777" w:rsidR="00B358F3" w:rsidRPr="00B358F3" w:rsidRDefault="00B358F3" w:rsidP="00B358F3"/>
    <w:p w14:paraId="2397BF9E" w14:textId="77777777" w:rsidR="00B358F3" w:rsidRDefault="00B358F3" w:rsidP="00B358F3">
      <w:pPr>
        <w:rPr>
          <w:iCs/>
        </w:rPr>
      </w:pPr>
    </w:p>
    <w:p w14:paraId="22DBC8A3" w14:textId="5EBA62ED" w:rsidR="00B358F3" w:rsidRDefault="00B358F3" w:rsidP="00B358F3">
      <w:pPr>
        <w:tabs>
          <w:tab w:val="left" w:pos="2055"/>
        </w:tabs>
        <w:rPr>
          <w:iCs/>
        </w:rPr>
      </w:pPr>
      <w:r>
        <w:rPr>
          <w:iCs/>
        </w:rPr>
        <w:tab/>
      </w:r>
    </w:p>
    <w:p w14:paraId="3A525AB3" w14:textId="33EE7990" w:rsidR="00B358F3" w:rsidRPr="00B358F3" w:rsidRDefault="00B358F3" w:rsidP="00B358F3">
      <w:pPr>
        <w:tabs>
          <w:tab w:val="left" w:pos="2055"/>
        </w:tabs>
        <w:sectPr w:rsidR="00B358F3" w:rsidRPr="00B358F3" w:rsidSect="007351C8">
          <w:pgSz w:w="11906" w:h="16838"/>
          <w:pgMar w:top="1440" w:right="1440" w:bottom="1440" w:left="1440" w:header="709" w:footer="709" w:gutter="0"/>
          <w:cols w:space="708"/>
          <w:docGrid w:linePitch="360"/>
        </w:sectPr>
      </w:pPr>
      <w:r>
        <w:tab/>
      </w:r>
    </w:p>
    <w:p w14:paraId="046E5834" w14:textId="77777777" w:rsidR="00BB009B" w:rsidRDefault="00874FD2" w:rsidP="00043A5F">
      <w:pPr>
        <w:pStyle w:val="Style1"/>
      </w:pPr>
      <w:bookmarkStart w:id="15" w:name="_Toc330799557"/>
      <w:r w:rsidRPr="00874FD2">
        <w:lastRenderedPageBreak/>
        <w:t>S</w:t>
      </w:r>
      <w:r w:rsidR="007A2524" w:rsidRPr="00874FD2">
        <w:t>CHEDULE 2- PRICING</w:t>
      </w:r>
      <w:bookmarkEnd w:id="15"/>
    </w:p>
    <w:p w14:paraId="183A67D5" w14:textId="77777777" w:rsidR="00B003F3" w:rsidRPr="00874FD2" w:rsidRDefault="00B003F3" w:rsidP="4A783E66">
      <w:pPr>
        <w:pStyle w:val="Style1"/>
        <w:spacing w:before="0" w:after="0"/>
        <w:ind w:left="720"/>
      </w:pPr>
    </w:p>
    <w:p w14:paraId="13AE1EEA" w14:textId="77777777" w:rsidR="0086270C" w:rsidRPr="00750112" w:rsidRDefault="0086270C" w:rsidP="0086270C"/>
    <w:p w14:paraId="19E4A3E4" w14:textId="77777777"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 xml:space="preserve">Tenderers are referred to Schedule 4 of the Invitation to Tender, the Form of Tender, which must be completed. </w:t>
      </w:r>
    </w:p>
    <w:p w14:paraId="73703419" w14:textId="77777777" w:rsidR="0086270C" w:rsidRPr="0086270C" w:rsidRDefault="0086270C" w:rsidP="0086270C"/>
    <w:p w14:paraId="328B8DDB" w14:textId="540B3FE9" w:rsidR="002B205D" w:rsidRDefault="007A2524" w:rsidP="007351C8">
      <w:pPr>
        <w:pStyle w:val="Heading2"/>
        <w:numPr>
          <w:ilvl w:val="1"/>
          <w:numId w:val="22"/>
        </w:numPr>
        <w:spacing w:before="0" w:after="0"/>
      </w:pPr>
      <w:r w:rsidRPr="00DB451F">
        <w:t>Tenderers must also indicate all other costs that will be associated with the contract e.g</w:t>
      </w:r>
      <w:r w:rsidR="004215DD">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77777777" w:rsidR="002B205D" w:rsidRDefault="007A2524" w:rsidP="007351C8">
      <w:pPr>
        <w:pStyle w:val="Heading2"/>
        <w:numPr>
          <w:ilvl w:val="1"/>
          <w:numId w:val="22"/>
        </w:numPr>
        <w:spacing w:before="0" w:after="0"/>
      </w:pPr>
      <w:r w:rsidRPr="00DB451F">
        <w:t xml:space="preserve">Tenderers may include details of what they consider they can offer which will bring added value to the </w:t>
      </w:r>
      <w:r w:rsidR="00570DF7">
        <w:t>College</w:t>
      </w:r>
      <w:r w:rsidRPr="00DB451F">
        <w:t xml:space="preserve"> if they were awarded this contract.</w:t>
      </w:r>
    </w:p>
    <w:p w14:paraId="2AA843ED"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C45B25" w:rsidRDefault="00A35043" w:rsidP="4A783E66">
      <w:pPr>
        <w:pStyle w:val="Style1"/>
      </w:pPr>
      <w:bookmarkStart w:id="16" w:name="_Toc330799558"/>
      <w:r w:rsidRPr="00C45B25">
        <w:lastRenderedPageBreak/>
        <w:t>SCHEDULE 3</w:t>
      </w:r>
      <w:bookmarkEnd w:id="16"/>
    </w:p>
    <w:p w14:paraId="09F1DD28" w14:textId="05697E2E" w:rsidR="00ED103E" w:rsidRPr="00DB451F" w:rsidRDefault="00A35043" w:rsidP="000354B0">
      <w:pPr>
        <w:pStyle w:val="Style1"/>
      </w:pPr>
      <w:bookmarkStart w:id="17" w:name="_Toc330799559"/>
      <w:r w:rsidRPr="00DB451F">
        <w:t>PART 1-CONTRACT PARTICULARS</w:t>
      </w:r>
      <w:bookmarkEnd w:id="17"/>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95"/>
        <w:gridCol w:w="961"/>
        <w:gridCol w:w="409"/>
        <w:gridCol w:w="1196"/>
        <w:gridCol w:w="197"/>
        <w:gridCol w:w="513"/>
        <w:gridCol w:w="2946"/>
      </w:tblGrid>
      <w:tr w:rsidR="00A35043" w:rsidRPr="00DB451F" w14:paraId="2BEDD8D1"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60DD7C13" w14:textId="735C230E" w:rsidR="00A35043" w:rsidRPr="00750112" w:rsidRDefault="007A70B6" w:rsidP="00DA298B">
            <w:pPr>
              <w:spacing w:before="120" w:after="120"/>
              <w:rPr>
                <w:sz w:val="22"/>
                <w:szCs w:val="22"/>
              </w:rPr>
            </w:pPr>
            <w:r w:rsidRPr="00CC2B88">
              <w:rPr>
                <w:bCs/>
                <w:sz w:val="22"/>
                <w:szCs w:val="22"/>
              </w:rPr>
              <w:t xml:space="preserve">Adult </w:t>
            </w:r>
            <w:r w:rsidR="00816F0A">
              <w:rPr>
                <w:bCs/>
                <w:sz w:val="22"/>
                <w:szCs w:val="22"/>
              </w:rPr>
              <w:t>Skills</w:t>
            </w:r>
            <w:r w:rsidR="00A80B9F">
              <w:rPr>
                <w:bCs/>
                <w:sz w:val="22"/>
                <w:szCs w:val="22"/>
              </w:rPr>
              <w:t xml:space="preserve"> Fund</w:t>
            </w:r>
            <w:r w:rsidRPr="00CC2B88">
              <w:rPr>
                <w:bCs/>
                <w:sz w:val="22"/>
                <w:szCs w:val="22"/>
              </w:rPr>
              <w:t xml:space="preserve"> Course Delivery</w:t>
            </w:r>
          </w:p>
        </w:tc>
      </w:tr>
      <w:tr w:rsidR="00A35043" w:rsidRPr="00DB451F" w14:paraId="17D94B82"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B6498FF" w14:textId="0949EFAA" w:rsidR="00A35043" w:rsidRPr="007351C8" w:rsidRDefault="0DA1A15D" w:rsidP="00DA298B">
            <w:pPr>
              <w:spacing w:before="120" w:after="120"/>
              <w:rPr>
                <w:sz w:val="22"/>
                <w:szCs w:val="22"/>
              </w:rPr>
            </w:pPr>
            <w:r w:rsidRPr="22F2FB3A">
              <w:rPr>
                <w:sz w:val="22"/>
                <w:szCs w:val="22"/>
              </w:rPr>
              <w:t>TBC on award</w:t>
            </w:r>
          </w:p>
        </w:tc>
      </w:tr>
      <w:tr w:rsidR="00A35043" w:rsidRPr="00DB451F" w14:paraId="13F8BC7F"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095B7088" w14:textId="50544092" w:rsidR="00A35043" w:rsidRPr="000C0DBD" w:rsidRDefault="000856C1" w:rsidP="00FD3002">
            <w:pPr>
              <w:spacing w:before="120" w:after="120"/>
            </w:pPr>
            <w:r>
              <w:t>January 2026</w:t>
            </w:r>
          </w:p>
        </w:tc>
      </w:tr>
      <w:tr w:rsidR="00A35043" w:rsidRPr="00DB451F" w14:paraId="1FF50B90"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Contract Period (including option to extend )</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F0AE4B7" w14:textId="51672E1D" w:rsidR="00A35043" w:rsidRPr="007351C8" w:rsidRDefault="000856C1" w:rsidP="00DA298B">
            <w:pPr>
              <w:spacing w:before="120" w:after="120"/>
            </w:pPr>
            <w:r>
              <w:t>January 2026</w:t>
            </w:r>
            <w:r w:rsidR="3F506B36">
              <w:t xml:space="preserve"> – 31</w:t>
            </w:r>
            <w:r w:rsidR="3F506B36" w:rsidRPr="22F2FB3A">
              <w:rPr>
                <w:vertAlign w:val="superscript"/>
              </w:rPr>
              <w:t>st</w:t>
            </w:r>
            <w:r w:rsidR="3F506B36">
              <w:t xml:space="preserve"> July 2026</w:t>
            </w:r>
          </w:p>
        </w:tc>
      </w:tr>
      <w:tr w:rsidR="00A35043" w:rsidRPr="00DB451F" w14:paraId="4BB89FFB"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356"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2852"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77777777" w:rsidR="00A35043" w:rsidRPr="00192511" w:rsidRDefault="00473A18" w:rsidP="00473A18">
            <w:pPr>
              <w:spacing w:before="120" w:after="120"/>
              <w:rPr>
                <w:color w:val="00B0F0"/>
                <w:sz w:val="22"/>
                <w:szCs w:val="22"/>
              </w:rPr>
            </w:pPr>
            <w:r>
              <w:rPr>
                <w:sz w:val="22"/>
                <w:szCs w:val="22"/>
              </w:rPr>
              <w:t>SH8 2RN</w:t>
            </w:r>
          </w:p>
        </w:tc>
      </w:tr>
      <w:tr w:rsidR="00A35043" w:rsidRPr="00DB451F" w14:paraId="724BA54A"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5FF28716" w14:textId="77777777" w:rsidR="00A35043" w:rsidRPr="007351C8" w:rsidRDefault="00A35043" w:rsidP="007351C8">
            <w:pPr>
              <w:rPr>
                <w:b/>
                <w:sz w:val="22"/>
                <w:szCs w:val="22"/>
              </w:rPr>
            </w:pPr>
            <w:r w:rsidRPr="007351C8">
              <w:rPr>
                <w:b/>
                <w:sz w:val="22"/>
                <w:szCs w:val="22"/>
              </w:rPr>
              <w:t>Price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6353553" w14:textId="666089DC" w:rsidR="00A35043" w:rsidRPr="007351C8" w:rsidRDefault="00B72FED" w:rsidP="00DA298B">
            <w:pPr>
              <w:spacing w:before="120" w:after="120"/>
              <w:rPr>
                <w:sz w:val="22"/>
                <w:szCs w:val="22"/>
              </w:rPr>
            </w:pPr>
            <w:r>
              <w:rPr>
                <w:sz w:val="22"/>
                <w:szCs w:val="22"/>
              </w:rPr>
              <w:t>£125,000</w:t>
            </w:r>
          </w:p>
        </w:tc>
      </w:tr>
      <w:tr w:rsidR="00A35043" w:rsidRPr="00DB451F" w14:paraId="6FC90D62" w14:textId="77777777" w:rsidTr="22F2FB3A">
        <w:tc>
          <w:tcPr>
            <w:tcW w:w="3723"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22F2FB3A">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22F2FB3A">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22F2FB3A">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08CC94EF" w14:textId="46867EF3" w:rsidR="00A35043" w:rsidRPr="007A70B6" w:rsidRDefault="007A70B6" w:rsidP="008528A3">
            <w:pPr>
              <w:rPr>
                <w:sz w:val="22"/>
                <w:szCs w:val="22"/>
              </w:rPr>
            </w:pPr>
            <w:r w:rsidRPr="007A70B6">
              <w:rPr>
                <w:sz w:val="22"/>
                <w:szCs w:val="22"/>
              </w:rPr>
              <w:t xml:space="preserve">Carina </w:t>
            </w:r>
            <w:r w:rsidR="00A80B9F">
              <w:rPr>
                <w:sz w:val="22"/>
                <w:szCs w:val="22"/>
              </w:rPr>
              <w:t>Briggs</w:t>
            </w:r>
            <w:r w:rsidRPr="007A70B6">
              <w:rPr>
                <w:sz w:val="22"/>
                <w:szCs w:val="22"/>
              </w:rPr>
              <w:t xml:space="preserve"> </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B7A3A71" w14:textId="3BD94E8A" w:rsidR="00A35043" w:rsidRPr="007A70B6" w:rsidRDefault="007A70B6" w:rsidP="00BF2A6A">
            <w:pPr>
              <w:rPr>
                <w:sz w:val="22"/>
                <w:szCs w:val="22"/>
              </w:rPr>
            </w:pPr>
            <w:r w:rsidRPr="007A70B6">
              <w:rPr>
                <w:sz w:val="22"/>
                <w:szCs w:val="22"/>
              </w:rPr>
              <w:t xml:space="preserve">Vice Principal of </w:t>
            </w:r>
            <w:r w:rsidR="00BB01F1">
              <w:rPr>
                <w:sz w:val="22"/>
                <w:szCs w:val="22"/>
              </w:rPr>
              <w:t>C</w:t>
            </w:r>
            <w:r w:rsidRPr="007A70B6">
              <w:rPr>
                <w:sz w:val="22"/>
                <w:szCs w:val="22"/>
              </w:rPr>
              <w:t xml:space="preserve">urriculum and </w:t>
            </w:r>
            <w:r w:rsidR="00BB01F1">
              <w:rPr>
                <w:sz w:val="22"/>
                <w:szCs w:val="22"/>
              </w:rPr>
              <w:t>P</w:t>
            </w:r>
            <w:r w:rsidRPr="007A70B6">
              <w:rPr>
                <w:sz w:val="22"/>
                <w:szCs w:val="22"/>
              </w:rPr>
              <w:t xml:space="preserve">erformance </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0B20C713" w14:textId="20055C76" w:rsidR="00A35043" w:rsidRPr="004F2DB3" w:rsidRDefault="00E42AAB" w:rsidP="008528A3">
            <w:pPr>
              <w:rPr>
                <w:sz w:val="22"/>
                <w:szCs w:val="22"/>
              </w:rPr>
            </w:pPr>
            <w:hyperlink r:id="rId26" w:history="1">
              <w:r w:rsidRPr="008D11D1">
                <w:rPr>
                  <w:rStyle w:val="Hyperlink"/>
                  <w:sz w:val="22"/>
                  <w:szCs w:val="22"/>
                </w:rPr>
                <w:t>Carina.b</w:t>
              </w:r>
              <w:r w:rsidRPr="008D11D1">
                <w:rPr>
                  <w:rStyle w:val="Hyperlink"/>
                </w:rPr>
                <w:t>riggs</w:t>
              </w:r>
              <w:r w:rsidRPr="008D11D1">
                <w:rPr>
                  <w:rStyle w:val="Hyperlink"/>
                  <w:sz w:val="22"/>
                  <w:szCs w:val="22"/>
                </w:rPr>
                <w:t>@eastdurham.ac.uk</w:t>
              </w:r>
            </w:hyperlink>
          </w:p>
        </w:tc>
      </w:tr>
      <w:tr w:rsidR="00A35043" w:rsidRPr="00DB451F" w14:paraId="28D5E955" w14:textId="77777777" w:rsidTr="22F2FB3A">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289655D0" w14:textId="0CA642B7" w:rsidR="00A35043" w:rsidRPr="004F2DB3" w:rsidRDefault="004F2DB3" w:rsidP="008528A3">
            <w:pPr>
              <w:rPr>
                <w:sz w:val="22"/>
                <w:szCs w:val="22"/>
              </w:rPr>
            </w:pPr>
            <w:r w:rsidRPr="004F2DB3">
              <w:rPr>
                <w:sz w:val="22"/>
                <w:szCs w:val="22"/>
              </w:rPr>
              <w:t>Jackie Lanagan</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A66C46C" w14:textId="221E9E6B" w:rsidR="00A35043" w:rsidRPr="004F2DB3" w:rsidRDefault="004F2DB3" w:rsidP="008528A3">
            <w:pPr>
              <w:rPr>
                <w:sz w:val="22"/>
                <w:szCs w:val="22"/>
              </w:rPr>
            </w:pPr>
            <w:r w:rsidRPr="004F2DB3">
              <w:rPr>
                <w:sz w:val="22"/>
                <w:szCs w:val="22"/>
              </w:rPr>
              <w:t>Assistant Principal Performance and Planning</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438A39BD" w14:textId="080AF2A0" w:rsidR="00A35043" w:rsidRPr="004F2DB3" w:rsidRDefault="004F2DB3" w:rsidP="00473A18">
            <w:pPr>
              <w:rPr>
                <w:sz w:val="22"/>
                <w:szCs w:val="22"/>
              </w:rPr>
            </w:pPr>
            <w:hyperlink r:id="rId27" w:history="1">
              <w:r w:rsidRPr="004F2DB3">
                <w:rPr>
                  <w:rStyle w:val="Hyperlink"/>
                  <w:sz w:val="22"/>
                  <w:szCs w:val="22"/>
                </w:rPr>
                <w:t>Jackie.lanagan@eastdurham.ac.uk</w:t>
              </w:r>
            </w:hyperlink>
            <w:r w:rsidRPr="004F2DB3">
              <w:rPr>
                <w:sz w:val="22"/>
                <w:szCs w:val="22"/>
              </w:rPr>
              <w:t xml:space="preserve"> </w:t>
            </w:r>
          </w:p>
        </w:tc>
      </w:tr>
      <w:tr w:rsidR="00A35043" w:rsidRPr="00DB451F" w14:paraId="6B3F6BF7" w14:textId="77777777" w:rsidTr="22F2FB3A">
        <w:trPr>
          <w:trHeight w:val="243"/>
        </w:trPr>
        <w:tc>
          <w:tcPr>
            <w:tcW w:w="8931" w:type="dxa"/>
            <w:gridSpan w:val="8"/>
            <w:tcBorders>
              <w:top w:val="single" w:sz="4" w:space="0" w:color="auto"/>
              <w:bottom w:val="single" w:sz="4" w:space="0" w:color="auto"/>
            </w:tcBorders>
            <w:vAlign w:val="center"/>
          </w:tcPr>
          <w:p w14:paraId="3E923270" w14:textId="77777777" w:rsidR="009C6647" w:rsidRDefault="009C6647" w:rsidP="008528A3">
            <w:pPr>
              <w:rPr>
                <w:b/>
                <w:sz w:val="22"/>
                <w:szCs w:val="22"/>
              </w:rPr>
            </w:pPr>
          </w:p>
          <w:p w14:paraId="38917998" w14:textId="77777777" w:rsidR="008C183E" w:rsidRDefault="008C183E" w:rsidP="008528A3">
            <w:pPr>
              <w:rPr>
                <w:b/>
                <w:sz w:val="22"/>
                <w:szCs w:val="22"/>
              </w:rPr>
            </w:pPr>
          </w:p>
          <w:p w14:paraId="52C15A05" w14:textId="77777777" w:rsidR="008C183E" w:rsidRDefault="008C183E" w:rsidP="008528A3">
            <w:pPr>
              <w:rPr>
                <w:b/>
                <w:sz w:val="22"/>
                <w:szCs w:val="22"/>
              </w:rPr>
            </w:pPr>
          </w:p>
          <w:p w14:paraId="6F5BC635" w14:textId="77777777" w:rsidR="008C183E" w:rsidRDefault="008C183E" w:rsidP="008528A3">
            <w:pPr>
              <w:rPr>
                <w:b/>
                <w:sz w:val="22"/>
                <w:szCs w:val="22"/>
              </w:rPr>
            </w:pPr>
          </w:p>
          <w:p w14:paraId="46CC198F" w14:textId="77777777" w:rsidR="008C183E" w:rsidRDefault="008C183E" w:rsidP="008528A3">
            <w:pPr>
              <w:rPr>
                <w:b/>
                <w:sz w:val="22"/>
                <w:szCs w:val="22"/>
              </w:rPr>
            </w:pPr>
          </w:p>
          <w:p w14:paraId="76AA1C66" w14:textId="77777777" w:rsidR="008C183E" w:rsidRDefault="008C183E" w:rsidP="008528A3">
            <w:pPr>
              <w:rPr>
                <w:b/>
                <w:sz w:val="22"/>
                <w:szCs w:val="22"/>
              </w:rPr>
            </w:pPr>
          </w:p>
          <w:p w14:paraId="4DAE73E1" w14:textId="77777777" w:rsidR="008C183E" w:rsidRDefault="008C183E" w:rsidP="008528A3">
            <w:pPr>
              <w:rPr>
                <w:b/>
                <w:sz w:val="22"/>
                <w:szCs w:val="22"/>
              </w:rPr>
            </w:pPr>
          </w:p>
          <w:p w14:paraId="69B6CA1E" w14:textId="77777777" w:rsidR="008C183E" w:rsidRDefault="008C183E" w:rsidP="008528A3">
            <w:pPr>
              <w:rPr>
                <w:b/>
                <w:sz w:val="22"/>
                <w:szCs w:val="22"/>
              </w:rPr>
            </w:pPr>
          </w:p>
          <w:p w14:paraId="42F5D028" w14:textId="77777777" w:rsidR="008C183E" w:rsidRPr="007351C8" w:rsidRDefault="008C183E" w:rsidP="008528A3">
            <w:pPr>
              <w:rPr>
                <w:b/>
                <w:sz w:val="22"/>
                <w:szCs w:val="22"/>
              </w:rPr>
            </w:pPr>
          </w:p>
        </w:tc>
      </w:tr>
      <w:tr w:rsidR="00A35043" w:rsidRPr="00DB451F" w14:paraId="41C07D5E" w14:textId="77777777" w:rsidTr="22F2FB3A">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lastRenderedPageBreak/>
              <w:t>Contractor Manager</w:t>
            </w:r>
          </w:p>
        </w:tc>
      </w:tr>
      <w:tr w:rsidR="00A35043" w:rsidRPr="00DB451F" w14:paraId="4F52EEC2" w14:textId="77777777" w:rsidTr="22F2FB3A">
        <w:trPr>
          <w:trHeight w:val="45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22F2FB3A">
        <w:trPr>
          <w:trHeight w:val="78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22F2FB3A">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t>Contractor Key Personnel</w:t>
            </w:r>
          </w:p>
        </w:tc>
      </w:tr>
      <w:tr w:rsidR="00A35043" w:rsidRPr="00DB451F" w14:paraId="5ECF5092" w14:textId="77777777" w:rsidTr="22F2FB3A">
        <w:trPr>
          <w:trHeight w:val="101"/>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22F2FB3A">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22F2FB3A">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22F2FB3A">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22F2FB3A">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22F2FB3A">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E42AAB" w:rsidRDefault="00A35043" w:rsidP="008528A3">
            <w:pPr>
              <w:spacing w:before="120" w:after="120"/>
              <w:rPr>
                <w:b/>
                <w:bCs/>
                <w:sz w:val="22"/>
                <w:szCs w:val="22"/>
              </w:rPr>
            </w:pPr>
            <w:r w:rsidRPr="00E42AAB">
              <w:rPr>
                <w:b/>
                <w:bCs/>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1FC8B596" w:rsidR="00A35043" w:rsidRPr="00E42AAB" w:rsidRDefault="00A35043" w:rsidP="008528A3">
            <w:pPr>
              <w:spacing w:before="120" w:after="120"/>
              <w:rPr>
                <w:b/>
                <w:bCs/>
                <w:sz w:val="22"/>
                <w:szCs w:val="22"/>
              </w:rPr>
            </w:pPr>
            <w:r w:rsidRPr="00E42AAB">
              <w:rPr>
                <w:b/>
                <w:bCs/>
                <w:sz w:val="22"/>
                <w:szCs w:val="22"/>
              </w:rPr>
              <w:t>Minimum level</w:t>
            </w:r>
            <w:r w:rsidR="00E42AAB">
              <w:rPr>
                <w:b/>
                <w:bCs/>
                <w:sz w:val="22"/>
                <w:szCs w:val="22"/>
              </w:rPr>
              <w:t>:</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22F2FB3A">
        <w:rPr>
          <w:b/>
          <w:bCs/>
          <w:sz w:val="22"/>
          <w:szCs w:val="22"/>
        </w:rPr>
        <w:t>Address: ………………………………….........................................................</w:t>
      </w:r>
    </w:p>
    <w:p w14:paraId="01ED08C3" w14:textId="301405C0" w:rsidR="22F2FB3A" w:rsidRDefault="22F2FB3A" w:rsidP="22F2FB3A">
      <w:pPr>
        <w:rPr>
          <w:b/>
          <w:bCs/>
          <w:sz w:val="22"/>
          <w:szCs w:val="22"/>
        </w:rPr>
      </w:pPr>
    </w:p>
    <w:p w14:paraId="572E7327" w14:textId="18AAB508" w:rsidR="00A35043" w:rsidRPr="00BB009B" w:rsidRDefault="00A35043" w:rsidP="22F2FB3A">
      <w:pPr>
        <w:rPr>
          <w:b/>
          <w:bCs/>
          <w:sz w:val="22"/>
          <w:szCs w:val="22"/>
        </w:rPr>
      </w:pPr>
      <w:r w:rsidRPr="22F2FB3A">
        <w:rPr>
          <w:b/>
          <w:bCs/>
          <w:sz w:val="22"/>
          <w:szCs w:val="22"/>
        </w:rPr>
        <w:t>Occupation: ……………………………………................................................</w:t>
      </w:r>
    </w:p>
    <w:p w14:paraId="0BA016FC" w14:textId="2219525B" w:rsidR="00A35043" w:rsidRPr="00BB009B" w:rsidRDefault="00A35043" w:rsidP="22F2FB3A">
      <w:pPr>
        <w:rPr>
          <w:b/>
          <w:bCs/>
          <w:sz w:val="22"/>
          <w:szCs w:val="22"/>
        </w:rPr>
      </w:pPr>
    </w:p>
    <w:p w14:paraId="440D431A" w14:textId="5FE09069" w:rsidR="00A35043" w:rsidRPr="00BB009B" w:rsidRDefault="00A35043" w:rsidP="22F2FB3A">
      <w:pPr>
        <w:rPr>
          <w:sz w:val="22"/>
          <w:szCs w:val="22"/>
        </w:rPr>
      </w:pPr>
      <w:r w:rsidRPr="22F2FB3A">
        <w:rPr>
          <w:b/>
          <w:bCs/>
          <w:sz w:val="22"/>
          <w:szCs w:val="22"/>
        </w:rPr>
        <w:t>Position: ........................................................................................................</w:t>
      </w:r>
    </w:p>
    <w:p w14:paraId="4BD427AB" w14:textId="77777777" w:rsidR="00A35043" w:rsidRPr="00750112" w:rsidRDefault="00A35043" w:rsidP="00043A5F">
      <w:pPr>
        <w:pStyle w:val="Style1"/>
      </w:pPr>
      <w:r w:rsidRPr="00DB451F">
        <w:br w:type="page"/>
      </w:r>
      <w:bookmarkStart w:id="18" w:name="_Toc252396734"/>
      <w:bookmarkStart w:id="19" w:name="_Toc252434437"/>
      <w:bookmarkStart w:id="20" w:name="_Toc252867890"/>
      <w:bookmarkStart w:id="21" w:name="_Toc272498546"/>
      <w:bookmarkStart w:id="22" w:name="_Toc330799561"/>
      <w:r w:rsidRPr="00750112">
        <w:lastRenderedPageBreak/>
        <w:t>SCHEDULE 3</w:t>
      </w:r>
      <w:bookmarkEnd w:id="18"/>
      <w:bookmarkEnd w:id="19"/>
      <w:bookmarkEnd w:id="20"/>
      <w:bookmarkEnd w:id="21"/>
      <w:bookmarkEnd w:id="22"/>
    </w:p>
    <w:p w14:paraId="2502A231" w14:textId="77777777" w:rsidR="00A35043" w:rsidRPr="00750112" w:rsidRDefault="00A35043" w:rsidP="00043A5F">
      <w:pPr>
        <w:pStyle w:val="Style1"/>
      </w:pPr>
      <w:bookmarkStart w:id="23" w:name="_Toc330799562"/>
      <w:r w:rsidRPr="00750112">
        <w:t>PART 2 - SPECIAL TERMS AND CONDITIONS</w:t>
      </w:r>
      <w:bookmarkEnd w:id="23"/>
    </w:p>
    <w:p w14:paraId="7114E7D2" w14:textId="77777777" w:rsidR="00A35043" w:rsidRPr="00FD3002" w:rsidRDefault="00A35043" w:rsidP="22F2FB3A">
      <w:pPr>
        <w:pStyle w:val="Heading1"/>
      </w:pPr>
      <w:bookmarkStart w:id="24" w:name="_Toc252396545"/>
      <w:bookmarkStart w:id="25" w:name="_Toc252396611"/>
      <w:bookmarkStart w:id="26" w:name="_Toc252396736"/>
      <w:bookmarkStart w:id="27" w:name="_Toc252434439"/>
      <w:bookmarkStart w:id="28" w:name="_Toc252867892"/>
      <w:bookmarkStart w:id="29" w:name="_Toc272498548"/>
      <w:bookmarkStart w:id="30" w:name="_Toc330799563"/>
      <w:r>
        <w:t>CONTRACT PERIOD</w:t>
      </w:r>
      <w:bookmarkEnd w:id="24"/>
      <w:bookmarkEnd w:id="25"/>
      <w:bookmarkEnd w:id="26"/>
      <w:bookmarkEnd w:id="27"/>
      <w:bookmarkEnd w:id="28"/>
      <w:bookmarkEnd w:id="29"/>
      <w:bookmarkEnd w:id="30"/>
    </w:p>
    <w:p w14:paraId="4A0E6211" w14:textId="50F0D948" w:rsidR="007A70B6" w:rsidRDefault="00A35043" w:rsidP="22F2FB3A">
      <w:pPr>
        <w:pStyle w:val="Heading2"/>
      </w:pPr>
      <w:r>
        <w:t>The contract is for a pe</w:t>
      </w:r>
      <w:r w:rsidR="00750112">
        <w:t xml:space="preserve">riod </w:t>
      </w:r>
      <w:r w:rsidR="006D3F5C">
        <w:t>January</w:t>
      </w:r>
      <w:r w:rsidR="00BB01F1">
        <w:t xml:space="preserve"> 202</w:t>
      </w:r>
      <w:r w:rsidR="00F67853">
        <w:t>6</w:t>
      </w:r>
      <w:r w:rsidR="007A70B6">
        <w:t xml:space="preserve"> to 31</w:t>
      </w:r>
      <w:r w:rsidR="007A70B6" w:rsidRPr="22F2FB3A">
        <w:rPr>
          <w:vertAlign w:val="superscript"/>
        </w:rPr>
        <w:t>st</w:t>
      </w:r>
      <w:r w:rsidR="007A70B6">
        <w:t xml:space="preserve"> July 202</w:t>
      </w:r>
      <w:r w:rsidR="009F36CB">
        <w:t>6</w:t>
      </w:r>
    </w:p>
    <w:p w14:paraId="1DF17640" w14:textId="615D1186" w:rsidR="00B17485" w:rsidRPr="009A4092" w:rsidRDefault="1DCF8CE6" w:rsidP="22F2FB3A">
      <w:pPr>
        <w:pStyle w:val="Heading2"/>
        <w:rPr>
          <w:sz w:val="24"/>
          <w:szCs w:val="24"/>
        </w:rPr>
      </w:pPr>
      <w:r w:rsidRPr="22F2FB3A">
        <w:rPr>
          <w:szCs w:val="22"/>
        </w:rPr>
        <w:t xml:space="preserve"> </w:t>
      </w:r>
      <w:r w:rsidR="009A4092" w:rsidRPr="22F2FB3A">
        <w:rPr>
          <w:szCs w:val="22"/>
        </w:rPr>
        <w:t xml:space="preserve">There </w:t>
      </w:r>
      <w:r w:rsidR="0069646E" w:rsidRPr="22F2FB3A">
        <w:rPr>
          <w:szCs w:val="22"/>
        </w:rPr>
        <w:t>will</w:t>
      </w:r>
      <w:r w:rsidR="009A4092" w:rsidRPr="22F2FB3A">
        <w:rPr>
          <w:szCs w:val="22"/>
        </w:rPr>
        <w:t xml:space="preserve"> be no carry over of any student</w:t>
      </w:r>
      <w:r w:rsidR="00B17485" w:rsidRPr="22F2FB3A">
        <w:rPr>
          <w:szCs w:val="22"/>
        </w:rPr>
        <w:t xml:space="preserve">s into the 2026/27 academic year.  All students enrolled must </w:t>
      </w:r>
      <w:r w:rsidR="002131FA" w:rsidRPr="22F2FB3A">
        <w:rPr>
          <w:szCs w:val="22"/>
        </w:rPr>
        <w:t xml:space="preserve">be able to </w:t>
      </w:r>
      <w:r w:rsidR="00B17485" w:rsidRPr="22F2FB3A">
        <w:rPr>
          <w:szCs w:val="22"/>
        </w:rPr>
        <w:t>complete their programmes by 31</w:t>
      </w:r>
      <w:r w:rsidR="00B17485" w:rsidRPr="22F2FB3A">
        <w:rPr>
          <w:szCs w:val="22"/>
          <w:vertAlign w:val="superscript"/>
        </w:rPr>
        <w:t>st</w:t>
      </w:r>
      <w:r w:rsidR="00B17485" w:rsidRPr="22F2FB3A">
        <w:rPr>
          <w:szCs w:val="22"/>
        </w:rPr>
        <w:t xml:space="preserve"> July 2026</w:t>
      </w:r>
      <w:r w:rsidR="002131FA" w:rsidRPr="22F2FB3A">
        <w:rPr>
          <w:szCs w:val="22"/>
        </w:rPr>
        <w:t xml:space="preserve"> otherwise they will be unfunded</w:t>
      </w:r>
      <w:r w:rsidR="002131FA" w:rsidRPr="22F2FB3A">
        <w:rPr>
          <w:color w:val="7030A0"/>
          <w:szCs w:val="22"/>
        </w:rPr>
        <w:t>.</w:t>
      </w:r>
    </w:p>
    <w:p w14:paraId="24D50CE8" w14:textId="77777777" w:rsidR="00A35043" w:rsidRPr="00750112" w:rsidRDefault="00A35043" w:rsidP="00BB009B">
      <w:pPr>
        <w:pStyle w:val="Heading1"/>
      </w:pPr>
      <w:bookmarkStart w:id="31" w:name="_Toc252396546"/>
      <w:bookmarkStart w:id="32" w:name="_Toc252396612"/>
      <w:bookmarkStart w:id="33" w:name="_Toc252396737"/>
      <w:bookmarkStart w:id="34" w:name="_Toc252434440"/>
      <w:bookmarkStart w:id="35" w:name="_Toc252867893"/>
      <w:bookmarkStart w:id="36" w:name="_Toc272498549"/>
      <w:bookmarkStart w:id="37" w:name="_Toc330799564"/>
      <w:r w:rsidRPr="00750112">
        <w:t>PRICING</w:t>
      </w:r>
      <w:bookmarkEnd w:id="31"/>
      <w:bookmarkEnd w:id="32"/>
      <w:bookmarkEnd w:id="33"/>
      <w:bookmarkEnd w:id="34"/>
      <w:bookmarkEnd w:id="35"/>
      <w:bookmarkEnd w:id="36"/>
      <w:bookmarkEnd w:id="37"/>
    </w:p>
    <w:p w14:paraId="1C5CD4E2" w14:textId="77777777" w:rsidR="007A70B6" w:rsidRDefault="007A70B6" w:rsidP="00BB009B">
      <w:pPr>
        <w:pStyle w:val="Heading2"/>
        <w:tabs>
          <w:tab w:val="clear" w:pos="792"/>
          <w:tab w:val="num" w:pos="851"/>
        </w:tabs>
        <w:ind w:left="851" w:hanging="851"/>
      </w:pPr>
      <w:r>
        <w:t xml:space="preserve">The contract </w:t>
      </w:r>
      <w:r w:rsidR="00B215FC">
        <w:t>value is based on 80/20 split.</w:t>
      </w:r>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in order to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8" w:name="_Toc252396548"/>
      <w:bookmarkStart w:id="39" w:name="_Toc252396614"/>
      <w:bookmarkStart w:id="40" w:name="_Toc252396739"/>
      <w:bookmarkStart w:id="41" w:name="_Toc252434442"/>
      <w:bookmarkStart w:id="42" w:name="_Toc252867895"/>
      <w:bookmarkStart w:id="43" w:name="_Toc272498551"/>
      <w:bookmarkStart w:id="44" w:name="_Toc330799565"/>
      <w:r w:rsidRPr="00750112">
        <w:t>CONTRACT MANAGEMENT</w:t>
      </w:r>
      <w:bookmarkEnd w:id="38"/>
      <w:bookmarkEnd w:id="39"/>
      <w:bookmarkEnd w:id="40"/>
      <w:bookmarkEnd w:id="41"/>
      <w:bookmarkEnd w:id="42"/>
      <w:bookmarkEnd w:id="43"/>
      <w:bookmarkEnd w:id="44"/>
      <w:r w:rsidRPr="00750112">
        <w:t xml:space="preserve"> </w:t>
      </w:r>
    </w:p>
    <w:p w14:paraId="2EF29882" w14:textId="553685F1" w:rsidR="00A35043" w:rsidRPr="00750112" w:rsidRDefault="00A35043" w:rsidP="00DC63B2">
      <w:pPr>
        <w:pStyle w:val="Heading2"/>
        <w:tabs>
          <w:tab w:val="clear" w:pos="792"/>
          <w:tab w:val="num" w:pos="851"/>
        </w:tabs>
        <w:ind w:left="851" w:hanging="851"/>
      </w:pPr>
      <w:r>
        <w:t xml:space="preserve">The </w:t>
      </w:r>
      <w:r w:rsidR="00192511">
        <w:t>College</w:t>
      </w:r>
      <w:r>
        <w:t xml:space="preserve"> undertakes regular Contract monitoring</w:t>
      </w:r>
      <w:r w:rsidR="15644CB5">
        <w:t xml:space="preserve"> and due diligence checks</w:t>
      </w:r>
      <w:r>
        <w:t xml:space="preserve"> to ensure Contract standards are met, evaluate Contractor performance and consider areas for improvement. Regular meetings will be held between the </w:t>
      </w:r>
      <w:r w:rsidR="00192511">
        <w:t>College</w:t>
      </w:r>
      <w:r>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r w:rsidRPr="00750112">
        <w:t>Contract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5" w:name="_Toc252396549"/>
      <w:bookmarkStart w:id="46" w:name="_Toc252396615"/>
      <w:bookmarkStart w:id="47" w:name="_Toc252396740"/>
      <w:bookmarkStart w:id="48" w:name="_Toc252434443"/>
      <w:bookmarkStart w:id="49" w:name="_Toc252867896"/>
      <w:bookmarkStart w:id="50" w:name="_Toc272498552"/>
      <w:bookmarkStart w:id="51" w:name="_Toc330799566"/>
      <w:r w:rsidRPr="00750112">
        <w:t>PROCUREMENT</w:t>
      </w:r>
      <w:bookmarkEnd w:id="45"/>
      <w:bookmarkEnd w:id="46"/>
      <w:bookmarkEnd w:id="47"/>
      <w:bookmarkEnd w:id="48"/>
      <w:bookmarkEnd w:id="49"/>
      <w:bookmarkEnd w:id="50"/>
      <w:bookmarkEnd w:id="51"/>
    </w:p>
    <w:p w14:paraId="46C39D0D" w14:textId="34EC4518" w:rsidR="00A35043" w:rsidRPr="00750112"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w:t>
      </w:r>
      <w:r w:rsidRPr="00750112">
        <w:lastRenderedPageBreak/>
        <w:t xml:space="preserve">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596CE3B9" w14:textId="77777777" w:rsidR="00A35043" w:rsidRPr="00750112" w:rsidRDefault="00A35043" w:rsidP="00DC63B2">
      <w:pPr>
        <w:pStyle w:val="Heading1"/>
      </w:pPr>
      <w:bookmarkStart w:id="52" w:name="_Toc252396550"/>
      <w:bookmarkStart w:id="53" w:name="_Toc252396616"/>
      <w:bookmarkStart w:id="54" w:name="_Toc252396741"/>
      <w:bookmarkStart w:id="55" w:name="_Toc252434444"/>
      <w:bookmarkStart w:id="56" w:name="_Toc252867897"/>
      <w:bookmarkStart w:id="57" w:name="_Toc272498556"/>
      <w:bookmarkStart w:id="58" w:name="_Toc330799567"/>
      <w:r w:rsidRPr="00750112">
        <w:t>TERMINATION</w:t>
      </w:r>
      <w:bookmarkEnd w:id="52"/>
      <w:bookmarkEnd w:id="53"/>
      <w:bookmarkEnd w:id="54"/>
      <w:bookmarkEnd w:id="55"/>
      <w:bookmarkEnd w:id="56"/>
      <w:bookmarkEnd w:id="57"/>
      <w:bookmarkEnd w:id="58"/>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9" w:name="_Toc252396552"/>
      <w:bookmarkStart w:id="60" w:name="_Toc252396618"/>
      <w:bookmarkStart w:id="61" w:name="_Toc252396743"/>
      <w:bookmarkStart w:id="62" w:name="_Toc252434446"/>
      <w:bookmarkStart w:id="63" w:name="_Toc252867899"/>
      <w:bookmarkStart w:id="64" w:name="_Toc272498558"/>
      <w:bookmarkStart w:id="65" w:name="_Toc330799568"/>
      <w:r w:rsidRPr="00750112">
        <w:t>LOCATION AND FACILITIES</w:t>
      </w:r>
      <w:bookmarkEnd w:id="59"/>
      <w:bookmarkEnd w:id="60"/>
      <w:bookmarkEnd w:id="61"/>
      <w:bookmarkEnd w:id="62"/>
      <w:bookmarkEnd w:id="63"/>
      <w:bookmarkEnd w:id="64"/>
      <w:bookmarkEnd w:id="65"/>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28"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6" w:name="_Toc252396553"/>
      <w:bookmarkStart w:id="67" w:name="_Toc252396619"/>
      <w:bookmarkStart w:id="68" w:name="_Toc252396744"/>
      <w:bookmarkStart w:id="69" w:name="_Toc252434447"/>
      <w:bookmarkStart w:id="70" w:name="_Toc252867900"/>
      <w:bookmarkStart w:id="71" w:name="_Toc272498559"/>
      <w:bookmarkStart w:id="72" w:name="_Toc330799569"/>
      <w:r w:rsidRPr="00750112">
        <w:t>EXIT STRATEGY</w:t>
      </w:r>
      <w:bookmarkEnd w:id="66"/>
      <w:bookmarkEnd w:id="67"/>
      <w:bookmarkEnd w:id="68"/>
      <w:bookmarkEnd w:id="69"/>
      <w:bookmarkEnd w:id="70"/>
      <w:bookmarkEnd w:id="71"/>
      <w:bookmarkEnd w:id="72"/>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The principle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3" w:name="_Toc330799570"/>
      <w:r w:rsidRPr="00DB451F">
        <w:lastRenderedPageBreak/>
        <w:t>SCHEDULE 4</w:t>
      </w:r>
      <w:r w:rsidR="00F0236C">
        <w:t xml:space="preserve"> </w:t>
      </w:r>
      <w:r w:rsidRPr="00DB451F">
        <w:t>- FORM OF TENDER</w:t>
      </w:r>
      <w:bookmarkEnd w:id="73"/>
    </w:p>
    <w:p w14:paraId="504C29DF" w14:textId="77777777" w:rsidR="00B00483" w:rsidRPr="00DB451F" w:rsidRDefault="00B00483" w:rsidP="4A783E66">
      <w:pPr>
        <w:pStyle w:val="Style1"/>
        <w:ind w:left="851"/>
      </w:pPr>
    </w:p>
    <w:p w14:paraId="14EF3325" w14:textId="7BB7856F" w:rsidR="00A35043" w:rsidRPr="00043A5F" w:rsidRDefault="00753717" w:rsidP="007351C8">
      <w:pPr>
        <w:rPr>
          <w:b/>
          <w:sz w:val="20"/>
          <w:szCs w:val="20"/>
        </w:rPr>
      </w:pPr>
      <w:r>
        <w:rPr>
          <w:bCs/>
          <w:sz w:val="22"/>
          <w:szCs w:val="22"/>
        </w:rPr>
        <w:t>Devolved (</w:t>
      </w:r>
      <w:r w:rsidR="0080022B">
        <w:rPr>
          <w:bCs/>
          <w:sz w:val="22"/>
          <w:szCs w:val="22"/>
        </w:rPr>
        <w:t>North East</w:t>
      </w:r>
      <w:r>
        <w:rPr>
          <w:bCs/>
          <w:sz w:val="22"/>
          <w:szCs w:val="22"/>
        </w:rPr>
        <w:t xml:space="preserve">) </w:t>
      </w:r>
      <w:r w:rsidR="007A70B6" w:rsidRPr="00CC2B88">
        <w:rPr>
          <w:bCs/>
          <w:sz w:val="22"/>
          <w:szCs w:val="22"/>
        </w:rPr>
        <w:t xml:space="preserve">Adult </w:t>
      </w:r>
      <w:r w:rsidR="0080022B">
        <w:rPr>
          <w:bCs/>
          <w:sz w:val="22"/>
          <w:szCs w:val="22"/>
        </w:rPr>
        <w:t>Skills Fund</w:t>
      </w:r>
      <w:r w:rsidR="007A70B6" w:rsidRPr="00CC2B88">
        <w:rPr>
          <w:bCs/>
          <w:sz w:val="22"/>
          <w:szCs w:val="22"/>
        </w:rPr>
        <w:t xml:space="preserve"> Course Delivery</w:t>
      </w:r>
      <w:r w:rsidR="007A70B6">
        <w:rPr>
          <w:bCs/>
          <w:sz w:val="22"/>
          <w:szCs w:val="22"/>
        </w:rPr>
        <w:t xml:space="preserve"> </w:t>
      </w:r>
      <w:r w:rsidR="00A35043" w:rsidRPr="00043A5F">
        <w:rPr>
          <w:b/>
          <w:sz w:val="20"/>
          <w:szCs w:val="20"/>
        </w:rPr>
        <w:t xml:space="preserve"> (the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offer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1ED1CBE1" w14:textId="565DF223" w:rsidR="00A35043" w:rsidRPr="00043A5F" w:rsidRDefault="00A35043" w:rsidP="4A783E66">
      <w:pPr>
        <w:rPr>
          <w:sz w:val="20"/>
          <w:szCs w:val="20"/>
        </w:rPr>
      </w:pPr>
      <w:r w:rsidRPr="4A783E66">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4" w:name="_Toc330799571"/>
      <w:r w:rsidRPr="00043A5F">
        <w:lastRenderedPageBreak/>
        <w:t>SCHEDULE 5</w:t>
      </w:r>
      <w:r w:rsidR="00F0236C">
        <w:t xml:space="preserve"> - </w:t>
      </w:r>
      <w:r w:rsidRPr="00043A5F">
        <w:t>CERTIFICATE OF NON-COLLUSION &amp; NON-CANVASSING</w:t>
      </w:r>
      <w:bookmarkEnd w:id="74"/>
    </w:p>
    <w:p w14:paraId="3D2080B6" w14:textId="77777777" w:rsidR="00043A5F" w:rsidRDefault="00043A5F" w:rsidP="007351C8">
      <w:pPr>
        <w:rPr>
          <w:b/>
          <w:sz w:val="20"/>
          <w:szCs w:val="20"/>
          <w:highlight w:val="yellow"/>
        </w:rPr>
      </w:pPr>
    </w:p>
    <w:p w14:paraId="22F6A92D" w14:textId="07953384" w:rsidR="00A35043" w:rsidRPr="00043A5F" w:rsidRDefault="007A70B6" w:rsidP="007351C8">
      <w:pPr>
        <w:rPr>
          <w:b/>
          <w:sz w:val="20"/>
          <w:szCs w:val="20"/>
        </w:rPr>
      </w:pPr>
      <w:r w:rsidRPr="00CC2B88">
        <w:rPr>
          <w:bCs/>
          <w:sz w:val="22"/>
          <w:szCs w:val="22"/>
        </w:rPr>
        <w:t xml:space="preserve">Adult </w:t>
      </w:r>
      <w:r w:rsidR="0080022B">
        <w:rPr>
          <w:bCs/>
          <w:sz w:val="22"/>
          <w:szCs w:val="22"/>
        </w:rPr>
        <w:t>Skills Fund Edu</w:t>
      </w:r>
      <w:r w:rsidRPr="00CC2B88">
        <w:rPr>
          <w:bCs/>
          <w:sz w:val="22"/>
          <w:szCs w:val="22"/>
        </w:rPr>
        <w:t>cation Course Delivery</w:t>
      </w:r>
      <w:r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5" w:name="_Toc330799572"/>
      <w:r w:rsidRPr="00043A5F">
        <w:lastRenderedPageBreak/>
        <w:t>SCHEDULE 6</w:t>
      </w:r>
      <w:bookmarkStart w:id="76" w:name="_Toc196882050"/>
      <w:r w:rsidRPr="00043A5F">
        <w:t xml:space="preserve"> - CARBON EMISSION REDUCTIONS</w:t>
      </w:r>
      <w:bookmarkEnd w:id="75"/>
      <w:bookmarkEnd w:id="76"/>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r w:rsidRPr="00043A5F">
        <w:rPr>
          <w:sz w:val="22"/>
          <w:szCs w:val="22"/>
        </w:rPr>
        <w:t>a</w:t>
      </w:r>
      <w:proofErr w:type="spell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41CCDD3A" w:rsidR="00A35043" w:rsidRPr="00043A5F" w:rsidRDefault="00A35043" w:rsidP="007351C8">
      <w:pPr>
        <w:rPr>
          <w:sz w:val="22"/>
          <w:szCs w:val="22"/>
        </w:rPr>
      </w:pPr>
      <w:r w:rsidRPr="00043A5F">
        <w:rPr>
          <w:sz w:val="22"/>
          <w:szCs w:val="22"/>
        </w:rPr>
        <w:t>Finally</w:t>
      </w:r>
      <w:r w:rsidR="00DA414C">
        <w:rPr>
          <w:sz w:val="22"/>
          <w:szCs w:val="22"/>
        </w:rPr>
        <w:t>,</w:t>
      </w:r>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7" w:name="_Toc330799573"/>
      <w:r w:rsidRPr="00043A5F">
        <w:lastRenderedPageBreak/>
        <w:t xml:space="preserve">SCHEDULE </w:t>
      </w:r>
      <w:r w:rsidR="00ED103E">
        <w:t>7</w:t>
      </w:r>
      <w:r w:rsidRPr="00043A5F">
        <w:t xml:space="preserve"> – E-PROCUREMENT CAPABILITY</w:t>
      </w:r>
      <w:bookmarkEnd w:id="77"/>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p w14:paraId="026CEA5F" w14:textId="183D3898" w:rsidR="4A783E66" w:rsidRDefault="4A783E66" w:rsidP="4A783E66">
      <w:pPr>
        <w:rPr>
          <w:sz w:val="22"/>
          <w:szCs w:val="22"/>
        </w:rPr>
      </w:pPr>
    </w:p>
    <w:p w14:paraId="0A34F60C" w14:textId="7E79759D" w:rsidR="4A783E66" w:rsidRDefault="4A783E66" w:rsidP="4A783E66">
      <w:pPr>
        <w:rPr>
          <w:sz w:val="22"/>
          <w:szCs w:val="22"/>
        </w:rPr>
      </w:pPr>
    </w:p>
    <w:p w14:paraId="4BC80272" w14:textId="3488EF32" w:rsidR="4A783E66" w:rsidRDefault="4A783E66" w:rsidP="4A783E66">
      <w:pPr>
        <w:rPr>
          <w:sz w:val="22"/>
          <w:szCs w:val="22"/>
        </w:rPr>
      </w:pPr>
    </w:p>
    <w:p w14:paraId="09391712" w14:textId="2DC1B506" w:rsidR="4A783E66" w:rsidRDefault="4A783E66" w:rsidP="4A783E66">
      <w:pPr>
        <w:rPr>
          <w:sz w:val="22"/>
          <w:szCs w:val="22"/>
        </w:rPr>
      </w:pPr>
    </w:p>
    <w:p w14:paraId="65DB48D9" w14:textId="749A67A4" w:rsidR="4A783E66" w:rsidRDefault="4A783E66" w:rsidP="4A783E66">
      <w:pPr>
        <w:rPr>
          <w:sz w:val="22"/>
          <w:szCs w:val="22"/>
        </w:rPr>
      </w:pPr>
    </w:p>
    <w:p w14:paraId="0BECF328" w14:textId="619DA60F" w:rsidR="4A783E66" w:rsidRDefault="4A783E66" w:rsidP="4A783E66">
      <w:pPr>
        <w:rPr>
          <w:sz w:val="22"/>
          <w:szCs w:val="22"/>
        </w:rPr>
      </w:pPr>
    </w:p>
    <w:p w14:paraId="3A253066" w14:textId="2306EEAE" w:rsidR="004D4509" w:rsidRDefault="004D4509" w:rsidP="6D8CE982">
      <w:pPr>
        <w:rPr>
          <w:sz w:val="22"/>
          <w:szCs w:val="22"/>
        </w:rPr>
      </w:pPr>
    </w:p>
    <w:p w14:paraId="093F1919" w14:textId="77777777" w:rsidR="004D4509" w:rsidRDefault="004D4509" w:rsidP="4A783E66">
      <w:pPr>
        <w:rPr>
          <w:sz w:val="22"/>
          <w:szCs w:val="22"/>
        </w:rPr>
      </w:pPr>
    </w:p>
    <w:p w14:paraId="007C29C6" w14:textId="7EC2D712" w:rsidR="4A783E66" w:rsidRDefault="4A783E66" w:rsidP="4A783E66">
      <w:pPr>
        <w:rPr>
          <w:sz w:val="22"/>
          <w:szCs w:val="22"/>
        </w:rPr>
      </w:pPr>
    </w:p>
    <w:p w14:paraId="1E0BB041" w14:textId="27D043F3" w:rsidR="4A783E66" w:rsidRDefault="4A783E66" w:rsidP="4A783E66">
      <w:pPr>
        <w:rPr>
          <w:sz w:val="22"/>
          <w:szCs w:val="22"/>
        </w:rPr>
      </w:pPr>
    </w:p>
    <w:p w14:paraId="767F37CD" w14:textId="6B80AB21" w:rsidR="45572C79" w:rsidRDefault="45572C79" w:rsidP="45572C79">
      <w:pPr>
        <w:rPr>
          <w:sz w:val="22"/>
          <w:szCs w:val="22"/>
        </w:rPr>
      </w:pPr>
    </w:p>
    <w:p w14:paraId="34B6536D" w14:textId="78295446" w:rsidR="45572C79" w:rsidRDefault="45572C79" w:rsidP="45572C79">
      <w:pPr>
        <w:rPr>
          <w:sz w:val="22"/>
          <w:szCs w:val="22"/>
        </w:rPr>
      </w:pPr>
    </w:p>
    <w:p w14:paraId="016F5DEA" w14:textId="254C15D9" w:rsidR="45572C79" w:rsidRDefault="45572C79" w:rsidP="45572C79">
      <w:pPr>
        <w:rPr>
          <w:sz w:val="22"/>
          <w:szCs w:val="22"/>
        </w:rPr>
      </w:pPr>
    </w:p>
    <w:p w14:paraId="114D9B70" w14:textId="064AE697" w:rsidR="45572C79" w:rsidRDefault="45572C79" w:rsidP="45572C79">
      <w:pPr>
        <w:rPr>
          <w:sz w:val="22"/>
          <w:szCs w:val="22"/>
        </w:rPr>
      </w:pPr>
    </w:p>
    <w:p w14:paraId="1CCA3A34" w14:textId="6D37A8AC" w:rsidR="0C32457B" w:rsidRDefault="0C32457B" w:rsidP="0C32457B">
      <w:pPr>
        <w:rPr>
          <w:sz w:val="22"/>
          <w:szCs w:val="22"/>
        </w:rPr>
      </w:pPr>
    </w:p>
    <w:p w14:paraId="2BE19BD8" w14:textId="3D93070F" w:rsidR="0C32457B" w:rsidRDefault="0C32457B" w:rsidP="0C32457B">
      <w:pPr>
        <w:rPr>
          <w:sz w:val="22"/>
          <w:szCs w:val="22"/>
        </w:rPr>
      </w:pPr>
    </w:p>
    <w:p w14:paraId="6FDE817C" w14:textId="16463777" w:rsidR="45572C79" w:rsidRDefault="45572C79" w:rsidP="45572C79">
      <w:pPr>
        <w:rPr>
          <w:sz w:val="22"/>
          <w:szCs w:val="22"/>
        </w:rPr>
      </w:pPr>
    </w:p>
    <w:p w14:paraId="2F0B16DB" w14:textId="0DA52315" w:rsidR="45572C79" w:rsidRDefault="45572C79" w:rsidP="45572C79">
      <w:pPr>
        <w:rPr>
          <w:sz w:val="22"/>
          <w:szCs w:val="22"/>
        </w:rPr>
      </w:pPr>
    </w:p>
    <w:p w14:paraId="2C070FFD" w14:textId="1A05E6FC" w:rsidR="4A783E66" w:rsidRDefault="4A783E66" w:rsidP="4A783E66">
      <w:pPr>
        <w:rPr>
          <w:sz w:val="22"/>
          <w:szCs w:val="22"/>
        </w:rPr>
      </w:pPr>
    </w:p>
    <w:p w14:paraId="6543153E" w14:textId="36350D38" w:rsidR="1B7B6A1B" w:rsidRDefault="1B7B6A1B" w:rsidP="4A783E66">
      <w:pPr>
        <w:pStyle w:val="Style1"/>
        <w:spacing w:line="259" w:lineRule="auto"/>
        <w:ind w:left="851" w:hanging="851"/>
      </w:pPr>
      <w:r>
        <w:t xml:space="preserve">SCHEDULE 8 – </w:t>
      </w:r>
      <w:r w:rsidR="004F1F3E">
        <w:t>PROCUREMENT SPECIFIC QUESTIONNAIRE</w:t>
      </w:r>
    </w:p>
    <w:p w14:paraId="36279110" w14:textId="0A11522E" w:rsidR="4A783E66" w:rsidRDefault="4A783E66" w:rsidP="4A783E66">
      <w:pPr>
        <w:rPr>
          <w:sz w:val="22"/>
          <w:szCs w:val="22"/>
        </w:rPr>
      </w:pPr>
    </w:p>
    <w:tbl>
      <w:tblPr>
        <w:tblStyle w:val="TableGrid"/>
        <w:tblW w:w="8930" w:type="dxa"/>
        <w:tblInd w:w="137" w:type="dxa"/>
        <w:tblLook w:val="04A0" w:firstRow="1" w:lastRow="0" w:firstColumn="1" w:lastColumn="0" w:noHBand="0" w:noVBand="1"/>
      </w:tblPr>
      <w:tblGrid>
        <w:gridCol w:w="2868"/>
        <w:gridCol w:w="6062"/>
      </w:tblGrid>
      <w:tr w:rsidR="00226A72" w14:paraId="7863D03A" w14:textId="77777777" w:rsidTr="00286999">
        <w:tc>
          <w:tcPr>
            <w:tcW w:w="8930" w:type="dxa"/>
            <w:gridSpan w:val="2"/>
            <w:shd w:val="clear" w:color="auto" w:fill="C6D9F1" w:themeFill="text2" w:themeFillTint="33"/>
          </w:tcPr>
          <w:p w14:paraId="610B74BC" w14:textId="77777777" w:rsidR="00226A72" w:rsidRPr="005706DA" w:rsidRDefault="00286999" w:rsidP="4A783E66">
            <w:pPr>
              <w:rPr>
                <w:b/>
                <w:bCs/>
                <w:sz w:val="22"/>
                <w:szCs w:val="22"/>
              </w:rPr>
            </w:pPr>
            <w:r w:rsidRPr="005706DA">
              <w:rPr>
                <w:b/>
                <w:bCs/>
                <w:sz w:val="22"/>
                <w:szCs w:val="22"/>
              </w:rPr>
              <w:t>Mandatory Exclusion Questions:</w:t>
            </w:r>
          </w:p>
          <w:p w14:paraId="4D9A14E0" w14:textId="1DA54C9E" w:rsidR="00286999" w:rsidRPr="005706DA" w:rsidRDefault="00286999" w:rsidP="4A783E66">
            <w:pPr>
              <w:rPr>
                <w:sz w:val="22"/>
                <w:szCs w:val="22"/>
              </w:rPr>
            </w:pPr>
          </w:p>
        </w:tc>
      </w:tr>
      <w:tr w:rsidR="00226A72" w:rsidRPr="000B0AE6" w14:paraId="098D64C3" w14:textId="77777777" w:rsidTr="00286999">
        <w:tc>
          <w:tcPr>
            <w:tcW w:w="2868" w:type="dxa"/>
          </w:tcPr>
          <w:p w14:paraId="1F72AB37" w14:textId="77777777" w:rsidR="00226A72" w:rsidRPr="000B0AE6" w:rsidRDefault="00226A72" w:rsidP="4A783E66">
            <w:pPr>
              <w:rPr>
                <w:sz w:val="20"/>
                <w:szCs w:val="20"/>
              </w:rPr>
            </w:pPr>
            <w:r w:rsidRPr="000B0AE6">
              <w:rPr>
                <w:sz w:val="20"/>
                <w:szCs w:val="20"/>
              </w:rPr>
              <w:t>Are you a further education and skills provider who is subject to Ofsted inspection under part 8 of the Education and Inspections Act 2006?</w:t>
            </w:r>
          </w:p>
          <w:p w14:paraId="251D7CBF" w14:textId="1AB9FA18" w:rsidR="00DA2A64" w:rsidRPr="000B0AE6" w:rsidRDefault="00DA2A64" w:rsidP="4A783E66">
            <w:pPr>
              <w:rPr>
                <w:sz w:val="20"/>
                <w:szCs w:val="20"/>
              </w:rPr>
            </w:pPr>
          </w:p>
        </w:tc>
        <w:tc>
          <w:tcPr>
            <w:tcW w:w="6062" w:type="dxa"/>
          </w:tcPr>
          <w:p w14:paraId="774768D3" w14:textId="17D5D11D" w:rsidR="00226A72" w:rsidRPr="000B0AE6" w:rsidRDefault="00DA2A64" w:rsidP="4A783E66">
            <w:pPr>
              <w:rPr>
                <w:b/>
                <w:bCs/>
                <w:sz w:val="20"/>
                <w:szCs w:val="20"/>
              </w:rPr>
            </w:pPr>
            <w:r w:rsidRPr="000B0AE6">
              <w:rPr>
                <w:b/>
                <w:bCs/>
                <w:sz w:val="20"/>
                <w:szCs w:val="20"/>
              </w:rPr>
              <w:t>Yes / No</w:t>
            </w:r>
          </w:p>
        </w:tc>
      </w:tr>
      <w:tr w:rsidR="00226A72" w:rsidRPr="000B0AE6" w14:paraId="6ACE1DBE" w14:textId="77777777" w:rsidTr="00286999">
        <w:tc>
          <w:tcPr>
            <w:tcW w:w="2868" w:type="dxa"/>
          </w:tcPr>
          <w:p w14:paraId="28384B8A" w14:textId="573276DD" w:rsidR="00226A72" w:rsidRPr="000B0AE6" w:rsidRDefault="00226A72" w:rsidP="4A783E66">
            <w:pPr>
              <w:rPr>
                <w:sz w:val="20"/>
                <w:szCs w:val="20"/>
              </w:rPr>
            </w:pPr>
            <w:r w:rsidRPr="000B0AE6">
              <w:rPr>
                <w:sz w:val="20"/>
                <w:szCs w:val="20"/>
              </w:rPr>
              <w:t>If yes, what was the date and grade of your last inspection?</w:t>
            </w:r>
          </w:p>
        </w:tc>
        <w:tc>
          <w:tcPr>
            <w:tcW w:w="6062" w:type="dxa"/>
          </w:tcPr>
          <w:p w14:paraId="3AB6F9C3" w14:textId="77777777" w:rsidR="00226A72" w:rsidRPr="000B0AE6" w:rsidRDefault="00226A72" w:rsidP="4A783E66">
            <w:pPr>
              <w:rPr>
                <w:b/>
                <w:bCs/>
                <w:sz w:val="20"/>
                <w:szCs w:val="20"/>
              </w:rPr>
            </w:pPr>
            <w:r w:rsidRPr="000B0AE6">
              <w:rPr>
                <w:b/>
                <w:bCs/>
                <w:sz w:val="20"/>
                <w:szCs w:val="20"/>
              </w:rPr>
              <w:t>Date:</w:t>
            </w:r>
          </w:p>
          <w:p w14:paraId="2BC59079" w14:textId="77777777" w:rsidR="00226A72" w:rsidRPr="000B0AE6" w:rsidRDefault="00226A72" w:rsidP="4A783E66">
            <w:pPr>
              <w:rPr>
                <w:b/>
                <w:bCs/>
                <w:sz w:val="20"/>
                <w:szCs w:val="20"/>
              </w:rPr>
            </w:pPr>
          </w:p>
          <w:p w14:paraId="7F144427" w14:textId="77777777" w:rsidR="00226A72" w:rsidRPr="000B0AE6" w:rsidRDefault="00226A72" w:rsidP="4A783E66">
            <w:pPr>
              <w:rPr>
                <w:b/>
                <w:bCs/>
                <w:sz w:val="20"/>
                <w:szCs w:val="20"/>
              </w:rPr>
            </w:pPr>
            <w:r w:rsidRPr="000B0AE6">
              <w:rPr>
                <w:b/>
                <w:bCs/>
                <w:sz w:val="20"/>
                <w:szCs w:val="20"/>
              </w:rPr>
              <w:t>Grade:</w:t>
            </w:r>
          </w:p>
          <w:p w14:paraId="12B6BA63" w14:textId="41E3C80F" w:rsidR="00DA2A64" w:rsidRPr="000B0AE6" w:rsidRDefault="00DA2A64" w:rsidP="4A783E66">
            <w:pPr>
              <w:rPr>
                <w:b/>
                <w:bCs/>
                <w:sz w:val="20"/>
                <w:szCs w:val="20"/>
              </w:rPr>
            </w:pPr>
          </w:p>
        </w:tc>
      </w:tr>
      <w:tr w:rsidR="00226A72" w:rsidRPr="000B0AE6" w14:paraId="0715BB01" w14:textId="77777777" w:rsidTr="00286999">
        <w:tc>
          <w:tcPr>
            <w:tcW w:w="2868" w:type="dxa"/>
          </w:tcPr>
          <w:p w14:paraId="665CA0B1" w14:textId="77777777" w:rsidR="00226A72" w:rsidRPr="000B0AE6" w:rsidRDefault="00C775BA" w:rsidP="4A783E66">
            <w:pPr>
              <w:rPr>
                <w:sz w:val="20"/>
                <w:szCs w:val="20"/>
              </w:rPr>
            </w:pPr>
            <w:r w:rsidRPr="000B0AE6">
              <w:rPr>
                <w:sz w:val="20"/>
                <w:szCs w:val="20"/>
              </w:rPr>
              <w:t xml:space="preserve">Do you have a higher than average risk rating from a Credit </w:t>
            </w:r>
            <w:r w:rsidR="005D387E" w:rsidRPr="000B0AE6">
              <w:rPr>
                <w:sz w:val="20"/>
                <w:szCs w:val="20"/>
              </w:rPr>
              <w:t>Rating</w:t>
            </w:r>
            <w:r w:rsidR="00DA2A64" w:rsidRPr="000B0AE6">
              <w:rPr>
                <w:sz w:val="20"/>
                <w:szCs w:val="20"/>
              </w:rPr>
              <w:t xml:space="preserve"> Agency </w:t>
            </w:r>
            <w:r w:rsidR="002C7F07" w:rsidRPr="000B0AE6">
              <w:rPr>
                <w:sz w:val="20"/>
                <w:szCs w:val="20"/>
              </w:rPr>
              <w:t>for</w:t>
            </w:r>
            <w:r w:rsidR="00DA2A64" w:rsidRPr="000B0AE6">
              <w:rPr>
                <w:sz w:val="20"/>
                <w:szCs w:val="20"/>
              </w:rPr>
              <w:t xml:space="preserve"> Finance?</w:t>
            </w:r>
          </w:p>
          <w:p w14:paraId="00580467" w14:textId="17AF4A7A" w:rsidR="002C7F07" w:rsidRPr="000B0AE6" w:rsidRDefault="002C7F07" w:rsidP="4A783E66">
            <w:pPr>
              <w:rPr>
                <w:sz w:val="20"/>
                <w:szCs w:val="20"/>
              </w:rPr>
            </w:pPr>
            <w:r w:rsidRPr="000B0AE6">
              <w:rPr>
                <w:sz w:val="20"/>
                <w:szCs w:val="20"/>
              </w:rPr>
              <w:t>(EDC will carry out its own financial check and will not accept other third party checks)</w:t>
            </w:r>
          </w:p>
        </w:tc>
        <w:tc>
          <w:tcPr>
            <w:tcW w:w="6062" w:type="dxa"/>
          </w:tcPr>
          <w:p w14:paraId="4BAD98FE" w14:textId="00C41470" w:rsidR="00226A72" w:rsidRPr="000B0AE6" w:rsidRDefault="00DA2A64" w:rsidP="4A783E66">
            <w:pPr>
              <w:rPr>
                <w:sz w:val="20"/>
                <w:szCs w:val="20"/>
              </w:rPr>
            </w:pPr>
            <w:r w:rsidRPr="000B0AE6">
              <w:rPr>
                <w:b/>
                <w:bCs/>
                <w:sz w:val="20"/>
                <w:szCs w:val="20"/>
              </w:rPr>
              <w:t>Yes / No</w:t>
            </w:r>
          </w:p>
        </w:tc>
      </w:tr>
      <w:tr w:rsidR="00024541" w:rsidRPr="000B0AE6" w14:paraId="55832CB6" w14:textId="77777777" w:rsidTr="00286999">
        <w:tc>
          <w:tcPr>
            <w:tcW w:w="2868" w:type="dxa"/>
          </w:tcPr>
          <w:p w14:paraId="53BAB6FA" w14:textId="46A8B7D7" w:rsidR="00024541" w:rsidRPr="000B0AE6" w:rsidRDefault="00762DF8" w:rsidP="4A783E66">
            <w:pPr>
              <w:rPr>
                <w:sz w:val="20"/>
                <w:szCs w:val="20"/>
              </w:rPr>
            </w:pPr>
            <w:r w:rsidRPr="000B0AE6">
              <w:rPr>
                <w:sz w:val="20"/>
                <w:szCs w:val="20"/>
              </w:rPr>
              <w:t xml:space="preserve">Have you or a connected person </w:t>
            </w:r>
            <w:r w:rsidR="004C16C6" w:rsidRPr="000B0AE6">
              <w:rPr>
                <w:sz w:val="20"/>
                <w:szCs w:val="20"/>
              </w:rPr>
              <w:t xml:space="preserve">been convicted of an offence referred to in </w:t>
            </w:r>
            <w:r w:rsidR="00561DC1" w:rsidRPr="000B0AE6">
              <w:rPr>
                <w:sz w:val="20"/>
                <w:szCs w:val="20"/>
              </w:rPr>
              <w:t>schedule 6 of The Procurement Act 2023 – Mandatory Exclusions</w:t>
            </w:r>
            <w:r w:rsidR="008D2A4F" w:rsidRPr="000B0AE6">
              <w:rPr>
                <w:sz w:val="20"/>
                <w:szCs w:val="20"/>
              </w:rPr>
              <w:t>?</w:t>
            </w:r>
          </w:p>
        </w:tc>
        <w:tc>
          <w:tcPr>
            <w:tcW w:w="6062" w:type="dxa"/>
          </w:tcPr>
          <w:p w14:paraId="3D0A76FA" w14:textId="3173DCA4" w:rsidR="00024541" w:rsidRPr="000B0AE6" w:rsidRDefault="00CE273B" w:rsidP="4A783E66">
            <w:pPr>
              <w:rPr>
                <w:b/>
                <w:bCs/>
                <w:sz w:val="20"/>
                <w:szCs w:val="20"/>
              </w:rPr>
            </w:pPr>
            <w:r w:rsidRPr="000B0AE6">
              <w:rPr>
                <w:b/>
                <w:bCs/>
                <w:sz w:val="20"/>
                <w:szCs w:val="20"/>
              </w:rPr>
              <w:t>Yes / No</w:t>
            </w:r>
          </w:p>
        </w:tc>
      </w:tr>
      <w:tr w:rsidR="00480C90" w:rsidRPr="000B0AE6" w14:paraId="67DAB1FA" w14:textId="77777777" w:rsidTr="00286999">
        <w:tc>
          <w:tcPr>
            <w:tcW w:w="2868" w:type="dxa"/>
          </w:tcPr>
          <w:p w14:paraId="7715C5C8" w14:textId="724748E7" w:rsidR="00480C90" w:rsidRPr="000B0AE6" w:rsidRDefault="00186A88" w:rsidP="4A783E66">
            <w:pPr>
              <w:rPr>
                <w:sz w:val="20"/>
                <w:szCs w:val="20"/>
              </w:rPr>
            </w:pPr>
            <w:r w:rsidRPr="000B0AE6">
              <w:rPr>
                <w:sz w:val="20"/>
                <w:szCs w:val="20"/>
              </w:rPr>
              <w:t>Have you</w:t>
            </w:r>
            <w:r w:rsidR="00274223" w:rsidRPr="000B0AE6">
              <w:rPr>
                <w:sz w:val="20"/>
                <w:szCs w:val="20"/>
              </w:rPr>
              <w:t xml:space="preserve"> or a connected person</w:t>
            </w:r>
            <w:r w:rsidRPr="000B0AE6">
              <w:rPr>
                <w:sz w:val="20"/>
                <w:szCs w:val="20"/>
              </w:rPr>
              <w:t xml:space="preserve"> been </w:t>
            </w:r>
            <w:r w:rsidR="00E457DE" w:rsidRPr="000B0AE6">
              <w:rPr>
                <w:sz w:val="20"/>
                <w:szCs w:val="20"/>
              </w:rPr>
              <w:t>excluded</w:t>
            </w:r>
            <w:r w:rsidR="005C5D47" w:rsidRPr="000B0AE6">
              <w:rPr>
                <w:sz w:val="20"/>
                <w:szCs w:val="20"/>
              </w:rPr>
              <w:t xml:space="preserve"> from any </w:t>
            </w:r>
            <w:r w:rsidR="00594AC1" w:rsidRPr="000B0AE6">
              <w:rPr>
                <w:sz w:val="20"/>
                <w:szCs w:val="20"/>
              </w:rPr>
              <w:t>previous procurement</w:t>
            </w:r>
            <w:r w:rsidR="00E457DE" w:rsidRPr="000B0AE6">
              <w:rPr>
                <w:sz w:val="20"/>
                <w:szCs w:val="20"/>
              </w:rPr>
              <w:t xml:space="preserve"> or placed on </w:t>
            </w:r>
            <w:r w:rsidR="00CE273B" w:rsidRPr="000B0AE6">
              <w:rPr>
                <w:sz w:val="20"/>
                <w:szCs w:val="20"/>
              </w:rPr>
              <w:t>the</w:t>
            </w:r>
            <w:r w:rsidR="00E457DE" w:rsidRPr="000B0AE6">
              <w:rPr>
                <w:sz w:val="20"/>
                <w:szCs w:val="20"/>
              </w:rPr>
              <w:t xml:space="preserve"> central </w:t>
            </w:r>
            <w:r w:rsidR="00CE273B" w:rsidRPr="000B0AE6">
              <w:rPr>
                <w:sz w:val="20"/>
                <w:szCs w:val="20"/>
              </w:rPr>
              <w:t>debarment</w:t>
            </w:r>
            <w:r w:rsidR="00E457DE" w:rsidRPr="000B0AE6">
              <w:rPr>
                <w:sz w:val="20"/>
                <w:szCs w:val="20"/>
              </w:rPr>
              <w:t xml:space="preserve"> list</w:t>
            </w:r>
            <w:r w:rsidR="00CE273B" w:rsidRPr="000B0AE6">
              <w:rPr>
                <w:sz w:val="20"/>
                <w:szCs w:val="20"/>
              </w:rPr>
              <w:t>?</w:t>
            </w:r>
            <w:r w:rsidR="00E457DE" w:rsidRPr="000B0AE6">
              <w:rPr>
                <w:sz w:val="20"/>
                <w:szCs w:val="20"/>
              </w:rPr>
              <w:t xml:space="preserve"> </w:t>
            </w:r>
          </w:p>
        </w:tc>
        <w:tc>
          <w:tcPr>
            <w:tcW w:w="6062" w:type="dxa"/>
          </w:tcPr>
          <w:p w14:paraId="195187FD" w14:textId="44E45512" w:rsidR="00480C90" w:rsidRPr="000B0AE6" w:rsidRDefault="00CE273B" w:rsidP="4A783E66">
            <w:pPr>
              <w:rPr>
                <w:b/>
                <w:bCs/>
                <w:sz w:val="20"/>
                <w:szCs w:val="20"/>
              </w:rPr>
            </w:pPr>
            <w:r w:rsidRPr="000B0AE6">
              <w:rPr>
                <w:b/>
                <w:bCs/>
                <w:sz w:val="20"/>
                <w:szCs w:val="20"/>
              </w:rPr>
              <w:t>Yes / No</w:t>
            </w:r>
          </w:p>
        </w:tc>
      </w:tr>
    </w:tbl>
    <w:p w14:paraId="4EB12BC3" w14:textId="77777777" w:rsidR="00264805" w:rsidRPr="000B0AE6" w:rsidRDefault="00264805" w:rsidP="4A783E66">
      <w:pPr>
        <w:rPr>
          <w:sz w:val="20"/>
          <w:szCs w:val="20"/>
        </w:rPr>
      </w:pPr>
    </w:p>
    <w:p w14:paraId="008A30AC" w14:textId="77777777" w:rsidR="00264805" w:rsidRPr="000B0AE6" w:rsidRDefault="00264805" w:rsidP="4A783E66">
      <w:pPr>
        <w:rPr>
          <w:sz w:val="20"/>
          <w:szCs w:val="20"/>
        </w:rPr>
      </w:pPr>
    </w:p>
    <w:p w14:paraId="717B83BE" w14:textId="77777777" w:rsidR="00264805" w:rsidRPr="000B0AE6" w:rsidRDefault="00264805" w:rsidP="4A783E66">
      <w:pPr>
        <w:rPr>
          <w:sz w:val="20"/>
          <w:szCs w:val="20"/>
        </w:rPr>
      </w:pPr>
    </w:p>
    <w:tbl>
      <w:tblPr>
        <w:tblW w:w="9291" w:type="dxa"/>
        <w:tblInd w:w="135" w:type="dxa"/>
        <w:tblLayout w:type="fixed"/>
        <w:tblLook w:val="04A0" w:firstRow="1" w:lastRow="0" w:firstColumn="1" w:lastColumn="0" w:noHBand="0" w:noVBand="1"/>
      </w:tblPr>
      <w:tblGrid>
        <w:gridCol w:w="685"/>
        <w:gridCol w:w="4946"/>
        <w:gridCol w:w="1737"/>
        <w:gridCol w:w="378"/>
        <w:gridCol w:w="1269"/>
        <w:gridCol w:w="276"/>
      </w:tblGrid>
      <w:tr w:rsidR="4A783E66" w:rsidRPr="000B0AE6" w14:paraId="3D435FDD"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D03EF44" w14:textId="216C6253" w:rsidR="4A783E66" w:rsidRPr="000B0AE6" w:rsidRDefault="4A783E66" w:rsidP="4A783E66">
            <w:pPr>
              <w:rPr>
                <w:sz w:val="20"/>
                <w:szCs w:val="20"/>
              </w:rPr>
            </w:pPr>
            <w:r w:rsidRPr="000B0AE6">
              <w:rPr>
                <w:rFonts w:ascii="Segoe UI" w:eastAsia="Segoe UI" w:hAnsi="Segoe UI" w:cs="Segoe UI"/>
                <w:b/>
                <w:bCs/>
                <w:color w:val="000000" w:themeColor="text1"/>
                <w:sz w:val="20"/>
                <w:szCs w:val="20"/>
              </w:rPr>
              <w:t>Quality (Max word Count 300 per question)</w:t>
            </w:r>
          </w:p>
        </w:tc>
        <w:tc>
          <w:tcPr>
            <w:tcW w:w="1737" w:type="dxa"/>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7394F4DF" w14:textId="23BB0C08" w:rsidR="4A783E66" w:rsidRPr="000B0AE6" w:rsidRDefault="4A783E66" w:rsidP="4A783E66">
            <w:pPr>
              <w:ind w:firstLine="34"/>
              <w:jc w:val="center"/>
              <w:rPr>
                <w:sz w:val="20"/>
                <w:szCs w:val="20"/>
              </w:rPr>
            </w:pPr>
            <w:r w:rsidRPr="000B0AE6">
              <w:rPr>
                <w:rFonts w:ascii="Segoe UI" w:eastAsia="Segoe UI" w:hAnsi="Segoe UI" w:cs="Segoe UI"/>
                <w:b/>
                <w:bCs/>
                <w:color w:val="000000" w:themeColor="text1"/>
                <w:sz w:val="20"/>
                <w:szCs w:val="20"/>
              </w:rPr>
              <w:t>Weighting</w:t>
            </w:r>
          </w:p>
          <w:p w14:paraId="6EAC60E5" w14:textId="4123B09E" w:rsidR="2FE9F806" w:rsidRPr="000B0AE6" w:rsidRDefault="2FE9F806" w:rsidP="4A783E66">
            <w:pPr>
              <w:ind w:firstLine="34"/>
              <w:jc w:val="center"/>
              <w:rPr>
                <w:rFonts w:ascii="Segoe UI" w:eastAsia="Segoe UI" w:hAnsi="Segoe UI" w:cs="Segoe UI"/>
                <w:b/>
                <w:bCs/>
                <w:color w:val="000000" w:themeColor="text1"/>
                <w:sz w:val="20"/>
                <w:szCs w:val="20"/>
              </w:rPr>
            </w:pPr>
            <w:r w:rsidRPr="000B0AE6">
              <w:rPr>
                <w:rFonts w:ascii="Segoe UI" w:eastAsia="Segoe UI" w:hAnsi="Segoe UI" w:cs="Segoe UI"/>
                <w:b/>
                <w:bCs/>
                <w:color w:val="000000" w:themeColor="text1"/>
                <w:sz w:val="20"/>
                <w:szCs w:val="20"/>
              </w:rPr>
              <w:t>85</w:t>
            </w:r>
            <w:r w:rsidR="4A783E66" w:rsidRPr="000B0AE6">
              <w:rPr>
                <w:rFonts w:ascii="Segoe UI" w:eastAsia="Segoe UI" w:hAnsi="Segoe UI" w:cs="Segoe UI"/>
                <w:b/>
                <w:bCs/>
                <w:color w:val="000000" w:themeColor="text1"/>
                <w:sz w:val="20"/>
                <w:szCs w:val="20"/>
              </w:rPr>
              <w:t>%</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1E9F1027" w14:textId="572F71D6" w:rsidR="4A783E66" w:rsidRPr="000B0AE6" w:rsidRDefault="4A783E66" w:rsidP="4A783E66">
            <w:pPr>
              <w:ind w:firstLine="34"/>
              <w:jc w:val="center"/>
              <w:rPr>
                <w:sz w:val="20"/>
                <w:szCs w:val="20"/>
              </w:rPr>
            </w:pPr>
            <w:r w:rsidRPr="000B0AE6">
              <w:rPr>
                <w:rFonts w:eastAsia="Arial" w:cs="Arial"/>
                <w:b/>
                <w:bCs/>
                <w:color w:val="000000" w:themeColor="text1"/>
                <w:sz w:val="20"/>
                <w:szCs w:val="20"/>
              </w:rPr>
              <w:t>Score Available</w:t>
            </w:r>
          </w:p>
        </w:tc>
      </w:tr>
      <w:tr w:rsidR="4A783E66" w:rsidRPr="000B0AE6" w14:paraId="52546B8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5D244" w14:textId="6E031B5B" w:rsidR="4A783E66" w:rsidRPr="000B0AE6" w:rsidRDefault="4A783E66" w:rsidP="4A783E66">
            <w:pPr>
              <w:rPr>
                <w:sz w:val="20"/>
                <w:szCs w:val="20"/>
              </w:rPr>
            </w:pPr>
            <w:r w:rsidRPr="000B0AE6">
              <w:rPr>
                <w:rFonts w:ascii="Segoe UI" w:eastAsia="Segoe UI" w:hAnsi="Segoe UI" w:cs="Segoe UI"/>
                <w:sz w:val="20"/>
                <w:szCs w:val="20"/>
              </w:rPr>
              <w:t>Q1</w:t>
            </w:r>
          </w:p>
        </w:tc>
        <w:tc>
          <w:tcPr>
            <w:tcW w:w="6683" w:type="dxa"/>
            <w:gridSpan w:val="2"/>
            <w:tcBorders>
              <w:top w:val="nil"/>
              <w:left w:val="single" w:sz="8" w:space="0" w:color="auto"/>
              <w:bottom w:val="single" w:sz="8" w:space="0" w:color="000000" w:themeColor="text1"/>
              <w:right w:val="single" w:sz="8" w:space="0" w:color="000000" w:themeColor="text1"/>
            </w:tcBorders>
            <w:tcMar>
              <w:left w:w="108" w:type="dxa"/>
              <w:right w:w="108" w:type="dxa"/>
            </w:tcMar>
          </w:tcPr>
          <w:p w14:paraId="717F4273" w14:textId="77777777" w:rsidR="004C188A" w:rsidRPr="000B0AE6" w:rsidRDefault="00A62641" w:rsidP="00A62641">
            <w:pPr>
              <w:rPr>
                <w:rFonts w:ascii="Segoe UI" w:eastAsia="Segoe UI" w:hAnsi="Segoe UI" w:cs="Segoe UI"/>
                <w:b/>
                <w:bCs/>
                <w:sz w:val="20"/>
                <w:szCs w:val="20"/>
              </w:rPr>
            </w:pPr>
            <w:r w:rsidRPr="000B0AE6">
              <w:rPr>
                <w:rFonts w:ascii="Segoe UI" w:eastAsia="Segoe UI" w:hAnsi="Segoe UI" w:cs="Segoe UI"/>
                <w:b/>
                <w:bCs/>
                <w:sz w:val="20"/>
                <w:szCs w:val="20"/>
              </w:rPr>
              <w:t xml:space="preserve">Outline </w:t>
            </w:r>
            <w:r w:rsidR="4A783E66" w:rsidRPr="000B0AE6">
              <w:rPr>
                <w:rFonts w:ascii="Segoe UI" w:eastAsia="Segoe UI" w:hAnsi="Segoe UI" w:cs="Segoe UI"/>
                <w:b/>
                <w:bCs/>
                <w:sz w:val="20"/>
                <w:szCs w:val="20"/>
              </w:rPr>
              <w:t>you</w:t>
            </w:r>
            <w:r w:rsidRPr="000B0AE6">
              <w:rPr>
                <w:rFonts w:ascii="Segoe UI" w:eastAsia="Segoe UI" w:hAnsi="Segoe UI" w:cs="Segoe UI"/>
                <w:b/>
                <w:bCs/>
                <w:sz w:val="20"/>
                <w:szCs w:val="20"/>
              </w:rPr>
              <w:t>r</w:t>
            </w:r>
            <w:r w:rsidR="4A783E66" w:rsidRPr="000B0AE6">
              <w:rPr>
                <w:rFonts w:ascii="Segoe UI" w:eastAsia="Segoe UI" w:hAnsi="Segoe UI" w:cs="Segoe UI"/>
                <w:b/>
                <w:bCs/>
                <w:sz w:val="20"/>
                <w:szCs w:val="20"/>
              </w:rPr>
              <w:t xml:space="preserve"> experience of working with Further Education </w:t>
            </w:r>
            <w:r w:rsidR="003E6BAF" w:rsidRPr="000B0AE6">
              <w:rPr>
                <w:rFonts w:ascii="Segoe UI" w:eastAsia="Segoe UI" w:hAnsi="Segoe UI" w:cs="Segoe UI"/>
                <w:b/>
                <w:bCs/>
                <w:sz w:val="20"/>
                <w:szCs w:val="20"/>
              </w:rPr>
              <w:t>providers</w:t>
            </w:r>
            <w:r w:rsidRPr="000B0AE6">
              <w:rPr>
                <w:rFonts w:ascii="Segoe UI" w:eastAsia="Segoe UI" w:hAnsi="Segoe UI" w:cs="Segoe UI"/>
                <w:b/>
                <w:bCs/>
                <w:sz w:val="20"/>
                <w:szCs w:val="20"/>
              </w:rPr>
              <w:t xml:space="preserve"> as a sub-contractor</w:t>
            </w:r>
            <w:r w:rsidR="4A783E66" w:rsidRPr="000B0AE6">
              <w:rPr>
                <w:rFonts w:ascii="Segoe UI" w:eastAsia="Segoe UI" w:hAnsi="Segoe UI" w:cs="Segoe UI"/>
                <w:b/>
                <w:bCs/>
                <w:sz w:val="20"/>
                <w:szCs w:val="20"/>
              </w:rPr>
              <w:t>?</w:t>
            </w:r>
            <w:r w:rsidRPr="000B0AE6">
              <w:rPr>
                <w:rFonts w:ascii="Segoe UI" w:eastAsia="Segoe UI" w:hAnsi="Segoe UI" w:cs="Segoe UI"/>
                <w:b/>
                <w:bCs/>
                <w:sz w:val="20"/>
                <w:szCs w:val="20"/>
              </w:rPr>
              <w:t xml:space="preserve"> </w:t>
            </w:r>
            <w:r w:rsidR="004C188A" w:rsidRPr="000B0AE6">
              <w:rPr>
                <w:rFonts w:ascii="Segoe UI" w:eastAsia="Segoe UI" w:hAnsi="Segoe UI" w:cs="Segoe UI"/>
                <w:b/>
                <w:bCs/>
                <w:sz w:val="20"/>
                <w:szCs w:val="20"/>
              </w:rPr>
              <w:t>Please cover:</w:t>
            </w:r>
          </w:p>
          <w:p w14:paraId="375073E0" w14:textId="77777777" w:rsidR="004C188A" w:rsidRPr="000B0AE6" w:rsidRDefault="004C188A" w:rsidP="004C188A">
            <w:pPr>
              <w:pStyle w:val="ListParagraph"/>
              <w:numPr>
                <w:ilvl w:val="0"/>
                <w:numId w:val="30"/>
              </w:numPr>
              <w:rPr>
                <w:sz w:val="20"/>
                <w:szCs w:val="20"/>
              </w:rPr>
            </w:pPr>
            <w:r w:rsidRPr="000B0AE6">
              <w:rPr>
                <w:rFonts w:ascii="Segoe UI" w:eastAsia="Segoe UI" w:hAnsi="Segoe UI" w:cs="Segoe UI"/>
                <w:b/>
                <w:bCs/>
                <w:sz w:val="20"/>
                <w:szCs w:val="20"/>
              </w:rPr>
              <w:t>Qualifications delivered</w:t>
            </w:r>
          </w:p>
          <w:p w14:paraId="1CF4A1AC" w14:textId="77777777" w:rsidR="00404E83" w:rsidRPr="000B0AE6" w:rsidRDefault="00CF0E08" w:rsidP="004C188A">
            <w:pPr>
              <w:pStyle w:val="ListParagraph"/>
              <w:numPr>
                <w:ilvl w:val="0"/>
                <w:numId w:val="30"/>
              </w:numPr>
              <w:rPr>
                <w:sz w:val="20"/>
                <w:szCs w:val="20"/>
              </w:rPr>
            </w:pPr>
            <w:r w:rsidRPr="000B0AE6">
              <w:rPr>
                <w:rFonts w:ascii="Segoe UI" w:eastAsia="Segoe UI" w:hAnsi="Segoe UI" w:cs="Segoe UI"/>
                <w:b/>
                <w:bCs/>
                <w:sz w:val="20"/>
                <w:szCs w:val="20"/>
              </w:rPr>
              <w:t>W</w:t>
            </w:r>
            <w:r w:rsidR="00CC225C" w:rsidRPr="000B0AE6">
              <w:rPr>
                <w:rFonts w:ascii="Segoe UI" w:eastAsia="Segoe UI" w:hAnsi="Segoe UI" w:cs="Segoe UI"/>
                <w:b/>
                <w:bCs/>
                <w:sz w:val="20"/>
                <w:szCs w:val="20"/>
              </w:rPr>
              <w:t>here</w:t>
            </w:r>
            <w:r w:rsidRPr="000B0AE6">
              <w:rPr>
                <w:rFonts w:ascii="Segoe UI" w:eastAsia="Segoe UI" w:hAnsi="Segoe UI" w:cs="Segoe UI"/>
                <w:b/>
                <w:bCs/>
                <w:sz w:val="20"/>
                <w:szCs w:val="20"/>
              </w:rPr>
              <w:t xml:space="preserve"> they were deliver</w:t>
            </w:r>
            <w:r w:rsidR="00404E83" w:rsidRPr="000B0AE6">
              <w:rPr>
                <w:rFonts w:ascii="Segoe UI" w:eastAsia="Segoe UI" w:hAnsi="Segoe UI" w:cs="Segoe UI"/>
                <w:b/>
                <w:bCs/>
                <w:sz w:val="20"/>
                <w:szCs w:val="20"/>
              </w:rPr>
              <w:t>ed</w:t>
            </w:r>
          </w:p>
          <w:p w14:paraId="51D99029" w14:textId="36B6F8E7" w:rsidR="4A783E66" w:rsidRPr="000B0AE6" w:rsidRDefault="00404E83" w:rsidP="004C188A">
            <w:pPr>
              <w:pStyle w:val="ListParagraph"/>
              <w:numPr>
                <w:ilvl w:val="0"/>
                <w:numId w:val="30"/>
              </w:numPr>
              <w:rPr>
                <w:sz w:val="20"/>
                <w:szCs w:val="20"/>
              </w:rPr>
            </w:pPr>
            <w:r w:rsidRPr="000B0AE6">
              <w:rPr>
                <w:rFonts w:ascii="Segoe UI" w:eastAsia="Segoe UI" w:hAnsi="Segoe UI" w:cs="Segoe UI"/>
                <w:b/>
                <w:bCs/>
                <w:sz w:val="20"/>
                <w:szCs w:val="20"/>
              </w:rPr>
              <w:t xml:space="preserve">Intent of </w:t>
            </w:r>
            <w:r w:rsidR="00CC225C" w:rsidRPr="000B0AE6">
              <w:rPr>
                <w:rFonts w:ascii="Segoe UI" w:eastAsia="Segoe UI" w:hAnsi="Segoe UI" w:cs="Segoe UI"/>
                <w:b/>
                <w:bCs/>
                <w:sz w:val="20"/>
                <w:szCs w:val="20"/>
              </w:rPr>
              <w:t>the provision</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DA96D33" w14:textId="2AC16D96" w:rsidR="4A783E66" w:rsidRPr="000B0AE6" w:rsidRDefault="4A783E66" w:rsidP="4A783E66">
            <w:pPr>
              <w:ind w:firstLine="34"/>
              <w:jc w:val="center"/>
              <w:rPr>
                <w:sz w:val="20"/>
                <w:szCs w:val="20"/>
              </w:rPr>
            </w:pPr>
            <w:r w:rsidRPr="000B0AE6">
              <w:rPr>
                <w:rFonts w:eastAsia="Arial" w:cs="Arial"/>
                <w:b/>
                <w:bCs/>
                <w:sz w:val="20"/>
                <w:szCs w:val="20"/>
              </w:rPr>
              <w:t xml:space="preserve"> </w:t>
            </w:r>
          </w:p>
        </w:tc>
      </w:tr>
      <w:tr w:rsidR="4A783E66" w:rsidRPr="000B0AE6" w14:paraId="1047D2F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92FD30F" w14:textId="5027DFE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2B54A5" w14:textId="0A799896" w:rsidR="4A783E66" w:rsidRPr="000B0AE6" w:rsidRDefault="4A783E66" w:rsidP="4A783E66">
            <w:pPr>
              <w:rPr>
                <w:sz w:val="20"/>
                <w:szCs w:val="20"/>
              </w:rPr>
            </w:pPr>
            <w:r w:rsidRPr="000B0AE6">
              <w:rPr>
                <w:rFonts w:ascii="Segoe UI" w:eastAsia="Segoe UI" w:hAnsi="Segoe UI" w:cs="Segoe UI"/>
                <w:sz w:val="20"/>
                <w:szCs w:val="20"/>
              </w:rPr>
              <w:t>Response:</w:t>
            </w:r>
          </w:p>
          <w:p w14:paraId="6DF6DC39" w14:textId="4AFDA00B"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3B98BA42" w14:textId="77777777" w:rsidR="00083091" w:rsidRPr="000B0AE6" w:rsidRDefault="00083091" w:rsidP="4A783E66">
            <w:pPr>
              <w:rPr>
                <w:sz w:val="20"/>
                <w:szCs w:val="20"/>
              </w:rPr>
            </w:pPr>
          </w:p>
          <w:p w14:paraId="3987D6B3" w14:textId="77777777" w:rsidR="00083091" w:rsidRPr="000B0AE6" w:rsidRDefault="00083091" w:rsidP="4A783E66">
            <w:pPr>
              <w:rPr>
                <w:rFonts w:ascii="Segoe UI" w:eastAsia="Segoe UI" w:hAnsi="Segoe UI" w:cs="Segoe UI"/>
                <w:sz w:val="20"/>
                <w:szCs w:val="20"/>
              </w:rPr>
            </w:pPr>
          </w:p>
          <w:p w14:paraId="5A32C613" w14:textId="77777777" w:rsidR="00ED0ED4" w:rsidRPr="000B0AE6" w:rsidRDefault="00ED0ED4" w:rsidP="4A783E66">
            <w:pPr>
              <w:rPr>
                <w:rFonts w:ascii="Segoe UI" w:eastAsia="Segoe UI" w:hAnsi="Segoe UI" w:cs="Segoe UI"/>
                <w:sz w:val="20"/>
                <w:szCs w:val="20"/>
              </w:rPr>
            </w:pPr>
          </w:p>
          <w:p w14:paraId="6DF5AE95" w14:textId="0C9F66AE"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98B90F1" w14:textId="4B7B8EC3" w:rsidR="4A783E66" w:rsidRPr="000B0AE6" w:rsidRDefault="4A783E66" w:rsidP="4A783E66">
            <w:pPr>
              <w:ind w:firstLine="34"/>
              <w:jc w:val="center"/>
              <w:rPr>
                <w:sz w:val="20"/>
                <w:szCs w:val="20"/>
              </w:rPr>
            </w:pPr>
            <w:r w:rsidRPr="000B0AE6">
              <w:rPr>
                <w:rFonts w:eastAsia="Arial" w:cs="Arial"/>
                <w:sz w:val="20"/>
                <w:szCs w:val="20"/>
              </w:rPr>
              <w:t>10</w:t>
            </w:r>
          </w:p>
        </w:tc>
      </w:tr>
      <w:tr w:rsidR="4A783E66" w:rsidRPr="000B0AE6" w14:paraId="3B32FFF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FF7D66C" w14:textId="3BFC3B80" w:rsidR="4A783E66" w:rsidRPr="000B0AE6" w:rsidRDefault="4A783E66" w:rsidP="4A783E66">
            <w:pPr>
              <w:rPr>
                <w:sz w:val="20"/>
                <w:szCs w:val="20"/>
              </w:rPr>
            </w:pPr>
            <w:r w:rsidRPr="000B0AE6">
              <w:rPr>
                <w:rFonts w:ascii="Segoe UI" w:eastAsia="Segoe UI" w:hAnsi="Segoe UI" w:cs="Segoe UI"/>
                <w:sz w:val="20"/>
                <w:szCs w:val="20"/>
              </w:rPr>
              <w:t>Q2</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7253D31" w14:textId="09024412" w:rsidR="39956BF1" w:rsidRPr="000B0AE6" w:rsidRDefault="39956BF1" w:rsidP="4A783E66">
            <w:pPr>
              <w:rPr>
                <w:rFonts w:ascii="Segoe UI" w:eastAsia="Segoe UI" w:hAnsi="Segoe UI" w:cs="Segoe UI"/>
                <w:b/>
                <w:bCs/>
                <w:sz w:val="20"/>
                <w:szCs w:val="20"/>
              </w:rPr>
            </w:pPr>
            <w:r w:rsidRPr="000B0AE6">
              <w:rPr>
                <w:rFonts w:ascii="Segoe UI" w:eastAsia="Segoe UI" w:hAnsi="Segoe UI" w:cs="Segoe UI"/>
                <w:b/>
                <w:bCs/>
                <w:sz w:val="20"/>
                <w:szCs w:val="20"/>
              </w:rPr>
              <w:t xml:space="preserve">What are your achievement rates for the last three years, broken down into retention, pass and achievement and compare </w:t>
            </w:r>
            <w:r w:rsidR="3B536D42" w:rsidRPr="000B0AE6">
              <w:rPr>
                <w:rFonts w:ascii="Segoe UI" w:eastAsia="Segoe UI" w:hAnsi="Segoe UI" w:cs="Segoe UI"/>
                <w:b/>
                <w:bCs/>
                <w:sz w:val="20"/>
                <w:szCs w:val="20"/>
              </w:rPr>
              <w:t>against NARTs.</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5887AB6" w14:textId="2647A7F4"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405DBFD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C7024D3" w14:textId="5F4F5D5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9A03EAA" w14:textId="2E55775D" w:rsidR="4A783E66" w:rsidRPr="000B0AE6" w:rsidRDefault="4A783E66" w:rsidP="4A783E66">
            <w:pPr>
              <w:rPr>
                <w:sz w:val="20"/>
                <w:szCs w:val="20"/>
              </w:rPr>
            </w:pPr>
            <w:r w:rsidRPr="000B0AE6">
              <w:rPr>
                <w:rFonts w:ascii="Segoe UI" w:eastAsia="Segoe UI" w:hAnsi="Segoe UI" w:cs="Segoe UI"/>
                <w:sz w:val="20"/>
                <w:szCs w:val="20"/>
              </w:rPr>
              <w:t>Response:</w:t>
            </w:r>
          </w:p>
          <w:p w14:paraId="22A7876B" w14:textId="77777777" w:rsidR="00674B75" w:rsidRPr="000B0AE6" w:rsidRDefault="00674B75" w:rsidP="4A783E66">
            <w:pPr>
              <w:rPr>
                <w:rFonts w:ascii="Segoe UI" w:eastAsia="Segoe UI" w:hAnsi="Segoe UI" w:cs="Segoe UI"/>
                <w:sz w:val="20"/>
                <w:szCs w:val="20"/>
              </w:rPr>
            </w:pPr>
          </w:p>
          <w:p w14:paraId="4E70D262" w14:textId="77777777" w:rsidR="00ED0ED4" w:rsidRPr="000B0AE6" w:rsidRDefault="00ED0ED4" w:rsidP="4A783E66">
            <w:pPr>
              <w:rPr>
                <w:rFonts w:ascii="Segoe UI" w:eastAsia="Segoe UI" w:hAnsi="Segoe UI" w:cs="Segoe UI"/>
                <w:sz w:val="20"/>
                <w:szCs w:val="20"/>
              </w:rPr>
            </w:pPr>
          </w:p>
          <w:p w14:paraId="1188A8EF" w14:textId="77E18B3C" w:rsidR="4A783E66" w:rsidRPr="000B0AE6" w:rsidRDefault="4A783E66" w:rsidP="4A783E66">
            <w:pPr>
              <w:rPr>
                <w:rFonts w:ascii="Segoe UI" w:eastAsia="Segoe UI" w:hAnsi="Segoe UI" w:cs="Segoe UI"/>
                <w:sz w:val="20"/>
                <w:szCs w:val="20"/>
              </w:rPr>
            </w:pPr>
            <w:r w:rsidRPr="000B0AE6">
              <w:rPr>
                <w:rFonts w:ascii="Segoe UI" w:eastAsia="Segoe UI" w:hAnsi="Segoe UI" w:cs="Segoe UI"/>
                <w:sz w:val="20"/>
                <w:szCs w:val="20"/>
              </w:rPr>
              <w:t xml:space="preserve"> </w:t>
            </w:r>
          </w:p>
          <w:p w14:paraId="6880A1D3" w14:textId="77777777" w:rsidR="00083091" w:rsidRPr="000B0AE6" w:rsidRDefault="00083091" w:rsidP="4A783E66">
            <w:pPr>
              <w:rPr>
                <w:sz w:val="20"/>
                <w:szCs w:val="20"/>
              </w:rPr>
            </w:pPr>
          </w:p>
          <w:p w14:paraId="4FDDD5C1" w14:textId="46114B6F"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2B5F62" w14:textId="16A230D7" w:rsidR="4A783E66" w:rsidRPr="000B0AE6" w:rsidRDefault="4A783E66" w:rsidP="4A783E66">
            <w:pPr>
              <w:ind w:firstLine="34"/>
              <w:jc w:val="center"/>
              <w:rPr>
                <w:sz w:val="20"/>
                <w:szCs w:val="20"/>
              </w:rPr>
            </w:pPr>
            <w:r w:rsidRPr="000B0AE6">
              <w:rPr>
                <w:rFonts w:eastAsia="Arial" w:cs="Arial"/>
                <w:sz w:val="20"/>
                <w:szCs w:val="20"/>
              </w:rPr>
              <w:lastRenderedPageBreak/>
              <w:t>10</w:t>
            </w:r>
          </w:p>
          <w:p w14:paraId="7910AE51" w14:textId="685E646F" w:rsidR="4A783E66" w:rsidRPr="000B0AE6" w:rsidRDefault="4A783E66" w:rsidP="4A783E66">
            <w:pPr>
              <w:ind w:firstLine="34"/>
              <w:rPr>
                <w:sz w:val="20"/>
                <w:szCs w:val="20"/>
              </w:rPr>
            </w:pPr>
            <w:r w:rsidRPr="000B0AE6">
              <w:rPr>
                <w:rFonts w:eastAsia="Arial" w:cs="Arial"/>
                <w:sz w:val="20"/>
                <w:szCs w:val="20"/>
              </w:rPr>
              <w:lastRenderedPageBreak/>
              <w:t xml:space="preserve"> </w:t>
            </w:r>
          </w:p>
        </w:tc>
      </w:tr>
      <w:tr w:rsidR="4A783E66" w:rsidRPr="000B0AE6" w14:paraId="45A76A7E"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56353C6" w14:textId="132247B3" w:rsidR="4A783E66" w:rsidRPr="000B0AE6" w:rsidRDefault="4A783E66" w:rsidP="4A783E66">
            <w:pPr>
              <w:rPr>
                <w:sz w:val="20"/>
                <w:szCs w:val="20"/>
              </w:rPr>
            </w:pPr>
            <w:r w:rsidRPr="000B0AE6">
              <w:rPr>
                <w:rFonts w:ascii="Segoe UI" w:eastAsia="Segoe UI" w:hAnsi="Segoe UI" w:cs="Segoe UI"/>
                <w:sz w:val="20"/>
                <w:szCs w:val="20"/>
              </w:rPr>
              <w:lastRenderedPageBreak/>
              <w:t>Q3</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6FDAB542" w14:textId="56E1B169" w:rsidR="0B60BA24" w:rsidRPr="000B0AE6" w:rsidRDefault="0B60BA24" w:rsidP="4A783E66">
            <w:pPr>
              <w:shd w:val="clear" w:color="auto" w:fill="FFFFFF" w:themeFill="background1"/>
              <w:rPr>
                <w:rFonts w:ascii="Segoe UI" w:eastAsia="Segoe UI" w:hAnsi="Segoe UI" w:cs="Segoe UI"/>
                <w:b/>
                <w:bCs/>
                <w:sz w:val="20"/>
                <w:szCs w:val="20"/>
              </w:rPr>
            </w:pPr>
            <w:r w:rsidRPr="000B0AE6">
              <w:rPr>
                <w:rFonts w:ascii="Segoe UI" w:eastAsia="Segoe UI" w:hAnsi="Segoe UI" w:cs="Segoe UI"/>
                <w:b/>
                <w:bCs/>
                <w:sz w:val="20"/>
                <w:szCs w:val="20"/>
              </w:rPr>
              <w:t>How many adults progress to positive destinations?  Please state numbers and percentages for progression into</w:t>
            </w:r>
            <w:r w:rsidR="57636DC1" w:rsidRPr="000B0AE6">
              <w:rPr>
                <w:rFonts w:ascii="Segoe UI" w:eastAsia="Segoe UI" w:hAnsi="Segoe UI" w:cs="Segoe UI"/>
                <w:b/>
                <w:bCs/>
                <w:sz w:val="20"/>
                <w:szCs w:val="20"/>
              </w:rPr>
              <w:t>:-</w:t>
            </w:r>
            <w:r w:rsidRPr="000B0AE6">
              <w:rPr>
                <w:rFonts w:ascii="Segoe UI" w:eastAsia="Segoe UI" w:hAnsi="Segoe UI" w:cs="Segoe UI"/>
                <w:b/>
                <w:bCs/>
                <w:sz w:val="20"/>
                <w:szCs w:val="20"/>
              </w:rPr>
              <w:t xml:space="preserve"> </w:t>
            </w:r>
          </w:p>
          <w:p w14:paraId="60E0AD3C" w14:textId="6A395A5D" w:rsidR="0B60BA24" w:rsidRPr="000B0AE6" w:rsidRDefault="0B60BA24" w:rsidP="4A783E66">
            <w:pPr>
              <w:shd w:val="clear" w:color="auto" w:fill="FFFFFF" w:themeFill="background1"/>
              <w:rPr>
                <w:rFonts w:ascii="Segoe UI" w:eastAsia="Segoe UI" w:hAnsi="Segoe UI" w:cs="Segoe UI"/>
                <w:b/>
                <w:bCs/>
                <w:sz w:val="20"/>
                <w:szCs w:val="20"/>
              </w:rPr>
            </w:pPr>
            <w:r w:rsidRPr="000B0AE6">
              <w:rPr>
                <w:rFonts w:ascii="Segoe UI" w:eastAsia="Segoe UI" w:hAnsi="Segoe UI" w:cs="Segoe UI"/>
                <w:b/>
                <w:bCs/>
                <w:sz w:val="20"/>
                <w:szCs w:val="20"/>
              </w:rPr>
              <w:t>Employment</w:t>
            </w:r>
            <w:r w:rsidR="00816F0A" w:rsidRPr="000B0AE6">
              <w:rPr>
                <w:rFonts w:ascii="Segoe UI" w:eastAsia="Segoe UI" w:hAnsi="Segoe UI" w:cs="Segoe UI"/>
                <w:b/>
                <w:bCs/>
                <w:sz w:val="20"/>
                <w:szCs w:val="20"/>
              </w:rPr>
              <w:t>,</w:t>
            </w:r>
            <w:r w:rsidR="0EAE79C4" w:rsidRPr="000B0AE6">
              <w:rPr>
                <w:rFonts w:ascii="Segoe UI" w:eastAsia="Segoe UI" w:hAnsi="Segoe UI" w:cs="Segoe UI"/>
                <w:b/>
                <w:bCs/>
                <w:sz w:val="20"/>
                <w:szCs w:val="20"/>
              </w:rPr>
              <w:t xml:space="preserve"> Apprenticeships</w:t>
            </w:r>
            <w:r w:rsidR="00816F0A" w:rsidRPr="000B0AE6">
              <w:rPr>
                <w:rFonts w:ascii="Segoe UI" w:eastAsia="Segoe UI" w:hAnsi="Segoe UI" w:cs="Segoe UI"/>
                <w:b/>
                <w:bCs/>
                <w:sz w:val="20"/>
                <w:szCs w:val="20"/>
              </w:rPr>
              <w:t xml:space="preserve">, </w:t>
            </w:r>
            <w:r w:rsidR="0EAE79C4" w:rsidRPr="000B0AE6">
              <w:rPr>
                <w:rFonts w:ascii="Segoe UI" w:eastAsia="Segoe UI" w:hAnsi="Segoe UI" w:cs="Segoe UI"/>
                <w:b/>
                <w:bCs/>
                <w:sz w:val="20"/>
                <w:szCs w:val="20"/>
              </w:rPr>
              <w:t>Education at same level</w:t>
            </w:r>
            <w:r w:rsidR="00816F0A" w:rsidRPr="000B0AE6">
              <w:rPr>
                <w:rFonts w:ascii="Segoe UI" w:eastAsia="Segoe UI" w:hAnsi="Segoe UI" w:cs="Segoe UI"/>
                <w:b/>
                <w:bCs/>
                <w:sz w:val="20"/>
                <w:szCs w:val="20"/>
              </w:rPr>
              <w:t xml:space="preserve">. </w:t>
            </w:r>
            <w:r w:rsidR="0EAE79C4" w:rsidRPr="000B0AE6">
              <w:rPr>
                <w:rFonts w:ascii="Segoe UI" w:eastAsia="Segoe UI" w:hAnsi="Segoe UI" w:cs="Segoe UI"/>
                <w:b/>
                <w:bCs/>
                <w:sz w:val="20"/>
                <w:szCs w:val="20"/>
              </w:rPr>
              <w:t>Education next level</w:t>
            </w:r>
            <w:r w:rsidR="00816F0A" w:rsidRPr="000B0AE6">
              <w:rPr>
                <w:rFonts w:ascii="Segoe UI" w:eastAsia="Segoe UI" w:hAnsi="Segoe UI" w:cs="Segoe UI"/>
                <w:b/>
                <w:bCs/>
                <w:sz w:val="20"/>
                <w:szCs w:val="20"/>
              </w:rPr>
              <w:t xml:space="preserve">, </w:t>
            </w:r>
            <w:r w:rsidR="0EAE79C4" w:rsidRPr="000B0AE6">
              <w:rPr>
                <w:rFonts w:ascii="Segoe UI" w:eastAsia="Segoe UI" w:hAnsi="Segoe UI" w:cs="Segoe UI"/>
                <w:b/>
                <w:bCs/>
                <w:sz w:val="20"/>
                <w:szCs w:val="20"/>
              </w:rPr>
              <w:t>HE</w:t>
            </w:r>
            <w:r w:rsidR="00816F0A" w:rsidRPr="000B0AE6">
              <w:rPr>
                <w:rFonts w:ascii="Segoe UI" w:eastAsia="Segoe UI" w:hAnsi="Segoe UI" w:cs="Segoe UI"/>
                <w:b/>
                <w:bCs/>
                <w:sz w:val="20"/>
                <w:szCs w:val="20"/>
              </w:rPr>
              <w:t xml:space="preserve">, </w:t>
            </w:r>
            <w:r w:rsidR="0EAE79C4" w:rsidRPr="000B0AE6">
              <w:rPr>
                <w:rFonts w:ascii="Segoe UI" w:eastAsia="Segoe UI" w:hAnsi="Segoe UI" w:cs="Segoe UI"/>
                <w:b/>
                <w:bCs/>
                <w:sz w:val="20"/>
                <w:szCs w:val="20"/>
              </w:rPr>
              <w:t>Remained in current</w:t>
            </w:r>
            <w:r w:rsidR="4A783E66" w:rsidRPr="000B0AE6">
              <w:rPr>
                <w:rFonts w:ascii="Segoe UI" w:eastAsia="Segoe UI" w:hAnsi="Segoe UI" w:cs="Segoe UI"/>
                <w:b/>
                <w:bCs/>
                <w:sz w:val="20"/>
                <w:szCs w:val="20"/>
              </w:rPr>
              <w:t xml:space="preserve"> </w:t>
            </w:r>
            <w:r w:rsidR="243E38BA" w:rsidRPr="000B0AE6">
              <w:rPr>
                <w:rFonts w:ascii="Segoe UI" w:eastAsia="Segoe UI" w:hAnsi="Segoe UI" w:cs="Segoe UI"/>
                <w:b/>
                <w:bCs/>
                <w:sz w:val="20"/>
                <w:szCs w:val="20"/>
              </w:rPr>
              <w:t>employment</w:t>
            </w:r>
            <w:r w:rsidR="00816F0A" w:rsidRPr="000B0AE6">
              <w:rPr>
                <w:rFonts w:ascii="Segoe UI" w:eastAsia="Segoe UI" w:hAnsi="Segoe UI" w:cs="Segoe UI"/>
                <w:b/>
                <w:bCs/>
                <w:sz w:val="20"/>
                <w:szCs w:val="20"/>
              </w:rPr>
              <w:t xml:space="preserve">, </w:t>
            </w:r>
            <w:r w:rsidR="243E38BA" w:rsidRPr="000B0AE6">
              <w:rPr>
                <w:rFonts w:ascii="Segoe UI" w:eastAsia="Segoe UI" w:hAnsi="Segoe UI" w:cs="Segoe UI"/>
                <w:b/>
                <w:bCs/>
                <w:sz w:val="20"/>
                <w:szCs w:val="20"/>
              </w:rPr>
              <w:t>Gained promotion</w:t>
            </w:r>
            <w:r w:rsidR="00816F0A" w:rsidRPr="000B0AE6">
              <w:rPr>
                <w:rFonts w:ascii="Segoe UI" w:eastAsia="Segoe UI" w:hAnsi="Segoe UI" w:cs="Segoe UI"/>
                <w:b/>
                <w:bCs/>
                <w:sz w:val="20"/>
                <w:szCs w:val="20"/>
              </w:rPr>
              <w:t xml:space="preserve">, </w:t>
            </w:r>
            <w:r w:rsidR="243E38BA" w:rsidRPr="000B0AE6">
              <w:rPr>
                <w:rFonts w:ascii="Segoe UI" w:eastAsia="Segoe UI" w:hAnsi="Segoe UI" w:cs="Segoe UI"/>
                <w:b/>
                <w:bCs/>
                <w:sz w:val="20"/>
                <w:szCs w:val="20"/>
              </w:rPr>
              <w:t>No Change</w:t>
            </w:r>
            <w:r w:rsidR="00816F0A" w:rsidRPr="000B0AE6">
              <w:rPr>
                <w:rFonts w:ascii="Segoe UI" w:eastAsia="Segoe UI" w:hAnsi="Segoe UI" w:cs="Segoe UI"/>
                <w:b/>
                <w:bCs/>
                <w:sz w:val="20"/>
                <w:szCs w:val="20"/>
              </w:rPr>
              <w:t xml:space="preserve">, </w:t>
            </w:r>
            <w:r w:rsidR="243E38BA" w:rsidRPr="000B0AE6">
              <w:rPr>
                <w:rFonts w:ascii="Segoe UI" w:eastAsia="Segoe UI" w:hAnsi="Segoe UI" w:cs="Segoe UI"/>
                <w:b/>
                <w:bCs/>
                <w:sz w:val="20"/>
                <w:szCs w:val="20"/>
              </w:rPr>
              <w:t>Ina</w:t>
            </w:r>
            <w:r w:rsidR="00816F0A" w:rsidRPr="000B0AE6">
              <w:rPr>
                <w:rFonts w:ascii="Segoe UI" w:eastAsia="Segoe UI" w:hAnsi="Segoe UI" w:cs="Segoe UI"/>
                <w:b/>
                <w:bCs/>
                <w:sz w:val="20"/>
                <w:szCs w:val="20"/>
              </w:rPr>
              <w:t>c</w:t>
            </w:r>
            <w:r w:rsidR="243E38BA" w:rsidRPr="000B0AE6">
              <w:rPr>
                <w:rFonts w:ascii="Segoe UI" w:eastAsia="Segoe UI" w:hAnsi="Segoe UI" w:cs="Segoe UI"/>
                <w:b/>
                <w:bCs/>
                <w:sz w:val="20"/>
                <w:szCs w:val="20"/>
              </w:rPr>
              <w:t>tive or unemployed.</w:t>
            </w:r>
            <w:r w:rsidR="243E38BA" w:rsidRPr="000B0AE6">
              <w:rPr>
                <w:rFonts w:eastAsia="Arial" w:cs="Arial"/>
                <w:color w:val="000000" w:themeColor="text1"/>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3A43A67" w14:textId="39902C51"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4A783E66" w:rsidRPr="000B0AE6" w14:paraId="31CD1B6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435132D7" w14:textId="370C6CEC"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987B12D" w14:textId="4FD937DD" w:rsidR="4A783E66" w:rsidRPr="000B0AE6" w:rsidRDefault="4A783E66" w:rsidP="4A783E66">
            <w:pPr>
              <w:rPr>
                <w:sz w:val="20"/>
                <w:szCs w:val="20"/>
              </w:rPr>
            </w:pPr>
            <w:r w:rsidRPr="000B0AE6">
              <w:rPr>
                <w:rFonts w:ascii="Segoe UI" w:eastAsia="Segoe UI" w:hAnsi="Segoe UI" w:cs="Segoe UI"/>
                <w:sz w:val="20"/>
                <w:szCs w:val="20"/>
              </w:rPr>
              <w:t>Response:</w:t>
            </w:r>
          </w:p>
          <w:p w14:paraId="594F88D8" w14:textId="77777777" w:rsidR="00674B75" w:rsidRPr="000B0AE6" w:rsidRDefault="00674B75" w:rsidP="4A783E66">
            <w:pPr>
              <w:rPr>
                <w:rFonts w:ascii="Segoe UI" w:eastAsia="Segoe UI" w:hAnsi="Segoe UI" w:cs="Segoe UI"/>
                <w:sz w:val="20"/>
                <w:szCs w:val="20"/>
              </w:rPr>
            </w:pPr>
          </w:p>
          <w:p w14:paraId="18E2B56F" w14:textId="77777777" w:rsidR="00ED0ED4" w:rsidRDefault="00ED0ED4" w:rsidP="4A783E66">
            <w:pPr>
              <w:rPr>
                <w:rFonts w:ascii="Segoe UI" w:eastAsia="Segoe UI" w:hAnsi="Segoe UI" w:cs="Segoe UI"/>
                <w:sz w:val="20"/>
                <w:szCs w:val="20"/>
              </w:rPr>
            </w:pPr>
          </w:p>
          <w:p w14:paraId="2E7DE2EE" w14:textId="77777777" w:rsidR="005D4E2D" w:rsidRPr="000B0AE6" w:rsidRDefault="005D4E2D" w:rsidP="4A783E66">
            <w:pPr>
              <w:rPr>
                <w:rFonts w:ascii="Segoe UI" w:eastAsia="Segoe UI" w:hAnsi="Segoe UI" w:cs="Segoe UI"/>
                <w:sz w:val="20"/>
                <w:szCs w:val="20"/>
              </w:rPr>
            </w:pPr>
          </w:p>
          <w:p w14:paraId="2A0BA9AC" w14:textId="77777777" w:rsidR="00083091" w:rsidRPr="000B0AE6" w:rsidRDefault="00083091" w:rsidP="4A783E66">
            <w:pPr>
              <w:rPr>
                <w:rFonts w:ascii="Segoe UI" w:eastAsia="Segoe UI" w:hAnsi="Segoe UI" w:cs="Segoe UI"/>
                <w:sz w:val="20"/>
                <w:szCs w:val="20"/>
              </w:rPr>
            </w:pPr>
          </w:p>
          <w:p w14:paraId="4775F321" w14:textId="1002DFC7" w:rsidR="4A783E66" w:rsidRPr="000B0AE6" w:rsidRDefault="4A783E66" w:rsidP="4A783E66">
            <w:pPr>
              <w:rPr>
                <w:sz w:val="20"/>
                <w:szCs w:val="20"/>
              </w:rPr>
            </w:pPr>
            <w:r w:rsidRPr="000B0AE6">
              <w:rPr>
                <w:rFonts w:ascii="Segoe UI" w:eastAsia="Segoe UI" w:hAnsi="Segoe UI" w:cs="Segoe UI"/>
                <w:sz w:val="20"/>
                <w:szCs w:val="20"/>
              </w:rPr>
              <w:t xml:space="preserve"> </w:t>
            </w:r>
          </w:p>
          <w:p w14:paraId="7A49BF1A" w14:textId="1FABC409" w:rsidR="4A783E66" w:rsidRPr="000B0AE6" w:rsidRDefault="4A783E66" w:rsidP="4A783E6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5725ED0" w14:textId="21221F2C" w:rsidR="4A783E66" w:rsidRPr="000B0AE6" w:rsidRDefault="4A783E66" w:rsidP="4A783E66">
            <w:pPr>
              <w:ind w:firstLine="34"/>
              <w:jc w:val="center"/>
              <w:rPr>
                <w:sz w:val="20"/>
                <w:szCs w:val="20"/>
              </w:rPr>
            </w:pPr>
            <w:r w:rsidRPr="000B0AE6">
              <w:rPr>
                <w:rFonts w:eastAsia="Arial" w:cs="Arial"/>
                <w:sz w:val="20"/>
                <w:szCs w:val="20"/>
              </w:rPr>
              <w:t>10</w:t>
            </w:r>
          </w:p>
          <w:p w14:paraId="3C831758" w14:textId="3DD9F411" w:rsidR="4A783E66" w:rsidRPr="000B0AE6" w:rsidRDefault="4A783E66" w:rsidP="4A783E66">
            <w:pPr>
              <w:ind w:firstLine="34"/>
              <w:jc w:val="center"/>
              <w:rPr>
                <w:sz w:val="20"/>
                <w:szCs w:val="20"/>
              </w:rPr>
            </w:pPr>
            <w:r w:rsidRPr="000B0AE6">
              <w:rPr>
                <w:rFonts w:eastAsia="Arial" w:cs="Arial"/>
                <w:sz w:val="20"/>
                <w:szCs w:val="20"/>
              </w:rPr>
              <w:t xml:space="preserve"> </w:t>
            </w:r>
          </w:p>
        </w:tc>
      </w:tr>
      <w:tr w:rsidR="003E5536" w:rsidRPr="000B0AE6" w14:paraId="0ECB3D1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42BF12D" w14:textId="71B6A434"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Q</w:t>
            </w:r>
            <w:r w:rsidR="00090200">
              <w:rPr>
                <w:rFonts w:ascii="Segoe UI" w:eastAsia="Segoe UI" w:hAnsi="Segoe UI" w:cs="Segoe UI"/>
                <w:sz w:val="20"/>
                <w:szCs w:val="20"/>
              </w:rPr>
              <w:t>4</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3C512EE1" w14:textId="77777777" w:rsidR="003E5536" w:rsidRDefault="00DF2277" w:rsidP="003E5536">
            <w:pPr>
              <w:rPr>
                <w:rFonts w:ascii="Segoe UI" w:eastAsia="Segoe UI" w:hAnsi="Segoe UI" w:cs="Segoe UI"/>
                <w:b/>
                <w:bCs/>
                <w:sz w:val="20"/>
                <w:szCs w:val="20"/>
              </w:rPr>
            </w:pPr>
            <w:r>
              <w:rPr>
                <w:rFonts w:ascii="Segoe UI" w:eastAsia="Segoe UI" w:hAnsi="Segoe UI" w:cs="Segoe UI"/>
                <w:b/>
                <w:bCs/>
                <w:sz w:val="20"/>
                <w:szCs w:val="20"/>
              </w:rPr>
              <w:t>What are your intended</w:t>
            </w:r>
            <w:r w:rsidR="004676A0">
              <w:rPr>
                <w:rFonts w:ascii="Segoe UI" w:eastAsia="Segoe UI" w:hAnsi="Segoe UI" w:cs="Segoe UI"/>
                <w:b/>
                <w:bCs/>
                <w:sz w:val="20"/>
                <w:szCs w:val="20"/>
              </w:rPr>
              <w:t xml:space="preserve"> progression destination</w:t>
            </w:r>
            <w:r w:rsidR="001166C0">
              <w:rPr>
                <w:rFonts w:ascii="Segoe UI" w:eastAsia="Segoe UI" w:hAnsi="Segoe UI" w:cs="Segoe UI"/>
                <w:b/>
                <w:bCs/>
                <w:sz w:val="20"/>
                <w:szCs w:val="20"/>
              </w:rPr>
              <w:t>s?</w:t>
            </w:r>
          </w:p>
          <w:p w14:paraId="44D00C33" w14:textId="75002101" w:rsidR="001166C0" w:rsidRPr="000B0AE6" w:rsidRDefault="001166C0" w:rsidP="003E5536">
            <w:pPr>
              <w:rPr>
                <w:rFonts w:ascii="Segoe UI" w:eastAsia="Segoe UI" w:hAnsi="Segoe UI" w:cs="Segoe UI"/>
                <w:sz w:val="20"/>
                <w:szCs w:val="20"/>
              </w:rPr>
            </w:pPr>
            <w:r>
              <w:rPr>
                <w:rFonts w:ascii="Segoe UI" w:eastAsia="Segoe UI" w:hAnsi="Segoe UI" w:cs="Segoe UI"/>
                <w:b/>
                <w:bCs/>
                <w:sz w:val="20"/>
                <w:szCs w:val="20"/>
              </w:rPr>
              <w:t xml:space="preserve">e.g. </w:t>
            </w:r>
            <w:r w:rsidR="0084504C">
              <w:rPr>
                <w:rFonts w:ascii="Segoe UI" w:eastAsia="Segoe UI" w:hAnsi="Segoe UI" w:cs="Segoe UI"/>
                <w:b/>
                <w:bCs/>
                <w:sz w:val="20"/>
                <w:szCs w:val="20"/>
              </w:rPr>
              <w:t>I</w:t>
            </w:r>
            <w:r>
              <w:rPr>
                <w:rFonts w:ascii="Segoe UI" w:eastAsia="Segoe UI" w:hAnsi="Segoe UI" w:cs="Segoe UI"/>
                <w:b/>
                <w:bCs/>
                <w:sz w:val="20"/>
                <w:szCs w:val="20"/>
              </w:rPr>
              <w:t xml:space="preserve">nto </w:t>
            </w:r>
            <w:r w:rsidR="0084504C">
              <w:rPr>
                <w:rFonts w:ascii="Segoe UI" w:eastAsia="Segoe UI" w:hAnsi="Segoe UI" w:cs="Segoe UI"/>
                <w:b/>
                <w:bCs/>
                <w:sz w:val="20"/>
                <w:szCs w:val="20"/>
              </w:rPr>
              <w:t>W</w:t>
            </w:r>
            <w:r>
              <w:rPr>
                <w:rFonts w:ascii="Segoe UI" w:eastAsia="Segoe UI" w:hAnsi="Segoe UI" w:cs="Segoe UI"/>
                <w:b/>
                <w:bCs/>
                <w:sz w:val="20"/>
                <w:szCs w:val="20"/>
              </w:rPr>
              <w:t xml:space="preserve">ork, </w:t>
            </w:r>
            <w:r w:rsidR="0084504C">
              <w:rPr>
                <w:rFonts w:ascii="Segoe UI" w:eastAsia="Segoe UI" w:hAnsi="Segoe UI" w:cs="Segoe UI"/>
                <w:b/>
                <w:bCs/>
                <w:sz w:val="20"/>
                <w:szCs w:val="20"/>
              </w:rPr>
              <w:t>At work, Higher Level Study</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C70CF3C" w14:textId="14247A4F" w:rsidR="003E5536" w:rsidRPr="000B0AE6" w:rsidRDefault="003E5536" w:rsidP="003E5536">
            <w:pPr>
              <w:ind w:firstLine="34"/>
              <w:jc w:val="center"/>
              <w:rPr>
                <w:rFonts w:eastAsia="Arial" w:cs="Arial"/>
                <w:sz w:val="20"/>
                <w:szCs w:val="20"/>
              </w:rPr>
            </w:pPr>
            <w:r w:rsidRPr="000B0AE6">
              <w:rPr>
                <w:rFonts w:eastAsia="Arial" w:cs="Arial"/>
                <w:sz w:val="20"/>
                <w:szCs w:val="20"/>
              </w:rPr>
              <w:t xml:space="preserve"> </w:t>
            </w:r>
          </w:p>
        </w:tc>
      </w:tr>
      <w:tr w:rsidR="003E5536" w:rsidRPr="000B0AE6" w14:paraId="5883BE7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5A51CC41" w14:textId="5674E7DD"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EFE7D8" w14:textId="77777777" w:rsidR="003E5536" w:rsidRPr="000B0AE6" w:rsidRDefault="003E5536" w:rsidP="003E5536">
            <w:pPr>
              <w:rPr>
                <w:sz w:val="20"/>
                <w:szCs w:val="20"/>
              </w:rPr>
            </w:pPr>
            <w:r w:rsidRPr="000B0AE6">
              <w:rPr>
                <w:rFonts w:ascii="Segoe UI" w:eastAsia="Segoe UI" w:hAnsi="Segoe UI" w:cs="Segoe UI"/>
                <w:sz w:val="20"/>
                <w:szCs w:val="20"/>
              </w:rPr>
              <w:t>Response:</w:t>
            </w:r>
          </w:p>
          <w:p w14:paraId="579E2C26" w14:textId="77777777" w:rsidR="003E5536" w:rsidRPr="000B0AE6" w:rsidRDefault="003E5536" w:rsidP="003E5536">
            <w:pPr>
              <w:rPr>
                <w:rFonts w:ascii="Segoe UI" w:eastAsia="Segoe UI" w:hAnsi="Segoe UI" w:cs="Segoe UI"/>
                <w:sz w:val="20"/>
                <w:szCs w:val="20"/>
              </w:rPr>
            </w:pPr>
          </w:p>
          <w:p w14:paraId="6A10901C" w14:textId="77777777" w:rsidR="003E5536" w:rsidRPr="000B0AE6" w:rsidRDefault="003E5536" w:rsidP="003E5536">
            <w:pPr>
              <w:rPr>
                <w:rFonts w:ascii="Segoe UI" w:eastAsia="Segoe UI" w:hAnsi="Segoe UI" w:cs="Segoe UI"/>
                <w:sz w:val="20"/>
                <w:szCs w:val="20"/>
              </w:rPr>
            </w:pPr>
          </w:p>
          <w:p w14:paraId="18756801" w14:textId="77777777" w:rsidR="003E5536" w:rsidRDefault="003E5536" w:rsidP="003E5536">
            <w:pPr>
              <w:rPr>
                <w:rFonts w:ascii="Segoe UI" w:eastAsia="Segoe UI" w:hAnsi="Segoe UI" w:cs="Segoe UI"/>
                <w:sz w:val="20"/>
                <w:szCs w:val="20"/>
              </w:rPr>
            </w:pPr>
          </w:p>
          <w:p w14:paraId="73864B91" w14:textId="77777777" w:rsidR="0084504C" w:rsidRPr="000B0AE6" w:rsidRDefault="0084504C" w:rsidP="003E5536">
            <w:pPr>
              <w:rPr>
                <w:rFonts w:ascii="Segoe UI" w:eastAsia="Segoe UI" w:hAnsi="Segoe UI" w:cs="Segoe UI"/>
                <w:sz w:val="20"/>
                <w:szCs w:val="20"/>
              </w:rPr>
            </w:pPr>
          </w:p>
          <w:p w14:paraId="6B239C11" w14:textId="77777777" w:rsidR="003E5536" w:rsidRPr="000B0AE6" w:rsidRDefault="003E5536" w:rsidP="003E5536">
            <w:pPr>
              <w:rPr>
                <w:sz w:val="20"/>
                <w:szCs w:val="20"/>
              </w:rPr>
            </w:pPr>
            <w:r w:rsidRPr="000B0AE6">
              <w:rPr>
                <w:rFonts w:ascii="Segoe UI" w:eastAsia="Segoe UI" w:hAnsi="Segoe UI" w:cs="Segoe UI"/>
                <w:sz w:val="20"/>
                <w:szCs w:val="20"/>
              </w:rPr>
              <w:t xml:space="preserve"> </w:t>
            </w:r>
          </w:p>
          <w:p w14:paraId="0F15C43D" w14:textId="502730BC"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A85802E" w14:textId="77777777" w:rsidR="003E5536" w:rsidRPr="000B0AE6" w:rsidRDefault="003E5536" w:rsidP="003E5536">
            <w:pPr>
              <w:ind w:firstLine="34"/>
              <w:jc w:val="center"/>
              <w:rPr>
                <w:sz w:val="20"/>
                <w:szCs w:val="20"/>
              </w:rPr>
            </w:pPr>
            <w:r w:rsidRPr="000B0AE6">
              <w:rPr>
                <w:rFonts w:eastAsia="Arial" w:cs="Arial"/>
                <w:sz w:val="20"/>
                <w:szCs w:val="20"/>
              </w:rPr>
              <w:t>10</w:t>
            </w:r>
          </w:p>
          <w:p w14:paraId="51161DD8" w14:textId="3E931D0F" w:rsidR="003E5536" w:rsidRPr="000B0AE6" w:rsidRDefault="003E5536" w:rsidP="003E5536">
            <w:pPr>
              <w:ind w:firstLine="34"/>
              <w:jc w:val="center"/>
              <w:rPr>
                <w:rFonts w:eastAsia="Arial" w:cs="Arial"/>
                <w:sz w:val="20"/>
                <w:szCs w:val="20"/>
              </w:rPr>
            </w:pPr>
            <w:r w:rsidRPr="000B0AE6">
              <w:rPr>
                <w:rFonts w:eastAsia="Arial" w:cs="Arial"/>
                <w:sz w:val="20"/>
                <w:szCs w:val="20"/>
              </w:rPr>
              <w:t xml:space="preserve"> </w:t>
            </w:r>
          </w:p>
        </w:tc>
      </w:tr>
      <w:tr w:rsidR="003E5536" w:rsidRPr="000B0AE6" w14:paraId="2957B8BB"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3F295B2" w14:textId="029434F8" w:rsidR="003E5536" w:rsidRPr="000B0AE6" w:rsidRDefault="003E5536" w:rsidP="003E5536">
            <w:pPr>
              <w:rPr>
                <w:sz w:val="20"/>
                <w:szCs w:val="20"/>
              </w:rPr>
            </w:pPr>
            <w:r w:rsidRPr="000B0AE6">
              <w:rPr>
                <w:rFonts w:ascii="Segoe UI" w:eastAsia="Segoe UI" w:hAnsi="Segoe UI" w:cs="Segoe UI"/>
                <w:sz w:val="20"/>
                <w:szCs w:val="20"/>
              </w:rPr>
              <w:t>Q</w:t>
            </w:r>
            <w:r w:rsidR="00090200">
              <w:rPr>
                <w:rFonts w:ascii="Segoe UI" w:eastAsia="Segoe UI" w:hAnsi="Segoe UI" w:cs="Segoe UI"/>
                <w:sz w:val="20"/>
                <w:szCs w:val="20"/>
              </w:rPr>
              <w:t>5</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A0B12AF" w14:textId="2383AC62" w:rsidR="003E5536" w:rsidRPr="000B0AE6" w:rsidRDefault="003E5536" w:rsidP="003E5536">
            <w:pPr>
              <w:spacing w:line="259" w:lineRule="auto"/>
              <w:rPr>
                <w:rFonts w:ascii="Segoe UI" w:eastAsia="Segoe UI" w:hAnsi="Segoe UI" w:cs="Segoe UI"/>
                <w:b/>
                <w:bCs/>
                <w:sz w:val="20"/>
                <w:szCs w:val="20"/>
              </w:rPr>
            </w:pPr>
            <w:r w:rsidRPr="000B0AE6">
              <w:rPr>
                <w:rFonts w:ascii="Segoe UI" w:eastAsia="Segoe UI" w:hAnsi="Segoe UI" w:cs="Segoe UI"/>
                <w:b/>
                <w:bCs/>
                <w:sz w:val="20"/>
                <w:szCs w:val="20"/>
              </w:rPr>
              <w:t>After reviewing the tender specifics, what qualifications are you looking to deliver?  How do they align with the strategic priorities of the college and the NE Combined Authority priorities?</w:t>
            </w:r>
          </w:p>
          <w:p w14:paraId="4077E386" w14:textId="765B2960"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20B48D8" w14:textId="494AD337"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27C2627F"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6C4B95D" w14:textId="3F51CCE8"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D3F8F5E" w14:textId="4C529860" w:rsidR="003E5536" w:rsidRPr="000B0AE6" w:rsidRDefault="003E5536" w:rsidP="003E5536">
            <w:pPr>
              <w:rPr>
                <w:sz w:val="20"/>
                <w:szCs w:val="20"/>
              </w:rPr>
            </w:pPr>
            <w:r w:rsidRPr="000B0AE6">
              <w:rPr>
                <w:rFonts w:ascii="Segoe UI" w:eastAsia="Segoe UI" w:hAnsi="Segoe UI" w:cs="Segoe UI"/>
                <w:sz w:val="20"/>
                <w:szCs w:val="20"/>
              </w:rPr>
              <w:t>Response:</w:t>
            </w:r>
          </w:p>
          <w:p w14:paraId="7F81CA70" w14:textId="77777777" w:rsidR="003E5536" w:rsidRPr="000B0AE6" w:rsidRDefault="003E5536" w:rsidP="003E5536">
            <w:pPr>
              <w:rPr>
                <w:rFonts w:ascii="Segoe UI" w:eastAsia="Segoe UI" w:hAnsi="Segoe UI" w:cs="Segoe UI"/>
                <w:sz w:val="20"/>
                <w:szCs w:val="20"/>
              </w:rPr>
            </w:pPr>
          </w:p>
          <w:p w14:paraId="463A6F50" w14:textId="77777777" w:rsidR="003E5536" w:rsidRDefault="003E5536" w:rsidP="003E5536">
            <w:pPr>
              <w:rPr>
                <w:rFonts w:ascii="Segoe UI" w:eastAsia="Segoe UI" w:hAnsi="Segoe UI" w:cs="Segoe UI"/>
                <w:sz w:val="20"/>
                <w:szCs w:val="20"/>
              </w:rPr>
            </w:pPr>
          </w:p>
          <w:p w14:paraId="69BFC685" w14:textId="77777777" w:rsidR="0084504C" w:rsidRPr="000B0AE6" w:rsidRDefault="0084504C" w:rsidP="003E5536">
            <w:pPr>
              <w:rPr>
                <w:rFonts w:ascii="Segoe UI" w:eastAsia="Segoe UI" w:hAnsi="Segoe UI" w:cs="Segoe UI"/>
                <w:sz w:val="20"/>
                <w:szCs w:val="20"/>
              </w:rPr>
            </w:pPr>
          </w:p>
          <w:p w14:paraId="286F251A" w14:textId="77777777" w:rsidR="003E5536" w:rsidRPr="000B0AE6" w:rsidRDefault="003E5536" w:rsidP="003E5536">
            <w:pPr>
              <w:rPr>
                <w:rFonts w:ascii="Segoe UI" w:eastAsia="Segoe UI" w:hAnsi="Segoe UI" w:cs="Segoe UI"/>
                <w:sz w:val="20"/>
                <w:szCs w:val="20"/>
              </w:rPr>
            </w:pPr>
          </w:p>
          <w:p w14:paraId="251A9758" w14:textId="2C83F4E8" w:rsidR="003E5536" w:rsidRPr="000B0AE6" w:rsidRDefault="003E5536" w:rsidP="003E5536">
            <w:pPr>
              <w:rPr>
                <w:sz w:val="20"/>
                <w:szCs w:val="20"/>
              </w:rPr>
            </w:pPr>
          </w:p>
          <w:p w14:paraId="3E1850C8" w14:textId="1A41A2BB"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DD6C94A" w14:textId="2AB700BB"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2EAA8E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6019C9A" w14:textId="4A212751" w:rsidR="003E5536" w:rsidRPr="000B0AE6" w:rsidRDefault="003E5536" w:rsidP="003E5536">
            <w:pPr>
              <w:rPr>
                <w:sz w:val="20"/>
                <w:szCs w:val="20"/>
              </w:rPr>
            </w:pPr>
            <w:r w:rsidRPr="000B0AE6">
              <w:rPr>
                <w:rFonts w:ascii="Segoe UI" w:eastAsia="Segoe UI" w:hAnsi="Segoe UI" w:cs="Segoe UI"/>
                <w:sz w:val="20"/>
                <w:szCs w:val="20"/>
              </w:rPr>
              <w:t>Q</w:t>
            </w:r>
            <w:r w:rsidR="002836C7">
              <w:rPr>
                <w:rFonts w:ascii="Segoe UI" w:eastAsia="Segoe UI" w:hAnsi="Segoe UI" w:cs="Segoe UI"/>
                <w:sz w:val="20"/>
                <w:szCs w:val="20"/>
              </w:rPr>
              <w:t>6</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7292DEF6" w14:textId="5E93570D" w:rsidR="003E5536" w:rsidRPr="000B0AE6" w:rsidRDefault="003E5536" w:rsidP="003E5536">
            <w:pPr>
              <w:rPr>
                <w:sz w:val="20"/>
                <w:szCs w:val="20"/>
              </w:rPr>
            </w:pPr>
            <w:r w:rsidRPr="000B0AE6">
              <w:rPr>
                <w:rFonts w:ascii="Segoe UI" w:eastAsia="Segoe UI" w:hAnsi="Segoe UI" w:cs="Segoe UI"/>
                <w:b/>
                <w:bCs/>
                <w:sz w:val="20"/>
                <w:szCs w:val="20"/>
              </w:rPr>
              <w:t>Do you have previous experience of delivering this type of service, please give names and contract values?  Please also state the total aggregated value of contract held in the 2024/25 academic year.</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C46640" w14:textId="4688F91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9DAA72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A6B6946" w14:textId="00FFD3D3"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BBE4B2F" w14:textId="71C4E782" w:rsidR="003E5536" w:rsidRPr="000B0AE6" w:rsidRDefault="003E5536" w:rsidP="003E5536">
            <w:pPr>
              <w:rPr>
                <w:sz w:val="20"/>
                <w:szCs w:val="20"/>
              </w:rPr>
            </w:pPr>
            <w:r w:rsidRPr="000B0AE6">
              <w:rPr>
                <w:rFonts w:ascii="Segoe UI" w:eastAsia="Segoe UI" w:hAnsi="Segoe UI" w:cs="Segoe UI"/>
                <w:sz w:val="20"/>
                <w:szCs w:val="20"/>
              </w:rPr>
              <w:t>Response:</w:t>
            </w:r>
          </w:p>
          <w:p w14:paraId="040B11FA" w14:textId="77777777" w:rsidR="003E5536" w:rsidRPr="000B0AE6" w:rsidRDefault="003E5536" w:rsidP="003E5536">
            <w:pPr>
              <w:rPr>
                <w:rFonts w:ascii="Segoe UI" w:eastAsia="Segoe UI" w:hAnsi="Segoe UI" w:cs="Segoe UI"/>
                <w:sz w:val="20"/>
                <w:szCs w:val="20"/>
              </w:rPr>
            </w:pPr>
          </w:p>
          <w:p w14:paraId="3DE3FC89" w14:textId="77777777" w:rsidR="003E5536" w:rsidRPr="000B0AE6" w:rsidRDefault="003E5536" w:rsidP="003E5536">
            <w:pPr>
              <w:rPr>
                <w:rFonts w:ascii="Segoe UI" w:eastAsia="Segoe UI" w:hAnsi="Segoe UI" w:cs="Segoe UI"/>
                <w:sz w:val="20"/>
                <w:szCs w:val="20"/>
              </w:rPr>
            </w:pPr>
          </w:p>
          <w:p w14:paraId="62ACEC6C" w14:textId="31401FA7"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0726D286" w14:textId="77777777" w:rsidR="00090200" w:rsidRPr="000B0AE6" w:rsidRDefault="00090200" w:rsidP="003E5536">
            <w:pPr>
              <w:rPr>
                <w:sz w:val="20"/>
                <w:szCs w:val="20"/>
              </w:rPr>
            </w:pPr>
          </w:p>
          <w:p w14:paraId="4D6B0E75" w14:textId="435C648E"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00BAF68" w14:textId="231A3D7D" w:rsidR="003E5536" w:rsidRPr="000B0AE6" w:rsidRDefault="003E5536" w:rsidP="003E5536">
            <w:pPr>
              <w:ind w:firstLine="34"/>
              <w:jc w:val="center"/>
              <w:rPr>
                <w:sz w:val="20"/>
                <w:szCs w:val="20"/>
              </w:rPr>
            </w:pPr>
            <w:r w:rsidRPr="000B0AE6">
              <w:rPr>
                <w:rFonts w:eastAsia="Arial" w:cs="Arial"/>
                <w:sz w:val="20"/>
                <w:szCs w:val="20"/>
              </w:rPr>
              <w:t xml:space="preserve"> </w:t>
            </w:r>
          </w:p>
          <w:p w14:paraId="077A4CAF" w14:textId="62125492"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778CAD82"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22729641" w14:textId="6FB3C890" w:rsidR="003E5536" w:rsidRPr="000B0AE6" w:rsidRDefault="003E5536" w:rsidP="003E5536">
            <w:pPr>
              <w:rPr>
                <w:sz w:val="20"/>
                <w:szCs w:val="20"/>
              </w:rPr>
            </w:pPr>
            <w:r w:rsidRPr="000B0AE6">
              <w:rPr>
                <w:rFonts w:ascii="Segoe UI" w:eastAsia="Segoe UI" w:hAnsi="Segoe UI" w:cs="Segoe UI"/>
                <w:sz w:val="20"/>
                <w:szCs w:val="20"/>
              </w:rPr>
              <w:t>Q</w:t>
            </w:r>
            <w:r w:rsidR="002836C7">
              <w:rPr>
                <w:rFonts w:ascii="Segoe UI" w:eastAsia="Segoe UI" w:hAnsi="Segoe UI" w:cs="Segoe UI"/>
                <w:sz w:val="20"/>
                <w:szCs w:val="20"/>
              </w:rPr>
              <w:t>7</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4951682" w14:textId="51C91B2D"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Where is your permanent address in the NECA area?  What do you deliver from there, how long have you been based there and what percentage of people do you employ from the local area?</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82D9537" w14:textId="44C9BBA8"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4E0D7D41"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3EAE33E5" w14:textId="26F801EC"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05BF1AC7" w14:textId="3E7B5F65" w:rsidR="003E5536" w:rsidRPr="000B0AE6" w:rsidRDefault="003E5536" w:rsidP="003E5536">
            <w:pPr>
              <w:rPr>
                <w:sz w:val="20"/>
                <w:szCs w:val="20"/>
              </w:rPr>
            </w:pPr>
            <w:r w:rsidRPr="000B0AE6">
              <w:rPr>
                <w:rFonts w:ascii="Segoe UI" w:eastAsia="Segoe UI" w:hAnsi="Segoe UI" w:cs="Segoe UI"/>
                <w:sz w:val="20"/>
                <w:szCs w:val="20"/>
              </w:rPr>
              <w:t>Response:</w:t>
            </w:r>
          </w:p>
          <w:p w14:paraId="776B9D87" w14:textId="77777777" w:rsidR="003E5536" w:rsidRPr="000B0AE6" w:rsidRDefault="003E5536" w:rsidP="003E5536">
            <w:pPr>
              <w:rPr>
                <w:rFonts w:ascii="Segoe UI" w:eastAsia="Segoe UI" w:hAnsi="Segoe UI" w:cs="Segoe UI"/>
                <w:sz w:val="20"/>
                <w:szCs w:val="20"/>
              </w:rPr>
            </w:pPr>
          </w:p>
          <w:p w14:paraId="57C2CAD3" w14:textId="77777777" w:rsidR="003E5536" w:rsidRPr="000B0AE6" w:rsidRDefault="003E5536" w:rsidP="003E5536">
            <w:pPr>
              <w:rPr>
                <w:rFonts w:ascii="Segoe UI" w:eastAsia="Segoe UI" w:hAnsi="Segoe UI" w:cs="Segoe UI"/>
                <w:sz w:val="20"/>
                <w:szCs w:val="20"/>
              </w:rPr>
            </w:pPr>
          </w:p>
          <w:p w14:paraId="1D59E8DC" w14:textId="37BD6229" w:rsidR="003E5536" w:rsidRDefault="003E5536" w:rsidP="003E5536">
            <w:pPr>
              <w:rPr>
                <w:rFonts w:ascii="Segoe UI" w:eastAsia="Segoe UI" w:hAnsi="Segoe UI" w:cs="Segoe UI"/>
                <w:sz w:val="20"/>
                <w:szCs w:val="20"/>
              </w:rPr>
            </w:pPr>
            <w:r w:rsidRPr="000B0AE6">
              <w:rPr>
                <w:rFonts w:ascii="Segoe UI" w:eastAsia="Segoe UI" w:hAnsi="Segoe UI" w:cs="Segoe UI"/>
                <w:sz w:val="20"/>
                <w:szCs w:val="20"/>
              </w:rPr>
              <w:lastRenderedPageBreak/>
              <w:t xml:space="preserve"> </w:t>
            </w:r>
          </w:p>
          <w:p w14:paraId="4A028FF5" w14:textId="77777777" w:rsidR="00090200" w:rsidRPr="000B0AE6" w:rsidRDefault="00090200" w:rsidP="003E5536">
            <w:pPr>
              <w:rPr>
                <w:sz w:val="20"/>
                <w:szCs w:val="20"/>
              </w:rPr>
            </w:pPr>
          </w:p>
          <w:p w14:paraId="726C33DD" w14:textId="4A962FCC" w:rsidR="003E5536" w:rsidRPr="000B0AE6" w:rsidRDefault="003E5536" w:rsidP="003E5536">
            <w:pPr>
              <w:rPr>
                <w:sz w:val="20"/>
                <w:szCs w:val="20"/>
              </w:rPr>
            </w:pPr>
            <w:r w:rsidRPr="000B0AE6">
              <w:rPr>
                <w:rFonts w:ascii="Segoe UI" w:eastAsia="Segoe UI" w:hAnsi="Segoe UI" w:cs="Segoe UI"/>
                <w:sz w:val="20"/>
                <w:szCs w:val="20"/>
              </w:rPr>
              <w:t xml:space="preserve"> </w:t>
            </w:r>
          </w:p>
          <w:p w14:paraId="607FD0CD" w14:textId="7A262CB0"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E3607D7" w14:textId="4EA09F83" w:rsidR="003E5536" w:rsidRPr="000B0AE6" w:rsidRDefault="003E5536" w:rsidP="003E5536">
            <w:pPr>
              <w:ind w:firstLine="34"/>
              <w:jc w:val="center"/>
              <w:rPr>
                <w:sz w:val="20"/>
                <w:szCs w:val="20"/>
              </w:rPr>
            </w:pPr>
            <w:r w:rsidRPr="000B0AE6">
              <w:rPr>
                <w:rFonts w:eastAsia="Arial" w:cs="Arial"/>
                <w:sz w:val="20"/>
                <w:szCs w:val="20"/>
              </w:rPr>
              <w:lastRenderedPageBreak/>
              <w:t xml:space="preserve"> </w:t>
            </w:r>
          </w:p>
          <w:p w14:paraId="3BBCF485" w14:textId="616F21F6" w:rsidR="003E5536" w:rsidRPr="000B0AE6" w:rsidRDefault="003E5536" w:rsidP="003E5536">
            <w:pPr>
              <w:jc w:val="center"/>
              <w:rPr>
                <w:sz w:val="20"/>
                <w:szCs w:val="20"/>
              </w:rPr>
            </w:pPr>
            <w:r w:rsidRPr="000B0AE6">
              <w:rPr>
                <w:rFonts w:eastAsia="Arial" w:cs="Arial"/>
                <w:sz w:val="20"/>
                <w:szCs w:val="20"/>
              </w:rPr>
              <w:t>10</w:t>
            </w:r>
          </w:p>
          <w:p w14:paraId="408F1AD8" w14:textId="77664FD4"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65EFF8B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716D771D" w14:textId="3C8187D8" w:rsidR="003E5536" w:rsidRPr="000B0AE6" w:rsidRDefault="003E5536" w:rsidP="003E5536">
            <w:pPr>
              <w:rPr>
                <w:sz w:val="20"/>
                <w:szCs w:val="20"/>
              </w:rPr>
            </w:pPr>
            <w:r w:rsidRPr="000B0AE6">
              <w:rPr>
                <w:rFonts w:ascii="Segoe UI" w:eastAsia="Segoe UI" w:hAnsi="Segoe UI" w:cs="Segoe UI"/>
                <w:sz w:val="20"/>
                <w:szCs w:val="20"/>
              </w:rPr>
              <w:t>Q</w:t>
            </w:r>
            <w:r w:rsidR="002836C7">
              <w:rPr>
                <w:rFonts w:ascii="Segoe UI" w:eastAsia="Segoe UI" w:hAnsi="Segoe UI" w:cs="Segoe UI"/>
                <w:sz w:val="20"/>
                <w:szCs w:val="20"/>
              </w:rPr>
              <w:t>8</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10825FB8" w14:textId="5E6718B7"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Please state whether you hold Matrix Accreditation and Cyber Essentials? If not, please state where you are in terms of achieving this accreditation.</w:t>
            </w:r>
          </w:p>
          <w:p w14:paraId="7A9C2183" w14:textId="2FCF9F57"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498E0E5F" w14:textId="761B19C5" w:rsidR="003E5536" w:rsidRPr="000B0AE6" w:rsidRDefault="003E5536" w:rsidP="003E5536">
            <w:pPr>
              <w:ind w:firstLine="34"/>
              <w:jc w:val="center"/>
              <w:rPr>
                <w:sz w:val="20"/>
                <w:szCs w:val="20"/>
              </w:rPr>
            </w:pPr>
            <w:r w:rsidRPr="000B0AE6">
              <w:rPr>
                <w:rFonts w:eastAsia="Arial" w:cs="Arial"/>
                <w:sz w:val="20"/>
                <w:szCs w:val="20"/>
              </w:rPr>
              <w:t xml:space="preserve"> </w:t>
            </w:r>
          </w:p>
        </w:tc>
      </w:tr>
      <w:tr w:rsidR="003E5536" w:rsidRPr="000B0AE6" w14:paraId="1D703F6D"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1773C6" w14:textId="07C281E9"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507ADC07" w14:textId="167EB92D" w:rsidR="003E5536" w:rsidRPr="000B0AE6" w:rsidRDefault="003E5536" w:rsidP="003E5536">
            <w:pPr>
              <w:rPr>
                <w:sz w:val="20"/>
                <w:szCs w:val="20"/>
              </w:rPr>
            </w:pPr>
            <w:r w:rsidRPr="000B0AE6">
              <w:rPr>
                <w:rFonts w:ascii="Segoe UI" w:eastAsia="Segoe UI" w:hAnsi="Segoe UI" w:cs="Segoe UI"/>
                <w:sz w:val="20"/>
                <w:szCs w:val="20"/>
              </w:rPr>
              <w:t>Response:</w:t>
            </w:r>
          </w:p>
          <w:p w14:paraId="53CACACF" w14:textId="7A2FC5F5"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 xml:space="preserve"> </w:t>
            </w:r>
          </w:p>
          <w:p w14:paraId="70732516" w14:textId="77777777" w:rsidR="003E5536" w:rsidRPr="000B0AE6" w:rsidRDefault="003E5536" w:rsidP="003E5536">
            <w:pPr>
              <w:rPr>
                <w:sz w:val="20"/>
                <w:szCs w:val="20"/>
              </w:rPr>
            </w:pPr>
          </w:p>
          <w:p w14:paraId="3EE4E83F" w14:textId="77777777" w:rsidR="003E5536" w:rsidRPr="000B0AE6" w:rsidRDefault="003E5536" w:rsidP="003E5536">
            <w:pPr>
              <w:rPr>
                <w:sz w:val="20"/>
                <w:szCs w:val="20"/>
              </w:rPr>
            </w:pPr>
          </w:p>
          <w:p w14:paraId="374BBD41" w14:textId="77777777" w:rsidR="003E5536" w:rsidRPr="000B0AE6" w:rsidRDefault="003E5536" w:rsidP="003E5536">
            <w:pPr>
              <w:rPr>
                <w:sz w:val="20"/>
                <w:szCs w:val="20"/>
              </w:rPr>
            </w:pPr>
          </w:p>
          <w:p w14:paraId="64786386" w14:textId="3734E920" w:rsidR="003E5536" w:rsidRPr="000B0AE6" w:rsidRDefault="003E5536" w:rsidP="003E5536">
            <w:pPr>
              <w:rPr>
                <w:sz w:val="20"/>
                <w:szCs w:val="20"/>
              </w:rPr>
            </w:pPr>
            <w:r w:rsidRPr="000B0AE6">
              <w:rPr>
                <w:rFonts w:ascii="Segoe UI" w:eastAsia="Segoe UI" w:hAnsi="Segoe UI" w:cs="Segoe UI"/>
                <w:b/>
                <w:bCs/>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21ED431" w14:textId="3DCC1989" w:rsidR="003E5536" w:rsidRPr="000B0AE6" w:rsidRDefault="003E5536" w:rsidP="003E5536">
            <w:pPr>
              <w:ind w:firstLine="34"/>
              <w:jc w:val="center"/>
              <w:rPr>
                <w:sz w:val="20"/>
                <w:szCs w:val="20"/>
              </w:rPr>
            </w:pPr>
            <w:r w:rsidRPr="000B0AE6">
              <w:rPr>
                <w:rFonts w:eastAsia="Arial" w:cs="Arial"/>
                <w:sz w:val="20"/>
                <w:szCs w:val="20"/>
              </w:rPr>
              <w:t xml:space="preserve"> </w:t>
            </w:r>
          </w:p>
          <w:p w14:paraId="38327580" w14:textId="5D25476D" w:rsidR="003E5536" w:rsidRPr="000B0AE6" w:rsidRDefault="003E5536" w:rsidP="003E5536">
            <w:pPr>
              <w:ind w:firstLine="34"/>
              <w:jc w:val="center"/>
              <w:rPr>
                <w:sz w:val="20"/>
                <w:szCs w:val="20"/>
              </w:rPr>
            </w:pPr>
            <w:r w:rsidRPr="000B0AE6">
              <w:rPr>
                <w:rFonts w:eastAsia="Arial" w:cs="Arial"/>
                <w:sz w:val="20"/>
                <w:szCs w:val="20"/>
              </w:rPr>
              <w:t>10</w:t>
            </w:r>
          </w:p>
        </w:tc>
      </w:tr>
      <w:tr w:rsidR="003E5536" w:rsidRPr="000B0AE6" w14:paraId="53BA643C"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1493D2F8" w14:textId="097F3E8B" w:rsidR="003E5536" w:rsidRPr="002836C7" w:rsidRDefault="003E5536" w:rsidP="003E5536">
            <w:pPr>
              <w:rPr>
                <w:rFonts w:ascii="Segoe UI" w:eastAsia="Segoe UI" w:hAnsi="Segoe UI" w:cs="Segoe UI"/>
                <w:sz w:val="20"/>
                <w:szCs w:val="20"/>
              </w:rPr>
            </w:pPr>
            <w:r w:rsidRPr="002836C7">
              <w:rPr>
                <w:rFonts w:ascii="Segoe UI" w:eastAsia="Segoe UI" w:hAnsi="Segoe UI" w:cs="Segoe UI"/>
                <w:sz w:val="20"/>
                <w:szCs w:val="20"/>
              </w:rPr>
              <w:t>Q</w:t>
            </w:r>
            <w:r w:rsidR="002836C7" w:rsidRPr="002836C7">
              <w:rPr>
                <w:rFonts w:ascii="Segoe UI" w:eastAsia="Segoe UI" w:hAnsi="Segoe UI" w:cs="Segoe UI"/>
                <w:sz w:val="20"/>
                <w:szCs w:val="20"/>
              </w:rPr>
              <w:t>9</w:t>
            </w: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21A72179" w14:textId="6717C058"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Please tick to confirm that the following policies are in place and can be supplied should a contract be awarded to your organisation:</w:t>
            </w:r>
          </w:p>
          <w:p w14:paraId="78E36E37" w14:textId="77777777" w:rsidR="003E5536" w:rsidRPr="000B0AE6" w:rsidRDefault="003E5536" w:rsidP="003E5536">
            <w:pPr>
              <w:rPr>
                <w:rFonts w:ascii="Segoe UI" w:eastAsia="Segoe UI" w:hAnsi="Segoe UI" w:cs="Segoe UI"/>
                <w:b/>
                <w:bCs/>
                <w:sz w:val="20"/>
                <w:szCs w:val="20"/>
              </w:rPr>
            </w:pPr>
          </w:p>
          <w:p w14:paraId="061139C9" w14:textId="6093C099" w:rsidR="003E5536" w:rsidRPr="000B0AE6" w:rsidRDefault="003E5536" w:rsidP="003E5536">
            <w:pPr>
              <w:rPr>
                <w:rFonts w:ascii="Segoe UI" w:eastAsia="Segoe UI" w:hAnsi="Segoe UI" w:cs="Segoe UI"/>
                <w:b/>
                <w:bCs/>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334BEFE" w14:textId="77777777" w:rsidR="003E5536" w:rsidRPr="000B0AE6" w:rsidRDefault="003E5536" w:rsidP="003E5536">
            <w:pPr>
              <w:ind w:firstLine="34"/>
              <w:jc w:val="center"/>
              <w:rPr>
                <w:rFonts w:eastAsia="Arial" w:cs="Arial"/>
                <w:b/>
                <w:bCs/>
                <w:color w:val="7030A0"/>
                <w:sz w:val="20"/>
                <w:szCs w:val="20"/>
              </w:rPr>
            </w:pPr>
          </w:p>
          <w:p w14:paraId="5DE27549" w14:textId="686456C5" w:rsidR="003E5536" w:rsidRPr="000B0AE6" w:rsidRDefault="003E5536" w:rsidP="003E5536">
            <w:pPr>
              <w:ind w:firstLine="34"/>
              <w:jc w:val="center"/>
              <w:rPr>
                <w:rFonts w:eastAsia="Arial" w:cs="Arial"/>
                <w:b/>
                <w:bCs/>
                <w:color w:val="7030A0"/>
                <w:sz w:val="20"/>
                <w:szCs w:val="20"/>
              </w:rPr>
            </w:pPr>
            <w:r w:rsidRPr="000B0AE6">
              <w:rPr>
                <w:rFonts w:eastAsia="Arial" w:cs="Arial"/>
                <w:b/>
                <w:bCs/>
                <w:sz w:val="20"/>
                <w:szCs w:val="20"/>
              </w:rPr>
              <w:t>10</w:t>
            </w:r>
          </w:p>
        </w:tc>
      </w:tr>
      <w:tr w:rsidR="003E5536" w:rsidRPr="000B0AE6" w14:paraId="3A790B86"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auto"/>
            </w:tcBorders>
            <w:tcMar>
              <w:left w:w="108" w:type="dxa"/>
              <w:right w:w="108" w:type="dxa"/>
            </w:tcMar>
          </w:tcPr>
          <w:p w14:paraId="03C9FAB6" w14:textId="77777777" w:rsidR="003E5536" w:rsidRPr="000B0AE6" w:rsidRDefault="003E5536" w:rsidP="003E5536">
            <w:pPr>
              <w:rPr>
                <w:rFonts w:ascii="Segoe UI" w:eastAsia="Segoe UI" w:hAnsi="Segoe UI" w:cs="Segoe UI"/>
                <w:sz w:val="20"/>
                <w:szCs w:val="20"/>
              </w:rPr>
            </w:pPr>
          </w:p>
        </w:tc>
        <w:tc>
          <w:tcPr>
            <w:tcW w:w="6683" w:type="dxa"/>
            <w:gridSpan w:val="2"/>
            <w:tcBorders>
              <w:top w:val="single" w:sz="8" w:space="0" w:color="000000" w:themeColor="text1"/>
              <w:left w:val="single" w:sz="8" w:space="0" w:color="auto"/>
              <w:bottom w:val="single" w:sz="8" w:space="0" w:color="000000" w:themeColor="text1"/>
              <w:right w:val="single" w:sz="8" w:space="0" w:color="000000" w:themeColor="text1"/>
            </w:tcBorders>
            <w:tcMar>
              <w:left w:w="108" w:type="dxa"/>
              <w:right w:w="108" w:type="dxa"/>
            </w:tcMar>
          </w:tcPr>
          <w:p w14:paraId="42EA959E" w14:textId="77777777"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Response:</w:t>
            </w:r>
          </w:p>
          <w:p w14:paraId="46C91286" w14:textId="77777777" w:rsidR="003E5536" w:rsidRPr="000B0AE6" w:rsidRDefault="003E5536" w:rsidP="003E5536">
            <w:pPr>
              <w:rPr>
                <w:rFonts w:ascii="Segoe UI" w:eastAsia="Segoe UI" w:hAnsi="Segoe UI" w:cs="Segoe UI"/>
                <w:sz w:val="20"/>
                <w:szCs w:val="20"/>
              </w:rPr>
            </w:pPr>
          </w:p>
          <w:p w14:paraId="2621E3C7" w14:textId="5BCD8C66"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Equity, Diversity &amp; Inclusion</w:t>
            </w:r>
            <w:r w:rsidRPr="000B0AE6">
              <w:rPr>
                <w:sz w:val="20"/>
                <w:szCs w:val="20"/>
              </w:rPr>
              <w:tab/>
            </w:r>
            <w:r w:rsidRPr="000B0AE6">
              <w:rPr>
                <w:sz w:val="20"/>
                <w:szCs w:val="20"/>
              </w:rPr>
              <w:tab/>
            </w:r>
            <w:r w:rsidRPr="000B0AE6">
              <w:rPr>
                <w:sz w:val="20"/>
                <w:szCs w:val="20"/>
              </w:rPr>
              <w:fldChar w:fldCharType="begin">
                <w:ffData>
                  <w:name w:val="Check21"/>
                  <w:enabled/>
                  <w:calcOnExit w:val="0"/>
                  <w:checkBox>
                    <w:sizeAuto/>
                    <w:default w:val="0"/>
                  </w:checkBox>
                </w:ffData>
              </w:fldChar>
            </w:r>
            <w:bookmarkStart w:id="78" w:name="Check21"/>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78"/>
          </w:p>
          <w:p w14:paraId="7D2C168A" w14:textId="5A46B8B4"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Safeguarding &amp; Prevent</w:t>
            </w:r>
            <w:r w:rsidRPr="000B0AE6">
              <w:rPr>
                <w:sz w:val="20"/>
                <w:szCs w:val="20"/>
              </w:rPr>
              <w:tab/>
            </w:r>
            <w:r w:rsidRPr="000B0AE6">
              <w:rPr>
                <w:sz w:val="20"/>
                <w:szCs w:val="20"/>
              </w:rPr>
              <w:tab/>
            </w:r>
            <w:r w:rsidRPr="000B0AE6">
              <w:rPr>
                <w:sz w:val="20"/>
                <w:szCs w:val="20"/>
              </w:rPr>
              <w:tab/>
            </w:r>
            <w:r w:rsidRPr="000B0AE6">
              <w:rPr>
                <w:sz w:val="20"/>
                <w:szCs w:val="20"/>
              </w:rPr>
              <w:fldChar w:fldCharType="begin">
                <w:ffData>
                  <w:name w:val="Check22"/>
                  <w:enabled/>
                  <w:calcOnExit w:val="0"/>
                  <w:checkBox>
                    <w:sizeAuto/>
                    <w:default w:val="0"/>
                  </w:checkBox>
                </w:ffData>
              </w:fldChar>
            </w:r>
            <w:bookmarkStart w:id="79" w:name="Check22"/>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79"/>
          </w:p>
          <w:p w14:paraId="1F69B6C1" w14:textId="233B7582"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Sustainability/ Environmental</w:t>
            </w:r>
            <w:r w:rsidRPr="000B0AE6">
              <w:rPr>
                <w:sz w:val="20"/>
                <w:szCs w:val="20"/>
              </w:rPr>
              <w:tab/>
            </w:r>
            <w:r w:rsidRPr="000B0AE6">
              <w:rPr>
                <w:sz w:val="20"/>
                <w:szCs w:val="20"/>
              </w:rPr>
              <w:tab/>
            </w:r>
            <w:r w:rsidRPr="000B0AE6">
              <w:rPr>
                <w:sz w:val="20"/>
                <w:szCs w:val="20"/>
              </w:rPr>
              <w:fldChar w:fldCharType="begin">
                <w:ffData>
                  <w:name w:val="Check23"/>
                  <w:enabled/>
                  <w:calcOnExit w:val="0"/>
                  <w:checkBox>
                    <w:sizeAuto/>
                    <w:default w:val="0"/>
                  </w:checkBox>
                </w:ffData>
              </w:fldChar>
            </w:r>
            <w:bookmarkStart w:id="80" w:name="Check23"/>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80"/>
          </w:p>
          <w:p w14:paraId="3594BF17" w14:textId="3B17AEBB"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Health &amp; Safety Policy and Procedures,</w:t>
            </w:r>
            <w:r w:rsidRPr="000B0AE6">
              <w:rPr>
                <w:sz w:val="20"/>
                <w:szCs w:val="20"/>
              </w:rPr>
              <w:tab/>
            </w:r>
            <w:r w:rsidRPr="000B0AE6">
              <w:rPr>
                <w:sz w:val="20"/>
                <w:szCs w:val="20"/>
              </w:rPr>
              <w:fldChar w:fldCharType="begin">
                <w:ffData>
                  <w:name w:val="Check25"/>
                  <w:enabled/>
                  <w:calcOnExit w:val="0"/>
                  <w:checkBox>
                    <w:sizeAuto/>
                    <w:default w:val="0"/>
                  </w:checkBox>
                </w:ffData>
              </w:fldChar>
            </w:r>
            <w:bookmarkStart w:id="81" w:name="Check25"/>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81"/>
          </w:p>
          <w:p w14:paraId="267398F1" w14:textId="4030A37A"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Data Protection Policy (UK GDPR)</w:t>
            </w:r>
            <w:r w:rsidRPr="000B0AE6">
              <w:rPr>
                <w:sz w:val="20"/>
                <w:szCs w:val="20"/>
              </w:rPr>
              <w:tab/>
            </w:r>
            <w:r w:rsidRPr="000B0AE6">
              <w:rPr>
                <w:sz w:val="20"/>
                <w:szCs w:val="20"/>
              </w:rPr>
              <w:fldChar w:fldCharType="begin">
                <w:ffData>
                  <w:name w:val="Check26"/>
                  <w:enabled/>
                  <w:calcOnExit w:val="0"/>
                  <w:checkBox>
                    <w:sizeAuto/>
                    <w:default w:val="0"/>
                  </w:checkBox>
                </w:ffData>
              </w:fldChar>
            </w:r>
            <w:bookmarkStart w:id="82" w:name="Check26"/>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bookmarkEnd w:id="82"/>
          </w:p>
          <w:p w14:paraId="3BBF293F" w14:textId="27E001A1"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IT/Cybersecurity Policy</w:t>
            </w:r>
            <w:r w:rsidRPr="000B0AE6">
              <w:rPr>
                <w:sz w:val="20"/>
                <w:szCs w:val="20"/>
              </w:rPr>
              <w:tab/>
            </w:r>
            <w:r w:rsidRPr="000B0AE6">
              <w:rPr>
                <w:sz w:val="20"/>
                <w:szCs w:val="20"/>
              </w:rPr>
              <w:tab/>
            </w:r>
            <w:r w:rsidRPr="000B0AE6">
              <w:rPr>
                <w:sz w:val="20"/>
                <w:szCs w:val="20"/>
              </w:rPr>
              <w:tab/>
            </w:r>
            <w:r w:rsidRPr="000B0AE6">
              <w:rPr>
                <w:sz w:val="20"/>
                <w:szCs w:val="20"/>
              </w:rPr>
              <w:fldChar w:fldCharType="begin">
                <w:ffData>
                  <w:name w:val="Check26"/>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14:paraId="2F9E2B9B" w14:textId="4050D39E"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Modern Slavery Policy</w:t>
            </w:r>
            <w:r w:rsidRPr="000B0AE6">
              <w:rPr>
                <w:sz w:val="20"/>
                <w:szCs w:val="20"/>
              </w:rPr>
              <w:tab/>
            </w:r>
            <w:r w:rsidRPr="000B0AE6">
              <w:rPr>
                <w:sz w:val="20"/>
                <w:szCs w:val="20"/>
              </w:rPr>
              <w:tab/>
            </w:r>
            <w:r w:rsidRPr="000B0AE6">
              <w:rPr>
                <w:sz w:val="20"/>
                <w:szCs w:val="20"/>
              </w:rPr>
              <w:tab/>
            </w:r>
            <w:r w:rsidRPr="000B0AE6">
              <w:rPr>
                <w:sz w:val="20"/>
                <w:szCs w:val="20"/>
              </w:rPr>
              <w:fldChar w:fldCharType="begin">
                <w:ffData>
                  <w:name w:val=""/>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14:paraId="61FBAB5A" w14:textId="7A5CE931" w:rsidR="003E5536" w:rsidRPr="000B0AE6" w:rsidRDefault="003E5536" w:rsidP="003E5536">
            <w:pPr>
              <w:numPr>
                <w:ilvl w:val="0"/>
                <w:numId w:val="31"/>
              </w:numPr>
              <w:tabs>
                <w:tab w:val="left" w:pos="1418"/>
              </w:tabs>
              <w:spacing w:line="360" w:lineRule="auto"/>
              <w:ind w:left="851" w:firstLine="0"/>
              <w:rPr>
                <w:sz w:val="20"/>
                <w:szCs w:val="20"/>
              </w:rPr>
            </w:pPr>
            <w:proofErr w:type="spellStart"/>
            <w:r w:rsidRPr="000B0AE6">
              <w:rPr>
                <w:sz w:val="20"/>
                <w:szCs w:val="20"/>
              </w:rPr>
              <w:t>Anti Fraud</w:t>
            </w:r>
            <w:proofErr w:type="spellEnd"/>
            <w:r w:rsidRPr="000B0AE6">
              <w:rPr>
                <w:sz w:val="20"/>
                <w:szCs w:val="20"/>
              </w:rPr>
              <w:t>, Bribery and corruption Policy</w:t>
            </w:r>
            <w:r w:rsidRPr="000B0AE6">
              <w:rPr>
                <w:sz w:val="20"/>
                <w:szCs w:val="20"/>
              </w:rPr>
              <w:tab/>
            </w:r>
            <w:r w:rsidRPr="000B0AE6">
              <w:rPr>
                <w:sz w:val="20"/>
                <w:szCs w:val="20"/>
              </w:rPr>
              <w:fldChar w:fldCharType="begin">
                <w:ffData>
                  <w:name w:val="Check26"/>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14:paraId="0EE997EE" w14:textId="1B14F019" w:rsidR="003E5536" w:rsidRPr="000B0AE6" w:rsidRDefault="003E5536" w:rsidP="003E5536">
            <w:pPr>
              <w:numPr>
                <w:ilvl w:val="0"/>
                <w:numId w:val="31"/>
              </w:numPr>
              <w:tabs>
                <w:tab w:val="left" w:pos="1418"/>
              </w:tabs>
              <w:spacing w:line="360" w:lineRule="auto"/>
              <w:ind w:left="851" w:firstLine="0"/>
              <w:rPr>
                <w:sz w:val="20"/>
                <w:szCs w:val="20"/>
              </w:rPr>
            </w:pPr>
            <w:r w:rsidRPr="000B0AE6">
              <w:rPr>
                <w:sz w:val="20"/>
                <w:szCs w:val="20"/>
              </w:rPr>
              <w:t>Assessment Policy (including use of AI)</w:t>
            </w:r>
            <w:r w:rsidRPr="000B0AE6">
              <w:rPr>
                <w:sz w:val="20"/>
                <w:szCs w:val="20"/>
              </w:rPr>
              <w:tab/>
            </w:r>
            <w:r w:rsidRPr="000B0AE6">
              <w:rPr>
                <w:sz w:val="20"/>
                <w:szCs w:val="20"/>
              </w:rPr>
              <w:fldChar w:fldCharType="begin">
                <w:ffData>
                  <w:name w:val="Check26"/>
                  <w:enabled/>
                  <w:calcOnExit w:val="0"/>
                  <w:checkBox>
                    <w:sizeAuto/>
                    <w:default w:val="0"/>
                  </w:checkBox>
                </w:ffData>
              </w:fldChar>
            </w:r>
            <w:r w:rsidRPr="000B0AE6">
              <w:rPr>
                <w:sz w:val="20"/>
                <w:szCs w:val="20"/>
              </w:rPr>
              <w:instrText xml:space="preserve"> FORMCHECKBOX </w:instrText>
            </w:r>
            <w:r w:rsidRPr="000B0AE6">
              <w:rPr>
                <w:sz w:val="20"/>
                <w:szCs w:val="20"/>
              </w:rPr>
            </w:r>
            <w:r w:rsidRPr="000B0AE6">
              <w:rPr>
                <w:sz w:val="20"/>
                <w:szCs w:val="20"/>
              </w:rPr>
              <w:fldChar w:fldCharType="separate"/>
            </w:r>
            <w:r w:rsidRPr="000B0AE6">
              <w:rPr>
                <w:sz w:val="20"/>
                <w:szCs w:val="20"/>
              </w:rPr>
              <w:fldChar w:fldCharType="end"/>
            </w:r>
          </w:p>
          <w:p w14:paraId="4E970C59" w14:textId="77777777" w:rsidR="003E5536" w:rsidRPr="000B0AE6" w:rsidRDefault="003E5536" w:rsidP="003E5536">
            <w:pPr>
              <w:rPr>
                <w:rFonts w:ascii="Segoe UI" w:eastAsia="Segoe UI" w:hAnsi="Segoe UI" w:cs="Segoe UI"/>
                <w:sz w:val="20"/>
                <w:szCs w:val="20"/>
              </w:rPr>
            </w:pPr>
          </w:p>
          <w:p w14:paraId="0502B073" w14:textId="77777777" w:rsidR="003E5536" w:rsidRPr="000B0AE6" w:rsidRDefault="003E5536" w:rsidP="003E5536">
            <w:pPr>
              <w:rPr>
                <w:rFonts w:ascii="Segoe UI" w:eastAsia="Segoe UI" w:hAnsi="Segoe UI" w:cs="Segoe UI"/>
                <w:sz w:val="20"/>
                <w:szCs w:val="20"/>
              </w:rPr>
            </w:pPr>
          </w:p>
          <w:p w14:paraId="239EB9B7" w14:textId="77777777" w:rsidR="003E5536" w:rsidRPr="000B0AE6" w:rsidRDefault="003E5536" w:rsidP="003E5536">
            <w:pPr>
              <w:rPr>
                <w:rFonts w:ascii="Segoe UI" w:eastAsia="Segoe UI" w:hAnsi="Segoe UI" w:cs="Segoe UI"/>
                <w:sz w:val="20"/>
                <w:szCs w:val="20"/>
              </w:rPr>
            </w:pPr>
          </w:p>
          <w:p w14:paraId="76A3C752" w14:textId="626FF908" w:rsidR="003E5536" w:rsidRPr="000B0AE6" w:rsidRDefault="003E5536" w:rsidP="003E5536">
            <w:pPr>
              <w:rPr>
                <w:rFonts w:ascii="Segoe UI" w:eastAsia="Segoe UI" w:hAnsi="Segoe UI" w:cs="Segoe UI"/>
                <w:sz w:val="20"/>
                <w:szCs w:val="20"/>
              </w:rPr>
            </w:pP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4227F44" w14:textId="77777777" w:rsidR="003E5536" w:rsidRPr="000B0AE6" w:rsidRDefault="003E5536" w:rsidP="003E5536">
            <w:pPr>
              <w:ind w:firstLine="34"/>
              <w:jc w:val="center"/>
              <w:rPr>
                <w:rFonts w:eastAsia="Arial" w:cs="Arial"/>
                <w:sz w:val="20"/>
                <w:szCs w:val="20"/>
              </w:rPr>
            </w:pPr>
          </w:p>
        </w:tc>
      </w:tr>
      <w:tr w:rsidR="003E5536" w:rsidRPr="000B0AE6" w14:paraId="003A60F2" w14:textId="77777777" w:rsidTr="00B732B7">
        <w:trPr>
          <w:gridAfter w:val="1"/>
          <w:wAfter w:w="276" w:type="dxa"/>
          <w:trHeight w:val="120"/>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5129FC" w14:textId="7D0E0FB2" w:rsidR="003E5536" w:rsidRPr="000B0AE6" w:rsidRDefault="003E5536" w:rsidP="003E5536">
            <w:pPr>
              <w:rPr>
                <w:sz w:val="20"/>
                <w:szCs w:val="20"/>
              </w:rPr>
            </w:pPr>
            <w:r w:rsidRPr="000B0AE6">
              <w:rPr>
                <w:rFonts w:ascii="Segoe UI" w:eastAsia="Segoe UI" w:hAnsi="Segoe UI" w:cs="Segoe UI"/>
                <w:sz w:val="20"/>
                <w:szCs w:val="20"/>
              </w:rPr>
              <w:t>Max</w:t>
            </w:r>
            <w:r w:rsidRPr="000B0AE6">
              <w:rPr>
                <w:rFonts w:ascii="Segoe UI" w:eastAsia="Segoe UI" w:hAnsi="Segoe UI" w:cs="Segoe UI"/>
                <w:b/>
                <w:bCs/>
                <w:sz w:val="20"/>
                <w:szCs w:val="20"/>
              </w:rPr>
              <w:t xml:space="preserve"> Score</w:t>
            </w:r>
            <w:r w:rsidRPr="000B0AE6">
              <w:rPr>
                <w:rFonts w:ascii="Segoe UI" w:eastAsia="Segoe UI" w:hAnsi="Segoe UI" w:cs="Segoe UI"/>
                <w:sz w:val="20"/>
                <w:szCs w:val="20"/>
              </w:rPr>
              <w:t xml:space="preserve"> for this Section</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5DD256D" w14:textId="38A8D317" w:rsidR="003E5536" w:rsidRPr="000B0AE6" w:rsidRDefault="00A5487B" w:rsidP="003E5536">
            <w:pPr>
              <w:ind w:firstLine="34"/>
              <w:jc w:val="center"/>
              <w:rPr>
                <w:sz w:val="20"/>
                <w:szCs w:val="20"/>
              </w:rPr>
            </w:pPr>
            <w:r>
              <w:rPr>
                <w:rFonts w:ascii="Segoe UI" w:eastAsia="Segoe UI" w:hAnsi="Segoe UI" w:cs="Segoe UI"/>
                <w:b/>
                <w:bCs/>
                <w:sz w:val="20"/>
                <w:szCs w:val="20"/>
              </w:rPr>
              <w:t>9</w:t>
            </w:r>
            <w:r w:rsidR="003E5536" w:rsidRPr="000B0AE6">
              <w:rPr>
                <w:rFonts w:ascii="Segoe UI" w:eastAsia="Segoe UI" w:hAnsi="Segoe UI" w:cs="Segoe UI"/>
                <w:b/>
                <w:bCs/>
                <w:sz w:val="20"/>
                <w:szCs w:val="20"/>
              </w:rPr>
              <w:t>0</w:t>
            </w:r>
          </w:p>
        </w:tc>
      </w:tr>
      <w:tr w:rsidR="003E5536" w:rsidRPr="000B0AE6" w14:paraId="2F408764" w14:textId="77777777" w:rsidTr="00B732B7">
        <w:trPr>
          <w:gridAfter w:val="1"/>
          <w:wAfter w:w="276" w:type="dxa"/>
          <w:trHeight w:val="120"/>
        </w:trPr>
        <w:tc>
          <w:tcPr>
            <w:tcW w:w="5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6EE"/>
            <w:tcMar>
              <w:left w:w="108" w:type="dxa"/>
              <w:right w:w="108" w:type="dxa"/>
            </w:tcMar>
          </w:tcPr>
          <w:p w14:paraId="61DE8AAE" w14:textId="026872A4" w:rsidR="003E5536" w:rsidRPr="000B0AE6" w:rsidRDefault="003E5536" w:rsidP="003E5536">
            <w:pPr>
              <w:rPr>
                <w:sz w:val="20"/>
                <w:szCs w:val="20"/>
              </w:rPr>
            </w:pPr>
            <w:r w:rsidRPr="000B0AE6">
              <w:rPr>
                <w:rFonts w:ascii="Segoe UI" w:eastAsia="Segoe UI" w:hAnsi="Segoe UI" w:cs="Segoe UI"/>
                <w:b/>
                <w:bCs/>
                <w:color w:val="000000" w:themeColor="text1"/>
                <w:sz w:val="20"/>
                <w:szCs w:val="20"/>
              </w:rPr>
              <w:t>Added/Social Value (Max word Count 500 per question)</w:t>
            </w:r>
          </w:p>
        </w:tc>
        <w:tc>
          <w:tcPr>
            <w:tcW w:w="1737" w:type="dxa"/>
            <w:tcBorders>
              <w:top w:val="nil"/>
              <w:left w:val="nil"/>
              <w:bottom w:val="single" w:sz="8" w:space="0" w:color="000000" w:themeColor="text1"/>
              <w:right w:val="single" w:sz="8" w:space="0" w:color="000000" w:themeColor="text1"/>
            </w:tcBorders>
            <w:shd w:val="clear" w:color="auto" w:fill="BDD6EE"/>
            <w:tcMar>
              <w:left w:w="108" w:type="dxa"/>
              <w:right w:w="108" w:type="dxa"/>
            </w:tcMar>
          </w:tcPr>
          <w:p w14:paraId="7504E476" w14:textId="2C8896AA" w:rsidR="003E5536" w:rsidRPr="000B0AE6" w:rsidRDefault="003E5536" w:rsidP="003E5536">
            <w:pPr>
              <w:ind w:firstLine="34"/>
              <w:rPr>
                <w:sz w:val="20"/>
                <w:szCs w:val="20"/>
              </w:rPr>
            </w:pPr>
            <w:r w:rsidRPr="000B0AE6">
              <w:rPr>
                <w:rFonts w:ascii="Segoe UI" w:eastAsia="Segoe UI" w:hAnsi="Segoe UI" w:cs="Segoe UI"/>
                <w:b/>
                <w:bCs/>
                <w:color w:val="000000" w:themeColor="text1"/>
                <w:sz w:val="20"/>
                <w:szCs w:val="20"/>
              </w:rPr>
              <w:t xml:space="preserve">      15%</w:t>
            </w:r>
          </w:p>
        </w:tc>
        <w:tc>
          <w:tcPr>
            <w:tcW w:w="1647" w:type="dxa"/>
            <w:gridSpan w:val="2"/>
            <w:tcBorders>
              <w:top w:val="single" w:sz="8" w:space="0" w:color="000000" w:themeColor="text1"/>
              <w:left w:val="nil"/>
              <w:bottom w:val="single" w:sz="8" w:space="0" w:color="000000" w:themeColor="text1"/>
              <w:right w:val="single" w:sz="8" w:space="0" w:color="000000" w:themeColor="text1"/>
            </w:tcBorders>
            <w:shd w:val="clear" w:color="auto" w:fill="BDD6EE"/>
            <w:tcMar>
              <w:left w:w="108" w:type="dxa"/>
              <w:right w:w="108" w:type="dxa"/>
            </w:tcMar>
          </w:tcPr>
          <w:p w14:paraId="2110C90C" w14:textId="3FD36A87" w:rsidR="003E5536" w:rsidRPr="000B0AE6" w:rsidRDefault="003E5536" w:rsidP="003E5536">
            <w:pPr>
              <w:ind w:firstLine="34"/>
              <w:jc w:val="center"/>
              <w:rPr>
                <w:sz w:val="20"/>
                <w:szCs w:val="20"/>
              </w:rPr>
            </w:pPr>
            <w:r w:rsidRPr="000B0AE6">
              <w:rPr>
                <w:rFonts w:eastAsia="Arial" w:cs="Arial"/>
                <w:b/>
                <w:bCs/>
                <w:sz w:val="20"/>
                <w:szCs w:val="20"/>
              </w:rPr>
              <w:t xml:space="preserve"> </w:t>
            </w:r>
          </w:p>
        </w:tc>
      </w:tr>
      <w:tr w:rsidR="003E5536" w:rsidRPr="000B0AE6" w14:paraId="2EB2A504"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A0015" w14:textId="6E66DE20" w:rsidR="003E5536" w:rsidRPr="000B0AE6" w:rsidRDefault="003E5536" w:rsidP="003E5536">
            <w:pPr>
              <w:rPr>
                <w:sz w:val="20"/>
                <w:szCs w:val="20"/>
              </w:rPr>
            </w:pPr>
            <w:r w:rsidRPr="000B0AE6">
              <w:rPr>
                <w:rFonts w:ascii="Segoe UI" w:eastAsia="Segoe UI" w:hAnsi="Segoe UI" w:cs="Segoe UI"/>
                <w:sz w:val="20"/>
                <w:szCs w:val="20"/>
              </w:rPr>
              <w:t>Q1</w:t>
            </w:r>
            <w:r w:rsidR="006A35D4">
              <w:rPr>
                <w:rFonts w:ascii="Segoe UI" w:eastAsia="Segoe UI" w:hAnsi="Segoe UI" w:cs="Segoe UI"/>
                <w:sz w:val="20"/>
                <w:szCs w:val="20"/>
              </w:rPr>
              <w:t>0</w:t>
            </w:r>
          </w:p>
        </w:tc>
        <w:tc>
          <w:tcPr>
            <w:tcW w:w="668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E00565D" w14:textId="6E6016B8"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How will you work with East Durham College, the local community and other local stakeholders to ensure that your provision is inclusive?</w:t>
            </w:r>
          </w:p>
          <w:p w14:paraId="55C86CFA" w14:textId="4B0B4DF6"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107A901" w14:textId="1D9008A9" w:rsidR="003E5536" w:rsidRPr="000B0AE6" w:rsidRDefault="003E5536" w:rsidP="003E5536">
            <w:pPr>
              <w:jc w:val="center"/>
              <w:rPr>
                <w:sz w:val="20"/>
                <w:szCs w:val="20"/>
              </w:rPr>
            </w:pPr>
            <w:r w:rsidRPr="000B0AE6">
              <w:rPr>
                <w:rFonts w:ascii="Segoe UI" w:eastAsia="Segoe UI" w:hAnsi="Segoe UI" w:cs="Segoe UI"/>
                <w:sz w:val="20"/>
                <w:szCs w:val="20"/>
              </w:rPr>
              <w:t xml:space="preserve"> </w:t>
            </w:r>
          </w:p>
        </w:tc>
      </w:tr>
      <w:tr w:rsidR="003E5536" w:rsidRPr="000B0AE6" w14:paraId="02D61007"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2573B4" w14:textId="5A98F531"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A5EDCE" w14:textId="26F72D46"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Response:</w:t>
            </w:r>
          </w:p>
          <w:p w14:paraId="03B8EBDF" w14:textId="77777777" w:rsidR="003E5536" w:rsidRPr="000B0AE6" w:rsidRDefault="003E5536" w:rsidP="003E5536">
            <w:pPr>
              <w:rPr>
                <w:sz w:val="20"/>
                <w:szCs w:val="20"/>
              </w:rPr>
            </w:pPr>
          </w:p>
          <w:p w14:paraId="0465C034" w14:textId="77777777" w:rsidR="003E5536" w:rsidRPr="000B0AE6" w:rsidRDefault="003E5536" w:rsidP="003E5536">
            <w:pPr>
              <w:rPr>
                <w:sz w:val="20"/>
                <w:szCs w:val="20"/>
              </w:rPr>
            </w:pPr>
          </w:p>
          <w:p w14:paraId="34A53873" w14:textId="161EA2A6" w:rsidR="003E5536" w:rsidRPr="000B0AE6" w:rsidRDefault="003E5536" w:rsidP="003E5536">
            <w:pPr>
              <w:rPr>
                <w:rFonts w:ascii="Segoe UI" w:eastAsia="Segoe UI" w:hAnsi="Segoe UI" w:cs="Segoe UI"/>
                <w:sz w:val="20"/>
                <w:szCs w:val="20"/>
              </w:rPr>
            </w:pPr>
            <w:r w:rsidRPr="000B0AE6">
              <w:rPr>
                <w:rFonts w:ascii="Segoe UI" w:eastAsia="Segoe UI" w:hAnsi="Segoe UI" w:cs="Segoe UI"/>
                <w:sz w:val="20"/>
                <w:szCs w:val="20"/>
              </w:rPr>
              <w:t xml:space="preserve"> </w:t>
            </w:r>
          </w:p>
          <w:p w14:paraId="52DDF8F2" w14:textId="77777777" w:rsidR="003E5536" w:rsidRPr="000B0AE6" w:rsidRDefault="003E5536" w:rsidP="003E5536">
            <w:pPr>
              <w:rPr>
                <w:sz w:val="20"/>
                <w:szCs w:val="20"/>
              </w:rPr>
            </w:pPr>
          </w:p>
          <w:p w14:paraId="40CA058E" w14:textId="65D53092"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0C98EA34" w14:textId="72BC4870" w:rsidR="003E5536" w:rsidRPr="00A5487B" w:rsidRDefault="003E5536" w:rsidP="003E5536">
            <w:pPr>
              <w:jc w:val="center"/>
              <w:rPr>
                <w:rFonts w:eastAsia="Segoe UI" w:cs="Arial"/>
                <w:sz w:val="20"/>
                <w:szCs w:val="20"/>
              </w:rPr>
            </w:pPr>
            <w:r w:rsidRPr="00A5487B">
              <w:rPr>
                <w:rFonts w:eastAsia="Segoe UI" w:cs="Arial"/>
                <w:sz w:val="20"/>
                <w:szCs w:val="20"/>
              </w:rPr>
              <w:t>10</w:t>
            </w:r>
          </w:p>
        </w:tc>
      </w:tr>
      <w:tr w:rsidR="003E5536" w:rsidRPr="000B0AE6" w14:paraId="098F0B4C"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C40F14" w14:textId="5655F06F" w:rsidR="003E5536" w:rsidRPr="000B0AE6" w:rsidRDefault="003E5536" w:rsidP="003E5536">
            <w:pPr>
              <w:rPr>
                <w:sz w:val="20"/>
                <w:szCs w:val="20"/>
              </w:rPr>
            </w:pPr>
            <w:r w:rsidRPr="000B0AE6">
              <w:rPr>
                <w:rFonts w:ascii="Segoe UI" w:eastAsia="Segoe UI" w:hAnsi="Segoe UI" w:cs="Segoe UI"/>
                <w:sz w:val="20"/>
                <w:szCs w:val="20"/>
              </w:rPr>
              <w:t>Q1</w:t>
            </w:r>
            <w:r w:rsidR="006A35D4">
              <w:rPr>
                <w:rFonts w:ascii="Segoe UI" w:eastAsia="Segoe UI" w:hAnsi="Segoe UI" w:cs="Segoe UI"/>
                <w:sz w:val="20"/>
                <w:szCs w:val="20"/>
              </w:rPr>
              <w:t>1</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E0B220" w14:textId="5141B428" w:rsidR="003E5536" w:rsidRPr="000B0AE6" w:rsidRDefault="003E5536" w:rsidP="003E5536">
            <w:pPr>
              <w:rPr>
                <w:rFonts w:ascii="Segoe UI" w:eastAsia="Segoe UI" w:hAnsi="Segoe UI" w:cs="Segoe UI"/>
                <w:b/>
                <w:bCs/>
                <w:sz w:val="20"/>
                <w:szCs w:val="20"/>
              </w:rPr>
            </w:pPr>
            <w:r w:rsidRPr="000B0AE6">
              <w:rPr>
                <w:rFonts w:ascii="Segoe UI" w:eastAsia="Segoe UI" w:hAnsi="Segoe UI" w:cs="Segoe UI"/>
                <w:b/>
                <w:bCs/>
                <w:sz w:val="20"/>
                <w:szCs w:val="20"/>
              </w:rPr>
              <w:t>Any other added</w:t>
            </w:r>
            <w:r w:rsidR="00412A43">
              <w:rPr>
                <w:rFonts w:ascii="Segoe UI" w:eastAsia="Segoe UI" w:hAnsi="Segoe UI" w:cs="Segoe UI"/>
                <w:b/>
                <w:bCs/>
                <w:sz w:val="20"/>
                <w:szCs w:val="20"/>
              </w:rPr>
              <w:t>/social</w:t>
            </w:r>
            <w:r w:rsidRPr="000B0AE6">
              <w:rPr>
                <w:rFonts w:ascii="Segoe UI" w:eastAsia="Segoe UI" w:hAnsi="Segoe UI" w:cs="Segoe UI"/>
                <w:b/>
                <w:bCs/>
                <w:sz w:val="20"/>
                <w:szCs w:val="20"/>
              </w:rPr>
              <w:t xml:space="preserve"> value information that meets the tender criteria and how it will enhance – Economic wellbeing of the local area, additional services provided to benefit students to progress into employment and extra opportunities available to learners.</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C0D726F" w14:textId="43A4BF01" w:rsidR="003E5536" w:rsidRPr="00A5487B" w:rsidRDefault="003E5536" w:rsidP="003E5536">
            <w:pPr>
              <w:jc w:val="center"/>
              <w:rPr>
                <w:rFonts w:cs="Arial"/>
                <w:sz w:val="20"/>
                <w:szCs w:val="20"/>
              </w:rPr>
            </w:pPr>
            <w:r w:rsidRPr="00A5487B">
              <w:rPr>
                <w:rFonts w:eastAsia="Segoe UI" w:cs="Arial"/>
                <w:sz w:val="20"/>
                <w:szCs w:val="20"/>
              </w:rPr>
              <w:t xml:space="preserve"> </w:t>
            </w:r>
          </w:p>
        </w:tc>
      </w:tr>
      <w:tr w:rsidR="003E5536" w:rsidRPr="000B0AE6" w14:paraId="57E0FDB9" w14:textId="77777777" w:rsidTr="00B732B7">
        <w:trPr>
          <w:gridAfter w:val="1"/>
          <w:wAfter w:w="276" w:type="dxa"/>
          <w:trHeight w:val="12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8EA8E7" w14:textId="3C0F7BA1"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1C6545" w14:textId="6B94897F" w:rsidR="003E5536" w:rsidRPr="000B0AE6" w:rsidRDefault="003E5536" w:rsidP="003E5536">
            <w:pPr>
              <w:rPr>
                <w:sz w:val="20"/>
                <w:szCs w:val="20"/>
              </w:rPr>
            </w:pPr>
            <w:r w:rsidRPr="000B0AE6">
              <w:rPr>
                <w:rFonts w:ascii="Segoe UI" w:eastAsia="Segoe UI" w:hAnsi="Segoe UI" w:cs="Segoe UI"/>
                <w:sz w:val="20"/>
                <w:szCs w:val="20"/>
              </w:rPr>
              <w:t>Response:</w:t>
            </w:r>
          </w:p>
          <w:p w14:paraId="4F2F2A75" w14:textId="77777777" w:rsidR="003E5536" w:rsidRPr="000B0AE6" w:rsidRDefault="003E5536" w:rsidP="003E5536">
            <w:pPr>
              <w:rPr>
                <w:rFonts w:ascii="Segoe UI" w:eastAsia="Segoe UI" w:hAnsi="Segoe UI" w:cs="Segoe UI"/>
                <w:sz w:val="20"/>
                <w:szCs w:val="20"/>
              </w:rPr>
            </w:pPr>
          </w:p>
          <w:p w14:paraId="4CD908B5" w14:textId="77777777" w:rsidR="003E5536" w:rsidRPr="000B0AE6" w:rsidRDefault="003E5536" w:rsidP="003E5536">
            <w:pPr>
              <w:rPr>
                <w:rFonts w:ascii="Segoe UI" w:eastAsia="Segoe UI" w:hAnsi="Segoe UI" w:cs="Segoe UI"/>
                <w:sz w:val="20"/>
                <w:szCs w:val="20"/>
              </w:rPr>
            </w:pPr>
          </w:p>
          <w:p w14:paraId="5321A6D4" w14:textId="5F7CABD6" w:rsidR="003E5536" w:rsidRPr="000B0AE6" w:rsidRDefault="003E5536" w:rsidP="003E5536">
            <w:pPr>
              <w:rPr>
                <w:sz w:val="20"/>
                <w:szCs w:val="20"/>
              </w:rPr>
            </w:pPr>
            <w:r w:rsidRPr="000B0AE6">
              <w:rPr>
                <w:rFonts w:ascii="Segoe UI" w:eastAsia="Segoe UI" w:hAnsi="Segoe UI" w:cs="Segoe UI"/>
                <w:sz w:val="20"/>
                <w:szCs w:val="20"/>
              </w:rPr>
              <w:t xml:space="preserve"> </w:t>
            </w:r>
          </w:p>
          <w:p w14:paraId="6032AC49" w14:textId="321EF597"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3652E8E" w14:textId="68C49180" w:rsidR="003E5536" w:rsidRPr="00A5487B" w:rsidRDefault="003E5536" w:rsidP="003E5536">
            <w:pPr>
              <w:jc w:val="center"/>
              <w:rPr>
                <w:rFonts w:cs="Arial"/>
                <w:sz w:val="20"/>
                <w:szCs w:val="20"/>
              </w:rPr>
            </w:pPr>
            <w:r w:rsidRPr="00A5487B">
              <w:rPr>
                <w:rFonts w:eastAsia="Segoe UI" w:cs="Arial"/>
                <w:sz w:val="20"/>
                <w:szCs w:val="20"/>
              </w:rPr>
              <w:lastRenderedPageBreak/>
              <w:t xml:space="preserve"> </w:t>
            </w:r>
          </w:p>
          <w:p w14:paraId="78D1F359" w14:textId="3DD3E5FF" w:rsidR="003E5536" w:rsidRPr="00A5487B" w:rsidRDefault="003E5536" w:rsidP="003E5536">
            <w:pPr>
              <w:jc w:val="center"/>
              <w:rPr>
                <w:rFonts w:cs="Arial"/>
                <w:sz w:val="20"/>
                <w:szCs w:val="20"/>
              </w:rPr>
            </w:pPr>
            <w:r w:rsidRPr="00A5487B">
              <w:rPr>
                <w:rFonts w:eastAsia="Segoe UI" w:cs="Arial"/>
                <w:sz w:val="20"/>
                <w:szCs w:val="20"/>
              </w:rPr>
              <w:lastRenderedPageBreak/>
              <w:t>10</w:t>
            </w:r>
          </w:p>
        </w:tc>
      </w:tr>
      <w:tr w:rsidR="003E5536" w:rsidRPr="000B0AE6" w14:paraId="68DD196D"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09417E" w14:textId="24DFAAA2" w:rsidR="003E5536" w:rsidRPr="000B0AE6" w:rsidRDefault="003E5536" w:rsidP="003E5536">
            <w:pPr>
              <w:rPr>
                <w:sz w:val="20"/>
                <w:szCs w:val="20"/>
              </w:rPr>
            </w:pPr>
            <w:r w:rsidRPr="000B0AE6">
              <w:rPr>
                <w:rFonts w:ascii="Segoe UI" w:eastAsia="Segoe UI" w:hAnsi="Segoe UI" w:cs="Segoe UI"/>
                <w:sz w:val="20"/>
                <w:szCs w:val="20"/>
              </w:rPr>
              <w:lastRenderedPageBreak/>
              <w:t>Q1</w:t>
            </w:r>
            <w:r w:rsidR="006A35D4">
              <w:rPr>
                <w:rFonts w:ascii="Segoe UI" w:eastAsia="Segoe UI" w:hAnsi="Segoe UI" w:cs="Segoe UI"/>
                <w:sz w:val="20"/>
                <w:szCs w:val="20"/>
              </w:rPr>
              <w:t>2</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4AA75" w14:textId="16A46333" w:rsidR="003E5536" w:rsidRPr="000B0AE6" w:rsidRDefault="003E5536" w:rsidP="003E5536">
            <w:pPr>
              <w:spacing w:line="259" w:lineRule="auto"/>
              <w:rPr>
                <w:sz w:val="20"/>
                <w:szCs w:val="20"/>
              </w:rPr>
            </w:pPr>
            <w:r w:rsidRPr="000B0AE6">
              <w:rPr>
                <w:rFonts w:ascii="Segoe UI" w:eastAsia="Segoe UI" w:hAnsi="Segoe UI" w:cs="Segoe UI"/>
                <w:b/>
                <w:bCs/>
                <w:sz w:val="20"/>
                <w:szCs w:val="20"/>
              </w:rPr>
              <w:t>What are your sustainability credentials and how do you promote them?</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6520C47A" w14:textId="5F4CA517" w:rsidR="003E5536" w:rsidRPr="000B0AE6" w:rsidRDefault="003E5536" w:rsidP="003E5536">
            <w:pPr>
              <w:jc w:val="center"/>
              <w:rPr>
                <w:sz w:val="20"/>
                <w:szCs w:val="20"/>
              </w:rPr>
            </w:pPr>
            <w:r w:rsidRPr="000B0AE6">
              <w:rPr>
                <w:rFonts w:ascii="Segoe UI" w:eastAsia="Segoe UI" w:hAnsi="Segoe UI" w:cs="Segoe UI"/>
                <w:sz w:val="20"/>
                <w:szCs w:val="20"/>
              </w:rPr>
              <w:t xml:space="preserve"> </w:t>
            </w:r>
          </w:p>
        </w:tc>
      </w:tr>
      <w:tr w:rsidR="003E5536" w:rsidRPr="000B0AE6" w14:paraId="69FA0FAD" w14:textId="77777777" w:rsidTr="00B732B7">
        <w:trPr>
          <w:gridAfter w:val="1"/>
          <w:wAfter w:w="276" w:type="dxa"/>
          <w:trHeight w:val="270"/>
        </w:trPr>
        <w:tc>
          <w:tcPr>
            <w:tcW w:w="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BF89CC" w14:textId="4BD4790B"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66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E6D376" w14:textId="55C214FA" w:rsidR="003E5536" w:rsidRPr="000B0AE6" w:rsidRDefault="003E5536" w:rsidP="003E5536">
            <w:pPr>
              <w:rPr>
                <w:sz w:val="20"/>
                <w:szCs w:val="20"/>
              </w:rPr>
            </w:pPr>
            <w:r w:rsidRPr="000B0AE6">
              <w:rPr>
                <w:rFonts w:ascii="Segoe UI" w:eastAsia="Segoe UI" w:hAnsi="Segoe UI" w:cs="Segoe UI"/>
                <w:sz w:val="20"/>
                <w:szCs w:val="20"/>
              </w:rPr>
              <w:t>Response:</w:t>
            </w:r>
          </w:p>
          <w:p w14:paraId="72588598" w14:textId="77777777" w:rsidR="003E5536" w:rsidRPr="000B0AE6" w:rsidRDefault="003E5536" w:rsidP="003E5536">
            <w:pPr>
              <w:rPr>
                <w:rFonts w:ascii="Segoe UI" w:eastAsia="Segoe UI" w:hAnsi="Segoe UI" w:cs="Segoe UI"/>
                <w:sz w:val="20"/>
                <w:szCs w:val="20"/>
              </w:rPr>
            </w:pPr>
          </w:p>
          <w:p w14:paraId="2032DD32" w14:textId="77777777" w:rsidR="003E5536" w:rsidRPr="000B0AE6" w:rsidRDefault="003E5536" w:rsidP="003E5536">
            <w:pPr>
              <w:rPr>
                <w:rFonts w:ascii="Segoe UI" w:eastAsia="Segoe UI" w:hAnsi="Segoe UI" w:cs="Segoe UI"/>
                <w:sz w:val="20"/>
                <w:szCs w:val="20"/>
              </w:rPr>
            </w:pPr>
          </w:p>
          <w:p w14:paraId="46CCB7F1" w14:textId="490A0371" w:rsidR="003E5536" w:rsidRPr="000B0AE6" w:rsidRDefault="003E5536" w:rsidP="003E5536">
            <w:pPr>
              <w:rPr>
                <w:sz w:val="20"/>
                <w:szCs w:val="20"/>
              </w:rPr>
            </w:pPr>
            <w:r w:rsidRPr="000B0AE6">
              <w:rPr>
                <w:rFonts w:ascii="Segoe UI" w:eastAsia="Segoe UI" w:hAnsi="Segoe UI" w:cs="Segoe UI"/>
                <w:sz w:val="20"/>
                <w:szCs w:val="20"/>
              </w:rPr>
              <w:t xml:space="preserve"> </w:t>
            </w:r>
          </w:p>
          <w:p w14:paraId="1C1EC244" w14:textId="428F5CBF" w:rsidR="003E5536" w:rsidRPr="000B0AE6" w:rsidRDefault="003E5536" w:rsidP="003E5536">
            <w:pPr>
              <w:rPr>
                <w:sz w:val="20"/>
                <w:szCs w:val="20"/>
              </w:rPr>
            </w:pPr>
            <w:r w:rsidRPr="000B0AE6">
              <w:rPr>
                <w:rFonts w:ascii="Segoe UI" w:eastAsia="Segoe UI" w:hAnsi="Segoe UI" w:cs="Segoe UI"/>
                <w:sz w:val="20"/>
                <w:szCs w:val="20"/>
              </w:rPr>
              <w:t xml:space="preserve">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7C3B50F8" w14:textId="72A9B903" w:rsidR="003E5536" w:rsidRPr="00A5487B" w:rsidRDefault="003E5536" w:rsidP="003E5536">
            <w:pPr>
              <w:jc w:val="center"/>
              <w:rPr>
                <w:rFonts w:eastAsia="Segoe UI" w:cs="Arial"/>
                <w:sz w:val="20"/>
                <w:szCs w:val="20"/>
              </w:rPr>
            </w:pPr>
            <w:r w:rsidRPr="00A5487B">
              <w:rPr>
                <w:rFonts w:eastAsia="Segoe UI" w:cs="Arial"/>
                <w:sz w:val="20"/>
                <w:szCs w:val="20"/>
              </w:rPr>
              <w:t>10</w:t>
            </w:r>
          </w:p>
        </w:tc>
      </w:tr>
      <w:tr w:rsidR="003E5536" w:rsidRPr="000B0AE6" w14:paraId="75FA9FD4" w14:textId="77777777" w:rsidTr="00B732B7">
        <w:trPr>
          <w:gridAfter w:val="1"/>
          <w:wAfter w:w="276" w:type="dxa"/>
          <w:trHeight w:val="270"/>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2B82B5" w14:textId="376D6B0F" w:rsidR="003E5536" w:rsidRPr="000B0AE6" w:rsidRDefault="003E5536" w:rsidP="003E5536">
            <w:pPr>
              <w:rPr>
                <w:sz w:val="20"/>
                <w:szCs w:val="20"/>
              </w:rPr>
            </w:pPr>
            <w:r w:rsidRPr="000B0AE6">
              <w:rPr>
                <w:rFonts w:ascii="Segoe UI" w:eastAsia="Segoe UI" w:hAnsi="Segoe UI" w:cs="Segoe UI"/>
                <w:sz w:val="20"/>
                <w:szCs w:val="20"/>
              </w:rPr>
              <w:t>Max</w:t>
            </w:r>
            <w:r w:rsidRPr="000B0AE6">
              <w:rPr>
                <w:rFonts w:ascii="Segoe UI" w:eastAsia="Segoe UI" w:hAnsi="Segoe UI" w:cs="Segoe UI"/>
                <w:b/>
                <w:bCs/>
                <w:sz w:val="20"/>
                <w:szCs w:val="20"/>
              </w:rPr>
              <w:t xml:space="preserve"> Score</w:t>
            </w:r>
            <w:r w:rsidRPr="000B0AE6">
              <w:rPr>
                <w:rFonts w:ascii="Segoe UI" w:eastAsia="Segoe UI" w:hAnsi="Segoe UI" w:cs="Segoe UI"/>
                <w:sz w:val="20"/>
                <w:szCs w:val="20"/>
              </w:rPr>
              <w:t xml:space="preserve"> for this Section </w:t>
            </w:r>
          </w:p>
        </w:tc>
        <w:tc>
          <w:tcPr>
            <w:tcW w:w="1647"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14:paraId="4E52AA9E" w14:textId="21565C6E" w:rsidR="003E5536" w:rsidRPr="000B0AE6" w:rsidRDefault="003E5536" w:rsidP="003E5536">
            <w:pPr>
              <w:jc w:val="center"/>
              <w:rPr>
                <w:sz w:val="20"/>
                <w:szCs w:val="20"/>
              </w:rPr>
            </w:pPr>
            <w:r w:rsidRPr="000B0AE6">
              <w:rPr>
                <w:rFonts w:ascii="Segoe UI" w:eastAsia="Segoe UI" w:hAnsi="Segoe UI" w:cs="Segoe UI"/>
                <w:b/>
                <w:bCs/>
                <w:sz w:val="20"/>
                <w:szCs w:val="20"/>
              </w:rPr>
              <w:t>30</w:t>
            </w:r>
          </w:p>
        </w:tc>
      </w:tr>
      <w:tr w:rsidR="003E5536" w:rsidRPr="000B0AE6" w14:paraId="21E8C92F" w14:textId="77777777" w:rsidTr="00B732B7">
        <w:trPr>
          <w:gridAfter w:val="1"/>
          <w:wAfter w:w="276" w:type="dxa"/>
          <w:trHeight w:val="435"/>
        </w:trPr>
        <w:tc>
          <w:tcPr>
            <w:tcW w:w="736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ED2B5C" w14:textId="7D523E2B" w:rsidR="003E5536" w:rsidRPr="000B0AE6" w:rsidRDefault="003E5536" w:rsidP="003E5536">
            <w:pPr>
              <w:rPr>
                <w:sz w:val="20"/>
                <w:szCs w:val="20"/>
              </w:rPr>
            </w:pPr>
            <w:r w:rsidRPr="000B0AE6">
              <w:rPr>
                <w:rFonts w:ascii="Segoe UI" w:eastAsia="Segoe UI" w:hAnsi="Segoe UI" w:cs="Segoe UI"/>
                <w:b/>
                <w:bCs/>
                <w:sz w:val="20"/>
                <w:szCs w:val="20"/>
              </w:rPr>
              <w:t xml:space="preserve">Overall Maximum Score </w:t>
            </w:r>
          </w:p>
        </w:tc>
        <w:tc>
          <w:tcPr>
            <w:tcW w:w="1647" w:type="dxa"/>
            <w:gridSpan w:val="2"/>
            <w:tcBorders>
              <w:top w:val="nil"/>
              <w:left w:val="nil"/>
              <w:bottom w:val="single" w:sz="8" w:space="0" w:color="000000" w:themeColor="text1"/>
              <w:right w:val="single" w:sz="8" w:space="0" w:color="000000" w:themeColor="text1"/>
            </w:tcBorders>
            <w:tcMar>
              <w:left w:w="108" w:type="dxa"/>
              <w:right w:w="108" w:type="dxa"/>
            </w:tcMar>
          </w:tcPr>
          <w:p w14:paraId="44CA5C0C" w14:textId="333D2149" w:rsidR="003E5536" w:rsidRPr="000B0AE6" w:rsidRDefault="003E5536" w:rsidP="003E5536">
            <w:pPr>
              <w:jc w:val="center"/>
              <w:rPr>
                <w:sz w:val="20"/>
                <w:szCs w:val="20"/>
              </w:rPr>
            </w:pPr>
            <w:r w:rsidRPr="000B0AE6">
              <w:rPr>
                <w:rFonts w:ascii="Segoe UI" w:eastAsia="Segoe UI" w:hAnsi="Segoe UI" w:cs="Segoe UI"/>
                <w:b/>
                <w:bCs/>
                <w:sz w:val="20"/>
                <w:szCs w:val="20"/>
              </w:rPr>
              <w:t>1</w:t>
            </w:r>
            <w:r w:rsidR="0072295A">
              <w:rPr>
                <w:rFonts w:ascii="Segoe UI" w:eastAsia="Segoe UI" w:hAnsi="Segoe UI" w:cs="Segoe UI"/>
                <w:b/>
                <w:bCs/>
                <w:sz w:val="20"/>
                <w:szCs w:val="20"/>
              </w:rPr>
              <w:t>2</w:t>
            </w:r>
            <w:r w:rsidRPr="000B0AE6">
              <w:rPr>
                <w:rFonts w:ascii="Segoe UI" w:eastAsia="Segoe UI" w:hAnsi="Segoe UI" w:cs="Segoe UI"/>
                <w:b/>
                <w:bCs/>
                <w:sz w:val="20"/>
                <w:szCs w:val="20"/>
              </w:rPr>
              <w:t>0</w:t>
            </w:r>
          </w:p>
        </w:tc>
      </w:tr>
      <w:tr w:rsidR="003E5536" w:rsidRPr="000B0AE6" w14:paraId="5B18971E" w14:textId="77777777" w:rsidTr="00B732B7">
        <w:trPr>
          <w:trHeight w:val="300"/>
        </w:trPr>
        <w:tc>
          <w:tcPr>
            <w:tcW w:w="685" w:type="dxa"/>
            <w:tcBorders>
              <w:top w:val="single" w:sz="8" w:space="0" w:color="000000" w:themeColor="text1"/>
              <w:left w:val="nil"/>
              <w:bottom w:val="nil"/>
              <w:right w:val="nil"/>
            </w:tcBorders>
            <w:vAlign w:val="center"/>
          </w:tcPr>
          <w:p w14:paraId="7019BA04" w14:textId="77777777" w:rsidR="003E5536" w:rsidRDefault="003E5536" w:rsidP="003E5536">
            <w:pPr>
              <w:rPr>
                <w:sz w:val="20"/>
                <w:szCs w:val="20"/>
              </w:rPr>
            </w:pPr>
          </w:p>
          <w:p w14:paraId="1D87E26D" w14:textId="4713B542" w:rsidR="00DA7E84" w:rsidRPr="000B0AE6" w:rsidRDefault="00DA7E84" w:rsidP="003E5536">
            <w:pPr>
              <w:rPr>
                <w:sz w:val="20"/>
                <w:szCs w:val="20"/>
              </w:rPr>
            </w:pPr>
          </w:p>
        </w:tc>
        <w:tc>
          <w:tcPr>
            <w:tcW w:w="4946" w:type="dxa"/>
            <w:tcBorders>
              <w:top w:val="nil"/>
              <w:left w:val="nil"/>
              <w:bottom w:val="nil"/>
              <w:right w:val="nil"/>
            </w:tcBorders>
            <w:vAlign w:val="center"/>
          </w:tcPr>
          <w:p w14:paraId="29567079" w14:textId="12E8B6D4" w:rsidR="003E5536" w:rsidRPr="000B0AE6" w:rsidRDefault="003E5536" w:rsidP="003E5536">
            <w:pPr>
              <w:rPr>
                <w:sz w:val="20"/>
                <w:szCs w:val="20"/>
              </w:rPr>
            </w:pPr>
          </w:p>
        </w:tc>
        <w:tc>
          <w:tcPr>
            <w:tcW w:w="1737" w:type="dxa"/>
            <w:tcBorders>
              <w:top w:val="nil"/>
              <w:left w:val="nil"/>
              <w:bottom w:val="nil"/>
              <w:right w:val="nil"/>
            </w:tcBorders>
            <w:vAlign w:val="center"/>
          </w:tcPr>
          <w:p w14:paraId="3100103D" w14:textId="77BB60F6" w:rsidR="003E5536" w:rsidRPr="000B0AE6" w:rsidRDefault="003E5536" w:rsidP="003E5536">
            <w:pPr>
              <w:rPr>
                <w:sz w:val="20"/>
                <w:szCs w:val="20"/>
              </w:rPr>
            </w:pPr>
          </w:p>
        </w:tc>
        <w:tc>
          <w:tcPr>
            <w:tcW w:w="378" w:type="dxa"/>
            <w:tcBorders>
              <w:top w:val="single" w:sz="8" w:space="0" w:color="000000" w:themeColor="text1"/>
              <w:left w:val="nil"/>
              <w:bottom w:val="nil"/>
              <w:right w:val="nil"/>
            </w:tcBorders>
            <w:vAlign w:val="center"/>
          </w:tcPr>
          <w:p w14:paraId="3E1A84E1" w14:textId="29E6405C" w:rsidR="003E5536" w:rsidRPr="000B0AE6" w:rsidRDefault="003E5536" w:rsidP="003E5536">
            <w:pPr>
              <w:rPr>
                <w:sz w:val="20"/>
                <w:szCs w:val="20"/>
              </w:rPr>
            </w:pPr>
          </w:p>
        </w:tc>
        <w:tc>
          <w:tcPr>
            <w:tcW w:w="1545" w:type="dxa"/>
            <w:gridSpan w:val="2"/>
            <w:tcBorders>
              <w:top w:val="nil"/>
              <w:left w:val="nil"/>
              <w:bottom w:val="nil"/>
              <w:right w:val="nil"/>
            </w:tcBorders>
            <w:vAlign w:val="center"/>
          </w:tcPr>
          <w:p w14:paraId="57CA73C3" w14:textId="24700DDA" w:rsidR="003E5536" w:rsidRPr="000B0AE6" w:rsidRDefault="003E5536" w:rsidP="003E5536">
            <w:pPr>
              <w:rPr>
                <w:sz w:val="20"/>
                <w:szCs w:val="20"/>
              </w:rPr>
            </w:pPr>
          </w:p>
        </w:tc>
      </w:tr>
    </w:tbl>
    <w:p w14:paraId="2E872E52" w14:textId="3B9C0250" w:rsidR="00A52274" w:rsidRPr="00CE0E37" w:rsidRDefault="001371C0" w:rsidP="00A52274">
      <w:pPr>
        <w:rPr>
          <w:b/>
          <w:bCs/>
          <w:sz w:val="22"/>
          <w:szCs w:val="22"/>
        </w:rPr>
      </w:pPr>
      <w:r w:rsidRPr="00CE0E37">
        <w:rPr>
          <w:b/>
          <w:bCs/>
          <w:sz w:val="22"/>
          <w:szCs w:val="22"/>
        </w:rPr>
        <w:t>S</w:t>
      </w:r>
      <w:r w:rsidR="00A52274" w:rsidRPr="00CE0E37">
        <w:rPr>
          <w:b/>
          <w:bCs/>
          <w:sz w:val="22"/>
          <w:szCs w:val="22"/>
        </w:rPr>
        <w:t>chedule 9 – Additional Compliance Questions</w:t>
      </w:r>
    </w:p>
    <w:p w14:paraId="1308DA61" w14:textId="77777777" w:rsidR="00A52274" w:rsidRPr="000B0AE6" w:rsidRDefault="00A52274" w:rsidP="00A52274">
      <w:pPr>
        <w:rPr>
          <w:sz w:val="20"/>
          <w:szCs w:val="20"/>
        </w:rPr>
      </w:pPr>
      <w:r w:rsidRPr="000B0AE6">
        <w:rPr>
          <w:b/>
          <w:bCs/>
          <w:sz w:val="20"/>
          <w:szCs w:val="20"/>
        </w:rPr>
        <w:t>Compliance</w:t>
      </w:r>
    </w:p>
    <w:p w14:paraId="55AE85DE" w14:textId="77777777" w:rsidR="00A52274" w:rsidRPr="000B0AE6" w:rsidRDefault="00A52274" w:rsidP="00A52274">
      <w:pPr>
        <w:rPr>
          <w:sz w:val="20"/>
          <w:szCs w:val="20"/>
        </w:rPr>
      </w:pPr>
      <w:r w:rsidRPr="000B0AE6">
        <w:rPr>
          <w:sz w:val="20"/>
          <w:szCs w:val="20"/>
        </w:rPr>
        <w:t xml:space="preserve">Has your organisation been convicted at any time of any of the following offences?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19062BD5" w14:textId="77777777" w:rsidTr="006C4E7A">
        <w:tc>
          <w:tcPr>
            <w:tcW w:w="6658" w:type="dxa"/>
            <w:vAlign w:val="center"/>
          </w:tcPr>
          <w:p w14:paraId="23526C31" w14:textId="77777777" w:rsidR="00A52274" w:rsidRPr="000B0AE6" w:rsidRDefault="00A52274" w:rsidP="001A37A1">
            <w:pPr>
              <w:spacing w:before="120" w:after="120"/>
              <w:rPr>
                <w:sz w:val="20"/>
                <w:szCs w:val="20"/>
              </w:rPr>
            </w:pPr>
            <w:r w:rsidRPr="000B0AE6">
              <w:rPr>
                <w:sz w:val="20"/>
                <w:szCs w:val="20"/>
              </w:rPr>
              <w:t>Participation in a criminal organisation</w:t>
            </w:r>
          </w:p>
        </w:tc>
        <w:tc>
          <w:tcPr>
            <w:tcW w:w="2358" w:type="dxa"/>
            <w:vAlign w:val="center"/>
          </w:tcPr>
          <w:p w14:paraId="2C0D65C6"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CEF77D8" w14:textId="77777777" w:rsidTr="006C4E7A">
        <w:tc>
          <w:tcPr>
            <w:tcW w:w="6658" w:type="dxa"/>
            <w:vAlign w:val="center"/>
          </w:tcPr>
          <w:p w14:paraId="1CCC481F" w14:textId="77777777" w:rsidR="00A52274" w:rsidRPr="000B0AE6" w:rsidRDefault="00A52274" w:rsidP="001A37A1">
            <w:pPr>
              <w:spacing w:before="120" w:after="120"/>
              <w:rPr>
                <w:sz w:val="20"/>
                <w:szCs w:val="20"/>
              </w:rPr>
            </w:pPr>
            <w:r w:rsidRPr="000B0AE6">
              <w:rPr>
                <w:sz w:val="20"/>
                <w:szCs w:val="20"/>
              </w:rPr>
              <w:t>Corruption</w:t>
            </w:r>
          </w:p>
        </w:tc>
        <w:tc>
          <w:tcPr>
            <w:tcW w:w="2358" w:type="dxa"/>
            <w:vAlign w:val="center"/>
          </w:tcPr>
          <w:p w14:paraId="63F79A83"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71DAEE" w14:textId="77777777" w:rsidTr="006C4E7A">
        <w:tc>
          <w:tcPr>
            <w:tcW w:w="6658" w:type="dxa"/>
            <w:vAlign w:val="center"/>
          </w:tcPr>
          <w:p w14:paraId="79D574A7" w14:textId="77777777" w:rsidR="00A52274" w:rsidRPr="000B0AE6" w:rsidRDefault="00A52274" w:rsidP="001A37A1">
            <w:pPr>
              <w:spacing w:before="120" w:after="120"/>
              <w:rPr>
                <w:sz w:val="20"/>
                <w:szCs w:val="20"/>
              </w:rPr>
            </w:pPr>
            <w:r w:rsidRPr="000B0AE6">
              <w:rPr>
                <w:sz w:val="20"/>
                <w:szCs w:val="20"/>
              </w:rPr>
              <w:t>Bribery</w:t>
            </w:r>
          </w:p>
        </w:tc>
        <w:tc>
          <w:tcPr>
            <w:tcW w:w="2358" w:type="dxa"/>
            <w:vAlign w:val="center"/>
          </w:tcPr>
          <w:p w14:paraId="0CE92D0C"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E886D88" w14:textId="77777777" w:rsidTr="006C4E7A">
        <w:tc>
          <w:tcPr>
            <w:tcW w:w="6658" w:type="dxa"/>
            <w:vAlign w:val="center"/>
          </w:tcPr>
          <w:p w14:paraId="72E8D7CA" w14:textId="77777777" w:rsidR="00A52274" w:rsidRPr="000B0AE6" w:rsidRDefault="00A52274" w:rsidP="001A37A1">
            <w:pPr>
              <w:spacing w:before="120" w:after="120"/>
              <w:rPr>
                <w:sz w:val="20"/>
                <w:szCs w:val="20"/>
              </w:rPr>
            </w:pPr>
            <w:r w:rsidRPr="000B0AE6">
              <w:rPr>
                <w:sz w:val="20"/>
                <w:szCs w:val="20"/>
              </w:rPr>
              <w:t>Fraud</w:t>
            </w:r>
          </w:p>
        </w:tc>
        <w:tc>
          <w:tcPr>
            <w:tcW w:w="2358" w:type="dxa"/>
            <w:vAlign w:val="center"/>
          </w:tcPr>
          <w:p w14:paraId="69AB5FD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DE69AD" w14:textId="77777777" w:rsidTr="006C4E7A">
        <w:tc>
          <w:tcPr>
            <w:tcW w:w="6658" w:type="dxa"/>
            <w:vAlign w:val="center"/>
          </w:tcPr>
          <w:p w14:paraId="02DEDD9E" w14:textId="77777777" w:rsidR="00A52274" w:rsidRPr="000B0AE6" w:rsidRDefault="00A52274" w:rsidP="001A37A1">
            <w:pPr>
              <w:spacing w:before="120" w:after="120"/>
              <w:rPr>
                <w:sz w:val="20"/>
                <w:szCs w:val="20"/>
              </w:rPr>
            </w:pPr>
            <w:r w:rsidRPr="000B0AE6">
              <w:rPr>
                <w:sz w:val="20"/>
                <w:szCs w:val="20"/>
              </w:rPr>
              <w:t>Terrorist offences, offences linked to terrorism or encouraging or assisting any such offences</w:t>
            </w:r>
          </w:p>
        </w:tc>
        <w:tc>
          <w:tcPr>
            <w:tcW w:w="2358" w:type="dxa"/>
            <w:vAlign w:val="center"/>
          </w:tcPr>
          <w:p w14:paraId="3AE89665"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3B65F25" w14:textId="77777777" w:rsidTr="006C4E7A">
        <w:tc>
          <w:tcPr>
            <w:tcW w:w="6658" w:type="dxa"/>
            <w:vAlign w:val="center"/>
          </w:tcPr>
          <w:p w14:paraId="7A88D92D" w14:textId="77777777" w:rsidR="00A52274" w:rsidRPr="000B0AE6" w:rsidRDefault="00A52274" w:rsidP="001A37A1">
            <w:pPr>
              <w:spacing w:before="120" w:after="120"/>
              <w:rPr>
                <w:sz w:val="20"/>
                <w:szCs w:val="20"/>
              </w:rPr>
            </w:pPr>
            <w:r w:rsidRPr="000B0AE6">
              <w:rPr>
                <w:sz w:val="20"/>
                <w:szCs w:val="20"/>
              </w:rPr>
              <w:t>Money laundering or terrorist financing</w:t>
            </w:r>
          </w:p>
        </w:tc>
        <w:tc>
          <w:tcPr>
            <w:tcW w:w="2358" w:type="dxa"/>
            <w:vAlign w:val="center"/>
          </w:tcPr>
          <w:p w14:paraId="6F00908D"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3BB9325" w14:textId="77777777" w:rsidTr="006C4E7A">
        <w:tc>
          <w:tcPr>
            <w:tcW w:w="6658" w:type="dxa"/>
            <w:vAlign w:val="center"/>
          </w:tcPr>
          <w:p w14:paraId="066CD3E7" w14:textId="77777777" w:rsidR="00A52274" w:rsidRPr="000B0AE6" w:rsidRDefault="00A52274" w:rsidP="001A37A1">
            <w:pPr>
              <w:spacing w:before="120" w:after="120"/>
              <w:rPr>
                <w:sz w:val="20"/>
                <w:szCs w:val="20"/>
              </w:rPr>
            </w:pPr>
            <w:r w:rsidRPr="000B0AE6">
              <w:rPr>
                <w:sz w:val="20"/>
                <w:szCs w:val="20"/>
              </w:rPr>
              <w:t>Child labour, slavery, servitude, forced or compulsory labour, sexual exploitation or any other form of trafficking in human beings</w:t>
            </w:r>
          </w:p>
        </w:tc>
        <w:tc>
          <w:tcPr>
            <w:tcW w:w="2358" w:type="dxa"/>
            <w:vAlign w:val="center"/>
          </w:tcPr>
          <w:p w14:paraId="180A0702"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0CC91D" w14:textId="77777777" w:rsidTr="006C4E7A">
        <w:tc>
          <w:tcPr>
            <w:tcW w:w="6658" w:type="dxa"/>
            <w:vAlign w:val="center"/>
          </w:tcPr>
          <w:p w14:paraId="5E08CDDA" w14:textId="77777777" w:rsidR="00A52274" w:rsidRPr="000B0AE6" w:rsidRDefault="00A52274" w:rsidP="001A37A1">
            <w:pPr>
              <w:spacing w:before="120" w:after="120"/>
              <w:rPr>
                <w:sz w:val="20"/>
                <w:szCs w:val="20"/>
              </w:rPr>
            </w:pPr>
            <w:r w:rsidRPr="000B0AE6">
              <w:rPr>
                <w:sz w:val="20"/>
                <w:szCs w:val="20"/>
              </w:rPr>
              <w:t>Assisting another to retain the benefit of criminal conduct; acquisition, possession or use of proceeds of criminal conduct; or concealing or transferring proceeds of criminal conduct</w:t>
            </w:r>
          </w:p>
        </w:tc>
        <w:tc>
          <w:tcPr>
            <w:tcW w:w="2358" w:type="dxa"/>
            <w:vAlign w:val="center"/>
          </w:tcPr>
          <w:p w14:paraId="12CE151E"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2D970B2" w14:textId="77777777" w:rsidTr="006C4E7A">
        <w:tc>
          <w:tcPr>
            <w:tcW w:w="6658" w:type="dxa"/>
            <w:vAlign w:val="center"/>
          </w:tcPr>
          <w:p w14:paraId="108C0D45" w14:textId="77777777" w:rsidR="00A52274" w:rsidRPr="000B0AE6" w:rsidRDefault="00A52274" w:rsidP="001A37A1">
            <w:pPr>
              <w:spacing w:before="120" w:after="120"/>
              <w:rPr>
                <w:sz w:val="20"/>
                <w:szCs w:val="20"/>
              </w:rPr>
            </w:pPr>
            <w:r w:rsidRPr="000B0AE6">
              <w:rPr>
                <w:sz w:val="20"/>
                <w:szCs w:val="20"/>
              </w:rPr>
              <w:t>An offence in connection with the proceeds of drug trafficking</w:t>
            </w:r>
          </w:p>
        </w:tc>
        <w:tc>
          <w:tcPr>
            <w:tcW w:w="2358" w:type="dxa"/>
            <w:vAlign w:val="center"/>
          </w:tcPr>
          <w:p w14:paraId="67E5B83A" w14:textId="77777777" w:rsidR="00A52274" w:rsidRPr="000B0AE6" w:rsidRDefault="00A52274" w:rsidP="001A37A1">
            <w:pPr>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bl>
    <w:p w14:paraId="1AC53E86" w14:textId="77777777" w:rsidR="00A52274" w:rsidRPr="000B0AE6" w:rsidRDefault="00A52274" w:rsidP="00A52274">
      <w:pPr>
        <w:rPr>
          <w:sz w:val="20"/>
          <w:szCs w:val="20"/>
        </w:rPr>
      </w:pPr>
    </w:p>
    <w:p w14:paraId="1BFC56DA"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A52274" w:rsidRPr="000B0AE6" w14:paraId="24616D99" w14:textId="77777777" w:rsidTr="001A37A1">
        <w:tc>
          <w:tcPr>
            <w:tcW w:w="9854" w:type="dxa"/>
          </w:tcPr>
          <w:p w14:paraId="3A9C9734" w14:textId="77777777" w:rsidR="00A52274" w:rsidRPr="000B0AE6" w:rsidRDefault="00A52274" w:rsidP="001A37A1">
            <w:pPr>
              <w:rPr>
                <w:b/>
                <w:sz w:val="20"/>
                <w:szCs w:val="20"/>
              </w:rPr>
            </w:pPr>
            <w:r w:rsidRPr="000B0AE6">
              <w:rPr>
                <w:b/>
                <w:sz w:val="20"/>
                <w:szCs w:val="20"/>
              </w:rPr>
              <w:t>If you have answered ‘</w:t>
            </w:r>
            <w:proofErr w:type="spellStart"/>
            <w:r w:rsidRPr="000B0AE6">
              <w:rPr>
                <w:b/>
                <w:sz w:val="20"/>
                <w:szCs w:val="20"/>
              </w:rPr>
              <w:t>yes’</w:t>
            </w:r>
            <w:proofErr w:type="spellEnd"/>
            <w:r w:rsidRPr="000B0AE6">
              <w:rPr>
                <w:b/>
                <w:sz w:val="20"/>
                <w:szCs w:val="20"/>
              </w:rPr>
              <w:t xml:space="preserve"> to any point above, please give details below, including any action taken to rectify the situation.</w:t>
            </w:r>
          </w:p>
        </w:tc>
      </w:tr>
      <w:tr w:rsidR="00A52274" w:rsidRPr="000B0AE6" w14:paraId="77A9CC20" w14:textId="77777777" w:rsidTr="001A37A1">
        <w:tc>
          <w:tcPr>
            <w:tcW w:w="9854" w:type="dxa"/>
          </w:tcPr>
          <w:p w14:paraId="48B659E7" w14:textId="77777777" w:rsidR="00A52274" w:rsidRPr="000B0AE6" w:rsidRDefault="00A52274" w:rsidP="001A37A1">
            <w:pPr>
              <w:rPr>
                <w:sz w:val="20"/>
                <w:szCs w:val="20"/>
              </w:rPr>
            </w:pPr>
          </w:p>
          <w:p w14:paraId="16A3CC29" w14:textId="77777777" w:rsidR="00A52274" w:rsidRPr="000B0AE6" w:rsidRDefault="00A52274" w:rsidP="001A37A1">
            <w:pPr>
              <w:rPr>
                <w:sz w:val="20"/>
                <w:szCs w:val="20"/>
              </w:rPr>
            </w:pPr>
          </w:p>
          <w:p w14:paraId="24DC012F" w14:textId="77777777" w:rsidR="00A52274" w:rsidRPr="000B0AE6" w:rsidRDefault="00A52274" w:rsidP="001A37A1">
            <w:pPr>
              <w:rPr>
                <w:sz w:val="20"/>
                <w:szCs w:val="20"/>
              </w:rPr>
            </w:pPr>
          </w:p>
          <w:p w14:paraId="27263C12" w14:textId="77777777" w:rsidR="00A52274" w:rsidRPr="000B0AE6" w:rsidRDefault="00A52274" w:rsidP="001A37A1">
            <w:pPr>
              <w:rPr>
                <w:sz w:val="20"/>
                <w:szCs w:val="20"/>
              </w:rPr>
            </w:pPr>
          </w:p>
          <w:p w14:paraId="00DB49C5" w14:textId="77777777" w:rsidR="00A52274" w:rsidRPr="000B0AE6" w:rsidRDefault="00A52274" w:rsidP="001A37A1">
            <w:pPr>
              <w:rPr>
                <w:sz w:val="20"/>
                <w:szCs w:val="20"/>
              </w:rPr>
            </w:pPr>
          </w:p>
        </w:tc>
      </w:tr>
    </w:tbl>
    <w:p w14:paraId="4808E55B" w14:textId="77777777" w:rsidR="00A52274" w:rsidRPr="000B0AE6" w:rsidRDefault="00A52274" w:rsidP="00A52274">
      <w:pPr>
        <w:rPr>
          <w:sz w:val="20"/>
          <w:szCs w:val="20"/>
        </w:rPr>
      </w:pPr>
    </w:p>
    <w:p w14:paraId="1853B17F" w14:textId="77777777" w:rsidR="00A52274" w:rsidRPr="000B0AE6" w:rsidRDefault="00A52274" w:rsidP="00A52274">
      <w:pPr>
        <w:rPr>
          <w:sz w:val="20"/>
          <w:szCs w:val="20"/>
        </w:rPr>
      </w:pPr>
      <w:r w:rsidRPr="000B0AE6">
        <w:rPr>
          <w:sz w:val="20"/>
          <w:szCs w:val="20"/>
        </w:rPr>
        <w:t>With regard to each of you, the organisation, the organisation’s directors/trustees or any other person who has powers of representation, decision or control in your organisation, please answer the following questions:</w:t>
      </w:r>
    </w:p>
    <w:p w14:paraId="5DCD1C04" w14:textId="77777777" w:rsidR="00A52274" w:rsidRPr="000B0AE6" w:rsidRDefault="00A52274" w:rsidP="00A5227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2585332F" w14:textId="77777777" w:rsidTr="006C4E7A">
        <w:tc>
          <w:tcPr>
            <w:tcW w:w="6658" w:type="dxa"/>
            <w:vAlign w:val="center"/>
          </w:tcPr>
          <w:p w14:paraId="20B8BF37" w14:textId="77777777" w:rsidR="00A52274" w:rsidRPr="000B0AE6" w:rsidRDefault="00A52274" w:rsidP="001A37A1">
            <w:pPr>
              <w:spacing w:before="120" w:after="120"/>
              <w:rPr>
                <w:sz w:val="20"/>
                <w:szCs w:val="20"/>
              </w:rPr>
            </w:pPr>
            <w:r w:rsidRPr="000B0AE6">
              <w:rPr>
                <w:sz w:val="20"/>
                <w:szCs w:val="20"/>
              </w:rPr>
              <w:lastRenderedPageBreak/>
              <w:t>Are you, or have you been found to be, in breach of your obligations relating to the payment or taxes or social security obligations?</w:t>
            </w:r>
          </w:p>
        </w:tc>
        <w:tc>
          <w:tcPr>
            <w:tcW w:w="2358" w:type="dxa"/>
            <w:vAlign w:val="center"/>
          </w:tcPr>
          <w:p w14:paraId="6A8C5AD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67D797" w14:textId="77777777" w:rsidTr="00357724">
        <w:tc>
          <w:tcPr>
            <w:tcW w:w="6658" w:type="dxa"/>
            <w:tcBorders>
              <w:bottom w:val="single" w:sz="4" w:space="0" w:color="000000"/>
            </w:tcBorders>
            <w:vAlign w:val="center"/>
          </w:tcPr>
          <w:p w14:paraId="02096673" w14:textId="77777777" w:rsidR="00A52274" w:rsidRPr="000B0AE6" w:rsidRDefault="00A52274" w:rsidP="001A37A1">
            <w:pPr>
              <w:spacing w:before="120" w:after="120"/>
              <w:rPr>
                <w:sz w:val="20"/>
                <w:szCs w:val="20"/>
              </w:rPr>
            </w:pPr>
            <w:r w:rsidRPr="000B0AE6">
              <w:rPr>
                <w:sz w:val="20"/>
                <w:szCs w:val="20"/>
              </w:rPr>
              <w:t>Are you, or have you been found to be, in breach of any obligations in the fields of environmental, social and labour laws?</w:t>
            </w:r>
          </w:p>
        </w:tc>
        <w:tc>
          <w:tcPr>
            <w:tcW w:w="2358" w:type="dxa"/>
            <w:tcBorders>
              <w:bottom w:val="single" w:sz="4" w:space="0" w:color="000000"/>
            </w:tcBorders>
            <w:vAlign w:val="center"/>
          </w:tcPr>
          <w:p w14:paraId="3DABEB1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07A89CE8" w14:textId="77777777" w:rsidTr="006C4E7A">
        <w:tc>
          <w:tcPr>
            <w:tcW w:w="6658" w:type="dxa"/>
            <w:tcBorders>
              <w:bottom w:val="nil"/>
            </w:tcBorders>
            <w:vAlign w:val="center"/>
          </w:tcPr>
          <w:p w14:paraId="35C65F5F"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Are you bankrupt or the subject of insolvency or winding-up proceedings?  </w:t>
            </w:r>
          </w:p>
        </w:tc>
        <w:tc>
          <w:tcPr>
            <w:tcW w:w="2358" w:type="dxa"/>
            <w:tcBorders>
              <w:bottom w:val="nil"/>
            </w:tcBorders>
            <w:vAlign w:val="center"/>
          </w:tcPr>
          <w:p w14:paraId="16459D1A"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383C79F" w14:textId="77777777" w:rsidTr="006C4E7A">
        <w:tc>
          <w:tcPr>
            <w:tcW w:w="6658" w:type="dxa"/>
            <w:tcBorders>
              <w:top w:val="nil"/>
              <w:bottom w:val="nil"/>
            </w:tcBorders>
            <w:vAlign w:val="center"/>
          </w:tcPr>
          <w:p w14:paraId="6A98151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 xml:space="preserve">Has </w:t>
            </w:r>
            <w:r w:rsidRPr="000B0AE6">
              <w:rPr>
                <w:rFonts w:cs="Calibri"/>
                <w:sz w:val="20"/>
                <w:szCs w:val="20"/>
              </w:rPr>
              <w:t>a resolution been proposed or passed, or has a court made an order, to wind up the organisation?</w:t>
            </w:r>
          </w:p>
        </w:tc>
        <w:tc>
          <w:tcPr>
            <w:tcW w:w="2358" w:type="dxa"/>
            <w:tcBorders>
              <w:top w:val="nil"/>
              <w:bottom w:val="nil"/>
            </w:tcBorders>
            <w:vAlign w:val="center"/>
          </w:tcPr>
          <w:p w14:paraId="676D347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68084DF1" w14:textId="77777777" w:rsidTr="006C4E7A">
        <w:tc>
          <w:tcPr>
            <w:tcW w:w="6658" w:type="dxa"/>
            <w:tcBorders>
              <w:top w:val="nil"/>
              <w:bottom w:val="nil"/>
            </w:tcBorders>
            <w:vAlign w:val="center"/>
          </w:tcPr>
          <w:p w14:paraId="518E16A5"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your assets being administered by a liquidator or the court?</w:t>
            </w:r>
          </w:p>
        </w:tc>
        <w:tc>
          <w:tcPr>
            <w:tcW w:w="2358" w:type="dxa"/>
            <w:tcBorders>
              <w:top w:val="nil"/>
              <w:bottom w:val="nil"/>
            </w:tcBorders>
            <w:vAlign w:val="center"/>
          </w:tcPr>
          <w:p w14:paraId="5307A9C2"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B37010F" w14:textId="77777777" w:rsidTr="006C4E7A">
        <w:tc>
          <w:tcPr>
            <w:tcW w:w="6658" w:type="dxa"/>
            <w:tcBorders>
              <w:top w:val="nil"/>
              <w:bottom w:val="nil"/>
            </w:tcBorders>
            <w:vAlign w:val="center"/>
          </w:tcPr>
          <w:p w14:paraId="21A307EB"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Are you in a composition or arrangement with creditors?</w:t>
            </w:r>
          </w:p>
        </w:tc>
        <w:tc>
          <w:tcPr>
            <w:tcW w:w="2358" w:type="dxa"/>
            <w:tcBorders>
              <w:top w:val="nil"/>
              <w:bottom w:val="nil"/>
            </w:tcBorders>
            <w:vAlign w:val="center"/>
          </w:tcPr>
          <w:p w14:paraId="0673956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F240235" w14:textId="77777777" w:rsidTr="00357724">
        <w:tc>
          <w:tcPr>
            <w:tcW w:w="6658" w:type="dxa"/>
            <w:tcBorders>
              <w:top w:val="nil"/>
              <w:bottom w:val="single" w:sz="4" w:space="0" w:color="auto"/>
            </w:tcBorders>
            <w:vAlign w:val="center"/>
          </w:tcPr>
          <w:p w14:paraId="28306D39"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Have your business activities been suspended?</w:t>
            </w:r>
          </w:p>
        </w:tc>
        <w:tc>
          <w:tcPr>
            <w:tcW w:w="2358" w:type="dxa"/>
            <w:tcBorders>
              <w:top w:val="nil"/>
              <w:bottom w:val="single" w:sz="4" w:space="0" w:color="auto"/>
            </w:tcBorders>
            <w:vAlign w:val="center"/>
          </w:tcPr>
          <w:p w14:paraId="64DAF63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0E2FD6" w14:textId="77777777" w:rsidTr="00357724">
        <w:tc>
          <w:tcPr>
            <w:tcW w:w="6658" w:type="dxa"/>
            <w:tcBorders>
              <w:top w:val="single" w:sz="4" w:space="0" w:color="auto"/>
            </w:tcBorders>
            <w:vAlign w:val="center"/>
          </w:tcPr>
          <w:p w14:paraId="63757282" w14:textId="77777777" w:rsidR="00A52274" w:rsidRPr="000B0AE6" w:rsidRDefault="00A52274" w:rsidP="00A52274">
            <w:pPr>
              <w:numPr>
                <w:ilvl w:val="0"/>
                <w:numId w:val="32"/>
              </w:numPr>
              <w:spacing w:before="120" w:after="120" w:line="276" w:lineRule="auto"/>
              <w:rPr>
                <w:sz w:val="20"/>
                <w:szCs w:val="20"/>
              </w:rPr>
            </w:pPr>
            <w:r w:rsidRPr="000B0AE6">
              <w:rPr>
                <w:sz w:val="20"/>
                <w:szCs w:val="20"/>
              </w:rPr>
              <w:t>Has any analogous situation arisen from a similar procedure under the laws and regulations or any jurisdiction outside England and Wales?</w:t>
            </w:r>
          </w:p>
        </w:tc>
        <w:tc>
          <w:tcPr>
            <w:tcW w:w="2358" w:type="dxa"/>
            <w:tcBorders>
              <w:top w:val="single" w:sz="4" w:space="0" w:color="auto"/>
            </w:tcBorders>
            <w:vAlign w:val="center"/>
          </w:tcPr>
          <w:p w14:paraId="2BB6DB7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A24FB6E" w14:textId="77777777" w:rsidTr="006C4E7A">
        <w:tc>
          <w:tcPr>
            <w:tcW w:w="6658" w:type="dxa"/>
            <w:vAlign w:val="center"/>
          </w:tcPr>
          <w:p w14:paraId="384DE2C9" w14:textId="77777777" w:rsidR="00A52274" w:rsidRPr="000B0AE6" w:rsidRDefault="00A52274" w:rsidP="001A37A1">
            <w:pPr>
              <w:spacing w:before="120" w:after="120"/>
              <w:rPr>
                <w:sz w:val="20"/>
                <w:szCs w:val="20"/>
              </w:rPr>
            </w:pPr>
            <w:r w:rsidRPr="000B0AE6">
              <w:rPr>
                <w:sz w:val="20"/>
                <w:szCs w:val="20"/>
              </w:rPr>
              <w:t>Have you committed an act of grave misconduct in the course of your business or profession?</w:t>
            </w:r>
          </w:p>
        </w:tc>
        <w:tc>
          <w:tcPr>
            <w:tcW w:w="2358" w:type="dxa"/>
            <w:vAlign w:val="center"/>
          </w:tcPr>
          <w:p w14:paraId="1F01FBC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991AA8" w14:textId="77777777" w:rsidTr="006C4E7A">
        <w:tc>
          <w:tcPr>
            <w:tcW w:w="6658" w:type="dxa"/>
            <w:vAlign w:val="center"/>
          </w:tcPr>
          <w:p w14:paraId="67CE6148" w14:textId="77777777" w:rsidR="00A52274" w:rsidRPr="000B0AE6" w:rsidRDefault="00A52274" w:rsidP="001A37A1">
            <w:pPr>
              <w:spacing w:before="120" w:after="120"/>
              <w:rPr>
                <w:rFonts w:cs="Calibri"/>
                <w:sz w:val="20"/>
                <w:szCs w:val="20"/>
              </w:rPr>
            </w:pPr>
            <w:r w:rsidRPr="000B0AE6">
              <w:rPr>
                <w:rFonts w:cs="Calibri"/>
                <w:sz w:val="20"/>
                <w:szCs w:val="20"/>
              </w:rPr>
              <w:t>Have you entered into any agreement or arrangement with other individuals or organisations aimed at distorting competition?</w:t>
            </w:r>
          </w:p>
        </w:tc>
        <w:tc>
          <w:tcPr>
            <w:tcW w:w="2358" w:type="dxa"/>
            <w:vAlign w:val="center"/>
          </w:tcPr>
          <w:p w14:paraId="7376FB71"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5257FB07" w14:textId="77777777" w:rsidTr="006C4E7A">
        <w:tc>
          <w:tcPr>
            <w:tcW w:w="6658" w:type="dxa"/>
            <w:vAlign w:val="center"/>
          </w:tcPr>
          <w:p w14:paraId="2AA07B92" w14:textId="77777777" w:rsidR="00A52274" w:rsidRPr="000B0AE6" w:rsidRDefault="00A52274" w:rsidP="001A37A1">
            <w:pPr>
              <w:spacing w:before="120" w:after="120"/>
              <w:rPr>
                <w:rFonts w:eastAsia="Arial" w:cs="Calibri"/>
                <w:sz w:val="20"/>
                <w:szCs w:val="20"/>
              </w:rPr>
            </w:pPr>
            <w:r w:rsidRPr="000B0AE6">
              <w:rPr>
                <w:rFonts w:eastAsia="Arial" w:cs="Calibri"/>
                <w:sz w:val="20"/>
                <w:szCs w:val="20"/>
              </w:rPr>
              <w:t>Do you have a conflict of interests (within the meaning of sections 81-83 of the Procurement Act 2023)?</w:t>
            </w:r>
          </w:p>
        </w:tc>
        <w:tc>
          <w:tcPr>
            <w:tcW w:w="2358" w:type="dxa"/>
            <w:vAlign w:val="center"/>
          </w:tcPr>
          <w:p w14:paraId="69B1500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1A30817" w14:textId="77777777" w:rsidTr="006C4E7A">
        <w:tc>
          <w:tcPr>
            <w:tcW w:w="6658" w:type="dxa"/>
            <w:tcBorders>
              <w:bottom w:val="single" w:sz="4" w:space="0" w:color="000000"/>
            </w:tcBorders>
            <w:vAlign w:val="center"/>
          </w:tcPr>
          <w:p w14:paraId="14461742" w14:textId="77777777" w:rsidR="00A52274" w:rsidRPr="000B0AE6" w:rsidRDefault="00A52274" w:rsidP="001A37A1">
            <w:pPr>
              <w:spacing w:before="120" w:after="120"/>
              <w:rPr>
                <w:rFonts w:cs="Calibri"/>
                <w:sz w:val="20"/>
                <w:szCs w:val="20"/>
              </w:rPr>
            </w:pPr>
            <w:r w:rsidRPr="000B0AE6">
              <w:rPr>
                <w:rFonts w:eastAsia="Arial" w:cs="Calibri"/>
                <w:sz w:val="20"/>
                <w:szCs w:val="20"/>
              </w:rPr>
              <w:t>Have you shown significant or persistent deficiencies in the performance of a substantive requirement under a prior public contract, a prior contract with any contracting entity, or a prior concession contract, which led to (a) early termination of that prior contract, (b) damages or (c) other comparable sanctions?</w:t>
            </w:r>
          </w:p>
        </w:tc>
        <w:tc>
          <w:tcPr>
            <w:tcW w:w="2358" w:type="dxa"/>
            <w:tcBorders>
              <w:bottom w:val="single" w:sz="4" w:space="0" w:color="000000"/>
            </w:tcBorders>
            <w:vAlign w:val="center"/>
          </w:tcPr>
          <w:p w14:paraId="5FF6FF0A"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168A4165" w14:textId="77777777" w:rsidTr="006C4E7A">
        <w:tc>
          <w:tcPr>
            <w:tcW w:w="6658" w:type="dxa"/>
            <w:tcBorders>
              <w:bottom w:val="nil"/>
            </w:tcBorders>
            <w:vAlign w:val="center"/>
          </w:tcPr>
          <w:p w14:paraId="067A0B96"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Are you guilty of serious misrepresentation in supplying any information referred to in this questionnaire, or have you withheld any such information?</w:t>
            </w:r>
          </w:p>
        </w:tc>
        <w:tc>
          <w:tcPr>
            <w:tcW w:w="2358" w:type="dxa"/>
            <w:tcBorders>
              <w:bottom w:val="nil"/>
            </w:tcBorders>
            <w:vAlign w:val="center"/>
          </w:tcPr>
          <w:p w14:paraId="131B39EF"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E4D5800" w14:textId="77777777" w:rsidTr="006C4E7A">
        <w:tc>
          <w:tcPr>
            <w:tcW w:w="6658" w:type="dxa"/>
            <w:tcBorders>
              <w:top w:val="nil"/>
              <w:bottom w:val="nil"/>
            </w:tcBorders>
            <w:vAlign w:val="center"/>
          </w:tcPr>
          <w:p w14:paraId="50FB82AD"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Have you attempted to unduly influence the decision-making process or obtain confidential information that may confer an undue advantage in the decision-making process?</w:t>
            </w:r>
          </w:p>
        </w:tc>
        <w:tc>
          <w:tcPr>
            <w:tcW w:w="2358" w:type="dxa"/>
            <w:tcBorders>
              <w:top w:val="nil"/>
              <w:bottom w:val="nil"/>
            </w:tcBorders>
            <w:vAlign w:val="center"/>
          </w:tcPr>
          <w:p w14:paraId="5BD10F85"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BA62165" w14:textId="77777777" w:rsidTr="006C4E7A">
        <w:tc>
          <w:tcPr>
            <w:tcW w:w="6658" w:type="dxa"/>
            <w:tcBorders>
              <w:top w:val="nil"/>
            </w:tcBorders>
            <w:vAlign w:val="center"/>
          </w:tcPr>
          <w:p w14:paraId="7835ED69" w14:textId="77777777" w:rsidR="00A52274" w:rsidRPr="000B0AE6" w:rsidRDefault="00A52274" w:rsidP="00A52274">
            <w:pPr>
              <w:numPr>
                <w:ilvl w:val="0"/>
                <w:numId w:val="32"/>
              </w:numPr>
              <w:spacing w:before="120" w:after="120" w:line="276" w:lineRule="auto"/>
              <w:rPr>
                <w:rFonts w:cs="Calibri"/>
                <w:sz w:val="20"/>
                <w:szCs w:val="20"/>
              </w:rPr>
            </w:pPr>
            <w:r w:rsidRPr="000B0AE6">
              <w:rPr>
                <w:rFonts w:cs="Calibri"/>
                <w:sz w:val="20"/>
                <w:szCs w:val="20"/>
              </w:rPr>
              <w:t>H</w:t>
            </w:r>
            <w:r w:rsidRPr="000B0AE6">
              <w:rPr>
                <w:rFonts w:cs="Calibri"/>
                <w:sz w:val="20"/>
                <w:szCs w:val="20"/>
                <w:shd w:val="clear" w:color="auto" w:fill="FFFFFF"/>
              </w:rPr>
              <w:t>ave you negligently provided misleading information that may have a material influence on the decision-making process?</w:t>
            </w:r>
          </w:p>
        </w:tc>
        <w:tc>
          <w:tcPr>
            <w:tcW w:w="2358" w:type="dxa"/>
            <w:tcBorders>
              <w:top w:val="nil"/>
            </w:tcBorders>
            <w:vAlign w:val="center"/>
          </w:tcPr>
          <w:p w14:paraId="47E1C743"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CAB42FC" w14:textId="77777777" w:rsidTr="006C4E7A">
        <w:tc>
          <w:tcPr>
            <w:tcW w:w="9016" w:type="dxa"/>
            <w:gridSpan w:val="2"/>
            <w:vAlign w:val="center"/>
          </w:tcPr>
          <w:p w14:paraId="6F5BE12D" w14:textId="77777777" w:rsidR="00A52274" w:rsidRPr="000B0AE6" w:rsidRDefault="00A52274" w:rsidP="001A37A1">
            <w:pPr>
              <w:spacing w:before="120" w:after="120"/>
              <w:rPr>
                <w:sz w:val="20"/>
                <w:szCs w:val="20"/>
              </w:rPr>
            </w:pPr>
            <w:r w:rsidRPr="000B0AE6">
              <w:rPr>
                <w:sz w:val="20"/>
                <w:szCs w:val="20"/>
              </w:rPr>
              <w:t>If the answer to any of the above question is ‘Yes’, please give further details below and details of what was done to rectify the situation:</w:t>
            </w:r>
          </w:p>
          <w:p w14:paraId="32DA721C" w14:textId="77777777" w:rsidR="00A52274" w:rsidRPr="000B0AE6" w:rsidRDefault="00A52274" w:rsidP="001A37A1">
            <w:pPr>
              <w:spacing w:before="120" w:after="120"/>
              <w:rPr>
                <w:sz w:val="20"/>
                <w:szCs w:val="20"/>
              </w:rPr>
            </w:pPr>
          </w:p>
          <w:p w14:paraId="01587245" w14:textId="77777777" w:rsidR="00A52274" w:rsidRPr="000B0AE6" w:rsidRDefault="00A52274" w:rsidP="001A37A1">
            <w:pPr>
              <w:spacing w:before="120" w:after="120"/>
              <w:rPr>
                <w:sz w:val="20"/>
                <w:szCs w:val="20"/>
              </w:rPr>
            </w:pPr>
          </w:p>
          <w:p w14:paraId="3924693B" w14:textId="77777777" w:rsidR="00A52274" w:rsidRPr="000B0AE6" w:rsidRDefault="00A52274" w:rsidP="001A37A1">
            <w:pPr>
              <w:spacing w:before="120" w:after="120"/>
              <w:rPr>
                <w:sz w:val="20"/>
                <w:szCs w:val="20"/>
              </w:rPr>
            </w:pPr>
          </w:p>
          <w:p w14:paraId="44E5BDB3" w14:textId="77777777" w:rsidR="00A52274" w:rsidRPr="000B0AE6" w:rsidRDefault="00A52274" w:rsidP="001A37A1">
            <w:pPr>
              <w:spacing w:before="120" w:after="120"/>
              <w:rPr>
                <w:sz w:val="20"/>
                <w:szCs w:val="20"/>
              </w:rPr>
            </w:pPr>
          </w:p>
        </w:tc>
      </w:tr>
    </w:tbl>
    <w:p w14:paraId="113597EA" w14:textId="77777777" w:rsidR="00A52274" w:rsidRPr="000B0AE6" w:rsidRDefault="00A52274" w:rsidP="00A52274">
      <w:pPr>
        <w:spacing w:before="120" w:after="120"/>
        <w:rPr>
          <w:sz w:val="20"/>
          <w:szCs w:val="20"/>
        </w:rPr>
      </w:pPr>
    </w:p>
    <w:p w14:paraId="69A1FA06" w14:textId="77777777" w:rsidR="00DA7E84" w:rsidRDefault="00DA7E84" w:rsidP="00A52274">
      <w:pPr>
        <w:rPr>
          <w:b/>
          <w:bCs/>
          <w:sz w:val="20"/>
          <w:szCs w:val="20"/>
        </w:rPr>
      </w:pPr>
    </w:p>
    <w:p w14:paraId="06796DEA" w14:textId="77777777" w:rsidR="00DA7E84" w:rsidRDefault="00DA7E84" w:rsidP="00A52274">
      <w:pPr>
        <w:rPr>
          <w:b/>
          <w:bCs/>
          <w:sz w:val="20"/>
          <w:szCs w:val="20"/>
        </w:rPr>
      </w:pPr>
    </w:p>
    <w:p w14:paraId="1EB4E2FE" w14:textId="77777777" w:rsidR="00DA7E84" w:rsidRDefault="00DA7E84" w:rsidP="00A52274">
      <w:pPr>
        <w:rPr>
          <w:b/>
          <w:bCs/>
          <w:sz w:val="20"/>
          <w:szCs w:val="20"/>
        </w:rPr>
      </w:pPr>
    </w:p>
    <w:p w14:paraId="5011A1BB" w14:textId="7B7A5251" w:rsidR="00A52274" w:rsidRDefault="00A52274" w:rsidP="00A52274">
      <w:pPr>
        <w:rPr>
          <w:b/>
          <w:bCs/>
          <w:sz w:val="20"/>
          <w:szCs w:val="20"/>
        </w:rPr>
      </w:pPr>
      <w:r w:rsidRPr="000B0AE6">
        <w:rPr>
          <w:b/>
          <w:bCs/>
          <w:sz w:val="20"/>
          <w:szCs w:val="20"/>
        </w:rPr>
        <w:t>With regard to the organisation please answer the following questions:</w:t>
      </w:r>
    </w:p>
    <w:p w14:paraId="4A6620AE" w14:textId="77777777" w:rsidR="00DA7E84" w:rsidRPr="000B0AE6" w:rsidRDefault="00DA7E84" w:rsidP="00A52274">
      <w:pPr>
        <w:rPr>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0480CA7D" w14:textId="77777777" w:rsidTr="006C4E7A">
        <w:tc>
          <w:tcPr>
            <w:tcW w:w="6658" w:type="dxa"/>
            <w:vAlign w:val="center"/>
          </w:tcPr>
          <w:p w14:paraId="4F7665D7" w14:textId="77777777" w:rsidR="00A52274" w:rsidRPr="000B0AE6" w:rsidRDefault="00A52274" w:rsidP="001A37A1">
            <w:pPr>
              <w:spacing w:before="120" w:after="120"/>
              <w:rPr>
                <w:sz w:val="20"/>
                <w:szCs w:val="20"/>
              </w:rPr>
            </w:pPr>
            <w:r w:rsidRPr="000B0AE6">
              <w:rPr>
                <w:sz w:val="20"/>
                <w:szCs w:val="20"/>
              </w:rPr>
              <w:t>Has your organisation met the terms of all its banking facilities and loan agreements (if any) during the past year?</w:t>
            </w:r>
          </w:p>
          <w:p w14:paraId="0C2DB9F5"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51439F1B" w14:textId="77777777" w:rsidR="00A52274" w:rsidRPr="000B0AE6" w:rsidRDefault="00A52274" w:rsidP="001A37A1">
            <w:pPr>
              <w:spacing w:before="120" w:after="120"/>
              <w:rPr>
                <w:sz w:val="20"/>
                <w:szCs w:val="20"/>
              </w:rPr>
            </w:pPr>
          </w:p>
          <w:p w14:paraId="2A3BA401" w14:textId="77777777" w:rsidR="00A52274" w:rsidRPr="000B0AE6" w:rsidRDefault="00A52274" w:rsidP="001A37A1">
            <w:pPr>
              <w:spacing w:before="120" w:after="120"/>
              <w:rPr>
                <w:sz w:val="20"/>
                <w:szCs w:val="20"/>
              </w:rPr>
            </w:pPr>
          </w:p>
          <w:p w14:paraId="4D0F81FF" w14:textId="77777777" w:rsidR="00A52274" w:rsidRPr="000B0AE6" w:rsidRDefault="00A52274" w:rsidP="001A37A1">
            <w:pPr>
              <w:spacing w:before="120" w:after="120"/>
              <w:rPr>
                <w:sz w:val="20"/>
                <w:szCs w:val="20"/>
              </w:rPr>
            </w:pPr>
          </w:p>
          <w:p w14:paraId="66FADFFD" w14:textId="77777777" w:rsidR="00A52274" w:rsidRPr="000B0AE6" w:rsidRDefault="00A52274" w:rsidP="001A37A1">
            <w:pPr>
              <w:spacing w:before="120" w:after="120"/>
              <w:rPr>
                <w:sz w:val="20"/>
                <w:szCs w:val="20"/>
              </w:rPr>
            </w:pPr>
          </w:p>
          <w:p w14:paraId="416FCA45" w14:textId="77777777" w:rsidR="00A52274" w:rsidRPr="000B0AE6" w:rsidRDefault="00A52274" w:rsidP="001A37A1">
            <w:pPr>
              <w:spacing w:before="120" w:after="120"/>
              <w:rPr>
                <w:sz w:val="20"/>
                <w:szCs w:val="20"/>
              </w:rPr>
            </w:pPr>
          </w:p>
        </w:tc>
        <w:tc>
          <w:tcPr>
            <w:tcW w:w="2358" w:type="dxa"/>
            <w:vAlign w:val="center"/>
          </w:tcPr>
          <w:p w14:paraId="78AF9F57"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8323E3E" w14:textId="77777777" w:rsidTr="006C4E7A">
        <w:tc>
          <w:tcPr>
            <w:tcW w:w="6658" w:type="dxa"/>
            <w:vAlign w:val="center"/>
          </w:tcPr>
          <w:p w14:paraId="5BE4D6E1" w14:textId="77777777" w:rsidR="00A52274" w:rsidRPr="000B0AE6" w:rsidRDefault="00A52274" w:rsidP="001A37A1">
            <w:pPr>
              <w:spacing w:before="120" w:after="120"/>
              <w:rPr>
                <w:sz w:val="20"/>
                <w:szCs w:val="20"/>
              </w:rPr>
            </w:pPr>
            <w:r w:rsidRPr="000B0AE6">
              <w:rPr>
                <w:sz w:val="20"/>
                <w:szCs w:val="20"/>
              </w:rPr>
              <w:t>Has your organisation met all its obligations to pay its creditors and staff during the past year?</w:t>
            </w:r>
          </w:p>
          <w:p w14:paraId="75145BCA" w14:textId="77777777" w:rsidR="00A52274" w:rsidRPr="000B0AE6" w:rsidRDefault="00A52274" w:rsidP="001A37A1">
            <w:pPr>
              <w:spacing w:before="120" w:after="120"/>
              <w:rPr>
                <w:sz w:val="20"/>
                <w:szCs w:val="20"/>
              </w:rPr>
            </w:pPr>
            <w:r w:rsidRPr="000B0AE6">
              <w:rPr>
                <w:sz w:val="20"/>
                <w:szCs w:val="20"/>
              </w:rPr>
              <w:t>If answering “No”, please give further detail and what was done to rectify the situation:</w:t>
            </w:r>
          </w:p>
          <w:p w14:paraId="29123D5C" w14:textId="77777777" w:rsidR="00A52274" w:rsidRPr="000B0AE6" w:rsidRDefault="00A52274" w:rsidP="001A37A1">
            <w:pPr>
              <w:spacing w:before="120" w:after="120"/>
              <w:rPr>
                <w:sz w:val="20"/>
                <w:szCs w:val="20"/>
              </w:rPr>
            </w:pPr>
          </w:p>
          <w:p w14:paraId="3BC8B855" w14:textId="77777777" w:rsidR="00A52274" w:rsidRPr="000B0AE6" w:rsidRDefault="00A52274" w:rsidP="001A37A1">
            <w:pPr>
              <w:spacing w:before="120" w:after="120"/>
              <w:rPr>
                <w:sz w:val="20"/>
                <w:szCs w:val="20"/>
              </w:rPr>
            </w:pPr>
          </w:p>
          <w:p w14:paraId="1E545A6A" w14:textId="77777777" w:rsidR="00A52274" w:rsidRPr="000B0AE6" w:rsidRDefault="00A52274" w:rsidP="001A37A1">
            <w:pPr>
              <w:spacing w:before="120" w:after="120"/>
              <w:rPr>
                <w:sz w:val="20"/>
                <w:szCs w:val="20"/>
              </w:rPr>
            </w:pPr>
          </w:p>
          <w:p w14:paraId="251D5D91" w14:textId="77777777" w:rsidR="00A52274" w:rsidRPr="000B0AE6" w:rsidRDefault="00A52274" w:rsidP="001A37A1">
            <w:pPr>
              <w:spacing w:before="120" w:after="120"/>
              <w:rPr>
                <w:sz w:val="20"/>
                <w:szCs w:val="20"/>
              </w:rPr>
            </w:pPr>
          </w:p>
        </w:tc>
        <w:tc>
          <w:tcPr>
            <w:tcW w:w="2358" w:type="dxa"/>
            <w:vAlign w:val="center"/>
          </w:tcPr>
          <w:p w14:paraId="729B3AF8"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40D13A4D" w14:textId="77777777" w:rsidTr="006C4E7A">
        <w:tc>
          <w:tcPr>
            <w:tcW w:w="6658" w:type="dxa"/>
            <w:vAlign w:val="center"/>
          </w:tcPr>
          <w:p w14:paraId="4A8ABDFE" w14:textId="77777777" w:rsidR="00A52274" w:rsidRPr="000B0AE6" w:rsidRDefault="00A52274" w:rsidP="001A37A1">
            <w:pPr>
              <w:spacing w:before="120" w:after="120"/>
              <w:rPr>
                <w:sz w:val="20"/>
                <w:szCs w:val="20"/>
              </w:rPr>
            </w:pPr>
            <w:r w:rsidRPr="000B0AE6">
              <w:rPr>
                <w:sz w:val="20"/>
                <w:szCs w:val="20"/>
              </w:rPr>
              <w:t>Has your organisation been given an above-average risk warning from any credit agency?</w:t>
            </w:r>
          </w:p>
          <w:p w14:paraId="47A7A193" w14:textId="77777777" w:rsidR="00A52274" w:rsidRPr="000B0AE6" w:rsidRDefault="00A52274" w:rsidP="001A37A1">
            <w:pPr>
              <w:spacing w:before="120" w:after="120"/>
              <w:rPr>
                <w:sz w:val="20"/>
                <w:szCs w:val="20"/>
              </w:rPr>
            </w:pPr>
            <w:r w:rsidRPr="000B0AE6">
              <w:rPr>
                <w:sz w:val="20"/>
                <w:szCs w:val="20"/>
              </w:rPr>
              <w:t>If answering “Yes”, please give further detail and what was done to rectify the situation:</w:t>
            </w:r>
          </w:p>
          <w:p w14:paraId="04EE5840" w14:textId="77777777" w:rsidR="00A52274" w:rsidRPr="000B0AE6" w:rsidRDefault="00A52274" w:rsidP="001A37A1">
            <w:pPr>
              <w:spacing w:before="120" w:after="120"/>
              <w:rPr>
                <w:sz w:val="20"/>
                <w:szCs w:val="20"/>
              </w:rPr>
            </w:pPr>
          </w:p>
        </w:tc>
        <w:tc>
          <w:tcPr>
            <w:tcW w:w="2358" w:type="dxa"/>
            <w:vAlign w:val="center"/>
          </w:tcPr>
          <w:p w14:paraId="46BC4C8B"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276DD3E4" w14:textId="77777777" w:rsidTr="006C4E7A">
        <w:tc>
          <w:tcPr>
            <w:tcW w:w="6658" w:type="dxa"/>
            <w:vAlign w:val="center"/>
          </w:tcPr>
          <w:p w14:paraId="35B67297" w14:textId="77777777" w:rsidR="00A52274" w:rsidRPr="000B0AE6" w:rsidRDefault="00A52274" w:rsidP="001A37A1">
            <w:pPr>
              <w:spacing w:before="120" w:after="120"/>
              <w:rPr>
                <w:sz w:val="20"/>
                <w:szCs w:val="20"/>
              </w:rPr>
            </w:pPr>
            <w:r w:rsidRPr="000B0AE6">
              <w:rPr>
                <w:rFonts w:cs="Calibri"/>
                <w:sz w:val="20"/>
                <w:szCs w:val="20"/>
              </w:rPr>
              <w:t>Are the organisation’s statutory accounts overdue at Companies House, the Charity Commission and/or the Financial Conduct Authority (as applicable)?</w:t>
            </w:r>
          </w:p>
        </w:tc>
        <w:tc>
          <w:tcPr>
            <w:tcW w:w="2358" w:type="dxa"/>
            <w:vAlign w:val="center"/>
          </w:tcPr>
          <w:p w14:paraId="3356E3CC"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6E7C302" w14:textId="77777777" w:rsidTr="006C4E7A">
        <w:tc>
          <w:tcPr>
            <w:tcW w:w="9016" w:type="dxa"/>
            <w:gridSpan w:val="2"/>
            <w:vAlign w:val="center"/>
          </w:tcPr>
          <w:p w14:paraId="3B668FF2" w14:textId="77777777" w:rsidR="00A52274" w:rsidRPr="000B0AE6" w:rsidRDefault="00A52274" w:rsidP="001A37A1">
            <w:pPr>
              <w:spacing w:before="120" w:after="120"/>
              <w:rPr>
                <w:sz w:val="20"/>
                <w:szCs w:val="20"/>
              </w:rPr>
            </w:pPr>
            <w:r w:rsidRPr="000B0AE6">
              <w:rPr>
                <w:sz w:val="20"/>
                <w:szCs w:val="20"/>
              </w:rPr>
              <w:t>What is the name and branch of your bankers (who could provide a reference)?</w:t>
            </w:r>
          </w:p>
          <w:p w14:paraId="68AD00A4" w14:textId="77777777" w:rsidR="00A52274" w:rsidRPr="000B0AE6" w:rsidRDefault="00A52274" w:rsidP="001A37A1">
            <w:pPr>
              <w:spacing w:before="120" w:after="120"/>
              <w:rPr>
                <w:sz w:val="20"/>
                <w:szCs w:val="20"/>
              </w:rPr>
            </w:pPr>
            <w:r w:rsidRPr="000B0AE6">
              <w:rPr>
                <w:sz w:val="20"/>
                <w:szCs w:val="20"/>
              </w:rPr>
              <w:t>Name:</w:t>
            </w:r>
          </w:p>
          <w:p w14:paraId="4FFE8997" w14:textId="77777777" w:rsidR="00A52274" w:rsidRPr="000B0AE6" w:rsidRDefault="00A52274" w:rsidP="001A37A1">
            <w:pPr>
              <w:spacing w:before="120" w:after="120"/>
              <w:rPr>
                <w:sz w:val="20"/>
                <w:szCs w:val="20"/>
              </w:rPr>
            </w:pPr>
            <w:r w:rsidRPr="000B0AE6">
              <w:rPr>
                <w:sz w:val="20"/>
                <w:szCs w:val="20"/>
              </w:rPr>
              <w:t xml:space="preserve">Branch: </w:t>
            </w:r>
          </w:p>
          <w:p w14:paraId="72F142EA" w14:textId="77777777" w:rsidR="00A52274" w:rsidRPr="000B0AE6" w:rsidRDefault="00A52274" w:rsidP="001A37A1">
            <w:pPr>
              <w:spacing w:before="120" w:after="120"/>
              <w:rPr>
                <w:sz w:val="20"/>
                <w:szCs w:val="20"/>
              </w:rPr>
            </w:pPr>
            <w:r w:rsidRPr="000B0AE6">
              <w:rPr>
                <w:sz w:val="20"/>
                <w:szCs w:val="20"/>
              </w:rPr>
              <w:t xml:space="preserve">Address: </w:t>
            </w:r>
          </w:p>
          <w:p w14:paraId="2CA0FBC7" w14:textId="77777777" w:rsidR="00A52274" w:rsidRPr="000B0AE6" w:rsidRDefault="00A52274" w:rsidP="001A37A1">
            <w:pPr>
              <w:spacing w:before="120" w:after="120"/>
              <w:rPr>
                <w:sz w:val="20"/>
                <w:szCs w:val="20"/>
              </w:rPr>
            </w:pPr>
            <w:r w:rsidRPr="000B0AE6">
              <w:rPr>
                <w:sz w:val="20"/>
                <w:szCs w:val="20"/>
              </w:rPr>
              <w:t>Contact details:</w:t>
            </w:r>
          </w:p>
        </w:tc>
      </w:tr>
    </w:tbl>
    <w:p w14:paraId="7430E2AA" w14:textId="77777777" w:rsidR="00A52274" w:rsidRDefault="00A52274" w:rsidP="00A52274">
      <w:pPr>
        <w:rPr>
          <w:sz w:val="20"/>
          <w:szCs w:val="20"/>
        </w:rPr>
      </w:pPr>
    </w:p>
    <w:p w14:paraId="705AEFF1" w14:textId="77777777" w:rsidR="00DA7E84" w:rsidRPr="000B0AE6" w:rsidRDefault="00DA7E84" w:rsidP="00A52274">
      <w:pPr>
        <w:rPr>
          <w:sz w:val="20"/>
          <w:szCs w:val="20"/>
        </w:rPr>
      </w:pPr>
    </w:p>
    <w:p w14:paraId="127483C7" w14:textId="77777777" w:rsidR="00A52274" w:rsidRPr="000B0AE6" w:rsidRDefault="00A52274" w:rsidP="00A52274">
      <w:pPr>
        <w:keepNext/>
        <w:rPr>
          <w:b/>
          <w:bCs/>
          <w:sz w:val="20"/>
          <w:szCs w:val="20"/>
        </w:rPr>
      </w:pPr>
      <w:r w:rsidRPr="000B0AE6">
        <w:rPr>
          <w:b/>
          <w:bCs/>
          <w:sz w:val="20"/>
          <w:szCs w:val="20"/>
        </w:rPr>
        <w:lastRenderedPageBreak/>
        <w:t>With regard to the organisation’s education and training activities, please answer the following questions: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gridCol w:w="2358"/>
      </w:tblGrid>
      <w:tr w:rsidR="00A52274" w:rsidRPr="000B0AE6" w14:paraId="67B10D7F" w14:textId="77777777" w:rsidTr="006C4E7A">
        <w:tc>
          <w:tcPr>
            <w:tcW w:w="6658" w:type="dxa"/>
            <w:tcBorders>
              <w:top w:val="single" w:sz="4" w:space="0" w:color="000000"/>
              <w:left w:val="single" w:sz="4" w:space="0" w:color="000000"/>
              <w:bottom w:val="single" w:sz="4" w:space="0" w:color="000000"/>
              <w:right w:val="single" w:sz="4" w:space="0" w:color="000000"/>
            </w:tcBorders>
            <w:vAlign w:val="center"/>
          </w:tcPr>
          <w:p w14:paraId="1AF0320D" w14:textId="77777777" w:rsidR="00A52274" w:rsidRPr="000B0AE6" w:rsidRDefault="00A52274" w:rsidP="001A37A1">
            <w:pPr>
              <w:keepNext/>
              <w:spacing w:before="120" w:after="120"/>
              <w:rPr>
                <w:rFonts w:cs="Calibri"/>
                <w:sz w:val="20"/>
                <w:szCs w:val="20"/>
              </w:rPr>
            </w:pPr>
            <w:r w:rsidRPr="000B0AE6">
              <w:rPr>
                <w:rFonts w:cs="Calibri"/>
                <w:sz w:val="20"/>
                <w:szCs w:val="20"/>
              </w:rPr>
              <w:t>Is the organisation on the UK Register of Learning Providers (UKRLP)?</w:t>
            </w:r>
          </w:p>
        </w:tc>
        <w:tc>
          <w:tcPr>
            <w:tcW w:w="2358" w:type="dxa"/>
            <w:tcBorders>
              <w:top w:val="single" w:sz="4" w:space="0" w:color="000000"/>
              <w:left w:val="single" w:sz="4" w:space="0" w:color="000000"/>
              <w:bottom w:val="single" w:sz="4" w:space="0" w:color="000000"/>
              <w:right w:val="single" w:sz="4" w:space="0" w:color="000000"/>
            </w:tcBorders>
            <w:vAlign w:val="center"/>
          </w:tcPr>
          <w:p w14:paraId="0BBCDE83" w14:textId="77777777" w:rsidR="00A52274" w:rsidRPr="000B0AE6" w:rsidRDefault="00A52274" w:rsidP="001A37A1">
            <w:pPr>
              <w:keepNext/>
              <w:spacing w:before="120" w:after="120"/>
              <w:rPr>
                <w:sz w:val="20"/>
                <w:szCs w:val="20"/>
              </w:rPr>
            </w:pPr>
            <w:r w:rsidRPr="000B0AE6">
              <w:rPr>
                <w:sz w:val="20"/>
                <w:szCs w:val="20"/>
              </w:rPr>
              <w:t>Yes / No</w:t>
            </w:r>
          </w:p>
        </w:tc>
      </w:tr>
      <w:tr w:rsidR="00A52274" w:rsidRPr="000B0AE6" w14:paraId="071F7CD1" w14:textId="77777777" w:rsidTr="006C4E7A">
        <w:tc>
          <w:tcPr>
            <w:tcW w:w="6658" w:type="dxa"/>
            <w:tcBorders>
              <w:top w:val="single" w:sz="4" w:space="0" w:color="000000"/>
              <w:left w:val="single" w:sz="4" w:space="0" w:color="000000"/>
              <w:bottom w:val="single" w:sz="4" w:space="0" w:color="000000"/>
              <w:right w:val="single" w:sz="4" w:space="0" w:color="000000"/>
            </w:tcBorders>
            <w:vAlign w:val="center"/>
          </w:tcPr>
          <w:p w14:paraId="0E5FAD09" w14:textId="77777777" w:rsidR="00A52274" w:rsidRPr="000B0AE6" w:rsidRDefault="00A52274" w:rsidP="001A37A1">
            <w:pPr>
              <w:spacing w:before="120" w:after="120"/>
              <w:ind w:left="360" w:hanging="360"/>
              <w:rPr>
                <w:rFonts w:cs="Calibri"/>
                <w:sz w:val="20"/>
                <w:szCs w:val="20"/>
              </w:rPr>
            </w:pPr>
            <w:r w:rsidRPr="000B0AE6">
              <w:rPr>
                <w:rFonts w:cs="Calibri"/>
                <w:sz w:val="20"/>
                <w:szCs w:val="20"/>
              </w:rPr>
              <w:t>Is the organisation on the Apprenticeship Provider and Assessment Register?</w:t>
            </w:r>
          </w:p>
        </w:tc>
        <w:tc>
          <w:tcPr>
            <w:tcW w:w="2358" w:type="dxa"/>
            <w:tcBorders>
              <w:top w:val="single" w:sz="4" w:space="0" w:color="000000"/>
              <w:left w:val="single" w:sz="4" w:space="0" w:color="000000"/>
              <w:bottom w:val="single" w:sz="4" w:space="0" w:color="000000"/>
              <w:right w:val="single" w:sz="4" w:space="0" w:color="000000"/>
            </w:tcBorders>
            <w:vAlign w:val="center"/>
          </w:tcPr>
          <w:p w14:paraId="077DFB54" w14:textId="77777777" w:rsidR="00A52274" w:rsidRPr="000B0AE6" w:rsidRDefault="00A52274" w:rsidP="001A37A1">
            <w:pPr>
              <w:spacing w:before="120" w:after="120"/>
              <w:rPr>
                <w:sz w:val="20"/>
                <w:szCs w:val="20"/>
              </w:rPr>
            </w:pPr>
            <w:r w:rsidRPr="000B0AE6">
              <w:rPr>
                <w:sz w:val="20"/>
                <w:szCs w:val="20"/>
              </w:rPr>
              <w:t>Yes / No</w:t>
            </w:r>
          </w:p>
        </w:tc>
      </w:tr>
      <w:tr w:rsidR="00A52274" w:rsidRPr="000B0AE6" w14:paraId="59DF02E7" w14:textId="77777777" w:rsidTr="006C4E7A">
        <w:tc>
          <w:tcPr>
            <w:tcW w:w="6658" w:type="dxa"/>
            <w:tcBorders>
              <w:top w:val="single" w:sz="4" w:space="0" w:color="000000"/>
              <w:left w:val="single" w:sz="4" w:space="0" w:color="000000"/>
              <w:bottom w:val="single" w:sz="4" w:space="0" w:color="000000"/>
              <w:right w:val="single" w:sz="4" w:space="0" w:color="000000"/>
            </w:tcBorders>
            <w:vAlign w:val="center"/>
          </w:tcPr>
          <w:p w14:paraId="5E041359" w14:textId="77777777" w:rsidR="00A52274" w:rsidRPr="000B0AE6" w:rsidRDefault="00A52274" w:rsidP="001A37A1">
            <w:pPr>
              <w:spacing w:before="120" w:after="120"/>
              <w:ind w:left="360" w:hanging="360"/>
              <w:rPr>
                <w:rFonts w:cs="Calibri"/>
                <w:sz w:val="20"/>
                <w:szCs w:val="20"/>
              </w:rPr>
            </w:pPr>
            <w:r w:rsidRPr="000B0AE6">
              <w:rPr>
                <w:rFonts w:cs="Calibri"/>
                <w:sz w:val="20"/>
                <w:szCs w:val="20"/>
              </w:rPr>
              <w:t>Please provide UKPRN:</w:t>
            </w:r>
          </w:p>
        </w:tc>
        <w:tc>
          <w:tcPr>
            <w:tcW w:w="2358" w:type="dxa"/>
            <w:tcBorders>
              <w:top w:val="single" w:sz="4" w:space="0" w:color="000000"/>
              <w:left w:val="single" w:sz="4" w:space="0" w:color="000000"/>
              <w:bottom w:val="single" w:sz="4" w:space="0" w:color="000000"/>
              <w:right w:val="single" w:sz="4" w:space="0" w:color="000000"/>
            </w:tcBorders>
            <w:vAlign w:val="center"/>
          </w:tcPr>
          <w:p w14:paraId="5D672ABA" w14:textId="77777777" w:rsidR="00A52274" w:rsidRPr="000B0AE6" w:rsidRDefault="00A52274" w:rsidP="001A37A1">
            <w:pPr>
              <w:spacing w:before="120" w:after="120"/>
              <w:rPr>
                <w:sz w:val="20"/>
                <w:szCs w:val="20"/>
              </w:rPr>
            </w:pPr>
          </w:p>
        </w:tc>
      </w:tr>
      <w:tr w:rsidR="00A52274" w:rsidRPr="000B0AE6" w14:paraId="394C80EE" w14:textId="77777777" w:rsidTr="006C4E7A">
        <w:tc>
          <w:tcPr>
            <w:tcW w:w="6658" w:type="dxa"/>
            <w:vAlign w:val="center"/>
          </w:tcPr>
          <w:p w14:paraId="5B7F2FE2" w14:textId="77777777" w:rsidR="00A52274" w:rsidRPr="000B0AE6" w:rsidRDefault="00A52274" w:rsidP="001A37A1">
            <w:pPr>
              <w:spacing w:before="120" w:after="120"/>
              <w:rPr>
                <w:rFonts w:cs="Calibri"/>
                <w:sz w:val="20"/>
                <w:szCs w:val="20"/>
              </w:rPr>
            </w:pPr>
            <w:r w:rsidRPr="000B0AE6">
              <w:rPr>
                <w:rFonts w:cs="Calibri"/>
                <w:sz w:val="20"/>
                <w:szCs w:val="20"/>
              </w:rPr>
              <w:t>Is the organisation permitted to recruit 16- to 18-year-old students?</w:t>
            </w:r>
          </w:p>
        </w:tc>
        <w:tc>
          <w:tcPr>
            <w:tcW w:w="2358" w:type="dxa"/>
            <w:vAlign w:val="center"/>
          </w:tcPr>
          <w:p w14:paraId="395CD462"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7C86F4F1" w14:textId="77777777" w:rsidTr="006C4E7A">
        <w:tc>
          <w:tcPr>
            <w:tcW w:w="6658" w:type="dxa"/>
            <w:vAlign w:val="center"/>
          </w:tcPr>
          <w:p w14:paraId="46FAEF52" w14:textId="77777777" w:rsidR="00A52274" w:rsidRPr="000B0AE6" w:rsidRDefault="00A52274" w:rsidP="001A37A1">
            <w:pPr>
              <w:spacing w:before="120" w:after="120"/>
              <w:rPr>
                <w:rFonts w:cs="Calibri"/>
                <w:sz w:val="20"/>
                <w:szCs w:val="20"/>
              </w:rPr>
            </w:pPr>
            <w:r w:rsidRPr="000B0AE6">
              <w:rPr>
                <w:rFonts w:cs="Calibri"/>
                <w:sz w:val="20"/>
                <w:szCs w:val="20"/>
              </w:rPr>
              <w:t>Is the organisation permitted to recruit 19- to 25-year-old high needs students (HNS)?</w:t>
            </w:r>
          </w:p>
        </w:tc>
        <w:tc>
          <w:tcPr>
            <w:tcW w:w="2358" w:type="dxa"/>
            <w:vAlign w:val="center"/>
          </w:tcPr>
          <w:p w14:paraId="23BBF3DC"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r w:rsidR="00A52274" w:rsidRPr="000B0AE6" w14:paraId="34644E7D" w14:textId="77777777" w:rsidTr="006C4E7A">
        <w:tc>
          <w:tcPr>
            <w:tcW w:w="6658" w:type="dxa"/>
            <w:vAlign w:val="center"/>
          </w:tcPr>
          <w:p w14:paraId="606FC054" w14:textId="77777777" w:rsidR="00A52274" w:rsidRPr="000B0AE6" w:rsidRDefault="00A52274" w:rsidP="001A37A1">
            <w:pPr>
              <w:spacing w:before="120" w:after="120"/>
              <w:rPr>
                <w:rFonts w:cs="Calibri"/>
                <w:sz w:val="20"/>
                <w:szCs w:val="20"/>
              </w:rPr>
            </w:pPr>
            <w:r w:rsidRPr="000B0AE6">
              <w:rPr>
                <w:rFonts w:cs="Calibri"/>
                <w:sz w:val="20"/>
                <w:szCs w:val="20"/>
              </w:rPr>
              <w:t>Is the organisation subject to any other legal or regulatory prohibitions or restrictions, including any imposed by the Education &amp; Skills Funding Agency, applicable to the provision of education and training?</w:t>
            </w:r>
          </w:p>
        </w:tc>
        <w:tc>
          <w:tcPr>
            <w:tcW w:w="2358" w:type="dxa"/>
            <w:vAlign w:val="center"/>
          </w:tcPr>
          <w:p w14:paraId="3A323D3E" w14:textId="77777777" w:rsidR="00A52274" w:rsidRPr="000B0AE6" w:rsidRDefault="00A52274" w:rsidP="001A37A1">
            <w:pPr>
              <w:spacing w:before="120" w:after="120"/>
              <w:rPr>
                <w:sz w:val="20"/>
                <w:szCs w:val="20"/>
              </w:rPr>
            </w:pPr>
            <w:r w:rsidRPr="000B0AE6">
              <w:rPr>
                <w:sz w:val="20"/>
                <w:szCs w:val="20"/>
              </w:rPr>
              <w:t xml:space="preserve">Yes </w:t>
            </w:r>
            <w:r w:rsidRPr="000B0AE6">
              <w:rPr>
                <w:rFonts w:ascii="Wingdings" w:eastAsia="Wingdings" w:hAnsi="Wingdings" w:cs="Wingdings"/>
                <w:sz w:val="20"/>
                <w:szCs w:val="20"/>
              </w:rPr>
              <w:t>¨</w:t>
            </w:r>
            <w:r w:rsidRPr="000B0AE6">
              <w:rPr>
                <w:sz w:val="20"/>
                <w:szCs w:val="20"/>
              </w:rPr>
              <w:tab/>
            </w:r>
            <w:r w:rsidRPr="000B0AE6">
              <w:rPr>
                <w:sz w:val="20"/>
                <w:szCs w:val="20"/>
              </w:rPr>
              <w:tab/>
              <w:t xml:space="preserve">No </w:t>
            </w:r>
            <w:r w:rsidRPr="000B0AE6">
              <w:rPr>
                <w:rFonts w:ascii="Wingdings" w:eastAsia="Wingdings" w:hAnsi="Wingdings" w:cs="Wingdings"/>
                <w:sz w:val="20"/>
                <w:szCs w:val="20"/>
              </w:rPr>
              <w:t>¨</w:t>
            </w:r>
          </w:p>
        </w:tc>
      </w:tr>
    </w:tbl>
    <w:p w14:paraId="0723D885" w14:textId="77777777" w:rsidR="00A52274" w:rsidRPr="000B0AE6" w:rsidRDefault="00A52274" w:rsidP="00A52274">
      <w:pPr>
        <w:rPr>
          <w:sz w:val="20"/>
          <w:szCs w:val="20"/>
        </w:rPr>
      </w:pPr>
    </w:p>
    <w:p w14:paraId="05362842" w14:textId="77777777" w:rsidR="00A52274" w:rsidRPr="000B0AE6" w:rsidRDefault="00A52274" w:rsidP="00A52274">
      <w:pPr>
        <w:rPr>
          <w:b/>
          <w:bCs/>
          <w:sz w:val="20"/>
          <w:szCs w:val="20"/>
        </w:rPr>
      </w:pPr>
    </w:p>
    <w:p w14:paraId="30A4D4FB" w14:textId="73613E06" w:rsidR="4A783E66" w:rsidRPr="000B0AE6" w:rsidRDefault="4A783E66" w:rsidP="4A783E66">
      <w:pPr>
        <w:rPr>
          <w:sz w:val="20"/>
          <w:szCs w:val="20"/>
        </w:rPr>
      </w:pPr>
    </w:p>
    <w:sectPr w:rsidR="4A783E66" w:rsidRPr="000B0AE6"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8753" w14:textId="77777777" w:rsidR="00DC7471" w:rsidRDefault="00DC7471" w:rsidP="00DC63B2">
      <w:r>
        <w:separator/>
      </w:r>
    </w:p>
  </w:endnote>
  <w:endnote w:type="continuationSeparator" w:id="0">
    <w:p w14:paraId="58BB3B78" w14:textId="77777777" w:rsidR="00DC7471" w:rsidRDefault="00DC7471" w:rsidP="00DC63B2">
      <w:r>
        <w:continuationSeparator/>
      </w:r>
    </w:p>
  </w:endnote>
  <w:endnote w:type="continuationNotice" w:id="1">
    <w:p w14:paraId="7525B4FB" w14:textId="77777777" w:rsidR="00DC7471" w:rsidRDefault="00DC7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102EE" w14:textId="77777777" w:rsidR="00DC7471" w:rsidRDefault="00DC7471" w:rsidP="00DC63B2">
      <w:r>
        <w:separator/>
      </w:r>
    </w:p>
  </w:footnote>
  <w:footnote w:type="continuationSeparator" w:id="0">
    <w:p w14:paraId="796B3EDE" w14:textId="77777777" w:rsidR="00DC7471" w:rsidRDefault="00DC7471" w:rsidP="00DC63B2">
      <w:r>
        <w:continuationSeparator/>
      </w:r>
    </w:p>
  </w:footnote>
  <w:footnote w:type="continuationNotice" w:id="1">
    <w:p w14:paraId="1E94CD5B" w14:textId="77777777" w:rsidR="00DC7471" w:rsidRDefault="00DC7471"/>
  </w:footnote>
</w:footnotes>
</file>

<file path=word/intelligence2.xml><?xml version="1.0" encoding="utf-8"?>
<int2:intelligence xmlns:int2="http://schemas.microsoft.com/office/intelligence/2020/intelligence" xmlns:oel="http://schemas.microsoft.com/office/2019/extlst">
  <int2:observations>
    <int2:textHash int2:hashCode="7S6zdCYYuxDTsr" int2:id="iHBTvuFW">
      <int2:state int2:value="Rejected" int2:type="AugLoop_Text_Critique"/>
    </int2:textHash>
    <int2:bookmark int2:bookmarkName="_Int_9eXMM2Wd" int2:invalidationBookmarkName="" int2:hashCode="3M41e4i41nebeA" int2:id="QAOj4rOV">
      <int2:state int2:value="Rejected" int2:type="AugLoop_Text_Critique"/>
    </int2:bookmark>
    <int2:bookmark int2:bookmarkName="_Int_S3eCx9r3" int2:invalidationBookmarkName="" int2:hashCode="J+kN+lfDWKz69H" int2:id="pxoAK6Ti">
      <int2:state int2:value="Rejected" int2:type="AugLoop_Text_Critique"/>
    </int2:bookmark>
    <int2:bookmark int2:bookmarkName="_Int_P2USVaqH" int2:invalidationBookmarkName="" int2:hashCode="neUtstSSuKGlUL" int2:id="yNzwNMa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30"/>
        </w:tabs>
        <w:ind w:left="121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B1504B2"/>
    <w:multiLevelType w:val="hybridMultilevel"/>
    <w:tmpl w:val="B4745BD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76F68C1"/>
    <w:multiLevelType w:val="hybridMultilevel"/>
    <w:tmpl w:val="A0F201D2"/>
    <w:lvl w:ilvl="0" w:tplc="AA8A1ABA">
      <w:start w:val="8"/>
      <w:numFmt w:val="bullet"/>
      <w:lvlText w:val="-"/>
      <w:lvlJc w:val="left"/>
      <w:pPr>
        <w:ind w:left="720" w:hanging="360"/>
      </w:pPr>
      <w:rPr>
        <w:rFonts w:ascii="Segoe UI" w:eastAsia="Segoe UI" w:hAnsi="Segoe UI" w:cs="Segoe U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F94ACC"/>
    <w:multiLevelType w:val="hybridMultilevel"/>
    <w:tmpl w:val="67E8A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221523">
    <w:abstractNumId w:val="7"/>
  </w:num>
  <w:num w:numId="2" w16cid:durableId="483818343">
    <w:abstractNumId w:val="3"/>
  </w:num>
  <w:num w:numId="3" w16cid:durableId="1555000478">
    <w:abstractNumId w:val="0"/>
  </w:num>
  <w:num w:numId="4" w16cid:durableId="1044599966">
    <w:abstractNumId w:val="23"/>
  </w:num>
  <w:num w:numId="5" w16cid:durableId="20715875">
    <w:abstractNumId w:val="20"/>
  </w:num>
  <w:num w:numId="6" w16cid:durableId="1980767528">
    <w:abstractNumId w:val="13"/>
  </w:num>
  <w:num w:numId="7" w16cid:durableId="1819809228">
    <w:abstractNumId w:val="6"/>
  </w:num>
  <w:num w:numId="8" w16cid:durableId="1001004975">
    <w:abstractNumId w:val="10"/>
  </w:num>
  <w:num w:numId="9" w16cid:durableId="327368248">
    <w:abstractNumId w:val="16"/>
  </w:num>
  <w:num w:numId="10" w16cid:durableId="2069526541">
    <w:abstractNumId w:val="14"/>
  </w:num>
  <w:num w:numId="11" w16cid:durableId="195050920">
    <w:abstractNumId w:val="1"/>
  </w:num>
  <w:num w:numId="12" w16cid:durableId="155389578">
    <w:abstractNumId w:val="22"/>
  </w:num>
  <w:num w:numId="13" w16cid:durableId="86773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12"/>
  </w:num>
  <w:num w:numId="16" w16cid:durableId="1525286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7"/>
  </w:num>
  <w:num w:numId="20" w16cid:durableId="157774456">
    <w:abstractNumId w:val="9"/>
  </w:num>
  <w:num w:numId="21" w16cid:durableId="1911648546">
    <w:abstractNumId w:val="4"/>
  </w:num>
  <w:num w:numId="22" w16cid:durableId="2140292795">
    <w:abstractNumId w:val="5"/>
  </w:num>
  <w:num w:numId="23" w16cid:durableId="1264415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2"/>
  </w:num>
  <w:num w:numId="25" w16cid:durableId="1068770530">
    <w:abstractNumId w:val="18"/>
  </w:num>
  <w:num w:numId="26" w16cid:durableId="1154183580">
    <w:abstractNumId w:val="8"/>
  </w:num>
  <w:num w:numId="27" w16cid:durableId="1630159945">
    <w:abstractNumId w:val="11"/>
  </w:num>
  <w:num w:numId="28" w16cid:durableId="382407834">
    <w:abstractNumId w:val="21"/>
  </w:num>
  <w:num w:numId="29" w16cid:durableId="963582158">
    <w:abstractNumId w:val="8"/>
  </w:num>
  <w:num w:numId="30" w16cid:durableId="2096970657">
    <w:abstractNumId w:val="17"/>
  </w:num>
  <w:num w:numId="31" w16cid:durableId="322708742">
    <w:abstractNumId w:val="15"/>
  </w:num>
  <w:num w:numId="32" w16cid:durableId="6527607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07A8B"/>
    <w:rsid w:val="00007AF0"/>
    <w:rsid w:val="00014328"/>
    <w:rsid w:val="00017EB4"/>
    <w:rsid w:val="00020EB9"/>
    <w:rsid w:val="00023410"/>
    <w:rsid w:val="00024541"/>
    <w:rsid w:val="000262CD"/>
    <w:rsid w:val="0002665D"/>
    <w:rsid w:val="00032AEE"/>
    <w:rsid w:val="00033260"/>
    <w:rsid w:val="00034601"/>
    <w:rsid w:val="000354B0"/>
    <w:rsid w:val="00041AE3"/>
    <w:rsid w:val="00042E95"/>
    <w:rsid w:val="00043A5F"/>
    <w:rsid w:val="00046020"/>
    <w:rsid w:val="00053704"/>
    <w:rsid w:val="00053E0D"/>
    <w:rsid w:val="00057554"/>
    <w:rsid w:val="0006088A"/>
    <w:rsid w:val="0006180C"/>
    <w:rsid w:val="00064CE7"/>
    <w:rsid w:val="000667AA"/>
    <w:rsid w:val="0007350F"/>
    <w:rsid w:val="00076AF2"/>
    <w:rsid w:val="000774F7"/>
    <w:rsid w:val="0008149B"/>
    <w:rsid w:val="00083091"/>
    <w:rsid w:val="00084410"/>
    <w:rsid w:val="000856C1"/>
    <w:rsid w:val="00090200"/>
    <w:rsid w:val="00091BAB"/>
    <w:rsid w:val="0009310B"/>
    <w:rsid w:val="0009499E"/>
    <w:rsid w:val="000964C7"/>
    <w:rsid w:val="000A02A3"/>
    <w:rsid w:val="000A2862"/>
    <w:rsid w:val="000A2A28"/>
    <w:rsid w:val="000A34D5"/>
    <w:rsid w:val="000A709C"/>
    <w:rsid w:val="000B08F3"/>
    <w:rsid w:val="000B0AE6"/>
    <w:rsid w:val="000B1FB9"/>
    <w:rsid w:val="000B34FD"/>
    <w:rsid w:val="000B79B2"/>
    <w:rsid w:val="000C0DBD"/>
    <w:rsid w:val="000C112F"/>
    <w:rsid w:val="000C3879"/>
    <w:rsid w:val="000D25CE"/>
    <w:rsid w:val="000E0564"/>
    <w:rsid w:val="000E4EF3"/>
    <w:rsid w:val="000E54F3"/>
    <w:rsid w:val="000E7188"/>
    <w:rsid w:val="000F0343"/>
    <w:rsid w:val="000F0CB2"/>
    <w:rsid w:val="000F2F4B"/>
    <w:rsid w:val="000F552F"/>
    <w:rsid w:val="000F5626"/>
    <w:rsid w:val="000F6CDB"/>
    <w:rsid w:val="00102298"/>
    <w:rsid w:val="0010442C"/>
    <w:rsid w:val="001063C9"/>
    <w:rsid w:val="00111E37"/>
    <w:rsid w:val="001166C0"/>
    <w:rsid w:val="001169E1"/>
    <w:rsid w:val="00120AD9"/>
    <w:rsid w:val="00121121"/>
    <w:rsid w:val="0012132B"/>
    <w:rsid w:val="00122FA4"/>
    <w:rsid w:val="0013392A"/>
    <w:rsid w:val="00134B41"/>
    <w:rsid w:val="00136B65"/>
    <w:rsid w:val="001371C0"/>
    <w:rsid w:val="0014279C"/>
    <w:rsid w:val="0014550B"/>
    <w:rsid w:val="001459E4"/>
    <w:rsid w:val="00145F5C"/>
    <w:rsid w:val="00151238"/>
    <w:rsid w:val="001649EB"/>
    <w:rsid w:val="00164AEA"/>
    <w:rsid w:val="00170684"/>
    <w:rsid w:val="00180ED7"/>
    <w:rsid w:val="00185C41"/>
    <w:rsid w:val="00186A88"/>
    <w:rsid w:val="001911DC"/>
    <w:rsid w:val="00192511"/>
    <w:rsid w:val="001A28E6"/>
    <w:rsid w:val="001B4C0E"/>
    <w:rsid w:val="001B70FC"/>
    <w:rsid w:val="001B78EB"/>
    <w:rsid w:val="001C1D6D"/>
    <w:rsid w:val="001E157C"/>
    <w:rsid w:val="001E2117"/>
    <w:rsid w:val="001E30B7"/>
    <w:rsid w:val="001E4AF6"/>
    <w:rsid w:val="001F25CD"/>
    <w:rsid w:val="00212200"/>
    <w:rsid w:val="00212C7B"/>
    <w:rsid w:val="002131FA"/>
    <w:rsid w:val="002175C3"/>
    <w:rsid w:val="002205B1"/>
    <w:rsid w:val="00221B41"/>
    <w:rsid w:val="00225D66"/>
    <w:rsid w:val="00226A72"/>
    <w:rsid w:val="00230EA7"/>
    <w:rsid w:val="00237782"/>
    <w:rsid w:val="00241958"/>
    <w:rsid w:val="00242670"/>
    <w:rsid w:val="0024634C"/>
    <w:rsid w:val="0025396C"/>
    <w:rsid w:val="00255144"/>
    <w:rsid w:val="00255D6F"/>
    <w:rsid w:val="00257657"/>
    <w:rsid w:val="00260262"/>
    <w:rsid w:val="00262B3E"/>
    <w:rsid w:val="00264805"/>
    <w:rsid w:val="002666A4"/>
    <w:rsid w:val="00266F93"/>
    <w:rsid w:val="00272E4D"/>
    <w:rsid w:val="00273B4C"/>
    <w:rsid w:val="00274223"/>
    <w:rsid w:val="002804AC"/>
    <w:rsid w:val="002836C7"/>
    <w:rsid w:val="00286999"/>
    <w:rsid w:val="00290628"/>
    <w:rsid w:val="00290D3F"/>
    <w:rsid w:val="00291CB4"/>
    <w:rsid w:val="00293EEF"/>
    <w:rsid w:val="002A2E11"/>
    <w:rsid w:val="002B205D"/>
    <w:rsid w:val="002B6241"/>
    <w:rsid w:val="002C1C87"/>
    <w:rsid w:val="002C7401"/>
    <w:rsid w:val="002C7F07"/>
    <w:rsid w:val="002E3AB8"/>
    <w:rsid w:val="00313B7F"/>
    <w:rsid w:val="00315289"/>
    <w:rsid w:val="003157B9"/>
    <w:rsid w:val="00326BF4"/>
    <w:rsid w:val="0033219C"/>
    <w:rsid w:val="00333F1D"/>
    <w:rsid w:val="003368F9"/>
    <w:rsid w:val="00346202"/>
    <w:rsid w:val="00347A54"/>
    <w:rsid w:val="00351413"/>
    <w:rsid w:val="003567B6"/>
    <w:rsid w:val="00357724"/>
    <w:rsid w:val="003661C1"/>
    <w:rsid w:val="00374393"/>
    <w:rsid w:val="00374681"/>
    <w:rsid w:val="0038153D"/>
    <w:rsid w:val="00384EA3"/>
    <w:rsid w:val="003A4A6A"/>
    <w:rsid w:val="003A773C"/>
    <w:rsid w:val="003B0142"/>
    <w:rsid w:val="003B58CA"/>
    <w:rsid w:val="003C3D04"/>
    <w:rsid w:val="003C43DC"/>
    <w:rsid w:val="003C4500"/>
    <w:rsid w:val="003D53C8"/>
    <w:rsid w:val="003E5536"/>
    <w:rsid w:val="003E6BAF"/>
    <w:rsid w:val="00403BB8"/>
    <w:rsid w:val="00404232"/>
    <w:rsid w:val="00404E83"/>
    <w:rsid w:val="00412A43"/>
    <w:rsid w:val="00413F54"/>
    <w:rsid w:val="00414431"/>
    <w:rsid w:val="00415A56"/>
    <w:rsid w:val="00415F23"/>
    <w:rsid w:val="004215DD"/>
    <w:rsid w:val="004262AB"/>
    <w:rsid w:val="004266EA"/>
    <w:rsid w:val="00445F7E"/>
    <w:rsid w:val="0044650F"/>
    <w:rsid w:val="00452ABC"/>
    <w:rsid w:val="004624E8"/>
    <w:rsid w:val="00462687"/>
    <w:rsid w:val="00462B24"/>
    <w:rsid w:val="0046490E"/>
    <w:rsid w:val="004676A0"/>
    <w:rsid w:val="0047264A"/>
    <w:rsid w:val="00473A18"/>
    <w:rsid w:val="00480C90"/>
    <w:rsid w:val="00481569"/>
    <w:rsid w:val="004839B9"/>
    <w:rsid w:val="00490FA0"/>
    <w:rsid w:val="00495D61"/>
    <w:rsid w:val="004A03E7"/>
    <w:rsid w:val="004A1213"/>
    <w:rsid w:val="004B7CFD"/>
    <w:rsid w:val="004C0DA6"/>
    <w:rsid w:val="004C16C6"/>
    <w:rsid w:val="004C188A"/>
    <w:rsid w:val="004C583A"/>
    <w:rsid w:val="004D4509"/>
    <w:rsid w:val="004D629B"/>
    <w:rsid w:val="004E1A8C"/>
    <w:rsid w:val="004E4438"/>
    <w:rsid w:val="004E7DC8"/>
    <w:rsid w:val="004F1F3E"/>
    <w:rsid w:val="004F2DB3"/>
    <w:rsid w:val="004F432B"/>
    <w:rsid w:val="004F460E"/>
    <w:rsid w:val="005028BD"/>
    <w:rsid w:val="00504020"/>
    <w:rsid w:val="005173AB"/>
    <w:rsid w:val="00525AE7"/>
    <w:rsid w:val="005276C0"/>
    <w:rsid w:val="005401D9"/>
    <w:rsid w:val="00541AAC"/>
    <w:rsid w:val="00542056"/>
    <w:rsid w:val="00545A3E"/>
    <w:rsid w:val="00551CA9"/>
    <w:rsid w:val="00555CA3"/>
    <w:rsid w:val="005571B6"/>
    <w:rsid w:val="00561DC1"/>
    <w:rsid w:val="005641A3"/>
    <w:rsid w:val="00565A1E"/>
    <w:rsid w:val="005706DA"/>
    <w:rsid w:val="00570DF7"/>
    <w:rsid w:val="005717C8"/>
    <w:rsid w:val="00572CC8"/>
    <w:rsid w:val="0057572A"/>
    <w:rsid w:val="00576682"/>
    <w:rsid w:val="00576B88"/>
    <w:rsid w:val="00577DB8"/>
    <w:rsid w:val="0058138E"/>
    <w:rsid w:val="00591013"/>
    <w:rsid w:val="00592639"/>
    <w:rsid w:val="005936DA"/>
    <w:rsid w:val="00594AC1"/>
    <w:rsid w:val="005A5720"/>
    <w:rsid w:val="005B7B4E"/>
    <w:rsid w:val="005B7D3B"/>
    <w:rsid w:val="005B7ED0"/>
    <w:rsid w:val="005C2248"/>
    <w:rsid w:val="005C5D47"/>
    <w:rsid w:val="005D2D39"/>
    <w:rsid w:val="005D387E"/>
    <w:rsid w:val="005D4AD4"/>
    <w:rsid w:val="005D4E2D"/>
    <w:rsid w:val="005E5918"/>
    <w:rsid w:val="005F3372"/>
    <w:rsid w:val="00605E8B"/>
    <w:rsid w:val="00622280"/>
    <w:rsid w:val="00633261"/>
    <w:rsid w:val="00643E3C"/>
    <w:rsid w:val="00644494"/>
    <w:rsid w:val="00644D81"/>
    <w:rsid w:val="00664BD2"/>
    <w:rsid w:val="00667EA2"/>
    <w:rsid w:val="006742E6"/>
    <w:rsid w:val="00674B75"/>
    <w:rsid w:val="00682070"/>
    <w:rsid w:val="00686272"/>
    <w:rsid w:val="00691A8A"/>
    <w:rsid w:val="0069646E"/>
    <w:rsid w:val="00697D4C"/>
    <w:rsid w:val="006A35D4"/>
    <w:rsid w:val="006A4526"/>
    <w:rsid w:val="006A686B"/>
    <w:rsid w:val="006B099F"/>
    <w:rsid w:val="006B79F0"/>
    <w:rsid w:val="006C4E7A"/>
    <w:rsid w:val="006C5447"/>
    <w:rsid w:val="006C6A2E"/>
    <w:rsid w:val="006C7766"/>
    <w:rsid w:val="006D1694"/>
    <w:rsid w:val="006D3F5C"/>
    <w:rsid w:val="006D4E9D"/>
    <w:rsid w:val="006D7548"/>
    <w:rsid w:val="006D78AD"/>
    <w:rsid w:val="006E5858"/>
    <w:rsid w:val="006F1B99"/>
    <w:rsid w:val="00704FFA"/>
    <w:rsid w:val="0071009F"/>
    <w:rsid w:val="00716555"/>
    <w:rsid w:val="0072295A"/>
    <w:rsid w:val="00723D98"/>
    <w:rsid w:val="00725D49"/>
    <w:rsid w:val="007351C8"/>
    <w:rsid w:val="00740977"/>
    <w:rsid w:val="00740A62"/>
    <w:rsid w:val="00743F6B"/>
    <w:rsid w:val="007442E7"/>
    <w:rsid w:val="00747D3C"/>
    <w:rsid w:val="00750112"/>
    <w:rsid w:val="00753717"/>
    <w:rsid w:val="00755968"/>
    <w:rsid w:val="00762DF8"/>
    <w:rsid w:val="007649E5"/>
    <w:rsid w:val="00776C70"/>
    <w:rsid w:val="00780249"/>
    <w:rsid w:val="00785248"/>
    <w:rsid w:val="00786E94"/>
    <w:rsid w:val="00792B44"/>
    <w:rsid w:val="00794B32"/>
    <w:rsid w:val="007A0208"/>
    <w:rsid w:val="007A2524"/>
    <w:rsid w:val="007A47D6"/>
    <w:rsid w:val="007A70B6"/>
    <w:rsid w:val="007B009F"/>
    <w:rsid w:val="007B019B"/>
    <w:rsid w:val="007B5B5E"/>
    <w:rsid w:val="007C0B2C"/>
    <w:rsid w:val="007E0D12"/>
    <w:rsid w:val="007F5DFC"/>
    <w:rsid w:val="0080022B"/>
    <w:rsid w:val="00803B4F"/>
    <w:rsid w:val="00803CBB"/>
    <w:rsid w:val="008079DC"/>
    <w:rsid w:val="00810C09"/>
    <w:rsid w:val="00813F6A"/>
    <w:rsid w:val="008142A4"/>
    <w:rsid w:val="00816F0A"/>
    <w:rsid w:val="008219B6"/>
    <w:rsid w:val="00830A99"/>
    <w:rsid w:val="00830EB3"/>
    <w:rsid w:val="00831EC6"/>
    <w:rsid w:val="008329CF"/>
    <w:rsid w:val="0083484E"/>
    <w:rsid w:val="00834B98"/>
    <w:rsid w:val="00837CA2"/>
    <w:rsid w:val="0084316D"/>
    <w:rsid w:val="00844CD2"/>
    <w:rsid w:val="0084504C"/>
    <w:rsid w:val="00845F02"/>
    <w:rsid w:val="008528A3"/>
    <w:rsid w:val="0086270C"/>
    <w:rsid w:val="00864099"/>
    <w:rsid w:val="00866298"/>
    <w:rsid w:val="0087297D"/>
    <w:rsid w:val="00874FD2"/>
    <w:rsid w:val="00881DDD"/>
    <w:rsid w:val="0088696F"/>
    <w:rsid w:val="0088790A"/>
    <w:rsid w:val="00896A37"/>
    <w:rsid w:val="008A11BD"/>
    <w:rsid w:val="008A5EC7"/>
    <w:rsid w:val="008B123C"/>
    <w:rsid w:val="008B4F26"/>
    <w:rsid w:val="008C183E"/>
    <w:rsid w:val="008C22F6"/>
    <w:rsid w:val="008C2FAC"/>
    <w:rsid w:val="008C3D9F"/>
    <w:rsid w:val="008C7D71"/>
    <w:rsid w:val="008D11D1"/>
    <w:rsid w:val="008D1457"/>
    <w:rsid w:val="008D2A4F"/>
    <w:rsid w:val="008D41A1"/>
    <w:rsid w:val="008D782D"/>
    <w:rsid w:val="008E3474"/>
    <w:rsid w:val="008E5783"/>
    <w:rsid w:val="008E58EF"/>
    <w:rsid w:val="008E6769"/>
    <w:rsid w:val="008E6FC9"/>
    <w:rsid w:val="00900DBA"/>
    <w:rsid w:val="00907738"/>
    <w:rsid w:val="009220AF"/>
    <w:rsid w:val="009276F2"/>
    <w:rsid w:val="0093495E"/>
    <w:rsid w:val="0094249D"/>
    <w:rsid w:val="00944F53"/>
    <w:rsid w:val="00953828"/>
    <w:rsid w:val="00954DF0"/>
    <w:rsid w:val="00957E94"/>
    <w:rsid w:val="00960330"/>
    <w:rsid w:val="00967AD1"/>
    <w:rsid w:val="0097683A"/>
    <w:rsid w:val="00990AD8"/>
    <w:rsid w:val="00993461"/>
    <w:rsid w:val="009A4092"/>
    <w:rsid w:val="009A46C4"/>
    <w:rsid w:val="009A677E"/>
    <w:rsid w:val="009B0088"/>
    <w:rsid w:val="009B0ACC"/>
    <w:rsid w:val="009B348C"/>
    <w:rsid w:val="009B6B7B"/>
    <w:rsid w:val="009B7238"/>
    <w:rsid w:val="009C2504"/>
    <w:rsid w:val="009C2F48"/>
    <w:rsid w:val="009C6647"/>
    <w:rsid w:val="009C7464"/>
    <w:rsid w:val="009D0091"/>
    <w:rsid w:val="009D09C5"/>
    <w:rsid w:val="009D1817"/>
    <w:rsid w:val="009D2564"/>
    <w:rsid w:val="009E3C6A"/>
    <w:rsid w:val="009E57D3"/>
    <w:rsid w:val="009F1128"/>
    <w:rsid w:val="009F36CB"/>
    <w:rsid w:val="009F4437"/>
    <w:rsid w:val="009F4731"/>
    <w:rsid w:val="009F658D"/>
    <w:rsid w:val="009F7DB1"/>
    <w:rsid w:val="00A02B97"/>
    <w:rsid w:val="00A11C2A"/>
    <w:rsid w:val="00A14FB7"/>
    <w:rsid w:val="00A16399"/>
    <w:rsid w:val="00A17928"/>
    <w:rsid w:val="00A23C58"/>
    <w:rsid w:val="00A330B8"/>
    <w:rsid w:val="00A35043"/>
    <w:rsid w:val="00A47879"/>
    <w:rsid w:val="00A479BE"/>
    <w:rsid w:val="00A52274"/>
    <w:rsid w:val="00A52D4C"/>
    <w:rsid w:val="00A5487B"/>
    <w:rsid w:val="00A556F2"/>
    <w:rsid w:val="00A57C44"/>
    <w:rsid w:val="00A61175"/>
    <w:rsid w:val="00A62641"/>
    <w:rsid w:val="00A63FED"/>
    <w:rsid w:val="00A726F8"/>
    <w:rsid w:val="00A73654"/>
    <w:rsid w:val="00A75543"/>
    <w:rsid w:val="00A757AF"/>
    <w:rsid w:val="00A75882"/>
    <w:rsid w:val="00A76B74"/>
    <w:rsid w:val="00A80B9F"/>
    <w:rsid w:val="00A80BEB"/>
    <w:rsid w:val="00A84A9E"/>
    <w:rsid w:val="00A92112"/>
    <w:rsid w:val="00A948C1"/>
    <w:rsid w:val="00A95036"/>
    <w:rsid w:val="00A95D17"/>
    <w:rsid w:val="00AA11C9"/>
    <w:rsid w:val="00AA1AAD"/>
    <w:rsid w:val="00AB1205"/>
    <w:rsid w:val="00AB7CE3"/>
    <w:rsid w:val="00AD2F9D"/>
    <w:rsid w:val="00AD6AA0"/>
    <w:rsid w:val="00AE4847"/>
    <w:rsid w:val="00AF0B39"/>
    <w:rsid w:val="00AF1EA2"/>
    <w:rsid w:val="00AF2B41"/>
    <w:rsid w:val="00AF3D62"/>
    <w:rsid w:val="00B003F3"/>
    <w:rsid w:val="00B00483"/>
    <w:rsid w:val="00B17485"/>
    <w:rsid w:val="00B215FC"/>
    <w:rsid w:val="00B3233B"/>
    <w:rsid w:val="00B358F3"/>
    <w:rsid w:val="00B36EF9"/>
    <w:rsid w:val="00B3742B"/>
    <w:rsid w:val="00B42038"/>
    <w:rsid w:val="00B5263D"/>
    <w:rsid w:val="00B7241A"/>
    <w:rsid w:val="00B72FED"/>
    <w:rsid w:val="00B732B7"/>
    <w:rsid w:val="00B73757"/>
    <w:rsid w:val="00B86271"/>
    <w:rsid w:val="00B86A3A"/>
    <w:rsid w:val="00B9016F"/>
    <w:rsid w:val="00B963D1"/>
    <w:rsid w:val="00BA0863"/>
    <w:rsid w:val="00BA12C2"/>
    <w:rsid w:val="00BA422B"/>
    <w:rsid w:val="00BA49F4"/>
    <w:rsid w:val="00BA4F57"/>
    <w:rsid w:val="00BA5932"/>
    <w:rsid w:val="00BB009B"/>
    <w:rsid w:val="00BB01F1"/>
    <w:rsid w:val="00BC2230"/>
    <w:rsid w:val="00BD2813"/>
    <w:rsid w:val="00BE16E2"/>
    <w:rsid w:val="00BE3C0C"/>
    <w:rsid w:val="00BE619E"/>
    <w:rsid w:val="00BE7C41"/>
    <w:rsid w:val="00BF2A6A"/>
    <w:rsid w:val="00BF462B"/>
    <w:rsid w:val="00C001CF"/>
    <w:rsid w:val="00C05161"/>
    <w:rsid w:val="00C11A91"/>
    <w:rsid w:val="00C1304B"/>
    <w:rsid w:val="00C13998"/>
    <w:rsid w:val="00C1782D"/>
    <w:rsid w:val="00C21C8D"/>
    <w:rsid w:val="00C27D0C"/>
    <w:rsid w:val="00C407D9"/>
    <w:rsid w:val="00C43D79"/>
    <w:rsid w:val="00C44D9B"/>
    <w:rsid w:val="00C45B25"/>
    <w:rsid w:val="00C47BF2"/>
    <w:rsid w:val="00C61932"/>
    <w:rsid w:val="00C6232A"/>
    <w:rsid w:val="00C63C4A"/>
    <w:rsid w:val="00C661DF"/>
    <w:rsid w:val="00C671A9"/>
    <w:rsid w:val="00C701F7"/>
    <w:rsid w:val="00C775BA"/>
    <w:rsid w:val="00C808BD"/>
    <w:rsid w:val="00C81AE9"/>
    <w:rsid w:val="00C93396"/>
    <w:rsid w:val="00C94C47"/>
    <w:rsid w:val="00C96E5E"/>
    <w:rsid w:val="00C97A7C"/>
    <w:rsid w:val="00CA266F"/>
    <w:rsid w:val="00CA4F9C"/>
    <w:rsid w:val="00CB1310"/>
    <w:rsid w:val="00CB5B60"/>
    <w:rsid w:val="00CC225C"/>
    <w:rsid w:val="00CC2B88"/>
    <w:rsid w:val="00CD0330"/>
    <w:rsid w:val="00CD7829"/>
    <w:rsid w:val="00CD786A"/>
    <w:rsid w:val="00CE0E37"/>
    <w:rsid w:val="00CE273B"/>
    <w:rsid w:val="00CE77DE"/>
    <w:rsid w:val="00CF0E08"/>
    <w:rsid w:val="00CF54B1"/>
    <w:rsid w:val="00CF5D5C"/>
    <w:rsid w:val="00CF6D57"/>
    <w:rsid w:val="00D01669"/>
    <w:rsid w:val="00D0396D"/>
    <w:rsid w:val="00D11D1A"/>
    <w:rsid w:val="00D133F2"/>
    <w:rsid w:val="00D16B0F"/>
    <w:rsid w:val="00D2075B"/>
    <w:rsid w:val="00D23335"/>
    <w:rsid w:val="00D32584"/>
    <w:rsid w:val="00D3259B"/>
    <w:rsid w:val="00D345ED"/>
    <w:rsid w:val="00D37B98"/>
    <w:rsid w:val="00D43575"/>
    <w:rsid w:val="00D458EB"/>
    <w:rsid w:val="00D53C20"/>
    <w:rsid w:val="00D635C9"/>
    <w:rsid w:val="00D73370"/>
    <w:rsid w:val="00D8181B"/>
    <w:rsid w:val="00D82E0B"/>
    <w:rsid w:val="00D85A7C"/>
    <w:rsid w:val="00D85BC8"/>
    <w:rsid w:val="00DA298B"/>
    <w:rsid w:val="00DA2A64"/>
    <w:rsid w:val="00DA414C"/>
    <w:rsid w:val="00DA72B5"/>
    <w:rsid w:val="00DA7E84"/>
    <w:rsid w:val="00DB1C29"/>
    <w:rsid w:val="00DB4695"/>
    <w:rsid w:val="00DB4A44"/>
    <w:rsid w:val="00DC33BA"/>
    <w:rsid w:val="00DC4350"/>
    <w:rsid w:val="00DC63B2"/>
    <w:rsid w:val="00DC7471"/>
    <w:rsid w:val="00DD2617"/>
    <w:rsid w:val="00DD59A4"/>
    <w:rsid w:val="00DE3937"/>
    <w:rsid w:val="00DF2277"/>
    <w:rsid w:val="00DF72C1"/>
    <w:rsid w:val="00E00AEB"/>
    <w:rsid w:val="00E0391F"/>
    <w:rsid w:val="00E050A6"/>
    <w:rsid w:val="00E0522D"/>
    <w:rsid w:val="00E05F4D"/>
    <w:rsid w:val="00E0675B"/>
    <w:rsid w:val="00E0676F"/>
    <w:rsid w:val="00E13747"/>
    <w:rsid w:val="00E1789D"/>
    <w:rsid w:val="00E17E11"/>
    <w:rsid w:val="00E23574"/>
    <w:rsid w:val="00E25B45"/>
    <w:rsid w:val="00E25D31"/>
    <w:rsid w:val="00E262E9"/>
    <w:rsid w:val="00E26667"/>
    <w:rsid w:val="00E32135"/>
    <w:rsid w:val="00E3602E"/>
    <w:rsid w:val="00E42AAB"/>
    <w:rsid w:val="00E4489D"/>
    <w:rsid w:val="00E44B9C"/>
    <w:rsid w:val="00E44EEA"/>
    <w:rsid w:val="00E457DE"/>
    <w:rsid w:val="00E4656C"/>
    <w:rsid w:val="00E53B45"/>
    <w:rsid w:val="00E54753"/>
    <w:rsid w:val="00E5481F"/>
    <w:rsid w:val="00E57067"/>
    <w:rsid w:val="00E6529B"/>
    <w:rsid w:val="00E65963"/>
    <w:rsid w:val="00E67CB3"/>
    <w:rsid w:val="00E72895"/>
    <w:rsid w:val="00E73E25"/>
    <w:rsid w:val="00E75450"/>
    <w:rsid w:val="00E76E60"/>
    <w:rsid w:val="00E82314"/>
    <w:rsid w:val="00E8330E"/>
    <w:rsid w:val="00E83F50"/>
    <w:rsid w:val="00E85860"/>
    <w:rsid w:val="00EA099C"/>
    <w:rsid w:val="00EA62D5"/>
    <w:rsid w:val="00EB065D"/>
    <w:rsid w:val="00EB49E3"/>
    <w:rsid w:val="00EB5600"/>
    <w:rsid w:val="00EB66D0"/>
    <w:rsid w:val="00EC4A26"/>
    <w:rsid w:val="00EC6296"/>
    <w:rsid w:val="00ED0ED4"/>
    <w:rsid w:val="00ED103E"/>
    <w:rsid w:val="00ED6D07"/>
    <w:rsid w:val="00EE4D28"/>
    <w:rsid w:val="00EF69C1"/>
    <w:rsid w:val="00EF7F90"/>
    <w:rsid w:val="00F01C87"/>
    <w:rsid w:val="00F0236C"/>
    <w:rsid w:val="00F05398"/>
    <w:rsid w:val="00F0546B"/>
    <w:rsid w:val="00F05B8E"/>
    <w:rsid w:val="00F23EEB"/>
    <w:rsid w:val="00F241CB"/>
    <w:rsid w:val="00F31786"/>
    <w:rsid w:val="00F3194E"/>
    <w:rsid w:val="00F31EC6"/>
    <w:rsid w:val="00F44183"/>
    <w:rsid w:val="00F47280"/>
    <w:rsid w:val="00F47A11"/>
    <w:rsid w:val="00F52B5E"/>
    <w:rsid w:val="00F53AA4"/>
    <w:rsid w:val="00F56088"/>
    <w:rsid w:val="00F61046"/>
    <w:rsid w:val="00F646C1"/>
    <w:rsid w:val="00F670FD"/>
    <w:rsid w:val="00F67853"/>
    <w:rsid w:val="00F712CE"/>
    <w:rsid w:val="00F75C73"/>
    <w:rsid w:val="00F765E3"/>
    <w:rsid w:val="00F76E7C"/>
    <w:rsid w:val="00F86156"/>
    <w:rsid w:val="00F8708C"/>
    <w:rsid w:val="00F9015C"/>
    <w:rsid w:val="00F90E3A"/>
    <w:rsid w:val="00F91FBE"/>
    <w:rsid w:val="00F943E9"/>
    <w:rsid w:val="00F950DC"/>
    <w:rsid w:val="00F95B27"/>
    <w:rsid w:val="00F9653F"/>
    <w:rsid w:val="00FA585A"/>
    <w:rsid w:val="00FA6E39"/>
    <w:rsid w:val="00FA7867"/>
    <w:rsid w:val="00FC0389"/>
    <w:rsid w:val="00FC5983"/>
    <w:rsid w:val="00FD3002"/>
    <w:rsid w:val="00FD4118"/>
    <w:rsid w:val="00FD61E9"/>
    <w:rsid w:val="00FD63AA"/>
    <w:rsid w:val="00FE4B9F"/>
    <w:rsid w:val="00FE5BE7"/>
    <w:rsid w:val="00FF5EBB"/>
    <w:rsid w:val="0141E389"/>
    <w:rsid w:val="01EFED57"/>
    <w:rsid w:val="02051145"/>
    <w:rsid w:val="02510F53"/>
    <w:rsid w:val="028A0ACE"/>
    <w:rsid w:val="0317F0A9"/>
    <w:rsid w:val="033EF9FD"/>
    <w:rsid w:val="044E6E70"/>
    <w:rsid w:val="04BF2131"/>
    <w:rsid w:val="06DDD14F"/>
    <w:rsid w:val="077CAF36"/>
    <w:rsid w:val="07FFD59F"/>
    <w:rsid w:val="08003BC4"/>
    <w:rsid w:val="08589326"/>
    <w:rsid w:val="08B3134E"/>
    <w:rsid w:val="096C872E"/>
    <w:rsid w:val="0A94D23C"/>
    <w:rsid w:val="0AF28E39"/>
    <w:rsid w:val="0B60BA24"/>
    <w:rsid w:val="0B860476"/>
    <w:rsid w:val="0C32457B"/>
    <w:rsid w:val="0CB637E9"/>
    <w:rsid w:val="0CC87BC1"/>
    <w:rsid w:val="0CDEB95F"/>
    <w:rsid w:val="0D4FBF83"/>
    <w:rsid w:val="0DA1A15D"/>
    <w:rsid w:val="0DEA8F54"/>
    <w:rsid w:val="0E575590"/>
    <w:rsid w:val="0EAE79C4"/>
    <w:rsid w:val="0F265849"/>
    <w:rsid w:val="0F6C4808"/>
    <w:rsid w:val="0FA7E234"/>
    <w:rsid w:val="10BBEB03"/>
    <w:rsid w:val="117E42EB"/>
    <w:rsid w:val="1217B61D"/>
    <w:rsid w:val="1322F9EA"/>
    <w:rsid w:val="137A2991"/>
    <w:rsid w:val="138854BC"/>
    <w:rsid w:val="139D9CB3"/>
    <w:rsid w:val="14D26F4D"/>
    <w:rsid w:val="15644CB5"/>
    <w:rsid w:val="1579EB80"/>
    <w:rsid w:val="15E2EB56"/>
    <w:rsid w:val="15ECC732"/>
    <w:rsid w:val="16706E3F"/>
    <w:rsid w:val="16AFAD90"/>
    <w:rsid w:val="17AB00F5"/>
    <w:rsid w:val="19CBC067"/>
    <w:rsid w:val="1B2368D8"/>
    <w:rsid w:val="1B7B6A1B"/>
    <w:rsid w:val="1BE42315"/>
    <w:rsid w:val="1DA5C0A1"/>
    <w:rsid w:val="1DB2E21E"/>
    <w:rsid w:val="1DCF8CE6"/>
    <w:rsid w:val="1E430D55"/>
    <w:rsid w:val="1E64D2B6"/>
    <w:rsid w:val="1F3262E3"/>
    <w:rsid w:val="20E0620C"/>
    <w:rsid w:val="20F41B47"/>
    <w:rsid w:val="213C6575"/>
    <w:rsid w:val="21EA515D"/>
    <w:rsid w:val="223AA49A"/>
    <w:rsid w:val="2257733E"/>
    <w:rsid w:val="22F2FB3A"/>
    <w:rsid w:val="236B3200"/>
    <w:rsid w:val="236F68BA"/>
    <w:rsid w:val="23E9670E"/>
    <w:rsid w:val="243E38BA"/>
    <w:rsid w:val="25D50836"/>
    <w:rsid w:val="25FC87B4"/>
    <w:rsid w:val="26AA4156"/>
    <w:rsid w:val="2775C6D2"/>
    <w:rsid w:val="285BF843"/>
    <w:rsid w:val="2885672C"/>
    <w:rsid w:val="28D3AEFF"/>
    <w:rsid w:val="28D8D2D8"/>
    <w:rsid w:val="2988D8A0"/>
    <w:rsid w:val="2A76306A"/>
    <w:rsid w:val="2CA8E23E"/>
    <w:rsid w:val="2D2F6966"/>
    <w:rsid w:val="2F686C75"/>
    <w:rsid w:val="2FE9F806"/>
    <w:rsid w:val="3043927B"/>
    <w:rsid w:val="31B37A4A"/>
    <w:rsid w:val="32282A6A"/>
    <w:rsid w:val="3297DA19"/>
    <w:rsid w:val="341FB061"/>
    <w:rsid w:val="344B57EF"/>
    <w:rsid w:val="34BC6CC4"/>
    <w:rsid w:val="357F1ED6"/>
    <w:rsid w:val="36A9665B"/>
    <w:rsid w:val="37A1655C"/>
    <w:rsid w:val="37A63870"/>
    <w:rsid w:val="3815E000"/>
    <w:rsid w:val="38DF0773"/>
    <w:rsid w:val="39956BF1"/>
    <w:rsid w:val="39E834A4"/>
    <w:rsid w:val="3A3133A0"/>
    <w:rsid w:val="3A43FB3A"/>
    <w:rsid w:val="3B536D42"/>
    <w:rsid w:val="3BB1AA55"/>
    <w:rsid w:val="3BD04DA7"/>
    <w:rsid w:val="3BE45A3D"/>
    <w:rsid w:val="3C7A926F"/>
    <w:rsid w:val="3CB17161"/>
    <w:rsid w:val="3DDE04B8"/>
    <w:rsid w:val="3DFA6B3B"/>
    <w:rsid w:val="3F1485EF"/>
    <w:rsid w:val="3F228624"/>
    <w:rsid w:val="3F506B36"/>
    <w:rsid w:val="3FF86C02"/>
    <w:rsid w:val="404ECB08"/>
    <w:rsid w:val="41FE17CC"/>
    <w:rsid w:val="4221EF26"/>
    <w:rsid w:val="43A00FCA"/>
    <w:rsid w:val="4494016F"/>
    <w:rsid w:val="44C4E317"/>
    <w:rsid w:val="452F49B7"/>
    <w:rsid w:val="45404DEC"/>
    <w:rsid w:val="45572C79"/>
    <w:rsid w:val="46016586"/>
    <w:rsid w:val="46DCA0A0"/>
    <w:rsid w:val="47063976"/>
    <w:rsid w:val="48C9C3A9"/>
    <w:rsid w:val="492B8A82"/>
    <w:rsid w:val="4A5513EF"/>
    <w:rsid w:val="4A783E66"/>
    <w:rsid w:val="4A8A9749"/>
    <w:rsid w:val="4ADACD21"/>
    <w:rsid w:val="4BBE841F"/>
    <w:rsid w:val="4BCDBD2C"/>
    <w:rsid w:val="4BDF692B"/>
    <w:rsid w:val="4C98C417"/>
    <w:rsid w:val="4CAF91A1"/>
    <w:rsid w:val="4DC6EC24"/>
    <w:rsid w:val="4F118568"/>
    <w:rsid w:val="4FE4D8DA"/>
    <w:rsid w:val="503E138F"/>
    <w:rsid w:val="50966A0E"/>
    <w:rsid w:val="50E2A917"/>
    <w:rsid w:val="515B56E4"/>
    <w:rsid w:val="5184090D"/>
    <w:rsid w:val="52544860"/>
    <w:rsid w:val="52974716"/>
    <w:rsid w:val="53B228E4"/>
    <w:rsid w:val="563AE573"/>
    <w:rsid w:val="5685208E"/>
    <w:rsid w:val="56B7D6B0"/>
    <w:rsid w:val="5702D800"/>
    <w:rsid w:val="57636DC1"/>
    <w:rsid w:val="57AB2EF3"/>
    <w:rsid w:val="57E51B5C"/>
    <w:rsid w:val="584A0705"/>
    <w:rsid w:val="5980EBBD"/>
    <w:rsid w:val="598E17BD"/>
    <w:rsid w:val="5AFE1000"/>
    <w:rsid w:val="5B186773"/>
    <w:rsid w:val="5B5970A9"/>
    <w:rsid w:val="5B66E770"/>
    <w:rsid w:val="5B9D6545"/>
    <w:rsid w:val="5C1974A3"/>
    <w:rsid w:val="5C66645C"/>
    <w:rsid w:val="5CE5969C"/>
    <w:rsid w:val="5D06C70E"/>
    <w:rsid w:val="5D09DC2F"/>
    <w:rsid w:val="5D202A00"/>
    <w:rsid w:val="5E252728"/>
    <w:rsid w:val="5E36CFC6"/>
    <w:rsid w:val="5E7725EE"/>
    <w:rsid w:val="5E9E16DC"/>
    <w:rsid w:val="5EFF3F5D"/>
    <w:rsid w:val="5F1BCEF9"/>
    <w:rsid w:val="5F242171"/>
    <w:rsid w:val="5F48F9B3"/>
    <w:rsid w:val="5F5AD2E7"/>
    <w:rsid w:val="5FA294A6"/>
    <w:rsid w:val="5FDB10E0"/>
    <w:rsid w:val="60B6FC05"/>
    <w:rsid w:val="61FB1207"/>
    <w:rsid w:val="6218A551"/>
    <w:rsid w:val="6249DD80"/>
    <w:rsid w:val="6266388B"/>
    <w:rsid w:val="62CA4FDC"/>
    <w:rsid w:val="632AB501"/>
    <w:rsid w:val="63B79242"/>
    <w:rsid w:val="665B8150"/>
    <w:rsid w:val="670B6572"/>
    <w:rsid w:val="6836B051"/>
    <w:rsid w:val="68BAA279"/>
    <w:rsid w:val="69C2C063"/>
    <w:rsid w:val="6BBC1579"/>
    <w:rsid w:val="6C1A9533"/>
    <w:rsid w:val="6D8CE982"/>
    <w:rsid w:val="6DEF0020"/>
    <w:rsid w:val="6EF0D7A5"/>
    <w:rsid w:val="6F3B58D5"/>
    <w:rsid w:val="6FB02EE0"/>
    <w:rsid w:val="7081D418"/>
    <w:rsid w:val="711E6F24"/>
    <w:rsid w:val="7143AC54"/>
    <w:rsid w:val="71444FB6"/>
    <w:rsid w:val="7185EE45"/>
    <w:rsid w:val="71B470C7"/>
    <w:rsid w:val="729660EF"/>
    <w:rsid w:val="72DBED9B"/>
    <w:rsid w:val="73429FB1"/>
    <w:rsid w:val="73D968FE"/>
    <w:rsid w:val="73F80282"/>
    <w:rsid w:val="756A44DC"/>
    <w:rsid w:val="7597800D"/>
    <w:rsid w:val="760B87F9"/>
    <w:rsid w:val="77CFC5A6"/>
    <w:rsid w:val="781E1E99"/>
    <w:rsid w:val="78DC4617"/>
    <w:rsid w:val="7A552DD9"/>
    <w:rsid w:val="7B56DC9F"/>
    <w:rsid w:val="7BE4E9D5"/>
    <w:rsid w:val="7BEF91FC"/>
    <w:rsid w:val="7C453442"/>
    <w:rsid w:val="7CFACC52"/>
    <w:rsid w:val="7E4DDC5B"/>
    <w:rsid w:val="7F1FC660"/>
    <w:rsid w:val="7F5E6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80446137-A616-4F75-A2D7-5480928C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3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mailto:procurement@eastdurham.ac.uk" TargetMode="External"/><Relationship Id="rId26" Type="http://schemas.openxmlformats.org/officeDocument/2006/relationships/hyperlink" Target="mailto:Carina.briggs@eastdurham.ac.uk" TargetMode="External"/><Relationship Id="rId3" Type="http://schemas.openxmlformats.org/officeDocument/2006/relationships/customXml" Target="../customXml/item3.xml"/><Relationship Id="rId21" Type="http://schemas.openxmlformats.org/officeDocument/2006/relationships/hyperlink" Target="mailto:joanne.wilson@eastdurham.ac.uk" TargetMode="External"/><Relationship Id="rId7" Type="http://schemas.openxmlformats.org/officeDocument/2006/relationships/styles" Target="styles.xml"/><Relationship Id="rId12" Type="http://schemas.openxmlformats.org/officeDocument/2006/relationships/hyperlink" Target="http://www.eastdurham.ac.uk/" TargetMode="External"/><Relationship Id="rId17" Type="http://schemas.openxmlformats.org/officeDocument/2006/relationships/hyperlink" Target="mailto:joanne.wilson@eastdurham.ac.uk" TargetMode="External"/><Relationship Id="rId25" Type="http://schemas.openxmlformats.org/officeDocument/2006/relationships/hyperlink" Target="https://www.gov.uk/find-tender" TargetMode="External"/><Relationship Id="rId2" Type="http://schemas.openxmlformats.org/officeDocument/2006/relationships/customXml" Target="../customXml/item2.xml"/><Relationship Id="rId16" Type="http://schemas.openxmlformats.org/officeDocument/2006/relationships/hyperlink" Target="mailto:jackie.lanagan@eastdurham.ac.uk" TargetMode="External"/><Relationship Id="rId20" Type="http://schemas.openxmlformats.org/officeDocument/2006/relationships/hyperlink" Target="mailto:procurement@eastdurham.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c.ac.uk/sites/default/files/2022-03/edc_strategic_plan.pdf" TargetMode="External"/><Relationship Id="rId5" Type="http://schemas.openxmlformats.org/officeDocument/2006/relationships/customXml" Target="../customXml/item5.xml"/><Relationship Id="rId15" Type="http://schemas.openxmlformats.org/officeDocument/2006/relationships/hyperlink" Target="mailto:carina.briggs@eastdurham.ac.uk" TargetMode="External"/><Relationship Id="rId23" Type="http://schemas.openxmlformats.org/officeDocument/2006/relationships/hyperlink" Target="mailto:jackie.lanagan@eastdurham.ac.uk" TargetMode="External"/><Relationship Id="rId28" Type="http://schemas.openxmlformats.org/officeDocument/2006/relationships/hyperlink" Target="https://www.edc.ac.uk/contact/getting-to-us"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hyperlink" Target="mailto:carina.briggs@eastdurham.ac.uk" TargetMode="External"/><Relationship Id="rId27" Type="http://schemas.openxmlformats.org/officeDocument/2006/relationships/hyperlink" Target="mailto:Jackie.lanagan@eastdurham.ac.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122287901b02368fb4ccc4c7be580bb9">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6f894a825059be2975e911abca5cea93"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6JKHU2KNNDPZ-627154021-6688522</_dlc_DocId>
    <_dlc_DocIdUrl xmlns="77422d71-6083-4645-86e9-137e12bc73ec">
      <Url>https://studenteastdurhamac.sharepoint.com/sites/GroupsDrive/_layouts/15/DocIdRedir.aspx?ID=6JKHU2KNNDPZ-627154021-6688522</Url>
      <Description>6JKHU2KNNDPZ-627154021-6688522</Description>
    </_dlc_DocIdUrl>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2.xml><?xml version="1.0" encoding="utf-8"?>
<ds:datastoreItem xmlns:ds="http://schemas.openxmlformats.org/officeDocument/2006/customXml" ds:itemID="{CD2BA592-CFD2-407F-9387-DECE17186460}">
  <ds:schemaRefs>
    <ds:schemaRef ds:uri="http://schemas.microsoft.com/sharepoint/events"/>
  </ds:schemaRefs>
</ds:datastoreItem>
</file>

<file path=customXml/itemProps3.xml><?xml version="1.0" encoding="utf-8"?>
<ds:datastoreItem xmlns:ds="http://schemas.openxmlformats.org/officeDocument/2006/customXml" ds:itemID="{7404E090-A290-44C3-83EC-9A8356D4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5.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26</Pages>
  <Words>6069</Words>
  <Characters>37657</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SR02806</dc:creator>
  <cp:keywords/>
  <cp:lastModifiedBy>Wilson, Joanne</cp:lastModifiedBy>
  <cp:revision>48</cp:revision>
  <cp:lastPrinted>2025-07-09T13:38:00Z</cp:lastPrinted>
  <dcterms:created xsi:type="dcterms:W3CDTF">2025-12-16T09:24:00Z</dcterms:created>
  <dcterms:modified xsi:type="dcterms:W3CDTF">2025-12-16T15:11:00Z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MediaServiceImageTags">
    <vt:lpwstr/>
  </property>
  <property fmtid="{D5CDD505-2E9C-101B-9397-08002B2CF9AE}" pid="5" name="_dlc_DocIdItemGuid">
    <vt:lpwstr>3b608210-8ba0-4d24-b3a4-3b3f7c3c9bbc</vt:lpwstr>
  </property>
</Properties>
</file>