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C5DD" w14:textId="5E2ACA61" w:rsidR="00E65182" w:rsidRDefault="004565E2" w:rsidP="008B2F0D">
      <w:pPr>
        <w:pStyle w:val="Heading2"/>
        <w:rPr>
          <w:rFonts w:asciiTheme="minorHAnsi" w:eastAsiaTheme="minorEastAsia" w:hAnsiTheme="minorHAnsi" w:cstheme="minorBidi"/>
          <w:color w:val="auto"/>
          <w:sz w:val="22"/>
          <w:szCs w:val="22"/>
        </w:rPr>
      </w:pPr>
      <w:r>
        <w:t>1. Background</w:t>
      </w:r>
    </w:p>
    <w:p w14:paraId="46362C93" w14:textId="77777777" w:rsidR="009F5BD9" w:rsidRDefault="009F5BD9" w:rsidP="009F5BD9">
      <w:pPr>
        <w:spacing w:after="0" w:line="240" w:lineRule="auto"/>
        <w:rPr>
          <w:lang w:val="en-GB"/>
        </w:rPr>
      </w:pPr>
      <w:r w:rsidRPr="009F5BD9">
        <w:rPr>
          <w:lang w:val="en-GB"/>
        </w:rPr>
        <w:t>The Council of the Isles of Scilly is the UK’s smallest unitary authority, located 28 miles off the south-west coast of Cornwall. The Isles comprise five inhabited islands with a population of around 2,200, of which approximately 1,600 live on St Mary’s. The economy is largely tourism-based, and visitor numbers during the summer season can swell the population to an estimated 70,000–80,000 annually.</w:t>
      </w:r>
    </w:p>
    <w:p w14:paraId="3AB21DE5" w14:textId="77777777" w:rsidR="009F5BD9" w:rsidRPr="009F5BD9" w:rsidRDefault="009F5BD9" w:rsidP="009F5BD9">
      <w:pPr>
        <w:spacing w:after="0" w:line="240" w:lineRule="auto"/>
        <w:rPr>
          <w:lang w:val="en-GB"/>
        </w:rPr>
      </w:pPr>
    </w:p>
    <w:p w14:paraId="2758CBDC" w14:textId="06C89E2A" w:rsidR="009F5BD9" w:rsidRDefault="009F5BD9" w:rsidP="009F5BD9">
      <w:pPr>
        <w:spacing w:after="0" w:line="240" w:lineRule="auto"/>
        <w:rPr>
          <w:lang w:val="en-GB"/>
        </w:rPr>
      </w:pPr>
      <w:r w:rsidRPr="009F5BD9">
        <w:rPr>
          <w:lang w:val="en-GB"/>
        </w:rPr>
        <w:t>The islands are designated as an Area of Outstanding Natural Beauty (AONB)</w:t>
      </w:r>
      <w:r w:rsidR="00DF5993">
        <w:rPr>
          <w:lang w:val="en-GB"/>
        </w:rPr>
        <w:t>/National Landscape</w:t>
      </w:r>
      <w:r w:rsidRPr="009F5BD9">
        <w:rPr>
          <w:lang w:val="en-GB"/>
        </w:rPr>
        <w:t xml:space="preserve"> and subject to multiple European and national nature conservation designations, including SPA, SAC, and SSSI. The Local Plan Inspector’s Final Report (2021) highlighted the need for robust evidence to manage landscape sensitivity and recreational pressure, particularly in relation to housing growth and tourism impacts on protected habitats. The Inspector concluded that recreational activities by residents and visitors pose risks to ecological integrity and landscape character, requiring policy safeguards and monitoring.</w:t>
      </w:r>
      <w:r w:rsidR="001545CD">
        <w:rPr>
          <w:lang w:val="en-GB"/>
        </w:rPr>
        <w:t xml:space="preserve"> We are now looking to review and update the Local Plan as we approach the end of the </w:t>
      </w:r>
      <w:proofErr w:type="gramStart"/>
      <w:r w:rsidR="001545CD">
        <w:rPr>
          <w:lang w:val="en-GB"/>
        </w:rPr>
        <w:t>5 year</w:t>
      </w:r>
      <w:proofErr w:type="gramEnd"/>
      <w:r w:rsidR="001545CD">
        <w:rPr>
          <w:lang w:val="en-GB"/>
        </w:rPr>
        <w:t xml:space="preserve"> post-adoption period.</w:t>
      </w:r>
    </w:p>
    <w:p w14:paraId="30A40D4F" w14:textId="77777777" w:rsidR="009F5BD9" w:rsidRPr="009F5BD9" w:rsidRDefault="009F5BD9" w:rsidP="009F5BD9">
      <w:pPr>
        <w:spacing w:after="0" w:line="240" w:lineRule="auto"/>
        <w:rPr>
          <w:lang w:val="en-GB"/>
        </w:rPr>
      </w:pPr>
    </w:p>
    <w:p w14:paraId="042B9BD8" w14:textId="28A3709A" w:rsidR="00221C80" w:rsidRPr="00221C80" w:rsidRDefault="009F5BD9" w:rsidP="009F5BD9">
      <w:pPr>
        <w:spacing w:after="0" w:line="240" w:lineRule="auto"/>
        <w:rPr>
          <w:lang w:val="en-GB"/>
        </w:rPr>
      </w:pPr>
      <w:r w:rsidRPr="009F5BD9">
        <w:rPr>
          <w:lang w:val="en-GB"/>
        </w:rPr>
        <w:t>To address these issues</w:t>
      </w:r>
      <w:r w:rsidR="005438A8">
        <w:rPr>
          <w:lang w:val="en-GB"/>
        </w:rPr>
        <w:t xml:space="preserve"> specifically</w:t>
      </w:r>
      <w:r w:rsidRPr="009F5BD9">
        <w:rPr>
          <w:lang w:val="en-GB"/>
        </w:rPr>
        <w:t>, the Council is commissioning a suitably qualified consultancy to undertake a combined Landscape Character and Recreational Pressure Assessment (LCRPA) as part of the evidence base for the Local Plan review. This study will inform Habitats Regulations Assessment (HRA), biodiversity duty compliance under the Environment Act 2021, and policy development around landscape protection, visitor management, and sustainable development.</w:t>
      </w:r>
      <w:r w:rsidR="00000000">
        <w:rPr>
          <w:lang w:val="en-GB"/>
        </w:rPr>
        <w:pict w14:anchorId="1CE21993">
          <v:rect id="_x0000_i1025" style="width:0;height:1.5pt" o:hralign="center" o:hrstd="t" o:hr="t" fillcolor="#a0a0a0" stroked="f"/>
        </w:pict>
      </w:r>
    </w:p>
    <w:p w14:paraId="18066FA2" w14:textId="77777777" w:rsidR="00221C80" w:rsidRPr="00221C80" w:rsidRDefault="00221C80" w:rsidP="00331CF3">
      <w:pPr>
        <w:pStyle w:val="Heading2"/>
      </w:pPr>
      <w:r w:rsidRPr="00221C80">
        <w:t>2. Objectives</w:t>
      </w:r>
    </w:p>
    <w:p w14:paraId="1693EEFB" w14:textId="77777777" w:rsidR="00687555" w:rsidRPr="00687555" w:rsidRDefault="00687555" w:rsidP="00687555">
      <w:pPr>
        <w:pStyle w:val="ListParagraph"/>
        <w:numPr>
          <w:ilvl w:val="0"/>
          <w:numId w:val="43"/>
        </w:numPr>
        <w:rPr>
          <w:lang w:val="en-GB"/>
        </w:rPr>
      </w:pPr>
      <w:r w:rsidRPr="00687555">
        <w:rPr>
          <w:lang w:val="en-GB"/>
        </w:rPr>
        <w:t>Deliver an integrated evidence base for the Local Plan review, combining landscape character, recreational pressure, and biodiversity considerations. The study must comply with the Environment Act 2021 biodiversity duty, align with the Joint Local Nature Recovery Strategy, and support Biodiversity Net Gain through policy recommendations.</w:t>
      </w:r>
    </w:p>
    <w:p w14:paraId="4443DFC3" w14:textId="77777777" w:rsidR="00687555" w:rsidRPr="00687555" w:rsidRDefault="00687555" w:rsidP="00687555">
      <w:pPr>
        <w:pStyle w:val="ListParagraph"/>
        <w:numPr>
          <w:ilvl w:val="0"/>
          <w:numId w:val="43"/>
        </w:numPr>
        <w:rPr>
          <w:lang w:val="en-GB"/>
        </w:rPr>
      </w:pPr>
      <w:r w:rsidRPr="00687555">
        <w:rPr>
          <w:lang w:val="en-GB"/>
        </w:rPr>
        <w:t>Provide robust evidence for future Habitats Regulations Assessments and policy development, addressing the Inspector’s conclusion that recreational pressure may pose risks to landscape character and ecological integrity.</w:t>
      </w:r>
    </w:p>
    <w:p w14:paraId="7AEC07BD" w14:textId="77777777" w:rsidR="00687555" w:rsidRPr="00687555" w:rsidRDefault="00687555" w:rsidP="00687555">
      <w:pPr>
        <w:pStyle w:val="ListParagraph"/>
        <w:numPr>
          <w:ilvl w:val="0"/>
          <w:numId w:val="43"/>
        </w:numPr>
        <w:rPr>
          <w:lang w:val="en-GB"/>
        </w:rPr>
      </w:pPr>
      <w:r w:rsidRPr="00687555">
        <w:rPr>
          <w:lang w:val="en-GB"/>
        </w:rPr>
        <w:t>Produce an updated Landscape Character and Recreational Pressure Assessment reflecting current conditions, sensitivities, and opportunities.</w:t>
      </w:r>
    </w:p>
    <w:p w14:paraId="4BF1DDF0" w14:textId="77777777" w:rsidR="00687555" w:rsidRPr="00687555" w:rsidRDefault="00687555" w:rsidP="00687555">
      <w:pPr>
        <w:pStyle w:val="ListParagraph"/>
        <w:numPr>
          <w:ilvl w:val="0"/>
          <w:numId w:val="43"/>
        </w:numPr>
        <w:rPr>
          <w:lang w:val="en-GB"/>
        </w:rPr>
      </w:pPr>
      <w:r w:rsidRPr="00687555">
        <w:rPr>
          <w:lang w:val="en-GB"/>
        </w:rPr>
        <w:t>Assess the impact of recreational pressure on landscapes, habitats, and infrastructure, including spatial and seasonal variations.</w:t>
      </w:r>
    </w:p>
    <w:p w14:paraId="18DC18D5" w14:textId="77777777" w:rsidR="00687555" w:rsidRPr="00687555" w:rsidRDefault="00687555" w:rsidP="00687555">
      <w:pPr>
        <w:pStyle w:val="ListParagraph"/>
        <w:numPr>
          <w:ilvl w:val="0"/>
          <w:numId w:val="43"/>
        </w:numPr>
        <w:rPr>
          <w:lang w:val="en-GB"/>
        </w:rPr>
      </w:pPr>
      <w:r w:rsidRPr="00687555">
        <w:rPr>
          <w:lang w:val="en-GB"/>
        </w:rPr>
        <w:t>Identify areas of landscape sensitivity, capacity for change, and management recommendations.</w:t>
      </w:r>
    </w:p>
    <w:p w14:paraId="0F3CA6B6" w14:textId="4EB15249" w:rsidR="00221C80" w:rsidRPr="00687555" w:rsidRDefault="00687555" w:rsidP="00687555">
      <w:pPr>
        <w:pStyle w:val="ListParagraph"/>
        <w:numPr>
          <w:ilvl w:val="0"/>
          <w:numId w:val="43"/>
        </w:numPr>
        <w:rPr>
          <w:lang w:val="en-GB"/>
        </w:rPr>
      </w:pPr>
      <w:r w:rsidRPr="00687555">
        <w:rPr>
          <w:lang w:val="en-GB"/>
        </w:rPr>
        <w:lastRenderedPageBreak/>
        <w:t>Deliver spatial outputs (e.g., GIS layers) and policy recommendations to support the emerging Local Plan.</w:t>
      </w:r>
      <w:r w:rsidR="00000000">
        <w:rPr>
          <w:lang w:val="en-GB"/>
        </w:rPr>
        <w:pict w14:anchorId="28FBCD2F">
          <v:rect id="_x0000_i1026" style="width:0;height:1.5pt" o:hralign="center" o:hrstd="t" o:hr="t" fillcolor="#a0a0a0" stroked="f"/>
        </w:pict>
      </w:r>
    </w:p>
    <w:p w14:paraId="24D43E27" w14:textId="77777777" w:rsidR="00221C80" w:rsidRPr="00221C80" w:rsidRDefault="00221C80" w:rsidP="00331CF3">
      <w:pPr>
        <w:pStyle w:val="Heading2"/>
      </w:pPr>
      <w:r w:rsidRPr="00221C80">
        <w:t>3. Scope of Work</w:t>
      </w:r>
    </w:p>
    <w:p w14:paraId="7D61342F" w14:textId="60511CB5" w:rsidR="00221C80" w:rsidRPr="00221C80" w:rsidRDefault="00221C80" w:rsidP="00221C80">
      <w:pPr>
        <w:rPr>
          <w:b/>
          <w:bCs/>
          <w:lang w:val="en-GB"/>
        </w:rPr>
      </w:pPr>
      <w:r w:rsidRPr="00221C80">
        <w:rPr>
          <w:b/>
          <w:bCs/>
          <w:lang w:val="en-GB"/>
        </w:rPr>
        <w:t>Landscape Character Assessment</w:t>
      </w:r>
      <w:r w:rsidR="00304F80">
        <w:rPr>
          <w:b/>
          <w:bCs/>
          <w:lang w:val="en-GB"/>
        </w:rPr>
        <w:t xml:space="preserve"> (LCA)</w:t>
      </w:r>
    </w:p>
    <w:p w14:paraId="642F5C3C" w14:textId="77777777" w:rsidR="00BE229C" w:rsidRDefault="00BE229C" w:rsidP="005E1C84">
      <w:pPr>
        <w:pStyle w:val="ListParagraph"/>
        <w:numPr>
          <w:ilvl w:val="0"/>
          <w:numId w:val="44"/>
        </w:numPr>
        <w:spacing w:after="0" w:line="240" w:lineRule="auto"/>
        <w:ind w:left="357" w:hanging="357"/>
      </w:pPr>
      <w:r>
        <w:t>Review existing local assessments (e.g., 2007 Cornwall &amp; Isles of Scilly Landscape Character Study, Joint LNRS) and relevant national guidance (e.g., National Landscape and Seascape Character Assessments, Natural England’s National Character Areas).</w:t>
      </w:r>
    </w:p>
    <w:p w14:paraId="07F26223" w14:textId="77777777" w:rsidR="00BE229C" w:rsidRDefault="00BE229C" w:rsidP="005E1C84">
      <w:pPr>
        <w:pStyle w:val="ListParagraph"/>
        <w:numPr>
          <w:ilvl w:val="0"/>
          <w:numId w:val="44"/>
        </w:numPr>
        <w:spacing w:after="0" w:line="240" w:lineRule="auto"/>
        <w:ind w:left="357" w:hanging="357"/>
      </w:pPr>
      <w:r>
        <w:t>Define and map landscape character areas.</w:t>
      </w:r>
    </w:p>
    <w:p w14:paraId="78AB9840" w14:textId="77777777" w:rsidR="00BE229C" w:rsidRDefault="00BE229C" w:rsidP="005E1C84">
      <w:pPr>
        <w:pStyle w:val="ListParagraph"/>
        <w:numPr>
          <w:ilvl w:val="0"/>
          <w:numId w:val="44"/>
        </w:numPr>
        <w:spacing w:after="0" w:line="240" w:lineRule="auto"/>
        <w:ind w:left="357" w:hanging="357"/>
      </w:pPr>
      <w:r>
        <w:t>Assess condition, value, and sensitivity.</w:t>
      </w:r>
    </w:p>
    <w:p w14:paraId="69FCD0A6" w14:textId="77777777" w:rsidR="00BE229C" w:rsidRDefault="00BE229C" w:rsidP="005E1C84">
      <w:pPr>
        <w:pStyle w:val="ListParagraph"/>
        <w:numPr>
          <w:ilvl w:val="0"/>
          <w:numId w:val="44"/>
        </w:numPr>
        <w:spacing w:after="0" w:line="240" w:lineRule="auto"/>
        <w:ind w:left="357" w:hanging="357"/>
      </w:pPr>
      <w:r>
        <w:t>Identify forces for change, such as housing pressure, tourism growth, climate change, and other planning implications.</w:t>
      </w:r>
    </w:p>
    <w:p w14:paraId="22DD64D2" w14:textId="77777777" w:rsidR="00BE229C" w:rsidRDefault="00BE229C" w:rsidP="005E1C84">
      <w:pPr>
        <w:pStyle w:val="ListParagraph"/>
        <w:numPr>
          <w:ilvl w:val="0"/>
          <w:numId w:val="44"/>
        </w:numPr>
        <w:spacing w:after="0" w:line="240" w:lineRule="auto"/>
        <w:ind w:left="357" w:hanging="357"/>
      </w:pPr>
      <w:r>
        <w:t>Integrate biodiversity duty: highlight habitats and ecological networks within each character area and identify opportunities for nature recovery and green infrastructure.</w:t>
      </w:r>
    </w:p>
    <w:p w14:paraId="22719113" w14:textId="77777777" w:rsidR="00BE229C" w:rsidRDefault="00BE229C" w:rsidP="005E1C84">
      <w:pPr>
        <w:pStyle w:val="ListParagraph"/>
        <w:numPr>
          <w:ilvl w:val="0"/>
          <w:numId w:val="44"/>
        </w:numPr>
        <w:spacing w:after="0" w:line="240" w:lineRule="auto"/>
        <w:ind w:left="357" w:hanging="357"/>
      </w:pPr>
      <w:r>
        <w:t>Cross-reference findings with LNRS priorities and Biodiversity Net Gain principles to inform policy and site allocation decisions.</w:t>
      </w:r>
    </w:p>
    <w:p w14:paraId="79D755FF" w14:textId="77777777" w:rsidR="00BE229C" w:rsidRDefault="00BE229C" w:rsidP="005E1C84">
      <w:pPr>
        <w:pStyle w:val="ListParagraph"/>
        <w:numPr>
          <w:ilvl w:val="0"/>
          <w:numId w:val="44"/>
        </w:numPr>
        <w:spacing w:after="0" w:line="240" w:lineRule="auto"/>
        <w:ind w:left="357" w:hanging="357"/>
      </w:pPr>
      <w:r>
        <w:t>Assess climate change vulnerabilities (e.g., coastal erosion, flooding) and opportunities for nature-based adaptation.</w:t>
      </w:r>
    </w:p>
    <w:p w14:paraId="022812A3" w14:textId="550B1E82" w:rsidR="000042C5" w:rsidRPr="00BE229C" w:rsidRDefault="00BE229C" w:rsidP="005E1C84">
      <w:pPr>
        <w:pStyle w:val="ListParagraph"/>
        <w:numPr>
          <w:ilvl w:val="0"/>
          <w:numId w:val="44"/>
        </w:numPr>
        <w:spacing w:after="0" w:line="240" w:lineRule="auto"/>
        <w:ind w:left="357" w:hanging="357"/>
        <w:rPr>
          <w:rFonts w:ascii="Segoe UI" w:eastAsia="Times New Roman" w:hAnsi="Segoe UI" w:cs="Segoe UI"/>
          <w:sz w:val="21"/>
          <w:szCs w:val="21"/>
          <w:lang w:val="en-GB" w:eastAsia="en-GB"/>
        </w:rPr>
      </w:pPr>
      <w:r>
        <w:t xml:space="preserve">Ensure outputs support compliance with Section 85 </w:t>
      </w:r>
      <w:proofErr w:type="spellStart"/>
      <w:r>
        <w:t>CRoW</w:t>
      </w:r>
      <w:proofErr w:type="spellEnd"/>
      <w:r>
        <w:t xml:space="preserve"> Act duty to conserve and enhance AONB.</w:t>
      </w:r>
    </w:p>
    <w:p w14:paraId="35FBF6C3" w14:textId="77777777" w:rsidR="00BE229C" w:rsidRPr="000042C5" w:rsidRDefault="00BE229C" w:rsidP="00BE229C">
      <w:pPr>
        <w:pStyle w:val="ListParagraph"/>
        <w:spacing w:after="0" w:line="300" w:lineRule="atLeast"/>
        <w:ind w:left="360"/>
        <w:rPr>
          <w:rFonts w:ascii="Segoe UI" w:eastAsia="Times New Roman" w:hAnsi="Segoe UI" w:cs="Segoe UI"/>
          <w:sz w:val="21"/>
          <w:szCs w:val="21"/>
          <w:lang w:val="en-GB" w:eastAsia="en-GB"/>
        </w:rPr>
      </w:pPr>
    </w:p>
    <w:p w14:paraId="7FC742D4" w14:textId="7218FF16" w:rsidR="00221C80" w:rsidRPr="00221C80" w:rsidRDefault="00221C80" w:rsidP="00221C80">
      <w:pPr>
        <w:rPr>
          <w:b/>
          <w:bCs/>
          <w:lang w:val="en-GB"/>
        </w:rPr>
      </w:pPr>
      <w:r w:rsidRPr="00221C80">
        <w:rPr>
          <w:b/>
          <w:bCs/>
          <w:lang w:val="en-GB"/>
        </w:rPr>
        <w:t>Recreational Pressure Assessment</w:t>
      </w:r>
      <w:r w:rsidR="00304F80">
        <w:rPr>
          <w:b/>
          <w:bCs/>
          <w:lang w:val="en-GB"/>
        </w:rPr>
        <w:t xml:space="preserve"> (RPA)</w:t>
      </w:r>
    </w:p>
    <w:p w14:paraId="5C8C0232" w14:textId="77777777" w:rsidR="00CA6D8A" w:rsidRPr="00CA6D8A" w:rsidRDefault="00CA6D8A" w:rsidP="005E1C84">
      <w:pPr>
        <w:pStyle w:val="ListParagraph"/>
        <w:numPr>
          <w:ilvl w:val="0"/>
          <w:numId w:val="45"/>
        </w:numPr>
        <w:spacing w:after="0" w:line="240" w:lineRule="auto"/>
        <w:ind w:left="357" w:hanging="357"/>
        <w:rPr>
          <w:lang w:val="en-GB"/>
        </w:rPr>
      </w:pPr>
      <w:r w:rsidRPr="00CA6D8A">
        <w:rPr>
          <w:lang w:val="en-GB"/>
        </w:rPr>
        <w:t>Identify key recreational activities and locations (e.g., coastal paths, beaches, heritage sites).</w:t>
      </w:r>
    </w:p>
    <w:p w14:paraId="023D1288" w14:textId="77777777" w:rsidR="00CA6D8A" w:rsidRPr="00CA6D8A" w:rsidRDefault="00CA6D8A" w:rsidP="005E1C84">
      <w:pPr>
        <w:pStyle w:val="ListParagraph"/>
        <w:numPr>
          <w:ilvl w:val="0"/>
          <w:numId w:val="45"/>
        </w:numPr>
        <w:spacing w:after="0" w:line="240" w:lineRule="auto"/>
        <w:ind w:left="357" w:hanging="357"/>
        <w:rPr>
          <w:lang w:val="en-GB"/>
        </w:rPr>
      </w:pPr>
      <w:r w:rsidRPr="00CA6D8A">
        <w:rPr>
          <w:lang w:val="en-GB"/>
        </w:rPr>
        <w:t>Assess visitor numbers, patterns, and impacts (including erosion, disturbance, infrastructure strain).</w:t>
      </w:r>
    </w:p>
    <w:p w14:paraId="7BFCA120" w14:textId="77777777" w:rsidR="00CA6D8A" w:rsidRPr="00CA6D8A" w:rsidRDefault="00CA6D8A" w:rsidP="005E1C84">
      <w:pPr>
        <w:pStyle w:val="ListParagraph"/>
        <w:numPr>
          <w:ilvl w:val="0"/>
          <w:numId w:val="45"/>
        </w:numPr>
        <w:spacing w:after="0" w:line="240" w:lineRule="auto"/>
        <w:ind w:left="357" w:hanging="357"/>
        <w:rPr>
          <w:lang w:val="en-GB"/>
        </w:rPr>
      </w:pPr>
      <w:r w:rsidRPr="00CA6D8A">
        <w:rPr>
          <w:lang w:val="en-GB"/>
        </w:rPr>
        <w:t>Consider findings from the Inspector’s Final Report (2021) and Local Plan HRA regarding recreational impacts from housing growth and tourism.</w:t>
      </w:r>
    </w:p>
    <w:p w14:paraId="25BE51E6" w14:textId="77777777" w:rsidR="00CA6D8A" w:rsidRPr="00CA6D8A" w:rsidRDefault="00CA6D8A" w:rsidP="005E1C84">
      <w:pPr>
        <w:pStyle w:val="ListParagraph"/>
        <w:numPr>
          <w:ilvl w:val="0"/>
          <w:numId w:val="45"/>
        </w:numPr>
        <w:spacing w:after="0" w:line="240" w:lineRule="auto"/>
        <w:ind w:left="357" w:hanging="357"/>
        <w:rPr>
          <w:lang w:val="en-GB"/>
        </w:rPr>
      </w:pPr>
      <w:r w:rsidRPr="00CA6D8A">
        <w:rPr>
          <w:lang w:val="en-GB"/>
        </w:rPr>
        <w:t>Engage with local stakeholders (e.g., Isles of Scilly Wildlife Trust, Duchy of Cornwall, tourism operators, community groups) and statutory bodies (Natural England).</w:t>
      </w:r>
    </w:p>
    <w:p w14:paraId="22EEE832" w14:textId="1158A61F" w:rsidR="005B6902" w:rsidRDefault="00CA6D8A" w:rsidP="005E1C84">
      <w:pPr>
        <w:pStyle w:val="ListParagraph"/>
        <w:numPr>
          <w:ilvl w:val="0"/>
          <w:numId w:val="45"/>
        </w:numPr>
        <w:spacing w:after="0" w:line="240" w:lineRule="auto"/>
        <w:ind w:left="357" w:hanging="357"/>
        <w:rPr>
          <w:lang w:val="en-GB"/>
        </w:rPr>
      </w:pPr>
      <w:r w:rsidRPr="00CA6D8A">
        <w:rPr>
          <w:lang w:val="en-GB"/>
        </w:rPr>
        <w:t>Recommend mitigation and management strategies aligned with biodiversity and climate resilience objectives.</w:t>
      </w:r>
    </w:p>
    <w:p w14:paraId="5C43DAC0" w14:textId="77777777" w:rsidR="00CA6D8A" w:rsidRPr="00CA6D8A" w:rsidRDefault="00CA6D8A" w:rsidP="00CA6D8A">
      <w:pPr>
        <w:pStyle w:val="ListParagraph"/>
        <w:spacing w:after="0" w:line="240" w:lineRule="auto"/>
        <w:ind w:left="360"/>
        <w:rPr>
          <w:lang w:val="en-GB"/>
        </w:rPr>
      </w:pPr>
    </w:p>
    <w:p w14:paraId="0D4BA459" w14:textId="126FC9D7" w:rsidR="00221C80" w:rsidRPr="00221C80" w:rsidRDefault="00304F80" w:rsidP="00221C80">
      <w:pPr>
        <w:rPr>
          <w:b/>
          <w:bCs/>
          <w:lang w:val="en-GB"/>
        </w:rPr>
      </w:pPr>
      <w:r>
        <w:rPr>
          <w:b/>
          <w:bCs/>
          <w:lang w:val="en-GB"/>
        </w:rPr>
        <w:t>Integrated Analysis</w:t>
      </w:r>
    </w:p>
    <w:p w14:paraId="141B33D7" w14:textId="77777777" w:rsidR="00CA6D8A" w:rsidRPr="00CA6D8A" w:rsidRDefault="00CA6D8A" w:rsidP="005E1C84">
      <w:pPr>
        <w:pStyle w:val="ListParagraph"/>
        <w:numPr>
          <w:ilvl w:val="0"/>
          <w:numId w:val="46"/>
        </w:numPr>
        <w:spacing w:after="0" w:line="240" w:lineRule="auto"/>
        <w:ind w:left="357" w:hanging="357"/>
        <w:rPr>
          <w:lang w:val="en-GB"/>
        </w:rPr>
      </w:pPr>
      <w:r w:rsidRPr="00CA6D8A">
        <w:rPr>
          <w:lang w:val="en-GB"/>
        </w:rPr>
        <w:t>Cross-reference LCA and RPA findings to identify areas of conflict or opportunity, particularly for nature-based solutions.</w:t>
      </w:r>
    </w:p>
    <w:p w14:paraId="72A0694A" w14:textId="77777777" w:rsidR="00CA6D8A" w:rsidRPr="00CA6D8A" w:rsidRDefault="00CA6D8A" w:rsidP="005E1C84">
      <w:pPr>
        <w:pStyle w:val="ListParagraph"/>
        <w:numPr>
          <w:ilvl w:val="0"/>
          <w:numId w:val="46"/>
        </w:numPr>
        <w:spacing w:after="0" w:line="240" w:lineRule="auto"/>
        <w:ind w:left="357" w:hanging="357"/>
        <w:rPr>
          <w:lang w:val="en-GB"/>
        </w:rPr>
      </w:pPr>
      <w:r w:rsidRPr="00CA6D8A">
        <w:rPr>
          <w:lang w:val="en-GB"/>
        </w:rPr>
        <w:t>Provide combined mapping and analysis in GIS-compatible formats meeting national digital planning standards.</w:t>
      </w:r>
    </w:p>
    <w:p w14:paraId="0E95D4E3" w14:textId="0EF41FD7" w:rsidR="00221C80" w:rsidRPr="00CA6D8A" w:rsidRDefault="00CA6D8A" w:rsidP="005E1C84">
      <w:pPr>
        <w:pStyle w:val="ListParagraph"/>
        <w:numPr>
          <w:ilvl w:val="0"/>
          <w:numId w:val="46"/>
        </w:numPr>
        <w:spacing w:after="0" w:line="240" w:lineRule="auto"/>
        <w:ind w:left="357" w:hanging="357"/>
        <w:rPr>
          <w:lang w:val="en-GB"/>
        </w:rPr>
      </w:pPr>
      <w:r w:rsidRPr="00CA6D8A">
        <w:rPr>
          <w:lang w:val="en-GB"/>
        </w:rPr>
        <w:t>Develop recommendations for Local Plan policies and site allocations, ensuring compliance with biodiversity duty and HRA requirements.</w:t>
      </w:r>
      <w:r w:rsidR="00000000">
        <w:rPr>
          <w:lang w:val="en-GB"/>
        </w:rPr>
        <w:pict w14:anchorId="5EFB4110">
          <v:rect id="_x0000_i1027" style="width:0;height:1.5pt" o:hralign="center" o:hrstd="t" o:hr="t" fillcolor="#a0a0a0" stroked="f"/>
        </w:pict>
      </w:r>
    </w:p>
    <w:p w14:paraId="2514C7B5" w14:textId="77777777" w:rsidR="00221C80" w:rsidRPr="00221C80" w:rsidRDefault="00221C80" w:rsidP="00331CF3">
      <w:pPr>
        <w:pStyle w:val="Heading2"/>
      </w:pPr>
      <w:r w:rsidRPr="00221C80">
        <w:t>4. Deliverables</w:t>
      </w:r>
    </w:p>
    <w:p w14:paraId="293E29EC" w14:textId="77777777" w:rsidR="00221C80" w:rsidRPr="00221C80" w:rsidRDefault="00221C80" w:rsidP="005B6902">
      <w:pPr>
        <w:numPr>
          <w:ilvl w:val="0"/>
          <w:numId w:val="37"/>
        </w:numPr>
        <w:spacing w:after="0" w:line="240" w:lineRule="auto"/>
        <w:ind w:left="714" w:hanging="357"/>
        <w:rPr>
          <w:lang w:val="en-GB"/>
        </w:rPr>
      </w:pPr>
      <w:r w:rsidRPr="00221C80">
        <w:rPr>
          <w:lang w:val="en-GB"/>
        </w:rPr>
        <w:t>Final report with executive summary.</w:t>
      </w:r>
    </w:p>
    <w:p w14:paraId="50DAFAEE" w14:textId="07481B1E" w:rsidR="00221C80" w:rsidRPr="00A062CC" w:rsidRDefault="00221C80" w:rsidP="00A062CC">
      <w:pPr>
        <w:numPr>
          <w:ilvl w:val="0"/>
          <w:numId w:val="37"/>
        </w:numPr>
        <w:spacing w:after="0" w:line="240" w:lineRule="auto"/>
        <w:ind w:left="714" w:hanging="357"/>
        <w:rPr>
          <w:lang w:val="en-GB"/>
        </w:rPr>
      </w:pPr>
      <w:r w:rsidRPr="00221C80">
        <w:rPr>
          <w:lang w:val="en-GB"/>
        </w:rPr>
        <w:lastRenderedPageBreak/>
        <w:t>GIS shapefiles and mapping outputs.</w:t>
      </w:r>
      <w:r w:rsidR="00A062CC">
        <w:rPr>
          <w:lang w:val="en-GB"/>
        </w:rPr>
        <w:t xml:space="preserve"> </w:t>
      </w:r>
      <w:r w:rsidR="00A062CC" w:rsidRPr="00A062CC">
        <w:rPr>
          <w:lang w:val="en-GB"/>
        </w:rPr>
        <w:t>All mapping outputs must be GIS-compatible and meet national digital planning standards for integration into Local Plan evidence base.</w:t>
      </w:r>
    </w:p>
    <w:p w14:paraId="7BD95F23" w14:textId="77777777" w:rsidR="00221C80" w:rsidRPr="00221C80" w:rsidRDefault="00221C80" w:rsidP="005B6902">
      <w:pPr>
        <w:numPr>
          <w:ilvl w:val="0"/>
          <w:numId w:val="37"/>
        </w:numPr>
        <w:spacing w:after="0" w:line="240" w:lineRule="auto"/>
        <w:ind w:left="714" w:hanging="357"/>
        <w:rPr>
          <w:lang w:val="en-GB"/>
        </w:rPr>
      </w:pPr>
      <w:r w:rsidRPr="00221C80">
        <w:rPr>
          <w:lang w:val="en-GB"/>
        </w:rPr>
        <w:t>Presentation to officers and/or elected members.</w:t>
      </w:r>
    </w:p>
    <w:p w14:paraId="5D23CA62" w14:textId="77777777" w:rsidR="00221C80" w:rsidRPr="00221C80" w:rsidRDefault="00221C80" w:rsidP="005B6902">
      <w:pPr>
        <w:numPr>
          <w:ilvl w:val="0"/>
          <w:numId w:val="37"/>
        </w:numPr>
        <w:spacing w:after="0" w:line="240" w:lineRule="auto"/>
        <w:ind w:left="714" w:hanging="357"/>
        <w:rPr>
          <w:lang w:val="en-GB"/>
        </w:rPr>
      </w:pPr>
      <w:r w:rsidRPr="00221C80">
        <w:rPr>
          <w:lang w:val="en-GB"/>
        </w:rPr>
        <w:t>Draft policy recommendations.</w:t>
      </w:r>
    </w:p>
    <w:p w14:paraId="4117F76E" w14:textId="77777777" w:rsidR="00221C80" w:rsidRPr="00221C80" w:rsidRDefault="00221C80" w:rsidP="005B6902">
      <w:pPr>
        <w:numPr>
          <w:ilvl w:val="0"/>
          <w:numId w:val="37"/>
        </w:numPr>
        <w:spacing w:after="0" w:line="240" w:lineRule="auto"/>
        <w:ind w:left="714" w:hanging="357"/>
        <w:rPr>
          <w:lang w:val="en-GB"/>
        </w:rPr>
      </w:pPr>
      <w:r w:rsidRPr="00221C80">
        <w:rPr>
          <w:lang w:val="en-GB"/>
        </w:rPr>
        <w:t>Summary suitable for public engagement.</w:t>
      </w:r>
    </w:p>
    <w:p w14:paraId="4F7C0B08" w14:textId="77777777" w:rsidR="00221C80" w:rsidRPr="00221C80" w:rsidRDefault="00000000" w:rsidP="00221C80">
      <w:pPr>
        <w:rPr>
          <w:lang w:val="en-GB"/>
        </w:rPr>
      </w:pPr>
      <w:r>
        <w:rPr>
          <w:lang w:val="en-GB"/>
        </w:rPr>
        <w:pict w14:anchorId="67FBFD78">
          <v:rect id="_x0000_i1028" style="width:0;height:1.5pt" o:hralign="center" o:hrstd="t" o:hr="t" fillcolor="#a0a0a0" stroked="f"/>
        </w:pict>
      </w:r>
    </w:p>
    <w:p w14:paraId="64C0041A" w14:textId="77777777" w:rsidR="00221C80" w:rsidRPr="00221C80" w:rsidRDefault="00221C80" w:rsidP="00331CF3">
      <w:pPr>
        <w:pStyle w:val="Heading2"/>
      </w:pPr>
      <w:r w:rsidRPr="00221C80">
        <w:t>5. Timescale</w:t>
      </w:r>
    </w:p>
    <w:p w14:paraId="356A3D40" w14:textId="04148F44" w:rsidR="00221C80" w:rsidRPr="00221C80" w:rsidRDefault="00221C80" w:rsidP="005B6902">
      <w:pPr>
        <w:numPr>
          <w:ilvl w:val="0"/>
          <w:numId w:val="37"/>
        </w:numPr>
        <w:spacing w:after="0" w:line="240" w:lineRule="auto"/>
        <w:ind w:left="714" w:hanging="357"/>
        <w:rPr>
          <w:lang w:val="en-GB"/>
        </w:rPr>
      </w:pPr>
      <w:r w:rsidRPr="00221C80">
        <w:rPr>
          <w:lang w:val="en-GB"/>
        </w:rPr>
        <w:t xml:space="preserve">Contract award: </w:t>
      </w:r>
      <w:r w:rsidR="005E1C84">
        <w:rPr>
          <w:lang w:val="en-GB"/>
        </w:rPr>
        <w:t>16/01/2026</w:t>
      </w:r>
      <w:r w:rsidR="00D00B20">
        <w:rPr>
          <w:lang w:val="en-GB"/>
        </w:rPr>
        <w:t xml:space="preserve"> – 23/01/2026</w:t>
      </w:r>
    </w:p>
    <w:p w14:paraId="47BC97FE" w14:textId="77777777" w:rsidR="00221C80" w:rsidRPr="00221C80" w:rsidRDefault="00221C80" w:rsidP="005B6902">
      <w:pPr>
        <w:numPr>
          <w:ilvl w:val="0"/>
          <w:numId w:val="37"/>
        </w:numPr>
        <w:spacing w:after="0" w:line="240" w:lineRule="auto"/>
        <w:ind w:left="714" w:hanging="357"/>
        <w:rPr>
          <w:lang w:val="en-GB"/>
        </w:rPr>
      </w:pPr>
      <w:r w:rsidRPr="00221C80">
        <w:rPr>
          <w:lang w:val="en-GB"/>
        </w:rPr>
        <w:t>Inception meeting: Within 2 weeks of award</w:t>
      </w:r>
    </w:p>
    <w:p w14:paraId="291FB9A6" w14:textId="79416C0D" w:rsidR="00221C80" w:rsidRPr="00221C80" w:rsidRDefault="00221C80" w:rsidP="005B6902">
      <w:pPr>
        <w:numPr>
          <w:ilvl w:val="0"/>
          <w:numId w:val="37"/>
        </w:numPr>
        <w:spacing w:after="0" w:line="240" w:lineRule="auto"/>
        <w:ind w:left="714" w:hanging="357"/>
        <w:rPr>
          <w:lang w:val="en-GB"/>
        </w:rPr>
      </w:pPr>
      <w:r w:rsidRPr="00221C80">
        <w:rPr>
          <w:lang w:val="en-GB"/>
        </w:rPr>
        <w:t xml:space="preserve">Draft outputs: </w:t>
      </w:r>
      <w:r w:rsidR="005E1C84">
        <w:rPr>
          <w:lang w:val="en-GB"/>
        </w:rPr>
        <w:t>27/02/2026</w:t>
      </w:r>
      <w:r w:rsidR="00B24E76">
        <w:rPr>
          <w:lang w:val="en-GB"/>
        </w:rPr>
        <w:t xml:space="preserve"> </w:t>
      </w:r>
      <w:r w:rsidR="00B95123">
        <w:rPr>
          <w:lang w:val="en-GB"/>
        </w:rPr>
        <w:t>–</w:t>
      </w:r>
      <w:r w:rsidR="00B24E76">
        <w:rPr>
          <w:lang w:val="en-GB"/>
        </w:rPr>
        <w:t xml:space="preserve"> </w:t>
      </w:r>
      <w:r w:rsidR="00B95123">
        <w:rPr>
          <w:lang w:val="en-GB"/>
        </w:rPr>
        <w:t>06/03/2026</w:t>
      </w:r>
    </w:p>
    <w:p w14:paraId="6655400F" w14:textId="734536A4" w:rsidR="00C7295A" w:rsidRPr="00151D4C" w:rsidRDefault="00221C80" w:rsidP="00151D4C">
      <w:pPr>
        <w:numPr>
          <w:ilvl w:val="0"/>
          <w:numId w:val="37"/>
        </w:numPr>
        <w:spacing w:after="0" w:line="240" w:lineRule="auto"/>
        <w:ind w:left="714" w:hanging="357"/>
        <w:rPr>
          <w:lang w:val="en-GB"/>
        </w:rPr>
      </w:pPr>
      <w:r w:rsidRPr="00221C80">
        <w:rPr>
          <w:lang w:val="en-GB"/>
        </w:rPr>
        <w:t xml:space="preserve">Final report: </w:t>
      </w:r>
      <w:r w:rsidR="005E1C84">
        <w:rPr>
          <w:lang w:val="en-GB"/>
        </w:rPr>
        <w:t>27/03/2026</w:t>
      </w:r>
      <w:r w:rsidR="00B95123">
        <w:rPr>
          <w:lang w:val="en-GB"/>
        </w:rPr>
        <w:t xml:space="preserve"> </w:t>
      </w:r>
      <w:r w:rsidR="00D00B20">
        <w:rPr>
          <w:lang w:val="en-GB"/>
        </w:rPr>
        <w:t>–</w:t>
      </w:r>
      <w:r w:rsidR="00B95123">
        <w:rPr>
          <w:lang w:val="en-GB"/>
        </w:rPr>
        <w:t xml:space="preserve"> </w:t>
      </w:r>
      <w:r w:rsidR="00D00B20">
        <w:rPr>
          <w:lang w:val="en-GB"/>
        </w:rPr>
        <w:t>03/04/2026</w:t>
      </w:r>
    </w:p>
    <w:p w14:paraId="4DDA705F" w14:textId="77777777" w:rsidR="00221C80" w:rsidRPr="00221C80" w:rsidRDefault="00000000" w:rsidP="00221C80">
      <w:pPr>
        <w:rPr>
          <w:lang w:val="en-GB"/>
        </w:rPr>
      </w:pPr>
      <w:r>
        <w:rPr>
          <w:lang w:val="en-GB"/>
        </w:rPr>
        <w:pict w14:anchorId="4937CBB2">
          <v:rect id="_x0000_i1029" style="width:0;height:1.5pt" o:hralign="center" o:hrstd="t" o:hr="t" fillcolor="#a0a0a0" stroked="f"/>
        </w:pict>
      </w:r>
    </w:p>
    <w:p w14:paraId="5015CE25" w14:textId="77777777" w:rsidR="00221C80" w:rsidRPr="00221C80" w:rsidRDefault="00221C80" w:rsidP="00331CF3">
      <w:pPr>
        <w:pStyle w:val="Heading2"/>
      </w:pPr>
      <w:r w:rsidRPr="00221C80">
        <w:t>6. Budget</w:t>
      </w:r>
    </w:p>
    <w:p w14:paraId="6F922EEA" w14:textId="222D813C" w:rsidR="00221C80" w:rsidRPr="00221C80" w:rsidRDefault="00221C80" w:rsidP="005B6902">
      <w:pPr>
        <w:numPr>
          <w:ilvl w:val="0"/>
          <w:numId w:val="37"/>
        </w:numPr>
        <w:spacing w:after="0" w:line="240" w:lineRule="auto"/>
        <w:ind w:left="714" w:hanging="357"/>
        <w:rPr>
          <w:lang w:val="en-GB"/>
        </w:rPr>
      </w:pPr>
      <w:r w:rsidRPr="00221C80">
        <w:rPr>
          <w:lang w:val="en-GB"/>
        </w:rPr>
        <w:t>Estimated budget: £2</w:t>
      </w:r>
      <w:r w:rsidR="008D0877">
        <w:rPr>
          <w:lang w:val="en-GB"/>
        </w:rPr>
        <w:t>5,000</w:t>
      </w:r>
    </w:p>
    <w:p w14:paraId="474AC411" w14:textId="77777777" w:rsidR="00886A02" w:rsidRDefault="00221C80" w:rsidP="00221C80">
      <w:pPr>
        <w:numPr>
          <w:ilvl w:val="0"/>
          <w:numId w:val="37"/>
        </w:numPr>
        <w:spacing w:after="0" w:line="240" w:lineRule="auto"/>
        <w:ind w:left="714" w:hanging="357"/>
        <w:rPr>
          <w:lang w:val="en-GB"/>
        </w:rPr>
      </w:pPr>
      <w:r w:rsidRPr="00221C80">
        <w:rPr>
          <w:lang w:val="en-GB"/>
        </w:rPr>
        <w:t>Consultants should provide a breakdown of costs, including staff time, travel, and expenses.</w:t>
      </w:r>
    </w:p>
    <w:p w14:paraId="28476899" w14:textId="77777777" w:rsidR="00C7295A" w:rsidRDefault="00886A02" w:rsidP="00221C80">
      <w:pPr>
        <w:numPr>
          <w:ilvl w:val="0"/>
          <w:numId w:val="37"/>
        </w:numPr>
        <w:spacing w:after="0" w:line="240" w:lineRule="auto"/>
        <w:ind w:left="714" w:hanging="357"/>
        <w:rPr>
          <w:lang w:val="en-GB"/>
        </w:rPr>
      </w:pPr>
      <w:r w:rsidRPr="00886A02">
        <w:rPr>
          <w:lang w:val="en-GB"/>
        </w:rPr>
        <w:t xml:space="preserve">Expenses for travel and accommodation should be itemised separately from the consultancy </w:t>
      </w:r>
      <w:r w:rsidR="001F2690" w:rsidRPr="00886A02">
        <w:rPr>
          <w:lang w:val="en-GB"/>
        </w:rPr>
        <w:t>fee but</w:t>
      </w:r>
      <w:r w:rsidRPr="00886A02">
        <w:rPr>
          <w:lang w:val="en-GB"/>
        </w:rPr>
        <w:t xml:space="preserve"> included in the overall submission.</w:t>
      </w:r>
    </w:p>
    <w:p w14:paraId="50E4BAF1" w14:textId="77777777" w:rsidR="00C7295A" w:rsidRDefault="00C7295A" w:rsidP="00C7295A">
      <w:pPr>
        <w:spacing w:after="0" w:line="240" w:lineRule="auto"/>
        <w:ind w:left="714"/>
        <w:rPr>
          <w:lang w:val="en-GB"/>
        </w:rPr>
      </w:pPr>
    </w:p>
    <w:p w14:paraId="74BF0085" w14:textId="7A1F9295" w:rsidR="00221C80" w:rsidRPr="00886A02" w:rsidRDefault="00000000" w:rsidP="00C7295A">
      <w:pPr>
        <w:spacing w:after="0" w:line="240" w:lineRule="auto"/>
        <w:rPr>
          <w:lang w:val="en-GB"/>
        </w:rPr>
      </w:pPr>
      <w:r>
        <w:rPr>
          <w:lang w:val="en-GB"/>
        </w:rPr>
        <w:pict w14:anchorId="7C8E431A">
          <v:rect id="_x0000_i1030" style="width:0;height:1.5pt" o:hralign="center" o:hrstd="t" o:hr="t" fillcolor="#a0a0a0" stroked="f"/>
        </w:pict>
      </w:r>
    </w:p>
    <w:p w14:paraId="5E83D26B" w14:textId="77777777" w:rsidR="00221C80" w:rsidRPr="00221C80" w:rsidRDefault="00221C80" w:rsidP="00331CF3">
      <w:pPr>
        <w:pStyle w:val="Heading2"/>
      </w:pPr>
      <w:r w:rsidRPr="00221C80">
        <w:t>7. Evaluation Criteria</w:t>
      </w:r>
    </w:p>
    <w:p w14:paraId="7B1E7E02" w14:textId="2D49AD60" w:rsidR="00C7295A" w:rsidRDefault="00C7295A" w:rsidP="00C7295A">
      <w:pPr>
        <w:spacing w:after="0" w:line="240" w:lineRule="auto"/>
        <w:rPr>
          <w:lang w:val="en-GB"/>
        </w:rPr>
      </w:pPr>
      <w:r w:rsidRPr="00C7295A">
        <w:t xml:space="preserve">Submissions will be evaluated using a weighted scoring system based on the criteria </w:t>
      </w:r>
      <w:r>
        <w:t>below</w:t>
      </w:r>
      <w:r w:rsidRPr="00C7295A">
        <w:t>.</w:t>
      </w:r>
    </w:p>
    <w:p w14:paraId="022C467D" w14:textId="19BCCD59" w:rsidR="00221C80" w:rsidRPr="00221C80" w:rsidRDefault="00221C80" w:rsidP="005B6902">
      <w:pPr>
        <w:numPr>
          <w:ilvl w:val="0"/>
          <w:numId w:val="37"/>
        </w:numPr>
        <w:spacing w:after="0" w:line="240" w:lineRule="auto"/>
        <w:ind w:left="714" w:hanging="357"/>
        <w:rPr>
          <w:lang w:val="en-GB"/>
        </w:rPr>
      </w:pPr>
      <w:r w:rsidRPr="00221C80">
        <w:rPr>
          <w:lang w:val="en-GB"/>
        </w:rPr>
        <w:t>Relevant experience and qualifications.</w:t>
      </w:r>
      <w:r w:rsidR="00FF4865">
        <w:rPr>
          <w:lang w:val="en-GB"/>
        </w:rPr>
        <w:t xml:space="preserve"> 20%</w:t>
      </w:r>
    </w:p>
    <w:p w14:paraId="7798E74C" w14:textId="004EFA38" w:rsidR="00221C80" w:rsidRPr="00221C80" w:rsidRDefault="00221C80" w:rsidP="005B6902">
      <w:pPr>
        <w:numPr>
          <w:ilvl w:val="0"/>
          <w:numId w:val="37"/>
        </w:numPr>
        <w:spacing w:after="0" w:line="240" w:lineRule="auto"/>
        <w:ind w:left="714" w:hanging="357"/>
        <w:rPr>
          <w:lang w:val="en-GB"/>
        </w:rPr>
      </w:pPr>
      <w:r w:rsidRPr="00221C80">
        <w:rPr>
          <w:lang w:val="en-GB"/>
        </w:rPr>
        <w:t>Understanding of the Isles of Scilly context.</w:t>
      </w:r>
      <w:r w:rsidR="00FF4865">
        <w:rPr>
          <w:lang w:val="en-GB"/>
        </w:rPr>
        <w:t xml:space="preserve"> 20%</w:t>
      </w:r>
    </w:p>
    <w:p w14:paraId="3FEE502A" w14:textId="62FA712D" w:rsidR="00221C80" w:rsidRPr="00221C80" w:rsidRDefault="00221C80" w:rsidP="005B6902">
      <w:pPr>
        <w:numPr>
          <w:ilvl w:val="0"/>
          <w:numId w:val="37"/>
        </w:numPr>
        <w:spacing w:after="0" w:line="240" w:lineRule="auto"/>
        <w:ind w:left="714" w:hanging="357"/>
        <w:rPr>
          <w:lang w:val="en-GB"/>
        </w:rPr>
      </w:pPr>
      <w:r w:rsidRPr="00221C80">
        <w:rPr>
          <w:lang w:val="en-GB"/>
        </w:rPr>
        <w:t>Methodology and approach.</w:t>
      </w:r>
      <w:r w:rsidR="00FF4865">
        <w:rPr>
          <w:lang w:val="en-GB"/>
        </w:rPr>
        <w:t xml:space="preserve"> 20%</w:t>
      </w:r>
    </w:p>
    <w:p w14:paraId="348627E9" w14:textId="5E0378E4" w:rsidR="00221C80" w:rsidRPr="00221C80" w:rsidRDefault="00221C80" w:rsidP="005B6902">
      <w:pPr>
        <w:numPr>
          <w:ilvl w:val="0"/>
          <w:numId w:val="37"/>
        </w:numPr>
        <w:spacing w:after="0" w:line="240" w:lineRule="auto"/>
        <w:ind w:left="714" w:hanging="357"/>
        <w:rPr>
          <w:lang w:val="en-GB"/>
        </w:rPr>
      </w:pPr>
      <w:r w:rsidRPr="00221C80">
        <w:rPr>
          <w:lang w:val="en-GB"/>
        </w:rPr>
        <w:t>Value for money.</w:t>
      </w:r>
      <w:r w:rsidR="00FF4865">
        <w:rPr>
          <w:lang w:val="en-GB"/>
        </w:rPr>
        <w:t xml:space="preserve"> 20%</w:t>
      </w:r>
    </w:p>
    <w:p w14:paraId="19B5E885" w14:textId="6A5C86A9" w:rsidR="00221C80" w:rsidRDefault="00221C80" w:rsidP="005B6902">
      <w:pPr>
        <w:numPr>
          <w:ilvl w:val="0"/>
          <w:numId w:val="37"/>
        </w:numPr>
        <w:spacing w:after="0" w:line="240" w:lineRule="auto"/>
        <w:ind w:left="714" w:hanging="357"/>
        <w:rPr>
          <w:lang w:val="en-GB"/>
        </w:rPr>
      </w:pPr>
      <w:r w:rsidRPr="00221C80">
        <w:rPr>
          <w:lang w:val="en-GB"/>
        </w:rPr>
        <w:t>Ability to meet timescales.</w:t>
      </w:r>
      <w:r w:rsidR="00FF4865">
        <w:rPr>
          <w:lang w:val="en-GB"/>
        </w:rPr>
        <w:t xml:space="preserve"> 20%</w:t>
      </w:r>
    </w:p>
    <w:p w14:paraId="3D943770" w14:textId="77777777" w:rsidR="00C7295A" w:rsidRPr="00221C80" w:rsidRDefault="00C7295A" w:rsidP="00C7295A">
      <w:pPr>
        <w:spacing w:after="0" w:line="240" w:lineRule="auto"/>
        <w:ind w:left="714"/>
        <w:rPr>
          <w:lang w:val="en-GB"/>
        </w:rPr>
      </w:pPr>
    </w:p>
    <w:p w14:paraId="72A5E5BE" w14:textId="77777777" w:rsidR="00221C80" w:rsidRPr="00221C80" w:rsidRDefault="00000000" w:rsidP="00221C80">
      <w:pPr>
        <w:rPr>
          <w:lang w:val="en-GB"/>
        </w:rPr>
      </w:pPr>
      <w:r>
        <w:rPr>
          <w:lang w:val="en-GB"/>
        </w:rPr>
        <w:pict w14:anchorId="78B13BAC">
          <v:rect id="_x0000_i1031" style="width:0;height:1.5pt" o:hralign="center" o:hrstd="t" o:hr="t" fillcolor="#a0a0a0" stroked="f"/>
        </w:pict>
      </w:r>
    </w:p>
    <w:p w14:paraId="616BA966" w14:textId="77777777" w:rsidR="00221C80" w:rsidRPr="00221C80" w:rsidRDefault="00221C80" w:rsidP="00331CF3">
      <w:pPr>
        <w:pStyle w:val="Heading2"/>
      </w:pPr>
      <w:r w:rsidRPr="00221C80">
        <w:t>8. Submission Requirements</w:t>
      </w:r>
    </w:p>
    <w:p w14:paraId="7A4EA629" w14:textId="77777777" w:rsidR="00221C80" w:rsidRPr="00221C80" w:rsidRDefault="00221C80" w:rsidP="005B6902">
      <w:pPr>
        <w:numPr>
          <w:ilvl w:val="0"/>
          <w:numId w:val="37"/>
        </w:numPr>
        <w:spacing w:after="0" w:line="240" w:lineRule="auto"/>
        <w:ind w:left="714" w:hanging="357"/>
        <w:rPr>
          <w:lang w:val="en-GB"/>
        </w:rPr>
      </w:pPr>
      <w:r w:rsidRPr="00221C80">
        <w:rPr>
          <w:lang w:val="en-GB"/>
        </w:rPr>
        <w:t>Company profile and CVs of key personnel.</w:t>
      </w:r>
    </w:p>
    <w:p w14:paraId="3649799E" w14:textId="77777777" w:rsidR="00221C80" w:rsidRPr="00221C80" w:rsidRDefault="00221C80" w:rsidP="005B6902">
      <w:pPr>
        <w:numPr>
          <w:ilvl w:val="0"/>
          <w:numId w:val="37"/>
        </w:numPr>
        <w:spacing w:after="0" w:line="240" w:lineRule="auto"/>
        <w:ind w:left="714" w:hanging="357"/>
        <w:rPr>
          <w:lang w:val="en-GB"/>
        </w:rPr>
      </w:pPr>
      <w:r w:rsidRPr="00221C80">
        <w:rPr>
          <w:lang w:val="en-GB"/>
        </w:rPr>
        <w:t>Method statement and work programme.</w:t>
      </w:r>
    </w:p>
    <w:p w14:paraId="3BCB6CA7" w14:textId="77777777" w:rsidR="00221C80" w:rsidRPr="00221C80" w:rsidRDefault="00221C80" w:rsidP="005B6902">
      <w:pPr>
        <w:numPr>
          <w:ilvl w:val="0"/>
          <w:numId w:val="37"/>
        </w:numPr>
        <w:spacing w:after="0" w:line="240" w:lineRule="auto"/>
        <w:ind w:left="714" w:hanging="357"/>
        <w:rPr>
          <w:lang w:val="en-GB"/>
        </w:rPr>
      </w:pPr>
      <w:r w:rsidRPr="00221C80">
        <w:rPr>
          <w:lang w:val="en-GB"/>
        </w:rPr>
        <w:t>Examples of similar work.</w:t>
      </w:r>
    </w:p>
    <w:p w14:paraId="06141CBC" w14:textId="77777777" w:rsidR="00221C80" w:rsidRDefault="00221C80" w:rsidP="005B6902">
      <w:pPr>
        <w:numPr>
          <w:ilvl w:val="0"/>
          <w:numId w:val="37"/>
        </w:numPr>
        <w:spacing w:after="0" w:line="240" w:lineRule="auto"/>
        <w:ind w:left="714" w:hanging="357"/>
        <w:rPr>
          <w:lang w:val="en-GB"/>
        </w:rPr>
      </w:pPr>
      <w:r w:rsidRPr="00221C80">
        <w:rPr>
          <w:lang w:val="en-GB"/>
        </w:rPr>
        <w:t>Fee proposal.</w:t>
      </w:r>
    </w:p>
    <w:p w14:paraId="565E4E81" w14:textId="4B1C9283" w:rsidR="00305D1F" w:rsidRPr="00221C80" w:rsidRDefault="00305D1F" w:rsidP="005B6902">
      <w:pPr>
        <w:numPr>
          <w:ilvl w:val="0"/>
          <w:numId w:val="37"/>
        </w:numPr>
        <w:spacing w:after="0" w:line="240" w:lineRule="auto"/>
        <w:ind w:left="714" w:hanging="357"/>
        <w:rPr>
          <w:lang w:val="en-GB"/>
        </w:rPr>
      </w:pPr>
      <w:r>
        <w:rPr>
          <w:lang w:val="en-GB"/>
        </w:rPr>
        <w:t>Travel and Accommodation Expenses proposal</w:t>
      </w:r>
    </w:p>
    <w:p w14:paraId="4C9F1883" w14:textId="77777777" w:rsidR="00221C80" w:rsidRDefault="00221C80" w:rsidP="005B6902">
      <w:pPr>
        <w:numPr>
          <w:ilvl w:val="0"/>
          <w:numId w:val="37"/>
        </w:numPr>
        <w:spacing w:after="0" w:line="240" w:lineRule="auto"/>
        <w:ind w:left="714" w:hanging="357"/>
        <w:rPr>
          <w:lang w:val="en-GB"/>
        </w:rPr>
      </w:pPr>
      <w:r w:rsidRPr="00221C80">
        <w:rPr>
          <w:lang w:val="en-GB"/>
        </w:rPr>
        <w:t>Contact details for two references.</w:t>
      </w:r>
    </w:p>
    <w:p w14:paraId="58F45738" w14:textId="77777777" w:rsidR="00C7295A" w:rsidRPr="00221C80" w:rsidRDefault="00C7295A" w:rsidP="00C7295A">
      <w:pPr>
        <w:spacing w:after="0" w:line="240" w:lineRule="auto"/>
        <w:ind w:left="714"/>
        <w:rPr>
          <w:lang w:val="en-GB"/>
        </w:rPr>
      </w:pPr>
    </w:p>
    <w:p w14:paraId="5EE83AF1" w14:textId="3DDD5760" w:rsidR="000A46CB" w:rsidRDefault="00000000">
      <w:r>
        <w:rPr>
          <w:lang w:val="en-GB"/>
        </w:rPr>
        <w:pict w14:anchorId="7E9539F5">
          <v:rect id="_x0000_i1032" style="width:0;height:1.5pt" o:hralign="center" o:hrstd="t" o:hr="t" fillcolor="#a0a0a0" stroked="f"/>
        </w:pict>
      </w:r>
    </w:p>
    <w:sectPr w:rsidR="000A46CB" w:rsidSect="006144C4">
      <w:headerReference w:type="default" r:id="rId11"/>
      <w:footerReference w:type="default" r:id="rId12"/>
      <w:headerReference w:type="first" r:id="rId13"/>
      <w:footerReference w:type="first" r:id="rId14"/>
      <w:pgSz w:w="12240" w:h="15840"/>
      <w:pgMar w:top="1440" w:right="117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225E" w14:textId="77777777" w:rsidR="00381DBB" w:rsidRDefault="00381DBB" w:rsidP="001256C0">
      <w:pPr>
        <w:spacing w:after="0" w:line="240" w:lineRule="auto"/>
      </w:pPr>
      <w:r>
        <w:separator/>
      </w:r>
    </w:p>
  </w:endnote>
  <w:endnote w:type="continuationSeparator" w:id="0">
    <w:p w14:paraId="639B216E" w14:textId="77777777" w:rsidR="00381DBB" w:rsidRDefault="00381DBB" w:rsidP="001256C0">
      <w:pPr>
        <w:spacing w:after="0" w:line="240" w:lineRule="auto"/>
      </w:pPr>
      <w:r>
        <w:continuationSeparator/>
      </w:r>
    </w:p>
  </w:endnote>
  <w:endnote w:type="continuationNotice" w:id="1">
    <w:p w14:paraId="2C2DC20A" w14:textId="77777777" w:rsidR="00381DBB" w:rsidRDefault="00381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67"/>
      <w:docPartObj>
        <w:docPartGallery w:val="Page Numbers (Bottom of Page)"/>
        <w:docPartUnique/>
      </w:docPartObj>
    </w:sdtPr>
    <w:sdtContent>
      <w:p w14:paraId="6018C605" w14:textId="0FB52247" w:rsidR="006144C4" w:rsidRDefault="006144C4" w:rsidP="00C7295A">
        <w:pPr>
          <w:pStyle w:val="Footer"/>
          <w:jc w:val="right"/>
        </w:pPr>
        <w:r w:rsidRPr="006144C4">
          <w:rPr>
            <w:rFonts w:asciiTheme="majorHAnsi" w:hAnsiTheme="majorHAnsi" w:cstheme="majorHAnsi"/>
          </w:rPr>
          <w:t xml:space="preserve">Council of the Isles of Scilly | </w:t>
        </w:r>
        <w:r w:rsidR="00221C80">
          <w:rPr>
            <w:rFonts w:asciiTheme="majorHAnsi" w:hAnsiTheme="majorHAnsi" w:cstheme="majorHAnsi"/>
          </w:rPr>
          <w:t xml:space="preserve">Landscape Character </w:t>
        </w:r>
        <w:r w:rsidR="00C7295A">
          <w:rPr>
            <w:rFonts w:asciiTheme="majorHAnsi" w:hAnsiTheme="majorHAnsi" w:cstheme="majorHAnsi"/>
          </w:rPr>
          <w:t xml:space="preserve">and </w:t>
        </w:r>
        <w:r w:rsidR="00221C80">
          <w:rPr>
            <w:rFonts w:asciiTheme="majorHAnsi" w:hAnsiTheme="majorHAnsi" w:cstheme="majorHAnsi"/>
          </w:rPr>
          <w:t>Recreational Pressu</w:t>
        </w:r>
        <w:r w:rsidR="00C051C9">
          <w:rPr>
            <w:rFonts w:asciiTheme="majorHAnsi" w:hAnsiTheme="majorHAnsi" w:cstheme="majorHAnsi"/>
          </w:rPr>
          <w:t>re Assessment</w:t>
        </w:r>
        <w:r w:rsidRPr="006144C4">
          <w:rPr>
            <w:rFonts w:asciiTheme="majorHAnsi" w:hAnsiTheme="majorHAnsi" w:cstheme="majorHAnsi"/>
          </w:rPr>
          <w:t xml:space="preserve"> 2025</w:t>
        </w:r>
        <w:r>
          <w:tab/>
        </w:r>
        <w:r>
          <w:fldChar w:fldCharType="begin"/>
        </w:r>
        <w:r>
          <w:instrText>PAGE   \* MERGEFORMAT</w:instrText>
        </w:r>
        <w:r>
          <w:fldChar w:fldCharType="separate"/>
        </w:r>
        <w:r>
          <w:rPr>
            <w:lang w:val="en-GB"/>
          </w:rPr>
          <w:t>2</w:t>
        </w:r>
        <w:r>
          <w:fldChar w:fldCharType="end"/>
        </w:r>
      </w:p>
    </w:sdtContent>
  </w:sdt>
  <w:p w14:paraId="34DEBD81" w14:textId="77777777" w:rsidR="006144C4" w:rsidRDefault="00614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5B82" w14:textId="3E9080A8" w:rsidR="006144C4" w:rsidRDefault="006144C4">
    <w:pPr>
      <w:pStyle w:val="Footer"/>
    </w:pPr>
  </w:p>
  <w:p w14:paraId="4ED063D7" w14:textId="77777777" w:rsidR="006144C4" w:rsidRDefault="0061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AF8D" w14:textId="77777777" w:rsidR="00381DBB" w:rsidRDefault="00381DBB" w:rsidP="001256C0">
      <w:pPr>
        <w:spacing w:after="0" w:line="240" w:lineRule="auto"/>
      </w:pPr>
      <w:r>
        <w:separator/>
      </w:r>
    </w:p>
  </w:footnote>
  <w:footnote w:type="continuationSeparator" w:id="0">
    <w:p w14:paraId="3BF6915D" w14:textId="77777777" w:rsidR="00381DBB" w:rsidRDefault="00381DBB" w:rsidP="001256C0">
      <w:pPr>
        <w:spacing w:after="0" w:line="240" w:lineRule="auto"/>
      </w:pPr>
      <w:r>
        <w:continuationSeparator/>
      </w:r>
    </w:p>
  </w:footnote>
  <w:footnote w:type="continuationNotice" w:id="1">
    <w:p w14:paraId="3B911BD5" w14:textId="77777777" w:rsidR="00381DBB" w:rsidRDefault="00381D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145C869" w14:paraId="23196ACC" w14:textId="77777777" w:rsidTr="2634ECAC">
      <w:trPr>
        <w:trHeight w:val="300"/>
      </w:trPr>
      <w:tc>
        <w:tcPr>
          <w:tcW w:w="2880" w:type="dxa"/>
        </w:tcPr>
        <w:p w14:paraId="132AE972" w14:textId="04D9C06A" w:rsidR="1145C869" w:rsidRDefault="1145C869" w:rsidP="73C65DBF">
          <w:pPr>
            <w:pStyle w:val="Header"/>
            <w:ind w:left="-115"/>
          </w:pPr>
        </w:p>
      </w:tc>
      <w:tc>
        <w:tcPr>
          <w:tcW w:w="2880" w:type="dxa"/>
        </w:tcPr>
        <w:p w14:paraId="12F1D30B" w14:textId="3705896E" w:rsidR="1145C869" w:rsidRDefault="1145C869" w:rsidP="73C65DBF">
          <w:pPr>
            <w:pStyle w:val="Header"/>
            <w:jc w:val="center"/>
          </w:pPr>
        </w:p>
      </w:tc>
      <w:tc>
        <w:tcPr>
          <w:tcW w:w="2880" w:type="dxa"/>
        </w:tcPr>
        <w:p w14:paraId="5CF0E627" w14:textId="3B0F5A3F" w:rsidR="1145C869" w:rsidRDefault="1145C869" w:rsidP="19F281EC">
          <w:pPr>
            <w:pStyle w:val="Header"/>
            <w:ind w:right="-115"/>
            <w:jc w:val="right"/>
          </w:pPr>
        </w:p>
      </w:tc>
    </w:tr>
  </w:tbl>
  <w:p w14:paraId="470D877E" w14:textId="3E3A3778" w:rsidR="00A44094" w:rsidRDefault="00A44094" w:rsidP="00076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30EE" w14:textId="2974D14F" w:rsidR="006144C4" w:rsidRDefault="007C7EF5" w:rsidP="38FF754D">
    <w:pPr>
      <w:pStyle w:val="Header"/>
      <w:ind w:left="2160" w:right="4320" w:hanging="2160"/>
    </w:pPr>
    <w:r>
      <w:rPr>
        <w:noProof/>
      </w:rPr>
      <w:drawing>
        <wp:anchor distT="0" distB="0" distL="114300" distR="114300" simplePos="0" relativeHeight="251658240" behindDoc="1" locked="0" layoutInCell="1" allowOverlap="1" wp14:anchorId="5C35623D" wp14:editId="4F694CFB">
          <wp:simplePos x="0" y="0"/>
          <wp:positionH relativeFrom="margin">
            <wp:align>right</wp:align>
          </wp:positionH>
          <wp:positionV relativeFrom="margin">
            <wp:posOffset>-1990725</wp:posOffset>
          </wp:positionV>
          <wp:extent cx="1235212" cy="1676400"/>
          <wp:effectExtent l="0" t="0" r="3175" b="0"/>
          <wp:wrapNone/>
          <wp:docPr id="1171832503" name="Picture 1" descr="A blue and white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10444" name="Picture 1" descr="A blue and white emblem&#10;&#10;AI-generated content may be incorrect."/>
                  <pic:cNvPicPr/>
                </pic:nvPicPr>
                <pic:blipFill>
                  <a:blip r:embed="rId1"/>
                  <a:stretch>
                    <a:fillRect/>
                  </a:stretch>
                </pic:blipFill>
                <pic:spPr>
                  <a:xfrm>
                    <a:off x="0" y="0"/>
                    <a:ext cx="1235212" cy="1676400"/>
                  </a:xfrm>
                  <a:prstGeom prst="rect">
                    <a:avLst/>
                  </a:prstGeom>
                </pic:spPr>
              </pic:pic>
            </a:graphicData>
          </a:graphic>
          <wp14:sizeRelH relativeFrom="page">
            <wp14:pctWidth>0</wp14:pctWidth>
          </wp14:sizeRelH>
          <wp14:sizeRelV relativeFrom="page">
            <wp14:pctHeight>0</wp14:pctHeight>
          </wp14:sizeRelV>
        </wp:anchor>
      </w:drawing>
    </w:r>
    <w:r w:rsidR="57D35E7A" w:rsidRPr="57D35E7A">
      <w:rPr>
        <w:rFonts w:asciiTheme="majorHAnsi" w:eastAsiaTheme="majorEastAsia" w:hAnsiTheme="majorHAnsi" w:cstheme="majorBidi"/>
        <w:b/>
        <w:bCs/>
        <w:color w:val="365F91" w:themeColor="accent1" w:themeShade="BF"/>
        <w:sz w:val="28"/>
        <w:szCs w:val="28"/>
      </w:rPr>
      <w:t>Specification for</w:t>
    </w:r>
    <w:r w:rsidR="57D35E7A">
      <w:t xml:space="preserve">:    </w:t>
    </w:r>
    <w:r w:rsidR="57D35E7A" w:rsidRPr="5B1B941D">
      <w:rPr>
        <w:b/>
        <w:bCs/>
      </w:rPr>
      <w:t xml:space="preserve">Consultancy Services for </w:t>
    </w:r>
    <w:r w:rsidR="00C74A46">
      <w:rPr>
        <w:b/>
        <w:bCs/>
      </w:rPr>
      <w:t>Landscape Character and Recreational Pressure</w:t>
    </w:r>
    <w:r w:rsidR="000534D4" w:rsidRPr="000534D4">
      <w:rPr>
        <w:b/>
        <w:bCs/>
      </w:rPr>
      <w:t xml:space="preserve"> </w:t>
    </w:r>
    <w:r w:rsidR="000534D4">
      <w:rPr>
        <w:b/>
        <w:bCs/>
      </w:rPr>
      <w:t>Assessment</w:t>
    </w:r>
    <w:r w:rsidR="00620F17">
      <w:rPr>
        <w:b/>
        <w:bCs/>
      </w:rPr>
      <w:t xml:space="preserve"> (LCRPA)</w:t>
    </w:r>
  </w:p>
  <w:p w14:paraId="4DD290BF" w14:textId="1E01F75B" w:rsidR="006144C4" w:rsidRDefault="5B1B941D" w:rsidP="7C50F443">
    <w:r w:rsidRPr="5B1B941D">
      <w:rPr>
        <w:rFonts w:asciiTheme="majorHAnsi" w:eastAsiaTheme="majorEastAsia" w:hAnsiTheme="majorHAnsi" w:cstheme="majorBidi"/>
        <w:b/>
        <w:bCs/>
        <w:color w:val="365F91" w:themeColor="accent1" w:themeShade="BF"/>
        <w:sz w:val="28"/>
        <w:szCs w:val="28"/>
      </w:rPr>
      <w:t xml:space="preserve">Client: </w:t>
    </w:r>
    <w:r w:rsidR="7C50F443">
      <w:tab/>
    </w:r>
    <w:r w:rsidR="7C50F443">
      <w:tab/>
    </w:r>
    <w:r w:rsidRPr="5B1B941D">
      <w:rPr>
        <w:b/>
        <w:bCs/>
      </w:rPr>
      <w:t>Council of the Isles of Scilly</w:t>
    </w:r>
  </w:p>
  <w:p w14:paraId="6A2D2A42" w14:textId="3A552B3A" w:rsidR="006144C4" w:rsidRDefault="5B1B941D" w:rsidP="7C50F443">
    <w:r w:rsidRPr="5B1B941D">
      <w:rPr>
        <w:rFonts w:asciiTheme="majorHAnsi" w:eastAsiaTheme="majorEastAsia" w:hAnsiTheme="majorHAnsi" w:cstheme="majorBidi"/>
        <w:b/>
        <w:bCs/>
        <w:color w:val="365F91" w:themeColor="accent1" w:themeShade="BF"/>
        <w:sz w:val="28"/>
        <w:szCs w:val="28"/>
      </w:rPr>
      <w:t>Issue Date:</w:t>
    </w:r>
    <w:r>
      <w:t xml:space="preserve"> </w:t>
    </w:r>
    <w:r w:rsidR="7C50F443">
      <w:tab/>
    </w:r>
    <w:r w:rsidR="7C50F443">
      <w:tab/>
    </w:r>
    <w:r w:rsidR="00326194">
      <w:rPr>
        <w:b/>
        <w:bCs/>
      </w:rPr>
      <w:t>12/12/2025</w:t>
    </w:r>
  </w:p>
  <w:p w14:paraId="1FAF5AC7" w14:textId="25A630A7" w:rsidR="006144C4" w:rsidRDefault="5B1B941D" w:rsidP="7C50F443">
    <w:r w:rsidRPr="5B1B941D">
      <w:rPr>
        <w:rFonts w:asciiTheme="majorHAnsi" w:eastAsiaTheme="majorEastAsia" w:hAnsiTheme="majorHAnsi" w:cstheme="majorBidi"/>
        <w:b/>
        <w:bCs/>
        <w:color w:val="365F91" w:themeColor="accent1" w:themeShade="BF"/>
        <w:sz w:val="28"/>
        <w:szCs w:val="28"/>
      </w:rPr>
      <w:t>Closing Date:</w:t>
    </w:r>
    <w:r>
      <w:t xml:space="preserve"> </w:t>
    </w:r>
    <w:r w:rsidR="7C50F443">
      <w:tab/>
    </w:r>
    <w:r w:rsidR="00E96E24">
      <w:rPr>
        <w:b/>
        <w:bCs/>
      </w:rPr>
      <w:t>23/01/2026</w:t>
    </w:r>
  </w:p>
  <w:p w14:paraId="54DD8F5E" w14:textId="47211BD4" w:rsidR="006144C4" w:rsidRDefault="006144C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C13CC"/>
    <w:multiLevelType w:val="hybridMultilevel"/>
    <w:tmpl w:val="FFFFFFFF"/>
    <w:lvl w:ilvl="0" w:tplc="1366AFB2">
      <w:start w:val="1"/>
      <w:numFmt w:val="bullet"/>
      <w:lvlText w:val=""/>
      <w:lvlJc w:val="left"/>
      <w:pPr>
        <w:ind w:left="720" w:hanging="360"/>
      </w:pPr>
      <w:rPr>
        <w:rFonts w:ascii="Symbol" w:hAnsi="Symbol" w:hint="default"/>
      </w:rPr>
    </w:lvl>
    <w:lvl w:ilvl="1" w:tplc="AD204044">
      <w:start w:val="1"/>
      <w:numFmt w:val="bullet"/>
      <w:lvlText w:val="o"/>
      <w:lvlJc w:val="left"/>
      <w:pPr>
        <w:ind w:left="1440" w:hanging="360"/>
      </w:pPr>
      <w:rPr>
        <w:rFonts w:ascii="Courier New" w:hAnsi="Courier New" w:hint="default"/>
      </w:rPr>
    </w:lvl>
    <w:lvl w:ilvl="2" w:tplc="BDE2FD10">
      <w:start w:val="1"/>
      <w:numFmt w:val="bullet"/>
      <w:lvlText w:val=""/>
      <w:lvlJc w:val="left"/>
      <w:pPr>
        <w:ind w:left="2160" w:hanging="360"/>
      </w:pPr>
      <w:rPr>
        <w:rFonts w:ascii="Wingdings" w:hAnsi="Wingdings" w:hint="default"/>
      </w:rPr>
    </w:lvl>
    <w:lvl w:ilvl="3" w:tplc="082E32B4">
      <w:start w:val="1"/>
      <w:numFmt w:val="bullet"/>
      <w:lvlText w:val=""/>
      <w:lvlJc w:val="left"/>
      <w:pPr>
        <w:ind w:left="2880" w:hanging="360"/>
      </w:pPr>
      <w:rPr>
        <w:rFonts w:ascii="Symbol" w:hAnsi="Symbol" w:hint="default"/>
      </w:rPr>
    </w:lvl>
    <w:lvl w:ilvl="4" w:tplc="6BB0B66A">
      <w:start w:val="1"/>
      <w:numFmt w:val="bullet"/>
      <w:lvlText w:val="o"/>
      <w:lvlJc w:val="left"/>
      <w:pPr>
        <w:ind w:left="3600" w:hanging="360"/>
      </w:pPr>
      <w:rPr>
        <w:rFonts w:ascii="Courier New" w:hAnsi="Courier New" w:hint="default"/>
      </w:rPr>
    </w:lvl>
    <w:lvl w:ilvl="5" w:tplc="7D80FEA4">
      <w:start w:val="1"/>
      <w:numFmt w:val="bullet"/>
      <w:lvlText w:val=""/>
      <w:lvlJc w:val="left"/>
      <w:pPr>
        <w:ind w:left="4320" w:hanging="360"/>
      </w:pPr>
      <w:rPr>
        <w:rFonts w:ascii="Wingdings" w:hAnsi="Wingdings" w:hint="default"/>
      </w:rPr>
    </w:lvl>
    <w:lvl w:ilvl="6" w:tplc="6BFAD5DE">
      <w:start w:val="1"/>
      <w:numFmt w:val="bullet"/>
      <w:lvlText w:val=""/>
      <w:lvlJc w:val="left"/>
      <w:pPr>
        <w:ind w:left="5040" w:hanging="360"/>
      </w:pPr>
      <w:rPr>
        <w:rFonts w:ascii="Symbol" w:hAnsi="Symbol" w:hint="default"/>
      </w:rPr>
    </w:lvl>
    <w:lvl w:ilvl="7" w:tplc="35382C58">
      <w:start w:val="1"/>
      <w:numFmt w:val="bullet"/>
      <w:lvlText w:val="o"/>
      <w:lvlJc w:val="left"/>
      <w:pPr>
        <w:ind w:left="5760" w:hanging="360"/>
      </w:pPr>
      <w:rPr>
        <w:rFonts w:ascii="Courier New" w:hAnsi="Courier New" w:hint="default"/>
      </w:rPr>
    </w:lvl>
    <w:lvl w:ilvl="8" w:tplc="7AA2125E">
      <w:start w:val="1"/>
      <w:numFmt w:val="bullet"/>
      <w:lvlText w:val=""/>
      <w:lvlJc w:val="left"/>
      <w:pPr>
        <w:ind w:left="6480" w:hanging="360"/>
      </w:pPr>
      <w:rPr>
        <w:rFonts w:ascii="Wingdings" w:hAnsi="Wingdings" w:hint="default"/>
      </w:rPr>
    </w:lvl>
  </w:abstractNum>
  <w:abstractNum w:abstractNumId="10" w15:restartNumberingAfterBreak="0">
    <w:nsid w:val="0A7C634A"/>
    <w:multiLevelType w:val="hybridMultilevel"/>
    <w:tmpl w:val="D27A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47AFC"/>
    <w:multiLevelType w:val="hybridMultilevel"/>
    <w:tmpl w:val="F052341A"/>
    <w:lvl w:ilvl="0" w:tplc="E2F8EE8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51EB4"/>
    <w:multiLevelType w:val="hybridMultilevel"/>
    <w:tmpl w:val="5678B7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4A046F"/>
    <w:multiLevelType w:val="multilevel"/>
    <w:tmpl w:val="A6FE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0260A"/>
    <w:multiLevelType w:val="hybridMultilevel"/>
    <w:tmpl w:val="667E8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D762D7"/>
    <w:multiLevelType w:val="hybridMultilevel"/>
    <w:tmpl w:val="555649AA"/>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A91270"/>
    <w:multiLevelType w:val="hybridMultilevel"/>
    <w:tmpl w:val="260E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E2FED"/>
    <w:multiLevelType w:val="hybridMultilevel"/>
    <w:tmpl w:val="FFFFFFFF"/>
    <w:lvl w:ilvl="0" w:tplc="5AB89728">
      <w:start w:val="1"/>
      <w:numFmt w:val="bullet"/>
      <w:lvlText w:val=""/>
      <w:lvlJc w:val="left"/>
      <w:pPr>
        <w:ind w:left="720" w:hanging="360"/>
      </w:pPr>
      <w:rPr>
        <w:rFonts w:ascii="Symbol" w:hAnsi="Symbol" w:hint="default"/>
      </w:rPr>
    </w:lvl>
    <w:lvl w:ilvl="1" w:tplc="5BFAF1B8">
      <w:start w:val="1"/>
      <w:numFmt w:val="bullet"/>
      <w:lvlText w:val="o"/>
      <w:lvlJc w:val="left"/>
      <w:pPr>
        <w:ind w:left="1440" w:hanging="360"/>
      </w:pPr>
      <w:rPr>
        <w:rFonts w:ascii="Courier New" w:hAnsi="Courier New" w:hint="default"/>
      </w:rPr>
    </w:lvl>
    <w:lvl w:ilvl="2" w:tplc="C73497A6">
      <w:start w:val="1"/>
      <w:numFmt w:val="bullet"/>
      <w:lvlText w:val=""/>
      <w:lvlJc w:val="left"/>
      <w:pPr>
        <w:ind w:left="2160" w:hanging="360"/>
      </w:pPr>
      <w:rPr>
        <w:rFonts w:ascii="Wingdings" w:hAnsi="Wingdings" w:hint="default"/>
      </w:rPr>
    </w:lvl>
    <w:lvl w:ilvl="3" w:tplc="5D5A9A2A">
      <w:start w:val="1"/>
      <w:numFmt w:val="bullet"/>
      <w:lvlText w:val=""/>
      <w:lvlJc w:val="left"/>
      <w:pPr>
        <w:ind w:left="2880" w:hanging="360"/>
      </w:pPr>
      <w:rPr>
        <w:rFonts w:ascii="Symbol" w:hAnsi="Symbol" w:hint="default"/>
      </w:rPr>
    </w:lvl>
    <w:lvl w:ilvl="4" w:tplc="D1843BAC">
      <w:start w:val="1"/>
      <w:numFmt w:val="bullet"/>
      <w:lvlText w:val="o"/>
      <w:lvlJc w:val="left"/>
      <w:pPr>
        <w:ind w:left="3600" w:hanging="360"/>
      </w:pPr>
      <w:rPr>
        <w:rFonts w:ascii="Courier New" w:hAnsi="Courier New" w:hint="default"/>
      </w:rPr>
    </w:lvl>
    <w:lvl w:ilvl="5" w:tplc="C9D8F560">
      <w:start w:val="1"/>
      <w:numFmt w:val="bullet"/>
      <w:lvlText w:val=""/>
      <w:lvlJc w:val="left"/>
      <w:pPr>
        <w:ind w:left="4320" w:hanging="360"/>
      </w:pPr>
      <w:rPr>
        <w:rFonts w:ascii="Wingdings" w:hAnsi="Wingdings" w:hint="default"/>
      </w:rPr>
    </w:lvl>
    <w:lvl w:ilvl="6" w:tplc="FCDE6422">
      <w:start w:val="1"/>
      <w:numFmt w:val="bullet"/>
      <w:lvlText w:val=""/>
      <w:lvlJc w:val="left"/>
      <w:pPr>
        <w:ind w:left="5040" w:hanging="360"/>
      </w:pPr>
      <w:rPr>
        <w:rFonts w:ascii="Symbol" w:hAnsi="Symbol" w:hint="default"/>
      </w:rPr>
    </w:lvl>
    <w:lvl w:ilvl="7" w:tplc="C7F6CD7E">
      <w:start w:val="1"/>
      <w:numFmt w:val="bullet"/>
      <w:lvlText w:val="o"/>
      <w:lvlJc w:val="left"/>
      <w:pPr>
        <w:ind w:left="5760" w:hanging="360"/>
      </w:pPr>
      <w:rPr>
        <w:rFonts w:ascii="Courier New" w:hAnsi="Courier New" w:hint="default"/>
      </w:rPr>
    </w:lvl>
    <w:lvl w:ilvl="8" w:tplc="0C86C09E">
      <w:start w:val="1"/>
      <w:numFmt w:val="bullet"/>
      <w:lvlText w:val=""/>
      <w:lvlJc w:val="left"/>
      <w:pPr>
        <w:ind w:left="6480" w:hanging="360"/>
      </w:pPr>
      <w:rPr>
        <w:rFonts w:ascii="Wingdings" w:hAnsi="Wingdings" w:hint="default"/>
      </w:rPr>
    </w:lvl>
  </w:abstractNum>
  <w:abstractNum w:abstractNumId="18" w15:restartNumberingAfterBreak="0">
    <w:nsid w:val="25E50419"/>
    <w:multiLevelType w:val="multilevel"/>
    <w:tmpl w:val="CE1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8B494C"/>
    <w:multiLevelType w:val="hybridMultilevel"/>
    <w:tmpl w:val="3D903AD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294A3302"/>
    <w:multiLevelType w:val="multilevel"/>
    <w:tmpl w:val="015E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365624"/>
    <w:multiLevelType w:val="multilevel"/>
    <w:tmpl w:val="B87C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C79D0"/>
    <w:multiLevelType w:val="hybridMultilevel"/>
    <w:tmpl w:val="CC94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60E4A"/>
    <w:multiLevelType w:val="hybridMultilevel"/>
    <w:tmpl w:val="C708F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F4AEF4"/>
    <w:multiLevelType w:val="hybridMultilevel"/>
    <w:tmpl w:val="FFFFFFFF"/>
    <w:lvl w:ilvl="0" w:tplc="E20A4CC6">
      <w:start w:val="1"/>
      <w:numFmt w:val="bullet"/>
      <w:lvlText w:val=""/>
      <w:lvlJc w:val="left"/>
      <w:pPr>
        <w:ind w:left="720" w:hanging="360"/>
      </w:pPr>
      <w:rPr>
        <w:rFonts w:ascii="Symbol" w:hAnsi="Symbol" w:hint="default"/>
      </w:rPr>
    </w:lvl>
    <w:lvl w:ilvl="1" w:tplc="D07CCAA0">
      <w:start w:val="1"/>
      <w:numFmt w:val="bullet"/>
      <w:lvlText w:val="o"/>
      <w:lvlJc w:val="left"/>
      <w:pPr>
        <w:ind w:left="1440" w:hanging="360"/>
      </w:pPr>
      <w:rPr>
        <w:rFonts w:ascii="Courier New" w:hAnsi="Courier New" w:hint="default"/>
      </w:rPr>
    </w:lvl>
    <w:lvl w:ilvl="2" w:tplc="14AECCAE">
      <w:start w:val="1"/>
      <w:numFmt w:val="bullet"/>
      <w:lvlText w:val=""/>
      <w:lvlJc w:val="left"/>
      <w:pPr>
        <w:ind w:left="2160" w:hanging="360"/>
      </w:pPr>
      <w:rPr>
        <w:rFonts w:ascii="Wingdings" w:hAnsi="Wingdings" w:hint="default"/>
      </w:rPr>
    </w:lvl>
    <w:lvl w:ilvl="3" w:tplc="B35EC140">
      <w:start w:val="1"/>
      <w:numFmt w:val="bullet"/>
      <w:lvlText w:val=""/>
      <w:lvlJc w:val="left"/>
      <w:pPr>
        <w:ind w:left="2880" w:hanging="360"/>
      </w:pPr>
      <w:rPr>
        <w:rFonts w:ascii="Symbol" w:hAnsi="Symbol" w:hint="default"/>
      </w:rPr>
    </w:lvl>
    <w:lvl w:ilvl="4" w:tplc="34B2043E">
      <w:start w:val="1"/>
      <w:numFmt w:val="bullet"/>
      <w:lvlText w:val="o"/>
      <w:lvlJc w:val="left"/>
      <w:pPr>
        <w:ind w:left="3600" w:hanging="360"/>
      </w:pPr>
      <w:rPr>
        <w:rFonts w:ascii="Courier New" w:hAnsi="Courier New" w:hint="default"/>
      </w:rPr>
    </w:lvl>
    <w:lvl w:ilvl="5" w:tplc="2724D8EA">
      <w:start w:val="1"/>
      <w:numFmt w:val="bullet"/>
      <w:lvlText w:val=""/>
      <w:lvlJc w:val="left"/>
      <w:pPr>
        <w:ind w:left="4320" w:hanging="360"/>
      </w:pPr>
      <w:rPr>
        <w:rFonts w:ascii="Wingdings" w:hAnsi="Wingdings" w:hint="default"/>
      </w:rPr>
    </w:lvl>
    <w:lvl w:ilvl="6" w:tplc="3E209D7C">
      <w:start w:val="1"/>
      <w:numFmt w:val="bullet"/>
      <w:lvlText w:val=""/>
      <w:lvlJc w:val="left"/>
      <w:pPr>
        <w:ind w:left="5040" w:hanging="360"/>
      </w:pPr>
      <w:rPr>
        <w:rFonts w:ascii="Symbol" w:hAnsi="Symbol" w:hint="default"/>
      </w:rPr>
    </w:lvl>
    <w:lvl w:ilvl="7" w:tplc="222C71C8">
      <w:start w:val="1"/>
      <w:numFmt w:val="bullet"/>
      <w:lvlText w:val="o"/>
      <w:lvlJc w:val="left"/>
      <w:pPr>
        <w:ind w:left="5760" w:hanging="360"/>
      </w:pPr>
      <w:rPr>
        <w:rFonts w:ascii="Courier New" w:hAnsi="Courier New" w:hint="default"/>
      </w:rPr>
    </w:lvl>
    <w:lvl w:ilvl="8" w:tplc="8D7094BC">
      <w:start w:val="1"/>
      <w:numFmt w:val="bullet"/>
      <w:lvlText w:val=""/>
      <w:lvlJc w:val="left"/>
      <w:pPr>
        <w:ind w:left="6480" w:hanging="360"/>
      </w:pPr>
      <w:rPr>
        <w:rFonts w:ascii="Wingdings" w:hAnsi="Wingdings" w:hint="default"/>
      </w:rPr>
    </w:lvl>
  </w:abstractNum>
  <w:abstractNum w:abstractNumId="25" w15:restartNumberingAfterBreak="0">
    <w:nsid w:val="3D8A255F"/>
    <w:multiLevelType w:val="hybridMultilevel"/>
    <w:tmpl w:val="A8FC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D6668B"/>
    <w:multiLevelType w:val="hybridMultilevel"/>
    <w:tmpl w:val="FFFFFFFF"/>
    <w:lvl w:ilvl="0" w:tplc="9FA62C76">
      <w:start w:val="1"/>
      <w:numFmt w:val="bullet"/>
      <w:lvlText w:val=""/>
      <w:lvlJc w:val="left"/>
      <w:pPr>
        <w:ind w:left="720" w:hanging="360"/>
      </w:pPr>
      <w:rPr>
        <w:rFonts w:ascii="Symbol" w:hAnsi="Symbol" w:hint="default"/>
      </w:rPr>
    </w:lvl>
    <w:lvl w:ilvl="1" w:tplc="373451A8">
      <w:start w:val="1"/>
      <w:numFmt w:val="bullet"/>
      <w:lvlText w:val="o"/>
      <w:lvlJc w:val="left"/>
      <w:pPr>
        <w:ind w:left="1440" w:hanging="360"/>
      </w:pPr>
      <w:rPr>
        <w:rFonts w:ascii="Courier New" w:hAnsi="Courier New" w:hint="default"/>
      </w:rPr>
    </w:lvl>
    <w:lvl w:ilvl="2" w:tplc="31E6D0F2">
      <w:start w:val="1"/>
      <w:numFmt w:val="bullet"/>
      <w:lvlText w:val=""/>
      <w:lvlJc w:val="left"/>
      <w:pPr>
        <w:ind w:left="2160" w:hanging="360"/>
      </w:pPr>
      <w:rPr>
        <w:rFonts w:ascii="Wingdings" w:hAnsi="Wingdings" w:hint="default"/>
      </w:rPr>
    </w:lvl>
    <w:lvl w:ilvl="3" w:tplc="78966F80">
      <w:start w:val="1"/>
      <w:numFmt w:val="bullet"/>
      <w:lvlText w:val=""/>
      <w:lvlJc w:val="left"/>
      <w:pPr>
        <w:ind w:left="2880" w:hanging="360"/>
      </w:pPr>
      <w:rPr>
        <w:rFonts w:ascii="Symbol" w:hAnsi="Symbol" w:hint="default"/>
      </w:rPr>
    </w:lvl>
    <w:lvl w:ilvl="4" w:tplc="1F3CA300">
      <w:start w:val="1"/>
      <w:numFmt w:val="bullet"/>
      <w:lvlText w:val="o"/>
      <w:lvlJc w:val="left"/>
      <w:pPr>
        <w:ind w:left="3600" w:hanging="360"/>
      </w:pPr>
      <w:rPr>
        <w:rFonts w:ascii="Courier New" w:hAnsi="Courier New" w:hint="default"/>
      </w:rPr>
    </w:lvl>
    <w:lvl w:ilvl="5" w:tplc="A0567052">
      <w:start w:val="1"/>
      <w:numFmt w:val="bullet"/>
      <w:lvlText w:val=""/>
      <w:lvlJc w:val="left"/>
      <w:pPr>
        <w:ind w:left="4320" w:hanging="360"/>
      </w:pPr>
      <w:rPr>
        <w:rFonts w:ascii="Wingdings" w:hAnsi="Wingdings" w:hint="default"/>
      </w:rPr>
    </w:lvl>
    <w:lvl w:ilvl="6" w:tplc="9D1CEA3C">
      <w:start w:val="1"/>
      <w:numFmt w:val="bullet"/>
      <w:lvlText w:val=""/>
      <w:lvlJc w:val="left"/>
      <w:pPr>
        <w:ind w:left="5040" w:hanging="360"/>
      </w:pPr>
      <w:rPr>
        <w:rFonts w:ascii="Symbol" w:hAnsi="Symbol" w:hint="default"/>
      </w:rPr>
    </w:lvl>
    <w:lvl w:ilvl="7" w:tplc="9DA2BB2C">
      <w:start w:val="1"/>
      <w:numFmt w:val="bullet"/>
      <w:lvlText w:val="o"/>
      <w:lvlJc w:val="left"/>
      <w:pPr>
        <w:ind w:left="5760" w:hanging="360"/>
      </w:pPr>
      <w:rPr>
        <w:rFonts w:ascii="Courier New" w:hAnsi="Courier New" w:hint="default"/>
      </w:rPr>
    </w:lvl>
    <w:lvl w:ilvl="8" w:tplc="1EEEE7AC">
      <w:start w:val="1"/>
      <w:numFmt w:val="bullet"/>
      <w:lvlText w:val=""/>
      <w:lvlJc w:val="left"/>
      <w:pPr>
        <w:ind w:left="6480" w:hanging="360"/>
      </w:pPr>
      <w:rPr>
        <w:rFonts w:ascii="Wingdings" w:hAnsi="Wingdings" w:hint="default"/>
      </w:rPr>
    </w:lvl>
  </w:abstractNum>
  <w:abstractNum w:abstractNumId="27" w15:restartNumberingAfterBreak="0">
    <w:nsid w:val="46556815"/>
    <w:multiLevelType w:val="hybridMultilevel"/>
    <w:tmpl w:val="6414DFAA"/>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D44842"/>
    <w:multiLevelType w:val="hybridMultilevel"/>
    <w:tmpl w:val="FFFFFFFF"/>
    <w:lvl w:ilvl="0" w:tplc="53D467F6">
      <w:start w:val="1"/>
      <w:numFmt w:val="bullet"/>
      <w:lvlText w:val=""/>
      <w:lvlJc w:val="left"/>
      <w:pPr>
        <w:ind w:left="720" w:hanging="360"/>
      </w:pPr>
      <w:rPr>
        <w:rFonts w:ascii="Symbol" w:hAnsi="Symbol" w:hint="default"/>
      </w:rPr>
    </w:lvl>
    <w:lvl w:ilvl="1" w:tplc="A4668EC6">
      <w:start w:val="1"/>
      <w:numFmt w:val="bullet"/>
      <w:lvlText w:val="o"/>
      <w:lvlJc w:val="left"/>
      <w:pPr>
        <w:ind w:left="1440" w:hanging="360"/>
      </w:pPr>
      <w:rPr>
        <w:rFonts w:ascii="Courier New" w:hAnsi="Courier New" w:hint="default"/>
      </w:rPr>
    </w:lvl>
    <w:lvl w:ilvl="2" w:tplc="C4B86D3C">
      <w:start w:val="1"/>
      <w:numFmt w:val="bullet"/>
      <w:lvlText w:val=""/>
      <w:lvlJc w:val="left"/>
      <w:pPr>
        <w:ind w:left="2160" w:hanging="360"/>
      </w:pPr>
      <w:rPr>
        <w:rFonts w:ascii="Wingdings" w:hAnsi="Wingdings" w:hint="default"/>
      </w:rPr>
    </w:lvl>
    <w:lvl w:ilvl="3" w:tplc="33D6E71E">
      <w:start w:val="1"/>
      <w:numFmt w:val="bullet"/>
      <w:lvlText w:val=""/>
      <w:lvlJc w:val="left"/>
      <w:pPr>
        <w:ind w:left="2880" w:hanging="360"/>
      </w:pPr>
      <w:rPr>
        <w:rFonts w:ascii="Symbol" w:hAnsi="Symbol" w:hint="default"/>
      </w:rPr>
    </w:lvl>
    <w:lvl w:ilvl="4" w:tplc="24868264">
      <w:start w:val="1"/>
      <w:numFmt w:val="bullet"/>
      <w:lvlText w:val="o"/>
      <w:lvlJc w:val="left"/>
      <w:pPr>
        <w:ind w:left="3600" w:hanging="360"/>
      </w:pPr>
      <w:rPr>
        <w:rFonts w:ascii="Courier New" w:hAnsi="Courier New" w:hint="default"/>
      </w:rPr>
    </w:lvl>
    <w:lvl w:ilvl="5" w:tplc="AFD87506">
      <w:start w:val="1"/>
      <w:numFmt w:val="bullet"/>
      <w:lvlText w:val=""/>
      <w:lvlJc w:val="left"/>
      <w:pPr>
        <w:ind w:left="4320" w:hanging="360"/>
      </w:pPr>
      <w:rPr>
        <w:rFonts w:ascii="Wingdings" w:hAnsi="Wingdings" w:hint="default"/>
      </w:rPr>
    </w:lvl>
    <w:lvl w:ilvl="6" w:tplc="E0EEA616">
      <w:start w:val="1"/>
      <w:numFmt w:val="bullet"/>
      <w:lvlText w:val=""/>
      <w:lvlJc w:val="left"/>
      <w:pPr>
        <w:ind w:left="5040" w:hanging="360"/>
      </w:pPr>
      <w:rPr>
        <w:rFonts w:ascii="Symbol" w:hAnsi="Symbol" w:hint="default"/>
      </w:rPr>
    </w:lvl>
    <w:lvl w:ilvl="7" w:tplc="34A28A8E">
      <w:start w:val="1"/>
      <w:numFmt w:val="bullet"/>
      <w:lvlText w:val="o"/>
      <w:lvlJc w:val="left"/>
      <w:pPr>
        <w:ind w:left="5760" w:hanging="360"/>
      </w:pPr>
      <w:rPr>
        <w:rFonts w:ascii="Courier New" w:hAnsi="Courier New" w:hint="default"/>
      </w:rPr>
    </w:lvl>
    <w:lvl w:ilvl="8" w:tplc="E05E3AC4">
      <w:start w:val="1"/>
      <w:numFmt w:val="bullet"/>
      <w:lvlText w:val=""/>
      <w:lvlJc w:val="left"/>
      <w:pPr>
        <w:ind w:left="6480" w:hanging="360"/>
      </w:pPr>
      <w:rPr>
        <w:rFonts w:ascii="Wingdings" w:hAnsi="Wingdings" w:hint="default"/>
      </w:rPr>
    </w:lvl>
  </w:abstractNum>
  <w:abstractNum w:abstractNumId="29" w15:restartNumberingAfterBreak="0">
    <w:nsid w:val="49CBC421"/>
    <w:multiLevelType w:val="hybridMultilevel"/>
    <w:tmpl w:val="FFFFFFFF"/>
    <w:lvl w:ilvl="0" w:tplc="686EDBA2">
      <w:start w:val="1"/>
      <w:numFmt w:val="bullet"/>
      <w:lvlText w:val=""/>
      <w:lvlJc w:val="left"/>
      <w:pPr>
        <w:ind w:left="720" w:hanging="360"/>
      </w:pPr>
      <w:rPr>
        <w:rFonts w:ascii="Symbol" w:hAnsi="Symbol" w:hint="default"/>
      </w:rPr>
    </w:lvl>
    <w:lvl w:ilvl="1" w:tplc="63F404EA">
      <w:start w:val="1"/>
      <w:numFmt w:val="bullet"/>
      <w:lvlText w:val="o"/>
      <w:lvlJc w:val="left"/>
      <w:pPr>
        <w:ind w:left="1440" w:hanging="360"/>
      </w:pPr>
      <w:rPr>
        <w:rFonts w:ascii="Courier New" w:hAnsi="Courier New" w:hint="default"/>
      </w:rPr>
    </w:lvl>
    <w:lvl w:ilvl="2" w:tplc="D03E75E4">
      <w:start w:val="1"/>
      <w:numFmt w:val="bullet"/>
      <w:lvlText w:val=""/>
      <w:lvlJc w:val="left"/>
      <w:pPr>
        <w:ind w:left="2160" w:hanging="360"/>
      </w:pPr>
      <w:rPr>
        <w:rFonts w:ascii="Wingdings" w:hAnsi="Wingdings" w:hint="default"/>
      </w:rPr>
    </w:lvl>
    <w:lvl w:ilvl="3" w:tplc="399222D2">
      <w:start w:val="1"/>
      <w:numFmt w:val="bullet"/>
      <w:lvlText w:val=""/>
      <w:lvlJc w:val="left"/>
      <w:pPr>
        <w:ind w:left="2880" w:hanging="360"/>
      </w:pPr>
      <w:rPr>
        <w:rFonts w:ascii="Symbol" w:hAnsi="Symbol" w:hint="default"/>
      </w:rPr>
    </w:lvl>
    <w:lvl w:ilvl="4" w:tplc="2AB834F4">
      <w:start w:val="1"/>
      <w:numFmt w:val="bullet"/>
      <w:lvlText w:val="o"/>
      <w:lvlJc w:val="left"/>
      <w:pPr>
        <w:ind w:left="3600" w:hanging="360"/>
      </w:pPr>
      <w:rPr>
        <w:rFonts w:ascii="Courier New" w:hAnsi="Courier New" w:hint="default"/>
      </w:rPr>
    </w:lvl>
    <w:lvl w:ilvl="5" w:tplc="C8FE6B74">
      <w:start w:val="1"/>
      <w:numFmt w:val="bullet"/>
      <w:lvlText w:val=""/>
      <w:lvlJc w:val="left"/>
      <w:pPr>
        <w:ind w:left="4320" w:hanging="360"/>
      </w:pPr>
      <w:rPr>
        <w:rFonts w:ascii="Wingdings" w:hAnsi="Wingdings" w:hint="default"/>
      </w:rPr>
    </w:lvl>
    <w:lvl w:ilvl="6" w:tplc="D6C4BF00">
      <w:start w:val="1"/>
      <w:numFmt w:val="bullet"/>
      <w:lvlText w:val=""/>
      <w:lvlJc w:val="left"/>
      <w:pPr>
        <w:ind w:left="5040" w:hanging="360"/>
      </w:pPr>
      <w:rPr>
        <w:rFonts w:ascii="Symbol" w:hAnsi="Symbol" w:hint="default"/>
      </w:rPr>
    </w:lvl>
    <w:lvl w:ilvl="7" w:tplc="1B2A8754">
      <w:start w:val="1"/>
      <w:numFmt w:val="bullet"/>
      <w:lvlText w:val="o"/>
      <w:lvlJc w:val="left"/>
      <w:pPr>
        <w:ind w:left="5760" w:hanging="360"/>
      </w:pPr>
      <w:rPr>
        <w:rFonts w:ascii="Courier New" w:hAnsi="Courier New" w:hint="default"/>
      </w:rPr>
    </w:lvl>
    <w:lvl w:ilvl="8" w:tplc="24D09436">
      <w:start w:val="1"/>
      <w:numFmt w:val="bullet"/>
      <w:lvlText w:val=""/>
      <w:lvlJc w:val="left"/>
      <w:pPr>
        <w:ind w:left="6480" w:hanging="360"/>
      </w:pPr>
      <w:rPr>
        <w:rFonts w:ascii="Wingdings" w:hAnsi="Wingdings" w:hint="default"/>
      </w:rPr>
    </w:lvl>
  </w:abstractNum>
  <w:abstractNum w:abstractNumId="30" w15:restartNumberingAfterBreak="0">
    <w:nsid w:val="4AB96CE2"/>
    <w:multiLevelType w:val="hybridMultilevel"/>
    <w:tmpl w:val="CD1EAA80"/>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23514A"/>
    <w:multiLevelType w:val="multilevel"/>
    <w:tmpl w:val="86DA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3077A5"/>
    <w:multiLevelType w:val="hybridMultilevel"/>
    <w:tmpl w:val="78AE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5E5187"/>
    <w:multiLevelType w:val="hybridMultilevel"/>
    <w:tmpl w:val="E8EC4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633E4A"/>
    <w:multiLevelType w:val="hybridMultilevel"/>
    <w:tmpl w:val="D126515C"/>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481F3E"/>
    <w:multiLevelType w:val="hybridMultilevel"/>
    <w:tmpl w:val="7494B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9F1A45"/>
    <w:multiLevelType w:val="multilevel"/>
    <w:tmpl w:val="D86A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474191"/>
    <w:multiLevelType w:val="multilevel"/>
    <w:tmpl w:val="16B4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F2F60"/>
    <w:multiLevelType w:val="hybridMultilevel"/>
    <w:tmpl w:val="789C8F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700B1460"/>
    <w:multiLevelType w:val="hybridMultilevel"/>
    <w:tmpl w:val="955C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13F6D"/>
    <w:multiLevelType w:val="multilevel"/>
    <w:tmpl w:val="E2CC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5757CC"/>
    <w:multiLevelType w:val="hybridMultilevel"/>
    <w:tmpl w:val="FFFFFFFF"/>
    <w:lvl w:ilvl="0" w:tplc="4410B0B8">
      <w:start w:val="1"/>
      <w:numFmt w:val="bullet"/>
      <w:lvlText w:val=""/>
      <w:lvlJc w:val="left"/>
      <w:pPr>
        <w:ind w:left="720" w:hanging="360"/>
      </w:pPr>
      <w:rPr>
        <w:rFonts w:ascii="Symbol" w:hAnsi="Symbol" w:hint="default"/>
      </w:rPr>
    </w:lvl>
    <w:lvl w:ilvl="1" w:tplc="29E493B8">
      <w:start w:val="1"/>
      <w:numFmt w:val="bullet"/>
      <w:lvlText w:val="o"/>
      <w:lvlJc w:val="left"/>
      <w:pPr>
        <w:ind w:left="1440" w:hanging="360"/>
      </w:pPr>
      <w:rPr>
        <w:rFonts w:ascii="Courier New" w:hAnsi="Courier New" w:hint="default"/>
      </w:rPr>
    </w:lvl>
    <w:lvl w:ilvl="2" w:tplc="A4D4C882">
      <w:start w:val="1"/>
      <w:numFmt w:val="bullet"/>
      <w:lvlText w:val=""/>
      <w:lvlJc w:val="left"/>
      <w:pPr>
        <w:ind w:left="2160" w:hanging="360"/>
      </w:pPr>
      <w:rPr>
        <w:rFonts w:ascii="Wingdings" w:hAnsi="Wingdings" w:hint="default"/>
      </w:rPr>
    </w:lvl>
    <w:lvl w:ilvl="3" w:tplc="99109226">
      <w:start w:val="1"/>
      <w:numFmt w:val="bullet"/>
      <w:lvlText w:val=""/>
      <w:lvlJc w:val="left"/>
      <w:pPr>
        <w:ind w:left="2880" w:hanging="360"/>
      </w:pPr>
      <w:rPr>
        <w:rFonts w:ascii="Symbol" w:hAnsi="Symbol" w:hint="default"/>
      </w:rPr>
    </w:lvl>
    <w:lvl w:ilvl="4" w:tplc="224AE354">
      <w:start w:val="1"/>
      <w:numFmt w:val="bullet"/>
      <w:lvlText w:val="o"/>
      <w:lvlJc w:val="left"/>
      <w:pPr>
        <w:ind w:left="3600" w:hanging="360"/>
      </w:pPr>
      <w:rPr>
        <w:rFonts w:ascii="Courier New" w:hAnsi="Courier New" w:hint="default"/>
      </w:rPr>
    </w:lvl>
    <w:lvl w:ilvl="5" w:tplc="CD08632E">
      <w:start w:val="1"/>
      <w:numFmt w:val="bullet"/>
      <w:lvlText w:val=""/>
      <w:lvlJc w:val="left"/>
      <w:pPr>
        <w:ind w:left="4320" w:hanging="360"/>
      </w:pPr>
      <w:rPr>
        <w:rFonts w:ascii="Wingdings" w:hAnsi="Wingdings" w:hint="default"/>
      </w:rPr>
    </w:lvl>
    <w:lvl w:ilvl="6" w:tplc="3C0AAC6A">
      <w:start w:val="1"/>
      <w:numFmt w:val="bullet"/>
      <w:lvlText w:val=""/>
      <w:lvlJc w:val="left"/>
      <w:pPr>
        <w:ind w:left="5040" w:hanging="360"/>
      </w:pPr>
      <w:rPr>
        <w:rFonts w:ascii="Symbol" w:hAnsi="Symbol" w:hint="default"/>
      </w:rPr>
    </w:lvl>
    <w:lvl w:ilvl="7" w:tplc="CFE89A0C">
      <w:start w:val="1"/>
      <w:numFmt w:val="bullet"/>
      <w:lvlText w:val="o"/>
      <w:lvlJc w:val="left"/>
      <w:pPr>
        <w:ind w:left="5760" w:hanging="360"/>
      </w:pPr>
      <w:rPr>
        <w:rFonts w:ascii="Courier New" w:hAnsi="Courier New" w:hint="default"/>
      </w:rPr>
    </w:lvl>
    <w:lvl w:ilvl="8" w:tplc="2D2664DE">
      <w:start w:val="1"/>
      <w:numFmt w:val="bullet"/>
      <w:lvlText w:val=""/>
      <w:lvlJc w:val="left"/>
      <w:pPr>
        <w:ind w:left="6480" w:hanging="360"/>
      </w:pPr>
      <w:rPr>
        <w:rFonts w:ascii="Wingdings" w:hAnsi="Wingdings" w:hint="default"/>
      </w:rPr>
    </w:lvl>
  </w:abstractNum>
  <w:abstractNum w:abstractNumId="42" w15:restartNumberingAfterBreak="0">
    <w:nsid w:val="745C391B"/>
    <w:multiLevelType w:val="hybridMultilevel"/>
    <w:tmpl w:val="CDB091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76BEBD5"/>
    <w:multiLevelType w:val="hybridMultilevel"/>
    <w:tmpl w:val="FFFFFFFF"/>
    <w:lvl w:ilvl="0" w:tplc="8462182C">
      <w:start w:val="1"/>
      <w:numFmt w:val="bullet"/>
      <w:lvlText w:val=""/>
      <w:lvlJc w:val="left"/>
      <w:pPr>
        <w:ind w:left="720" w:hanging="360"/>
      </w:pPr>
      <w:rPr>
        <w:rFonts w:ascii="Symbol" w:hAnsi="Symbol" w:hint="default"/>
      </w:rPr>
    </w:lvl>
    <w:lvl w:ilvl="1" w:tplc="94BA2476">
      <w:start w:val="1"/>
      <w:numFmt w:val="bullet"/>
      <w:lvlText w:val="o"/>
      <w:lvlJc w:val="left"/>
      <w:pPr>
        <w:ind w:left="1440" w:hanging="360"/>
      </w:pPr>
      <w:rPr>
        <w:rFonts w:ascii="Courier New" w:hAnsi="Courier New" w:hint="default"/>
      </w:rPr>
    </w:lvl>
    <w:lvl w:ilvl="2" w:tplc="35962EAA">
      <w:start w:val="1"/>
      <w:numFmt w:val="bullet"/>
      <w:lvlText w:val=""/>
      <w:lvlJc w:val="left"/>
      <w:pPr>
        <w:ind w:left="2160" w:hanging="360"/>
      </w:pPr>
      <w:rPr>
        <w:rFonts w:ascii="Wingdings" w:hAnsi="Wingdings" w:hint="default"/>
      </w:rPr>
    </w:lvl>
    <w:lvl w:ilvl="3" w:tplc="81F646CA">
      <w:start w:val="1"/>
      <w:numFmt w:val="bullet"/>
      <w:lvlText w:val=""/>
      <w:lvlJc w:val="left"/>
      <w:pPr>
        <w:ind w:left="2880" w:hanging="360"/>
      </w:pPr>
      <w:rPr>
        <w:rFonts w:ascii="Symbol" w:hAnsi="Symbol" w:hint="default"/>
      </w:rPr>
    </w:lvl>
    <w:lvl w:ilvl="4" w:tplc="4100292A">
      <w:start w:val="1"/>
      <w:numFmt w:val="bullet"/>
      <w:lvlText w:val="o"/>
      <w:lvlJc w:val="left"/>
      <w:pPr>
        <w:ind w:left="3600" w:hanging="360"/>
      </w:pPr>
      <w:rPr>
        <w:rFonts w:ascii="Courier New" w:hAnsi="Courier New" w:hint="default"/>
      </w:rPr>
    </w:lvl>
    <w:lvl w:ilvl="5" w:tplc="9C3A0CE4">
      <w:start w:val="1"/>
      <w:numFmt w:val="bullet"/>
      <w:lvlText w:val=""/>
      <w:lvlJc w:val="left"/>
      <w:pPr>
        <w:ind w:left="4320" w:hanging="360"/>
      </w:pPr>
      <w:rPr>
        <w:rFonts w:ascii="Wingdings" w:hAnsi="Wingdings" w:hint="default"/>
      </w:rPr>
    </w:lvl>
    <w:lvl w:ilvl="6" w:tplc="E43432C2">
      <w:start w:val="1"/>
      <w:numFmt w:val="bullet"/>
      <w:lvlText w:val=""/>
      <w:lvlJc w:val="left"/>
      <w:pPr>
        <w:ind w:left="5040" w:hanging="360"/>
      </w:pPr>
      <w:rPr>
        <w:rFonts w:ascii="Symbol" w:hAnsi="Symbol" w:hint="default"/>
      </w:rPr>
    </w:lvl>
    <w:lvl w:ilvl="7" w:tplc="C32057B8">
      <w:start w:val="1"/>
      <w:numFmt w:val="bullet"/>
      <w:lvlText w:val="o"/>
      <w:lvlJc w:val="left"/>
      <w:pPr>
        <w:ind w:left="5760" w:hanging="360"/>
      </w:pPr>
      <w:rPr>
        <w:rFonts w:ascii="Courier New" w:hAnsi="Courier New" w:hint="default"/>
      </w:rPr>
    </w:lvl>
    <w:lvl w:ilvl="8" w:tplc="89DE92AA">
      <w:start w:val="1"/>
      <w:numFmt w:val="bullet"/>
      <w:lvlText w:val=""/>
      <w:lvlJc w:val="left"/>
      <w:pPr>
        <w:ind w:left="6480" w:hanging="360"/>
      </w:pPr>
      <w:rPr>
        <w:rFonts w:ascii="Wingdings" w:hAnsi="Wingdings" w:hint="default"/>
      </w:rPr>
    </w:lvl>
  </w:abstractNum>
  <w:abstractNum w:abstractNumId="44" w15:restartNumberingAfterBreak="0">
    <w:nsid w:val="78552965"/>
    <w:multiLevelType w:val="multilevel"/>
    <w:tmpl w:val="705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982A40"/>
    <w:multiLevelType w:val="multilevel"/>
    <w:tmpl w:val="3F00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208340">
    <w:abstractNumId w:val="8"/>
  </w:num>
  <w:num w:numId="2" w16cid:durableId="673459789">
    <w:abstractNumId w:val="6"/>
  </w:num>
  <w:num w:numId="3" w16cid:durableId="1270577286">
    <w:abstractNumId w:val="5"/>
  </w:num>
  <w:num w:numId="4" w16cid:durableId="651372094">
    <w:abstractNumId w:val="4"/>
  </w:num>
  <w:num w:numId="5" w16cid:durableId="626476572">
    <w:abstractNumId w:val="7"/>
  </w:num>
  <w:num w:numId="6" w16cid:durableId="1277059866">
    <w:abstractNumId w:val="3"/>
  </w:num>
  <w:num w:numId="7" w16cid:durableId="1302540366">
    <w:abstractNumId w:val="2"/>
  </w:num>
  <w:num w:numId="8" w16cid:durableId="788669988">
    <w:abstractNumId w:val="1"/>
  </w:num>
  <w:num w:numId="9" w16cid:durableId="1631741671">
    <w:abstractNumId w:val="0"/>
  </w:num>
  <w:num w:numId="10" w16cid:durableId="358550557">
    <w:abstractNumId w:val="39"/>
  </w:num>
  <w:num w:numId="11" w16cid:durableId="90664203">
    <w:abstractNumId w:val="14"/>
  </w:num>
  <w:num w:numId="12" w16cid:durableId="106122277">
    <w:abstractNumId w:val="42"/>
  </w:num>
  <w:num w:numId="13" w16cid:durableId="1854299724">
    <w:abstractNumId w:val="33"/>
  </w:num>
  <w:num w:numId="14" w16cid:durableId="1631010840">
    <w:abstractNumId w:val="10"/>
  </w:num>
  <w:num w:numId="15" w16cid:durableId="322052087">
    <w:abstractNumId w:val="11"/>
  </w:num>
  <w:num w:numId="16" w16cid:durableId="198670178">
    <w:abstractNumId w:val="12"/>
  </w:num>
  <w:num w:numId="17" w16cid:durableId="397284124">
    <w:abstractNumId w:val="25"/>
  </w:num>
  <w:num w:numId="18" w16cid:durableId="851645298">
    <w:abstractNumId w:val="22"/>
  </w:num>
  <w:num w:numId="19" w16cid:durableId="376903894">
    <w:abstractNumId w:val="15"/>
  </w:num>
  <w:num w:numId="20" w16cid:durableId="1466505919">
    <w:abstractNumId w:val="27"/>
  </w:num>
  <w:num w:numId="21" w16cid:durableId="1218781241">
    <w:abstractNumId w:val="34"/>
  </w:num>
  <w:num w:numId="22" w16cid:durableId="593057169">
    <w:abstractNumId w:val="30"/>
  </w:num>
  <w:num w:numId="23" w16cid:durableId="42143599">
    <w:abstractNumId w:val="43"/>
  </w:num>
  <w:num w:numId="24" w16cid:durableId="1771271766">
    <w:abstractNumId w:val="26"/>
  </w:num>
  <w:num w:numId="25" w16cid:durableId="906107126">
    <w:abstractNumId w:val="28"/>
  </w:num>
  <w:num w:numId="26" w16cid:durableId="289477845">
    <w:abstractNumId w:val="9"/>
  </w:num>
  <w:num w:numId="27" w16cid:durableId="369302954">
    <w:abstractNumId w:val="29"/>
  </w:num>
  <w:num w:numId="28" w16cid:durableId="2054692062">
    <w:abstractNumId w:val="17"/>
  </w:num>
  <w:num w:numId="29" w16cid:durableId="1865510881">
    <w:abstractNumId w:val="41"/>
  </w:num>
  <w:num w:numId="30" w16cid:durableId="1099982011">
    <w:abstractNumId w:val="24"/>
  </w:num>
  <w:num w:numId="31" w16cid:durableId="368266731">
    <w:abstractNumId w:val="38"/>
  </w:num>
  <w:num w:numId="32" w16cid:durableId="1060641056">
    <w:abstractNumId w:val="19"/>
  </w:num>
  <w:num w:numId="33" w16cid:durableId="29767729">
    <w:abstractNumId w:val="31"/>
  </w:num>
  <w:num w:numId="34" w16cid:durableId="1370838112">
    <w:abstractNumId w:val="37"/>
  </w:num>
  <w:num w:numId="35" w16cid:durableId="1212155539">
    <w:abstractNumId w:val="18"/>
  </w:num>
  <w:num w:numId="36" w16cid:durableId="1087263819">
    <w:abstractNumId w:val="45"/>
  </w:num>
  <w:num w:numId="37" w16cid:durableId="1136677163">
    <w:abstractNumId w:val="44"/>
  </w:num>
  <w:num w:numId="38" w16cid:durableId="1867137497">
    <w:abstractNumId w:val="20"/>
  </w:num>
  <w:num w:numId="39" w16cid:durableId="1583225263">
    <w:abstractNumId w:val="40"/>
  </w:num>
  <w:num w:numId="40" w16cid:durableId="961882750">
    <w:abstractNumId w:val="13"/>
  </w:num>
  <w:num w:numId="41" w16cid:durableId="1272319784">
    <w:abstractNumId w:val="36"/>
  </w:num>
  <w:num w:numId="42" w16cid:durableId="548423478">
    <w:abstractNumId w:val="21"/>
  </w:num>
  <w:num w:numId="43" w16cid:durableId="2105685145">
    <w:abstractNumId w:val="16"/>
  </w:num>
  <w:num w:numId="44" w16cid:durableId="905645405">
    <w:abstractNumId w:val="35"/>
  </w:num>
  <w:num w:numId="45" w16cid:durableId="1639384692">
    <w:abstractNumId w:val="23"/>
  </w:num>
  <w:num w:numId="46" w16cid:durableId="13993564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E2"/>
    <w:rsid w:val="0000339B"/>
    <w:rsid w:val="000042C5"/>
    <w:rsid w:val="00004932"/>
    <w:rsid w:val="000061F1"/>
    <w:rsid w:val="00007198"/>
    <w:rsid w:val="00007934"/>
    <w:rsid w:val="00007F7D"/>
    <w:rsid w:val="00012E22"/>
    <w:rsid w:val="0001421E"/>
    <w:rsid w:val="00015FA1"/>
    <w:rsid w:val="00021582"/>
    <w:rsid w:val="00021624"/>
    <w:rsid w:val="00025787"/>
    <w:rsid w:val="00030962"/>
    <w:rsid w:val="00030EB8"/>
    <w:rsid w:val="00034616"/>
    <w:rsid w:val="00034C49"/>
    <w:rsid w:val="00035A49"/>
    <w:rsid w:val="00036E48"/>
    <w:rsid w:val="00042E50"/>
    <w:rsid w:val="0004506A"/>
    <w:rsid w:val="000472A0"/>
    <w:rsid w:val="000534D4"/>
    <w:rsid w:val="00055650"/>
    <w:rsid w:val="000576FF"/>
    <w:rsid w:val="00060328"/>
    <w:rsid w:val="0006063C"/>
    <w:rsid w:val="000642D6"/>
    <w:rsid w:val="00065F1F"/>
    <w:rsid w:val="000665F0"/>
    <w:rsid w:val="00067585"/>
    <w:rsid w:val="00071B92"/>
    <w:rsid w:val="0007206D"/>
    <w:rsid w:val="00072171"/>
    <w:rsid w:val="0007247B"/>
    <w:rsid w:val="000743C5"/>
    <w:rsid w:val="00075234"/>
    <w:rsid w:val="000755CB"/>
    <w:rsid w:val="000758D9"/>
    <w:rsid w:val="00075943"/>
    <w:rsid w:val="00076F0F"/>
    <w:rsid w:val="0007752A"/>
    <w:rsid w:val="000775DB"/>
    <w:rsid w:val="00080EAE"/>
    <w:rsid w:val="00082086"/>
    <w:rsid w:val="00082A54"/>
    <w:rsid w:val="00083481"/>
    <w:rsid w:val="00086ABD"/>
    <w:rsid w:val="00090E20"/>
    <w:rsid w:val="00094659"/>
    <w:rsid w:val="00095F77"/>
    <w:rsid w:val="000A1B34"/>
    <w:rsid w:val="000A35BF"/>
    <w:rsid w:val="000A39C3"/>
    <w:rsid w:val="000A4208"/>
    <w:rsid w:val="000A4629"/>
    <w:rsid w:val="000A46CB"/>
    <w:rsid w:val="000A4E39"/>
    <w:rsid w:val="000A6D46"/>
    <w:rsid w:val="000A78AF"/>
    <w:rsid w:val="000B10E6"/>
    <w:rsid w:val="000B28AD"/>
    <w:rsid w:val="000B2B08"/>
    <w:rsid w:val="000B2B81"/>
    <w:rsid w:val="000B30AD"/>
    <w:rsid w:val="000B3500"/>
    <w:rsid w:val="000B5363"/>
    <w:rsid w:val="000B5687"/>
    <w:rsid w:val="000B61A9"/>
    <w:rsid w:val="000B6CF8"/>
    <w:rsid w:val="000B9535"/>
    <w:rsid w:val="000C1795"/>
    <w:rsid w:val="000C4519"/>
    <w:rsid w:val="000D1544"/>
    <w:rsid w:val="000D15C6"/>
    <w:rsid w:val="000D237A"/>
    <w:rsid w:val="000D42F1"/>
    <w:rsid w:val="000D4F7A"/>
    <w:rsid w:val="000D65FC"/>
    <w:rsid w:val="000D78BC"/>
    <w:rsid w:val="000E4C5B"/>
    <w:rsid w:val="000E5467"/>
    <w:rsid w:val="000E5657"/>
    <w:rsid w:val="000E58A6"/>
    <w:rsid w:val="000F1098"/>
    <w:rsid w:val="000F232F"/>
    <w:rsid w:val="000F4575"/>
    <w:rsid w:val="000F4775"/>
    <w:rsid w:val="000F48B0"/>
    <w:rsid w:val="000F6A10"/>
    <w:rsid w:val="000F7C86"/>
    <w:rsid w:val="00101E5A"/>
    <w:rsid w:val="00102548"/>
    <w:rsid w:val="00103F07"/>
    <w:rsid w:val="0010555D"/>
    <w:rsid w:val="001066B3"/>
    <w:rsid w:val="00114A6E"/>
    <w:rsid w:val="00117F63"/>
    <w:rsid w:val="00123A9D"/>
    <w:rsid w:val="001256C0"/>
    <w:rsid w:val="00125FF5"/>
    <w:rsid w:val="00127A39"/>
    <w:rsid w:val="00136B57"/>
    <w:rsid w:val="00145AFD"/>
    <w:rsid w:val="00147294"/>
    <w:rsid w:val="0015074B"/>
    <w:rsid w:val="00151D4C"/>
    <w:rsid w:val="00151FE8"/>
    <w:rsid w:val="00153D8A"/>
    <w:rsid w:val="001545CD"/>
    <w:rsid w:val="00154C0B"/>
    <w:rsid w:val="00156849"/>
    <w:rsid w:val="001605FC"/>
    <w:rsid w:val="00160628"/>
    <w:rsid w:val="00162148"/>
    <w:rsid w:val="00164218"/>
    <w:rsid w:val="0016509D"/>
    <w:rsid w:val="00166BA8"/>
    <w:rsid w:val="00167666"/>
    <w:rsid w:val="001705D5"/>
    <w:rsid w:val="00170795"/>
    <w:rsid w:val="00171876"/>
    <w:rsid w:val="001762FB"/>
    <w:rsid w:val="00177310"/>
    <w:rsid w:val="001777D1"/>
    <w:rsid w:val="001800D3"/>
    <w:rsid w:val="00182354"/>
    <w:rsid w:val="00182984"/>
    <w:rsid w:val="001865CE"/>
    <w:rsid w:val="001871C9"/>
    <w:rsid w:val="001878F3"/>
    <w:rsid w:val="001879D4"/>
    <w:rsid w:val="00190075"/>
    <w:rsid w:val="001907A4"/>
    <w:rsid w:val="00192378"/>
    <w:rsid w:val="0019275F"/>
    <w:rsid w:val="00193058"/>
    <w:rsid w:val="00194C2F"/>
    <w:rsid w:val="00196346"/>
    <w:rsid w:val="001A049C"/>
    <w:rsid w:val="001A1614"/>
    <w:rsid w:val="001A257D"/>
    <w:rsid w:val="001A54F7"/>
    <w:rsid w:val="001A5A2F"/>
    <w:rsid w:val="001A6105"/>
    <w:rsid w:val="001A7E7C"/>
    <w:rsid w:val="001B06B6"/>
    <w:rsid w:val="001B39E8"/>
    <w:rsid w:val="001B6005"/>
    <w:rsid w:val="001C23E8"/>
    <w:rsid w:val="001C7041"/>
    <w:rsid w:val="001C7051"/>
    <w:rsid w:val="001D17E7"/>
    <w:rsid w:val="001D2F38"/>
    <w:rsid w:val="001D333F"/>
    <w:rsid w:val="001D3911"/>
    <w:rsid w:val="001D4682"/>
    <w:rsid w:val="001E314D"/>
    <w:rsid w:val="001E5C7D"/>
    <w:rsid w:val="001E5FF9"/>
    <w:rsid w:val="001F2690"/>
    <w:rsid w:val="001F473F"/>
    <w:rsid w:val="001F4A64"/>
    <w:rsid w:val="001F4BC5"/>
    <w:rsid w:val="001F5A10"/>
    <w:rsid w:val="001F692E"/>
    <w:rsid w:val="001F6EDD"/>
    <w:rsid w:val="00200A2A"/>
    <w:rsid w:val="00202936"/>
    <w:rsid w:val="00204DC1"/>
    <w:rsid w:val="0020532B"/>
    <w:rsid w:val="00207B4F"/>
    <w:rsid w:val="00210614"/>
    <w:rsid w:val="002115A0"/>
    <w:rsid w:val="00212E2F"/>
    <w:rsid w:val="0021375D"/>
    <w:rsid w:val="0021394F"/>
    <w:rsid w:val="002152DB"/>
    <w:rsid w:val="00215318"/>
    <w:rsid w:val="00216067"/>
    <w:rsid w:val="002176B2"/>
    <w:rsid w:val="002206D8"/>
    <w:rsid w:val="00221C80"/>
    <w:rsid w:val="0022223E"/>
    <w:rsid w:val="00225511"/>
    <w:rsid w:val="00227211"/>
    <w:rsid w:val="002356E8"/>
    <w:rsid w:val="00235FD3"/>
    <w:rsid w:val="002379D0"/>
    <w:rsid w:val="002424A8"/>
    <w:rsid w:val="00242546"/>
    <w:rsid w:val="00243957"/>
    <w:rsid w:val="00245180"/>
    <w:rsid w:val="00245F3C"/>
    <w:rsid w:val="00246FC7"/>
    <w:rsid w:val="00250BDE"/>
    <w:rsid w:val="002517F0"/>
    <w:rsid w:val="00252017"/>
    <w:rsid w:val="00256E6C"/>
    <w:rsid w:val="002579B8"/>
    <w:rsid w:val="00257A80"/>
    <w:rsid w:val="002633E2"/>
    <w:rsid w:val="0027012C"/>
    <w:rsid w:val="00270165"/>
    <w:rsid w:val="00271307"/>
    <w:rsid w:val="00271CEC"/>
    <w:rsid w:val="00271DB7"/>
    <w:rsid w:val="00275752"/>
    <w:rsid w:val="00277C45"/>
    <w:rsid w:val="00281976"/>
    <w:rsid w:val="00282852"/>
    <w:rsid w:val="00282D3F"/>
    <w:rsid w:val="00283C41"/>
    <w:rsid w:val="0028434D"/>
    <w:rsid w:val="00285F80"/>
    <w:rsid w:val="00295B7B"/>
    <w:rsid w:val="0029639D"/>
    <w:rsid w:val="00296531"/>
    <w:rsid w:val="002971E4"/>
    <w:rsid w:val="002A0047"/>
    <w:rsid w:val="002A08D7"/>
    <w:rsid w:val="002A20EF"/>
    <w:rsid w:val="002A2F85"/>
    <w:rsid w:val="002A5937"/>
    <w:rsid w:val="002A71A0"/>
    <w:rsid w:val="002A73E0"/>
    <w:rsid w:val="002B162A"/>
    <w:rsid w:val="002B2414"/>
    <w:rsid w:val="002C0269"/>
    <w:rsid w:val="002C1671"/>
    <w:rsid w:val="002C3E10"/>
    <w:rsid w:val="002C3E99"/>
    <w:rsid w:val="002C625B"/>
    <w:rsid w:val="002C6694"/>
    <w:rsid w:val="002C67B0"/>
    <w:rsid w:val="002C6C24"/>
    <w:rsid w:val="002D1931"/>
    <w:rsid w:val="002D2636"/>
    <w:rsid w:val="002D3557"/>
    <w:rsid w:val="002D5263"/>
    <w:rsid w:val="002E154C"/>
    <w:rsid w:val="002E19EA"/>
    <w:rsid w:val="002E1FA5"/>
    <w:rsid w:val="002E24FB"/>
    <w:rsid w:val="002E47C9"/>
    <w:rsid w:val="002E7D25"/>
    <w:rsid w:val="002F54B5"/>
    <w:rsid w:val="00300F88"/>
    <w:rsid w:val="00303E41"/>
    <w:rsid w:val="00304C30"/>
    <w:rsid w:val="00304F80"/>
    <w:rsid w:val="00305D1F"/>
    <w:rsid w:val="00305E58"/>
    <w:rsid w:val="00307216"/>
    <w:rsid w:val="00307465"/>
    <w:rsid w:val="0030746F"/>
    <w:rsid w:val="00307F50"/>
    <w:rsid w:val="00313EAA"/>
    <w:rsid w:val="00315A08"/>
    <w:rsid w:val="00320150"/>
    <w:rsid w:val="00321300"/>
    <w:rsid w:val="00321B4E"/>
    <w:rsid w:val="00324DFB"/>
    <w:rsid w:val="00326194"/>
    <w:rsid w:val="00326F90"/>
    <w:rsid w:val="00327248"/>
    <w:rsid w:val="0032733D"/>
    <w:rsid w:val="0032777A"/>
    <w:rsid w:val="00327C55"/>
    <w:rsid w:val="00330215"/>
    <w:rsid w:val="00330B26"/>
    <w:rsid w:val="00331CF3"/>
    <w:rsid w:val="00335BCA"/>
    <w:rsid w:val="0033703B"/>
    <w:rsid w:val="003448A8"/>
    <w:rsid w:val="00345C13"/>
    <w:rsid w:val="00347997"/>
    <w:rsid w:val="00347C45"/>
    <w:rsid w:val="00353B68"/>
    <w:rsid w:val="00354639"/>
    <w:rsid w:val="00355771"/>
    <w:rsid w:val="003573C8"/>
    <w:rsid w:val="003574FC"/>
    <w:rsid w:val="0036119D"/>
    <w:rsid w:val="00361EF4"/>
    <w:rsid w:val="00362A6C"/>
    <w:rsid w:val="0036383C"/>
    <w:rsid w:val="00370268"/>
    <w:rsid w:val="003715FF"/>
    <w:rsid w:val="00371C43"/>
    <w:rsid w:val="00372213"/>
    <w:rsid w:val="00375081"/>
    <w:rsid w:val="00375201"/>
    <w:rsid w:val="00375576"/>
    <w:rsid w:val="00375656"/>
    <w:rsid w:val="003776F7"/>
    <w:rsid w:val="0038011B"/>
    <w:rsid w:val="00380FF7"/>
    <w:rsid w:val="0038129B"/>
    <w:rsid w:val="00381DBB"/>
    <w:rsid w:val="003825CD"/>
    <w:rsid w:val="00383FAC"/>
    <w:rsid w:val="00385295"/>
    <w:rsid w:val="00386224"/>
    <w:rsid w:val="00386AFE"/>
    <w:rsid w:val="00387428"/>
    <w:rsid w:val="00387605"/>
    <w:rsid w:val="00390CA2"/>
    <w:rsid w:val="0039337E"/>
    <w:rsid w:val="003A0B3D"/>
    <w:rsid w:val="003A35CA"/>
    <w:rsid w:val="003A4FFE"/>
    <w:rsid w:val="003B298E"/>
    <w:rsid w:val="003B3C9B"/>
    <w:rsid w:val="003B4870"/>
    <w:rsid w:val="003B4926"/>
    <w:rsid w:val="003B54BA"/>
    <w:rsid w:val="003B5750"/>
    <w:rsid w:val="003B57C5"/>
    <w:rsid w:val="003B6128"/>
    <w:rsid w:val="003B7687"/>
    <w:rsid w:val="003C3159"/>
    <w:rsid w:val="003C62D6"/>
    <w:rsid w:val="003D3CB3"/>
    <w:rsid w:val="003D4773"/>
    <w:rsid w:val="003D4D38"/>
    <w:rsid w:val="003D51F9"/>
    <w:rsid w:val="003D5581"/>
    <w:rsid w:val="003D55E6"/>
    <w:rsid w:val="003E09BD"/>
    <w:rsid w:val="003E1496"/>
    <w:rsid w:val="003E2C27"/>
    <w:rsid w:val="003E64D1"/>
    <w:rsid w:val="003F1F38"/>
    <w:rsid w:val="003F2EE4"/>
    <w:rsid w:val="003F3438"/>
    <w:rsid w:val="003F3FE5"/>
    <w:rsid w:val="003F5B5E"/>
    <w:rsid w:val="003F7095"/>
    <w:rsid w:val="00404230"/>
    <w:rsid w:val="004045D6"/>
    <w:rsid w:val="00404D01"/>
    <w:rsid w:val="00414C65"/>
    <w:rsid w:val="004163B5"/>
    <w:rsid w:val="00417076"/>
    <w:rsid w:val="00420372"/>
    <w:rsid w:val="00420552"/>
    <w:rsid w:val="00420CF5"/>
    <w:rsid w:val="00423D02"/>
    <w:rsid w:val="0042797A"/>
    <w:rsid w:val="00430BE0"/>
    <w:rsid w:val="004313BD"/>
    <w:rsid w:val="0043477B"/>
    <w:rsid w:val="0043547D"/>
    <w:rsid w:val="00436D7D"/>
    <w:rsid w:val="00437DF8"/>
    <w:rsid w:val="004403D0"/>
    <w:rsid w:val="00442BBB"/>
    <w:rsid w:val="00443CB9"/>
    <w:rsid w:val="0044723C"/>
    <w:rsid w:val="00450BA8"/>
    <w:rsid w:val="00453540"/>
    <w:rsid w:val="00454888"/>
    <w:rsid w:val="00455257"/>
    <w:rsid w:val="004565E2"/>
    <w:rsid w:val="004567FA"/>
    <w:rsid w:val="00457389"/>
    <w:rsid w:val="00457C02"/>
    <w:rsid w:val="00460D11"/>
    <w:rsid w:val="0046629A"/>
    <w:rsid w:val="00466851"/>
    <w:rsid w:val="00467323"/>
    <w:rsid w:val="00483D46"/>
    <w:rsid w:val="00485180"/>
    <w:rsid w:val="004855D9"/>
    <w:rsid w:val="00485B23"/>
    <w:rsid w:val="00485D2F"/>
    <w:rsid w:val="00491372"/>
    <w:rsid w:val="004960ED"/>
    <w:rsid w:val="00496F05"/>
    <w:rsid w:val="004A03E0"/>
    <w:rsid w:val="004A6193"/>
    <w:rsid w:val="004A6EBC"/>
    <w:rsid w:val="004B1BB5"/>
    <w:rsid w:val="004B3576"/>
    <w:rsid w:val="004B3D8C"/>
    <w:rsid w:val="004B43C3"/>
    <w:rsid w:val="004B6BBC"/>
    <w:rsid w:val="004C1ED7"/>
    <w:rsid w:val="004C2EEA"/>
    <w:rsid w:val="004D4D11"/>
    <w:rsid w:val="004D534D"/>
    <w:rsid w:val="004D5856"/>
    <w:rsid w:val="004E55B9"/>
    <w:rsid w:val="004E5816"/>
    <w:rsid w:val="004F0B1A"/>
    <w:rsid w:val="004F13F1"/>
    <w:rsid w:val="004F4046"/>
    <w:rsid w:val="004F69A8"/>
    <w:rsid w:val="004F7722"/>
    <w:rsid w:val="005005FB"/>
    <w:rsid w:val="005019C6"/>
    <w:rsid w:val="005033C5"/>
    <w:rsid w:val="00503AF5"/>
    <w:rsid w:val="00504C9B"/>
    <w:rsid w:val="00505B2A"/>
    <w:rsid w:val="0051016A"/>
    <w:rsid w:val="00510B10"/>
    <w:rsid w:val="00511284"/>
    <w:rsid w:val="005140A9"/>
    <w:rsid w:val="005163CF"/>
    <w:rsid w:val="005235D1"/>
    <w:rsid w:val="00523EEA"/>
    <w:rsid w:val="00524436"/>
    <w:rsid w:val="00524E51"/>
    <w:rsid w:val="00526303"/>
    <w:rsid w:val="00530DD3"/>
    <w:rsid w:val="00531740"/>
    <w:rsid w:val="00532F3D"/>
    <w:rsid w:val="00534380"/>
    <w:rsid w:val="00534ABC"/>
    <w:rsid w:val="00534DA0"/>
    <w:rsid w:val="00536CD5"/>
    <w:rsid w:val="005379AE"/>
    <w:rsid w:val="005403F2"/>
    <w:rsid w:val="0054077F"/>
    <w:rsid w:val="00543140"/>
    <w:rsid w:val="005438A8"/>
    <w:rsid w:val="00543914"/>
    <w:rsid w:val="00543986"/>
    <w:rsid w:val="005454B4"/>
    <w:rsid w:val="00545E01"/>
    <w:rsid w:val="00546BC0"/>
    <w:rsid w:val="00546F72"/>
    <w:rsid w:val="0055023A"/>
    <w:rsid w:val="005514E9"/>
    <w:rsid w:val="00553632"/>
    <w:rsid w:val="0055462F"/>
    <w:rsid w:val="00555626"/>
    <w:rsid w:val="00556290"/>
    <w:rsid w:val="00556CA4"/>
    <w:rsid w:val="0056310D"/>
    <w:rsid w:val="00564C1B"/>
    <w:rsid w:val="00564DF6"/>
    <w:rsid w:val="00565EBD"/>
    <w:rsid w:val="00567FE6"/>
    <w:rsid w:val="0057003C"/>
    <w:rsid w:val="00570E63"/>
    <w:rsid w:val="00570EF5"/>
    <w:rsid w:val="005721FD"/>
    <w:rsid w:val="00572634"/>
    <w:rsid w:val="00573DC2"/>
    <w:rsid w:val="00574138"/>
    <w:rsid w:val="0057540C"/>
    <w:rsid w:val="0057604D"/>
    <w:rsid w:val="00576938"/>
    <w:rsid w:val="00577BEC"/>
    <w:rsid w:val="00577F80"/>
    <w:rsid w:val="00581C5B"/>
    <w:rsid w:val="00581FF0"/>
    <w:rsid w:val="0058225E"/>
    <w:rsid w:val="0058240B"/>
    <w:rsid w:val="00590117"/>
    <w:rsid w:val="005904AA"/>
    <w:rsid w:val="005924F5"/>
    <w:rsid w:val="00593BB4"/>
    <w:rsid w:val="005A2844"/>
    <w:rsid w:val="005A5179"/>
    <w:rsid w:val="005A6EE7"/>
    <w:rsid w:val="005B23F3"/>
    <w:rsid w:val="005B2896"/>
    <w:rsid w:val="005B3153"/>
    <w:rsid w:val="005B3464"/>
    <w:rsid w:val="005B5EA6"/>
    <w:rsid w:val="005B6902"/>
    <w:rsid w:val="005B6C78"/>
    <w:rsid w:val="005B762A"/>
    <w:rsid w:val="005B7BE4"/>
    <w:rsid w:val="005C057E"/>
    <w:rsid w:val="005C4A55"/>
    <w:rsid w:val="005C4F4F"/>
    <w:rsid w:val="005C5A33"/>
    <w:rsid w:val="005C7802"/>
    <w:rsid w:val="005D07CA"/>
    <w:rsid w:val="005D6FC8"/>
    <w:rsid w:val="005D7CBB"/>
    <w:rsid w:val="005E1C84"/>
    <w:rsid w:val="005E3B58"/>
    <w:rsid w:val="005E3F11"/>
    <w:rsid w:val="005E5330"/>
    <w:rsid w:val="005E5A45"/>
    <w:rsid w:val="005E5B74"/>
    <w:rsid w:val="005E5F59"/>
    <w:rsid w:val="005E6AB1"/>
    <w:rsid w:val="005E7A3F"/>
    <w:rsid w:val="005F0506"/>
    <w:rsid w:val="005F088C"/>
    <w:rsid w:val="005F0AB6"/>
    <w:rsid w:val="005F1445"/>
    <w:rsid w:val="005F179D"/>
    <w:rsid w:val="005F30B6"/>
    <w:rsid w:val="005F5191"/>
    <w:rsid w:val="005F6DE3"/>
    <w:rsid w:val="005F73DE"/>
    <w:rsid w:val="005F7B28"/>
    <w:rsid w:val="0060115A"/>
    <w:rsid w:val="00601E0B"/>
    <w:rsid w:val="006021B8"/>
    <w:rsid w:val="00603A5B"/>
    <w:rsid w:val="0060638D"/>
    <w:rsid w:val="006076F4"/>
    <w:rsid w:val="00607C13"/>
    <w:rsid w:val="006123A4"/>
    <w:rsid w:val="00613EBB"/>
    <w:rsid w:val="00613EFD"/>
    <w:rsid w:val="006144C4"/>
    <w:rsid w:val="0061749A"/>
    <w:rsid w:val="006206EA"/>
    <w:rsid w:val="00620F17"/>
    <w:rsid w:val="00621F20"/>
    <w:rsid w:val="0062283C"/>
    <w:rsid w:val="006237DA"/>
    <w:rsid w:val="006242EA"/>
    <w:rsid w:val="006245E6"/>
    <w:rsid w:val="00624DAE"/>
    <w:rsid w:val="006303A0"/>
    <w:rsid w:val="00633322"/>
    <w:rsid w:val="006357B1"/>
    <w:rsid w:val="006376B0"/>
    <w:rsid w:val="00637D0A"/>
    <w:rsid w:val="006431D4"/>
    <w:rsid w:val="00643957"/>
    <w:rsid w:val="006501DE"/>
    <w:rsid w:val="006506A1"/>
    <w:rsid w:val="00650FCE"/>
    <w:rsid w:val="00651202"/>
    <w:rsid w:val="00651FE7"/>
    <w:rsid w:val="00653F09"/>
    <w:rsid w:val="0065464A"/>
    <w:rsid w:val="006553DE"/>
    <w:rsid w:val="0065556A"/>
    <w:rsid w:val="00656092"/>
    <w:rsid w:val="00660AE8"/>
    <w:rsid w:val="00662F94"/>
    <w:rsid w:val="00665025"/>
    <w:rsid w:val="0067177F"/>
    <w:rsid w:val="00673662"/>
    <w:rsid w:val="00675A61"/>
    <w:rsid w:val="00676725"/>
    <w:rsid w:val="00677764"/>
    <w:rsid w:val="006802CE"/>
    <w:rsid w:val="0068272A"/>
    <w:rsid w:val="006838EC"/>
    <w:rsid w:val="006867F3"/>
    <w:rsid w:val="006873B4"/>
    <w:rsid w:val="00687555"/>
    <w:rsid w:val="0069132E"/>
    <w:rsid w:val="00694466"/>
    <w:rsid w:val="00695DB0"/>
    <w:rsid w:val="00696151"/>
    <w:rsid w:val="00696472"/>
    <w:rsid w:val="006977D1"/>
    <w:rsid w:val="006A1147"/>
    <w:rsid w:val="006A43B8"/>
    <w:rsid w:val="006A5028"/>
    <w:rsid w:val="006A710F"/>
    <w:rsid w:val="006A7315"/>
    <w:rsid w:val="006A7A3F"/>
    <w:rsid w:val="006A7C3C"/>
    <w:rsid w:val="006A7F17"/>
    <w:rsid w:val="006A7F90"/>
    <w:rsid w:val="006B0AA5"/>
    <w:rsid w:val="006B13CD"/>
    <w:rsid w:val="006B31EB"/>
    <w:rsid w:val="006B5DF7"/>
    <w:rsid w:val="006C4DE1"/>
    <w:rsid w:val="006C537E"/>
    <w:rsid w:val="006C5973"/>
    <w:rsid w:val="006C60E7"/>
    <w:rsid w:val="006C6476"/>
    <w:rsid w:val="006C7516"/>
    <w:rsid w:val="006C77EC"/>
    <w:rsid w:val="006C7E82"/>
    <w:rsid w:val="006D00BA"/>
    <w:rsid w:val="006D07C8"/>
    <w:rsid w:val="006D1317"/>
    <w:rsid w:val="006D241B"/>
    <w:rsid w:val="006D39FB"/>
    <w:rsid w:val="006D3B62"/>
    <w:rsid w:val="006D4010"/>
    <w:rsid w:val="006D52CF"/>
    <w:rsid w:val="006D6F50"/>
    <w:rsid w:val="006E08F1"/>
    <w:rsid w:val="006E4CF4"/>
    <w:rsid w:val="006E4E92"/>
    <w:rsid w:val="006E57B8"/>
    <w:rsid w:val="006E5C2A"/>
    <w:rsid w:val="006F04A5"/>
    <w:rsid w:val="006F0AB1"/>
    <w:rsid w:val="006F0D3F"/>
    <w:rsid w:val="006F10A2"/>
    <w:rsid w:val="006F395E"/>
    <w:rsid w:val="006F5570"/>
    <w:rsid w:val="006F5DFC"/>
    <w:rsid w:val="007011BA"/>
    <w:rsid w:val="00701475"/>
    <w:rsid w:val="0070161A"/>
    <w:rsid w:val="00705356"/>
    <w:rsid w:val="00710A91"/>
    <w:rsid w:val="00712B2A"/>
    <w:rsid w:val="00716545"/>
    <w:rsid w:val="00717852"/>
    <w:rsid w:val="00722B9F"/>
    <w:rsid w:val="0072736C"/>
    <w:rsid w:val="00732306"/>
    <w:rsid w:val="0073494B"/>
    <w:rsid w:val="00736A89"/>
    <w:rsid w:val="00736E43"/>
    <w:rsid w:val="007374B6"/>
    <w:rsid w:val="0073768D"/>
    <w:rsid w:val="007376F4"/>
    <w:rsid w:val="00740EC5"/>
    <w:rsid w:val="00741680"/>
    <w:rsid w:val="00742B2D"/>
    <w:rsid w:val="00742D2C"/>
    <w:rsid w:val="00745318"/>
    <w:rsid w:val="007462E3"/>
    <w:rsid w:val="00746563"/>
    <w:rsid w:val="00746719"/>
    <w:rsid w:val="00751A15"/>
    <w:rsid w:val="00752C99"/>
    <w:rsid w:val="007530B0"/>
    <w:rsid w:val="00753D63"/>
    <w:rsid w:val="00753DC5"/>
    <w:rsid w:val="00754462"/>
    <w:rsid w:val="007550D0"/>
    <w:rsid w:val="007616D5"/>
    <w:rsid w:val="00761A3D"/>
    <w:rsid w:val="0076493C"/>
    <w:rsid w:val="0076641D"/>
    <w:rsid w:val="00767009"/>
    <w:rsid w:val="007709EB"/>
    <w:rsid w:val="00771716"/>
    <w:rsid w:val="0077497B"/>
    <w:rsid w:val="00775BCE"/>
    <w:rsid w:val="00776DD0"/>
    <w:rsid w:val="007770A4"/>
    <w:rsid w:val="0078159F"/>
    <w:rsid w:val="007839A0"/>
    <w:rsid w:val="0078479E"/>
    <w:rsid w:val="00785977"/>
    <w:rsid w:val="00785C29"/>
    <w:rsid w:val="0078745F"/>
    <w:rsid w:val="00787699"/>
    <w:rsid w:val="007879DE"/>
    <w:rsid w:val="007917BB"/>
    <w:rsid w:val="007918B5"/>
    <w:rsid w:val="007918E2"/>
    <w:rsid w:val="00791EE1"/>
    <w:rsid w:val="00792901"/>
    <w:rsid w:val="007941F8"/>
    <w:rsid w:val="007947CB"/>
    <w:rsid w:val="00795711"/>
    <w:rsid w:val="007A2518"/>
    <w:rsid w:val="007A3546"/>
    <w:rsid w:val="007A4E8F"/>
    <w:rsid w:val="007A6B98"/>
    <w:rsid w:val="007A7DB3"/>
    <w:rsid w:val="007B0F0E"/>
    <w:rsid w:val="007B6718"/>
    <w:rsid w:val="007C09E9"/>
    <w:rsid w:val="007C0E29"/>
    <w:rsid w:val="007C27E8"/>
    <w:rsid w:val="007C3988"/>
    <w:rsid w:val="007C5530"/>
    <w:rsid w:val="007C581D"/>
    <w:rsid w:val="007C6565"/>
    <w:rsid w:val="007C7EF5"/>
    <w:rsid w:val="007D2D86"/>
    <w:rsid w:val="007D52F1"/>
    <w:rsid w:val="007D5B98"/>
    <w:rsid w:val="007D5C68"/>
    <w:rsid w:val="007D5E40"/>
    <w:rsid w:val="007E2889"/>
    <w:rsid w:val="007E328D"/>
    <w:rsid w:val="007E3DDE"/>
    <w:rsid w:val="007E4064"/>
    <w:rsid w:val="007E655D"/>
    <w:rsid w:val="007E7DFC"/>
    <w:rsid w:val="007F3251"/>
    <w:rsid w:val="007F4B17"/>
    <w:rsid w:val="007F60FB"/>
    <w:rsid w:val="007F71E8"/>
    <w:rsid w:val="00800131"/>
    <w:rsid w:val="008004E1"/>
    <w:rsid w:val="008020CA"/>
    <w:rsid w:val="0080215A"/>
    <w:rsid w:val="00803EDC"/>
    <w:rsid w:val="0080490B"/>
    <w:rsid w:val="00804E91"/>
    <w:rsid w:val="00806CF4"/>
    <w:rsid w:val="00807F36"/>
    <w:rsid w:val="00813C8B"/>
    <w:rsid w:val="00814E41"/>
    <w:rsid w:val="00815F71"/>
    <w:rsid w:val="00823DFE"/>
    <w:rsid w:val="00825A2B"/>
    <w:rsid w:val="00831E18"/>
    <w:rsid w:val="00834194"/>
    <w:rsid w:val="00834F99"/>
    <w:rsid w:val="00835BEC"/>
    <w:rsid w:val="0083687D"/>
    <w:rsid w:val="008434EC"/>
    <w:rsid w:val="00843681"/>
    <w:rsid w:val="00843B88"/>
    <w:rsid w:val="00845031"/>
    <w:rsid w:val="0084510D"/>
    <w:rsid w:val="00845706"/>
    <w:rsid w:val="00847FC1"/>
    <w:rsid w:val="008501BE"/>
    <w:rsid w:val="0085020A"/>
    <w:rsid w:val="00850BAC"/>
    <w:rsid w:val="00851D92"/>
    <w:rsid w:val="00852011"/>
    <w:rsid w:val="008544A6"/>
    <w:rsid w:val="00856930"/>
    <w:rsid w:val="00862AC7"/>
    <w:rsid w:val="00862DDA"/>
    <w:rsid w:val="008633C0"/>
    <w:rsid w:val="008655BD"/>
    <w:rsid w:val="00866AFA"/>
    <w:rsid w:val="008707D1"/>
    <w:rsid w:val="00870901"/>
    <w:rsid w:val="00872162"/>
    <w:rsid w:val="00873840"/>
    <w:rsid w:val="008751E0"/>
    <w:rsid w:val="00876823"/>
    <w:rsid w:val="00876858"/>
    <w:rsid w:val="00876AAF"/>
    <w:rsid w:val="0088178A"/>
    <w:rsid w:val="00883F38"/>
    <w:rsid w:val="00884073"/>
    <w:rsid w:val="008856FE"/>
    <w:rsid w:val="0088684B"/>
    <w:rsid w:val="00886A02"/>
    <w:rsid w:val="00886E4B"/>
    <w:rsid w:val="00887743"/>
    <w:rsid w:val="008877F9"/>
    <w:rsid w:val="0089082B"/>
    <w:rsid w:val="00890F3E"/>
    <w:rsid w:val="00890F54"/>
    <w:rsid w:val="00891786"/>
    <w:rsid w:val="00891869"/>
    <w:rsid w:val="00891C3F"/>
    <w:rsid w:val="0089390F"/>
    <w:rsid w:val="008940A7"/>
    <w:rsid w:val="0089753D"/>
    <w:rsid w:val="008A0F74"/>
    <w:rsid w:val="008A10E2"/>
    <w:rsid w:val="008A52EA"/>
    <w:rsid w:val="008A5B3A"/>
    <w:rsid w:val="008A5BA2"/>
    <w:rsid w:val="008B04B8"/>
    <w:rsid w:val="008B0F1E"/>
    <w:rsid w:val="008B1A33"/>
    <w:rsid w:val="008B2D9D"/>
    <w:rsid w:val="008B2F0D"/>
    <w:rsid w:val="008B3858"/>
    <w:rsid w:val="008B559A"/>
    <w:rsid w:val="008B5B9D"/>
    <w:rsid w:val="008B6E94"/>
    <w:rsid w:val="008C0CB1"/>
    <w:rsid w:val="008C1162"/>
    <w:rsid w:val="008C4365"/>
    <w:rsid w:val="008C6D11"/>
    <w:rsid w:val="008D0877"/>
    <w:rsid w:val="008D1A4A"/>
    <w:rsid w:val="008D6AB4"/>
    <w:rsid w:val="008D6E16"/>
    <w:rsid w:val="008E0D7E"/>
    <w:rsid w:val="008E45BE"/>
    <w:rsid w:val="008F22E3"/>
    <w:rsid w:val="008F2A28"/>
    <w:rsid w:val="008F35C7"/>
    <w:rsid w:val="008F35DE"/>
    <w:rsid w:val="008F4585"/>
    <w:rsid w:val="008F4A80"/>
    <w:rsid w:val="008F5CF7"/>
    <w:rsid w:val="008F6E56"/>
    <w:rsid w:val="008F7275"/>
    <w:rsid w:val="00900149"/>
    <w:rsid w:val="0090101E"/>
    <w:rsid w:val="00903365"/>
    <w:rsid w:val="00903957"/>
    <w:rsid w:val="009040A5"/>
    <w:rsid w:val="00905AA3"/>
    <w:rsid w:val="00905CA9"/>
    <w:rsid w:val="00906825"/>
    <w:rsid w:val="009068C7"/>
    <w:rsid w:val="00906B8C"/>
    <w:rsid w:val="00907D33"/>
    <w:rsid w:val="009104A7"/>
    <w:rsid w:val="00914900"/>
    <w:rsid w:val="00915116"/>
    <w:rsid w:val="00916BD8"/>
    <w:rsid w:val="00917102"/>
    <w:rsid w:val="00920F77"/>
    <w:rsid w:val="0092119E"/>
    <w:rsid w:val="009224FB"/>
    <w:rsid w:val="00923052"/>
    <w:rsid w:val="009236BA"/>
    <w:rsid w:val="00924451"/>
    <w:rsid w:val="00927F32"/>
    <w:rsid w:val="00932ECD"/>
    <w:rsid w:val="009375A5"/>
    <w:rsid w:val="00937AD1"/>
    <w:rsid w:val="00944EEC"/>
    <w:rsid w:val="00947F84"/>
    <w:rsid w:val="009516B2"/>
    <w:rsid w:val="009539ED"/>
    <w:rsid w:val="00953BD0"/>
    <w:rsid w:val="00956D58"/>
    <w:rsid w:val="00956E9E"/>
    <w:rsid w:val="0095795A"/>
    <w:rsid w:val="00960B5A"/>
    <w:rsid w:val="00962220"/>
    <w:rsid w:val="009623B0"/>
    <w:rsid w:val="0096349F"/>
    <w:rsid w:val="00967AFC"/>
    <w:rsid w:val="009723D6"/>
    <w:rsid w:val="009729AD"/>
    <w:rsid w:val="009748A7"/>
    <w:rsid w:val="00976637"/>
    <w:rsid w:val="00977421"/>
    <w:rsid w:val="009807B0"/>
    <w:rsid w:val="009811C2"/>
    <w:rsid w:val="009813A5"/>
    <w:rsid w:val="00983B13"/>
    <w:rsid w:val="00984B82"/>
    <w:rsid w:val="00985F8F"/>
    <w:rsid w:val="00990DB6"/>
    <w:rsid w:val="0099197F"/>
    <w:rsid w:val="00991A1E"/>
    <w:rsid w:val="00991D8E"/>
    <w:rsid w:val="00992AF4"/>
    <w:rsid w:val="009952C3"/>
    <w:rsid w:val="009953BB"/>
    <w:rsid w:val="0099626B"/>
    <w:rsid w:val="009A2B86"/>
    <w:rsid w:val="009A34D2"/>
    <w:rsid w:val="009A6CE6"/>
    <w:rsid w:val="009B0751"/>
    <w:rsid w:val="009B181A"/>
    <w:rsid w:val="009B2D94"/>
    <w:rsid w:val="009B3CC8"/>
    <w:rsid w:val="009B4537"/>
    <w:rsid w:val="009B56A0"/>
    <w:rsid w:val="009B6436"/>
    <w:rsid w:val="009C5480"/>
    <w:rsid w:val="009C6972"/>
    <w:rsid w:val="009C7287"/>
    <w:rsid w:val="009D13AD"/>
    <w:rsid w:val="009D1678"/>
    <w:rsid w:val="009D58BB"/>
    <w:rsid w:val="009E02F2"/>
    <w:rsid w:val="009E3016"/>
    <w:rsid w:val="009E3B4F"/>
    <w:rsid w:val="009E40C4"/>
    <w:rsid w:val="009E467F"/>
    <w:rsid w:val="009E5EE9"/>
    <w:rsid w:val="009F275D"/>
    <w:rsid w:val="009F3659"/>
    <w:rsid w:val="009F3C25"/>
    <w:rsid w:val="009F3FD8"/>
    <w:rsid w:val="009F5BD9"/>
    <w:rsid w:val="00A02574"/>
    <w:rsid w:val="00A036B9"/>
    <w:rsid w:val="00A0376E"/>
    <w:rsid w:val="00A042C7"/>
    <w:rsid w:val="00A04B7A"/>
    <w:rsid w:val="00A06181"/>
    <w:rsid w:val="00A062CC"/>
    <w:rsid w:val="00A22062"/>
    <w:rsid w:val="00A2517A"/>
    <w:rsid w:val="00A251CD"/>
    <w:rsid w:val="00A27C44"/>
    <w:rsid w:val="00A307B8"/>
    <w:rsid w:val="00A30D73"/>
    <w:rsid w:val="00A31BD4"/>
    <w:rsid w:val="00A31C8A"/>
    <w:rsid w:val="00A351DB"/>
    <w:rsid w:val="00A37430"/>
    <w:rsid w:val="00A37A75"/>
    <w:rsid w:val="00A4012E"/>
    <w:rsid w:val="00A416EE"/>
    <w:rsid w:val="00A42CE1"/>
    <w:rsid w:val="00A44094"/>
    <w:rsid w:val="00A44FA3"/>
    <w:rsid w:val="00A453AC"/>
    <w:rsid w:val="00A45A6B"/>
    <w:rsid w:val="00A47972"/>
    <w:rsid w:val="00A50DCD"/>
    <w:rsid w:val="00A51D12"/>
    <w:rsid w:val="00A52197"/>
    <w:rsid w:val="00A522CA"/>
    <w:rsid w:val="00A54F50"/>
    <w:rsid w:val="00A5515E"/>
    <w:rsid w:val="00A5541C"/>
    <w:rsid w:val="00A6368B"/>
    <w:rsid w:val="00A67995"/>
    <w:rsid w:val="00A67CDB"/>
    <w:rsid w:val="00A7073B"/>
    <w:rsid w:val="00A73A7D"/>
    <w:rsid w:val="00A773C9"/>
    <w:rsid w:val="00A77F63"/>
    <w:rsid w:val="00A80F51"/>
    <w:rsid w:val="00A83663"/>
    <w:rsid w:val="00A87093"/>
    <w:rsid w:val="00A90333"/>
    <w:rsid w:val="00A90471"/>
    <w:rsid w:val="00A91B09"/>
    <w:rsid w:val="00A9508F"/>
    <w:rsid w:val="00A9512C"/>
    <w:rsid w:val="00A96040"/>
    <w:rsid w:val="00A9620C"/>
    <w:rsid w:val="00A97243"/>
    <w:rsid w:val="00AA1085"/>
    <w:rsid w:val="00AA12AC"/>
    <w:rsid w:val="00AA15D3"/>
    <w:rsid w:val="00AA1CF3"/>
    <w:rsid w:val="00AA1D8D"/>
    <w:rsid w:val="00AA4609"/>
    <w:rsid w:val="00AB2D80"/>
    <w:rsid w:val="00AB4572"/>
    <w:rsid w:val="00AB6D36"/>
    <w:rsid w:val="00AC34EC"/>
    <w:rsid w:val="00AC46C7"/>
    <w:rsid w:val="00AC66E2"/>
    <w:rsid w:val="00AD0105"/>
    <w:rsid w:val="00AD0566"/>
    <w:rsid w:val="00AD0773"/>
    <w:rsid w:val="00AD554A"/>
    <w:rsid w:val="00AD604D"/>
    <w:rsid w:val="00AD798A"/>
    <w:rsid w:val="00AE041D"/>
    <w:rsid w:val="00AE06BD"/>
    <w:rsid w:val="00AE0A33"/>
    <w:rsid w:val="00AF24E3"/>
    <w:rsid w:val="00AF43F1"/>
    <w:rsid w:val="00AF49F4"/>
    <w:rsid w:val="00AF6E25"/>
    <w:rsid w:val="00AF6F0A"/>
    <w:rsid w:val="00AF7B50"/>
    <w:rsid w:val="00B00317"/>
    <w:rsid w:val="00B004D7"/>
    <w:rsid w:val="00B00D48"/>
    <w:rsid w:val="00B010EF"/>
    <w:rsid w:val="00B045DF"/>
    <w:rsid w:val="00B06A07"/>
    <w:rsid w:val="00B1086F"/>
    <w:rsid w:val="00B10D2D"/>
    <w:rsid w:val="00B117E5"/>
    <w:rsid w:val="00B13687"/>
    <w:rsid w:val="00B13BAC"/>
    <w:rsid w:val="00B14DD0"/>
    <w:rsid w:val="00B23F90"/>
    <w:rsid w:val="00B24E76"/>
    <w:rsid w:val="00B254A5"/>
    <w:rsid w:val="00B254DD"/>
    <w:rsid w:val="00B27436"/>
    <w:rsid w:val="00B30F22"/>
    <w:rsid w:val="00B33593"/>
    <w:rsid w:val="00B40600"/>
    <w:rsid w:val="00B4497D"/>
    <w:rsid w:val="00B47730"/>
    <w:rsid w:val="00B5072B"/>
    <w:rsid w:val="00B521D5"/>
    <w:rsid w:val="00B60C0D"/>
    <w:rsid w:val="00B62B3D"/>
    <w:rsid w:val="00B634FE"/>
    <w:rsid w:val="00B64A92"/>
    <w:rsid w:val="00B65B18"/>
    <w:rsid w:val="00B661AD"/>
    <w:rsid w:val="00B66E63"/>
    <w:rsid w:val="00B71887"/>
    <w:rsid w:val="00B727C9"/>
    <w:rsid w:val="00B72F00"/>
    <w:rsid w:val="00B752A3"/>
    <w:rsid w:val="00B774CA"/>
    <w:rsid w:val="00B77FAF"/>
    <w:rsid w:val="00B82D6A"/>
    <w:rsid w:val="00B83B9D"/>
    <w:rsid w:val="00B8431C"/>
    <w:rsid w:val="00B84349"/>
    <w:rsid w:val="00B84A4B"/>
    <w:rsid w:val="00B85A1F"/>
    <w:rsid w:val="00B86B8B"/>
    <w:rsid w:val="00B93F08"/>
    <w:rsid w:val="00B95123"/>
    <w:rsid w:val="00B95A49"/>
    <w:rsid w:val="00B968C9"/>
    <w:rsid w:val="00B97C4A"/>
    <w:rsid w:val="00BA2C2B"/>
    <w:rsid w:val="00BA3859"/>
    <w:rsid w:val="00BA3945"/>
    <w:rsid w:val="00BA3B82"/>
    <w:rsid w:val="00BA3E3F"/>
    <w:rsid w:val="00BA5C3C"/>
    <w:rsid w:val="00BA74A2"/>
    <w:rsid w:val="00BA79D6"/>
    <w:rsid w:val="00BB0B2E"/>
    <w:rsid w:val="00BB0E04"/>
    <w:rsid w:val="00BB11D7"/>
    <w:rsid w:val="00BB163B"/>
    <w:rsid w:val="00BB16C4"/>
    <w:rsid w:val="00BB1A70"/>
    <w:rsid w:val="00BB2F4F"/>
    <w:rsid w:val="00BB6695"/>
    <w:rsid w:val="00BC161D"/>
    <w:rsid w:val="00BC221D"/>
    <w:rsid w:val="00BC37FB"/>
    <w:rsid w:val="00BC448A"/>
    <w:rsid w:val="00BC53C0"/>
    <w:rsid w:val="00BD377F"/>
    <w:rsid w:val="00BD711F"/>
    <w:rsid w:val="00BE006D"/>
    <w:rsid w:val="00BE229C"/>
    <w:rsid w:val="00BE3333"/>
    <w:rsid w:val="00BE5B82"/>
    <w:rsid w:val="00BE7110"/>
    <w:rsid w:val="00BE765F"/>
    <w:rsid w:val="00BF112C"/>
    <w:rsid w:val="00BF2A52"/>
    <w:rsid w:val="00BF3475"/>
    <w:rsid w:val="00BF3CFE"/>
    <w:rsid w:val="00BF5332"/>
    <w:rsid w:val="00BF6B0B"/>
    <w:rsid w:val="00C03424"/>
    <w:rsid w:val="00C03C21"/>
    <w:rsid w:val="00C051C9"/>
    <w:rsid w:val="00C071A0"/>
    <w:rsid w:val="00C109A6"/>
    <w:rsid w:val="00C11271"/>
    <w:rsid w:val="00C11B16"/>
    <w:rsid w:val="00C145A2"/>
    <w:rsid w:val="00C20206"/>
    <w:rsid w:val="00C21296"/>
    <w:rsid w:val="00C212D4"/>
    <w:rsid w:val="00C219F5"/>
    <w:rsid w:val="00C232DE"/>
    <w:rsid w:val="00C25090"/>
    <w:rsid w:val="00C266D0"/>
    <w:rsid w:val="00C2757D"/>
    <w:rsid w:val="00C2785D"/>
    <w:rsid w:val="00C33095"/>
    <w:rsid w:val="00C34476"/>
    <w:rsid w:val="00C4312C"/>
    <w:rsid w:val="00C47341"/>
    <w:rsid w:val="00C517F9"/>
    <w:rsid w:val="00C54035"/>
    <w:rsid w:val="00C561C6"/>
    <w:rsid w:val="00C567E2"/>
    <w:rsid w:val="00C57C80"/>
    <w:rsid w:val="00C57D63"/>
    <w:rsid w:val="00C57FA0"/>
    <w:rsid w:val="00C61FF8"/>
    <w:rsid w:val="00C6369D"/>
    <w:rsid w:val="00C65934"/>
    <w:rsid w:val="00C7097F"/>
    <w:rsid w:val="00C712AC"/>
    <w:rsid w:val="00C7295A"/>
    <w:rsid w:val="00C73BAF"/>
    <w:rsid w:val="00C74A46"/>
    <w:rsid w:val="00C753F8"/>
    <w:rsid w:val="00C75D8F"/>
    <w:rsid w:val="00C769A6"/>
    <w:rsid w:val="00C8035A"/>
    <w:rsid w:val="00C850C1"/>
    <w:rsid w:val="00C86E5F"/>
    <w:rsid w:val="00C909FA"/>
    <w:rsid w:val="00C912F7"/>
    <w:rsid w:val="00C93DFE"/>
    <w:rsid w:val="00C943E1"/>
    <w:rsid w:val="00C96153"/>
    <w:rsid w:val="00C96818"/>
    <w:rsid w:val="00C973CB"/>
    <w:rsid w:val="00CA0361"/>
    <w:rsid w:val="00CA0D95"/>
    <w:rsid w:val="00CA0E23"/>
    <w:rsid w:val="00CA34B5"/>
    <w:rsid w:val="00CA3FE8"/>
    <w:rsid w:val="00CA6673"/>
    <w:rsid w:val="00CA6820"/>
    <w:rsid w:val="00CA6D8A"/>
    <w:rsid w:val="00CB048F"/>
    <w:rsid w:val="00CB0664"/>
    <w:rsid w:val="00CB2477"/>
    <w:rsid w:val="00CB3688"/>
    <w:rsid w:val="00CB6C01"/>
    <w:rsid w:val="00CC0301"/>
    <w:rsid w:val="00CC0BF3"/>
    <w:rsid w:val="00CC5475"/>
    <w:rsid w:val="00CD024E"/>
    <w:rsid w:val="00CD08E8"/>
    <w:rsid w:val="00CD0D3E"/>
    <w:rsid w:val="00CD41E2"/>
    <w:rsid w:val="00CD44FF"/>
    <w:rsid w:val="00CD5392"/>
    <w:rsid w:val="00CD6036"/>
    <w:rsid w:val="00CD636C"/>
    <w:rsid w:val="00CD7E37"/>
    <w:rsid w:val="00CD7EB5"/>
    <w:rsid w:val="00CE2B37"/>
    <w:rsid w:val="00CE4CE7"/>
    <w:rsid w:val="00CF3067"/>
    <w:rsid w:val="00CF30CD"/>
    <w:rsid w:val="00CF5113"/>
    <w:rsid w:val="00CF617F"/>
    <w:rsid w:val="00CF7DB3"/>
    <w:rsid w:val="00D005B3"/>
    <w:rsid w:val="00D00B20"/>
    <w:rsid w:val="00D024E2"/>
    <w:rsid w:val="00D0352F"/>
    <w:rsid w:val="00D05F43"/>
    <w:rsid w:val="00D066E9"/>
    <w:rsid w:val="00D078AD"/>
    <w:rsid w:val="00D108D8"/>
    <w:rsid w:val="00D138F9"/>
    <w:rsid w:val="00D1421F"/>
    <w:rsid w:val="00D16088"/>
    <w:rsid w:val="00D20140"/>
    <w:rsid w:val="00D20F78"/>
    <w:rsid w:val="00D2153D"/>
    <w:rsid w:val="00D24AF9"/>
    <w:rsid w:val="00D25771"/>
    <w:rsid w:val="00D26356"/>
    <w:rsid w:val="00D310A0"/>
    <w:rsid w:val="00D31AB1"/>
    <w:rsid w:val="00D31C50"/>
    <w:rsid w:val="00D34BB6"/>
    <w:rsid w:val="00D34F03"/>
    <w:rsid w:val="00D3661C"/>
    <w:rsid w:val="00D41F17"/>
    <w:rsid w:val="00D42271"/>
    <w:rsid w:val="00D42E15"/>
    <w:rsid w:val="00D443E9"/>
    <w:rsid w:val="00D465F7"/>
    <w:rsid w:val="00D5021F"/>
    <w:rsid w:val="00D5056E"/>
    <w:rsid w:val="00D51730"/>
    <w:rsid w:val="00D51CE2"/>
    <w:rsid w:val="00D54486"/>
    <w:rsid w:val="00D623DD"/>
    <w:rsid w:val="00D666DC"/>
    <w:rsid w:val="00D66946"/>
    <w:rsid w:val="00D66FBF"/>
    <w:rsid w:val="00D70CB6"/>
    <w:rsid w:val="00D71B06"/>
    <w:rsid w:val="00D72ED7"/>
    <w:rsid w:val="00D73862"/>
    <w:rsid w:val="00D740AC"/>
    <w:rsid w:val="00D74121"/>
    <w:rsid w:val="00D74C8A"/>
    <w:rsid w:val="00D77A0D"/>
    <w:rsid w:val="00D77C42"/>
    <w:rsid w:val="00D80040"/>
    <w:rsid w:val="00D80761"/>
    <w:rsid w:val="00D83EAB"/>
    <w:rsid w:val="00D858A7"/>
    <w:rsid w:val="00D861BC"/>
    <w:rsid w:val="00D90431"/>
    <w:rsid w:val="00DA0104"/>
    <w:rsid w:val="00DA019A"/>
    <w:rsid w:val="00DA5949"/>
    <w:rsid w:val="00DA63BC"/>
    <w:rsid w:val="00DB0459"/>
    <w:rsid w:val="00DB3B9B"/>
    <w:rsid w:val="00DB3D3A"/>
    <w:rsid w:val="00DB4641"/>
    <w:rsid w:val="00DB4DE2"/>
    <w:rsid w:val="00DB6649"/>
    <w:rsid w:val="00DB67DE"/>
    <w:rsid w:val="00DB78D5"/>
    <w:rsid w:val="00DC02BC"/>
    <w:rsid w:val="00DC1149"/>
    <w:rsid w:val="00DC21DF"/>
    <w:rsid w:val="00DC25F5"/>
    <w:rsid w:val="00DC37BA"/>
    <w:rsid w:val="00DC4F4F"/>
    <w:rsid w:val="00DC75C5"/>
    <w:rsid w:val="00DD15B0"/>
    <w:rsid w:val="00DD503A"/>
    <w:rsid w:val="00DD53AB"/>
    <w:rsid w:val="00DD69C1"/>
    <w:rsid w:val="00DD7209"/>
    <w:rsid w:val="00DD7925"/>
    <w:rsid w:val="00DE06A5"/>
    <w:rsid w:val="00DE1FBC"/>
    <w:rsid w:val="00DE455D"/>
    <w:rsid w:val="00DE55E6"/>
    <w:rsid w:val="00DE6D45"/>
    <w:rsid w:val="00DF17F5"/>
    <w:rsid w:val="00DF19BA"/>
    <w:rsid w:val="00DF2179"/>
    <w:rsid w:val="00DF51B8"/>
    <w:rsid w:val="00DF5993"/>
    <w:rsid w:val="00DF63CA"/>
    <w:rsid w:val="00DF6559"/>
    <w:rsid w:val="00DF7DA9"/>
    <w:rsid w:val="00E0141D"/>
    <w:rsid w:val="00E03A3F"/>
    <w:rsid w:val="00E1070B"/>
    <w:rsid w:val="00E11CC1"/>
    <w:rsid w:val="00E1228A"/>
    <w:rsid w:val="00E13BC6"/>
    <w:rsid w:val="00E16990"/>
    <w:rsid w:val="00E23AA3"/>
    <w:rsid w:val="00E26805"/>
    <w:rsid w:val="00E26905"/>
    <w:rsid w:val="00E27AB8"/>
    <w:rsid w:val="00E30AFE"/>
    <w:rsid w:val="00E3233B"/>
    <w:rsid w:val="00E32614"/>
    <w:rsid w:val="00E3329C"/>
    <w:rsid w:val="00E33536"/>
    <w:rsid w:val="00E35EC7"/>
    <w:rsid w:val="00E420A4"/>
    <w:rsid w:val="00E44101"/>
    <w:rsid w:val="00E55B88"/>
    <w:rsid w:val="00E60EEB"/>
    <w:rsid w:val="00E631A8"/>
    <w:rsid w:val="00E6440A"/>
    <w:rsid w:val="00E65182"/>
    <w:rsid w:val="00E65FE2"/>
    <w:rsid w:val="00E66D34"/>
    <w:rsid w:val="00E72964"/>
    <w:rsid w:val="00E74831"/>
    <w:rsid w:val="00E756D1"/>
    <w:rsid w:val="00E76E95"/>
    <w:rsid w:val="00E778FF"/>
    <w:rsid w:val="00E80257"/>
    <w:rsid w:val="00E8096F"/>
    <w:rsid w:val="00E8241D"/>
    <w:rsid w:val="00E83DDC"/>
    <w:rsid w:val="00E8639E"/>
    <w:rsid w:val="00E94384"/>
    <w:rsid w:val="00E95A3B"/>
    <w:rsid w:val="00E95C32"/>
    <w:rsid w:val="00E95D3E"/>
    <w:rsid w:val="00E964A7"/>
    <w:rsid w:val="00E969AF"/>
    <w:rsid w:val="00E96E24"/>
    <w:rsid w:val="00EA24C5"/>
    <w:rsid w:val="00EA27BD"/>
    <w:rsid w:val="00EA332C"/>
    <w:rsid w:val="00EA3F8A"/>
    <w:rsid w:val="00EA55F3"/>
    <w:rsid w:val="00EA6687"/>
    <w:rsid w:val="00EA66F8"/>
    <w:rsid w:val="00EA674A"/>
    <w:rsid w:val="00EA7701"/>
    <w:rsid w:val="00EA7C22"/>
    <w:rsid w:val="00EA7F6F"/>
    <w:rsid w:val="00EB00E6"/>
    <w:rsid w:val="00EB0ECB"/>
    <w:rsid w:val="00EB2121"/>
    <w:rsid w:val="00EB2805"/>
    <w:rsid w:val="00EB35B5"/>
    <w:rsid w:val="00EB3E2B"/>
    <w:rsid w:val="00EB4E04"/>
    <w:rsid w:val="00EB79AC"/>
    <w:rsid w:val="00EC57DB"/>
    <w:rsid w:val="00EC6302"/>
    <w:rsid w:val="00EC7B5A"/>
    <w:rsid w:val="00EC7DE4"/>
    <w:rsid w:val="00ED312F"/>
    <w:rsid w:val="00ED4CDB"/>
    <w:rsid w:val="00EE1993"/>
    <w:rsid w:val="00EE5DC7"/>
    <w:rsid w:val="00EE65D6"/>
    <w:rsid w:val="00EE72E9"/>
    <w:rsid w:val="00EE768E"/>
    <w:rsid w:val="00EE7AF8"/>
    <w:rsid w:val="00EF1052"/>
    <w:rsid w:val="00EF217E"/>
    <w:rsid w:val="00EF3603"/>
    <w:rsid w:val="00EF3ECE"/>
    <w:rsid w:val="00EF462D"/>
    <w:rsid w:val="00EF69B6"/>
    <w:rsid w:val="00EF7817"/>
    <w:rsid w:val="00F00001"/>
    <w:rsid w:val="00F01175"/>
    <w:rsid w:val="00F04AD9"/>
    <w:rsid w:val="00F0579D"/>
    <w:rsid w:val="00F130DF"/>
    <w:rsid w:val="00F13A62"/>
    <w:rsid w:val="00F144D4"/>
    <w:rsid w:val="00F1660D"/>
    <w:rsid w:val="00F2008A"/>
    <w:rsid w:val="00F21CC1"/>
    <w:rsid w:val="00F243F9"/>
    <w:rsid w:val="00F270F6"/>
    <w:rsid w:val="00F31EED"/>
    <w:rsid w:val="00F32383"/>
    <w:rsid w:val="00F32A89"/>
    <w:rsid w:val="00F339CB"/>
    <w:rsid w:val="00F33BA6"/>
    <w:rsid w:val="00F35A1C"/>
    <w:rsid w:val="00F3774E"/>
    <w:rsid w:val="00F43A23"/>
    <w:rsid w:val="00F43DFE"/>
    <w:rsid w:val="00F448ED"/>
    <w:rsid w:val="00F452C5"/>
    <w:rsid w:val="00F470BE"/>
    <w:rsid w:val="00F47AC5"/>
    <w:rsid w:val="00F47EA1"/>
    <w:rsid w:val="00F528F4"/>
    <w:rsid w:val="00F5616A"/>
    <w:rsid w:val="00F56228"/>
    <w:rsid w:val="00F57D27"/>
    <w:rsid w:val="00F613CC"/>
    <w:rsid w:val="00F619E5"/>
    <w:rsid w:val="00F620CE"/>
    <w:rsid w:val="00F63869"/>
    <w:rsid w:val="00F643E9"/>
    <w:rsid w:val="00F710B0"/>
    <w:rsid w:val="00F744FF"/>
    <w:rsid w:val="00F78D4A"/>
    <w:rsid w:val="00F83750"/>
    <w:rsid w:val="00F857C5"/>
    <w:rsid w:val="00F85922"/>
    <w:rsid w:val="00F8603B"/>
    <w:rsid w:val="00F86C84"/>
    <w:rsid w:val="00F90FD2"/>
    <w:rsid w:val="00F9238B"/>
    <w:rsid w:val="00F938D7"/>
    <w:rsid w:val="00F94EA1"/>
    <w:rsid w:val="00F9584E"/>
    <w:rsid w:val="00F9696C"/>
    <w:rsid w:val="00F97562"/>
    <w:rsid w:val="00FA389B"/>
    <w:rsid w:val="00FA4AD5"/>
    <w:rsid w:val="00FA537B"/>
    <w:rsid w:val="00FA7743"/>
    <w:rsid w:val="00FA7ED4"/>
    <w:rsid w:val="00FB137C"/>
    <w:rsid w:val="00FB482E"/>
    <w:rsid w:val="00FB6C4E"/>
    <w:rsid w:val="00FB72D4"/>
    <w:rsid w:val="00FB7CB7"/>
    <w:rsid w:val="00FC0C37"/>
    <w:rsid w:val="00FC0E58"/>
    <w:rsid w:val="00FC0EA1"/>
    <w:rsid w:val="00FC33C7"/>
    <w:rsid w:val="00FC4A2F"/>
    <w:rsid w:val="00FC4B27"/>
    <w:rsid w:val="00FC693F"/>
    <w:rsid w:val="00FD1AAD"/>
    <w:rsid w:val="00FD233B"/>
    <w:rsid w:val="00FD270D"/>
    <w:rsid w:val="00FD3A0D"/>
    <w:rsid w:val="00FD57D1"/>
    <w:rsid w:val="00FD61CF"/>
    <w:rsid w:val="00FD63EC"/>
    <w:rsid w:val="00FD67F6"/>
    <w:rsid w:val="00FD7210"/>
    <w:rsid w:val="00FD7E9B"/>
    <w:rsid w:val="00FE0634"/>
    <w:rsid w:val="00FE3125"/>
    <w:rsid w:val="00FE5244"/>
    <w:rsid w:val="00FE70D9"/>
    <w:rsid w:val="00FF0141"/>
    <w:rsid w:val="00FF4865"/>
    <w:rsid w:val="00FF5D42"/>
    <w:rsid w:val="00FF615D"/>
    <w:rsid w:val="00FF687D"/>
    <w:rsid w:val="01056C19"/>
    <w:rsid w:val="012F5105"/>
    <w:rsid w:val="013F2FDF"/>
    <w:rsid w:val="014601C3"/>
    <w:rsid w:val="015E1FB3"/>
    <w:rsid w:val="01B4DA54"/>
    <w:rsid w:val="01B96E94"/>
    <w:rsid w:val="0265B8CE"/>
    <w:rsid w:val="02DBC925"/>
    <w:rsid w:val="03A2A2F4"/>
    <w:rsid w:val="03A90013"/>
    <w:rsid w:val="03D40DD2"/>
    <w:rsid w:val="03F9A128"/>
    <w:rsid w:val="045AF0AE"/>
    <w:rsid w:val="049BB15E"/>
    <w:rsid w:val="04A82B63"/>
    <w:rsid w:val="050A69C8"/>
    <w:rsid w:val="054F4A1E"/>
    <w:rsid w:val="057A213D"/>
    <w:rsid w:val="05CD2E61"/>
    <w:rsid w:val="05F6AA10"/>
    <w:rsid w:val="06A84870"/>
    <w:rsid w:val="06AFF5A4"/>
    <w:rsid w:val="06ECF67A"/>
    <w:rsid w:val="06F6B832"/>
    <w:rsid w:val="071DB94C"/>
    <w:rsid w:val="077C3467"/>
    <w:rsid w:val="0793AD47"/>
    <w:rsid w:val="07990D2F"/>
    <w:rsid w:val="082971EA"/>
    <w:rsid w:val="082E99A7"/>
    <w:rsid w:val="08312657"/>
    <w:rsid w:val="08356BA6"/>
    <w:rsid w:val="08687FEE"/>
    <w:rsid w:val="09408393"/>
    <w:rsid w:val="094C8F08"/>
    <w:rsid w:val="095F9061"/>
    <w:rsid w:val="09DD0236"/>
    <w:rsid w:val="0A14488E"/>
    <w:rsid w:val="0AB05EC0"/>
    <w:rsid w:val="0ABB6418"/>
    <w:rsid w:val="0B11F037"/>
    <w:rsid w:val="0B1E017C"/>
    <w:rsid w:val="0B360FA9"/>
    <w:rsid w:val="0B8239F9"/>
    <w:rsid w:val="0B886EB0"/>
    <w:rsid w:val="0BA5C096"/>
    <w:rsid w:val="0C511E78"/>
    <w:rsid w:val="0C6C6927"/>
    <w:rsid w:val="0C7352D7"/>
    <w:rsid w:val="0C824ED1"/>
    <w:rsid w:val="0CB4194E"/>
    <w:rsid w:val="0CBCFD01"/>
    <w:rsid w:val="0CDCF053"/>
    <w:rsid w:val="0D93CFA6"/>
    <w:rsid w:val="0D95D6FB"/>
    <w:rsid w:val="0DA7FE05"/>
    <w:rsid w:val="0DBA8DED"/>
    <w:rsid w:val="0DBB10D1"/>
    <w:rsid w:val="0DF23319"/>
    <w:rsid w:val="0E1710BB"/>
    <w:rsid w:val="0ED8D35B"/>
    <w:rsid w:val="0F01F5C8"/>
    <w:rsid w:val="0F1F5FE5"/>
    <w:rsid w:val="0F59076F"/>
    <w:rsid w:val="0F74C9EC"/>
    <w:rsid w:val="0FAE814C"/>
    <w:rsid w:val="0FD8B642"/>
    <w:rsid w:val="0FEF42DD"/>
    <w:rsid w:val="10470AF1"/>
    <w:rsid w:val="10B98124"/>
    <w:rsid w:val="10F55ACB"/>
    <w:rsid w:val="1122C32F"/>
    <w:rsid w:val="1145C869"/>
    <w:rsid w:val="117D3250"/>
    <w:rsid w:val="117E240B"/>
    <w:rsid w:val="11D2565D"/>
    <w:rsid w:val="11DC9317"/>
    <w:rsid w:val="11ED578A"/>
    <w:rsid w:val="12A1E782"/>
    <w:rsid w:val="12B10A24"/>
    <w:rsid w:val="13086610"/>
    <w:rsid w:val="141D1B82"/>
    <w:rsid w:val="143FD289"/>
    <w:rsid w:val="14D8B3C3"/>
    <w:rsid w:val="15ACE932"/>
    <w:rsid w:val="16165B56"/>
    <w:rsid w:val="1625F4A8"/>
    <w:rsid w:val="16BDEF14"/>
    <w:rsid w:val="174171E2"/>
    <w:rsid w:val="1744B128"/>
    <w:rsid w:val="178466CA"/>
    <w:rsid w:val="17A324DB"/>
    <w:rsid w:val="181E0B58"/>
    <w:rsid w:val="18F01A90"/>
    <w:rsid w:val="194A4424"/>
    <w:rsid w:val="19771542"/>
    <w:rsid w:val="197A4D04"/>
    <w:rsid w:val="19951799"/>
    <w:rsid w:val="19E436D7"/>
    <w:rsid w:val="19F281EC"/>
    <w:rsid w:val="1A1EE232"/>
    <w:rsid w:val="1A25D16A"/>
    <w:rsid w:val="1AA233E2"/>
    <w:rsid w:val="1AD75C9F"/>
    <w:rsid w:val="1AF7C27D"/>
    <w:rsid w:val="1B11CD7D"/>
    <w:rsid w:val="1B223786"/>
    <w:rsid w:val="1B4225E9"/>
    <w:rsid w:val="1B4385CE"/>
    <w:rsid w:val="1B45DE27"/>
    <w:rsid w:val="1B6B3D66"/>
    <w:rsid w:val="1BA7777A"/>
    <w:rsid w:val="1BC1ED5B"/>
    <w:rsid w:val="1C62CDE4"/>
    <w:rsid w:val="1C7997A2"/>
    <w:rsid w:val="1CF7782A"/>
    <w:rsid w:val="1D3259AB"/>
    <w:rsid w:val="1D7EE39F"/>
    <w:rsid w:val="1DDCE70B"/>
    <w:rsid w:val="1DDD6726"/>
    <w:rsid w:val="1DDDEB65"/>
    <w:rsid w:val="1E572098"/>
    <w:rsid w:val="1EB4647C"/>
    <w:rsid w:val="1F2919EA"/>
    <w:rsid w:val="1F610B46"/>
    <w:rsid w:val="1F89DE4C"/>
    <w:rsid w:val="1F997012"/>
    <w:rsid w:val="20576116"/>
    <w:rsid w:val="20B4CBC3"/>
    <w:rsid w:val="20F7BBBB"/>
    <w:rsid w:val="2113EA67"/>
    <w:rsid w:val="21935993"/>
    <w:rsid w:val="225D846F"/>
    <w:rsid w:val="227E89B5"/>
    <w:rsid w:val="22DFC36F"/>
    <w:rsid w:val="2307D51F"/>
    <w:rsid w:val="233C1FEA"/>
    <w:rsid w:val="23BB69F0"/>
    <w:rsid w:val="24403F35"/>
    <w:rsid w:val="2480EBF8"/>
    <w:rsid w:val="24A9EE18"/>
    <w:rsid w:val="24BE1369"/>
    <w:rsid w:val="25106D96"/>
    <w:rsid w:val="253540CA"/>
    <w:rsid w:val="255DB531"/>
    <w:rsid w:val="25A7DCB2"/>
    <w:rsid w:val="25AC8F1A"/>
    <w:rsid w:val="260B4C98"/>
    <w:rsid w:val="26149AF4"/>
    <w:rsid w:val="2634ECAC"/>
    <w:rsid w:val="26BA9989"/>
    <w:rsid w:val="26C5CFD2"/>
    <w:rsid w:val="26F64176"/>
    <w:rsid w:val="270635ED"/>
    <w:rsid w:val="275C5639"/>
    <w:rsid w:val="279CB375"/>
    <w:rsid w:val="27CED258"/>
    <w:rsid w:val="280C3B16"/>
    <w:rsid w:val="288457BE"/>
    <w:rsid w:val="2884EAB2"/>
    <w:rsid w:val="28B7C746"/>
    <w:rsid w:val="28B972C8"/>
    <w:rsid w:val="28CB4A92"/>
    <w:rsid w:val="28E92AF5"/>
    <w:rsid w:val="28F756A4"/>
    <w:rsid w:val="292D1067"/>
    <w:rsid w:val="292EC5F1"/>
    <w:rsid w:val="294D861F"/>
    <w:rsid w:val="29577841"/>
    <w:rsid w:val="2977B6F5"/>
    <w:rsid w:val="2990677E"/>
    <w:rsid w:val="29CBB5FD"/>
    <w:rsid w:val="29D02F14"/>
    <w:rsid w:val="2A33AADE"/>
    <w:rsid w:val="2A42EC06"/>
    <w:rsid w:val="2A635EA3"/>
    <w:rsid w:val="2A69FCB0"/>
    <w:rsid w:val="2A6CFAF7"/>
    <w:rsid w:val="2A7D9136"/>
    <w:rsid w:val="2ABE9F93"/>
    <w:rsid w:val="2ADAC48A"/>
    <w:rsid w:val="2B73D659"/>
    <w:rsid w:val="2C2213F6"/>
    <w:rsid w:val="2C44F66E"/>
    <w:rsid w:val="2CBC72C7"/>
    <w:rsid w:val="2D937581"/>
    <w:rsid w:val="2E034C14"/>
    <w:rsid w:val="2E111B5C"/>
    <w:rsid w:val="2F365EA5"/>
    <w:rsid w:val="2F7C6D29"/>
    <w:rsid w:val="2FBA4D05"/>
    <w:rsid w:val="2FF37A92"/>
    <w:rsid w:val="307160EF"/>
    <w:rsid w:val="30847198"/>
    <w:rsid w:val="308D2F67"/>
    <w:rsid w:val="30AF8B22"/>
    <w:rsid w:val="312D8E0D"/>
    <w:rsid w:val="3140154F"/>
    <w:rsid w:val="316A4BBF"/>
    <w:rsid w:val="32216FB7"/>
    <w:rsid w:val="323C40F4"/>
    <w:rsid w:val="324AF0E7"/>
    <w:rsid w:val="32AF8505"/>
    <w:rsid w:val="32C7FC6F"/>
    <w:rsid w:val="32EE0744"/>
    <w:rsid w:val="32EEAD5F"/>
    <w:rsid w:val="32FBD138"/>
    <w:rsid w:val="330D60E4"/>
    <w:rsid w:val="33354E93"/>
    <w:rsid w:val="333BC411"/>
    <w:rsid w:val="3387ECFB"/>
    <w:rsid w:val="3395B7E3"/>
    <w:rsid w:val="33A279E0"/>
    <w:rsid w:val="33E4A444"/>
    <w:rsid w:val="3424E4D3"/>
    <w:rsid w:val="345592C9"/>
    <w:rsid w:val="349104E4"/>
    <w:rsid w:val="34F25EF2"/>
    <w:rsid w:val="351A7DCE"/>
    <w:rsid w:val="352D31C1"/>
    <w:rsid w:val="36330862"/>
    <w:rsid w:val="36A3E87A"/>
    <w:rsid w:val="36BDEDFE"/>
    <w:rsid w:val="36D4AC7C"/>
    <w:rsid w:val="3736C34D"/>
    <w:rsid w:val="37515B82"/>
    <w:rsid w:val="378886FC"/>
    <w:rsid w:val="3846A8E0"/>
    <w:rsid w:val="389F8191"/>
    <w:rsid w:val="38A489A9"/>
    <w:rsid w:val="38D27B19"/>
    <w:rsid w:val="38D7B9D4"/>
    <w:rsid w:val="38FF754D"/>
    <w:rsid w:val="39046365"/>
    <w:rsid w:val="3922EAE9"/>
    <w:rsid w:val="397334F6"/>
    <w:rsid w:val="3A1AA61E"/>
    <w:rsid w:val="3A2771FE"/>
    <w:rsid w:val="3A621C40"/>
    <w:rsid w:val="3AA21EBD"/>
    <w:rsid w:val="3ACE2D87"/>
    <w:rsid w:val="3AD4A260"/>
    <w:rsid w:val="3AE5A50A"/>
    <w:rsid w:val="3B19DD08"/>
    <w:rsid w:val="3B49DEA6"/>
    <w:rsid w:val="3B774F48"/>
    <w:rsid w:val="3B9FCDF7"/>
    <w:rsid w:val="3BD6BBB0"/>
    <w:rsid w:val="3BE6ED0A"/>
    <w:rsid w:val="3BF0BF2C"/>
    <w:rsid w:val="3C022A4A"/>
    <w:rsid w:val="3C2A0EDA"/>
    <w:rsid w:val="3C4C72B6"/>
    <w:rsid w:val="3C904623"/>
    <w:rsid w:val="3CBE66D6"/>
    <w:rsid w:val="3CE800C1"/>
    <w:rsid w:val="3D34BB61"/>
    <w:rsid w:val="3D41BD24"/>
    <w:rsid w:val="3D5E30EA"/>
    <w:rsid w:val="3D943B7E"/>
    <w:rsid w:val="3DB9678D"/>
    <w:rsid w:val="3DD094E7"/>
    <w:rsid w:val="3E331574"/>
    <w:rsid w:val="3E388B1A"/>
    <w:rsid w:val="3E3DBC3B"/>
    <w:rsid w:val="3E40C45B"/>
    <w:rsid w:val="3E551A3E"/>
    <w:rsid w:val="3E8C2657"/>
    <w:rsid w:val="3F060DD1"/>
    <w:rsid w:val="3F0719B1"/>
    <w:rsid w:val="3F0C8EDD"/>
    <w:rsid w:val="3F2BD217"/>
    <w:rsid w:val="3F8190CB"/>
    <w:rsid w:val="40C8EA67"/>
    <w:rsid w:val="4106CB7B"/>
    <w:rsid w:val="4150D1A3"/>
    <w:rsid w:val="416794C7"/>
    <w:rsid w:val="41A25E2A"/>
    <w:rsid w:val="41E026DD"/>
    <w:rsid w:val="41E83830"/>
    <w:rsid w:val="41F21F19"/>
    <w:rsid w:val="42BCFBA2"/>
    <w:rsid w:val="432C41BE"/>
    <w:rsid w:val="4340A621"/>
    <w:rsid w:val="437F35BA"/>
    <w:rsid w:val="439B6B1C"/>
    <w:rsid w:val="43A37568"/>
    <w:rsid w:val="442C79BF"/>
    <w:rsid w:val="44D57146"/>
    <w:rsid w:val="450A3414"/>
    <w:rsid w:val="45DD93ED"/>
    <w:rsid w:val="45F4BDF5"/>
    <w:rsid w:val="466F7055"/>
    <w:rsid w:val="4684101E"/>
    <w:rsid w:val="46C4ACA1"/>
    <w:rsid w:val="470591B5"/>
    <w:rsid w:val="4718D6BF"/>
    <w:rsid w:val="4735B54F"/>
    <w:rsid w:val="4787F915"/>
    <w:rsid w:val="481E7A52"/>
    <w:rsid w:val="482EEF21"/>
    <w:rsid w:val="487653D7"/>
    <w:rsid w:val="48848670"/>
    <w:rsid w:val="48C1DD3B"/>
    <w:rsid w:val="48DE6131"/>
    <w:rsid w:val="48FC8AB0"/>
    <w:rsid w:val="48FE26CC"/>
    <w:rsid w:val="4919FC4E"/>
    <w:rsid w:val="499EB243"/>
    <w:rsid w:val="4A06346C"/>
    <w:rsid w:val="4A31D33B"/>
    <w:rsid w:val="4A690761"/>
    <w:rsid w:val="4B547FFC"/>
    <w:rsid w:val="4B801777"/>
    <w:rsid w:val="4BA9C565"/>
    <w:rsid w:val="4C3F868C"/>
    <w:rsid w:val="4C64A046"/>
    <w:rsid w:val="4C78ED29"/>
    <w:rsid w:val="4D05B870"/>
    <w:rsid w:val="4D0CECF7"/>
    <w:rsid w:val="4D23CD48"/>
    <w:rsid w:val="4D614F21"/>
    <w:rsid w:val="4D7A3F66"/>
    <w:rsid w:val="4D9F99D1"/>
    <w:rsid w:val="4DADC6AB"/>
    <w:rsid w:val="4DE2323C"/>
    <w:rsid w:val="4E1DB7BE"/>
    <w:rsid w:val="4E35670C"/>
    <w:rsid w:val="4E50C32B"/>
    <w:rsid w:val="4E5454C1"/>
    <w:rsid w:val="4EB56221"/>
    <w:rsid w:val="4EBC0CAA"/>
    <w:rsid w:val="4EF3E6CA"/>
    <w:rsid w:val="4F3B84A1"/>
    <w:rsid w:val="4F46A247"/>
    <w:rsid w:val="4F6E50C8"/>
    <w:rsid w:val="4F8FF495"/>
    <w:rsid w:val="502273EE"/>
    <w:rsid w:val="50B7C6D0"/>
    <w:rsid w:val="50E82DB3"/>
    <w:rsid w:val="50F26F48"/>
    <w:rsid w:val="510EA48B"/>
    <w:rsid w:val="512DBD36"/>
    <w:rsid w:val="5188C118"/>
    <w:rsid w:val="51A2FFFC"/>
    <w:rsid w:val="51C83DDA"/>
    <w:rsid w:val="521D3B89"/>
    <w:rsid w:val="5221BB72"/>
    <w:rsid w:val="5228199A"/>
    <w:rsid w:val="528F03A9"/>
    <w:rsid w:val="52C9D843"/>
    <w:rsid w:val="52D1414F"/>
    <w:rsid w:val="531A66A7"/>
    <w:rsid w:val="534D5BA3"/>
    <w:rsid w:val="53760083"/>
    <w:rsid w:val="53922605"/>
    <w:rsid w:val="53AAB30B"/>
    <w:rsid w:val="53C62FEA"/>
    <w:rsid w:val="549A9391"/>
    <w:rsid w:val="54B9FD1E"/>
    <w:rsid w:val="54D6E701"/>
    <w:rsid w:val="54F1B60B"/>
    <w:rsid w:val="5559714E"/>
    <w:rsid w:val="555F7D82"/>
    <w:rsid w:val="55C7DA56"/>
    <w:rsid w:val="55F58447"/>
    <w:rsid w:val="55FE531C"/>
    <w:rsid w:val="563D66D4"/>
    <w:rsid w:val="565AE9DD"/>
    <w:rsid w:val="5676DEA2"/>
    <w:rsid w:val="5684828A"/>
    <w:rsid w:val="56ECA4CB"/>
    <w:rsid w:val="5740DAC8"/>
    <w:rsid w:val="57462996"/>
    <w:rsid w:val="574A021F"/>
    <w:rsid w:val="5753D4BD"/>
    <w:rsid w:val="5762136D"/>
    <w:rsid w:val="57734743"/>
    <w:rsid w:val="579CB40D"/>
    <w:rsid w:val="57AD68EC"/>
    <w:rsid w:val="57BAC69A"/>
    <w:rsid w:val="57CFA70B"/>
    <w:rsid w:val="57D35E7A"/>
    <w:rsid w:val="57E395C2"/>
    <w:rsid w:val="57EE0035"/>
    <w:rsid w:val="58029305"/>
    <w:rsid w:val="58167DFD"/>
    <w:rsid w:val="58465F3A"/>
    <w:rsid w:val="58B0B8D3"/>
    <w:rsid w:val="593BBC21"/>
    <w:rsid w:val="59F07E3B"/>
    <w:rsid w:val="5A41CA61"/>
    <w:rsid w:val="5A488A0F"/>
    <w:rsid w:val="5A6AD533"/>
    <w:rsid w:val="5AD82B4E"/>
    <w:rsid w:val="5B196B6F"/>
    <w:rsid w:val="5B1B941D"/>
    <w:rsid w:val="5B3E1209"/>
    <w:rsid w:val="5B8AF928"/>
    <w:rsid w:val="5B982CFB"/>
    <w:rsid w:val="5B9E58AA"/>
    <w:rsid w:val="5BA11658"/>
    <w:rsid w:val="5BF3629C"/>
    <w:rsid w:val="5C44B903"/>
    <w:rsid w:val="5C47B8F8"/>
    <w:rsid w:val="5C69CBC0"/>
    <w:rsid w:val="5C7C73C3"/>
    <w:rsid w:val="5CFAF706"/>
    <w:rsid w:val="5D4E8070"/>
    <w:rsid w:val="5D61B5F5"/>
    <w:rsid w:val="5E4E23F6"/>
    <w:rsid w:val="5E6E2239"/>
    <w:rsid w:val="5E8EF0E5"/>
    <w:rsid w:val="5E9FE33F"/>
    <w:rsid w:val="5F208386"/>
    <w:rsid w:val="5F472FA0"/>
    <w:rsid w:val="5F7C67B3"/>
    <w:rsid w:val="602BDDB1"/>
    <w:rsid w:val="603F7891"/>
    <w:rsid w:val="605AF9C5"/>
    <w:rsid w:val="6071FBF3"/>
    <w:rsid w:val="60AE4097"/>
    <w:rsid w:val="60F5A5AE"/>
    <w:rsid w:val="611F1EB2"/>
    <w:rsid w:val="619F7FA0"/>
    <w:rsid w:val="61A0440A"/>
    <w:rsid w:val="6202341D"/>
    <w:rsid w:val="620F1725"/>
    <w:rsid w:val="621CA312"/>
    <w:rsid w:val="6279437A"/>
    <w:rsid w:val="63132938"/>
    <w:rsid w:val="63172810"/>
    <w:rsid w:val="6322D256"/>
    <w:rsid w:val="63AED7EB"/>
    <w:rsid w:val="63B6F997"/>
    <w:rsid w:val="63C57605"/>
    <w:rsid w:val="63E099D6"/>
    <w:rsid w:val="642081BE"/>
    <w:rsid w:val="64230352"/>
    <w:rsid w:val="64425649"/>
    <w:rsid w:val="644F2B55"/>
    <w:rsid w:val="6473A1D0"/>
    <w:rsid w:val="64898BC5"/>
    <w:rsid w:val="64AC07BB"/>
    <w:rsid w:val="64BB0128"/>
    <w:rsid w:val="650519CC"/>
    <w:rsid w:val="65055139"/>
    <w:rsid w:val="65450C7F"/>
    <w:rsid w:val="65802792"/>
    <w:rsid w:val="66326D6A"/>
    <w:rsid w:val="664392F5"/>
    <w:rsid w:val="6654F842"/>
    <w:rsid w:val="66928E67"/>
    <w:rsid w:val="66DE6FE4"/>
    <w:rsid w:val="66E8E4C0"/>
    <w:rsid w:val="66EA4864"/>
    <w:rsid w:val="6701FECD"/>
    <w:rsid w:val="67066596"/>
    <w:rsid w:val="67AFEFF2"/>
    <w:rsid w:val="68C92448"/>
    <w:rsid w:val="69117EA1"/>
    <w:rsid w:val="69608082"/>
    <w:rsid w:val="69BBC575"/>
    <w:rsid w:val="6A1AA274"/>
    <w:rsid w:val="6A5121F3"/>
    <w:rsid w:val="6A745FEE"/>
    <w:rsid w:val="6AA551BD"/>
    <w:rsid w:val="6B42E7C6"/>
    <w:rsid w:val="6B430E44"/>
    <w:rsid w:val="6B5DA53F"/>
    <w:rsid w:val="6B73F92D"/>
    <w:rsid w:val="6B95AA8A"/>
    <w:rsid w:val="6BD35D0D"/>
    <w:rsid w:val="6BFAD091"/>
    <w:rsid w:val="6C44910A"/>
    <w:rsid w:val="6CC1114F"/>
    <w:rsid w:val="6CEA225B"/>
    <w:rsid w:val="6CF521EB"/>
    <w:rsid w:val="6DB19C27"/>
    <w:rsid w:val="6DE9EDDD"/>
    <w:rsid w:val="6EA9829B"/>
    <w:rsid w:val="6EAFD75A"/>
    <w:rsid w:val="6FCE01F2"/>
    <w:rsid w:val="6FD09E6E"/>
    <w:rsid w:val="6FF59530"/>
    <w:rsid w:val="701375B9"/>
    <w:rsid w:val="70160780"/>
    <w:rsid w:val="7046E3AE"/>
    <w:rsid w:val="70544384"/>
    <w:rsid w:val="705C35DE"/>
    <w:rsid w:val="70F4AD76"/>
    <w:rsid w:val="7149588B"/>
    <w:rsid w:val="71649FD9"/>
    <w:rsid w:val="726F4F79"/>
    <w:rsid w:val="72869C58"/>
    <w:rsid w:val="739710FD"/>
    <w:rsid w:val="73C65DBF"/>
    <w:rsid w:val="73D0AC2F"/>
    <w:rsid w:val="7442E900"/>
    <w:rsid w:val="74597693"/>
    <w:rsid w:val="748F2BC3"/>
    <w:rsid w:val="74A64A1A"/>
    <w:rsid w:val="74B4F770"/>
    <w:rsid w:val="75401428"/>
    <w:rsid w:val="756C698E"/>
    <w:rsid w:val="75960DD8"/>
    <w:rsid w:val="75B25733"/>
    <w:rsid w:val="764CCF5E"/>
    <w:rsid w:val="76549F82"/>
    <w:rsid w:val="76AF76CC"/>
    <w:rsid w:val="76BCDAD9"/>
    <w:rsid w:val="76C7F935"/>
    <w:rsid w:val="7738FF83"/>
    <w:rsid w:val="77AB98B4"/>
    <w:rsid w:val="77B53DF7"/>
    <w:rsid w:val="7810050D"/>
    <w:rsid w:val="781DA18C"/>
    <w:rsid w:val="783575BF"/>
    <w:rsid w:val="786E4FD2"/>
    <w:rsid w:val="78FB6324"/>
    <w:rsid w:val="790C2841"/>
    <w:rsid w:val="7916D03F"/>
    <w:rsid w:val="79842D0D"/>
    <w:rsid w:val="7991BA8A"/>
    <w:rsid w:val="7994659F"/>
    <w:rsid w:val="7A119D53"/>
    <w:rsid w:val="7A3A368A"/>
    <w:rsid w:val="7A484476"/>
    <w:rsid w:val="7A5E81F5"/>
    <w:rsid w:val="7A8086A9"/>
    <w:rsid w:val="7A829EA5"/>
    <w:rsid w:val="7AB6DE43"/>
    <w:rsid w:val="7ACB21DE"/>
    <w:rsid w:val="7AD4404F"/>
    <w:rsid w:val="7ADCEFC7"/>
    <w:rsid w:val="7AE1C6E5"/>
    <w:rsid w:val="7AFBD4E1"/>
    <w:rsid w:val="7B522F01"/>
    <w:rsid w:val="7B9F974C"/>
    <w:rsid w:val="7BB95A22"/>
    <w:rsid w:val="7BBE077D"/>
    <w:rsid w:val="7BDF25D3"/>
    <w:rsid w:val="7C1DBACE"/>
    <w:rsid w:val="7C50123E"/>
    <w:rsid w:val="7C50F443"/>
    <w:rsid w:val="7C9AE2C3"/>
    <w:rsid w:val="7CCEDF1C"/>
    <w:rsid w:val="7D0EE283"/>
    <w:rsid w:val="7DAD96E0"/>
    <w:rsid w:val="7E055F52"/>
    <w:rsid w:val="7E632615"/>
    <w:rsid w:val="7EB84BAF"/>
    <w:rsid w:val="7F871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1F0CC9E7-DB7A-4E6B-8ABF-20B40D2D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125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6C0"/>
    <w:rPr>
      <w:sz w:val="20"/>
      <w:szCs w:val="20"/>
    </w:rPr>
  </w:style>
  <w:style w:type="character" w:styleId="FootnoteReference">
    <w:name w:val="footnote reference"/>
    <w:basedOn w:val="DefaultParagraphFont"/>
    <w:uiPriority w:val="99"/>
    <w:semiHidden/>
    <w:unhideWhenUsed/>
    <w:rsid w:val="001256C0"/>
    <w:rPr>
      <w:vertAlign w:val="superscript"/>
    </w:rPr>
  </w:style>
  <w:style w:type="character" w:styleId="Hyperlink">
    <w:name w:val="Hyperlink"/>
    <w:basedOn w:val="DefaultParagraphFont"/>
    <w:uiPriority w:val="99"/>
    <w:unhideWhenUsed/>
    <w:rsid w:val="001256C0"/>
    <w:rPr>
      <w:color w:val="0000FF" w:themeColor="hyperlink"/>
      <w:u w:val="single"/>
    </w:rPr>
  </w:style>
  <w:style w:type="character" w:styleId="UnresolvedMention">
    <w:name w:val="Unresolved Mention"/>
    <w:basedOn w:val="DefaultParagraphFont"/>
    <w:uiPriority w:val="99"/>
    <w:semiHidden/>
    <w:unhideWhenUsed/>
    <w:rsid w:val="001256C0"/>
    <w:rPr>
      <w:color w:val="605E5C"/>
      <w:shd w:val="clear" w:color="auto" w:fill="E1DFDD"/>
    </w:rPr>
  </w:style>
  <w:style w:type="character" w:styleId="CommentReference">
    <w:name w:val="annotation reference"/>
    <w:basedOn w:val="DefaultParagraphFont"/>
    <w:uiPriority w:val="99"/>
    <w:semiHidden/>
    <w:unhideWhenUsed/>
    <w:rsid w:val="0043547D"/>
    <w:rPr>
      <w:sz w:val="16"/>
      <w:szCs w:val="16"/>
    </w:rPr>
  </w:style>
  <w:style w:type="table" w:styleId="TableGridLight">
    <w:name w:val="Grid Table Light"/>
    <w:basedOn w:val="TableNormal"/>
    <w:uiPriority w:val="99"/>
    <w:rsid w:val="00FD1A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F5570"/>
    <w:pPr>
      <w:spacing w:after="0" w:line="240" w:lineRule="auto"/>
    </w:pPr>
  </w:style>
  <w:style w:type="paragraph" w:styleId="CommentText">
    <w:name w:val="annotation text"/>
    <w:basedOn w:val="Normal"/>
    <w:link w:val="CommentTextChar"/>
    <w:uiPriority w:val="99"/>
    <w:unhideWhenUsed/>
    <w:rsid w:val="00907D33"/>
    <w:pPr>
      <w:spacing w:line="240" w:lineRule="auto"/>
    </w:pPr>
    <w:rPr>
      <w:sz w:val="20"/>
      <w:szCs w:val="20"/>
    </w:rPr>
  </w:style>
  <w:style w:type="character" w:customStyle="1" w:styleId="CommentTextChar">
    <w:name w:val="Comment Text Char"/>
    <w:basedOn w:val="DefaultParagraphFont"/>
    <w:link w:val="CommentText"/>
    <w:uiPriority w:val="99"/>
    <w:rsid w:val="00907D33"/>
    <w:rPr>
      <w:sz w:val="20"/>
      <w:szCs w:val="20"/>
    </w:rPr>
  </w:style>
  <w:style w:type="paragraph" w:styleId="CommentSubject">
    <w:name w:val="annotation subject"/>
    <w:basedOn w:val="CommentText"/>
    <w:next w:val="CommentText"/>
    <w:link w:val="CommentSubjectChar"/>
    <w:uiPriority w:val="99"/>
    <w:semiHidden/>
    <w:unhideWhenUsed/>
    <w:rsid w:val="00907D33"/>
    <w:rPr>
      <w:b/>
      <w:bCs/>
    </w:rPr>
  </w:style>
  <w:style w:type="character" w:customStyle="1" w:styleId="CommentSubjectChar">
    <w:name w:val="Comment Subject Char"/>
    <w:basedOn w:val="CommentTextChar"/>
    <w:link w:val="CommentSubject"/>
    <w:uiPriority w:val="99"/>
    <w:semiHidden/>
    <w:rsid w:val="00907D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60426">
      <w:bodyDiv w:val="1"/>
      <w:marLeft w:val="0"/>
      <w:marRight w:val="0"/>
      <w:marTop w:val="0"/>
      <w:marBottom w:val="0"/>
      <w:divBdr>
        <w:top w:val="none" w:sz="0" w:space="0" w:color="auto"/>
        <w:left w:val="none" w:sz="0" w:space="0" w:color="auto"/>
        <w:bottom w:val="none" w:sz="0" w:space="0" w:color="auto"/>
        <w:right w:val="none" w:sz="0" w:space="0" w:color="auto"/>
      </w:divBdr>
    </w:div>
    <w:div w:id="730344866">
      <w:bodyDiv w:val="1"/>
      <w:marLeft w:val="0"/>
      <w:marRight w:val="0"/>
      <w:marTop w:val="0"/>
      <w:marBottom w:val="0"/>
      <w:divBdr>
        <w:top w:val="none" w:sz="0" w:space="0" w:color="auto"/>
        <w:left w:val="none" w:sz="0" w:space="0" w:color="auto"/>
        <w:bottom w:val="none" w:sz="0" w:space="0" w:color="auto"/>
        <w:right w:val="none" w:sz="0" w:space="0" w:color="auto"/>
      </w:divBdr>
    </w:div>
    <w:div w:id="914239841">
      <w:bodyDiv w:val="1"/>
      <w:marLeft w:val="0"/>
      <w:marRight w:val="0"/>
      <w:marTop w:val="0"/>
      <w:marBottom w:val="0"/>
      <w:divBdr>
        <w:top w:val="none" w:sz="0" w:space="0" w:color="auto"/>
        <w:left w:val="none" w:sz="0" w:space="0" w:color="auto"/>
        <w:bottom w:val="none" w:sz="0" w:space="0" w:color="auto"/>
        <w:right w:val="none" w:sz="0" w:space="0" w:color="auto"/>
      </w:divBdr>
    </w:div>
    <w:div w:id="922687175">
      <w:bodyDiv w:val="1"/>
      <w:marLeft w:val="0"/>
      <w:marRight w:val="0"/>
      <w:marTop w:val="0"/>
      <w:marBottom w:val="0"/>
      <w:divBdr>
        <w:top w:val="none" w:sz="0" w:space="0" w:color="auto"/>
        <w:left w:val="none" w:sz="0" w:space="0" w:color="auto"/>
        <w:bottom w:val="none" w:sz="0" w:space="0" w:color="auto"/>
        <w:right w:val="none" w:sz="0" w:space="0" w:color="auto"/>
      </w:divBdr>
    </w:div>
    <w:div w:id="949702562">
      <w:bodyDiv w:val="1"/>
      <w:marLeft w:val="0"/>
      <w:marRight w:val="0"/>
      <w:marTop w:val="0"/>
      <w:marBottom w:val="0"/>
      <w:divBdr>
        <w:top w:val="none" w:sz="0" w:space="0" w:color="auto"/>
        <w:left w:val="none" w:sz="0" w:space="0" w:color="auto"/>
        <w:bottom w:val="none" w:sz="0" w:space="0" w:color="auto"/>
        <w:right w:val="none" w:sz="0" w:space="0" w:color="auto"/>
      </w:divBdr>
    </w:div>
    <w:div w:id="1288970250">
      <w:bodyDiv w:val="1"/>
      <w:marLeft w:val="0"/>
      <w:marRight w:val="0"/>
      <w:marTop w:val="0"/>
      <w:marBottom w:val="0"/>
      <w:divBdr>
        <w:top w:val="none" w:sz="0" w:space="0" w:color="auto"/>
        <w:left w:val="none" w:sz="0" w:space="0" w:color="auto"/>
        <w:bottom w:val="none" w:sz="0" w:space="0" w:color="auto"/>
        <w:right w:val="none" w:sz="0" w:space="0" w:color="auto"/>
      </w:divBdr>
    </w:div>
    <w:div w:id="1793211943">
      <w:bodyDiv w:val="1"/>
      <w:marLeft w:val="0"/>
      <w:marRight w:val="0"/>
      <w:marTop w:val="0"/>
      <w:marBottom w:val="0"/>
      <w:divBdr>
        <w:top w:val="none" w:sz="0" w:space="0" w:color="auto"/>
        <w:left w:val="none" w:sz="0" w:space="0" w:color="auto"/>
        <w:bottom w:val="none" w:sz="0" w:space="0" w:color="auto"/>
        <w:right w:val="none" w:sz="0" w:space="0" w:color="auto"/>
      </w:divBdr>
    </w:div>
    <w:div w:id="1829202321">
      <w:bodyDiv w:val="1"/>
      <w:marLeft w:val="0"/>
      <w:marRight w:val="0"/>
      <w:marTop w:val="0"/>
      <w:marBottom w:val="0"/>
      <w:divBdr>
        <w:top w:val="none" w:sz="0" w:space="0" w:color="auto"/>
        <w:left w:val="none" w:sz="0" w:space="0" w:color="auto"/>
        <w:bottom w:val="none" w:sz="0" w:space="0" w:color="auto"/>
        <w:right w:val="none" w:sz="0" w:space="0" w:color="auto"/>
      </w:divBdr>
    </w:div>
    <w:div w:id="1935825013">
      <w:bodyDiv w:val="1"/>
      <w:marLeft w:val="0"/>
      <w:marRight w:val="0"/>
      <w:marTop w:val="0"/>
      <w:marBottom w:val="0"/>
      <w:divBdr>
        <w:top w:val="none" w:sz="0" w:space="0" w:color="auto"/>
        <w:left w:val="none" w:sz="0" w:space="0" w:color="auto"/>
        <w:bottom w:val="none" w:sz="0" w:space="0" w:color="auto"/>
        <w:right w:val="none" w:sz="0" w:space="0" w:color="auto"/>
      </w:divBdr>
    </w:div>
    <w:div w:id="1959599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ee4543-c4eb-472d-9fe1-235041ba333d">
      <Terms xmlns="http://schemas.microsoft.com/office/infopath/2007/PartnerControls"/>
    </lcf76f155ced4ddcb4097134ff3c332f>
    <TaxCatchAll xmlns="5849e390-3ec1-402e-9240-a3e34b85f545" xsi:nil="true"/>
    <Postmark xmlns="1eee4543-c4eb-472d-9fe1-235041ba333d">2025-10-09T14:37:26+00:00</Postmar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f748c27472e63ce005390526594339ce">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93b8bf3a1967eaf493161baf438e193e"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44A18-45E9-4073-A554-6AE8E753284D}">
  <ds:schemaRefs>
    <ds:schemaRef ds:uri="http://schemas.microsoft.com/sharepoint/v3/contenttype/forms"/>
  </ds:schemaRefs>
</ds:datastoreItem>
</file>

<file path=customXml/itemProps2.xml><?xml version="1.0" encoding="utf-8"?>
<ds:datastoreItem xmlns:ds="http://schemas.openxmlformats.org/officeDocument/2006/customXml" ds:itemID="{66C500C7-9D7A-435F-8D6D-8C7D4AE09D87}">
  <ds:schemaRefs>
    <ds:schemaRef ds:uri="http://schemas.microsoft.com/office/2006/metadata/properties"/>
    <ds:schemaRef ds:uri="http://schemas.microsoft.com/office/infopath/2007/PartnerControls"/>
    <ds:schemaRef ds:uri="1eee4543-c4eb-472d-9fe1-235041ba333d"/>
    <ds:schemaRef ds:uri="5849e390-3ec1-402e-9240-a3e34b85f545"/>
  </ds:schemaRefs>
</ds:datastoreItem>
</file>

<file path=customXml/itemProps3.xml><?xml version="1.0" encoding="utf-8"?>
<ds:datastoreItem xmlns:ds="http://schemas.openxmlformats.org/officeDocument/2006/customXml" ds:itemID="{C066F9E7-D9FF-4073-B901-A8DFC333D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Keith Grossett</cp:lastModifiedBy>
  <cp:revision>8</cp:revision>
  <dcterms:created xsi:type="dcterms:W3CDTF">2025-12-09T15:51:00Z</dcterms:created>
  <dcterms:modified xsi:type="dcterms:W3CDTF">2025-12-11T14:46:00Z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0x010100FD06BEAA4E3BF749859620143C9F270E</vt:lpwstr>
  </property>
</Properties>
</file>