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570A" w14:textId="6D372A3C" w:rsidR="006443AB" w:rsidRPr="00095425" w:rsidRDefault="006443AB" w:rsidP="313D3905">
      <w:pPr>
        <w:spacing w:before="120" w:after="0" w:line="240" w:lineRule="auto"/>
        <w:jc w:val="center"/>
      </w:pPr>
    </w:p>
    <w:p w14:paraId="190168C8" w14:textId="0448465F" w:rsidR="00396368" w:rsidRPr="00095425" w:rsidRDefault="5126C05F" w:rsidP="313D3905">
      <w:pPr>
        <w:spacing w:before="120" w:after="0" w:line="240" w:lineRule="auto"/>
        <w:jc w:val="center"/>
        <w:rPr>
          <w:rFonts w:ascii="Arial" w:hAnsi="Arial" w:cs="Arial"/>
          <w:lang w:val="fr-FR"/>
        </w:rPr>
      </w:pPr>
      <w:r>
        <w:rPr>
          <w:noProof/>
          <w:color w:val="2B579A"/>
          <w:shd w:val="clear" w:color="auto" w:fill="E6E6E6"/>
        </w:rPr>
        <w:drawing>
          <wp:inline distT="0" distB="0" distL="0" distR="0" wp14:anchorId="1F6EE186" wp14:editId="0B73A1A2">
            <wp:extent cx="2876550" cy="1346525"/>
            <wp:effectExtent l="0" t="0" r="0" b="6350"/>
            <wp:docPr id="1217153111" name="Picture 121715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76550" cy="1346525"/>
                    </a:xfrm>
                    <a:prstGeom prst="rect">
                      <a:avLst/>
                    </a:prstGeom>
                    <a:noFill/>
                    <a:ln>
                      <a:noFill/>
                    </a:ln>
                  </pic:spPr>
                </pic:pic>
              </a:graphicData>
            </a:graphic>
          </wp:inline>
        </w:drawing>
      </w:r>
    </w:p>
    <w:p w14:paraId="20E9B3FD" w14:textId="0C324BE5" w:rsidR="000F0D9C" w:rsidRPr="005A1D13" w:rsidRDefault="005A1D13" w:rsidP="101178DF">
      <w:pPr>
        <w:spacing w:before="120" w:after="0" w:line="240" w:lineRule="auto"/>
        <w:jc w:val="center"/>
        <w:rPr>
          <w:rFonts w:ascii="Arial" w:hAnsi="Arial" w:cs="Arial"/>
          <w:b/>
          <w:bCs/>
          <w:caps/>
          <w:sz w:val="24"/>
          <w:szCs w:val="24"/>
          <w:lang w:val="fr-FR"/>
        </w:rPr>
      </w:pPr>
      <w:r w:rsidRPr="005A1D13">
        <w:rPr>
          <w:rFonts w:ascii="Arial" w:hAnsi="Arial" w:cs="Arial"/>
          <w:b/>
          <w:sz w:val="24"/>
          <w:szCs w:val="24"/>
          <w:lang w:val="fr-FR"/>
        </w:rPr>
        <w:t>INVITATION TO TENDER</w:t>
      </w:r>
    </w:p>
    <w:p w14:paraId="720BC69C" w14:textId="77777777" w:rsidR="000F0D9C" w:rsidRPr="005A1D13" w:rsidRDefault="000F0D9C" w:rsidP="101178DF">
      <w:pPr>
        <w:spacing w:before="120" w:after="0" w:line="240" w:lineRule="auto"/>
        <w:jc w:val="center"/>
        <w:rPr>
          <w:rFonts w:ascii="Arial" w:hAnsi="Arial" w:cs="Arial"/>
          <w:b/>
          <w:bCs/>
          <w:caps/>
          <w:sz w:val="24"/>
          <w:szCs w:val="24"/>
          <w:lang w:val="fr-FR"/>
        </w:rPr>
      </w:pPr>
    </w:p>
    <w:p w14:paraId="4616487D" w14:textId="77777777" w:rsidR="00986D4C" w:rsidRPr="005A1D13" w:rsidRDefault="00986D4C" w:rsidP="0085212B">
      <w:pPr>
        <w:spacing w:before="120" w:after="0" w:line="240" w:lineRule="auto"/>
        <w:jc w:val="center"/>
        <w:rPr>
          <w:rFonts w:ascii="Arial" w:hAnsi="Arial" w:cs="Arial"/>
          <w:b/>
          <w:caps/>
          <w:sz w:val="24"/>
          <w:szCs w:val="24"/>
          <w:lang w:val="fr-FR"/>
        </w:rPr>
      </w:pPr>
    </w:p>
    <w:p w14:paraId="5FE7ABA4" w14:textId="3C33247B" w:rsidR="00396368" w:rsidRPr="005A1D13" w:rsidRDefault="00396368" w:rsidP="31F65ECB">
      <w:pPr>
        <w:spacing w:before="120" w:after="0" w:line="240" w:lineRule="auto"/>
        <w:jc w:val="center"/>
        <w:rPr>
          <w:rFonts w:ascii="Arial" w:hAnsi="Arial" w:cs="Arial"/>
          <w:b/>
          <w:bCs/>
          <w:caps/>
          <w:sz w:val="24"/>
          <w:szCs w:val="24"/>
          <w:lang w:val="fr-FR"/>
        </w:rPr>
      </w:pPr>
      <w:r w:rsidRPr="005A1D13">
        <w:rPr>
          <w:rFonts w:ascii="Arial" w:hAnsi="Arial" w:cs="Arial"/>
          <w:b/>
          <w:bCs/>
          <w:caps/>
          <w:sz w:val="24"/>
          <w:szCs w:val="24"/>
          <w:lang w:val="fr-FR"/>
        </w:rPr>
        <w:t xml:space="preserve">For The Provision </w:t>
      </w:r>
      <w:r w:rsidR="74F0FCD2" w:rsidRPr="005A1D13">
        <w:rPr>
          <w:rFonts w:ascii="Arial" w:hAnsi="Arial" w:cs="Arial"/>
          <w:b/>
          <w:bCs/>
          <w:caps/>
          <w:sz w:val="24"/>
          <w:szCs w:val="24"/>
          <w:lang w:val="fr-FR"/>
        </w:rPr>
        <w:t>Of :</w:t>
      </w:r>
    </w:p>
    <w:p w14:paraId="11F3BDD9" w14:textId="732E2E50" w:rsidR="00E20DD2" w:rsidRPr="005A1D13" w:rsidRDefault="00815C0B" w:rsidP="38FA8780">
      <w:pPr>
        <w:spacing w:before="120" w:after="0" w:line="240" w:lineRule="auto"/>
        <w:jc w:val="center"/>
        <w:rPr>
          <w:rFonts w:ascii="Arial" w:eastAsia="Arial" w:hAnsi="Arial" w:cs="Arial"/>
          <w:sz w:val="24"/>
          <w:szCs w:val="24"/>
          <w:lang w:val="fr-FR"/>
        </w:rPr>
      </w:pPr>
      <w:r w:rsidRPr="005A1D13">
        <w:rPr>
          <w:rFonts w:ascii="Arial" w:hAnsi="Arial" w:cs="Arial"/>
          <w:b/>
          <w:bCs/>
          <w:caps/>
          <w:sz w:val="24"/>
          <w:szCs w:val="24"/>
          <w:lang w:val="fr-FR"/>
        </w:rPr>
        <w:t xml:space="preserve">A public awareness (marketing) campaign </w:t>
      </w:r>
      <w:r w:rsidR="0037071B" w:rsidRPr="005A1D13">
        <w:rPr>
          <w:rFonts w:ascii="Arial" w:hAnsi="Arial" w:cs="Arial"/>
          <w:b/>
          <w:bCs/>
          <w:caps/>
          <w:sz w:val="24"/>
          <w:szCs w:val="24"/>
          <w:lang w:val="fr-FR"/>
        </w:rPr>
        <w:t xml:space="preserve">aimed at preventing violence against women </w:t>
      </w:r>
      <w:r w:rsidRPr="005A1D13">
        <w:rPr>
          <w:rFonts w:ascii="Arial" w:hAnsi="Arial" w:cs="Arial"/>
          <w:b/>
          <w:bCs/>
          <w:caps/>
          <w:sz w:val="24"/>
          <w:szCs w:val="24"/>
          <w:lang w:val="fr-FR"/>
        </w:rPr>
        <w:t xml:space="preserve"> </w:t>
      </w:r>
    </w:p>
    <w:p w14:paraId="42369D69" w14:textId="77777777" w:rsidR="00E20DD2" w:rsidRPr="005A1D13" w:rsidRDefault="00E20DD2" w:rsidP="000A575E">
      <w:pPr>
        <w:spacing w:before="120" w:after="0" w:line="240" w:lineRule="auto"/>
        <w:jc w:val="center"/>
        <w:rPr>
          <w:rFonts w:ascii="Arial" w:hAnsi="Arial" w:cs="Arial"/>
          <w:b/>
          <w:caps/>
          <w:sz w:val="24"/>
          <w:szCs w:val="24"/>
          <w:lang w:val="fr-FR"/>
        </w:rPr>
      </w:pPr>
    </w:p>
    <w:p w14:paraId="7B10AE8D" w14:textId="1365F86B" w:rsidR="000A575E" w:rsidRPr="005A1D13" w:rsidRDefault="000A575E" w:rsidP="00AC7826">
      <w:pPr>
        <w:spacing w:before="120" w:after="0" w:line="240" w:lineRule="auto"/>
        <w:jc w:val="center"/>
        <w:rPr>
          <w:rFonts w:ascii="Arial" w:hAnsi="Arial" w:cs="Arial"/>
          <w:b/>
          <w:bCs/>
          <w:caps/>
          <w:sz w:val="24"/>
          <w:szCs w:val="24"/>
        </w:rPr>
      </w:pPr>
      <w:r w:rsidRPr="005A1D13">
        <w:rPr>
          <w:rFonts w:ascii="Arial" w:hAnsi="Arial" w:cs="Arial"/>
          <w:b/>
          <w:bCs/>
          <w:caps/>
          <w:sz w:val="24"/>
          <w:szCs w:val="24"/>
        </w:rPr>
        <w:t>Contract Ref:</w:t>
      </w:r>
      <w:r w:rsidR="002625A4" w:rsidRPr="005A1D13">
        <w:rPr>
          <w:rFonts w:ascii="Arial" w:hAnsi="Arial" w:cs="Arial"/>
          <w:b/>
          <w:bCs/>
          <w:caps/>
          <w:sz w:val="24"/>
          <w:szCs w:val="24"/>
        </w:rPr>
        <w:t xml:space="preserve"> </w:t>
      </w:r>
      <w:r w:rsidR="00903DDD" w:rsidRPr="005A1D13">
        <w:rPr>
          <w:rFonts w:ascii="Arial" w:hAnsi="Arial" w:cs="Arial"/>
          <w:b/>
          <w:bCs/>
          <w:caps/>
          <w:sz w:val="24"/>
          <w:szCs w:val="24"/>
        </w:rPr>
        <w:t>LC</w:t>
      </w:r>
      <w:r w:rsidR="00874FF2" w:rsidRPr="005A1D13">
        <w:rPr>
          <w:rFonts w:ascii="Arial" w:hAnsi="Arial" w:cs="Arial"/>
          <w:b/>
          <w:bCs/>
          <w:caps/>
          <w:sz w:val="24"/>
          <w:szCs w:val="24"/>
        </w:rPr>
        <w:t>/JD/09042025</w:t>
      </w:r>
    </w:p>
    <w:p w14:paraId="52FFDDB3" w14:textId="77777777" w:rsidR="00E73E0E" w:rsidRPr="00AC7826" w:rsidRDefault="00E73E0E" w:rsidP="00AC7826">
      <w:pPr>
        <w:spacing w:before="120" w:after="0" w:line="240" w:lineRule="auto"/>
        <w:jc w:val="center"/>
        <w:rPr>
          <w:rFonts w:ascii="Arial" w:hAnsi="Arial" w:cs="Arial"/>
          <w:b/>
          <w:caps/>
          <w:sz w:val="28"/>
          <w:szCs w:val="28"/>
        </w:rPr>
      </w:pPr>
    </w:p>
    <w:p w14:paraId="4A054C1C" w14:textId="7563C39F" w:rsidR="000D26CC" w:rsidRDefault="000D26CC" w:rsidP="313D3905">
      <w:pPr>
        <w:spacing w:after="0" w:line="240" w:lineRule="auto"/>
        <w:jc w:val="center"/>
      </w:pPr>
    </w:p>
    <w:p w14:paraId="4845B5CC" w14:textId="4CD94243" w:rsidR="000D26CC" w:rsidRPr="000D26CC" w:rsidRDefault="00AC7826" w:rsidP="00E73E0E">
      <w:pPr>
        <w:jc w:val="center"/>
        <w:rPr>
          <w:rFonts w:ascii="Arial" w:hAnsi="Arial" w:cs="Arial"/>
        </w:rPr>
      </w:pPr>
      <w:r w:rsidRPr="00AC7826">
        <w:rPr>
          <w:rFonts w:ascii="Arial" w:hAnsi="Arial" w:cs="Arial"/>
          <w:noProof/>
        </w:rPr>
        <w:drawing>
          <wp:inline distT="0" distB="0" distL="0" distR="0" wp14:anchorId="45CFE36D" wp14:editId="630E6791">
            <wp:extent cx="4749283" cy="208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4918" cy="2088450"/>
                    </a:xfrm>
                    <a:prstGeom prst="rect">
                      <a:avLst/>
                    </a:prstGeom>
                  </pic:spPr>
                </pic:pic>
              </a:graphicData>
            </a:graphic>
          </wp:inline>
        </w:drawing>
      </w:r>
    </w:p>
    <w:p w14:paraId="355C34F7" w14:textId="15345580" w:rsidR="000D26CC" w:rsidRPr="000D26CC" w:rsidRDefault="000D26CC" w:rsidP="000D26CC">
      <w:pPr>
        <w:rPr>
          <w:rFonts w:ascii="Arial" w:hAnsi="Arial" w:cs="Arial"/>
        </w:rPr>
      </w:pPr>
    </w:p>
    <w:p w14:paraId="4CF08A90" w14:textId="3A9FFF8B" w:rsidR="313D3905" w:rsidRDefault="313D3905" w:rsidP="313D3905">
      <w:pPr>
        <w:rPr>
          <w:rFonts w:ascii="Arial" w:hAnsi="Arial" w:cs="Arial"/>
        </w:rPr>
      </w:pPr>
    </w:p>
    <w:p w14:paraId="7254EFF5" w14:textId="51D1B381" w:rsidR="313D3905" w:rsidRDefault="313D3905" w:rsidP="313D3905">
      <w:pPr>
        <w:rPr>
          <w:rFonts w:ascii="Arial" w:hAnsi="Arial" w:cs="Arial"/>
        </w:rPr>
      </w:pPr>
    </w:p>
    <w:p w14:paraId="35467A0B" w14:textId="77777777" w:rsidR="000D26CC" w:rsidRDefault="000D26CC" w:rsidP="000D26CC">
      <w:pPr>
        <w:rPr>
          <w:rFonts w:ascii="Arial" w:hAnsi="Arial" w:cs="Arial"/>
        </w:rPr>
      </w:pPr>
    </w:p>
    <w:p w14:paraId="60FCAEA5" w14:textId="77777777" w:rsidR="000F0D9C" w:rsidRPr="000D26CC" w:rsidRDefault="000F0D9C" w:rsidP="000D26CC">
      <w:pPr>
        <w:rPr>
          <w:rFonts w:ascii="Arial" w:hAnsi="Arial" w:cs="Arial"/>
        </w:rPr>
      </w:pPr>
    </w:p>
    <w:p w14:paraId="706F010E" w14:textId="77777777" w:rsidR="000D26CC" w:rsidRDefault="000D26CC" w:rsidP="00396368">
      <w:pPr>
        <w:spacing w:after="0" w:line="240" w:lineRule="auto"/>
        <w:jc w:val="center"/>
        <w:rPr>
          <w:rFonts w:ascii="Arial" w:hAnsi="Arial" w:cs="Arial"/>
        </w:rPr>
      </w:pPr>
    </w:p>
    <w:p w14:paraId="153F8A52" w14:textId="77777777" w:rsidR="00B12536" w:rsidRDefault="00B12536" w:rsidP="00396368">
      <w:pPr>
        <w:spacing w:after="0" w:line="240" w:lineRule="auto"/>
        <w:jc w:val="center"/>
        <w:rPr>
          <w:rFonts w:ascii="Arial" w:hAnsi="Arial" w:cs="Arial"/>
        </w:rPr>
      </w:pPr>
    </w:p>
    <w:p w14:paraId="46550540" w14:textId="50E2ECF6" w:rsidR="313D3905" w:rsidRDefault="313D3905" w:rsidP="313D3905">
      <w:pPr>
        <w:tabs>
          <w:tab w:val="left" w:pos="7410"/>
        </w:tabs>
        <w:spacing w:after="0" w:line="240" w:lineRule="auto"/>
        <w:rPr>
          <w:rStyle w:val="Strong"/>
          <w:rFonts w:ascii="Arial" w:hAnsi="Arial" w:cs="Arial"/>
        </w:rPr>
      </w:pPr>
    </w:p>
    <w:p w14:paraId="24F2C04B" w14:textId="24C51E5E" w:rsidR="00926985" w:rsidRPr="006443AB" w:rsidRDefault="00263F76" w:rsidP="00C53467">
      <w:pPr>
        <w:tabs>
          <w:tab w:val="left" w:pos="7410"/>
        </w:tabs>
        <w:spacing w:after="0" w:line="240" w:lineRule="auto"/>
        <w:rPr>
          <w:rStyle w:val="Strong"/>
          <w:rFonts w:ascii="Arial" w:hAnsi="Arial" w:cs="Arial"/>
        </w:rPr>
      </w:pPr>
      <w:r w:rsidRPr="006443AB">
        <w:rPr>
          <w:rStyle w:val="Strong"/>
          <w:rFonts w:ascii="Arial" w:hAnsi="Arial" w:cs="Arial"/>
        </w:rPr>
        <w:t>CONTENTS</w:t>
      </w:r>
    </w:p>
    <w:sdt>
      <w:sdtPr>
        <w:rPr>
          <w:rFonts w:eastAsia="Times New Roman"/>
          <w:i w:val="0"/>
          <w:iCs w:val="0"/>
        </w:rPr>
        <w:id w:val="884683813"/>
        <w:docPartObj>
          <w:docPartGallery w:val="Table of Contents"/>
          <w:docPartUnique/>
        </w:docPartObj>
      </w:sdtPr>
      <w:sdtEndPr/>
      <w:sdtContent>
        <w:p w14:paraId="1E9D6378" w14:textId="77777777" w:rsidR="00B12586" w:rsidRDefault="00B12586" w:rsidP="00F82E28">
          <w:pPr>
            <w:pStyle w:val="TOC1"/>
          </w:pPr>
        </w:p>
        <w:p w14:paraId="59E50C91" w14:textId="60BDAA61" w:rsidR="00A04BA9" w:rsidRPr="00BE6325" w:rsidRDefault="008E0243" w:rsidP="00F82E28">
          <w:pPr>
            <w:pStyle w:val="TOC1"/>
            <w:rPr>
              <w:rFonts w:eastAsiaTheme="minorEastAsia"/>
              <w:kern w:val="2"/>
              <w14:ligatures w14:val="standardContextual"/>
            </w:rPr>
          </w:pPr>
          <w:r>
            <w:rPr>
              <w:noProof w:val="0"/>
            </w:rPr>
            <w:lastRenderedPageBreak/>
            <w:fldChar w:fldCharType="begin"/>
          </w:r>
          <w:r>
            <w:instrText>TOC \o \z \u \h</w:instrText>
          </w:r>
          <w:r>
            <w:rPr>
              <w:noProof w:val="0"/>
            </w:rPr>
            <w:fldChar w:fldCharType="separate"/>
          </w:r>
          <w:hyperlink w:anchor="_Toc195100472" w:history="1">
            <w:r w:rsidR="00A04BA9" w:rsidRPr="00D41643">
              <w:rPr>
                <w:rStyle w:val="Hyperlink"/>
                <w:rFonts w:cs="Arial"/>
                <w:b/>
                <w:bCs/>
                <w:i w:val="0"/>
                <w:iCs w:val="0"/>
              </w:rPr>
              <w:t>Section 1: Instructions to tenders</w:t>
            </w:r>
            <w:r w:rsidR="00A04BA9" w:rsidRPr="00D41643">
              <w:rPr>
                <w:i w:val="0"/>
                <w:iCs w:val="0"/>
                <w:webHidden/>
              </w:rPr>
              <w:tab/>
            </w:r>
            <w:r w:rsidR="00A04BA9" w:rsidRPr="00BE6325">
              <w:rPr>
                <w:webHidden/>
              </w:rPr>
              <w:fldChar w:fldCharType="begin"/>
            </w:r>
            <w:r w:rsidR="00A04BA9" w:rsidRPr="00BE6325">
              <w:rPr>
                <w:webHidden/>
              </w:rPr>
              <w:instrText xml:space="preserve"> PAGEREF _Toc195100472 \h </w:instrText>
            </w:r>
            <w:r w:rsidR="00A04BA9" w:rsidRPr="00BE6325">
              <w:rPr>
                <w:webHidden/>
              </w:rPr>
            </w:r>
            <w:r w:rsidR="00A04BA9" w:rsidRPr="00BE6325">
              <w:rPr>
                <w:webHidden/>
              </w:rPr>
              <w:fldChar w:fldCharType="separate"/>
            </w:r>
            <w:r w:rsidR="00A04BA9" w:rsidRPr="00BE6325">
              <w:rPr>
                <w:webHidden/>
              </w:rPr>
              <w:t>3</w:t>
            </w:r>
            <w:r w:rsidR="00A04BA9" w:rsidRPr="00BE6325">
              <w:rPr>
                <w:webHidden/>
              </w:rPr>
              <w:fldChar w:fldCharType="end"/>
            </w:r>
          </w:hyperlink>
        </w:p>
        <w:p w14:paraId="431FF310" w14:textId="5E6DE1E5" w:rsidR="00A04BA9" w:rsidRPr="00BE6325" w:rsidRDefault="002A3D41" w:rsidP="005D1EF3">
          <w:pPr>
            <w:pStyle w:val="TOC2"/>
            <w:rPr>
              <w:rFonts w:eastAsiaTheme="minorEastAsia"/>
              <w:kern w:val="2"/>
              <w14:ligatures w14:val="standardContextual"/>
            </w:rPr>
          </w:pPr>
          <w:hyperlink w:anchor="_Toc195100473" w:history="1">
            <w:r w:rsidR="00A04BA9" w:rsidRPr="00BE6325">
              <w:rPr>
                <w:rStyle w:val="Hyperlink"/>
                <w:rFonts w:cs="Arial"/>
              </w:rPr>
              <w:t>1.1 Instructions</w:t>
            </w:r>
            <w:r w:rsidR="00A04BA9" w:rsidRPr="00BE6325">
              <w:rPr>
                <w:webHidden/>
              </w:rPr>
              <w:tab/>
            </w:r>
            <w:r w:rsidR="00A04BA9" w:rsidRPr="00BE6325">
              <w:rPr>
                <w:webHidden/>
              </w:rPr>
              <w:fldChar w:fldCharType="begin"/>
            </w:r>
            <w:r w:rsidR="00A04BA9" w:rsidRPr="00BE6325">
              <w:rPr>
                <w:webHidden/>
              </w:rPr>
              <w:instrText xml:space="preserve"> PAGEREF _Toc195100473 \h </w:instrText>
            </w:r>
            <w:r w:rsidR="00A04BA9" w:rsidRPr="00BE6325">
              <w:rPr>
                <w:webHidden/>
              </w:rPr>
            </w:r>
            <w:r w:rsidR="00A04BA9" w:rsidRPr="00BE6325">
              <w:rPr>
                <w:webHidden/>
              </w:rPr>
              <w:fldChar w:fldCharType="separate"/>
            </w:r>
            <w:r w:rsidR="00A04BA9" w:rsidRPr="00BE6325">
              <w:rPr>
                <w:webHidden/>
              </w:rPr>
              <w:t>3</w:t>
            </w:r>
            <w:r w:rsidR="00A04BA9" w:rsidRPr="00BE6325">
              <w:rPr>
                <w:webHidden/>
              </w:rPr>
              <w:fldChar w:fldCharType="end"/>
            </w:r>
          </w:hyperlink>
        </w:p>
        <w:p w14:paraId="3BBC853A" w14:textId="77852FD7" w:rsidR="00A04BA9" w:rsidRPr="00BE6325" w:rsidRDefault="002A3D41" w:rsidP="005D1EF3">
          <w:pPr>
            <w:pStyle w:val="TOC2"/>
            <w:rPr>
              <w:rFonts w:eastAsiaTheme="minorEastAsia"/>
              <w:kern w:val="2"/>
              <w14:ligatures w14:val="standardContextual"/>
            </w:rPr>
          </w:pPr>
          <w:hyperlink w:anchor="_Toc195100474" w:history="1">
            <w:r w:rsidR="00A04BA9" w:rsidRPr="00BE6325">
              <w:rPr>
                <w:rStyle w:val="Hyperlink"/>
                <w:rFonts w:cs="Arial"/>
              </w:rPr>
              <w:t>1.2</w:t>
            </w:r>
            <w:r w:rsidR="00711403" w:rsidRPr="00BE6325">
              <w:rPr>
                <w:rFonts w:eastAsiaTheme="minorEastAsia"/>
                <w:kern w:val="2"/>
                <w14:ligatures w14:val="standardContextual"/>
              </w:rPr>
              <w:t xml:space="preserve"> </w:t>
            </w:r>
            <w:r w:rsidR="00A04BA9" w:rsidRPr="00BE6325">
              <w:rPr>
                <w:rStyle w:val="Hyperlink"/>
                <w:rFonts w:cs="Arial"/>
              </w:rPr>
              <w:t>Requests for clarification or further information</w:t>
            </w:r>
            <w:r w:rsidR="00A04BA9" w:rsidRPr="00BE6325">
              <w:rPr>
                <w:webHidden/>
              </w:rPr>
              <w:tab/>
            </w:r>
            <w:r w:rsidR="00A04BA9" w:rsidRPr="00BE6325">
              <w:rPr>
                <w:webHidden/>
              </w:rPr>
              <w:fldChar w:fldCharType="begin"/>
            </w:r>
            <w:r w:rsidR="00A04BA9" w:rsidRPr="00BE6325">
              <w:rPr>
                <w:webHidden/>
              </w:rPr>
              <w:instrText xml:space="preserve"> PAGEREF _Toc195100474 \h </w:instrText>
            </w:r>
            <w:r w:rsidR="00A04BA9" w:rsidRPr="00BE6325">
              <w:rPr>
                <w:webHidden/>
              </w:rPr>
            </w:r>
            <w:r w:rsidR="00A04BA9" w:rsidRPr="00BE6325">
              <w:rPr>
                <w:webHidden/>
              </w:rPr>
              <w:fldChar w:fldCharType="separate"/>
            </w:r>
            <w:r w:rsidR="00A04BA9" w:rsidRPr="00BE6325">
              <w:rPr>
                <w:webHidden/>
              </w:rPr>
              <w:t>3</w:t>
            </w:r>
            <w:r w:rsidR="00A04BA9" w:rsidRPr="00BE6325">
              <w:rPr>
                <w:webHidden/>
              </w:rPr>
              <w:fldChar w:fldCharType="end"/>
            </w:r>
          </w:hyperlink>
        </w:p>
        <w:p w14:paraId="4A4FE8CC" w14:textId="6E685871" w:rsidR="00A04BA9" w:rsidRPr="00BE6325" w:rsidRDefault="002A3D41" w:rsidP="005D1EF3">
          <w:pPr>
            <w:pStyle w:val="TOC2"/>
            <w:rPr>
              <w:rFonts w:eastAsiaTheme="minorEastAsia"/>
              <w:kern w:val="2"/>
              <w14:ligatures w14:val="standardContextual"/>
            </w:rPr>
          </w:pPr>
          <w:hyperlink w:anchor="_Toc195100475" w:history="1">
            <w:r w:rsidR="00A04BA9" w:rsidRPr="00BE6325">
              <w:rPr>
                <w:rStyle w:val="Hyperlink"/>
                <w:rFonts w:cs="Arial"/>
              </w:rPr>
              <w:t>1.3</w:t>
            </w:r>
            <w:r w:rsidR="00711403" w:rsidRPr="00BE6325">
              <w:rPr>
                <w:rFonts w:eastAsiaTheme="minorEastAsia"/>
                <w:kern w:val="2"/>
                <w14:ligatures w14:val="standardContextual"/>
              </w:rPr>
              <w:t xml:space="preserve"> </w:t>
            </w:r>
            <w:r w:rsidR="00A04BA9" w:rsidRPr="00BE6325">
              <w:rPr>
                <w:rStyle w:val="Hyperlink"/>
                <w:rFonts w:cs="Arial"/>
              </w:rPr>
              <w:t>Return of quotation and validity</w:t>
            </w:r>
            <w:r w:rsidR="00A04BA9" w:rsidRPr="00BE6325">
              <w:rPr>
                <w:webHidden/>
              </w:rPr>
              <w:tab/>
            </w:r>
            <w:r w:rsidR="00A04BA9" w:rsidRPr="00BE6325">
              <w:rPr>
                <w:webHidden/>
              </w:rPr>
              <w:fldChar w:fldCharType="begin"/>
            </w:r>
            <w:r w:rsidR="00A04BA9" w:rsidRPr="00BE6325">
              <w:rPr>
                <w:webHidden/>
              </w:rPr>
              <w:instrText xml:space="preserve"> PAGEREF _Toc195100475 \h </w:instrText>
            </w:r>
            <w:r w:rsidR="00A04BA9" w:rsidRPr="00BE6325">
              <w:rPr>
                <w:webHidden/>
              </w:rPr>
            </w:r>
            <w:r w:rsidR="00A04BA9" w:rsidRPr="00BE6325">
              <w:rPr>
                <w:webHidden/>
              </w:rPr>
              <w:fldChar w:fldCharType="separate"/>
            </w:r>
            <w:r w:rsidR="00A04BA9" w:rsidRPr="00BE6325">
              <w:rPr>
                <w:webHidden/>
              </w:rPr>
              <w:t>4</w:t>
            </w:r>
            <w:r w:rsidR="00A04BA9" w:rsidRPr="00BE6325">
              <w:rPr>
                <w:webHidden/>
              </w:rPr>
              <w:fldChar w:fldCharType="end"/>
            </w:r>
          </w:hyperlink>
        </w:p>
        <w:p w14:paraId="76A2B512" w14:textId="3197985A" w:rsidR="00A04BA9" w:rsidRPr="00BE6325" w:rsidRDefault="002A3D41" w:rsidP="00A04BA9">
          <w:pPr>
            <w:pStyle w:val="TOC5"/>
            <w:tabs>
              <w:tab w:val="right" w:leader="dot" w:pos="9771"/>
            </w:tabs>
            <w:ind w:left="0"/>
            <w:rPr>
              <w:rFonts w:ascii="Arial" w:eastAsiaTheme="minorEastAsia" w:hAnsi="Arial" w:cs="Arial"/>
              <w:noProof/>
              <w:kern w:val="2"/>
              <w:sz w:val="24"/>
              <w:szCs w:val="24"/>
              <w14:ligatures w14:val="standardContextual"/>
            </w:rPr>
          </w:pPr>
          <w:hyperlink w:anchor="_Toc195100476" w:history="1">
            <w:r w:rsidR="00A04BA9" w:rsidRPr="00BE6325">
              <w:rPr>
                <w:rStyle w:val="Hyperlink"/>
                <w:rFonts w:ascii="Arial" w:hAnsi="Arial" w:cs="Arial"/>
                <w:noProof/>
                <w:sz w:val="24"/>
                <w:szCs w:val="24"/>
              </w:rPr>
              <w:t>1.4 Timescales</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_Toc195100476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4</w:t>
            </w:r>
            <w:r w:rsidR="00A04BA9" w:rsidRPr="00BE6325">
              <w:rPr>
                <w:rFonts w:ascii="Arial" w:hAnsi="Arial" w:cs="Arial"/>
                <w:noProof/>
                <w:webHidden/>
                <w:sz w:val="24"/>
                <w:szCs w:val="24"/>
              </w:rPr>
              <w:fldChar w:fldCharType="end"/>
            </w:r>
          </w:hyperlink>
        </w:p>
        <w:p w14:paraId="5B096102" w14:textId="34E8B76E" w:rsidR="00A04BA9" w:rsidRPr="00BE6325" w:rsidRDefault="002A3D41" w:rsidP="00A04BA9">
          <w:pPr>
            <w:pStyle w:val="TOC6"/>
            <w:tabs>
              <w:tab w:val="right" w:leader="dot" w:pos="9771"/>
            </w:tabs>
            <w:ind w:left="0"/>
            <w:rPr>
              <w:rFonts w:ascii="Arial" w:eastAsiaTheme="minorEastAsia" w:hAnsi="Arial" w:cs="Arial"/>
              <w:noProof/>
              <w:kern w:val="2"/>
              <w:sz w:val="24"/>
              <w:szCs w:val="24"/>
              <w14:ligatures w14:val="standardContextual"/>
            </w:rPr>
          </w:pPr>
          <w:hyperlink w:anchor="_Toc195100477" w:history="1">
            <w:r w:rsidR="00A04BA9" w:rsidRPr="00BE6325">
              <w:rPr>
                <w:rStyle w:val="Hyperlink"/>
                <w:rFonts w:ascii="Arial" w:hAnsi="Arial" w:cs="Arial"/>
                <w:b/>
                <w:bCs/>
                <w:noProof/>
                <w:sz w:val="24"/>
                <w:szCs w:val="24"/>
              </w:rPr>
              <w:t>Section 2. Background</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_Toc195100477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4</w:t>
            </w:r>
            <w:r w:rsidR="00A04BA9" w:rsidRPr="00BE6325">
              <w:rPr>
                <w:rFonts w:ascii="Arial" w:hAnsi="Arial" w:cs="Arial"/>
                <w:noProof/>
                <w:webHidden/>
                <w:sz w:val="24"/>
                <w:szCs w:val="24"/>
              </w:rPr>
              <w:fldChar w:fldCharType="end"/>
            </w:r>
          </w:hyperlink>
        </w:p>
        <w:p w14:paraId="11DB721B" w14:textId="7B739DC9" w:rsidR="00A04BA9" w:rsidRPr="00BE6325" w:rsidRDefault="002A3D41" w:rsidP="00A04BA9">
          <w:pPr>
            <w:pStyle w:val="TOC7"/>
            <w:tabs>
              <w:tab w:val="right" w:leader="dot" w:pos="9771"/>
            </w:tabs>
            <w:ind w:left="0"/>
            <w:rPr>
              <w:rFonts w:ascii="Arial" w:eastAsiaTheme="minorEastAsia" w:hAnsi="Arial" w:cs="Arial"/>
              <w:noProof/>
              <w:kern w:val="2"/>
              <w:sz w:val="24"/>
              <w:szCs w:val="24"/>
              <w14:ligatures w14:val="standardContextual"/>
            </w:rPr>
          </w:pPr>
          <w:hyperlink w:anchor="_Toc195100478" w:history="1">
            <w:r w:rsidR="00A04BA9" w:rsidRPr="00BE6325">
              <w:rPr>
                <w:rStyle w:val="Hyperlink"/>
                <w:rFonts w:ascii="Arial" w:hAnsi="Arial" w:cs="Arial"/>
                <w:b/>
                <w:bCs/>
                <w:noProof/>
                <w:sz w:val="24"/>
                <w:szCs w:val="24"/>
              </w:rPr>
              <w:t>Section 3. Scope and Specification</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_Toc195100478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6</w:t>
            </w:r>
            <w:r w:rsidR="00A04BA9" w:rsidRPr="00BE6325">
              <w:rPr>
                <w:rFonts w:ascii="Arial" w:hAnsi="Arial" w:cs="Arial"/>
                <w:noProof/>
                <w:webHidden/>
                <w:sz w:val="24"/>
                <w:szCs w:val="24"/>
              </w:rPr>
              <w:fldChar w:fldCharType="end"/>
            </w:r>
          </w:hyperlink>
        </w:p>
        <w:p w14:paraId="2AB52A43" w14:textId="43A21436" w:rsidR="00A04BA9" w:rsidRPr="00BE6325" w:rsidRDefault="002A3D41" w:rsidP="00A04BA9">
          <w:pPr>
            <w:pStyle w:val="TOC8"/>
            <w:tabs>
              <w:tab w:val="right" w:leader="dot" w:pos="9771"/>
            </w:tabs>
            <w:ind w:left="0"/>
            <w:rPr>
              <w:rFonts w:ascii="Arial" w:eastAsiaTheme="minorEastAsia" w:hAnsi="Arial" w:cs="Arial"/>
              <w:noProof/>
              <w:kern w:val="2"/>
              <w:sz w:val="24"/>
              <w:szCs w:val="24"/>
              <w14:ligatures w14:val="standardContextual"/>
            </w:rPr>
          </w:pPr>
          <w:hyperlink w:anchor="_Toc195100479" w:history="1">
            <w:r w:rsidR="00A04BA9" w:rsidRPr="00BE6325">
              <w:rPr>
                <w:rStyle w:val="Hyperlink"/>
                <w:rFonts w:ascii="Arial" w:hAnsi="Arial" w:cs="Arial"/>
                <w:noProof/>
                <w:sz w:val="24"/>
                <w:szCs w:val="24"/>
              </w:rPr>
              <w:t>3.2 Aims</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_Toc195100479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6</w:t>
            </w:r>
            <w:r w:rsidR="00A04BA9" w:rsidRPr="00BE6325">
              <w:rPr>
                <w:rFonts w:ascii="Arial" w:hAnsi="Arial" w:cs="Arial"/>
                <w:noProof/>
                <w:webHidden/>
                <w:sz w:val="24"/>
                <w:szCs w:val="24"/>
              </w:rPr>
              <w:fldChar w:fldCharType="end"/>
            </w:r>
          </w:hyperlink>
        </w:p>
        <w:p w14:paraId="03230584" w14:textId="25B88E4D" w:rsidR="00A04BA9" w:rsidRPr="00BE6325" w:rsidRDefault="002A3D41" w:rsidP="00A04BA9">
          <w:pPr>
            <w:pStyle w:val="TOC9"/>
            <w:tabs>
              <w:tab w:val="right" w:leader="dot" w:pos="9771"/>
            </w:tabs>
            <w:ind w:left="0"/>
            <w:rPr>
              <w:rFonts w:ascii="Arial" w:eastAsiaTheme="minorEastAsia" w:hAnsi="Arial" w:cs="Arial"/>
              <w:noProof/>
              <w:kern w:val="2"/>
              <w:sz w:val="24"/>
              <w:szCs w:val="24"/>
              <w14:ligatures w14:val="standardContextual"/>
            </w:rPr>
          </w:pPr>
          <w:hyperlink w:anchor="_Toc195100480" w:history="1">
            <w:r w:rsidR="00A04BA9" w:rsidRPr="00BE6325">
              <w:rPr>
                <w:rStyle w:val="Hyperlink"/>
                <w:rFonts w:ascii="Arial" w:hAnsi="Arial" w:cs="Arial"/>
                <w:noProof/>
                <w:sz w:val="24"/>
                <w:szCs w:val="24"/>
              </w:rPr>
              <w:t>3.3 Deliverables</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_Toc195100480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6</w:t>
            </w:r>
            <w:r w:rsidR="00A04BA9" w:rsidRPr="00BE6325">
              <w:rPr>
                <w:rFonts w:ascii="Arial" w:hAnsi="Arial" w:cs="Arial"/>
                <w:noProof/>
                <w:webHidden/>
                <w:sz w:val="24"/>
                <w:szCs w:val="24"/>
              </w:rPr>
              <w:fldChar w:fldCharType="end"/>
            </w:r>
          </w:hyperlink>
        </w:p>
        <w:p w14:paraId="71973CC4" w14:textId="744469F2" w:rsidR="00A04BA9" w:rsidRPr="00BE6325" w:rsidRDefault="002A3D41" w:rsidP="00A04BA9">
          <w:pPr>
            <w:pStyle w:val="TOC9"/>
            <w:tabs>
              <w:tab w:val="right" w:leader="dot" w:pos="9771"/>
            </w:tabs>
            <w:ind w:left="0"/>
            <w:rPr>
              <w:rFonts w:ascii="Arial" w:eastAsiaTheme="minorEastAsia" w:hAnsi="Arial" w:cs="Arial"/>
              <w:noProof/>
              <w:kern w:val="2"/>
              <w:sz w:val="24"/>
              <w:szCs w:val="24"/>
              <w14:ligatures w14:val="standardContextual"/>
            </w:rPr>
          </w:pPr>
          <w:hyperlink w:anchor="_Toc195100481" w:history="1">
            <w:r w:rsidR="00A04BA9" w:rsidRPr="00BE6325">
              <w:rPr>
                <w:rStyle w:val="Hyperlink"/>
                <w:rFonts w:ascii="Arial" w:hAnsi="Arial" w:cs="Arial"/>
                <w:noProof/>
                <w:sz w:val="24"/>
                <w:szCs w:val="24"/>
              </w:rPr>
              <w:t>3.4. Outcomes</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_Toc195100481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7</w:t>
            </w:r>
            <w:r w:rsidR="00A04BA9" w:rsidRPr="00BE6325">
              <w:rPr>
                <w:rFonts w:ascii="Arial" w:hAnsi="Arial" w:cs="Arial"/>
                <w:noProof/>
                <w:webHidden/>
                <w:sz w:val="24"/>
                <w:szCs w:val="24"/>
              </w:rPr>
              <w:fldChar w:fldCharType="end"/>
            </w:r>
          </w:hyperlink>
        </w:p>
        <w:p w14:paraId="520324AA" w14:textId="3E189225" w:rsidR="00A04BA9" w:rsidRPr="00BE6325" w:rsidRDefault="002A3D41" w:rsidP="00A04BA9">
          <w:pPr>
            <w:pStyle w:val="TOC9"/>
            <w:tabs>
              <w:tab w:val="right" w:leader="dot" w:pos="9771"/>
            </w:tabs>
            <w:ind w:left="0"/>
            <w:rPr>
              <w:rStyle w:val="Hyperlink"/>
              <w:rFonts w:ascii="Arial" w:hAnsi="Arial" w:cs="Arial"/>
              <w:noProof/>
              <w:sz w:val="24"/>
              <w:szCs w:val="24"/>
            </w:rPr>
          </w:pPr>
          <w:hyperlink w:anchor="_Toc195100482" w:history="1">
            <w:r w:rsidR="00A04BA9" w:rsidRPr="00BE6325">
              <w:rPr>
                <w:rStyle w:val="Hyperlink"/>
                <w:rFonts w:ascii="Arial" w:hAnsi="Arial" w:cs="Arial"/>
                <w:noProof/>
                <w:sz w:val="24"/>
                <w:szCs w:val="24"/>
              </w:rPr>
              <w:t>3.5 Safeguarding</w:t>
            </w:r>
            <w:r w:rsidR="00A04BA9" w:rsidRPr="00BE6325">
              <w:rPr>
                <w:rFonts w:ascii="Arial" w:hAnsi="Arial" w:cs="Arial"/>
                <w:noProof/>
                <w:webHidden/>
                <w:sz w:val="24"/>
                <w:szCs w:val="24"/>
              </w:rPr>
              <w:tab/>
            </w:r>
            <w:r w:rsidR="00A04BA9" w:rsidRPr="00BE6325">
              <w:rPr>
                <w:rFonts w:ascii="Arial" w:hAnsi="Arial" w:cs="Arial"/>
                <w:noProof/>
                <w:webHidden/>
                <w:sz w:val="24"/>
                <w:szCs w:val="24"/>
              </w:rPr>
              <w:fldChar w:fldCharType="begin"/>
            </w:r>
            <w:r w:rsidR="00A04BA9" w:rsidRPr="00BE6325">
              <w:rPr>
                <w:rFonts w:ascii="Arial" w:hAnsi="Arial" w:cs="Arial"/>
                <w:noProof/>
                <w:webHidden/>
                <w:sz w:val="24"/>
                <w:szCs w:val="24"/>
              </w:rPr>
              <w:instrText xml:space="preserve"> PAGEREF _Toc195100482 \h </w:instrText>
            </w:r>
            <w:r w:rsidR="00A04BA9" w:rsidRPr="00BE6325">
              <w:rPr>
                <w:rFonts w:ascii="Arial" w:hAnsi="Arial" w:cs="Arial"/>
                <w:noProof/>
                <w:webHidden/>
                <w:sz w:val="24"/>
                <w:szCs w:val="24"/>
              </w:rPr>
            </w:r>
            <w:r w:rsidR="00A04BA9" w:rsidRPr="00BE6325">
              <w:rPr>
                <w:rFonts w:ascii="Arial" w:hAnsi="Arial" w:cs="Arial"/>
                <w:noProof/>
                <w:webHidden/>
                <w:sz w:val="24"/>
                <w:szCs w:val="24"/>
              </w:rPr>
              <w:fldChar w:fldCharType="separate"/>
            </w:r>
            <w:r w:rsidR="00A04BA9" w:rsidRPr="00BE6325">
              <w:rPr>
                <w:rFonts w:ascii="Arial" w:hAnsi="Arial" w:cs="Arial"/>
                <w:noProof/>
                <w:webHidden/>
                <w:sz w:val="24"/>
                <w:szCs w:val="24"/>
              </w:rPr>
              <w:t>7</w:t>
            </w:r>
            <w:r w:rsidR="00A04BA9" w:rsidRPr="00BE6325">
              <w:rPr>
                <w:rFonts w:ascii="Arial" w:hAnsi="Arial" w:cs="Arial"/>
                <w:noProof/>
                <w:webHidden/>
                <w:sz w:val="24"/>
                <w:szCs w:val="24"/>
              </w:rPr>
              <w:fldChar w:fldCharType="end"/>
            </w:r>
          </w:hyperlink>
        </w:p>
        <w:p w14:paraId="2D3B4F2A" w14:textId="66347511" w:rsidR="008403A6" w:rsidRPr="00BE6325" w:rsidRDefault="008403A6" w:rsidP="008403A6">
          <w:pPr>
            <w:rPr>
              <w:rFonts w:ascii="Arial" w:eastAsiaTheme="minorEastAsia" w:hAnsi="Arial" w:cs="Arial"/>
              <w:sz w:val="24"/>
              <w:szCs w:val="24"/>
            </w:rPr>
          </w:pPr>
          <w:r w:rsidRPr="00BE6325">
            <w:rPr>
              <w:rFonts w:ascii="Arial" w:eastAsiaTheme="minorEastAsia" w:hAnsi="Arial" w:cs="Arial"/>
              <w:sz w:val="24"/>
              <w:szCs w:val="24"/>
            </w:rPr>
            <w:t>3.6</w:t>
          </w:r>
          <w:r w:rsidR="00F82E28" w:rsidRPr="00BE6325">
            <w:rPr>
              <w:rFonts w:ascii="Arial" w:eastAsiaTheme="minorEastAsia" w:hAnsi="Arial" w:cs="Arial"/>
              <w:sz w:val="24"/>
              <w:szCs w:val="24"/>
            </w:rPr>
            <w:t xml:space="preserve"> Social Value and Sustainability…………………</w:t>
          </w:r>
          <w:r w:rsidR="00BE6325">
            <w:rPr>
              <w:rFonts w:ascii="Arial" w:eastAsiaTheme="minorEastAsia" w:hAnsi="Arial" w:cs="Arial"/>
              <w:sz w:val="24"/>
              <w:szCs w:val="24"/>
            </w:rPr>
            <w:t>.</w:t>
          </w:r>
          <w:r w:rsidR="00F82E28" w:rsidRPr="00BE6325">
            <w:rPr>
              <w:rFonts w:ascii="Arial" w:eastAsiaTheme="minorEastAsia" w:hAnsi="Arial" w:cs="Arial"/>
              <w:sz w:val="24"/>
              <w:szCs w:val="24"/>
            </w:rPr>
            <w:t>……………………………………………..8</w:t>
          </w:r>
        </w:p>
        <w:p w14:paraId="5DA26918" w14:textId="3A46591A" w:rsidR="00A04BA9" w:rsidRPr="00BE6325" w:rsidRDefault="002A3D41" w:rsidP="00F82E28">
          <w:pPr>
            <w:pStyle w:val="TOC1"/>
            <w:rPr>
              <w:rFonts w:eastAsiaTheme="minorEastAsia"/>
              <w:kern w:val="2"/>
              <w14:ligatures w14:val="standardContextual"/>
            </w:rPr>
          </w:pPr>
          <w:hyperlink w:anchor="_Toc195100483" w:history="1">
            <w:r w:rsidR="00A04BA9" w:rsidRPr="00BE6325">
              <w:rPr>
                <w:rStyle w:val="Hyperlink"/>
                <w:rFonts w:cs="Arial"/>
                <w:i w:val="0"/>
                <w:iCs w:val="0"/>
              </w:rPr>
              <w:t>3.7 Performance Management Framework and Reporting</w:t>
            </w:r>
            <w:r w:rsidR="00A04BA9" w:rsidRPr="00BE6325">
              <w:rPr>
                <w:webHidden/>
              </w:rPr>
              <w:tab/>
            </w:r>
            <w:r w:rsidR="00A04BA9" w:rsidRPr="00BE6325">
              <w:rPr>
                <w:webHidden/>
              </w:rPr>
              <w:fldChar w:fldCharType="begin"/>
            </w:r>
            <w:r w:rsidR="00A04BA9" w:rsidRPr="00BE6325">
              <w:rPr>
                <w:webHidden/>
              </w:rPr>
              <w:instrText xml:space="preserve"> PAGEREF _Toc195100483 \h </w:instrText>
            </w:r>
            <w:r w:rsidR="00A04BA9" w:rsidRPr="00BE6325">
              <w:rPr>
                <w:webHidden/>
              </w:rPr>
            </w:r>
            <w:r w:rsidR="00A04BA9" w:rsidRPr="00BE6325">
              <w:rPr>
                <w:webHidden/>
              </w:rPr>
              <w:fldChar w:fldCharType="separate"/>
            </w:r>
            <w:r w:rsidR="00A04BA9" w:rsidRPr="00BE6325">
              <w:rPr>
                <w:webHidden/>
              </w:rPr>
              <w:t>8</w:t>
            </w:r>
            <w:r w:rsidR="00A04BA9" w:rsidRPr="00BE6325">
              <w:rPr>
                <w:webHidden/>
              </w:rPr>
              <w:fldChar w:fldCharType="end"/>
            </w:r>
          </w:hyperlink>
        </w:p>
        <w:p w14:paraId="3AA6A7AB" w14:textId="6FF8FD70" w:rsidR="00A04BA9" w:rsidRPr="00BE6325" w:rsidRDefault="002A3D41" w:rsidP="005D1EF3">
          <w:pPr>
            <w:pStyle w:val="TOC2"/>
            <w:rPr>
              <w:rFonts w:eastAsiaTheme="minorEastAsia"/>
              <w:kern w:val="2"/>
              <w14:ligatures w14:val="standardContextual"/>
            </w:rPr>
          </w:pPr>
          <w:hyperlink w:anchor="_Toc195100484" w:history="1">
            <w:r w:rsidR="00A04BA9" w:rsidRPr="00BE6325">
              <w:rPr>
                <w:rStyle w:val="Hyperlink"/>
                <w:rFonts w:cs="Arial"/>
              </w:rPr>
              <w:t>3.8. Modern Slavery</w:t>
            </w:r>
            <w:r w:rsidR="00A04BA9" w:rsidRPr="00BE6325">
              <w:rPr>
                <w:webHidden/>
              </w:rPr>
              <w:tab/>
            </w:r>
            <w:r w:rsidR="00A04BA9" w:rsidRPr="00BE6325">
              <w:rPr>
                <w:webHidden/>
              </w:rPr>
              <w:fldChar w:fldCharType="begin"/>
            </w:r>
            <w:r w:rsidR="00A04BA9" w:rsidRPr="00BE6325">
              <w:rPr>
                <w:webHidden/>
              </w:rPr>
              <w:instrText xml:space="preserve"> PAGEREF _Toc195100484 \h </w:instrText>
            </w:r>
            <w:r w:rsidR="00A04BA9" w:rsidRPr="00BE6325">
              <w:rPr>
                <w:webHidden/>
              </w:rPr>
            </w:r>
            <w:r w:rsidR="00A04BA9" w:rsidRPr="00BE6325">
              <w:rPr>
                <w:webHidden/>
              </w:rPr>
              <w:fldChar w:fldCharType="separate"/>
            </w:r>
            <w:r w:rsidR="00A04BA9" w:rsidRPr="00BE6325">
              <w:rPr>
                <w:webHidden/>
              </w:rPr>
              <w:t>9</w:t>
            </w:r>
            <w:r w:rsidR="00A04BA9" w:rsidRPr="00BE6325">
              <w:rPr>
                <w:webHidden/>
              </w:rPr>
              <w:fldChar w:fldCharType="end"/>
            </w:r>
          </w:hyperlink>
        </w:p>
        <w:p w14:paraId="267B1ED1" w14:textId="61878717" w:rsidR="00A04BA9" w:rsidRPr="00A24A72" w:rsidRDefault="002A3D41" w:rsidP="00F82E28">
          <w:pPr>
            <w:pStyle w:val="TOC1"/>
            <w:rPr>
              <w:rFonts w:eastAsiaTheme="minorEastAsia"/>
              <w:i w:val="0"/>
              <w:iCs w:val="0"/>
              <w:kern w:val="2"/>
              <w14:ligatures w14:val="standardContextual"/>
            </w:rPr>
          </w:pPr>
          <w:hyperlink w:anchor="_Toc195100485" w:history="1">
            <w:r w:rsidR="00A04BA9" w:rsidRPr="00BE6325">
              <w:rPr>
                <w:rStyle w:val="Hyperlink"/>
                <w:rFonts w:cs="Arial"/>
                <w:b/>
                <w:bCs/>
              </w:rPr>
              <w:t>Section 4. Evaluation</w:t>
            </w:r>
            <w:r w:rsidR="00A04BA9" w:rsidRPr="00BE6325">
              <w:rPr>
                <w:webHidden/>
              </w:rPr>
              <w:tab/>
            </w:r>
            <w:r w:rsidR="00A04BA9" w:rsidRPr="00BE6325">
              <w:rPr>
                <w:webHidden/>
              </w:rPr>
              <w:fldChar w:fldCharType="begin"/>
            </w:r>
            <w:r w:rsidR="00A04BA9" w:rsidRPr="00BE6325">
              <w:rPr>
                <w:webHidden/>
              </w:rPr>
              <w:instrText xml:space="preserve"> PAGEREF _Toc195100485 \h </w:instrText>
            </w:r>
            <w:r w:rsidR="00A04BA9" w:rsidRPr="00BE6325">
              <w:rPr>
                <w:webHidden/>
              </w:rPr>
            </w:r>
            <w:r w:rsidR="00A04BA9" w:rsidRPr="00BE6325">
              <w:rPr>
                <w:webHidden/>
              </w:rPr>
              <w:fldChar w:fldCharType="separate"/>
            </w:r>
            <w:r w:rsidR="00A04BA9" w:rsidRPr="00BE6325">
              <w:rPr>
                <w:webHidden/>
              </w:rPr>
              <w:t>10</w:t>
            </w:r>
            <w:r w:rsidR="00A04BA9" w:rsidRPr="00BE6325">
              <w:rPr>
                <w:webHidden/>
              </w:rPr>
              <w:fldChar w:fldCharType="end"/>
            </w:r>
          </w:hyperlink>
        </w:p>
        <w:p w14:paraId="05CA44FE" w14:textId="5C41EFD2" w:rsidR="00A04BA9" w:rsidRPr="00BE6325" w:rsidRDefault="002A3D41" w:rsidP="005D1EF3">
          <w:pPr>
            <w:pStyle w:val="TOC2"/>
            <w:rPr>
              <w:rStyle w:val="Hyperlink"/>
              <w:rFonts w:cs="Arial"/>
            </w:rPr>
          </w:pPr>
          <w:hyperlink w:anchor="_Toc195100486" w:history="1">
            <w:r w:rsidR="00A04BA9" w:rsidRPr="00BE6325">
              <w:rPr>
                <w:rStyle w:val="Hyperlink"/>
                <w:rFonts w:cs="Arial"/>
                <w:b/>
                <w:bCs/>
              </w:rPr>
              <w:t xml:space="preserve">Section 5. </w:t>
            </w:r>
            <w:r w:rsidR="00F82E28" w:rsidRPr="00BE6325">
              <w:rPr>
                <w:rStyle w:val="Hyperlink"/>
                <w:rFonts w:cs="Arial"/>
                <w:b/>
                <w:bCs/>
              </w:rPr>
              <w:t>T</w:t>
            </w:r>
            <w:r w:rsidR="00A04BA9" w:rsidRPr="00BE6325">
              <w:rPr>
                <w:rStyle w:val="Hyperlink"/>
                <w:rFonts w:cs="Arial"/>
                <w:b/>
                <w:bCs/>
              </w:rPr>
              <w:t>echnical questions</w:t>
            </w:r>
            <w:r w:rsidR="00A04BA9" w:rsidRPr="00BE6325">
              <w:rPr>
                <w:webHidden/>
              </w:rPr>
              <w:tab/>
            </w:r>
            <w:r w:rsidR="00A04BA9" w:rsidRPr="00BE6325">
              <w:rPr>
                <w:webHidden/>
              </w:rPr>
              <w:fldChar w:fldCharType="begin"/>
            </w:r>
            <w:r w:rsidR="00A04BA9" w:rsidRPr="00BE6325">
              <w:rPr>
                <w:webHidden/>
              </w:rPr>
              <w:instrText xml:space="preserve"> PAGEREF _Toc195100486 \h </w:instrText>
            </w:r>
            <w:r w:rsidR="00A04BA9" w:rsidRPr="00BE6325">
              <w:rPr>
                <w:webHidden/>
              </w:rPr>
            </w:r>
            <w:r w:rsidR="00A04BA9" w:rsidRPr="00BE6325">
              <w:rPr>
                <w:webHidden/>
              </w:rPr>
              <w:fldChar w:fldCharType="separate"/>
            </w:r>
            <w:r w:rsidR="00A04BA9" w:rsidRPr="00BE6325">
              <w:rPr>
                <w:webHidden/>
              </w:rPr>
              <w:t>11</w:t>
            </w:r>
            <w:r w:rsidR="00A04BA9" w:rsidRPr="00BE6325">
              <w:rPr>
                <w:webHidden/>
              </w:rPr>
              <w:fldChar w:fldCharType="end"/>
            </w:r>
          </w:hyperlink>
        </w:p>
        <w:p w14:paraId="53C9B5F7" w14:textId="242EBFDD" w:rsidR="00A04BA9" w:rsidRPr="00BE6325" w:rsidRDefault="00A04BA9" w:rsidP="00A04BA9">
          <w:pPr>
            <w:rPr>
              <w:rFonts w:ascii="Arial" w:eastAsiaTheme="minorEastAsia" w:hAnsi="Arial" w:cs="Arial"/>
              <w:b/>
              <w:bCs/>
              <w:sz w:val="24"/>
              <w:szCs w:val="24"/>
            </w:rPr>
          </w:pPr>
          <w:r w:rsidRPr="00BE6325">
            <w:rPr>
              <w:rFonts w:ascii="Arial" w:eastAsiaTheme="minorEastAsia" w:hAnsi="Arial" w:cs="Arial"/>
              <w:b/>
              <w:bCs/>
              <w:sz w:val="24"/>
              <w:szCs w:val="24"/>
            </w:rPr>
            <w:t>Section 6</w:t>
          </w:r>
          <w:r w:rsidR="00C07C62" w:rsidRPr="00BE6325">
            <w:rPr>
              <w:rFonts w:ascii="Arial" w:eastAsiaTheme="minorEastAsia" w:hAnsi="Arial" w:cs="Arial"/>
              <w:b/>
              <w:bCs/>
              <w:sz w:val="24"/>
              <w:szCs w:val="24"/>
            </w:rPr>
            <w:t>. Pricing schedule</w:t>
          </w:r>
          <w:r w:rsidR="00C07C62" w:rsidRPr="00275DBB">
            <w:rPr>
              <w:rFonts w:ascii="Arial" w:eastAsiaTheme="minorEastAsia" w:hAnsi="Arial" w:cs="Arial"/>
              <w:sz w:val="24"/>
              <w:szCs w:val="24"/>
            </w:rPr>
            <w:t>……………………………………………………………………..</w:t>
          </w:r>
          <w:r w:rsidR="008403A6" w:rsidRPr="00275DBB">
            <w:rPr>
              <w:rFonts w:ascii="Arial" w:eastAsiaTheme="minorEastAsia" w:hAnsi="Arial" w:cs="Arial"/>
              <w:sz w:val="24"/>
              <w:szCs w:val="24"/>
            </w:rPr>
            <w:t>14</w:t>
          </w:r>
        </w:p>
        <w:p w14:paraId="29C3C13B" w14:textId="6AC52788" w:rsidR="00711403" w:rsidRPr="00BE6325" w:rsidRDefault="00711403" w:rsidP="00A04BA9">
          <w:pPr>
            <w:rPr>
              <w:rFonts w:ascii="Arial" w:eastAsiaTheme="minorEastAsia" w:hAnsi="Arial" w:cs="Arial"/>
              <w:sz w:val="24"/>
              <w:szCs w:val="24"/>
            </w:rPr>
          </w:pPr>
          <w:r w:rsidRPr="00BE6325">
            <w:rPr>
              <w:rFonts w:ascii="Arial" w:eastAsiaTheme="minorEastAsia" w:hAnsi="Arial" w:cs="Arial"/>
              <w:b/>
              <w:bCs/>
              <w:sz w:val="24"/>
              <w:szCs w:val="24"/>
            </w:rPr>
            <w:t>Section 7. Organisation and contact details</w:t>
          </w:r>
          <w:r w:rsidRPr="00BE6325">
            <w:rPr>
              <w:rFonts w:ascii="Arial" w:eastAsiaTheme="minorEastAsia" w:hAnsi="Arial" w:cs="Arial"/>
              <w:sz w:val="24"/>
              <w:szCs w:val="24"/>
            </w:rPr>
            <w:t>……………</w:t>
          </w:r>
          <w:r w:rsidR="00BE6325" w:rsidRPr="00BE6325">
            <w:rPr>
              <w:rFonts w:ascii="Arial" w:eastAsiaTheme="minorEastAsia" w:hAnsi="Arial" w:cs="Arial"/>
              <w:sz w:val="24"/>
              <w:szCs w:val="24"/>
            </w:rPr>
            <w:t>..</w:t>
          </w:r>
          <w:r w:rsidRPr="00BE6325">
            <w:rPr>
              <w:rFonts w:ascii="Arial" w:eastAsiaTheme="minorEastAsia" w:hAnsi="Arial" w:cs="Arial"/>
              <w:sz w:val="24"/>
              <w:szCs w:val="24"/>
            </w:rPr>
            <w:t>…………………………………..15</w:t>
          </w:r>
        </w:p>
        <w:p w14:paraId="3BC573C7" w14:textId="2CC3A283" w:rsidR="00A04BA9" w:rsidRPr="00BE6325" w:rsidRDefault="002A3D41" w:rsidP="005D1EF3">
          <w:pPr>
            <w:pStyle w:val="TOC2"/>
            <w:rPr>
              <w:rFonts w:eastAsiaTheme="minorEastAsia"/>
              <w:kern w:val="2"/>
              <w14:ligatures w14:val="standardContextual"/>
            </w:rPr>
          </w:pPr>
          <w:hyperlink w:anchor="_Toc195100488" w:history="1">
            <w:r w:rsidR="00A04BA9" w:rsidRPr="00BE6325">
              <w:rPr>
                <w:rStyle w:val="Hyperlink"/>
                <w:rFonts w:eastAsia="Arial" w:cs="Arial"/>
              </w:rPr>
              <w:t>7.1 Lead organisation</w:t>
            </w:r>
            <w:r w:rsidR="00A04BA9" w:rsidRPr="00BE6325">
              <w:rPr>
                <w:webHidden/>
              </w:rPr>
              <w:tab/>
            </w:r>
            <w:r w:rsidR="00A04BA9" w:rsidRPr="00BE6325">
              <w:rPr>
                <w:webHidden/>
              </w:rPr>
              <w:fldChar w:fldCharType="begin"/>
            </w:r>
            <w:r w:rsidR="00A04BA9" w:rsidRPr="00BE6325">
              <w:rPr>
                <w:webHidden/>
              </w:rPr>
              <w:instrText xml:space="preserve"> PAGEREF _Toc195100488 \h </w:instrText>
            </w:r>
            <w:r w:rsidR="00A04BA9" w:rsidRPr="00BE6325">
              <w:rPr>
                <w:webHidden/>
              </w:rPr>
            </w:r>
            <w:r w:rsidR="00A04BA9" w:rsidRPr="00BE6325">
              <w:rPr>
                <w:webHidden/>
              </w:rPr>
              <w:fldChar w:fldCharType="separate"/>
            </w:r>
            <w:r w:rsidR="00A04BA9" w:rsidRPr="00BE6325">
              <w:rPr>
                <w:webHidden/>
              </w:rPr>
              <w:t>15</w:t>
            </w:r>
            <w:r w:rsidR="00A04BA9" w:rsidRPr="00BE6325">
              <w:rPr>
                <w:webHidden/>
              </w:rPr>
              <w:fldChar w:fldCharType="end"/>
            </w:r>
          </w:hyperlink>
        </w:p>
        <w:p w14:paraId="20F77947" w14:textId="372ACBDE" w:rsidR="00A04BA9" w:rsidRPr="00BE6325" w:rsidRDefault="002A3D41" w:rsidP="005D1EF3">
          <w:pPr>
            <w:pStyle w:val="TOC2"/>
            <w:rPr>
              <w:rFonts w:eastAsiaTheme="minorEastAsia"/>
              <w:kern w:val="2"/>
              <w14:ligatures w14:val="standardContextual"/>
            </w:rPr>
          </w:pPr>
          <w:hyperlink w:anchor="_Toc195100489" w:history="1">
            <w:r w:rsidR="00A04BA9" w:rsidRPr="00BE6325">
              <w:rPr>
                <w:rStyle w:val="Hyperlink"/>
                <w:rFonts w:cs="Arial"/>
              </w:rPr>
              <w:t>7.2 Sub-contractors</w:t>
            </w:r>
            <w:r w:rsidR="00A04BA9" w:rsidRPr="00BE6325">
              <w:rPr>
                <w:webHidden/>
              </w:rPr>
              <w:tab/>
            </w:r>
            <w:r w:rsidR="00A04BA9" w:rsidRPr="00BE6325">
              <w:rPr>
                <w:webHidden/>
              </w:rPr>
              <w:fldChar w:fldCharType="begin"/>
            </w:r>
            <w:r w:rsidR="00A04BA9" w:rsidRPr="00BE6325">
              <w:rPr>
                <w:webHidden/>
              </w:rPr>
              <w:instrText xml:space="preserve"> PAGEREF _Toc195100489 \h </w:instrText>
            </w:r>
            <w:r w:rsidR="00A04BA9" w:rsidRPr="00BE6325">
              <w:rPr>
                <w:webHidden/>
              </w:rPr>
            </w:r>
            <w:r w:rsidR="00A04BA9" w:rsidRPr="00BE6325">
              <w:rPr>
                <w:webHidden/>
              </w:rPr>
              <w:fldChar w:fldCharType="separate"/>
            </w:r>
            <w:r w:rsidR="00A04BA9" w:rsidRPr="00BE6325">
              <w:rPr>
                <w:webHidden/>
              </w:rPr>
              <w:t>15</w:t>
            </w:r>
            <w:r w:rsidR="00A04BA9" w:rsidRPr="00BE6325">
              <w:rPr>
                <w:webHidden/>
              </w:rPr>
              <w:fldChar w:fldCharType="end"/>
            </w:r>
          </w:hyperlink>
        </w:p>
        <w:p w14:paraId="50F4666B" w14:textId="4D2F8C2C" w:rsidR="00A04BA9" w:rsidRPr="00BE6325" w:rsidRDefault="002A3D41" w:rsidP="005D1EF3">
          <w:pPr>
            <w:pStyle w:val="TOC2"/>
            <w:rPr>
              <w:rFonts w:eastAsiaTheme="minorEastAsia"/>
              <w:kern w:val="2"/>
              <w14:ligatures w14:val="standardContextual"/>
            </w:rPr>
          </w:pPr>
          <w:hyperlink w:anchor="_Toc195100490" w:history="1">
            <w:r w:rsidR="00A04BA9" w:rsidRPr="00BE6325">
              <w:rPr>
                <w:rStyle w:val="Hyperlink"/>
                <w:rFonts w:cs="Arial"/>
              </w:rPr>
              <w:t>7.3 Contact details</w:t>
            </w:r>
            <w:r w:rsidR="00A04BA9" w:rsidRPr="00BE6325">
              <w:rPr>
                <w:webHidden/>
              </w:rPr>
              <w:tab/>
            </w:r>
            <w:r w:rsidR="00A04BA9" w:rsidRPr="00BE6325">
              <w:rPr>
                <w:webHidden/>
              </w:rPr>
              <w:fldChar w:fldCharType="begin"/>
            </w:r>
            <w:r w:rsidR="00A04BA9" w:rsidRPr="00BE6325">
              <w:rPr>
                <w:webHidden/>
              </w:rPr>
              <w:instrText xml:space="preserve"> PAGEREF _Toc195100490 \h </w:instrText>
            </w:r>
            <w:r w:rsidR="00A04BA9" w:rsidRPr="00BE6325">
              <w:rPr>
                <w:webHidden/>
              </w:rPr>
            </w:r>
            <w:r w:rsidR="00A04BA9" w:rsidRPr="00BE6325">
              <w:rPr>
                <w:webHidden/>
              </w:rPr>
              <w:fldChar w:fldCharType="separate"/>
            </w:r>
            <w:r w:rsidR="00A04BA9" w:rsidRPr="00BE6325">
              <w:rPr>
                <w:webHidden/>
              </w:rPr>
              <w:t>16</w:t>
            </w:r>
            <w:r w:rsidR="00A04BA9" w:rsidRPr="00BE6325">
              <w:rPr>
                <w:webHidden/>
              </w:rPr>
              <w:fldChar w:fldCharType="end"/>
            </w:r>
          </w:hyperlink>
        </w:p>
        <w:p w14:paraId="4C8E4F76" w14:textId="4B09F79A" w:rsidR="00B50B59" w:rsidRPr="008F016F" w:rsidRDefault="008E0243" w:rsidP="005D1EF3">
          <w:pPr>
            <w:pStyle w:val="TOC2"/>
            <w:rPr>
              <w:rStyle w:val="Hyperlink"/>
              <w:kern w:val="2"/>
              <w14:ligatures w14:val="standardContextual"/>
            </w:rPr>
          </w:pPr>
          <w:r>
            <w:fldChar w:fldCharType="end"/>
          </w:r>
        </w:p>
      </w:sdtContent>
    </w:sdt>
    <w:p w14:paraId="789A5A4B" w14:textId="1C0DEE74" w:rsidR="2744BFEC" w:rsidRDefault="2744BFEC" w:rsidP="005D1EF3">
      <w:pPr>
        <w:pStyle w:val="TOC2"/>
        <w:rPr>
          <w:rStyle w:val="Hyperlink"/>
        </w:rPr>
      </w:pPr>
    </w:p>
    <w:p w14:paraId="1364E460" w14:textId="225D3C82" w:rsidR="2744BFEC" w:rsidRDefault="2744BFEC" w:rsidP="2744BFEC">
      <w:pPr>
        <w:tabs>
          <w:tab w:val="left" w:pos="7410"/>
        </w:tabs>
        <w:spacing w:after="0" w:line="240" w:lineRule="auto"/>
        <w:rPr>
          <w:rStyle w:val="Strong"/>
          <w:rFonts w:ascii="Arial" w:hAnsi="Arial" w:cs="Arial"/>
        </w:rPr>
      </w:pPr>
    </w:p>
    <w:p w14:paraId="0FC7BED0" w14:textId="77777777" w:rsidR="00D65DB5" w:rsidRDefault="00D65DB5" w:rsidP="00396368">
      <w:pPr>
        <w:spacing w:after="0" w:line="240" w:lineRule="auto"/>
        <w:jc w:val="center"/>
        <w:rPr>
          <w:rStyle w:val="Strong"/>
          <w:rFonts w:ascii="Arial" w:hAnsi="Arial" w:cs="Arial"/>
        </w:rPr>
      </w:pPr>
    </w:p>
    <w:p w14:paraId="39302656" w14:textId="77777777" w:rsidR="00B12536" w:rsidRDefault="00B12536" w:rsidP="00396368">
      <w:pPr>
        <w:spacing w:after="0" w:line="240" w:lineRule="auto"/>
        <w:jc w:val="center"/>
        <w:rPr>
          <w:rStyle w:val="Strong"/>
          <w:rFonts w:ascii="Arial" w:hAnsi="Arial" w:cs="Arial"/>
        </w:rPr>
      </w:pPr>
    </w:p>
    <w:p w14:paraId="13842898" w14:textId="4907D80C" w:rsidR="00F531FF" w:rsidRDefault="00F531FF">
      <w:pPr>
        <w:spacing w:after="0" w:line="240" w:lineRule="auto"/>
        <w:rPr>
          <w:rStyle w:val="Strong"/>
          <w:rFonts w:ascii="Arial" w:hAnsi="Arial" w:cs="Arial"/>
        </w:rPr>
      </w:pPr>
      <w:r>
        <w:rPr>
          <w:rStyle w:val="Strong"/>
          <w:rFonts w:ascii="Arial" w:hAnsi="Arial" w:cs="Arial"/>
        </w:rPr>
        <w:br w:type="page"/>
      </w:r>
    </w:p>
    <w:p w14:paraId="7B04B540" w14:textId="477297AB" w:rsidR="00D65DB5" w:rsidRPr="00BE59B5" w:rsidRDefault="10B7E82D" w:rsidP="07AA122E">
      <w:pPr>
        <w:pStyle w:val="Heading1"/>
        <w:rPr>
          <w:rFonts w:ascii="Arial" w:hAnsi="Arial"/>
          <w:u w:val="single"/>
        </w:rPr>
      </w:pPr>
      <w:bookmarkStart w:id="0" w:name="_Toc195100472"/>
      <w:r w:rsidRPr="00BE59B5">
        <w:rPr>
          <w:rFonts w:ascii="Arial" w:hAnsi="Arial"/>
          <w:u w:val="single"/>
        </w:rPr>
        <w:lastRenderedPageBreak/>
        <w:t>Section 1</w:t>
      </w:r>
      <w:r w:rsidR="4D3D17CC" w:rsidRPr="00BE59B5">
        <w:rPr>
          <w:rFonts w:ascii="Arial" w:hAnsi="Arial"/>
          <w:u w:val="single"/>
        </w:rPr>
        <w:t xml:space="preserve">: </w:t>
      </w:r>
      <w:r w:rsidR="5D091F73" w:rsidRPr="00BE59B5">
        <w:rPr>
          <w:rFonts w:ascii="Arial" w:hAnsi="Arial"/>
          <w:u w:val="single"/>
        </w:rPr>
        <w:t>In</w:t>
      </w:r>
      <w:r w:rsidR="29B00245" w:rsidRPr="00BE59B5">
        <w:rPr>
          <w:rFonts w:ascii="Arial" w:hAnsi="Arial"/>
          <w:u w:val="single"/>
        </w:rPr>
        <w:t xml:space="preserve">structions </w:t>
      </w:r>
      <w:r w:rsidR="4C309EB9" w:rsidRPr="00BE59B5">
        <w:rPr>
          <w:rFonts w:ascii="Arial" w:hAnsi="Arial"/>
          <w:u w:val="single"/>
        </w:rPr>
        <w:t>to tenders</w:t>
      </w:r>
      <w:bookmarkEnd w:id="0"/>
    </w:p>
    <w:p w14:paraId="5DB74DEC" w14:textId="0F8211BF" w:rsidR="00D65DB5" w:rsidRPr="00ED3FAC" w:rsidRDefault="60C85EAF" w:rsidP="00ED3FAC">
      <w:pPr>
        <w:pStyle w:val="Heading2"/>
        <w:rPr>
          <w:rFonts w:eastAsia="Arial"/>
        </w:rPr>
      </w:pPr>
      <w:bookmarkStart w:id="1" w:name="_Toc195100473"/>
      <w:r w:rsidRPr="00ED3FAC">
        <w:t>1.1 Instructions</w:t>
      </w:r>
      <w:bookmarkEnd w:id="1"/>
    </w:p>
    <w:p w14:paraId="07AB1488" w14:textId="6EE91C88" w:rsidR="00B0423B" w:rsidRPr="00512874" w:rsidRDefault="0B08B120" w:rsidP="00512874">
      <w:pPr>
        <w:ind w:left="720" w:hanging="720"/>
        <w:jc w:val="both"/>
        <w:rPr>
          <w:rFonts w:ascii="Arial" w:eastAsia="Arial" w:hAnsi="Arial" w:cs="Arial"/>
          <w:sz w:val="24"/>
          <w:szCs w:val="24"/>
        </w:rPr>
      </w:pPr>
      <w:r w:rsidRPr="07AA122E">
        <w:rPr>
          <w:rFonts w:ascii="Arial" w:eastAsia="Arial" w:hAnsi="Arial" w:cs="Arial"/>
          <w:sz w:val="24"/>
          <w:szCs w:val="24"/>
        </w:rPr>
        <w:t>1.1.1</w:t>
      </w:r>
      <w:r w:rsidR="00D65DB5">
        <w:tab/>
      </w:r>
      <w:r w:rsidR="5D091F73" w:rsidRPr="07AA122E">
        <w:rPr>
          <w:rFonts w:ascii="Arial" w:eastAsia="Arial" w:hAnsi="Arial" w:cs="Arial"/>
          <w:sz w:val="24"/>
          <w:szCs w:val="24"/>
        </w:rPr>
        <w:t>Th</w:t>
      </w:r>
      <w:r w:rsidR="00EF3AFA">
        <w:rPr>
          <w:rFonts w:ascii="Arial" w:eastAsia="Arial" w:hAnsi="Arial" w:cs="Arial"/>
          <w:sz w:val="24"/>
          <w:szCs w:val="24"/>
        </w:rPr>
        <w:t xml:space="preserve">e </w:t>
      </w:r>
      <w:r w:rsidR="000619E1">
        <w:rPr>
          <w:rFonts w:ascii="Arial" w:eastAsia="Arial" w:hAnsi="Arial" w:cs="Arial"/>
          <w:sz w:val="24"/>
          <w:szCs w:val="24"/>
        </w:rPr>
        <w:t xml:space="preserve">Police and crime Commissioner (PCC) for Humberside </w:t>
      </w:r>
      <w:r w:rsidR="5D091F73" w:rsidRPr="07AA122E">
        <w:rPr>
          <w:rFonts w:ascii="Arial" w:eastAsia="Arial" w:hAnsi="Arial" w:cs="Arial"/>
          <w:sz w:val="24"/>
          <w:szCs w:val="24"/>
        </w:rPr>
        <w:t xml:space="preserve">is </w:t>
      </w:r>
      <w:r w:rsidR="000619E1">
        <w:rPr>
          <w:rFonts w:ascii="Arial" w:eastAsia="Arial" w:hAnsi="Arial" w:cs="Arial"/>
          <w:sz w:val="24"/>
          <w:szCs w:val="24"/>
        </w:rPr>
        <w:t xml:space="preserve">seeking </w:t>
      </w:r>
      <w:r w:rsidR="002A3D41">
        <w:rPr>
          <w:rFonts w:ascii="Arial" w:eastAsia="Arial" w:hAnsi="Arial" w:cs="Arial"/>
          <w:sz w:val="24"/>
          <w:szCs w:val="24"/>
        </w:rPr>
        <w:t xml:space="preserve">tender submissions from </w:t>
      </w:r>
      <w:r w:rsidR="000619E1">
        <w:rPr>
          <w:rFonts w:ascii="Arial" w:eastAsia="Arial" w:hAnsi="Arial" w:cs="Arial"/>
          <w:sz w:val="24"/>
          <w:szCs w:val="24"/>
        </w:rPr>
        <w:t>suitabl</w:t>
      </w:r>
      <w:r w:rsidR="00354EF6">
        <w:rPr>
          <w:rFonts w:ascii="Arial" w:eastAsia="Arial" w:hAnsi="Arial" w:cs="Arial"/>
          <w:sz w:val="24"/>
          <w:szCs w:val="24"/>
        </w:rPr>
        <w:t>y experienced companies</w:t>
      </w:r>
      <w:r w:rsidR="002A3D41">
        <w:rPr>
          <w:rFonts w:ascii="Arial" w:eastAsia="Arial" w:hAnsi="Arial" w:cs="Arial"/>
          <w:sz w:val="24"/>
          <w:szCs w:val="24"/>
        </w:rPr>
        <w:t xml:space="preserve"> who understand the local demographic and geography</w:t>
      </w:r>
      <w:r w:rsidR="00354EF6">
        <w:rPr>
          <w:rFonts w:ascii="Arial" w:eastAsia="Arial" w:hAnsi="Arial" w:cs="Arial"/>
          <w:sz w:val="24"/>
          <w:szCs w:val="24"/>
        </w:rPr>
        <w:t xml:space="preserve"> </w:t>
      </w:r>
      <w:r w:rsidR="00947E8A">
        <w:rPr>
          <w:rFonts w:ascii="Arial" w:eastAsia="Arial" w:hAnsi="Arial" w:cs="Arial"/>
          <w:sz w:val="24"/>
          <w:szCs w:val="24"/>
        </w:rPr>
        <w:t xml:space="preserve">for the </w:t>
      </w:r>
      <w:r w:rsidR="00947E8A" w:rsidRPr="07AA122E">
        <w:rPr>
          <w:rFonts w:ascii="Arial" w:eastAsia="Arial" w:hAnsi="Arial" w:cs="Arial"/>
          <w:sz w:val="24"/>
          <w:szCs w:val="24"/>
        </w:rPr>
        <w:t xml:space="preserve">provision of </w:t>
      </w:r>
      <w:r w:rsidR="00947E8A">
        <w:rPr>
          <w:rFonts w:ascii="Arial" w:eastAsia="Arial" w:hAnsi="Arial" w:cs="Arial"/>
          <w:sz w:val="24"/>
          <w:szCs w:val="24"/>
        </w:rPr>
        <w:t xml:space="preserve">a public awareness campaign to </w:t>
      </w:r>
      <w:r w:rsidR="00947E8A" w:rsidRPr="00512874">
        <w:rPr>
          <w:rFonts w:ascii="Arial" w:eastAsia="Arial" w:hAnsi="Arial" w:cs="Arial"/>
          <w:sz w:val="24"/>
          <w:szCs w:val="24"/>
        </w:rPr>
        <w:t xml:space="preserve">help prevent violence against women and girls by engaging men and boys. </w:t>
      </w:r>
      <w:bookmarkStart w:id="2" w:name="_Hlk147759556"/>
    </w:p>
    <w:bookmarkEnd w:id="2"/>
    <w:p w14:paraId="26250D1A" w14:textId="3907570F" w:rsidR="4064A5C3" w:rsidRPr="00512874" w:rsidRDefault="4064A5C3" w:rsidP="00512874">
      <w:pPr>
        <w:jc w:val="both"/>
        <w:rPr>
          <w:rFonts w:ascii="Arial" w:eastAsia="Arial" w:hAnsi="Arial" w:cs="Arial"/>
        </w:rPr>
      </w:pPr>
      <w:r w:rsidRPr="00512874">
        <w:rPr>
          <w:rFonts w:ascii="Arial" w:eastAsia="Arial" w:hAnsi="Arial" w:cs="Arial"/>
          <w:sz w:val="24"/>
          <w:szCs w:val="24"/>
        </w:rPr>
        <w:t>1.1.</w:t>
      </w:r>
      <w:r w:rsidR="00FA2A7C" w:rsidRPr="00512874">
        <w:rPr>
          <w:rFonts w:ascii="Arial" w:eastAsia="Arial" w:hAnsi="Arial" w:cs="Arial"/>
          <w:sz w:val="24"/>
          <w:szCs w:val="24"/>
        </w:rPr>
        <w:t>2</w:t>
      </w:r>
      <w:r w:rsidRPr="00512874">
        <w:tab/>
      </w:r>
      <w:r w:rsidR="1FB71870" w:rsidRPr="00512874">
        <w:rPr>
          <w:rFonts w:ascii="Arial" w:eastAsia="Arial" w:hAnsi="Arial" w:cs="Arial"/>
          <w:sz w:val="24"/>
          <w:szCs w:val="24"/>
        </w:rPr>
        <w:t>The intention is to award any resulting contract</w:t>
      </w:r>
      <w:r w:rsidR="00512874" w:rsidRPr="00512874">
        <w:rPr>
          <w:rFonts w:ascii="Arial" w:eastAsia="Arial" w:hAnsi="Arial" w:cs="Arial"/>
          <w:sz w:val="24"/>
          <w:szCs w:val="24"/>
        </w:rPr>
        <w:t xml:space="preserve"> </w:t>
      </w:r>
      <w:r w:rsidR="1FB71870" w:rsidRPr="00512874">
        <w:rPr>
          <w:rFonts w:ascii="Arial" w:eastAsia="Arial" w:hAnsi="Arial" w:cs="Arial"/>
          <w:sz w:val="24"/>
          <w:szCs w:val="24"/>
        </w:rPr>
        <w:t xml:space="preserve">for a period of </w:t>
      </w:r>
      <w:r w:rsidR="5C939E6B" w:rsidRPr="00512874">
        <w:rPr>
          <w:rFonts w:ascii="Arial" w:eastAsia="Arial" w:hAnsi="Arial" w:cs="Arial"/>
          <w:sz w:val="24"/>
          <w:szCs w:val="24"/>
        </w:rPr>
        <w:t>2</w:t>
      </w:r>
      <w:r w:rsidR="18C72BA5" w:rsidRPr="00512874">
        <w:rPr>
          <w:rFonts w:ascii="Arial" w:eastAsia="Arial" w:hAnsi="Arial" w:cs="Arial"/>
          <w:sz w:val="24"/>
          <w:szCs w:val="24"/>
        </w:rPr>
        <w:t xml:space="preserve"> </w:t>
      </w:r>
      <w:r w:rsidR="1FB71870" w:rsidRPr="00512874">
        <w:rPr>
          <w:rFonts w:ascii="Arial" w:eastAsia="Arial" w:hAnsi="Arial" w:cs="Arial"/>
          <w:sz w:val="24"/>
          <w:szCs w:val="24"/>
        </w:rPr>
        <w:t>years</w:t>
      </w:r>
      <w:r w:rsidR="00512874" w:rsidRPr="00512874">
        <w:rPr>
          <w:rFonts w:ascii="Arial" w:eastAsia="Arial" w:hAnsi="Arial" w:cs="Arial"/>
          <w:sz w:val="24"/>
          <w:szCs w:val="24"/>
        </w:rPr>
        <w:t xml:space="preserve"> </w:t>
      </w:r>
      <w:r w:rsidRPr="00512874">
        <w:tab/>
      </w:r>
      <w:r w:rsidR="198C8E8B" w:rsidRPr="00512874">
        <w:rPr>
          <w:rFonts w:ascii="Arial" w:eastAsia="Arial" w:hAnsi="Arial" w:cs="Arial"/>
          <w:sz w:val="24"/>
          <w:szCs w:val="24"/>
        </w:rPr>
        <w:t>c</w:t>
      </w:r>
      <w:r w:rsidR="5C939E6B" w:rsidRPr="00512874">
        <w:rPr>
          <w:rFonts w:ascii="Arial" w:eastAsia="Arial" w:hAnsi="Arial" w:cs="Arial"/>
          <w:sz w:val="24"/>
          <w:szCs w:val="24"/>
        </w:rPr>
        <w:t xml:space="preserve">ommencing on </w:t>
      </w:r>
      <w:r w:rsidR="19EE111C" w:rsidRPr="00512874">
        <w:rPr>
          <w:rFonts w:ascii="Arial" w:eastAsia="Arial" w:hAnsi="Arial" w:cs="Arial"/>
          <w:sz w:val="24"/>
          <w:szCs w:val="24"/>
        </w:rPr>
        <w:t xml:space="preserve">the </w:t>
      </w:r>
      <w:r w:rsidR="00317F84" w:rsidRPr="00512874">
        <w:rPr>
          <w:rFonts w:ascii="Arial" w:eastAsia="Arial" w:hAnsi="Arial" w:cs="Arial"/>
          <w:sz w:val="24"/>
          <w:szCs w:val="24"/>
        </w:rPr>
        <w:t>01 J</w:t>
      </w:r>
      <w:r w:rsidR="00AA6FB0" w:rsidRPr="00512874">
        <w:rPr>
          <w:rFonts w:ascii="Arial" w:eastAsia="Arial" w:hAnsi="Arial" w:cs="Arial"/>
          <w:sz w:val="24"/>
          <w:szCs w:val="24"/>
        </w:rPr>
        <w:t>uly</w:t>
      </w:r>
      <w:r w:rsidR="00317F84" w:rsidRPr="00512874">
        <w:rPr>
          <w:rFonts w:ascii="Arial" w:eastAsia="Arial" w:hAnsi="Arial" w:cs="Arial"/>
          <w:sz w:val="24"/>
          <w:szCs w:val="24"/>
        </w:rPr>
        <w:t xml:space="preserve"> </w:t>
      </w:r>
      <w:r w:rsidR="3F2EDF38" w:rsidRPr="00512874">
        <w:rPr>
          <w:rFonts w:ascii="Arial" w:eastAsia="Arial" w:hAnsi="Arial" w:cs="Arial"/>
          <w:sz w:val="24"/>
          <w:szCs w:val="24"/>
        </w:rPr>
        <w:t>202</w:t>
      </w:r>
      <w:r w:rsidR="00AA6FB0" w:rsidRPr="00512874">
        <w:rPr>
          <w:rFonts w:ascii="Arial" w:eastAsia="Arial" w:hAnsi="Arial" w:cs="Arial"/>
          <w:sz w:val="24"/>
          <w:szCs w:val="24"/>
        </w:rPr>
        <w:t>5</w:t>
      </w:r>
      <w:r w:rsidR="3F2EDF38" w:rsidRPr="00512874">
        <w:rPr>
          <w:rFonts w:ascii="Arial" w:eastAsia="Arial" w:hAnsi="Arial" w:cs="Arial"/>
          <w:sz w:val="24"/>
          <w:szCs w:val="24"/>
        </w:rPr>
        <w:t xml:space="preserve"> and will expire on the </w:t>
      </w:r>
      <w:r w:rsidR="00317F84" w:rsidRPr="00512874">
        <w:rPr>
          <w:rFonts w:ascii="Arial" w:eastAsia="Arial" w:hAnsi="Arial" w:cs="Arial"/>
          <w:sz w:val="24"/>
          <w:szCs w:val="24"/>
        </w:rPr>
        <w:t>3</w:t>
      </w:r>
      <w:r w:rsidR="00FA2A7C" w:rsidRPr="00512874">
        <w:rPr>
          <w:rFonts w:ascii="Arial" w:eastAsia="Arial" w:hAnsi="Arial" w:cs="Arial"/>
          <w:sz w:val="24"/>
          <w:szCs w:val="24"/>
        </w:rPr>
        <w:t>0 June 202</w:t>
      </w:r>
      <w:r w:rsidR="002411AA">
        <w:rPr>
          <w:rFonts w:ascii="Arial" w:eastAsia="Arial" w:hAnsi="Arial" w:cs="Arial"/>
          <w:sz w:val="24"/>
          <w:szCs w:val="24"/>
        </w:rPr>
        <w:t>7</w:t>
      </w:r>
      <w:r w:rsidR="00FA2A7C" w:rsidRPr="00512874">
        <w:rPr>
          <w:rFonts w:ascii="Arial" w:eastAsia="Arial" w:hAnsi="Arial" w:cs="Arial"/>
          <w:sz w:val="24"/>
          <w:szCs w:val="24"/>
        </w:rPr>
        <w:t xml:space="preserve">. </w:t>
      </w:r>
    </w:p>
    <w:p w14:paraId="6750311A" w14:textId="5AC83AB2" w:rsidR="60F916F3" w:rsidRDefault="60F916F3" w:rsidP="00914EC9">
      <w:pPr>
        <w:jc w:val="both"/>
        <w:rPr>
          <w:rFonts w:ascii="Calibri" w:eastAsia="Calibri" w:hAnsi="Calibri" w:cs="Calibri"/>
        </w:rPr>
      </w:pPr>
      <w:r w:rsidRPr="00512874">
        <w:rPr>
          <w:rFonts w:ascii="Arial" w:eastAsia="Arial" w:hAnsi="Arial" w:cs="Arial"/>
          <w:sz w:val="24"/>
          <w:szCs w:val="24"/>
        </w:rPr>
        <w:t>1.1.</w:t>
      </w:r>
      <w:r w:rsidR="00DF4476">
        <w:rPr>
          <w:rFonts w:ascii="Arial" w:eastAsia="Arial" w:hAnsi="Arial" w:cs="Arial"/>
          <w:sz w:val="24"/>
          <w:szCs w:val="24"/>
        </w:rPr>
        <w:t>3</w:t>
      </w:r>
      <w:r w:rsidRPr="00512874">
        <w:tab/>
      </w:r>
      <w:r w:rsidR="0C3322C6" w:rsidRPr="00512874">
        <w:rPr>
          <w:rFonts w:ascii="Arial" w:eastAsia="Arial" w:hAnsi="Arial" w:cs="Arial"/>
          <w:sz w:val="24"/>
          <w:szCs w:val="24"/>
        </w:rPr>
        <w:t xml:space="preserve">The value of this requirement </w:t>
      </w:r>
      <w:r w:rsidR="721A4A2B" w:rsidRPr="00512874">
        <w:rPr>
          <w:rFonts w:ascii="Arial" w:eastAsia="Arial" w:hAnsi="Arial" w:cs="Arial"/>
          <w:sz w:val="24"/>
          <w:szCs w:val="24"/>
        </w:rPr>
        <w:t>will not exceed £</w:t>
      </w:r>
      <w:r w:rsidR="00EA0181" w:rsidRPr="00512874">
        <w:rPr>
          <w:rFonts w:ascii="Arial" w:eastAsia="Arial" w:hAnsi="Arial" w:cs="Arial"/>
          <w:sz w:val="24"/>
          <w:szCs w:val="24"/>
        </w:rPr>
        <w:t>4</w:t>
      </w:r>
      <w:r w:rsidR="00B11873" w:rsidRPr="00512874">
        <w:rPr>
          <w:rFonts w:ascii="Arial" w:eastAsia="Arial" w:hAnsi="Arial" w:cs="Arial"/>
          <w:sz w:val="24"/>
          <w:szCs w:val="24"/>
        </w:rPr>
        <w:t>0</w:t>
      </w:r>
      <w:r w:rsidR="721A4A2B" w:rsidRPr="00512874">
        <w:rPr>
          <w:rFonts w:ascii="Arial" w:eastAsia="Arial" w:hAnsi="Arial" w:cs="Arial"/>
          <w:sz w:val="24"/>
          <w:szCs w:val="24"/>
        </w:rPr>
        <w:t>,000.</w:t>
      </w:r>
      <w:r w:rsidR="6C9E8A03" w:rsidRPr="00512874">
        <w:rPr>
          <w:rFonts w:ascii="Arial" w:eastAsia="Arial" w:hAnsi="Arial" w:cs="Arial"/>
          <w:sz w:val="24"/>
          <w:szCs w:val="24"/>
        </w:rPr>
        <w:t xml:space="preserve">  A breakdown of prices shall </w:t>
      </w:r>
      <w:r w:rsidRPr="00512874">
        <w:tab/>
      </w:r>
      <w:r w:rsidR="6C9E8A03" w:rsidRPr="00512874">
        <w:rPr>
          <w:rFonts w:ascii="Arial" w:eastAsia="Arial" w:hAnsi="Arial" w:cs="Arial"/>
          <w:sz w:val="24"/>
          <w:szCs w:val="24"/>
        </w:rPr>
        <w:t>be submitted as part of the quotation response for the good/services</w:t>
      </w:r>
      <w:r w:rsidR="6F468686" w:rsidRPr="00512874">
        <w:rPr>
          <w:rFonts w:ascii="Arial" w:eastAsia="Arial" w:hAnsi="Arial" w:cs="Arial"/>
          <w:sz w:val="24"/>
          <w:szCs w:val="24"/>
        </w:rPr>
        <w:t>.  The price</w:t>
      </w:r>
      <w:r w:rsidR="00914EC9">
        <w:rPr>
          <w:rFonts w:ascii="Arial" w:eastAsia="Arial" w:hAnsi="Arial" w:cs="Arial"/>
          <w:sz w:val="24"/>
          <w:szCs w:val="24"/>
        </w:rPr>
        <w:t xml:space="preserve"> </w:t>
      </w:r>
      <w:r w:rsidR="00914EC9">
        <w:rPr>
          <w:rFonts w:ascii="Arial" w:eastAsia="Arial" w:hAnsi="Arial" w:cs="Arial"/>
          <w:sz w:val="24"/>
          <w:szCs w:val="24"/>
        </w:rPr>
        <w:tab/>
        <w:t>s</w:t>
      </w:r>
      <w:r w:rsidR="6F468686" w:rsidRPr="00512874">
        <w:rPr>
          <w:rFonts w:ascii="Arial" w:eastAsia="Arial" w:hAnsi="Arial" w:cs="Arial"/>
          <w:sz w:val="24"/>
          <w:szCs w:val="24"/>
        </w:rPr>
        <w:t xml:space="preserve">hould be inclusive of all applicable costs and expenses but exclusive of Value </w:t>
      </w:r>
      <w:r w:rsidRPr="00512874">
        <w:tab/>
      </w:r>
      <w:r w:rsidR="6F468686" w:rsidRPr="00512874">
        <w:rPr>
          <w:rFonts w:ascii="Arial" w:eastAsia="Arial" w:hAnsi="Arial" w:cs="Arial"/>
          <w:sz w:val="24"/>
          <w:szCs w:val="24"/>
        </w:rPr>
        <w:t>Added Tax</w:t>
      </w:r>
      <w:r w:rsidR="00023357">
        <w:rPr>
          <w:rFonts w:ascii="Arial" w:eastAsia="Arial" w:hAnsi="Arial" w:cs="Arial"/>
          <w:sz w:val="24"/>
          <w:szCs w:val="24"/>
        </w:rPr>
        <w:t xml:space="preserve"> (VAT)</w:t>
      </w:r>
      <w:r w:rsidR="6F468686" w:rsidRPr="00512874">
        <w:rPr>
          <w:rFonts w:ascii="Arial" w:eastAsia="Arial" w:hAnsi="Arial" w:cs="Arial"/>
          <w:sz w:val="24"/>
          <w:szCs w:val="24"/>
        </w:rPr>
        <w:t>.  The Currency is to be quoted in Pounds Sterling</w:t>
      </w:r>
      <w:r w:rsidR="6F468686" w:rsidRPr="4C2BF9C9">
        <w:rPr>
          <w:rFonts w:ascii="Arial" w:eastAsia="Arial" w:hAnsi="Arial" w:cs="Arial"/>
          <w:sz w:val="24"/>
          <w:szCs w:val="24"/>
        </w:rPr>
        <w:t>.</w:t>
      </w:r>
    </w:p>
    <w:p w14:paraId="75562DB0" w14:textId="37C60EC2" w:rsidR="28E9EFAB" w:rsidRDefault="28E9EFAB" w:rsidP="07AA122E">
      <w:pPr>
        <w:jc w:val="both"/>
        <w:rPr>
          <w:rFonts w:ascii="Arial" w:eastAsia="Arial" w:hAnsi="Arial" w:cs="Arial"/>
        </w:rPr>
      </w:pPr>
      <w:r w:rsidRPr="07AA122E">
        <w:rPr>
          <w:rFonts w:ascii="Arial" w:eastAsia="Arial" w:hAnsi="Arial" w:cs="Arial"/>
          <w:sz w:val="24"/>
          <w:szCs w:val="24"/>
        </w:rPr>
        <w:t>1.1.</w:t>
      </w:r>
      <w:r w:rsidR="00DF4476">
        <w:rPr>
          <w:rFonts w:ascii="Arial" w:eastAsia="Arial" w:hAnsi="Arial" w:cs="Arial"/>
          <w:sz w:val="24"/>
          <w:szCs w:val="24"/>
        </w:rPr>
        <w:t>4</w:t>
      </w:r>
      <w:r>
        <w:tab/>
      </w:r>
      <w:r w:rsidR="0C3322C6" w:rsidRPr="07AA122E">
        <w:rPr>
          <w:rFonts w:ascii="Arial" w:eastAsia="Arial" w:hAnsi="Arial" w:cs="Arial"/>
          <w:sz w:val="24"/>
          <w:szCs w:val="24"/>
        </w:rPr>
        <w:t xml:space="preserve">It is essential to observe and comply with the following instructions in the preparation </w:t>
      </w:r>
      <w:r>
        <w:tab/>
      </w:r>
      <w:r w:rsidR="0C3322C6" w:rsidRPr="07AA122E">
        <w:rPr>
          <w:rFonts w:ascii="Arial" w:eastAsia="Arial" w:hAnsi="Arial" w:cs="Arial"/>
          <w:sz w:val="24"/>
          <w:szCs w:val="24"/>
        </w:rPr>
        <w:t xml:space="preserve">and submission of your quotation. </w:t>
      </w:r>
      <w:r w:rsidR="0C3322C6" w:rsidRPr="2744BFEC">
        <w:rPr>
          <w:rFonts w:ascii="Arial" w:eastAsia="Arial" w:hAnsi="Arial" w:cs="Arial"/>
          <w:sz w:val="24"/>
          <w:szCs w:val="24"/>
        </w:rPr>
        <w:t xml:space="preserve">The </w:t>
      </w:r>
      <w:r w:rsidR="045795B0" w:rsidRPr="2744BFEC">
        <w:rPr>
          <w:rFonts w:ascii="Arial" w:eastAsia="Arial" w:hAnsi="Arial" w:cs="Arial"/>
          <w:sz w:val="24"/>
          <w:szCs w:val="24"/>
        </w:rPr>
        <w:t>O</w:t>
      </w:r>
      <w:r w:rsidR="7B563138" w:rsidRPr="2744BFEC">
        <w:rPr>
          <w:rFonts w:ascii="Arial" w:eastAsia="Arial" w:hAnsi="Arial" w:cs="Arial"/>
          <w:sz w:val="24"/>
          <w:szCs w:val="24"/>
        </w:rPr>
        <w:t xml:space="preserve">ffice of the </w:t>
      </w:r>
      <w:r w:rsidR="045795B0" w:rsidRPr="2744BFEC">
        <w:rPr>
          <w:rFonts w:ascii="Arial" w:eastAsia="Arial" w:hAnsi="Arial" w:cs="Arial"/>
          <w:sz w:val="24"/>
          <w:szCs w:val="24"/>
        </w:rPr>
        <w:t>P</w:t>
      </w:r>
      <w:r w:rsidR="18482DCB" w:rsidRPr="2744BFEC">
        <w:rPr>
          <w:rFonts w:ascii="Arial" w:eastAsia="Arial" w:hAnsi="Arial" w:cs="Arial"/>
          <w:sz w:val="24"/>
          <w:szCs w:val="24"/>
        </w:rPr>
        <w:t xml:space="preserve">olice and Crime </w:t>
      </w:r>
      <w:r w:rsidR="000C790B" w:rsidRPr="2744BFEC">
        <w:rPr>
          <w:rFonts w:ascii="Arial" w:eastAsia="Arial" w:hAnsi="Arial" w:cs="Arial"/>
          <w:sz w:val="24"/>
          <w:szCs w:val="24"/>
        </w:rPr>
        <w:t xml:space="preserve">Commissioner </w:t>
      </w:r>
      <w:r w:rsidR="000C790B" w:rsidRPr="2744BFEC">
        <w:rPr>
          <w:rFonts w:ascii="Arial" w:eastAsia="Arial" w:hAnsi="Arial" w:cs="Arial"/>
          <w:sz w:val="24"/>
          <w:szCs w:val="24"/>
        </w:rPr>
        <w:tab/>
      </w:r>
      <w:r w:rsidR="0D272593" w:rsidRPr="2744BFEC">
        <w:rPr>
          <w:rFonts w:ascii="Arial" w:eastAsia="Arial" w:hAnsi="Arial" w:cs="Arial"/>
          <w:sz w:val="24"/>
          <w:szCs w:val="24"/>
        </w:rPr>
        <w:t>(</w:t>
      </w:r>
      <w:r w:rsidR="045795B0" w:rsidRPr="07AA122E">
        <w:rPr>
          <w:rFonts w:ascii="Arial" w:eastAsia="Arial" w:hAnsi="Arial" w:cs="Arial"/>
          <w:sz w:val="24"/>
          <w:szCs w:val="24"/>
        </w:rPr>
        <w:t>OPCC</w:t>
      </w:r>
      <w:r w:rsidR="0D272593" w:rsidRPr="2744BFEC">
        <w:rPr>
          <w:rFonts w:ascii="Arial" w:eastAsia="Arial" w:hAnsi="Arial" w:cs="Arial"/>
          <w:sz w:val="24"/>
          <w:szCs w:val="24"/>
        </w:rPr>
        <w:t>)</w:t>
      </w:r>
      <w:r w:rsidR="045795B0" w:rsidRPr="07AA122E">
        <w:rPr>
          <w:rFonts w:ascii="Arial" w:eastAsia="Arial" w:hAnsi="Arial" w:cs="Arial"/>
          <w:sz w:val="24"/>
          <w:szCs w:val="24"/>
        </w:rPr>
        <w:t xml:space="preserve"> </w:t>
      </w:r>
      <w:r w:rsidR="0C3322C6" w:rsidRPr="07AA122E">
        <w:rPr>
          <w:rFonts w:ascii="Arial" w:eastAsia="Arial" w:hAnsi="Arial" w:cs="Arial"/>
          <w:sz w:val="24"/>
          <w:szCs w:val="24"/>
        </w:rPr>
        <w:t xml:space="preserve">reserves the right to reject a quotation </w:t>
      </w:r>
      <w:r>
        <w:tab/>
      </w:r>
      <w:r w:rsidR="0C3322C6" w:rsidRPr="07AA122E">
        <w:rPr>
          <w:rFonts w:ascii="Arial" w:eastAsia="Arial" w:hAnsi="Arial" w:cs="Arial"/>
          <w:sz w:val="24"/>
          <w:szCs w:val="24"/>
        </w:rPr>
        <w:t xml:space="preserve">that does not fully comply with these </w:t>
      </w:r>
      <w:r>
        <w:tab/>
      </w:r>
      <w:r w:rsidR="0C3322C6" w:rsidRPr="07AA122E">
        <w:rPr>
          <w:rFonts w:ascii="Arial" w:eastAsia="Arial" w:hAnsi="Arial" w:cs="Arial"/>
          <w:sz w:val="24"/>
          <w:szCs w:val="24"/>
        </w:rPr>
        <w:t>instructions.</w:t>
      </w:r>
    </w:p>
    <w:p w14:paraId="2F818B7D" w14:textId="17CC8B92" w:rsidR="3C998179" w:rsidRDefault="000C790B" w:rsidP="07AA122E">
      <w:pPr>
        <w:jc w:val="both"/>
        <w:rPr>
          <w:rFonts w:ascii="Arial" w:eastAsia="Arial" w:hAnsi="Arial" w:cs="Arial"/>
        </w:rPr>
      </w:pPr>
      <w:r w:rsidRPr="07AA122E">
        <w:rPr>
          <w:rFonts w:ascii="Arial" w:eastAsia="Arial" w:hAnsi="Arial" w:cs="Arial"/>
          <w:sz w:val="24"/>
          <w:szCs w:val="24"/>
        </w:rPr>
        <w:t>1.1.</w:t>
      </w:r>
      <w:r w:rsidR="00DF4476">
        <w:rPr>
          <w:rFonts w:ascii="Arial" w:eastAsia="Arial" w:hAnsi="Arial" w:cs="Arial"/>
          <w:sz w:val="24"/>
          <w:szCs w:val="24"/>
        </w:rPr>
        <w:t>5</w:t>
      </w:r>
      <w:r w:rsidRPr="07AA122E">
        <w:rPr>
          <w:rFonts w:ascii="Arial" w:eastAsia="Arial" w:hAnsi="Arial" w:cs="Arial"/>
          <w:sz w:val="24"/>
          <w:szCs w:val="24"/>
        </w:rPr>
        <w:t xml:space="preserve"> </w:t>
      </w:r>
      <w:r w:rsidR="00D40494">
        <w:rPr>
          <w:rFonts w:ascii="Arial" w:eastAsia="Arial" w:hAnsi="Arial" w:cs="Arial"/>
          <w:sz w:val="24"/>
          <w:szCs w:val="24"/>
        </w:rPr>
        <w:tab/>
      </w:r>
      <w:r w:rsidRPr="07AA122E">
        <w:rPr>
          <w:rFonts w:ascii="Arial" w:eastAsia="Arial" w:hAnsi="Arial" w:cs="Arial"/>
          <w:sz w:val="24"/>
          <w:szCs w:val="24"/>
        </w:rPr>
        <w:t>The</w:t>
      </w:r>
      <w:r w:rsidR="0C3322C6" w:rsidRPr="07AA122E">
        <w:rPr>
          <w:rFonts w:ascii="Arial" w:eastAsia="Arial" w:hAnsi="Arial" w:cs="Arial"/>
          <w:sz w:val="24"/>
          <w:szCs w:val="24"/>
        </w:rPr>
        <w:t xml:space="preserve"> Terms &amp; Conditions of this document will apply to this agreement.  </w:t>
      </w:r>
    </w:p>
    <w:p w14:paraId="73121CC8" w14:textId="63D1C304" w:rsidR="1C68E187" w:rsidRDefault="1C68E187" w:rsidP="07AA122E">
      <w:pPr>
        <w:jc w:val="both"/>
        <w:rPr>
          <w:rFonts w:ascii="Arial" w:eastAsia="Arial" w:hAnsi="Arial" w:cs="Arial"/>
          <w:sz w:val="24"/>
          <w:szCs w:val="24"/>
        </w:rPr>
      </w:pPr>
      <w:r w:rsidRPr="07AA122E">
        <w:rPr>
          <w:rFonts w:ascii="Arial" w:eastAsia="Arial" w:hAnsi="Arial" w:cs="Arial"/>
          <w:sz w:val="24"/>
          <w:szCs w:val="24"/>
        </w:rPr>
        <w:t>1.1.</w:t>
      </w:r>
      <w:r w:rsidR="00DF4476">
        <w:rPr>
          <w:rFonts w:ascii="Arial" w:eastAsia="Arial" w:hAnsi="Arial" w:cs="Arial"/>
          <w:sz w:val="24"/>
          <w:szCs w:val="24"/>
        </w:rPr>
        <w:t>6</w:t>
      </w:r>
      <w:r>
        <w:tab/>
      </w:r>
      <w:r w:rsidR="0C3322C6" w:rsidRPr="07AA122E">
        <w:rPr>
          <w:rFonts w:ascii="Arial" w:eastAsia="Arial" w:hAnsi="Arial" w:cs="Arial"/>
          <w:sz w:val="24"/>
          <w:szCs w:val="24"/>
        </w:rPr>
        <w:t>The Person(s) Responsible for this process is:</w:t>
      </w:r>
    </w:p>
    <w:p w14:paraId="63BFA90B" w14:textId="04BAC931" w:rsidR="7DEAFAB8" w:rsidRDefault="7DEAFAB8" w:rsidP="07AA122E">
      <w:pPr>
        <w:spacing w:after="160" w:line="257" w:lineRule="auto"/>
        <w:ind w:left="1440" w:right="-20" w:firstLine="720"/>
        <w:rPr>
          <w:rFonts w:ascii="Arial" w:eastAsia="Arial" w:hAnsi="Arial" w:cs="Arial"/>
          <w:sz w:val="24"/>
          <w:szCs w:val="24"/>
        </w:rPr>
      </w:pPr>
      <w:r w:rsidRPr="07AA122E">
        <w:rPr>
          <w:rFonts w:ascii="Arial" w:eastAsia="Arial" w:hAnsi="Arial" w:cs="Arial"/>
          <w:sz w:val="24"/>
          <w:szCs w:val="24"/>
        </w:rPr>
        <w:t>Leigh Collins</w:t>
      </w:r>
    </w:p>
    <w:p w14:paraId="492409C3" w14:textId="000EC000" w:rsidR="7DEAFAB8" w:rsidRDefault="7DEAFAB8" w:rsidP="07AA122E">
      <w:pPr>
        <w:spacing w:after="160" w:line="257" w:lineRule="auto"/>
        <w:ind w:left="1440" w:right="-20" w:firstLine="720"/>
        <w:rPr>
          <w:rFonts w:ascii="Arial" w:eastAsia="Arial" w:hAnsi="Arial" w:cs="Arial"/>
          <w:sz w:val="24"/>
          <w:szCs w:val="24"/>
        </w:rPr>
      </w:pPr>
      <w:r w:rsidRPr="07AA122E">
        <w:rPr>
          <w:rFonts w:ascii="Arial" w:eastAsia="Arial" w:hAnsi="Arial" w:cs="Arial"/>
          <w:sz w:val="24"/>
          <w:szCs w:val="24"/>
        </w:rPr>
        <w:t xml:space="preserve">Commissioning </w:t>
      </w:r>
      <w:r w:rsidR="0C3322C6" w:rsidRPr="07AA122E">
        <w:rPr>
          <w:rFonts w:ascii="Arial" w:eastAsia="Arial" w:hAnsi="Arial" w:cs="Arial"/>
          <w:sz w:val="24"/>
          <w:szCs w:val="24"/>
        </w:rPr>
        <w:t>Programme Manager</w:t>
      </w:r>
    </w:p>
    <w:p w14:paraId="6B017393" w14:textId="1FB68E88" w:rsidR="4BAC6C97" w:rsidRDefault="4BAC6C97" w:rsidP="07AA122E">
      <w:pPr>
        <w:spacing w:after="160" w:line="257" w:lineRule="auto"/>
        <w:ind w:left="1440" w:right="-20" w:firstLine="720"/>
        <w:rPr>
          <w:rStyle w:val="Hyperlink"/>
          <w:rFonts w:ascii="Arial" w:eastAsia="Arial" w:hAnsi="Arial" w:cs="Arial"/>
          <w:sz w:val="24"/>
          <w:szCs w:val="24"/>
        </w:rPr>
      </w:pPr>
      <w:r w:rsidRPr="07AA122E">
        <w:rPr>
          <w:rFonts w:ascii="Arial" w:eastAsia="Arial" w:hAnsi="Arial" w:cs="Arial"/>
          <w:sz w:val="24"/>
          <w:szCs w:val="24"/>
        </w:rPr>
        <w:t xml:space="preserve">Office of the Police and Crime Commissioner </w:t>
      </w:r>
    </w:p>
    <w:p w14:paraId="3E920923" w14:textId="5BCC0C2B" w:rsidR="4BAC6C97" w:rsidRDefault="002A3D41" w:rsidP="07AA122E">
      <w:pPr>
        <w:spacing w:after="160" w:line="257" w:lineRule="auto"/>
        <w:ind w:left="1440" w:right="-20" w:firstLine="720"/>
        <w:rPr>
          <w:rFonts w:ascii="Arial" w:eastAsia="Arial" w:hAnsi="Arial" w:cs="Arial"/>
          <w:sz w:val="24"/>
          <w:szCs w:val="24"/>
        </w:rPr>
      </w:pPr>
      <w:hyperlink r:id="rId13">
        <w:r w:rsidR="4BAC6C97" w:rsidRPr="07AA122E">
          <w:rPr>
            <w:rStyle w:val="Hyperlink"/>
            <w:rFonts w:ascii="Arial" w:eastAsia="Arial" w:hAnsi="Arial" w:cs="Arial"/>
            <w:sz w:val="24"/>
            <w:szCs w:val="24"/>
          </w:rPr>
          <w:t>Leigh.collins@humberside.police.uk</w:t>
        </w:r>
      </w:hyperlink>
    </w:p>
    <w:p w14:paraId="6AF54F6B" w14:textId="4C82C1D4" w:rsidR="4BAC6C97" w:rsidRPr="0082107A" w:rsidRDefault="0C3322C6" w:rsidP="00594918">
      <w:pPr>
        <w:pStyle w:val="ListParagraph"/>
        <w:numPr>
          <w:ilvl w:val="2"/>
          <w:numId w:val="13"/>
        </w:numPr>
        <w:spacing w:after="160" w:line="257" w:lineRule="auto"/>
        <w:ind w:right="-20"/>
        <w:rPr>
          <w:rFonts w:ascii="Arial" w:eastAsia="Arial" w:hAnsi="Arial"/>
          <w:sz w:val="24"/>
          <w:szCs w:val="24"/>
        </w:rPr>
      </w:pPr>
      <w:r w:rsidRPr="0082107A">
        <w:rPr>
          <w:rFonts w:ascii="Arial" w:eastAsia="Arial" w:hAnsi="Arial"/>
          <w:sz w:val="24"/>
          <w:szCs w:val="24"/>
        </w:rPr>
        <w:t>All contact in relation to this</w:t>
      </w:r>
      <w:r w:rsidR="00023357" w:rsidRPr="0082107A">
        <w:rPr>
          <w:rFonts w:ascii="Arial" w:eastAsia="Arial" w:hAnsi="Arial"/>
          <w:sz w:val="24"/>
          <w:szCs w:val="24"/>
        </w:rPr>
        <w:t xml:space="preserve"> </w:t>
      </w:r>
      <w:r w:rsidR="00E53CE1">
        <w:rPr>
          <w:rFonts w:ascii="Arial" w:eastAsia="Arial" w:hAnsi="Arial"/>
          <w:sz w:val="24"/>
          <w:szCs w:val="24"/>
        </w:rPr>
        <w:t xml:space="preserve">Tender </w:t>
      </w:r>
      <w:r w:rsidR="2BBC219D" w:rsidRPr="0082107A">
        <w:rPr>
          <w:rFonts w:ascii="Arial" w:eastAsia="Arial" w:hAnsi="Arial"/>
          <w:sz w:val="24"/>
          <w:szCs w:val="24"/>
        </w:rPr>
        <w:t>m</w:t>
      </w:r>
      <w:r w:rsidRPr="0082107A">
        <w:rPr>
          <w:rFonts w:ascii="Arial" w:eastAsia="Arial" w:hAnsi="Arial"/>
          <w:sz w:val="24"/>
          <w:szCs w:val="24"/>
        </w:rPr>
        <w:t>ust be made by email.</w:t>
      </w:r>
    </w:p>
    <w:p w14:paraId="3716D18B" w14:textId="55AB15F4" w:rsidR="0082107A" w:rsidRPr="005E293E" w:rsidRDefault="0082107A" w:rsidP="00594918">
      <w:pPr>
        <w:pStyle w:val="Heading2"/>
        <w:numPr>
          <w:ilvl w:val="1"/>
          <w:numId w:val="13"/>
        </w:numPr>
        <w:rPr>
          <w:rFonts w:ascii="Arial" w:hAnsi="Arial"/>
        </w:rPr>
      </w:pPr>
      <w:bookmarkStart w:id="3" w:name="_Toc111468891"/>
      <w:bookmarkStart w:id="4" w:name="_Toc195100474"/>
      <w:r w:rsidRPr="005E293E">
        <w:rPr>
          <w:rFonts w:ascii="Arial" w:hAnsi="Arial"/>
        </w:rPr>
        <w:t>Requests for clarification or further information</w:t>
      </w:r>
      <w:bookmarkEnd w:id="3"/>
      <w:bookmarkEnd w:id="4"/>
    </w:p>
    <w:p w14:paraId="01719F3C" w14:textId="738C66A2" w:rsidR="0082107A" w:rsidRPr="008A7E58" w:rsidRDefault="0082107A" w:rsidP="0082107A">
      <w:pPr>
        <w:pStyle w:val="OPCC2sectionlistpara"/>
        <w:jc w:val="both"/>
        <w:rPr>
          <w:rFonts w:ascii="Arial" w:hAnsi="Arial" w:cs="Arial"/>
        </w:rPr>
      </w:pPr>
      <w:r w:rsidRPr="008A7E58">
        <w:rPr>
          <w:rFonts w:ascii="Arial" w:hAnsi="Arial" w:cs="Arial"/>
        </w:rPr>
        <w:t>1.2.1</w:t>
      </w:r>
      <w:r w:rsidRPr="008A7E58">
        <w:rPr>
          <w:rFonts w:ascii="Arial" w:hAnsi="Arial" w:cs="Arial"/>
        </w:rPr>
        <w:tab/>
        <w:t>Tenderers shall note that all reasonable efforts have been made to ensure that accurate and correct technical and functional terminology has been used in the preparation of this quotation document.  There is an absolute obligation on the tenderer to resolve any ambiguity, whether actual or potential, in the use of technical and functional terms used in this RFQ and all associated documents.</w:t>
      </w:r>
    </w:p>
    <w:p w14:paraId="7EF67D30" w14:textId="00D2BA86" w:rsidR="0082107A" w:rsidRPr="008A7E58" w:rsidRDefault="0082107A" w:rsidP="00594918">
      <w:pPr>
        <w:pStyle w:val="OPCC2sectionlistpara"/>
        <w:numPr>
          <w:ilvl w:val="2"/>
          <w:numId w:val="14"/>
        </w:numPr>
        <w:jc w:val="both"/>
        <w:rPr>
          <w:rFonts w:ascii="Arial" w:hAnsi="Arial" w:cs="Arial"/>
        </w:rPr>
      </w:pPr>
      <w:r w:rsidRPr="4C907744">
        <w:rPr>
          <w:rFonts w:ascii="Arial" w:hAnsi="Arial" w:cs="Arial"/>
        </w:rPr>
        <w:t xml:space="preserve">The deadline for receipt of any requests for clarification is </w:t>
      </w:r>
      <w:r w:rsidRPr="005A1D13">
        <w:rPr>
          <w:rFonts w:ascii="Arial" w:hAnsi="Arial" w:cs="Arial"/>
        </w:rPr>
        <w:t>12 noon,</w:t>
      </w:r>
      <w:r w:rsidR="001636EE">
        <w:rPr>
          <w:rFonts w:ascii="Arial" w:hAnsi="Arial" w:cs="Arial"/>
        </w:rPr>
        <w:t xml:space="preserve"> 20</w:t>
      </w:r>
      <w:r w:rsidR="001636EE" w:rsidRPr="001636EE">
        <w:rPr>
          <w:rFonts w:ascii="Arial" w:hAnsi="Arial" w:cs="Arial"/>
          <w:vertAlign w:val="superscript"/>
        </w:rPr>
        <w:t>th</w:t>
      </w:r>
      <w:r w:rsidR="001636EE">
        <w:rPr>
          <w:rFonts w:ascii="Arial" w:hAnsi="Arial" w:cs="Arial"/>
        </w:rPr>
        <w:t xml:space="preserve"> </w:t>
      </w:r>
      <w:r w:rsidR="00305B50" w:rsidRPr="005A1D13">
        <w:rPr>
          <w:rFonts w:ascii="Arial" w:hAnsi="Arial" w:cs="Arial"/>
        </w:rPr>
        <w:t>May 2025</w:t>
      </w:r>
      <w:r w:rsidRPr="005A1D13">
        <w:rPr>
          <w:rFonts w:ascii="Arial" w:hAnsi="Arial" w:cs="Arial"/>
        </w:rPr>
        <w:t>.</w:t>
      </w:r>
      <w:r w:rsidRPr="4C907744">
        <w:rPr>
          <w:rFonts w:ascii="Arial" w:hAnsi="Arial" w:cs="Arial"/>
        </w:rPr>
        <w:t xml:space="preserve">  Requests must only be made via the email address at paragraph</w:t>
      </w:r>
      <w:r w:rsidR="00033591" w:rsidRPr="4C907744">
        <w:rPr>
          <w:rFonts w:ascii="Arial" w:hAnsi="Arial" w:cs="Arial"/>
        </w:rPr>
        <w:t xml:space="preserve"> 1.1.6</w:t>
      </w:r>
      <w:r w:rsidR="00257A18" w:rsidRPr="4C907744">
        <w:rPr>
          <w:rFonts w:ascii="Arial" w:hAnsi="Arial" w:cs="Arial"/>
        </w:rPr>
        <w:t xml:space="preserve">.  </w:t>
      </w:r>
      <w:r w:rsidRPr="4C907744">
        <w:rPr>
          <w:rFonts w:ascii="Arial" w:hAnsi="Arial" w:cs="Arial"/>
        </w:rPr>
        <w:t xml:space="preserve"> All clarification questions and answers shall be circulated to all tenderers invited to submit </w:t>
      </w:r>
      <w:r w:rsidR="008A7E58" w:rsidRPr="4C907744">
        <w:rPr>
          <w:rFonts w:ascii="Arial" w:hAnsi="Arial" w:cs="Arial"/>
        </w:rPr>
        <w:t>an</w:t>
      </w:r>
      <w:r w:rsidRPr="4C907744">
        <w:rPr>
          <w:rFonts w:ascii="Arial" w:hAnsi="Arial" w:cs="Arial"/>
        </w:rPr>
        <w:t xml:space="preserve"> RFQ, unless they are deemed specific to a tenderer’s solution.</w:t>
      </w:r>
    </w:p>
    <w:p w14:paraId="34F10174" w14:textId="72EFFD08" w:rsidR="07AA122E" w:rsidRDefault="07AA122E" w:rsidP="07AA122E">
      <w:pPr>
        <w:rPr>
          <w:rFonts w:ascii="Arial" w:eastAsia="Arial" w:hAnsi="Arial" w:cs="Arial"/>
          <w:sz w:val="24"/>
          <w:szCs w:val="24"/>
        </w:rPr>
      </w:pPr>
      <w:r w:rsidRPr="07AA122E">
        <w:rPr>
          <w:rFonts w:ascii="Arial" w:eastAsia="Arial" w:hAnsi="Arial" w:cs="Arial"/>
          <w:sz w:val="24"/>
          <w:szCs w:val="24"/>
        </w:rPr>
        <w:br w:type="page"/>
      </w:r>
    </w:p>
    <w:p w14:paraId="2962E5F3" w14:textId="7D7CCC91" w:rsidR="00C3420A" w:rsidRPr="005E293E" w:rsidRDefault="00C3420A" w:rsidP="00594918">
      <w:pPr>
        <w:pStyle w:val="Heading2"/>
        <w:numPr>
          <w:ilvl w:val="1"/>
          <w:numId w:val="14"/>
        </w:numPr>
        <w:rPr>
          <w:rFonts w:ascii="Arial" w:hAnsi="Arial"/>
        </w:rPr>
      </w:pPr>
      <w:bookmarkStart w:id="5" w:name="_Toc111468892"/>
      <w:bookmarkStart w:id="6" w:name="_Toc195100475"/>
      <w:r w:rsidRPr="005E293E">
        <w:rPr>
          <w:rFonts w:ascii="Arial" w:hAnsi="Arial"/>
        </w:rPr>
        <w:lastRenderedPageBreak/>
        <w:t>Return of quotation and validity</w:t>
      </w:r>
      <w:bookmarkEnd w:id="5"/>
      <w:bookmarkEnd w:id="6"/>
    </w:p>
    <w:p w14:paraId="521C6442" w14:textId="4027CA6D" w:rsidR="00C3420A" w:rsidRPr="00E8416A" w:rsidRDefault="00C3420A" w:rsidP="00C3420A">
      <w:pPr>
        <w:pStyle w:val="OPCC2sectionlistpara"/>
        <w:rPr>
          <w:rFonts w:ascii="Arial" w:hAnsi="Arial" w:cs="Arial"/>
        </w:rPr>
      </w:pPr>
      <w:r w:rsidRPr="00E8416A">
        <w:rPr>
          <w:rFonts w:ascii="Arial" w:hAnsi="Arial" w:cs="Arial"/>
        </w:rPr>
        <w:t>1.3.1</w:t>
      </w:r>
      <w:r>
        <w:tab/>
      </w:r>
      <w:r w:rsidRPr="00E8416A">
        <w:rPr>
          <w:rFonts w:ascii="Arial" w:hAnsi="Arial" w:cs="Arial"/>
        </w:rPr>
        <w:t>Quotations must be completed in English and use the template provided in this document, saved in Word format.</w:t>
      </w:r>
    </w:p>
    <w:p w14:paraId="263F0EAC" w14:textId="2BDB310B" w:rsidR="00C3420A" w:rsidRPr="00E8416A" w:rsidRDefault="00C3420A" w:rsidP="00594918">
      <w:pPr>
        <w:pStyle w:val="OPCC2sectionlistpara"/>
        <w:numPr>
          <w:ilvl w:val="2"/>
          <w:numId w:val="14"/>
        </w:numPr>
        <w:jc w:val="both"/>
        <w:rPr>
          <w:rFonts w:ascii="Arial" w:hAnsi="Arial" w:cs="Arial"/>
        </w:rPr>
      </w:pPr>
      <w:r w:rsidRPr="00E8416A">
        <w:rPr>
          <w:rFonts w:ascii="Arial" w:hAnsi="Arial" w:cs="Arial"/>
        </w:rPr>
        <w:t xml:space="preserve">Your quotation must be submitted via email to the address at paragraph </w:t>
      </w:r>
      <w:r w:rsidR="00E8416A" w:rsidRPr="00E8416A">
        <w:rPr>
          <w:rFonts w:ascii="Arial" w:hAnsi="Arial" w:cs="Arial"/>
        </w:rPr>
        <w:t>1.1.6</w:t>
      </w:r>
      <w:r w:rsidR="004801B0">
        <w:rPr>
          <w:rFonts w:ascii="Arial" w:hAnsi="Arial" w:cs="Arial"/>
        </w:rPr>
        <w:t xml:space="preserve">. </w:t>
      </w:r>
      <w:r w:rsidR="00E8416A" w:rsidRPr="00E8416A">
        <w:rPr>
          <w:rFonts w:ascii="Arial" w:hAnsi="Arial" w:cs="Arial"/>
        </w:rPr>
        <w:t xml:space="preserve"> Receipt</w:t>
      </w:r>
      <w:r w:rsidRPr="00E8416A">
        <w:rPr>
          <w:rFonts w:ascii="Arial" w:hAnsi="Arial" w:cs="Arial"/>
        </w:rPr>
        <w:t xml:space="preserve"> of emails will be acknowledged as quickly as possible.</w:t>
      </w:r>
    </w:p>
    <w:p w14:paraId="5C229607" w14:textId="74AA3B08" w:rsidR="00C3420A" w:rsidRPr="00E8416A" w:rsidRDefault="00C3420A" w:rsidP="00594918">
      <w:pPr>
        <w:pStyle w:val="OPCC2sectionlistpara"/>
        <w:numPr>
          <w:ilvl w:val="2"/>
          <w:numId w:val="14"/>
        </w:numPr>
        <w:jc w:val="both"/>
        <w:rPr>
          <w:rFonts w:ascii="Arial" w:hAnsi="Arial" w:cs="Arial"/>
        </w:rPr>
      </w:pPr>
      <w:r w:rsidRPr="00E8416A">
        <w:rPr>
          <w:rFonts w:ascii="Arial" w:hAnsi="Arial" w:cs="Arial"/>
        </w:rPr>
        <w:t xml:space="preserve">The closing date for receipt of quotations is 12 noon on the </w:t>
      </w:r>
      <w:r w:rsidR="001636EE">
        <w:rPr>
          <w:rFonts w:ascii="Arial" w:hAnsi="Arial" w:cs="Arial"/>
        </w:rPr>
        <w:t>27</w:t>
      </w:r>
      <w:r w:rsidR="001636EE" w:rsidRPr="001636EE">
        <w:rPr>
          <w:rFonts w:ascii="Arial" w:hAnsi="Arial" w:cs="Arial"/>
          <w:vertAlign w:val="superscript"/>
        </w:rPr>
        <w:t>th</w:t>
      </w:r>
      <w:r w:rsidR="001636EE">
        <w:rPr>
          <w:rFonts w:ascii="Arial" w:hAnsi="Arial" w:cs="Arial"/>
        </w:rPr>
        <w:t xml:space="preserve"> </w:t>
      </w:r>
      <w:r w:rsidR="00E8416A" w:rsidRPr="00E8416A">
        <w:rPr>
          <w:rFonts w:ascii="Arial" w:hAnsi="Arial" w:cs="Arial"/>
        </w:rPr>
        <w:t xml:space="preserve">May </w:t>
      </w:r>
      <w:r w:rsidRPr="00E8416A">
        <w:rPr>
          <w:rFonts w:ascii="Arial" w:hAnsi="Arial" w:cs="Arial"/>
        </w:rPr>
        <w:t>202</w:t>
      </w:r>
      <w:r w:rsidR="00E8416A" w:rsidRPr="00E8416A">
        <w:rPr>
          <w:rFonts w:ascii="Arial" w:hAnsi="Arial" w:cs="Arial"/>
        </w:rPr>
        <w:t>5</w:t>
      </w:r>
      <w:r w:rsidRPr="00E8416A">
        <w:rPr>
          <w:rFonts w:ascii="Arial" w:hAnsi="Arial" w:cs="Arial"/>
        </w:rPr>
        <w:t>.</w:t>
      </w:r>
    </w:p>
    <w:p w14:paraId="35E27791" w14:textId="38C0E7B0" w:rsidR="00C3420A" w:rsidRPr="00E8416A" w:rsidRDefault="00C3420A" w:rsidP="00594918">
      <w:pPr>
        <w:pStyle w:val="OPCC2sectionlistpara"/>
        <w:numPr>
          <w:ilvl w:val="2"/>
          <w:numId w:val="14"/>
        </w:numPr>
        <w:jc w:val="both"/>
        <w:rPr>
          <w:rFonts w:ascii="Arial" w:hAnsi="Arial" w:cs="Arial"/>
        </w:rPr>
      </w:pPr>
      <w:r w:rsidRPr="00E8416A">
        <w:rPr>
          <w:rFonts w:ascii="Arial" w:hAnsi="Arial" w:cs="Arial"/>
        </w:rPr>
        <w:t>Quotations received after this time will NOT be considered unless the Person Responsible as identified in paragraph 1.</w:t>
      </w:r>
      <w:r w:rsidR="00E8416A" w:rsidRPr="00E8416A">
        <w:rPr>
          <w:rFonts w:ascii="Arial" w:hAnsi="Arial" w:cs="Arial"/>
        </w:rPr>
        <w:t>1.6</w:t>
      </w:r>
      <w:r w:rsidRPr="00E8416A">
        <w:rPr>
          <w:rFonts w:ascii="Arial" w:hAnsi="Arial" w:cs="Arial"/>
        </w:rPr>
        <w:t xml:space="preserve"> above has formally extended the closing date for receipt of quotations.</w:t>
      </w:r>
    </w:p>
    <w:p w14:paraId="4C11B42A" w14:textId="77777777" w:rsidR="00C3420A" w:rsidRDefault="00C3420A" w:rsidP="00594918">
      <w:pPr>
        <w:pStyle w:val="OPCC2sectionlistpara"/>
        <w:numPr>
          <w:ilvl w:val="2"/>
          <w:numId w:val="14"/>
        </w:numPr>
        <w:jc w:val="both"/>
        <w:rPr>
          <w:rFonts w:ascii="Arial" w:hAnsi="Arial" w:cs="Arial"/>
        </w:rPr>
      </w:pPr>
      <w:r w:rsidRPr="00E8416A">
        <w:rPr>
          <w:rFonts w:ascii="Arial" w:hAnsi="Arial" w:cs="Arial"/>
        </w:rPr>
        <w:t>Any quotation submitted will be deemed to remain open for acceptance or non-acceptance for not less than 90 days from the closing date stipulated above.  The PCC may accept the quotation at any time within this prescribed period.  The PCC shall, however, not be bound to accept the lowest or any quotation.</w:t>
      </w:r>
    </w:p>
    <w:p w14:paraId="6705660B" w14:textId="59BC46AA" w:rsidR="0028768A" w:rsidRPr="006D37C5" w:rsidRDefault="006D37C5" w:rsidP="006D37C5">
      <w:pPr>
        <w:pStyle w:val="Heading5"/>
        <w:rPr>
          <w:rFonts w:ascii="Arial" w:hAnsi="Arial"/>
          <w:i w:val="0"/>
          <w:iCs w:val="0"/>
          <w:sz w:val="32"/>
          <w:szCs w:val="32"/>
        </w:rPr>
      </w:pPr>
      <w:bookmarkStart w:id="7" w:name="_Toc195100476"/>
      <w:r w:rsidRPr="006D37C5">
        <w:rPr>
          <w:rFonts w:ascii="Arial" w:hAnsi="Arial"/>
          <w:i w:val="0"/>
          <w:iCs w:val="0"/>
          <w:sz w:val="32"/>
          <w:szCs w:val="32"/>
        </w:rPr>
        <w:t xml:space="preserve">1.4 </w:t>
      </w:r>
      <w:r w:rsidR="0028768A" w:rsidRPr="006D37C5">
        <w:rPr>
          <w:rFonts w:ascii="Arial" w:hAnsi="Arial"/>
          <w:i w:val="0"/>
          <w:iCs w:val="0"/>
          <w:sz w:val="32"/>
          <w:szCs w:val="32"/>
        </w:rPr>
        <w:t>Timescales</w:t>
      </w:r>
      <w:bookmarkEnd w:id="7"/>
    </w:p>
    <w:tbl>
      <w:tblPr>
        <w:tblStyle w:val="TableGrid"/>
        <w:tblW w:w="10007" w:type="dxa"/>
        <w:tblLook w:val="04A0" w:firstRow="1" w:lastRow="0" w:firstColumn="1" w:lastColumn="0" w:noHBand="0" w:noVBand="1"/>
      </w:tblPr>
      <w:tblGrid>
        <w:gridCol w:w="3539"/>
        <w:gridCol w:w="6468"/>
      </w:tblGrid>
      <w:tr w:rsidR="0028768A" w14:paraId="5EE9C208" w14:textId="77777777" w:rsidTr="4C907744">
        <w:tc>
          <w:tcPr>
            <w:tcW w:w="3539" w:type="dxa"/>
          </w:tcPr>
          <w:p w14:paraId="2215EE2D" w14:textId="5EA130B2" w:rsidR="0028768A" w:rsidRDefault="005A1D13" w:rsidP="005A1D13">
            <w:pPr>
              <w:pStyle w:val="OPCC2sectionlistpara"/>
              <w:ind w:left="0" w:firstLine="0"/>
              <w:jc w:val="both"/>
              <w:rPr>
                <w:rFonts w:ascii="Arial" w:hAnsi="Arial" w:cs="Arial"/>
                <w:highlight w:val="yellow"/>
              </w:rPr>
            </w:pPr>
            <w:r>
              <w:rPr>
                <w:rFonts w:ascii="Arial" w:hAnsi="Arial" w:cs="Arial"/>
              </w:rPr>
              <w:t>30</w:t>
            </w:r>
            <w:r w:rsidRPr="005A1D13">
              <w:rPr>
                <w:rFonts w:ascii="Arial" w:hAnsi="Arial" w:cs="Arial"/>
                <w:vertAlign w:val="superscript"/>
              </w:rPr>
              <w:t>th</w:t>
            </w:r>
            <w:r>
              <w:rPr>
                <w:rFonts w:ascii="Arial" w:hAnsi="Arial" w:cs="Arial"/>
              </w:rPr>
              <w:t xml:space="preserve"> </w:t>
            </w:r>
            <w:r w:rsidR="00F13433" w:rsidRPr="005A1D13">
              <w:rPr>
                <w:rFonts w:ascii="Arial" w:hAnsi="Arial" w:cs="Arial"/>
              </w:rPr>
              <w:t xml:space="preserve">April </w:t>
            </w:r>
            <w:r w:rsidR="000A1E71" w:rsidRPr="005A1D13">
              <w:rPr>
                <w:rFonts w:ascii="Arial" w:hAnsi="Arial" w:cs="Arial"/>
              </w:rPr>
              <w:t>2025</w:t>
            </w:r>
          </w:p>
        </w:tc>
        <w:tc>
          <w:tcPr>
            <w:tcW w:w="6468" w:type="dxa"/>
          </w:tcPr>
          <w:p w14:paraId="3E5F0904" w14:textId="11DD10C0" w:rsidR="0028768A" w:rsidRDefault="0013294B" w:rsidP="0028768A">
            <w:pPr>
              <w:pStyle w:val="OPCC2sectionlistpara"/>
              <w:ind w:left="0" w:firstLine="0"/>
              <w:jc w:val="both"/>
              <w:rPr>
                <w:rFonts w:ascii="Arial" w:hAnsi="Arial" w:cs="Arial"/>
              </w:rPr>
            </w:pPr>
            <w:r>
              <w:rPr>
                <w:rFonts w:ascii="Arial" w:hAnsi="Arial" w:cs="Arial"/>
              </w:rPr>
              <w:t>Advertisement</w:t>
            </w:r>
            <w:r w:rsidR="00B30419">
              <w:rPr>
                <w:rFonts w:ascii="Arial" w:hAnsi="Arial" w:cs="Arial"/>
              </w:rPr>
              <w:t xml:space="preserve"> of</w:t>
            </w:r>
            <w:r w:rsidR="00481B84">
              <w:rPr>
                <w:rFonts w:ascii="Arial" w:hAnsi="Arial" w:cs="Arial"/>
              </w:rPr>
              <w:t xml:space="preserve"> Tender</w:t>
            </w:r>
          </w:p>
        </w:tc>
      </w:tr>
      <w:tr w:rsidR="0028768A" w14:paraId="5F4A276C" w14:textId="77777777" w:rsidTr="4C907744">
        <w:tc>
          <w:tcPr>
            <w:tcW w:w="3539" w:type="dxa"/>
          </w:tcPr>
          <w:p w14:paraId="48C5961B" w14:textId="77A12B03" w:rsidR="0028768A" w:rsidRDefault="009B61D8" w:rsidP="0028768A">
            <w:pPr>
              <w:pStyle w:val="OPCC2sectionlistpara"/>
              <w:ind w:left="0" w:firstLine="0"/>
              <w:jc w:val="both"/>
              <w:rPr>
                <w:rFonts w:ascii="Arial" w:hAnsi="Arial" w:cs="Arial"/>
              </w:rPr>
            </w:pPr>
            <w:r>
              <w:rPr>
                <w:rFonts w:ascii="Arial" w:hAnsi="Arial" w:cs="Arial"/>
              </w:rPr>
              <w:t>20</w:t>
            </w:r>
            <w:r w:rsidRPr="009B61D8">
              <w:rPr>
                <w:rFonts w:ascii="Arial" w:hAnsi="Arial" w:cs="Arial"/>
                <w:vertAlign w:val="superscript"/>
              </w:rPr>
              <w:t>th</w:t>
            </w:r>
            <w:r>
              <w:rPr>
                <w:rFonts w:ascii="Arial" w:hAnsi="Arial" w:cs="Arial"/>
              </w:rPr>
              <w:t xml:space="preserve"> </w:t>
            </w:r>
            <w:r w:rsidR="006C6AFC">
              <w:rPr>
                <w:rFonts w:ascii="Arial" w:hAnsi="Arial" w:cs="Arial"/>
              </w:rPr>
              <w:t xml:space="preserve">May </w:t>
            </w:r>
            <w:r w:rsidR="00F13433">
              <w:rPr>
                <w:rFonts w:ascii="Arial" w:hAnsi="Arial" w:cs="Arial"/>
              </w:rPr>
              <w:t>(12 noon)</w:t>
            </w:r>
            <w:r w:rsidR="000A1E71">
              <w:rPr>
                <w:rFonts w:ascii="Arial" w:hAnsi="Arial" w:cs="Arial"/>
              </w:rPr>
              <w:t xml:space="preserve"> 2025</w:t>
            </w:r>
          </w:p>
        </w:tc>
        <w:tc>
          <w:tcPr>
            <w:tcW w:w="6468" w:type="dxa"/>
          </w:tcPr>
          <w:p w14:paraId="5F1C648C" w14:textId="0CE3E75F" w:rsidR="0028768A" w:rsidRDefault="0013294B" w:rsidP="0028768A">
            <w:pPr>
              <w:pStyle w:val="OPCC2sectionlistpara"/>
              <w:ind w:left="0" w:firstLine="0"/>
              <w:jc w:val="both"/>
              <w:rPr>
                <w:rFonts w:ascii="Arial" w:hAnsi="Arial" w:cs="Arial"/>
              </w:rPr>
            </w:pPr>
            <w:r>
              <w:rPr>
                <w:rFonts w:ascii="Arial" w:hAnsi="Arial" w:cs="Arial"/>
              </w:rPr>
              <w:t>Clarification question window closes</w:t>
            </w:r>
          </w:p>
        </w:tc>
      </w:tr>
      <w:tr w:rsidR="0013294B" w14:paraId="3E83B8E1" w14:textId="77777777" w:rsidTr="4C907744">
        <w:tc>
          <w:tcPr>
            <w:tcW w:w="3539" w:type="dxa"/>
          </w:tcPr>
          <w:p w14:paraId="36218313" w14:textId="35568A1C" w:rsidR="009B61D8" w:rsidRDefault="009B61D8" w:rsidP="0028768A">
            <w:pPr>
              <w:pStyle w:val="OPCC2sectionlistpara"/>
              <w:ind w:left="0" w:firstLine="0"/>
              <w:jc w:val="both"/>
              <w:rPr>
                <w:rFonts w:ascii="Arial" w:hAnsi="Arial" w:cs="Arial"/>
              </w:rPr>
            </w:pPr>
            <w:r>
              <w:rPr>
                <w:rFonts w:ascii="Arial" w:hAnsi="Arial" w:cs="Arial"/>
              </w:rPr>
              <w:t>27</w:t>
            </w:r>
            <w:r w:rsidRPr="009B61D8">
              <w:rPr>
                <w:rFonts w:ascii="Arial" w:hAnsi="Arial" w:cs="Arial"/>
                <w:vertAlign w:val="superscript"/>
              </w:rPr>
              <w:t>th</w:t>
            </w:r>
            <w:r>
              <w:rPr>
                <w:rFonts w:ascii="Arial" w:hAnsi="Arial" w:cs="Arial"/>
              </w:rPr>
              <w:t xml:space="preserve"> </w:t>
            </w:r>
            <w:r w:rsidR="00E54C36">
              <w:rPr>
                <w:rFonts w:ascii="Arial" w:hAnsi="Arial" w:cs="Arial"/>
              </w:rPr>
              <w:t>May</w:t>
            </w:r>
            <w:r w:rsidR="00F13433">
              <w:rPr>
                <w:rFonts w:ascii="Arial" w:hAnsi="Arial" w:cs="Arial"/>
              </w:rPr>
              <w:t xml:space="preserve"> (12 noon)</w:t>
            </w:r>
            <w:r w:rsidR="000A1E71">
              <w:rPr>
                <w:rFonts w:ascii="Arial" w:hAnsi="Arial" w:cs="Arial"/>
              </w:rPr>
              <w:t xml:space="preserve"> 202</w:t>
            </w:r>
            <w:r>
              <w:rPr>
                <w:rFonts w:ascii="Arial" w:hAnsi="Arial" w:cs="Arial"/>
              </w:rPr>
              <w:t>5</w:t>
            </w:r>
          </w:p>
        </w:tc>
        <w:tc>
          <w:tcPr>
            <w:tcW w:w="6468" w:type="dxa"/>
          </w:tcPr>
          <w:p w14:paraId="3EAE446C" w14:textId="4C182EAA" w:rsidR="0013294B" w:rsidRDefault="00127DA4" w:rsidP="0028768A">
            <w:pPr>
              <w:pStyle w:val="OPCC2sectionlistpara"/>
              <w:ind w:left="0" w:firstLine="0"/>
              <w:jc w:val="both"/>
              <w:rPr>
                <w:rFonts w:ascii="Arial" w:hAnsi="Arial" w:cs="Arial"/>
              </w:rPr>
            </w:pPr>
            <w:r>
              <w:rPr>
                <w:rFonts w:ascii="Arial" w:hAnsi="Arial" w:cs="Arial"/>
              </w:rPr>
              <w:t>Closing date for applications</w:t>
            </w:r>
          </w:p>
        </w:tc>
      </w:tr>
      <w:tr w:rsidR="00127DA4" w14:paraId="6EB2569F" w14:textId="77777777" w:rsidTr="4C907744">
        <w:tc>
          <w:tcPr>
            <w:tcW w:w="3539" w:type="dxa"/>
          </w:tcPr>
          <w:p w14:paraId="26C281AA" w14:textId="57CF6818" w:rsidR="00127DA4" w:rsidRDefault="009B61D8" w:rsidP="0028768A">
            <w:pPr>
              <w:pStyle w:val="OPCC2sectionlistpara"/>
              <w:ind w:left="0" w:firstLine="0"/>
              <w:jc w:val="both"/>
              <w:rPr>
                <w:rFonts w:ascii="Arial" w:hAnsi="Arial" w:cs="Arial"/>
              </w:rPr>
            </w:pPr>
            <w:r>
              <w:rPr>
                <w:rFonts w:ascii="Arial" w:hAnsi="Arial" w:cs="Arial"/>
              </w:rPr>
              <w:t>06</w:t>
            </w:r>
            <w:r w:rsidRPr="009B61D8">
              <w:rPr>
                <w:rFonts w:ascii="Arial" w:hAnsi="Arial" w:cs="Arial"/>
                <w:vertAlign w:val="superscript"/>
              </w:rPr>
              <w:t>th</w:t>
            </w:r>
            <w:r>
              <w:rPr>
                <w:rFonts w:ascii="Arial" w:hAnsi="Arial" w:cs="Arial"/>
              </w:rPr>
              <w:t xml:space="preserve"> June </w:t>
            </w:r>
            <w:r w:rsidR="00132F8D">
              <w:rPr>
                <w:rFonts w:ascii="Arial" w:hAnsi="Arial" w:cs="Arial"/>
              </w:rPr>
              <w:t>May</w:t>
            </w:r>
            <w:r w:rsidR="000A1E71">
              <w:rPr>
                <w:rFonts w:ascii="Arial" w:hAnsi="Arial" w:cs="Arial"/>
              </w:rPr>
              <w:t xml:space="preserve"> 2025</w:t>
            </w:r>
          </w:p>
        </w:tc>
        <w:tc>
          <w:tcPr>
            <w:tcW w:w="6468" w:type="dxa"/>
          </w:tcPr>
          <w:p w14:paraId="0EF52C54" w14:textId="21CF440E" w:rsidR="00127DA4" w:rsidRDefault="00127DA4" w:rsidP="0028768A">
            <w:pPr>
              <w:pStyle w:val="OPCC2sectionlistpara"/>
              <w:ind w:left="0" w:firstLine="0"/>
              <w:jc w:val="both"/>
              <w:rPr>
                <w:rFonts w:ascii="Arial" w:hAnsi="Arial" w:cs="Arial"/>
              </w:rPr>
            </w:pPr>
            <w:r>
              <w:rPr>
                <w:rFonts w:ascii="Arial" w:hAnsi="Arial" w:cs="Arial"/>
              </w:rPr>
              <w:t>Scoring of applications</w:t>
            </w:r>
          </w:p>
        </w:tc>
      </w:tr>
      <w:tr w:rsidR="006520AC" w14:paraId="4E07C7A8" w14:textId="77777777" w:rsidTr="4C907744">
        <w:tc>
          <w:tcPr>
            <w:tcW w:w="3539" w:type="dxa"/>
          </w:tcPr>
          <w:p w14:paraId="0EE11EFF" w14:textId="69B1AE2E" w:rsidR="006520AC" w:rsidRDefault="006520AC" w:rsidP="0028768A">
            <w:pPr>
              <w:pStyle w:val="OPCC2sectionlistpara"/>
              <w:ind w:left="0" w:firstLine="0"/>
              <w:jc w:val="both"/>
              <w:rPr>
                <w:rFonts w:ascii="Arial" w:hAnsi="Arial" w:cs="Arial"/>
              </w:rPr>
            </w:pPr>
            <w:r>
              <w:rPr>
                <w:rFonts w:ascii="Arial" w:hAnsi="Arial" w:cs="Arial"/>
              </w:rPr>
              <w:t>09</w:t>
            </w:r>
            <w:r w:rsidRPr="006520AC">
              <w:rPr>
                <w:rFonts w:ascii="Arial" w:hAnsi="Arial" w:cs="Arial"/>
                <w:vertAlign w:val="superscript"/>
              </w:rPr>
              <w:t>th</w:t>
            </w:r>
            <w:r>
              <w:rPr>
                <w:rFonts w:ascii="Arial" w:hAnsi="Arial" w:cs="Arial"/>
              </w:rPr>
              <w:t xml:space="preserve"> June 2025</w:t>
            </w:r>
          </w:p>
        </w:tc>
        <w:tc>
          <w:tcPr>
            <w:tcW w:w="6468" w:type="dxa"/>
          </w:tcPr>
          <w:p w14:paraId="6D6EC851" w14:textId="197F6A9F" w:rsidR="006520AC" w:rsidRDefault="006520AC" w:rsidP="0028768A">
            <w:pPr>
              <w:pStyle w:val="OPCC2sectionlistpara"/>
              <w:ind w:left="0" w:firstLine="0"/>
              <w:jc w:val="both"/>
              <w:rPr>
                <w:rFonts w:ascii="Arial" w:hAnsi="Arial" w:cs="Arial"/>
              </w:rPr>
            </w:pPr>
            <w:r>
              <w:rPr>
                <w:rFonts w:ascii="Arial" w:hAnsi="Arial" w:cs="Arial"/>
              </w:rPr>
              <w:t>Contract aware decision</w:t>
            </w:r>
          </w:p>
        </w:tc>
      </w:tr>
      <w:tr w:rsidR="006520AC" w14:paraId="2CA189C2" w14:textId="77777777" w:rsidTr="4C907744">
        <w:tc>
          <w:tcPr>
            <w:tcW w:w="3539" w:type="dxa"/>
          </w:tcPr>
          <w:p w14:paraId="02DD36C9" w14:textId="74F92235" w:rsidR="006520AC" w:rsidRDefault="006520AC" w:rsidP="0028768A">
            <w:pPr>
              <w:pStyle w:val="OPCC2sectionlistpara"/>
              <w:ind w:left="0" w:firstLine="0"/>
              <w:jc w:val="both"/>
              <w:rPr>
                <w:rFonts w:ascii="Arial" w:hAnsi="Arial" w:cs="Arial"/>
              </w:rPr>
            </w:pPr>
            <w:r>
              <w:rPr>
                <w:rFonts w:ascii="Arial" w:hAnsi="Arial" w:cs="Arial"/>
              </w:rPr>
              <w:t>19</w:t>
            </w:r>
            <w:r w:rsidRPr="006520AC">
              <w:rPr>
                <w:rFonts w:ascii="Arial" w:hAnsi="Arial" w:cs="Arial"/>
                <w:vertAlign w:val="superscript"/>
              </w:rPr>
              <w:t>th</w:t>
            </w:r>
            <w:r>
              <w:rPr>
                <w:rFonts w:ascii="Arial" w:hAnsi="Arial" w:cs="Arial"/>
              </w:rPr>
              <w:t xml:space="preserve"> June 2025</w:t>
            </w:r>
          </w:p>
        </w:tc>
        <w:tc>
          <w:tcPr>
            <w:tcW w:w="6468" w:type="dxa"/>
          </w:tcPr>
          <w:p w14:paraId="7B8B5DFC" w14:textId="26A95176" w:rsidR="006520AC" w:rsidRDefault="006520AC" w:rsidP="0028768A">
            <w:pPr>
              <w:pStyle w:val="OPCC2sectionlistpara"/>
              <w:ind w:left="0" w:firstLine="0"/>
              <w:jc w:val="both"/>
              <w:rPr>
                <w:rFonts w:ascii="Arial" w:hAnsi="Arial" w:cs="Arial"/>
              </w:rPr>
            </w:pPr>
            <w:r>
              <w:rPr>
                <w:rFonts w:ascii="Arial" w:hAnsi="Arial" w:cs="Arial"/>
              </w:rPr>
              <w:t xml:space="preserve">End of Standstill period </w:t>
            </w:r>
          </w:p>
        </w:tc>
      </w:tr>
      <w:tr w:rsidR="00127DA4" w14:paraId="64C2F8EA" w14:textId="77777777" w:rsidTr="4C907744">
        <w:tc>
          <w:tcPr>
            <w:tcW w:w="3539" w:type="dxa"/>
          </w:tcPr>
          <w:p w14:paraId="1E21CF00" w14:textId="0E7CA786" w:rsidR="00127DA4" w:rsidRDefault="006520AC" w:rsidP="0028768A">
            <w:pPr>
              <w:pStyle w:val="OPCC2sectionlistpara"/>
              <w:ind w:left="0" w:firstLine="0"/>
              <w:jc w:val="both"/>
              <w:rPr>
                <w:rFonts w:ascii="Arial" w:hAnsi="Arial" w:cs="Arial"/>
              </w:rPr>
            </w:pPr>
            <w:r>
              <w:rPr>
                <w:rFonts w:ascii="Arial" w:hAnsi="Arial" w:cs="Arial"/>
              </w:rPr>
              <w:t>20</w:t>
            </w:r>
            <w:r w:rsidRPr="006520AC">
              <w:rPr>
                <w:rFonts w:ascii="Arial" w:hAnsi="Arial" w:cs="Arial"/>
                <w:vertAlign w:val="superscript"/>
              </w:rPr>
              <w:t>th</w:t>
            </w:r>
            <w:r>
              <w:rPr>
                <w:rFonts w:ascii="Arial" w:hAnsi="Arial" w:cs="Arial"/>
              </w:rPr>
              <w:t xml:space="preserve"> June</w:t>
            </w:r>
            <w:r w:rsidR="000A1E71">
              <w:rPr>
                <w:rFonts w:ascii="Arial" w:hAnsi="Arial" w:cs="Arial"/>
              </w:rPr>
              <w:t xml:space="preserve"> 2025</w:t>
            </w:r>
          </w:p>
        </w:tc>
        <w:tc>
          <w:tcPr>
            <w:tcW w:w="6468" w:type="dxa"/>
          </w:tcPr>
          <w:p w14:paraId="120F01C1" w14:textId="63F4FC6F" w:rsidR="00127DA4" w:rsidRDefault="006520AC" w:rsidP="0028768A">
            <w:pPr>
              <w:pStyle w:val="OPCC2sectionlistpara"/>
              <w:ind w:left="0" w:firstLine="0"/>
              <w:jc w:val="both"/>
              <w:rPr>
                <w:rFonts w:ascii="Arial" w:hAnsi="Arial" w:cs="Arial"/>
              </w:rPr>
            </w:pPr>
            <w:r>
              <w:rPr>
                <w:rFonts w:ascii="Arial" w:hAnsi="Arial" w:cs="Arial"/>
              </w:rPr>
              <w:t xml:space="preserve">Award of </w:t>
            </w:r>
            <w:r w:rsidR="00127DA4">
              <w:rPr>
                <w:rFonts w:ascii="Arial" w:hAnsi="Arial" w:cs="Arial"/>
              </w:rPr>
              <w:t xml:space="preserve">Contract </w:t>
            </w:r>
            <w:r>
              <w:rPr>
                <w:rFonts w:ascii="Arial" w:hAnsi="Arial" w:cs="Arial"/>
              </w:rPr>
              <w:t>a</w:t>
            </w:r>
            <w:r w:rsidR="00655875">
              <w:rPr>
                <w:rFonts w:ascii="Arial" w:hAnsi="Arial" w:cs="Arial"/>
              </w:rPr>
              <w:t>nd publication notice on Central Digital Platform</w:t>
            </w:r>
          </w:p>
        </w:tc>
      </w:tr>
      <w:tr w:rsidR="00127DA4" w14:paraId="0A611033" w14:textId="77777777" w:rsidTr="4C907744">
        <w:tc>
          <w:tcPr>
            <w:tcW w:w="3539" w:type="dxa"/>
          </w:tcPr>
          <w:p w14:paraId="074D356D" w14:textId="5E0DF65D" w:rsidR="00127DA4" w:rsidRDefault="000A1E71" w:rsidP="0028768A">
            <w:pPr>
              <w:pStyle w:val="OPCC2sectionlistpara"/>
              <w:ind w:left="0" w:firstLine="0"/>
              <w:jc w:val="both"/>
              <w:rPr>
                <w:rFonts w:ascii="Arial" w:hAnsi="Arial" w:cs="Arial"/>
              </w:rPr>
            </w:pPr>
            <w:r>
              <w:rPr>
                <w:rFonts w:ascii="Arial" w:hAnsi="Arial" w:cs="Arial"/>
              </w:rPr>
              <w:t>01</w:t>
            </w:r>
            <w:r w:rsidR="000F434F" w:rsidRPr="000F434F">
              <w:rPr>
                <w:rFonts w:ascii="Arial" w:hAnsi="Arial" w:cs="Arial"/>
                <w:vertAlign w:val="superscript"/>
              </w:rPr>
              <w:t>st</w:t>
            </w:r>
            <w:r w:rsidR="000F434F">
              <w:rPr>
                <w:rFonts w:ascii="Arial" w:hAnsi="Arial" w:cs="Arial"/>
              </w:rPr>
              <w:t xml:space="preserve"> </w:t>
            </w:r>
            <w:r>
              <w:rPr>
                <w:rFonts w:ascii="Arial" w:hAnsi="Arial" w:cs="Arial"/>
              </w:rPr>
              <w:t>July 2025</w:t>
            </w:r>
          </w:p>
        </w:tc>
        <w:tc>
          <w:tcPr>
            <w:tcW w:w="6468" w:type="dxa"/>
          </w:tcPr>
          <w:p w14:paraId="380747FA" w14:textId="4ED2CBA0" w:rsidR="00127DA4" w:rsidRDefault="00127DA4" w:rsidP="0028768A">
            <w:pPr>
              <w:pStyle w:val="OPCC2sectionlistpara"/>
              <w:ind w:left="0" w:firstLine="0"/>
              <w:jc w:val="both"/>
              <w:rPr>
                <w:rFonts w:ascii="Arial" w:hAnsi="Arial" w:cs="Arial"/>
              </w:rPr>
            </w:pPr>
            <w:r>
              <w:rPr>
                <w:rFonts w:ascii="Arial" w:hAnsi="Arial" w:cs="Arial"/>
              </w:rPr>
              <w:t>Contract commences</w:t>
            </w:r>
          </w:p>
        </w:tc>
      </w:tr>
      <w:tr w:rsidR="00127DA4" w14:paraId="69184EDC" w14:textId="77777777" w:rsidTr="4C907744">
        <w:tc>
          <w:tcPr>
            <w:tcW w:w="3539" w:type="dxa"/>
          </w:tcPr>
          <w:p w14:paraId="2C71E0B2" w14:textId="79DDF442" w:rsidR="00127DA4" w:rsidRDefault="000A1E71" w:rsidP="0028768A">
            <w:pPr>
              <w:pStyle w:val="OPCC2sectionlistpara"/>
              <w:ind w:left="0" w:firstLine="0"/>
              <w:jc w:val="both"/>
              <w:rPr>
                <w:rFonts w:ascii="Arial" w:hAnsi="Arial" w:cs="Arial"/>
              </w:rPr>
            </w:pPr>
            <w:r>
              <w:rPr>
                <w:rFonts w:ascii="Arial" w:hAnsi="Arial" w:cs="Arial"/>
              </w:rPr>
              <w:t>30</w:t>
            </w:r>
            <w:r w:rsidRPr="000A1E71">
              <w:rPr>
                <w:rFonts w:ascii="Arial" w:hAnsi="Arial" w:cs="Arial"/>
                <w:vertAlign w:val="superscript"/>
              </w:rPr>
              <w:t>th</w:t>
            </w:r>
            <w:r>
              <w:rPr>
                <w:rFonts w:ascii="Arial" w:hAnsi="Arial" w:cs="Arial"/>
              </w:rPr>
              <w:t xml:space="preserve"> June 2027</w:t>
            </w:r>
          </w:p>
        </w:tc>
        <w:tc>
          <w:tcPr>
            <w:tcW w:w="6468" w:type="dxa"/>
          </w:tcPr>
          <w:p w14:paraId="27C5C4B6" w14:textId="1A95A87C" w:rsidR="00127DA4" w:rsidRDefault="00127DA4" w:rsidP="0028768A">
            <w:pPr>
              <w:pStyle w:val="OPCC2sectionlistpara"/>
              <w:ind w:left="0" w:firstLine="0"/>
              <w:jc w:val="both"/>
              <w:rPr>
                <w:rFonts w:ascii="Arial" w:hAnsi="Arial" w:cs="Arial"/>
              </w:rPr>
            </w:pPr>
            <w:r>
              <w:rPr>
                <w:rFonts w:ascii="Arial" w:hAnsi="Arial" w:cs="Arial"/>
              </w:rPr>
              <w:t>Contract end date</w:t>
            </w:r>
          </w:p>
        </w:tc>
      </w:tr>
    </w:tbl>
    <w:p w14:paraId="26CABCDA" w14:textId="1C2DE0C0" w:rsidR="0028768A" w:rsidRPr="005A4A23" w:rsidRDefault="0028768A" w:rsidP="005A4A23">
      <w:pPr>
        <w:pStyle w:val="Heading6"/>
        <w:rPr>
          <w:rFonts w:ascii="Arial" w:hAnsi="Arial" w:cs="Arial"/>
          <w:b/>
          <w:bCs/>
          <w:color w:val="auto"/>
          <w:sz w:val="32"/>
          <w:szCs w:val="32"/>
          <w:u w:val="single"/>
        </w:rPr>
      </w:pPr>
    </w:p>
    <w:p w14:paraId="7962CAFB" w14:textId="6B85F2F1" w:rsidR="00B0423B" w:rsidRPr="005A4A23" w:rsidRDefault="445686DF" w:rsidP="005A4A23">
      <w:pPr>
        <w:pStyle w:val="Heading6"/>
        <w:rPr>
          <w:rFonts w:ascii="Arial" w:eastAsia="Arial" w:hAnsi="Arial" w:cs="Arial"/>
          <w:b/>
          <w:bCs/>
          <w:color w:val="auto"/>
          <w:sz w:val="32"/>
          <w:szCs w:val="32"/>
          <w:u w:val="single"/>
        </w:rPr>
      </w:pPr>
      <w:bookmarkStart w:id="8" w:name="_Toc148093376"/>
      <w:bookmarkStart w:id="9" w:name="_Toc195100477"/>
      <w:r w:rsidRPr="005A4A23">
        <w:rPr>
          <w:rFonts w:ascii="Arial" w:hAnsi="Arial" w:cs="Arial"/>
          <w:b/>
          <w:bCs/>
          <w:color w:val="auto"/>
          <w:sz w:val="32"/>
          <w:szCs w:val="32"/>
          <w:u w:val="single"/>
        </w:rPr>
        <w:t xml:space="preserve">Section </w:t>
      </w:r>
      <w:r w:rsidR="176B950E" w:rsidRPr="005A4A23">
        <w:rPr>
          <w:rFonts w:ascii="Arial" w:hAnsi="Arial" w:cs="Arial"/>
          <w:b/>
          <w:bCs/>
          <w:color w:val="auto"/>
          <w:sz w:val="32"/>
          <w:szCs w:val="32"/>
          <w:u w:val="single"/>
        </w:rPr>
        <w:t xml:space="preserve">2. </w:t>
      </w:r>
      <w:r w:rsidR="350FB210" w:rsidRPr="005A4A23">
        <w:rPr>
          <w:rFonts w:ascii="Arial" w:hAnsi="Arial" w:cs="Arial"/>
          <w:b/>
          <w:bCs/>
          <w:color w:val="auto"/>
          <w:sz w:val="32"/>
          <w:szCs w:val="32"/>
          <w:u w:val="single"/>
        </w:rPr>
        <w:t>Background</w:t>
      </w:r>
      <w:bookmarkEnd w:id="8"/>
      <w:bookmarkEnd w:id="9"/>
    </w:p>
    <w:p w14:paraId="1006FC79" w14:textId="6DFD39E8" w:rsidR="00996501" w:rsidRPr="00BD2C02" w:rsidRDefault="1E2A78F2" w:rsidP="00F05B59">
      <w:pPr>
        <w:spacing w:after="240"/>
        <w:jc w:val="both"/>
        <w:rPr>
          <w:rFonts w:ascii="Arial" w:eastAsia="Arial" w:hAnsi="Arial" w:cs="Arial"/>
          <w:sz w:val="24"/>
          <w:szCs w:val="24"/>
        </w:rPr>
      </w:pPr>
      <w:r w:rsidRPr="00BD2C02">
        <w:rPr>
          <w:rFonts w:ascii="Arial" w:eastAsia="Arial" w:hAnsi="Arial" w:cs="Arial"/>
          <w:sz w:val="24"/>
          <w:szCs w:val="24"/>
        </w:rPr>
        <w:t>2.1</w:t>
      </w:r>
      <w:r w:rsidR="00F44D5B" w:rsidRPr="00BD2C02">
        <w:tab/>
      </w:r>
      <w:r w:rsidR="683BD927" w:rsidRPr="00BD2C02">
        <w:rPr>
          <w:rFonts w:ascii="Arial" w:eastAsia="Arial" w:hAnsi="Arial" w:cs="Arial"/>
          <w:sz w:val="24"/>
          <w:szCs w:val="24"/>
        </w:rPr>
        <w:t xml:space="preserve">The role of the Police and Crime Commissioner (PCC) is to be the voice of the </w:t>
      </w:r>
      <w:r w:rsidR="00F44D5B" w:rsidRPr="00BD2C02">
        <w:tab/>
      </w:r>
      <w:r w:rsidR="683BD927" w:rsidRPr="00BD2C02">
        <w:rPr>
          <w:rFonts w:ascii="Arial" w:eastAsia="Arial" w:hAnsi="Arial" w:cs="Arial"/>
          <w:sz w:val="24"/>
          <w:szCs w:val="24"/>
        </w:rPr>
        <w:t xml:space="preserve">people and </w:t>
      </w:r>
      <w:r w:rsidR="004522D1" w:rsidRPr="00BD2C02">
        <w:rPr>
          <w:rFonts w:ascii="Arial" w:eastAsia="Arial" w:hAnsi="Arial" w:cs="Arial"/>
          <w:sz w:val="24"/>
          <w:szCs w:val="24"/>
        </w:rPr>
        <w:t xml:space="preserve">to </w:t>
      </w:r>
      <w:r w:rsidR="683BD927" w:rsidRPr="00BD2C02">
        <w:rPr>
          <w:rFonts w:ascii="Arial" w:eastAsia="Arial" w:hAnsi="Arial" w:cs="Arial"/>
          <w:sz w:val="24"/>
          <w:szCs w:val="24"/>
        </w:rPr>
        <w:t xml:space="preserve">hold the police to account. They are responsible for the totality of </w:t>
      </w:r>
      <w:r w:rsidR="00F44D5B" w:rsidRPr="00BD2C02">
        <w:tab/>
      </w:r>
      <w:r w:rsidR="683BD927" w:rsidRPr="00BD2C02">
        <w:rPr>
          <w:rFonts w:ascii="Arial" w:eastAsia="Arial" w:hAnsi="Arial" w:cs="Arial"/>
          <w:sz w:val="24"/>
          <w:szCs w:val="24"/>
        </w:rPr>
        <w:t>policing. PCCs aim to cut</w:t>
      </w:r>
      <w:r w:rsidR="00517BDD" w:rsidRPr="00BD2C02">
        <w:rPr>
          <w:rFonts w:ascii="Arial" w:eastAsia="Arial" w:hAnsi="Arial" w:cs="Arial"/>
          <w:sz w:val="24"/>
          <w:szCs w:val="24"/>
        </w:rPr>
        <w:t xml:space="preserve"> c</w:t>
      </w:r>
      <w:r w:rsidR="683BD927" w:rsidRPr="00BD2C02">
        <w:rPr>
          <w:rFonts w:ascii="Arial" w:eastAsia="Arial" w:hAnsi="Arial" w:cs="Arial"/>
          <w:sz w:val="24"/>
          <w:szCs w:val="24"/>
        </w:rPr>
        <w:t xml:space="preserve">rime and deliver an effective and efficient police service </w:t>
      </w:r>
      <w:r w:rsidR="00F44D5B" w:rsidRPr="00BD2C02">
        <w:tab/>
      </w:r>
      <w:r w:rsidR="683BD927" w:rsidRPr="00BD2C02">
        <w:rPr>
          <w:rFonts w:ascii="Arial" w:eastAsia="Arial" w:hAnsi="Arial" w:cs="Arial"/>
          <w:sz w:val="24"/>
          <w:szCs w:val="24"/>
        </w:rPr>
        <w:t>within their police force area. They are elected by the public to hold Chief</w:t>
      </w:r>
      <w:r w:rsidR="003E4862" w:rsidRPr="00BD2C02">
        <w:rPr>
          <w:rFonts w:ascii="Arial" w:eastAsia="Arial" w:hAnsi="Arial" w:cs="Arial"/>
          <w:sz w:val="24"/>
          <w:szCs w:val="24"/>
        </w:rPr>
        <w:t xml:space="preserve"> </w:t>
      </w:r>
      <w:r w:rsidR="00F44D5B" w:rsidRPr="00BD2C02">
        <w:tab/>
      </w:r>
      <w:r w:rsidR="683BD927" w:rsidRPr="00BD2C02">
        <w:rPr>
          <w:rFonts w:ascii="Arial" w:eastAsia="Arial" w:hAnsi="Arial" w:cs="Arial"/>
          <w:sz w:val="24"/>
          <w:szCs w:val="24"/>
        </w:rPr>
        <w:t xml:space="preserve">Constables and the force to account, making the police answerable to the </w:t>
      </w:r>
      <w:r w:rsidR="00F44D5B" w:rsidRPr="00BD2C02">
        <w:tab/>
      </w:r>
      <w:r w:rsidR="64FEC5B9" w:rsidRPr="00BD2C02">
        <w:rPr>
          <w:rFonts w:ascii="Arial" w:eastAsia="Arial" w:hAnsi="Arial" w:cs="Arial"/>
          <w:sz w:val="24"/>
          <w:szCs w:val="24"/>
        </w:rPr>
        <w:t>c</w:t>
      </w:r>
      <w:r w:rsidR="683BD927" w:rsidRPr="00BD2C02">
        <w:rPr>
          <w:rFonts w:ascii="Arial" w:eastAsia="Arial" w:hAnsi="Arial" w:cs="Arial"/>
          <w:sz w:val="24"/>
          <w:szCs w:val="24"/>
        </w:rPr>
        <w:t>ommunities they serve.</w:t>
      </w:r>
      <w:r w:rsidR="1F537B68" w:rsidRPr="00BD2C02">
        <w:rPr>
          <w:rFonts w:ascii="Arial" w:eastAsia="Arial" w:hAnsi="Arial" w:cs="Arial"/>
          <w:sz w:val="24"/>
          <w:szCs w:val="24"/>
        </w:rPr>
        <w:t xml:space="preserve"> </w:t>
      </w:r>
    </w:p>
    <w:p w14:paraId="3371D6BF" w14:textId="50A4E630" w:rsidR="00996501" w:rsidRPr="00363919" w:rsidRDefault="5A86980B" w:rsidP="00F05B59">
      <w:pPr>
        <w:spacing w:after="240"/>
        <w:ind w:left="720" w:hanging="720"/>
        <w:jc w:val="both"/>
        <w:rPr>
          <w:rFonts w:ascii="Arial" w:eastAsia="Arial" w:hAnsi="Arial" w:cs="Arial"/>
          <w:sz w:val="24"/>
          <w:szCs w:val="24"/>
        </w:rPr>
      </w:pPr>
      <w:r w:rsidRPr="4C907744">
        <w:rPr>
          <w:rFonts w:ascii="Arial" w:eastAsia="Arial" w:hAnsi="Arial" w:cs="Arial"/>
          <w:sz w:val="24"/>
          <w:szCs w:val="24"/>
        </w:rPr>
        <w:t>2.</w:t>
      </w:r>
      <w:r w:rsidR="01589698" w:rsidRPr="4C907744">
        <w:rPr>
          <w:rFonts w:ascii="Arial" w:eastAsia="Arial" w:hAnsi="Arial" w:cs="Arial"/>
          <w:sz w:val="24"/>
          <w:szCs w:val="24"/>
        </w:rPr>
        <w:t>1</w:t>
      </w:r>
      <w:r w:rsidR="555CB8C4" w:rsidRPr="4C907744">
        <w:rPr>
          <w:rFonts w:ascii="Arial" w:eastAsia="Arial" w:hAnsi="Arial" w:cs="Arial"/>
          <w:sz w:val="24"/>
          <w:szCs w:val="24"/>
        </w:rPr>
        <w:t>.1</w:t>
      </w:r>
      <w:r>
        <w:tab/>
      </w:r>
      <w:r w:rsidR="19DE86C2" w:rsidRPr="4C907744">
        <w:rPr>
          <w:rFonts w:ascii="Arial" w:eastAsia="Arial" w:hAnsi="Arial" w:cs="Arial"/>
          <w:sz w:val="24"/>
          <w:szCs w:val="24"/>
        </w:rPr>
        <w:t xml:space="preserve">The PCC’s Police and Crime Plan </w:t>
      </w:r>
      <w:hyperlink r:id="rId14">
        <w:r w:rsidR="007F1AE0" w:rsidRPr="4C907744">
          <w:rPr>
            <w:rStyle w:val="Hyperlink"/>
            <w:rFonts w:ascii="Arial" w:hAnsi="Arial" w:cs="Arial"/>
            <w:sz w:val="24"/>
            <w:szCs w:val="24"/>
          </w:rPr>
          <w:t xml:space="preserve">2024-29 </w:t>
        </w:r>
        <w:r w:rsidR="00900AC4" w:rsidRPr="4C907744">
          <w:rPr>
            <w:rStyle w:val="Hyperlink"/>
            <w:rFonts w:ascii="Arial" w:hAnsi="Arial" w:cs="Arial"/>
            <w:sz w:val="24"/>
            <w:szCs w:val="24"/>
          </w:rPr>
          <w:t>Police Crime</w:t>
        </w:r>
        <w:r w:rsidR="007F1AE0" w:rsidRPr="4C907744">
          <w:rPr>
            <w:rStyle w:val="Hyperlink"/>
            <w:rFonts w:ascii="Arial" w:hAnsi="Arial" w:cs="Arial"/>
            <w:sz w:val="24"/>
            <w:szCs w:val="24"/>
          </w:rPr>
          <w:t xml:space="preserve"> Plan</w:t>
        </w:r>
      </w:hyperlink>
      <w:r w:rsidR="007F1AE0">
        <w:t xml:space="preserve"> </w:t>
      </w:r>
      <w:r w:rsidR="222BD033" w:rsidRPr="4C907744">
        <w:rPr>
          <w:rFonts w:ascii="Arial" w:eastAsia="Arial" w:hAnsi="Arial" w:cs="Arial"/>
          <w:sz w:val="24"/>
          <w:szCs w:val="24"/>
        </w:rPr>
        <w:t>o</w:t>
      </w:r>
      <w:r w:rsidR="19DE86C2" w:rsidRPr="4C907744">
        <w:rPr>
          <w:rFonts w:ascii="Arial" w:eastAsia="Arial" w:hAnsi="Arial" w:cs="Arial"/>
          <w:sz w:val="24"/>
          <w:szCs w:val="24"/>
        </w:rPr>
        <w:t>utlines a commitment to</w:t>
      </w:r>
      <w:r w:rsidR="00B65D21" w:rsidRPr="4C907744">
        <w:rPr>
          <w:rFonts w:ascii="Arial" w:eastAsia="Arial" w:hAnsi="Arial" w:cs="Arial"/>
          <w:sz w:val="24"/>
          <w:szCs w:val="24"/>
        </w:rPr>
        <w:t xml:space="preserve"> addressing crime and community safety issues</w:t>
      </w:r>
      <w:r w:rsidR="00002F9D" w:rsidRPr="4C907744">
        <w:rPr>
          <w:rFonts w:ascii="Arial" w:eastAsia="Arial" w:hAnsi="Arial" w:cs="Arial"/>
          <w:sz w:val="24"/>
          <w:szCs w:val="24"/>
        </w:rPr>
        <w:t xml:space="preserve"> </w:t>
      </w:r>
      <w:r w:rsidR="00C800FB" w:rsidRPr="4C907744">
        <w:rPr>
          <w:rFonts w:ascii="Arial" w:eastAsia="Arial" w:hAnsi="Arial" w:cs="Arial"/>
          <w:sz w:val="24"/>
          <w:szCs w:val="24"/>
        </w:rPr>
        <w:t xml:space="preserve">through a long-term reduction in high-harm crimes through a multi-agency public health approach.  This work forms part </w:t>
      </w:r>
      <w:r w:rsidR="00C800FB" w:rsidRPr="4C907744">
        <w:rPr>
          <w:rFonts w:ascii="Arial" w:eastAsia="Arial" w:hAnsi="Arial" w:cs="Arial"/>
          <w:sz w:val="24"/>
          <w:szCs w:val="24"/>
        </w:rPr>
        <w:lastRenderedPageBreak/>
        <w:t>of a wider public health approach to reducing and preventing violence against women and girl</w:t>
      </w:r>
      <w:r w:rsidR="61BC7672" w:rsidRPr="4C907744">
        <w:rPr>
          <w:rFonts w:ascii="Arial" w:eastAsia="Arial" w:hAnsi="Arial" w:cs="Arial"/>
          <w:sz w:val="24"/>
          <w:szCs w:val="24"/>
        </w:rPr>
        <w:t>s</w:t>
      </w:r>
      <w:r w:rsidR="00C93A16" w:rsidRPr="4C907744">
        <w:rPr>
          <w:rFonts w:ascii="Arial" w:eastAsia="Arial" w:hAnsi="Arial" w:cs="Arial"/>
          <w:sz w:val="24"/>
          <w:szCs w:val="24"/>
        </w:rPr>
        <w:t xml:space="preserve"> (VAWG</w:t>
      </w:r>
      <w:r w:rsidR="2BD36D20" w:rsidRPr="4C907744">
        <w:rPr>
          <w:rFonts w:ascii="Arial" w:eastAsia="Arial" w:hAnsi="Arial" w:cs="Arial"/>
          <w:sz w:val="24"/>
          <w:szCs w:val="24"/>
        </w:rPr>
        <w:t>) specifically by targeting men and boys in an awareness raising campaign.</w:t>
      </w:r>
      <w:r w:rsidR="00C800FB" w:rsidRPr="4C907744">
        <w:rPr>
          <w:rFonts w:ascii="Arial" w:eastAsia="Arial" w:hAnsi="Arial" w:cs="Arial"/>
          <w:sz w:val="24"/>
          <w:szCs w:val="24"/>
        </w:rPr>
        <w:t xml:space="preserve"> </w:t>
      </w:r>
    </w:p>
    <w:p w14:paraId="58B4BC98" w14:textId="54764AC3" w:rsidR="00996501" w:rsidRDefault="0382C1BB" w:rsidP="00F05B59">
      <w:pPr>
        <w:spacing w:after="240"/>
        <w:ind w:left="720" w:hanging="720"/>
        <w:jc w:val="both"/>
        <w:rPr>
          <w:rFonts w:ascii="Arial" w:eastAsia="Arial" w:hAnsi="Arial"/>
          <w:sz w:val="24"/>
          <w:szCs w:val="24"/>
          <w:lang w:val="en-US"/>
        </w:rPr>
      </w:pPr>
      <w:r w:rsidRPr="07AA122E">
        <w:rPr>
          <w:rFonts w:ascii="Arial" w:eastAsia="Arial" w:hAnsi="Arial" w:cs="Arial"/>
          <w:sz w:val="24"/>
          <w:szCs w:val="24"/>
        </w:rPr>
        <w:t>2.</w:t>
      </w:r>
      <w:r w:rsidR="01BBAE0D" w:rsidRPr="07AA122E">
        <w:rPr>
          <w:rFonts w:ascii="Arial" w:eastAsia="Arial" w:hAnsi="Arial" w:cs="Arial"/>
          <w:sz w:val="24"/>
          <w:szCs w:val="24"/>
        </w:rPr>
        <w:t>1.</w:t>
      </w:r>
      <w:r w:rsidR="2B0938FC" w:rsidRPr="07AA122E">
        <w:rPr>
          <w:rFonts w:ascii="Arial" w:eastAsia="Arial" w:hAnsi="Arial" w:cs="Arial"/>
          <w:sz w:val="24"/>
          <w:szCs w:val="24"/>
        </w:rPr>
        <w:t>2</w:t>
      </w:r>
      <w:r w:rsidR="4850F4E6">
        <w:tab/>
      </w:r>
      <w:r w:rsidRPr="07AA122E">
        <w:rPr>
          <w:rFonts w:ascii="Arial" w:eastAsia="Arial" w:hAnsi="Arial" w:cs="Arial"/>
          <w:sz w:val="24"/>
          <w:szCs w:val="24"/>
        </w:rPr>
        <w:t>The OPCC has established a</w:t>
      </w:r>
      <w:r w:rsidR="007F73B4">
        <w:rPr>
          <w:rFonts w:ascii="Arial" w:eastAsia="Arial" w:hAnsi="Arial" w:cs="Arial"/>
          <w:sz w:val="24"/>
          <w:szCs w:val="24"/>
        </w:rPr>
        <w:t xml:space="preserve"> Humber wide </w:t>
      </w:r>
      <w:r w:rsidR="00C93A16">
        <w:rPr>
          <w:rFonts w:ascii="Arial" w:eastAsia="Arial" w:hAnsi="Arial" w:cs="Arial"/>
          <w:sz w:val="24"/>
          <w:szCs w:val="24"/>
        </w:rPr>
        <w:t xml:space="preserve">partnership </w:t>
      </w:r>
      <w:r w:rsidR="007F73B4">
        <w:rPr>
          <w:rFonts w:ascii="Arial" w:eastAsia="Arial" w:hAnsi="Arial" w:cs="Arial"/>
          <w:sz w:val="24"/>
          <w:szCs w:val="24"/>
        </w:rPr>
        <w:t xml:space="preserve">group that </w:t>
      </w:r>
      <w:r w:rsidR="0089256B">
        <w:rPr>
          <w:rFonts w:ascii="Arial" w:eastAsia="Arial" w:hAnsi="Arial" w:cs="Arial"/>
          <w:sz w:val="24"/>
          <w:szCs w:val="24"/>
        </w:rPr>
        <w:t>seeks to address VAWG and</w:t>
      </w:r>
      <w:r w:rsidR="00CE513F">
        <w:rPr>
          <w:rFonts w:ascii="Arial" w:eastAsia="Arial" w:hAnsi="Arial" w:cs="Arial"/>
          <w:sz w:val="24"/>
          <w:szCs w:val="24"/>
        </w:rPr>
        <w:t xml:space="preserve"> has close working links</w:t>
      </w:r>
      <w:r w:rsidR="0089256B">
        <w:rPr>
          <w:rFonts w:ascii="Arial" w:eastAsia="Arial" w:hAnsi="Arial" w:cs="Arial"/>
          <w:sz w:val="24"/>
          <w:szCs w:val="24"/>
        </w:rPr>
        <w:t xml:space="preserve"> with Humberside Police</w:t>
      </w:r>
      <w:r w:rsidR="00CE513F">
        <w:rPr>
          <w:rFonts w:ascii="Arial" w:eastAsia="Arial" w:hAnsi="Arial" w:cs="Arial"/>
          <w:sz w:val="24"/>
          <w:szCs w:val="24"/>
        </w:rPr>
        <w:t>’s</w:t>
      </w:r>
      <w:r w:rsidR="0089256B">
        <w:rPr>
          <w:rFonts w:ascii="Arial" w:eastAsia="Arial" w:hAnsi="Arial" w:cs="Arial"/>
          <w:sz w:val="24"/>
          <w:szCs w:val="24"/>
        </w:rPr>
        <w:t xml:space="preserve"> Independent </w:t>
      </w:r>
      <w:r w:rsidR="00CE513F">
        <w:rPr>
          <w:rFonts w:ascii="Arial" w:eastAsia="Arial" w:hAnsi="Arial" w:cs="Arial"/>
          <w:sz w:val="24"/>
          <w:szCs w:val="24"/>
        </w:rPr>
        <w:t>A</w:t>
      </w:r>
      <w:r w:rsidR="0089256B">
        <w:rPr>
          <w:rFonts w:ascii="Arial" w:eastAsia="Arial" w:hAnsi="Arial" w:cs="Arial"/>
          <w:sz w:val="24"/>
          <w:szCs w:val="24"/>
        </w:rPr>
        <w:t>dvisory Groups (IAGs)</w:t>
      </w:r>
      <w:r w:rsidR="002D2187">
        <w:rPr>
          <w:rFonts w:ascii="Arial" w:eastAsia="Arial" w:hAnsi="Arial" w:cs="Arial"/>
          <w:sz w:val="24"/>
          <w:szCs w:val="24"/>
        </w:rPr>
        <w:t xml:space="preserve"> that are</w:t>
      </w:r>
      <w:r w:rsidR="0089256B">
        <w:rPr>
          <w:rFonts w:ascii="Arial" w:eastAsia="Arial" w:hAnsi="Arial" w:cs="Arial"/>
          <w:sz w:val="24"/>
          <w:szCs w:val="24"/>
        </w:rPr>
        <w:t xml:space="preserve"> comprise</w:t>
      </w:r>
      <w:r w:rsidR="002D2187">
        <w:rPr>
          <w:rFonts w:ascii="Arial" w:eastAsia="Arial" w:hAnsi="Arial" w:cs="Arial"/>
          <w:sz w:val="24"/>
          <w:szCs w:val="24"/>
        </w:rPr>
        <w:t>d</w:t>
      </w:r>
      <w:r w:rsidR="0089256B">
        <w:rPr>
          <w:rFonts w:ascii="Arial" w:eastAsia="Arial" w:hAnsi="Arial" w:cs="Arial"/>
          <w:sz w:val="24"/>
          <w:szCs w:val="24"/>
        </w:rPr>
        <w:t xml:space="preserve"> of </w:t>
      </w:r>
      <w:r w:rsidR="00CE513F">
        <w:rPr>
          <w:rFonts w:ascii="Arial" w:eastAsia="Arial" w:hAnsi="Arial" w:cs="Arial"/>
          <w:sz w:val="24"/>
          <w:szCs w:val="24"/>
        </w:rPr>
        <w:t>m</w:t>
      </w:r>
      <w:r w:rsidR="0089256B">
        <w:rPr>
          <w:rFonts w:ascii="Arial" w:eastAsia="Arial" w:hAnsi="Arial" w:cs="Arial"/>
          <w:sz w:val="24"/>
          <w:szCs w:val="24"/>
        </w:rPr>
        <w:t xml:space="preserve">embers of the </w:t>
      </w:r>
      <w:r w:rsidR="00900AC4">
        <w:rPr>
          <w:rFonts w:ascii="Arial" w:eastAsia="Arial" w:hAnsi="Arial" w:cs="Arial"/>
          <w:sz w:val="24"/>
          <w:szCs w:val="24"/>
        </w:rPr>
        <w:t>public,</w:t>
      </w:r>
      <w:r w:rsidR="002D2187">
        <w:rPr>
          <w:rFonts w:ascii="Arial" w:eastAsia="Arial" w:hAnsi="Arial" w:cs="Arial"/>
          <w:sz w:val="24"/>
          <w:szCs w:val="24"/>
        </w:rPr>
        <w:t xml:space="preserve"> with a focus on survivor voices. </w:t>
      </w:r>
    </w:p>
    <w:p w14:paraId="0753FAAC" w14:textId="2E7E1E73" w:rsidR="00996501" w:rsidRDefault="147B2DEE" w:rsidP="00F05B59">
      <w:pPr>
        <w:spacing w:after="240"/>
        <w:ind w:left="720" w:hanging="720"/>
        <w:jc w:val="both"/>
        <w:rPr>
          <w:rFonts w:ascii="Arial" w:eastAsia="Arial" w:hAnsi="Arial" w:cs="Arial"/>
          <w:sz w:val="24"/>
          <w:szCs w:val="24"/>
        </w:rPr>
      </w:pPr>
      <w:r w:rsidRPr="07AA122E">
        <w:rPr>
          <w:rFonts w:ascii="Arial" w:eastAsia="Arial" w:hAnsi="Arial" w:cs="Arial"/>
          <w:sz w:val="24"/>
          <w:szCs w:val="24"/>
        </w:rPr>
        <w:t>2.</w:t>
      </w:r>
      <w:r w:rsidR="3D116C3F" w:rsidRPr="07AA122E">
        <w:rPr>
          <w:rFonts w:ascii="Arial" w:eastAsia="Arial" w:hAnsi="Arial" w:cs="Arial"/>
          <w:sz w:val="24"/>
          <w:szCs w:val="24"/>
        </w:rPr>
        <w:t>1.</w:t>
      </w:r>
      <w:r w:rsidR="69F2724E" w:rsidRPr="07AA122E">
        <w:rPr>
          <w:rFonts w:ascii="Arial" w:eastAsia="Arial" w:hAnsi="Arial" w:cs="Arial"/>
          <w:sz w:val="24"/>
          <w:szCs w:val="24"/>
        </w:rPr>
        <w:t>3</w:t>
      </w:r>
      <w:r w:rsidRPr="07AA122E">
        <w:rPr>
          <w:rFonts w:ascii="Arial" w:eastAsia="Arial" w:hAnsi="Arial" w:cs="Arial"/>
          <w:sz w:val="24"/>
          <w:szCs w:val="24"/>
        </w:rPr>
        <w:t xml:space="preserve"> </w:t>
      </w:r>
      <w:r w:rsidR="5232C7A4">
        <w:tab/>
      </w:r>
      <w:r w:rsidR="00226E95">
        <w:rPr>
          <w:rFonts w:ascii="Arial" w:eastAsia="Arial" w:hAnsi="Arial" w:cs="Arial"/>
          <w:sz w:val="24"/>
          <w:szCs w:val="24"/>
        </w:rPr>
        <w:t>The</w:t>
      </w:r>
      <w:r w:rsidR="00567A6B">
        <w:rPr>
          <w:rFonts w:ascii="Arial" w:eastAsia="Arial" w:hAnsi="Arial" w:cs="Arial"/>
          <w:sz w:val="24"/>
          <w:szCs w:val="24"/>
        </w:rPr>
        <w:t xml:space="preserve"> Humber VAWG</w:t>
      </w:r>
      <w:r w:rsidR="00226E95">
        <w:rPr>
          <w:rFonts w:ascii="Arial" w:eastAsia="Arial" w:hAnsi="Arial" w:cs="Arial"/>
          <w:sz w:val="24"/>
          <w:szCs w:val="24"/>
        </w:rPr>
        <w:t xml:space="preserve"> </w:t>
      </w:r>
      <w:r w:rsidR="00567A6B">
        <w:rPr>
          <w:rFonts w:ascii="Arial" w:eastAsia="Arial" w:hAnsi="Arial" w:cs="Arial"/>
          <w:sz w:val="24"/>
          <w:szCs w:val="24"/>
        </w:rPr>
        <w:t>P</w:t>
      </w:r>
      <w:r w:rsidR="00226E95">
        <w:rPr>
          <w:rFonts w:ascii="Arial" w:eastAsia="Arial" w:hAnsi="Arial" w:cs="Arial"/>
          <w:sz w:val="24"/>
          <w:szCs w:val="24"/>
        </w:rPr>
        <w:t>artnership and IAGs have been consulted with on the development of a campaign to address misogynistic behaviours and attitudes</w:t>
      </w:r>
      <w:r w:rsidR="00B26819">
        <w:rPr>
          <w:rFonts w:ascii="Arial" w:eastAsia="Arial" w:hAnsi="Arial" w:cs="Arial"/>
          <w:sz w:val="24"/>
          <w:szCs w:val="24"/>
        </w:rPr>
        <w:t xml:space="preserve"> and have been supportive of the use of a Home Office funded campaign developed by We</w:t>
      </w:r>
      <w:r w:rsidR="00567A6B">
        <w:rPr>
          <w:rFonts w:ascii="Arial" w:eastAsia="Arial" w:hAnsi="Arial" w:cs="Arial"/>
          <w:sz w:val="24"/>
          <w:szCs w:val="24"/>
        </w:rPr>
        <w:t>s</w:t>
      </w:r>
      <w:r w:rsidR="00B26819">
        <w:rPr>
          <w:rFonts w:ascii="Arial" w:eastAsia="Arial" w:hAnsi="Arial" w:cs="Arial"/>
          <w:sz w:val="24"/>
          <w:szCs w:val="24"/>
        </w:rPr>
        <w:t xml:space="preserve">t Yorkshire </w:t>
      </w:r>
      <w:r w:rsidR="00E876E7">
        <w:rPr>
          <w:rFonts w:ascii="Arial" w:eastAsia="Arial" w:hAnsi="Arial" w:cs="Arial"/>
          <w:sz w:val="24"/>
          <w:szCs w:val="24"/>
        </w:rPr>
        <w:t xml:space="preserve">Combined Authority, </w:t>
      </w:r>
      <w:r w:rsidR="00B26819">
        <w:rPr>
          <w:rFonts w:ascii="Arial" w:eastAsia="Arial" w:hAnsi="Arial" w:cs="Arial"/>
          <w:sz w:val="24"/>
          <w:szCs w:val="24"/>
        </w:rPr>
        <w:t>entitled ‘Just Don’t’.  The campaign and associated toolkit are available here</w:t>
      </w:r>
      <w:r w:rsidR="00B26819" w:rsidRPr="00B72096">
        <w:rPr>
          <w:rFonts w:ascii="Arial" w:eastAsia="Arial" w:hAnsi="Arial" w:cs="Arial"/>
          <w:sz w:val="24"/>
          <w:szCs w:val="24"/>
        </w:rPr>
        <w:t>:</w:t>
      </w:r>
      <w:r w:rsidR="00567A6B" w:rsidRPr="00B72096">
        <w:rPr>
          <w:rFonts w:ascii="Arial" w:eastAsia="Arial" w:hAnsi="Arial" w:cs="Arial"/>
          <w:sz w:val="24"/>
          <w:szCs w:val="24"/>
        </w:rPr>
        <w:t xml:space="preserve"> </w:t>
      </w:r>
      <w:hyperlink r:id="rId15" w:history="1">
        <w:r w:rsidR="00567A6B" w:rsidRPr="00B72096">
          <w:rPr>
            <w:rStyle w:val="Hyperlink"/>
            <w:rFonts w:ascii="Arial" w:hAnsi="Arial" w:cs="Arial"/>
            <w:sz w:val="24"/>
            <w:szCs w:val="24"/>
          </w:rPr>
          <w:t>West Yorkshire Combined Authority</w:t>
        </w:r>
      </w:hyperlink>
    </w:p>
    <w:p w14:paraId="399C0773" w14:textId="63BE41F3" w:rsidR="00B26819" w:rsidRDefault="002F490C" w:rsidP="00F05B59">
      <w:pPr>
        <w:spacing w:after="240"/>
        <w:ind w:left="720" w:hanging="720"/>
        <w:jc w:val="both"/>
        <w:rPr>
          <w:rFonts w:ascii="Arial" w:eastAsia="Arial" w:hAnsi="Arial" w:cs="Arial"/>
          <w:sz w:val="24"/>
          <w:szCs w:val="24"/>
        </w:rPr>
      </w:pPr>
      <w:r>
        <w:rPr>
          <w:rFonts w:ascii="Arial" w:eastAsia="Arial" w:hAnsi="Arial" w:cs="Arial"/>
          <w:sz w:val="24"/>
          <w:szCs w:val="24"/>
        </w:rPr>
        <w:t>2.1.4</w:t>
      </w:r>
      <w:r>
        <w:rPr>
          <w:rFonts w:ascii="Arial" w:eastAsia="Arial" w:hAnsi="Arial" w:cs="Arial"/>
          <w:sz w:val="24"/>
          <w:szCs w:val="24"/>
        </w:rPr>
        <w:tab/>
        <w:t>West Yorksh</w:t>
      </w:r>
      <w:r w:rsidR="00E876E7">
        <w:rPr>
          <w:rFonts w:ascii="Arial" w:eastAsia="Arial" w:hAnsi="Arial" w:cs="Arial"/>
          <w:sz w:val="24"/>
          <w:szCs w:val="24"/>
        </w:rPr>
        <w:t>ire’</w:t>
      </w:r>
      <w:r>
        <w:rPr>
          <w:rFonts w:ascii="Arial" w:eastAsia="Arial" w:hAnsi="Arial" w:cs="Arial"/>
          <w:sz w:val="24"/>
          <w:szCs w:val="24"/>
        </w:rPr>
        <w:t xml:space="preserve">s legal team have agreed that Humberside OPCC may use the </w:t>
      </w:r>
      <w:r w:rsidR="009733F6">
        <w:rPr>
          <w:rFonts w:ascii="Arial" w:eastAsia="Arial" w:hAnsi="Arial" w:cs="Arial"/>
          <w:sz w:val="24"/>
          <w:szCs w:val="24"/>
        </w:rPr>
        <w:t xml:space="preserve">original campaign with Humberside OPCC and Humberside Violence </w:t>
      </w:r>
      <w:r w:rsidR="00A23E7A">
        <w:rPr>
          <w:rFonts w:ascii="Arial" w:eastAsia="Arial" w:hAnsi="Arial" w:cs="Arial"/>
          <w:sz w:val="24"/>
          <w:szCs w:val="24"/>
        </w:rPr>
        <w:t>Prevention</w:t>
      </w:r>
      <w:r w:rsidR="009733F6">
        <w:rPr>
          <w:rFonts w:ascii="Arial" w:eastAsia="Arial" w:hAnsi="Arial" w:cs="Arial"/>
          <w:sz w:val="24"/>
          <w:szCs w:val="24"/>
        </w:rPr>
        <w:t xml:space="preserve"> </w:t>
      </w:r>
      <w:r w:rsidR="00A23E7A">
        <w:rPr>
          <w:rFonts w:ascii="Arial" w:eastAsia="Arial" w:hAnsi="Arial" w:cs="Arial"/>
          <w:sz w:val="24"/>
          <w:szCs w:val="24"/>
        </w:rPr>
        <w:t>Partnership</w:t>
      </w:r>
      <w:r w:rsidR="009733F6">
        <w:rPr>
          <w:rFonts w:ascii="Arial" w:eastAsia="Arial" w:hAnsi="Arial" w:cs="Arial"/>
          <w:sz w:val="24"/>
          <w:szCs w:val="24"/>
        </w:rPr>
        <w:t xml:space="preserve"> (HVVP) branding and logo added, alongside a credit to West Yorkshire. Full legal documents will be shared with the </w:t>
      </w:r>
      <w:r w:rsidR="00A23E7A">
        <w:rPr>
          <w:rFonts w:ascii="Arial" w:eastAsia="Arial" w:hAnsi="Arial" w:cs="Arial"/>
          <w:sz w:val="24"/>
          <w:szCs w:val="24"/>
        </w:rPr>
        <w:t xml:space="preserve">successful provider in due course. </w:t>
      </w:r>
    </w:p>
    <w:p w14:paraId="706E8E17" w14:textId="3B5E79FE" w:rsidR="004950B7" w:rsidRDefault="5F79CD66" w:rsidP="005A4A23">
      <w:pPr>
        <w:pStyle w:val="Heading7"/>
        <w:rPr>
          <w:rFonts w:ascii="Arial" w:hAnsi="Arial" w:cs="Arial"/>
          <w:b/>
          <w:bCs/>
          <w:i w:val="0"/>
          <w:iCs w:val="0"/>
          <w:color w:val="auto"/>
          <w:sz w:val="32"/>
          <w:szCs w:val="32"/>
          <w:u w:val="single"/>
        </w:rPr>
      </w:pPr>
      <w:r>
        <w:br w:type="page"/>
      </w:r>
      <w:bookmarkStart w:id="10" w:name="_Toc148093377"/>
      <w:bookmarkStart w:id="11" w:name="_Toc1893366176"/>
      <w:bookmarkStart w:id="12" w:name="_Toc195100478"/>
      <w:r w:rsidR="14600231" w:rsidRPr="00956D0C">
        <w:rPr>
          <w:rFonts w:ascii="Arial" w:hAnsi="Arial" w:cs="Arial"/>
          <w:b/>
          <w:bCs/>
          <w:i w:val="0"/>
          <w:iCs w:val="0"/>
          <w:color w:val="auto"/>
          <w:sz w:val="32"/>
          <w:szCs w:val="32"/>
          <w:u w:val="single"/>
        </w:rPr>
        <w:lastRenderedPageBreak/>
        <w:t xml:space="preserve">Section </w:t>
      </w:r>
      <w:r w:rsidR="66845BAC" w:rsidRPr="00956D0C">
        <w:rPr>
          <w:rFonts w:ascii="Arial" w:hAnsi="Arial" w:cs="Arial"/>
          <w:b/>
          <w:bCs/>
          <w:i w:val="0"/>
          <w:iCs w:val="0"/>
          <w:color w:val="auto"/>
          <w:sz w:val="32"/>
          <w:szCs w:val="32"/>
          <w:u w:val="single"/>
        </w:rPr>
        <w:t xml:space="preserve">3. </w:t>
      </w:r>
      <w:r w:rsidR="3F6ACCE8" w:rsidRPr="00956D0C">
        <w:rPr>
          <w:rFonts w:ascii="Arial" w:hAnsi="Arial" w:cs="Arial"/>
          <w:b/>
          <w:bCs/>
          <w:i w:val="0"/>
          <w:iCs w:val="0"/>
          <w:color w:val="auto"/>
          <w:sz w:val="32"/>
          <w:szCs w:val="32"/>
          <w:u w:val="single"/>
        </w:rPr>
        <w:t>Scope and Specification</w:t>
      </w:r>
      <w:bookmarkEnd w:id="10"/>
      <w:bookmarkEnd w:id="11"/>
      <w:bookmarkEnd w:id="12"/>
    </w:p>
    <w:p w14:paraId="6AF731D6" w14:textId="2580213E" w:rsidR="00E04DD2" w:rsidRDefault="00E04DD2" w:rsidP="00E04DD2">
      <w:pPr>
        <w:pStyle w:val="ListParagraph"/>
        <w:numPr>
          <w:ilvl w:val="1"/>
          <w:numId w:val="19"/>
        </w:numPr>
        <w:spacing w:after="0"/>
        <w:jc w:val="both"/>
        <w:rPr>
          <w:rFonts w:ascii="Arial" w:hAnsi="Arial"/>
          <w:sz w:val="24"/>
          <w:szCs w:val="24"/>
        </w:rPr>
      </w:pPr>
      <w:r>
        <w:rPr>
          <w:rFonts w:ascii="Arial" w:hAnsi="Arial"/>
          <w:sz w:val="24"/>
          <w:szCs w:val="24"/>
        </w:rPr>
        <w:tab/>
      </w:r>
      <w:r w:rsidR="00956D0C" w:rsidRPr="00E04DD2">
        <w:rPr>
          <w:rFonts w:ascii="Arial" w:hAnsi="Arial"/>
          <w:sz w:val="24"/>
          <w:szCs w:val="24"/>
        </w:rPr>
        <w:t>T</w:t>
      </w:r>
      <w:r w:rsidR="15F288D9" w:rsidRPr="00E04DD2">
        <w:rPr>
          <w:rFonts w:ascii="Arial" w:hAnsi="Arial"/>
          <w:sz w:val="24"/>
          <w:szCs w:val="24"/>
        </w:rPr>
        <w:t xml:space="preserve">he OPCC is </w:t>
      </w:r>
      <w:r w:rsidR="3BE24500" w:rsidRPr="00E04DD2">
        <w:rPr>
          <w:rFonts w:ascii="Arial" w:hAnsi="Arial"/>
          <w:sz w:val="24"/>
          <w:szCs w:val="24"/>
        </w:rPr>
        <w:t>seeking a provider to work with us t</w:t>
      </w:r>
      <w:r w:rsidR="00362776" w:rsidRPr="00E04DD2">
        <w:rPr>
          <w:rFonts w:ascii="Arial" w:hAnsi="Arial"/>
          <w:sz w:val="24"/>
          <w:szCs w:val="24"/>
        </w:rPr>
        <w:t>o p</w:t>
      </w:r>
      <w:r w:rsidR="003E3474" w:rsidRPr="00E04DD2">
        <w:rPr>
          <w:rFonts w:ascii="Arial" w:hAnsi="Arial"/>
          <w:sz w:val="24"/>
          <w:szCs w:val="24"/>
        </w:rPr>
        <w:t>roduce a</w:t>
      </w:r>
      <w:r w:rsidR="00362776" w:rsidRPr="00E04DD2">
        <w:rPr>
          <w:rFonts w:ascii="Arial" w:hAnsi="Arial"/>
          <w:sz w:val="24"/>
          <w:szCs w:val="24"/>
        </w:rPr>
        <w:t xml:space="preserve">n impactful Humber </w:t>
      </w:r>
      <w:r w:rsidR="00780D49" w:rsidRPr="00E04DD2">
        <w:rPr>
          <w:rFonts w:ascii="Arial" w:hAnsi="Arial"/>
          <w:sz w:val="24"/>
          <w:szCs w:val="24"/>
        </w:rPr>
        <w:t xml:space="preserve">wide </w:t>
      </w:r>
      <w:r>
        <w:rPr>
          <w:rFonts w:ascii="Arial" w:hAnsi="Arial"/>
          <w:sz w:val="24"/>
          <w:szCs w:val="24"/>
        </w:rPr>
        <w:tab/>
      </w:r>
      <w:r w:rsidR="00780D49" w:rsidRPr="00E04DD2">
        <w:rPr>
          <w:rFonts w:ascii="Arial" w:hAnsi="Arial"/>
          <w:sz w:val="24"/>
          <w:szCs w:val="24"/>
        </w:rPr>
        <w:t>public</w:t>
      </w:r>
      <w:r w:rsidR="00362776" w:rsidRPr="00E04DD2">
        <w:rPr>
          <w:rFonts w:ascii="Arial" w:hAnsi="Arial"/>
          <w:sz w:val="24"/>
          <w:szCs w:val="24"/>
        </w:rPr>
        <w:t xml:space="preserve"> awareness campaign</w:t>
      </w:r>
      <w:r w:rsidR="00571076" w:rsidRPr="00E04DD2">
        <w:rPr>
          <w:rFonts w:ascii="Arial" w:hAnsi="Arial"/>
          <w:sz w:val="24"/>
          <w:szCs w:val="24"/>
        </w:rPr>
        <w:t xml:space="preserve">, with meaningful long-term engagement, </w:t>
      </w:r>
      <w:r w:rsidR="00780D49" w:rsidRPr="00E04DD2">
        <w:rPr>
          <w:rFonts w:ascii="Arial" w:hAnsi="Arial"/>
          <w:sz w:val="24"/>
          <w:szCs w:val="24"/>
        </w:rPr>
        <w:t>this</w:t>
      </w:r>
      <w:r w:rsidR="00571076" w:rsidRPr="00E04DD2">
        <w:rPr>
          <w:rFonts w:ascii="Arial" w:hAnsi="Arial"/>
          <w:sz w:val="24"/>
          <w:szCs w:val="24"/>
        </w:rPr>
        <w:t xml:space="preserve"> will </w:t>
      </w:r>
      <w:r>
        <w:rPr>
          <w:rFonts w:ascii="Arial" w:hAnsi="Arial"/>
          <w:sz w:val="24"/>
          <w:szCs w:val="24"/>
        </w:rPr>
        <w:tab/>
      </w:r>
      <w:r w:rsidR="00571076" w:rsidRPr="00E04DD2">
        <w:rPr>
          <w:rFonts w:ascii="Arial" w:hAnsi="Arial"/>
          <w:sz w:val="24"/>
          <w:szCs w:val="24"/>
        </w:rPr>
        <w:t>broadly require:</w:t>
      </w:r>
    </w:p>
    <w:p w14:paraId="7ADEE9C1" w14:textId="77777777" w:rsidR="00E04DD2" w:rsidRDefault="00E04DD2" w:rsidP="00E04DD2">
      <w:pPr>
        <w:spacing w:after="0"/>
        <w:rPr>
          <w:rFonts w:ascii="Arial" w:hAnsi="Arial"/>
          <w:sz w:val="24"/>
          <w:szCs w:val="24"/>
        </w:rPr>
      </w:pPr>
    </w:p>
    <w:p w14:paraId="6C4274B9" w14:textId="5D6F403B" w:rsidR="00C917EF" w:rsidRDefault="00571076" w:rsidP="00E04DD2">
      <w:pPr>
        <w:pStyle w:val="ListParagraph"/>
        <w:numPr>
          <w:ilvl w:val="0"/>
          <w:numId w:val="20"/>
        </w:numPr>
        <w:spacing w:after="0"/>
        <w:rPr>
          <w:rFonts w:ascii="Arial" w:hAnsi="Arial"/>
          <w:sz w:val="24"/>
          <w:szCs w:val="24"/>
        </w:rPr>
      </w:pPr>
      <w:r w:rsidRPr="00E04DD2">
        <w:rPr>
          <w:rFonts w:ascii="Arial" w:hAnsi="Arial"/>
          <w:sz w:val="24"/>
          <w:szCs w:val="24"/>
        </w:rPr>
        <w:t xml:space="preserve">A detailed </w:t>
      </w:r>
      <w:r w:rsidR="00417B1D" w:rsidRPr="00E04DD2">
        <w:rPr>
          <w:rFonts w:ascii="Arial" w:hAnsi="Arial"/>
          <w:sz w:val="24"/>
          <w:szCs w:val="24"/>
        </w:rPr>
        <w:t>campaign</w:t>
      </w:r>
      <w:r w:rsidRPr="00E04DD2">
        <w:rPr>
          <w:rFonts w:ascii="Arial" w:hAnsi="Arial"/>
          <w:sz w:val="24"/>
          <w:szCs w:val="24"/>
        </w:rPr>
        <w:t xml:space="preserve"> plan spanning a two</w:t>
      </w:r>
      <w:r w:rsidR="0091353C" w:rsidRPr="00E04DD2">
        <w:rPr>
          <w:rFonts w:ascii="Arial" w:hAnsi="Arial"/>
          <w:sz w:val="24"/>
          <w:szCs w:val="24"/>
        </w:rPr>
        <w:t>-</w:t>
      </w:r>
      <w:r w:rsidRPr="00E04DD2">
        <w:rPr>
          <w:rFonts w:ascii="Arial" w:hAnsi="Arial"/>
          <w:sz w:val="24"/>
          <w:szCs w:val="24"/>
        </w:rPr>
        <w:t>year period, that takes into account the four local authority areas in Humberside and their differing communities and needs</w:t>
      </w:r>
      <w:r w:rsidR="00417B1D" w:rsidRPr="00E04DD2">
        <w:rPr>
          <w:rFonts w:ascii="Arial" w:hAnsi="Arial"/>
          <w:sz w:val="24"/>
          <w:szCs w:val="24"/>
        </w:rPr>
        <w:t xml:space="preserve"> and listening to </w:t>
      </w:r>
      <w:r w:rsidR="00EF4484" w:rsidRPr="00E04DD2">
        <w:rPr>
          <w:rFonts w:ascii="Arial" w:hAnsi="Arial"/>
          <w:sz w:val="24"/>
          <w:szCs w:val="24"/>
        </w:rPr>
        <w:t>feedback from IAGs and practitioners.</w:t>
      </w:r>
    </w:p>
    <w:p w14:paraId="2DCEA49F" w14:textId="4C9E4D03" w:rsidR="00C917EF" w:rsidRDefault="00C917EF" w:rsidP="00E04DD2">
      <w:pPr>
        <w:pStyle w:val="ListParagraph"/>
        <w:numPr>
          <w:ilvl w:val="0"/>
          <w:numId w:val="20"/>
        </w:numPr>
        <w:spacing w:after="0"/>
        <w:rPr>
          <w:rFonts w:ascii="Arial" w:hAnsi="Arial"/>
          <w:sz w:val="24"/>
          <w:szCs w:val="24"/>
        </w:rPr>
      </w:pPr>
      <w:r w:rsidRPr="00E04DD2">
        <w:rPr>
          <w:rFonts w:ascii="Arial" w:hAnsi="Arial"/>
          <w:sz w:val="24"/>
          <w:szCs w:val="24"/>
        </w:rPr>
        <w:t>R</w:t>
      </w:r>
      <w:r w:rsidR="00E876E7" w:rsidRPr="00E04DD2">
        <w:rPr>
          <w:rFonts w:ascii="Arial" w:hAnsi="Arial"/>
          <w:sz w:val="24"/>
          <w:szCs w:val="24"/>
        </w:rPr>
        <w:t>ebrand</w:t>
      </w:r>
      <w:r w:rsidR="00571076" w:rsidRPr="00E04DD2">
        <w:rPr>
          <w:rFonts w:ascii="Arial" w:hAnsi="Arial"/>
          <w:sz w:val="24"/>
          <w:szCs w:val="24"/>
        </w:rPr>
        <w:t xml:space="preserve">ing of </w:t>
      </w:r>
      <w:r w:rsidR="00E876E7" w:rsidRPr="00E04DD2">
        <w:rPr>
          <w:rFonts w:ascii="Arial" w:hAnsi="Arial"/>
          <w:sz w:val="24"/>
          <w:szCs w:val="24"/>
        </w:rPr>
        <w:t xml:space="preserve">existing </w:t>
      </w:r>
      <w:r w:rsidR="003E3474" w:rsidRPr="00E04DD2">
        <w:rPr>
          <w:rFonts w:ascii="Arial" w:hAnsi="Arial"/>
          <w:sz w:val="24"/>
          <w:szCs w:val="24"/>
        </w:rPr>
        <w:t>1 minute video and social media assets</w:t>
      </w:r>
      <w:r w:rsidR="00FD4B66" w:rsidRPr="00E04DD2">
        <w:rPr>
          <w:rFonts w:ascii="Arial" w:hAnsi="Arial"/>
          <w:sz w:val="24"/>
          <w:szCs w:val="24"/>
        </w:rPr>
        <w:t xml:space="preserve"> for use online and digital assets for use on </w:t>
      </w:r>
      <w:r w:rsidR="003A2C36" w:rsidRPr="00E04DD2">
        <w:rPr>
          <w:rFonts w:ascii="Arial" w:hAnsi="Arial"/>
          <w:sz w:val="24"/>
          <w:szCs w:val="24"/>
        </w:rPr>
        <w:t>digital screens</w:t>
      </w:r>
      <w:r w:rsidR="0B0E47D8" w:rsidRPr="00E04DD2">
        <w:rPr>
          <w:rFonts w:ascii="Arial" w:hAnsi="Arial"/>
          <w:sz w:val="24"/>
          <w:szCs w:val="24"/>
        </w:rPr>
        <w:t xml:space="preserve"> and billboards</w:t>
      </w:r>
      <w:r w:rsidR="00E04DD2">
        <w:rPr>
          <w:rFonts w:ascii="Arial" w:hAnsi="Arial"/>
          <w:sz w:val="24"/>
          <w:szCs w:val="24"/>
        </w:rPr>
        <w:t>.</w:t>
      </w:r>
    </w:p>
    <w:p w14:paraId="5C6CA066" w14:textId="2883353E" w:rsidR="00561122" w:rsidRDefault="00C917EF" w:rsidP="00E04DD2">
      <w:pPr>
        <w:pStyle w:val="ListParagraph"/>
        <w:numPr>
          <w:ilvl w:val="0"/>
          <w:numId w:val="20"/>
        </w:numPr>
        <w:spacing w:after="0"/>
        <w:rPr>
          <w:rFonts w:ascii="Arial" w:hAnsi="Arial"/>
          <w:sz w:val="24"/>
          <w:szCs w:val="24"/>
        </w:rPr>
      </w:pPr>
      <w:r w:rsidRPr="00E04DD2">
        <w:rPr>
          <w:rFonts w:ascii="Arial" w:hAnsi="Arial"/>
          <w:sz w:val="24"/>
          <w:szCs w:val="24"/>
        </w:rPr>
        <w:t xml:space="preserve">Adaptation of assets for use on </w:t>
      </w:r>
      <w:r w:rsidR="00657168" w:rsidRPr="00E04DD2">
        <w:rPr>
          <w:rFonts w:ascii="Arial" w:hAnsi="Arial"/>
          <w:sz w:val="24"/>
          <w:szCs w:val="24"/>
        </w:rPr>
        <w:t>buses and bin lorries</w:t>
      </w:r>
      <w:r w:rsidR="00E04DD2">
        <w:rPr>
          <w:rFonts w:ascii="Arial" w:hAnsi="Arial"/>
          <w:sz w:val="24"/>
          <w:szCs w:val="24"/>
        </w:rPr>
        <w:t>.</w:t>
      </w:r>
    </w:p>
    <w:p w14:paraId="633BF7F9" w14:textId="52D1695B" w:rsidR="003A2C36" w:rsidRDefault="00561122" w:rsidP="00E04DD2">
      <w:pPr>
        <w:pStyle w:val="ListParagraph"/>
        <w:numPr>
          <w:ilvl w:val="0"/>
          <w:numId w:val="20"/>
        </w:numPr>
        <w:spacing w:after="0"/>
        <w:rPr>
          <w:rFonts w:ascii="Arial" w:hAnsi="Arial"/>
          <w:sz w:val="24"/>
          <w:szCs w:val="24"/>
        </w:rPr>
      </w:pPr>
      <w:r w:rsidRPr="00E04DD2">
        <w:rPr>
          <w:rFonts w:ascii="Arial" w:hAnsi="Arial"/>
          <w:sz w:val="24"/>
          <w:szCs w:val="24"/>
        </w:rPr>
        <w:t>Distribution and d</w:t>
      </w:r>
      <w:r w:rsidR="00571076" w:rsidRPr="00E04DD2">
        <w:rPr>
          <w:rFonts w:ascii="Arial" w:hAnsi="Arial"/>
          <w:sz w:val="24"/>
          <w:szCs w:val="24"/>
        </w:rPr>
        <w:t xml:space="preserve">evelopment of </w:t>
      </w:r>
      <w:r w:rsidR="00777F5D" w:rsidRPr="00E04DD2">
        <w:rPr>
          <w:rFonts w:ascii="Arial" w:hAnsi="Arial"/>
          <w:sz w:val="24"/>
          <w:szCs w:val="24"/>
        </w:rPr>
        <w:t>posters</w:t>
      </w:r>
      <w:r w:rsidR="003A2C36" w:rsidRPr="00E04DD2">
        <w:rPr>
          <w:rFonts w:ascii="Arial" w:hAnsi="Arial"/>
          <w:sz w:val="24"/>
          <w:szCs w:val="24"/>
        </w:rPr>
        <w:t>, beer mats and other printed materials</w:t>
      </w:r>
      <w:r w:rsidR="0091353C" w:rsidRPr="00E04DD2">
        <w:rPr>
          <w:rFonts w:ascii="Arial" w:hAnsi="Arial"/>
          <w:sz w:val="24"/>
          <w:szCs w:val="24"/>
        </w:rPr>
        <w:t xml:space="preserve"> for use in various settings including gyms,</w:t>
      </w:r>
      <w:r w:rsidR="00B6712C" w:rsidRPr="00E04DD2">
        <w:rPr>
          <w:rFonts w:ascii="Arial" w:hAnsi="Arial"/>
          <w:sz w:val="24"/>
          <w:szCs w:val="24"/>
        </w:rPr>
        <w:t xml:space="preserve"> entertainment venues and </w:t>
      </w:r>
      <w:r w:rsidR="007110E4" w:rsidRPr="00E04DD2">
        <w:rPr>
          <w:rFonts w:ascii="Arial" w:hAnsi="Arial"/>
          <w:sz w:val="24"/>
          <w:szCs w:val="24"/>
        </w:rPr>
        <w:t>shops</w:t>
      </w:r>
      <w:r w:rsidR="00E04DD2">
        <w:rPr>
          <w:rFonts w:ascii="Arial" w:hAnsi="Arial"/>
          <w:sz w:val="24"/>
          <w:szCs w:val="24"/>
        </w:rPr>
        <w:t>.</w:t>
      </w:r>
    </w:p>
    <w:p w14:paraId="0A023472" w14:textId="0518CB4C" w:rsidR="003A2C36" w:rsidRDefault="00B1506B" w:rsidP="00E04DD2">
      <w:pPr>
        <w:pStyle w:val="ListParagraph"/>
        <w:numPr>
          <w:ilvl w:val="0"/>
          <w:numId w:val="20"/>
        </w:numPr>
        <w:spacing w:after="0"/>
        <w:rPr>
          <w:rFonts w:ascii="Arial" w:hAnsi="Arial"/>
          <w:sz w:val="24"/>
          <w:szCs w:val="24"/>
        </w:rPr>
      </w:pPr>
      <w:r w:rsidRPr="00E04DD2">
        <w:rPr>
          <w:rFonts w:ascii="Arial" w:hAnsi="Arial"/>
          <w:sz w:val="24"/>
          <w:szCs w:val="24"/>
        </w:rPr>
        <w:t xml:space="preserve">Development and delivery </w:t>
      </w:r>
      <w:r w:rsidR="00657168" w:rsidRPr="00E04DD2">
        <w:rPr>
          <w:rFonts w:ascii="Arial" w:hAnsi="Arial"/>
          <w:sz w:val="24"/>
          <w:szCs w:val="24"/>
        </w:rPr>
        <w:t>of a Humber wide radio campaign</w:t>
      </w:r>
      <w:r w:rsidR="00E04DD2">
        <w:rPr>
          <w:rFonts w:ascii="Arial" w:hAnsi="Arial"/>
          <w:sz w:val="24"/>
          <w:szCs w:val="24"/>
        </w:rPr>
        <w:t>.</w:t>
      </w:r>
    </w:p>
    <w:p w14:paraId="2D003FD9" w14:textId="4E7419D9" w:rsidR="0093016F" w:rsidRPr="00E04DD2" w:rsidRDefault="00657168" w:rsidP="00E04DD2">
      <w:pPr>
        <w:pStyle w:val="ListParagraph"/>
        <w:numPr>
          <w:ilvl w:val="0"/>
          <w:numId w:val="20"/>
        </w:numPr>
        <w:spacing w:after="0"/>
        <w:jc w:val="both"/>
        <w:rPr>
          <w:rFonts w:ascii="Arial" w:hAnsi="Arial"/>
          <w:sz w:val="24"/>
          <w:szCs w:val="24"/>
        </w:rPr>
      </w:pPr>
      <w:r w:rsidRPr="00E04DD2">
        <w:rPr>
          <w:rFonts w:ascii="Arial" w:hAnsi="Arial"/>
          <w:sz w:val="24"/>
          <w:szCs w:val="24"/>
        </w:rPr>
        <w:t xml:space="preserve">Support to </w:t>
      </w:r>
      <w:r w:rsidR="0091353C" w:rsidRPr="00E04DD2">
        <w:rPr>
          <w:rFonts w:ascii="Arial" w:hAnsi="Arial"/>
          <w:sz w:val="24"/>
          <w:szCs w:val="24"/>
        </w:rPr>
        <w:t>design a campaign specific web page with a call to action and pathways of support for men and boys, to be hosted on existing</w:t>
      </w:r>
      <w:r w:rsidR="000A1B86" w:rsidRPr="00E04DD2">
        <w:rPr>
          <w:rFonts w:ascii="Arial" w:hAnsi="Arial"/>
          <w:sz w:val="24"/>
          <w:szCs w:val="24"/>
        </w:rPr>
        <w:t xml:space="preserve"> OPCC and</w:t>
      </w:r>
      <w:r w:rsidR="0091353C" w:rsidRPr="00E04DD2">
        <w:rPr>
          <w:rFonts w:ascii="Arial" w:hAnsi="Arial"/>
          <w:sz w:val="24"/>
          <w:szCs w:val="24"/>
        </w:rPr>
        <w:t xml:space="preserve"> VPP website</w:t>
      </w:r>
      <w:r w:rsidR="000A1B86" w:rsidRPr="00E04DD2">
        <w:rPr>
          <w:rFonts w:ascii="Arial" w:hAnsi="Arial"/>
          <w:sz w:val="24"/>
          <w:szCs w:val="24"/>
        </w:rPr>
        <w:t>s</w:t>
      </w:r>
      <w:r w:rsidR="0091353C" w:rsidRPr="00E04DD2">
        <w:rPr>
          <w:rFonts w:ascii="Arial" w:hAnsi="Arial"/>
          <w:sz w:val="24"/>
          <w:szCs w:val="24"/>
        </w:rPr>
        <w:t>:</w:t>
      </w:r>
      <w:r w:rsidR="00D25AAD" w:rsidRPr="00D25AAD">
        <w:t xml:space="preserve"> </w:t>
      </w:r>
      <w:hyperlink r:id="rId16" w:history="1">
        <w:r w:rsidR="00D25AAD" w:rsidRPr="00E04DD2">
          <w:rPr>
            <w:rStyle w:val="Hyperlink"/>
            <w:rFonts w:ascii="Arial" w:hAnsi="Arial" w:cs="Arial"/>
            <w:sz w:val="24"/>
            <w:szCs w:val="24"/>
          </w:rPr>
          <w:t>Home | OPCC</w:t>
        </w:r>
      </w:hyperlink>
      <w:r w:rsidR="00D25AAD" w:rsidRPr="00E04DD2">
        <w:rPr>
          <w:rFonts w:ascii="Arial" w:hAnsi="Arial"/>
          <w:sz w:val="24"/>
          <w:szCs w:val="24"/>
        </w:rPr>
        <w:t xml:space="preserve"> and </w:t>
      </w:r>
      <w:r w:rsidR="0091353C" w:rsidRPr="00E04DD2">
        <w:rPr>
          <w:rFonts w:ascii="Arial" w:hAnsi="Arial"/>
          <w:sz w:val="24"/>
          <w:szCs w:val="24"/>
        </w:rPr>
        <w:t xml:space="preserve"> </w:t>
      </w:r>
      <w:hyperlink r:id="rId17" w:history="1">
        <w:r w:rsidR="0093016F" w:rsidRPr="00E04DD2">
          <w:rPr>
            <w:rStyle w:val="Hyperlink"/>
            <w:rFonts w:ascii="Arial" w:hAnsi="Arial" w:cs="Arial"/>
            <w:sz w:val="24"/>
            <w:szCs w:val="24"/>
          </w:rPr>
          <w:t>Home | Humber Violence Prevention Partnership</w:t>
        </w:r>
      </w:hyperlink>
      <w:r w:rsidR="00D25AAD">
        <w:t xml:space="preserve"> </w:t>
      </w:r>
    </w:p>
    <w:p w14:paraId="11612B5A" w14:textId="38782DFC" w:rsidR="006B5C10" w:rsidRDefault="5A09FFF3" w:rsidP="73D67FD8">
      <w:pPr>
        <w:spacing w:after="0"/>
        <w:jc w:val="both"/>
        <w:rPr>
          <w:rFonts w:ascii="Arial" w:hAnsi="Arial"/>
          <w:sz w:val="24"/>
          <w:szCs w:val="24"/>
        </w:rPr>
      </w:pPr>
      <w:r>
        <w:tab/>
      </w:r>
    </w:p>
    <w:p w14:paraId="66B3CFA0" w14:textId="7A2E1DD9" w:rsidR="006B5C10" w:rsidRDefault="4C8DA46D" w:rsidP="07AA122E">
      <w:pPr>
        <w:spacing w:after="0"/>
        <w:jc w:val="both"/>
        <w:rPr>
          <w:rFonts w:ascii="Arial" w:hAnsi="Arial"/>
          <w:sz w:val="24"/>
          <w:szCs w:val="24"/>
        </w:rPr>
      </w:pPr>
      <w:r w:rsidRPr="4C907744">
        <w:rPr>
          <w:rFonts w:ascii="Arial" w:hAnsi="Arial"/>
          <w:sz w:val="24"/>
          <w:szCs w:val="24"/>
        </w:rPr>
        <w:t>3.1.</w:t>
      </w:r>
      <w:r w:rsidR="004B3690" w:rsidRPr="4C907744">
        <w:rPr>
          <w:rFonts w:ascii="Arial" w:hAnsi="Arial"/>
          <w:sz w:val="24"/>
          <w:szCs w:val="24"/>
        </w:rPr>
        <w:t>1</w:t>
      </w:r>
      <w:r>
        <w:tab/>
      </w:r>
      <w:r w:rsidR="365848E5" w:rsidRPr="4C907744">
        <w:rPr>
          <w:rFonts w:ascii="Arial" w:hAnsi="Arial"/>
          <w:sz w:val="24"/>
          <w:szCs w:val="24"/>
        </w:rPr>
        <w:t>Resources</w:t>
      </w:r>
      <w:r w:rsidR="0093016F" w:rsidRPr="4C907744">
        <w:rPr>
          <w:rFonts w:ascii="Arial" w:hAnsi="Arial"/>
          <w:sz w:val="24"/>
          <w:szCs w:val="24"/>
        </w:rPr>
        <w:t xml:space="preserve"> should</w:t>
      </w:r>
      <w:r w:rsidR="365848E5" w:rsidRPr="4C907744">
        <w:rPr>
          <w:rFonts w:ascii="Arial" w:hAnsi="Arial"/>
          <w:sz w:val="24"/>
          <w:szCs w:val="24"/>
        </w:rPr>
        <w:t xml:space="preserve"> be </w:t>
      </w:r>
      <w:r w:rsidR="0093016F" w:rsidRPr="4C907744">
        <w:rPr>
          <w:rFonts w:ascii="Arial" w:hAnsi="Arial"/>
          <w:sz w:val="24"/>
          <w:szCs w:val="24"/>
        </w:rPr>
        <w:t xml:space="preserve">appropriate </w:t>
      </w:r>
      <w:r w:rsidR="365848E5" w:rsidRPr="4C907744">
        <w:rPr>
          <w:rFonts w:ascii="Arial" w:hAnsi="Arial"/>
          <w:sz w:val="24"/>
          <w:szCs w:val="24"/>
        </w:rPr>
        <w:t xml:space="preserve">for </w:t>
      </w:r>
      <w:r w:rsidR="0093016F" w:rsidRPr="4C907744">
        <w:rPr>
          <w:rFonts w:ascii="Arial" w:hAnsi="Arial"/>
          <w:sz w:val="24"/>
          <w:szCs w:val="24"/>
        </w:rPr>
        <w:t xml:space="preserve">public use with a specific focus on engaging </w:t>
      </w:r>
      <w:r>
        <w:tab/>
      </w:r>
      <w:r w:rsidR="00DA25DC" w:rsidRPr="4C907744">
        <w:rPr>
          <w:rFonts w:ascii="Arial" w:hAnsi="Arial"/>
          <w:sz w:val="24"/>
          <w:szCs w:val="24"/>
        </w:rPr>
        <w:t>men</w:t>
      </w:r>
      <w:r w:rsidR="4923B5B3" w:rsidRPr="4C907744">
        <w:rPr>
          <w:rFonts w:ascii="Arial" w:hAnsi="Arial"/>
          <w:sz w:val="24"/>
          <w:szCs w:val="24"/>
        </w:rPr>
        <w:t xml:space="preserve"> and boys.</w:t>
      </w:r>
      <w:r w:rsidR="365848E5" w:rsidRPr="4C907744">
        <w:rPr>
          <w:rFonts w:ascii="Arial" w:hAnsi="Arial"/>
          <w:sz w:val="24"/>
          <w:szCs w:val="24"/>
        </w:rPr>
        <w:t xml:space="preserve"> </w:t>
      </w:r>
    </w:p>
    <w:p w14:paraId="2DD59D93" w14:textId="43D845F7" w:rsidR="006B5C10" w:rsidRDefault="006B5C10" w:rsidP="07AA122E">
      <w:pPr>
        <w:spacing w:after="0"/>
        <w:rPr>
          <w:rFonts w:ascii="Arial" w:hAnsi="Arial"/>
          <w:sz w:val="24"/>
          <w:szCs w:val="24"/>
        </w:rPr>
      </w:pPr>
    </w:p>
    <w:p w14:paraId="69B1B7DA" w14:textId="3AC606CC" w:rsidR="123DA189" w:rsidRDefault="142A81DF" w:rsidP="07AA122E">
      <w:pPr>
        <w:spacing w:after="0"/>
        <w:jc w:val="both"/>
        <w:rPr>
          <w:rFonts w:ascii="Arial" w:hAnsi="Arial"/>
          <w:sz w:val="24"/>
          <w:szCs w:val="24"/>
        </w:rPr>
      </w:pPr>
      <w:r w:rsidRPr="07AA122E">
        <w:rPr>
          <w:rFonts w:ascii="Arial" w:hAnsi="Arial"/>
          <w:sz w:val="24"/>
          <w:szCs w:val="24"/>
        </w:rPr>
        <w:t>3.</w:t>
      </w:r>
      <w:r w:rsidR="545A02EB" w:rsidRPr="07AA122E">
        <w:rPr>
          <w:rFonts w:ascii="Arial" w:hAnsi="Arial"/>
          <w:sz w:val="24"/>
          <w:szCs w:val="24"/>
        </w:rPr>
        <w:t>1.</w:t>
      </w:r>
      <w:r w:rsidR="004B3690">
        <w:rPr>
          <w:rFonts w:ascii="Arial" w:hAnsi="Arial"/>
          <w:sz w:val="24"/>
          <w:szCs w:val="24"/>
        </w:rPr>
        <w:t>2</w:t>
      </w:r>
      <w:r w:rsidRPr="07AA122E">
        <w:rPr>
          <w:rFonts w:ascii="Arial" w:hAnsi="Arial"/>
          <w:sz w:val="24"/>
          <w:szCs w:val="24"/>
        </w:rPr>
        <w:t xml:space="preserve"> </w:t>
      </w:r>
      <w:r w:rsidR="123DA189">
        <w:tab/>
      </w:r>
      <w:r w:rsidR="365848E5" w:rsidRPr="07AA122E">
        <w:rPr>
          <w:rFonts w:ascii="Arial" w:hAnsi="Arial"/>
          <w:sz w:val="24"/>
          <w:szCs w:val="24"/>
        </w:rPr>
        <w:t>All resources should be</w:t>
      </w:r>
      <w:r w:rsidR="00A32D30">
        <w:rPr>
          <w:rFonts w:ascii="Arial" w:hAnsi="Arial"/>
          <w:sz w:val="24"/>
          <w:szCs w:val="24"/>
        </w:rPr>
        <w:t xml:space="preserve"> displayed</w:t>
      </w:r>
      <w:r w:rsidR="1DF94F1F" w:rsidRPr="07AA122E">
        <w:rPr>
          <w:rFonts w:ascii="Arial" w:hAnsi="Arial"/>
          <w:sz w:val="24"/>
          <w:szCs w:val="24"/>
        </w:rPr>
        <w:t xml:space="preserve"> </w:t>
      </w:r>
      <w:r w:rsidR="21E9AE42" w:rsidRPr="07AA122E">
        <w:rPr>
          <w:rFonts w:ascii="Arial" w:hAnsi="Arial"/>
          <w:sz w:val="24"/>
          <w:szCs w:val="24"/>
        </w:rPr>
        <w:t xml:space="preserve">using </w:t>
      </w:r>
      <w:r w:rsidR="365848E5" w:rsidRPr="07AA122E">
        <w:rPr>
          <w:rFonts w:ascii="Arial" w:hAnsi="Arial"/>
          <w:sz w:val="24"/>
          <w:szCs w:val="24"/>
        </w:rPr>
        <w:t>trauma</w:t>
      </w:r>
      <w:r w:rsidR="5B80031A" w:rsidRPr="07AA122E">
        <w:rPr>
          <w:rFonts w:ascii="Arial" w:hAnsi="Arial"/>
          <w:sz w:val="24"/>
          <w:szCs w:val="24"/>
        </w:rPr>
        <w:t xml:space="preserve"> </w:t>
      </w:r>
      <w:r w:rsidR="365848E5" w:rsidRPr="07AA122E">
        <w:rPr>
          <w:rFonts w:ascii="Arial" w:hAnsi="Arial"/>
          <w:sz w:val="24"/>
          <w:szCs w:val="24"/>
        </w:rPr>
        <w:t>informed</w:t>
      </w:r>
      <w:r w:rsidR="729DC5E2" w:rsidRPr="07AA122E">
        <w:rPr>
          <w:rFonts w:ascii="Arial" w:hAnsi="Arial"/>
          <w:sz w:val="24"/>
          <w:szCs w:val="24"/>
        </w:rPr>
        <w:t xml:space="preserve"> practice which is grounded </w:t>
      </w:r>
      <w:r w:rsidR="123DA189">
        <w:tab/>
      </w:r>
      <w:r w:rsidR="13C0CAC2" w:rsidRPr="07AA122E">
        <w:rPr>
          <w:rFonts w:ascii="Arial" w:hAnsi="Arial"/>
          <w:sz w:val="24"/>
          <w:szCs w:val="24"/>
        </w:rPr>
        <w:t xml:space="preserve"> </w:t>
      </w:r>
      <w:r w:rsidR="729DC5E2" w:rsidRPr="07AA122E">
        <w:rPr>
          <w:rFonts w:ascii="Arial" w:hAnsi="Arial"/>
          <w:sz w:val="24"/>
          <w:szCs w:val="24"/>
        </w:rPr>
        <w:t>in the understanding that trauma exposure can impact an individual</w:t>
      </w:r>
      <w:r w:rsidR="007E08FF">
        <w:rPr>
          <w:rFonts w:ascii="Arial" w:hAnsi="Arial"/>
          <w:sz w:val="24"/>
          <w:szCs w:val="24"/>
        </w:rPr>
        <w:t xml:space="preserve">’s </w:t>
      </w:r>
      <w:r w:rsidR="729DC5E2" w:rsidRPr="07AA122E">
        <w:rPr>
          <w:rFonts w:ascii="Arial" w:hAnsi="Arial"/>
          <w:sz w:val="24"/>
          <w:szCs w:val="24"/>
        </w:rPr>
        <w:t xml:space="preserve">neurological, </w:t>
      </w:r>
      <w:r w:rsidR="123DA189">
        <w:tab/>
      </w:r>
      <w:r w:rsidR="37427959" w:rsidRPr="07AA122E">
        <w:rPr>
          <w:rFonts w:ascii="Arial" w:hAnsi="Arial"/>
          <w:sz w:val="24"/>
          <w:szCs w:val="24"/>
        </w:rPr>
        <w:t xml:space="preserve"> </w:t>
      </w:r>
      <w:r w:rsidR="729DC5E2" w:rsidRPr="07AA122E">
        <w:rPr>
          <w:rFonts w:ascii="Arial" w:hAnsi="Arial"/>
          <w:sz w:val="24"/>
          <w:szCs w:val="24"/>
        </w:rPr>
        <w:t xml:space="preserve">biological, </w:t>
      </w:r>
      <w:r w:rsidR="637D1F4A" w:rsidRPr="07AA122E">
        <w:rPr>
          <w:rFonts w:ascii="Arial" w:hAnsi="Arial"/>
          <w:sz w:val="24"/>
          <w:szCs w:val="24"/>
        </w:rPr>
        <w:t>psychologic</w:t>
      </w:r>
      <w:r w:rsidR="007E08FF">
        <w:rPr>
          <w:rFonts w:ascii="Arial" w:hAnsi="Arial"/>
          <w:sz w:val="24"/>
          <w:szCs w:val="24"/>
        </w:rPr>
        <w:t>al</w:t>
      </w:r>
      <w:r w:rsidR="637D1F4A" w:rsidRPr="07AA122E">
        <w:rPr>
          <w:rFonts w:ascii="Arial" w:hAnsi="Arial"/>
          <w:sz w:val="24"/>
          <w:szCs w:val="24"/>
        </w:rPr>
        <w:t xml:space="preserve"> and social development.</w:t>
      </w:r>
    </w:p>
    <w:p w14:paraId="3909FB3E" w14:textId="589F1EC1" w:rsidR="313D3905" w:rsidRDefault="313D3905" w:rsidP="07AA122E">
      <w:pPr>
        <w:spacing w:after="0"/>
        <w:rPr>
          <w:rFonts w:ascii="Arial" w:hAnsi="Arial"/>
          <w:sz w:val="24"/>
          <w:szCs w:val="24"/>
        </w:rPr>
      </w:pPr>
    </w:p>
    <w:p w14:paraId="56AA4D10" w14:textId="2D96A501" w:rsidR="702CECA2" w:rsidRDefault="4C72B44B" w:rsidP="00D25AAD">
      <w:pPr>
        <w:spacing w:after="0"/>
        <w:ind w:left="720" w:hanging="720"/>
        <w:rPr>
          <w:rFonts w:ascii="Arial" w:hAnsi="Arial"/>
          <w:sz w:val="24"/>
          <w:szCs w:val="24"/>
        </w:rPr>
      </w:pPr>
      <w:r w:rsidRPr="07AA122E">
        <w:rPr>
          <w:rFonts w:ascii="Arial" w:hAnsi="Arial"/>
          <w:sz w:val="24"/>
          <w:szCs w:val="24"/>
        </w:rPr>
        <w:t>3.</w:t>
      </w:r>
      <w:r w:rsidR="38C1BD53" w:rsidRPr="07AA122E">
        <w:rPr>
          <w:rFonts w:ascii="Arial" w:hAnsi="Arial"/>
          <w:sz w:val="24"/>
          <w:szCs w:val="24"/>
        </w:rPr>
        <w:t>1.</w:t>
      </w:r>
      <w:r w:rsidR="004B3690">
        <w:rPr>
          <w:rFonts w:ascii="Arial" w:hAnsi="Arial"/>
          <w:sz w:val="24"/>
          <w:szCs w:val="24"/>
        </w:rPr>
        <w:t>3</w:t>
      </w:r>
      <w:r w:rsidRPr="07AA122E">
        <w:rPr>
          <w:rFonts w:ascii="Arial" w:hAnsi="Arial"/>
          <w:sz w:val="24"/>
          <w:szCs w:val="24"/>
        </w:rPr>
        <w:t xml:space="preserve"> </w:t>
      </w:r>
      <w:r w:rsidR="004B3690">
        <w:rPr>
          <w:rFonts w:ascii="Arial" w:hAnsi="Arial"/>
          <w:sz w:val="24"/>
          <w:szCs w:val="24"/>
        </w:rPr>
        <w:tab/>
      </w:r>
      <w:r w:rsidR="00D25AAD">
        <w:rPr>
          <w:rFonts w:ascii="Arial" w:hAnsi="Arial"/>
          <w:sz w:val="24"/>
          <w:szCs w:val="24"/>
        </w:rPr>
        <w:t>West Yorkshire Combined Authority and Humberside</w:t>
      </w:r>
      <w:r w:rsidRPr="07AA122E">
        <w:rPr>
          <w:rFonts w:ascii="Arial" w:hAnsi="Arial"/>
          <w:sz w:val="24"/>
          <w:szCs w:val="24"/>
        </w:rPr>
        <w:t xml:space="preserve"> OPCC will retain the rights to </w:t>
      </w:r>
      <w:r w:rsidR="001A27BA">
        <w:rPr>
          <w:rFonts w:ascii="Arial" w:hAnsi="Arial"/>
          <w:sz w:val="24"/>
          <w:szCs w:val="24"/>
        </w:rPr>
        <w:t xml:space="preserve">all </w:t>
      </w:r>
      <w:r w:rsidRPr="07AA122E">
        <w:rPr>
          <w:rFonts w:ascii="Arial" w:hAnsi="Arial"/>
          <w:sz w:val="24"/>
          <w:szCs w:val="24"/>
        </w:rPr>
        <w:t>materials developed.</w:t>
      </w:r>
    </w:p>
    <w:p w14:paraId="63C1403B" w14:textId="0BDB0006" w:rsidR="313D3905" w:rsidRDefault="313D3905" w:rsidP="07AA122E">
      <w:pPr>
        <w:spacing w:after="0"/>
        <w:rPr>
          <w:rFonts w:ascii="Arial" w:hAnsi="Arial"/>
          <w:sz w:val="24"/>
          <w:szCs w:val="24"/>
        </w:rPr>
      </w:pPr>
    </w:p>
    <w:p w14:paraId="6C357591" w14:textId="7A5EBDD6" w:rsidR="1C437C8F" w:rsidRDefault="7D96846B" w:rsidP="07AA122E">
      <w:pPr>
        <w:spacing w:after="0"/>
        <w:rPr>
          <w:rFonts w:ascii="Arial" w:hAnsi="Arial"/>
          <w:sz w:val="24"/>
          <w:szCs w:val="24"/>
        </w:rPr>
      </w:pPr>
      <w:r w:rsidRPr="07AA122E">
        <w:rPr>
          <w:rFonts w:ascii="Arial" w:hAnsi="Arial"/>
          <w:sz w:val="24"/>
          <w:szCs w:val="24"/>
        </w:rPr>
        <w:t>3.</w:t>
      </w:r>
      <w:r w:rsidR="6F0CEF51" w:rsidRPr="07AA122E">
        <w:rPr>
          <w:rFonts w:ascii="Arial" w:hAnsi="Arial"/>
          <w:sz w:val="24"/>
          <w:szCs w:val="24"/>
        </w:rPr>
        <w:t>1.</w:t>
      </w:r>
      <w:r w:rsidR="004B3690">
        <w:rPr>
          <w:rFonts w:ascii="Arial" w:hAnsi="Arial"/>
          <w:sz w:val="24"/>
          <w:szCs w:val="24"/>
        </w:rPr>
        <w:t>4</w:t>
      </w:r>
      <w:r w:rsidRPr="07AA122E">
        <w:rPr>
          <w:rFonts w:ascii="Arial" w:hAnsi="Arial"/>
          <w:sz w:val="24"/>
          <w:szCs w:val="24"/>
        </w:rPr>
        <w:t xml:space="preserve"> </w:t>
      </w:r>
      <w:r w:rsidR="004B3690">
        <w:rPr>
          <w:rFonts w:ascii="Arial" w:hAnsi="Arial"/>
          <w:sz w:val="24"/>
          <w:szCs w:val="24"/>
        </w:rPr>
        <w:tab/>
      </w:r>
      <w:r w:rsidRPr="07AA122E">
        <w:rPr>
          <w:rFonts w:ascii="Arial" w:hAnsi="Arial"/>
          <w:sz w:val="24"/>
          <w:szCs w:val="24"/>
        </w:rPr>
        <w:t xml:space="preserve">The value of </w:t>
      </w:r>
      <w:r w:rsidR="1BF43C23" w:rsidRPr="07AA122E">
        <w:rPr>
          <w:rFonts w:ascii="Arial" w:hAnsi="Arial"/>
          <w:sz w:val="24"/>
          <w:szCs w:val="24"/>
        </w:rPr>
        <w:t>this</w:t>
      </w:r>
      <w:r w:rsidRPr="07AA122E">
        <w:rPr>
          <w:rFonts w:ascii="Arial" w:hAnsi="Arial"/>
          <w:sz w:val="24"/>
          <w:szCs w:val="24"/>
        </w:rPr>
        <w:t xml:space="preserve"> contract should not exceed £</w:t>
      </w:r>
      <w:r w:rsidR="007E08FF">
        <w:rPr>
          <w:rFonts w:ascii="Arial" w:hAnsi="Arial"/>
          <w:sz w:val="24"/>
          <w:szCs w:val="24"/>
        </w:rPr>
        <w:t>4</w:t>
      </w:r>
      <w:r w:rsidR="00BC6FC1">
        <w:rPr>
          <w:rFonts w:ascii="Arial" w:hAnsi="Arial"/>
          <w:sz w:val="24"/>
          <w:szCs w:val="24"/>
        </w:rPr>
        <w:t>0,000</w:t>
      </w:r>
      <w:r w:rsidR="2CA5ECC9" w:rsidRPr="07AA122E">
        <w:rPr>
          <w:rFonts w:ascii="Arial" w:hAnsi="Arial"/>
          <w:sz w:val="24"/>
          <w:szCs w:val="24"/>
        </w:rPr>
        <w:t>.</w:t>
      </w:r>
    </w:p>
    <w:p w14:paraId="3E93E130" w14:textId="77777777" w:rsidR="00956D0C" w:rsidRDefault="00956D0C" w:rsidP="005A4A23">
      <w:pPr>
        <w:pStyle w:val="Heading8"/>
        <w:rPr>
          <w:rFonts w:ascii="Arial" w:hAnsi="Arial" w:cs="Arial"/>
          <w:b/>
          <w:bCs/>
          <w:sz w:val="32"/>
          <w:szCs w:val="32"/>
        </w:rPr>
      </w:pPr>
      <w:bookmarkStart w:id="13" w:name="_Toc195100479"/>
    </w:p>
    <w:p w14:paraId="6CBE8D74" w14:textId="6BBCA1B1" w:rsidR="002B0D96" w:rsidRPr="00956D0C" w:rsidRDefault="2783C508" w:rsidP="005A4A23">
      <w:pPr>
        <w:pStyle w:val="Heading8"/>
        <w:rPr>
          <w:rFonts w:ascii="Arial" w:hAnsi="Arial" w:cs="Arial"/>
          <w:b/>
          <w:bCs/>
          <w:i/>
          <w:iCs/>
          <w:sz w:val="32"/>
          <w:szCs w:val="32"/>
          <w:u w:val="single"/>
        </w:rPr>
      </w:pPr>
      <w:r w:rsidRPr="00956D0C">
        <w:rPr>
          <w:rFonts w:ascii="Arial" w:hAnsi="Arial" w:cs="Arial"/>
          <w:b/>
          <w:bCs/>
          <w:sz w:val="32"/>
          <w:szCs w:val="32"/>
        </w:rPr>
        <w:t>3</w:t>
      </w:r>
      <w:r w:rsidR="3CF4D699" w:rsidRPr="00956D0C">
        <w:rPr>
          <w:rFonts w:ascii="Arial" w:hAnsi="Arial" w:cs="Arial"/>
          <w:b/>
          <w:bCs/>
          <w:sz w:val="32"/>
          <w:szCs w:val="32"/>
        </w:rPr>
        <w:t>.</w:t>
      </w:r>
      <w:r w:rsidR="20C98266" w:rsidRPr="00956D0C">
        <w:rPr>
          <w:rFonts w:ascii="Arial" w:hAnsi="Arial" w:cs="Arial"/>
          <w:b/>
          <w:bCs/>
          <w:sz w:val="32"/>
          <w:szCs w:val="32"/>
        </w:rPr>
        <w:t>2</w:t>
      </w:r>
      <w:r w:rsidR="385C537C" w:rsidRPr="00956D0C">
        <w:rPr>
          <w:rFonts w:ascii="Arial" w:hAnsi="Arial" w:cs="Arial"/>
          <w:b/>
          <w:bCs/>
          <w:sz w:val="32"/>
          <w:szCs w:val="32"/>
        </w:rPr>
        <w:t xml:space="preserve"> </w:t>
      </w:r>
      <w:r w:rsidR="62463561" w:rsidRPr="00956D0C">
        <w:rPr>
          <w:rFonts w:ascii="Arial" w:hAnsi="Arial" w:cs="Arial"/>
          <w:b/>
          <w:bCs/>
          <w:sz w:val="32"/>
          <w:szCs w:val="32"/>
        </w:rPr>
        <w:t>Aims</w:t>
      </w:r>
      <w:bookmarkEnd w:id="13"/>
    </w:p>
    <w:p w14:paraId="72DDBBC5" w14:textId="0D7A1102" w:rsidR="58B39581" w:rsidRDefault="18876889" w:rsidP="001A27BA">
      <w:pPr>
        <w:spacing w:after="0"/>
        <w:ind w:left="720" w:hanging="720"/>
        <w:jc w:val="both"/>
        <w:rPr>
          <w:rFonts w:ascii="Arial" w:hAnsi="Arial"/>
          <w:sz w:val="24"/>
          <w:szCs w:val="24"/>
        </w:rPr>
      </w:pPr>
      <w:r w:rsidRPr="4C907744">
        <w:rPr>
          <w:rFonts w:ascii="Arial" w:hAnsi="Arial"/>
          <w:sz w:val="24"/>
          <w:szCs w:val="24"/>
        </w:rPr>
        <w:t>3</w:t>
      </w:r>
      <w:r w:rsidR="130DFF98" w:rsidRPr="4C907744">
        <w:rPr>
          <w:rFonts w:ascii="Arial" w:hAnsi="Arial"/>
          <w:sz w:val="24"/>
          <w:szCs w:val="24"/>
        </w:rPr>
        <w:t>.</w:t>
      </w:r>
      <w:r w:rsidR="111E9965" w:rsidRPr="4C907744">
        <w:rPr>
          <w:rFonts w:ascii="Arial" w:hAnsi="Arial"/>
          <w:sz w:val="24"/>
          <w:szCs w:val="24"/>
        </w:rPr>
        <w:t>2</w:t>
      </w:r>
      <w:r w:rsidR="78BD0510" w:rsidRPr="4C907744">
        <w:rPr>
          <w:rFonts w:ascii="Arial" w:hAnsi="Arial"/>
          <w:sz w:val="24"/>
          <w:szCs w:val="24"/>
        </w:rPr>
        <w:t>.</w:t>
      </w:r>
      <w:r w:rsidR="130DFF98" w:rsidRPr="4C907744">
        <w:rPr>
          <w:rFonts w:ascii="Arial" w:hAnsi="Arial"/>
          <w:sz w:val="24"/>
          <w:szCs w:val="24"/>
        </w:rPr>
        <w:t xml:space="preserve">1 The key aim of the </w:t>
      </w:r>
      <w:r w:rsidR="009F19EE" w:rsidRPr="4C907744">
        <w:rPr>
          <w:rFonts w:ascii="Arial" w:hAnsi="Arial"/>
          <w:sz w:val="24"/>
          <w:szCs w:val="24"/>
        </w:rPr>
        <w:t>campaign</w:t>
      </w:r>
      <w:r w:rsidR="130DFF98" w:rsidRPr="4C907744">
        <w:rPr>
          <w:rFonts w:ascii="Arial" w:hAnsi="Arial"/>
          <w:sz w:val="24"/>
          <w:szCs w:val="24"/>
        </w:rPr>
        <w:t xml:space="preserve"> is to </w:t>
      </w:r>
      <w:r w:rsidR="001A27BA" w:rsidRPr="4C907744">
        <w:rPr>
          <w:rFonts w:ascii="Arial" w:hAnsi="Arial"/>
          <w:sz w:val="24"/>
          <w:szCs w:val="24"/>
        </w:rPr>
        <w:t xml:space="preserve">engage the public in </w:t>
      </w:r>
      <w:r w:rsidR="00A6519B" w:rsidRPr="4C907744">
        <w:rPr>
          <w:rFonts w:ascii="Arial" w:hAnsi="Arial"/>
          <w:sz w:val="24"/>
          <w:szCs w:val="24"/>
        </w:rPr>
        <w:t xml:space="preserve">prevention messages around sexual harassment, targeting </w:t>
      </w:r>
      <w:r w:rsidR="00780D49" w:rsidRPr="4C907744">
        <w:rPr>
          <w:rFonts w:ascii="Arial" w:hAnsi="Arial"/>
          <w:sz w:val="24"/>
          <w:szCs w:val="24"/>
        </w:rPr>
        <w:t>men, to</w:t>
      </w:r>
      <w:r w:rsidR="00A6519B" w:rsidRPr="4C907744">
        <w:rPr>
          <w:rFonts w:ascii="Arial" w:hAnsi="Arial"/>
          <w:sz w:val="24"/>
          <w:szCs w:val="24"/>
        </w:rPr>
        <w:t xml:space="preserve"> help reduce and prevent</w:t>
      </w:r>
      <w:r w:rsidR="05972076" w:rsidRPr="4C907744">
        <w:rPr>
          <w:rFonts w:ascii="Arial" w:hAnsi="Arial"/>
          <w:sz w:val="24"/>
          <w:szCs w:val="24"/>
        </w:rPr>
        <w:t xml:space="preserve"> violence against women and girls</w:t>
      </w:r>
      <w:r w:rsidR="00A6519B" w:rsidRPr="4C907744">
        <w:rPr>
          <w:rFonts w:ascii="Arial" w:hAnsi="Arial"/>
          <w:sz w:val="24"/>
          <w:szCs w:val="24"/>
        </w:rPr>
        <w:t>.</w:t>
      </w:r>
    </w:p>
    <w:p w14:paraId="3072EBAB" w14:textId="2C91A3F5" w:rsidR="1DDF5FDE" w:rsidRDefault="1DDF5FDE" w:rsidP="07AA122E">
      <w:pPr>
        <w:spacing w:after="0"/>
        <w:jc w:val="both"/>
        <w:rPr>
          <w:rFonts w:ascii="Arial" w:hAnsi="Arial"/>
          <w:b/>
          <w:sz w:val="24"/>
          <w:szCs w:val="24"/>
        </w:rPr>
      </w:pPr>
    </w:p>
    <w:p w14:paraId="6B712AB3" w14:textId="027B47C3" w:rsidR="001C73A5" w:rsidRDefault="17B1C39B" w:rsidP="009F19EE">
      <w:pPr>
        <w:spacing w:after="0"/>
        <w:ind w:left="720" w:hanging="720"/>
        <w:jc w:val="both"/>
        <w:rPr>
          <w:rFonts w:ascii="Arial" w:hAnsi="Arial"/>
          <w:sz w:val="24"/>
          <w:szCs w:val="24"/>
        </w:rPr>
      </w:pPr>
      <w:r w:rsidRPr="7319DB60">
        <w:rPr>
          <w:rFonts w:ascii="Arial" w:hAnsi="Arial"/>
          <w:sz w:val="24"/>
          <w:szCs w:val="24"/>
        </w:rPr>
        <w:t>3.2</w:t>
      </w:r>
      <w:r w:rsidR="07661EE3" w:rsidRPr="7319DB60">
        <w:rPr>
          <w:rFonts w:ascii="Arial" w:hAnsi="Arial"/>
          <w:sz w:val="24"/>
          <w:szCs w:val="24"/>
        </w:rPr>
        <w:t>.</w:t>
      </w:r>
      <w:r w:rsidR="46F62F69" w:rsidRPr="7319DB60">
        <w:rPr>
          <w:rFonts w:ascii="Arial" w:hAnsi="Arial"/>
          <w:sz w:val="24"/>
          <w:szCs w:val="24"/>
        </w:rPr>
        <w:t>2</w:t>
      </w:r>
      <w:r w:rsidR="006650ED">
        <w:tab/>
      </w:r>
      <w:r w:rsidR="401F7F0E" w:rsidRPr="7319DB60">
        <w:rPr>
          <w:rFonts w:ascii="Arial" w:hAnsi="Arial"/>
          <w:sz w:val="24"/>
          <w:szCs w:val="24"/>
        </w:rPr>
        <w:t xml:space="preserve">The </w:t>
      </w:r>
      <w:r w:rsidR="00A6519B">
        <w:rPr>
          <w:rFonts w:ascii="Arial" w:hAnsi="Arial"/>
          <w:sz w:val="24"/>
          <w:szCs w:val="24"/>
        </w:rPr>
        <w:t xml:space="preserve">campaign will form part of our wider work on engaging with communities, helping women and girls to feel safer and preventing serious violence. </w:t>
      </w:r>
    </w:p>
    <w:p w14:paraId="13BF8C2C" w14:textId="566251F3" w:rsidR="07AA122E" w:rsidRDefault="07AA122E" w:rsidP="07AA122E">
      <w:pPr>
        <w:spacing w:after="0"/>
        <w:jc w:val="both"/>
        <w:rPr>
          <w:rFonts w:ascii="Arial" w:hAnsi="Arial"/>
        </w:rPr>
      </w:pPr>
    </w:p>
    <w:p w14:paraId="2B01AE9E" w14:textId="1E4D73A6" w:rsidR="095ECD65" w:rsidRPr="00956D0C" w:rsidRDefault="5AE0BC55" w:rsidP="005A4A23">
      <w:pPr>
        <w:pStyle w:val="Heading9"/>
        <w:rPr>
          <w:rFonts w:ascii="Arial" w:eastAsia="Arial" w:hAnsi="Arial" w:cs="Arial"/>
          <w:b/>
          <w:bCs/>
          <w:i w:val="0"/>
          <w:iCs w:val="0"/>
          <w:sz w:val="32"/>
          <w:szCs w:val="32"/>
          <w:u w:val="single"/>
        </w:rPr>
      </w:pPr>
      <w:bookmarkStart w:id="14" w:name="_Toc195100480"/>
      <w:r w:rsidRPr="00956D0C">
        <w:rPr>
          <w:rFonts w:ascii="Arial" w:hAnsi="Arial" w:cs="Arial"/>
          <w:b/>
          <w:bCs/>
          <w:i w:val="0"/>
          <w:iCs w:val="0"/>
          <w:sz w:val="32"/>
          <w:szCs w:val="32"/>
        </w:rPr>
        <w:t>3.</w:t>
      </w:r>
      <w:r w:rsidR="20A1A6DD" w:rsidRPr="00956D0C">
        <w:rPr>
          <w:rFonts w:ascii="Arial" w:hAnsi="Arial" w:cs="Arial"/>
          <w:b/>
          <w:bCs/>
          <w:i w:val="0"/>
          <w:iCs w:val="0"/>
          <w:sz w:val="32"/>
          <w:szCs w:val="32"/>
        </w:rPr>
        <w:t>3</w:t>
      </w:r>
      <w:r w:rsidR="061FB9AD" w:rsidRPr="00956D0C">
        <w:rPr>
          <w:rFonts w:ascii="Arial" w:hAnsi="Arial" w:cs="Arial"/>
          <w:b/>
          <w:bCs/>
          <w:i w:val="0"/>
          <w:iCs w:val="0"/>
          <w:sz w:val="32"/>
          <w:szCs w:val="32"/>
        </w:rPr>
        <w:t xml:space="preserve"> Deliverables</w:t>
      </w:r>
      <w:bookmarkEnd w:id="14"/>
    </w:p>
    <w:p w14:paraId="798C8F31" w14:textId="2BDF608C" w:rsidR="741F19B9" w:rsidRDefault="07F00C35" w:rsidP="00F94544">
      <w:pPr>
        <w:spacing w:after="0"/>
        <w:ind w:left="720" w:hanging="720"/>
        <w:jc w:val="both"/>
        <w:rPr>
          <w:rFonts w:ascii="Arial" w:hAnsi="Arial"/>
          <w:sz w:val="24"/>
          <w:szCs w:val="24"/>
        </w:rPr>
      </w:pPr>
      <w:r w:rsidRPr="7319DB60">
        <w:rPr>
          <w:rFonts w:ascii="Arial" w:hAnsi="Arial"/>
          <w:sz w:val="24"/>
          <w:szCs w:val="24"/>
        </w:rPr>
        <w:t>3</w:t>
      </w:r>
      <w:r w:rsidR="741F19B9" w:rsidRPr="7319DB60">
        <w:rPr>
          <w:rFonts w:ascii="Arial" w:hAnsi="Arial"/>
          <w:sz w:val="24"/>
          <w:szCs w:val="24"/>
        </w:rPr>
        <w:t>.</w:t>
      </w:r>
      <w:r w:rsidR="7171EAF6" w:rsidRPr="7319DB60">
        <w:rPr>
          <w:rFonts w:ascii="Arial" w:hAnsi="Arial"/>
          <w:sz w:val="24"/>
          <w:szCs w:val="24"/>
        </w:rPr>
        <w:t>3</w:t>
      </w:r>
      <w:r w:rsidR="741F19B9" w:rsidRPr="07AA122E">
        <w:rPr>
          <w:rFonts w:ascii="Arial" w:hAnsi="Arial"/>
          <w:sz w:val="24"/>
          <w:szCs w:val="24"/>
        </w:rPr>
        <w:t>.1</w:t>
      </w:r>
      <w:r w:rsidR="741F19B9">
        <w:tab/>
      </w:r>
      <w:r w:rsidR="741F19B9" w:rsidRPr="07AA122E">
        <w:rPr>
          <w:rFonts w:ascii="Arial" w:hAnsi="Arial"/>
          <w:sz w:val="24"/>
          <w:szCs w:val="24"/>
        </w:rPr>
        <w:t>Delivery will be across the Humberside region</w:t>
      </w:r>
      <w:r w:rsidR="003A5FA2">
        <w:rPr>
          <w:rFonts w:ascii="Arial" w:hAnsi="Arial"/>
          <w:sz w:val="24"/>
          <w:szCs w:val="24"/>
        </w:rPr>
        <w:t>, in a minimum of two stages of roll-out</w:t>
      </w:r>
      <w:r w:rsidR="009459A8">
        <w:rPr>
          <w:rFonts w:ascii="Arial" w:hAnsi="Arial"/>
          <w:sz w:val="24"/>
          <w:szCs w:val="24"/>
        </w:rPr>
        <w:t>: year 1 and year 2.</w:t>
      </w:r>
    </w:p>
    <w:p w14:paraId="3424806E" w14:textId="053F7E09" w:rsidR="07AA122E" w:rsidRDefault="07AA122E" w:rsidP="00F94544">
      <w:pPr>
        <w:spacing w:after="0"/>
        <w:jc w:val="both"/>
        <w:rPr>
          <w:rFonts w:ascii="Arial" w:hAnsi="Arial"/>
          <w:sz w:val="24"/>
          <w:szCs w:val="24"/>
        </w:rPr>
      </w:pPr>
    </w:p>
    <w:p w14:paraId="331C4E39" w14:textId="380A8DE1" w:rsidR="6E7DF424" w:rsidRDefault="19E7E24D" w:rsidP="00F94544">
      <w:pPr>
        <w:spacing w:after="0"/>
        <w:ind w:left="720" w:hanging="720"/>
        <w:jc w:val="both"/>
        <w:rPr>
          <w:rFonts w:ascii="Arial" w:hAnsi="Arial"/>
          <w:sz w:val="24"/>
          <w:szCs w:val="24"/>
        </w:rPr>
      </w:pPr>
      <w:r w:rsidRPr="4C907744">
        <w:rPr>
          <w:rFonts w:ascii="Arial" w:hAnsi="Arial"/>
          <w:sz w:val="24"/>
          <w:szCs w:val="24"/>
        </w:rPr>
        <w:lastRenderedPageBreak/>
        <w:t>3</w:t>
      </w:r>
      <w:r w:rsidR="6E7DF424" w:rsidRPr="4C907744">
        <w:rPr>
          <w:rFonts w:ascii="Arial" w:hAnsi="Arial"/>
          <w:sz w:val="24"/>
          <w:szCs w:val="24"/>
        </w:rPr>
        <w:t>.</w:t>
      </w:r>
      <w:r w:rsidR="516F1837" w:rsidRPr="4C907744">
        <w:rPr>
          <w:rFonts w:ascii="Arial" w:hAnsi="Arial"/>
          <w:sz w:val="24"/>
          <w:szCs w:val="24"/>
        </w:rPr>
        <w:t>3</w:t>
      </w:r>
      <w:r w:rsidR="6E7DF424" w:rsidRPr="4C907744">
        <w:rPr>
          <w:rFonts w:ascii="Arial" w:hAnsi="Arial"/>
          <w:sz w:val="24"/>
          <w:szCs w:val="24"/>
        </w:rPr>
        <w:t>.</w:t>
      </w:r>
      <w:r w:rsidR="00C17D4F" w:rsidRPr="4C907744">
        <w:rPr>
          <w:rFonts w:ascii="Arial" w:hAnsi="Arial"/>
          <w:sz w:val="24"/>
          <w:szCs w:val="24"/>
        </w:rPr>
        <w:t>2</w:t>
      </w:r>
      <w:r>
        <w:tab/>
      </w:r>
      <w:r w:rsidR="00E37A33" w:rsidRPr="4C907744">
        <w:rPr>
          <w:rFonts w:ascii="Arial" w:hAnsi="Arial"/>
          <w:sz w:val="24"/>
          <w:szCs w:val="24"/>
        </w:rPr>
        <w:t xml:space="preserve">Campaign resources have been co-produced and will need </w:t>
      </w:r>
      <w:r w:rsidR="001C313D" w:rsidRPr="4C907744">
        <w:rPr>
          <w:rFonts w:ascii="Arial" w:hAnsi="Arial"/>
          <w:sz w:val="24"/>
          <w:szCs w:val="24"/>
        </w:rPr>
        <w:t xml:space="preserve">to be shared with local VAWG practitioners and the </w:t>
      </w:r>
      <w:r w:rsidR="0316622D" w:rsidRPr="4C907744">
        <w:rPr>
          <w:rFonts w:ascii="Arial" w:hAnsi="Arial"/>
          <w:sz w:val="24"/>
          <w:szCs w:val="24"/>
        </w:rPr>
        <w:t xml:space="preserve">VAWG </w:t>
      </w:r>
      <w:r w:rsidR="001C313D" w:rsidRPr="4C907744">
        <w:rPr>
          <w:rFonts w:ascii="Arial" w:hAnsi="Arial"/>
          <w:sz w:val="24"/>
          <w:szCs w:val="24"/>
        </w:rPr>
        <w:t>IAG</w:t>
      </w:r>
      <w:r w:rsidR="0A3218E1" w:rsidRPr="4C907744">
        <w:rPr>
          <w:rFonts w:ascii="Arial" w:hAnsi="Arial"/>
          <w:sz w:val="24"/>
          <w:szCs w:val="24"/>
        </w:rPr>
        <w:t>s</w:t>
      </w:r>
      <w:r w:rsidR="001C313D" w:rsidRPr="4C907744">
        <w:rPr>
          <w:rFonts w:ascii="Arial" w:hAnsi="Arial"/>
          <w:sz w:val="24"/>
          <w:szCs w:val="24"/>
        </w:rPr>
        <w:t xml:space="preserve"> for further feedback, before the campaign goes live.</w:t>
      </w:r>
    </w:p>
    <w:p w14:paraId="707397DC" w14:textId="69D7ABF5" w:rsidR="07AA122E" w:rsidRDefault="07AA122E" w:rsidP="00F94544">
      <w:pPr>
        <w:spacing w:after="0"/>
        <w:jc w:val="both"/>
        <w:rPr>
          <w:rFonts w:ascii="Arial" w:hAnsi="Arial"/>
          <w:sz w:val="24"/>
          <w:szCs w:val="24"/>
        </w:rPr>
      </w:pPr>
    </w:p>
    <w:p w14:paraId="50C2C0F1" w14:textId="0323AA13" w:rsidR="17EDA351" w:rsidRDefault="48CAD0F2" w:rsidP="00F94544">
      <w:pPr>
        <w:spacing w:after="0"/>
        <w:jc w:val="both"/>
        <w:rPr>
          <w:rFonts w:ascii="Arial" w:hAnsi="Arial"/>
          <w:sz w:val="24"/>
          <w:szCs w:val="24"/>
        </w:rPr>
      </w:pPr>
      <w:r w:rsidRPr="4C907744">
        <w:rPr>
          <w:rFonts w:ascii="Arial" w:hAnsi="Arial"/>
          <w:sz w:val="24"/>
          <w:szCs w:val="24"/>
        </w:rPr>
        <w:t>3</w:t>
      </w:r>
      <w:r w:rsidR="17EDA351" w:rsidRPr="4C907744">
        <w:rPr>
          <w:rFonts w:ascii="Arial" w:hAnsi="Arial"/>
          <w:sz w:val="24"/>
          <w:szCs w:val="24"/>
        </w:rPr>
        <w:t>.</w:t>
      </w:r>
      <w:r w:rsidR="0696F4D8" w:rsidRPr="4C907744">
        <w:rPr>
          <w:rFonts w:ascii="Arial" w:hAnsi="Arial"/>
          <w:sz w:val="24"/>
          <w:szCs w:val="24"/>
        </w:rPr>
        <w:t>3</w:t>
      </w:r>
      <w:r w:rsidR="17EDA351" w:rsidRPr="4C907744">
        <w:rPr>
          <w:rFonts w:ascii="Arial" w:hAnsi="Arial"/>
          <w:sz w:val="24"/>
          <w:szCs w:val="24"/>
        </w:rPr>
        <w:t>.</w:t>
      </w:r>
      <w:r w:rsidR="00C17D4F" w:rsidRPr="4C907744">
        <w:rPr>
          <w:rFonts w:ascii="Arial" w:hAnsi="Arial"/>
          <w:sz w:val="24"/>
          <w:szCs w:val="24"/>
        </w:rPr>
        <w:t>3</w:t>
      </w:r>
      <w:r w:rsidR="17EDA351" w:rsidRPr="4C907744">
        <w:rPr>
          <w:rFonts w:ascii="Arial" w:hAnsi="Arial"/>
          <w:sz w:val="24"/>
          <w:szCs w:val="24"/>
        </w:rPr>
        <w:t xml:space="preserve"> </w:t>
      </w:r>
      <w:r>
        <w:tab/>
      </w:r>
      <w:r w:rsidR="00E37A33" w:rsidRPr="4C907744">
        <w:rPr>
          <w:rFonts w:ascii="Arial" w:hAnsi="Arial"/>
          <w:sz w:val="24"/>
          <w:szCs w:val="24"/>
        </w:rPr>
        <w:t xml:space="preserve">All campaign </w:t>
      </w:r>
      <w:r w:rsidR="17EDA351" w:rsidRPr="4C907744">
        <w:rPr>
          <w:rFonts w:ascii="Arial" w:hAnsi="Arial"/>
          <w:sz w:val="24"/>
          <w:szCs w:val="24"/>
        </w:rPr>
        <w:t>resources should be made available so that they can be easily</w:t>
      </w:r>
      <w:r w:rsidR="00F94544" w:rsidRPr="4C907744">
        <w:rPr>
          <w:rFonts w:ascii="Arial" w:hAnsi="Arial"/>
          <w:sz w:val="24"/>
          <w:szCs w:val="24"/>
        </w:rPr>
        <w:t xml:space="preserve"> </w:t>
      </w:r>
      <w:r>
        <w:tab/>
      </w:r>
      <w:r>
        <w:tab/>
      </w:r>
      <w:r w:rsidR="17EDA351" w:rsidRPr="4C907744">
        <w:rPr>
          <w:rFonts w:ascii="Arial" w:hAnsi="Arial"/>
          <w:sz w:val="24"/>
          <w:szCs w:val="24"/>
        </w:rPr>
        <w:t xml:space="preserve">downloaded from the </w:t>
      </w:r>
      <w:r w:rsidR="00E37A33" w:rsidRPr="4C907744">
        <w:rPr>
          <w:rFonts w:ascii="Arial" w:hAnsi="Arial"/>
          <w:sz w:val="24"/>
          <w:szCs w:val="24"/>
        </w:rPr>
        <w:t xml:space="preserve">OPCC and VPP </w:t>
      </w:r>
      <w:r w:rsidR="17EDA351" w:rsidRPr="4C907744">
        <w:rPr>
          <w:rFonts w:ascii="Arial" w:hAnsi="Arial"/>
          <w:sz w:val="24"/>
          <w:szCs w:val="24"/>
        </w:rPr>
        <w:t>website</w:t>
      </w:r>
      <w:r w:rsidR="00E37A33" w:rsidRPr="4C907744">
        <w:rPr>
          <w:rFonts w:ascii="Arial" w:hAnsi="Arial"/>
          <w:sz w:val="24"/>
          <w:szCs w:val="24"/>
        </w:rPr>
        <w:t>s.</w:t>
      </w:r>
    </w:p>
    <w:p w14:paraId="2B056FC6" w14:textId="62BB78D8" w:rsidR="07AA122E" w:rsidRDefault="07AA122E" w:rsidP="07AA122E">
      <w:pPr>
        <w:spacing w:after="0"/>
        <w:ind w:left="720"/>
        <w:jc w:val="both"/>
        <w:rPr>
          <w:rFonts w:ascii="Arial" w:hAnsi="Arial"/>
          <w:sz w:val="24"/>
          <w:szCs w:val="24"/>
        </w:rPr>
      </w:pPr>
    </w:p>
    <w:p w14:paraId="362CEEBD" w14:textId="55D45B94" w:rsidR="17EDA351" w:rsidRDefault="39EA7418" w:rsidP="00E37A33">
      <w:pPr>
        <w:spacing w:after="0"/>
        <w:ind w:left="720" w:hanging="720"/>
        <w:jc w:val="both"/>
        <w:rPr>
          <w:rFonts w:ascii="Arial" w:hAnsi="Arial"/>
          <w:sz w:val="24"/>
          <w:szCs w:val="24"/>
        </w:rPr>
      </w:pPr>
      <w:r w:rsidRPr="7319DB60">
        <w:rPr>
          <w:rFonts w:ascii="Arial" w:hAnsi="Arial"/>
          <w:sz w:val="24"/>
          <w:szCs w:val="24"/>
        </w:rPr>
        <w:t>3.</w:t>
      </w:r>
      <w:r w:rsidR="06C64749" w:rsidRPr="7319DB60">
        <w:rPr>
          <w:rFonts w:ascii="Arial" w:hAnsi="Arial"/>
          <w:sz w:val="24"/>
          <w:szCs w:val="24"/>
        </w:rPr>
        <w:t>3</w:t>
      </w:r>
      <w:r w:rsidRPr="7319DB60">
        <w:rPr>
          <w:rFonts w:ascii="Arial" w:hAnsi="Arial"/>
          <w:sz w:val="24"/>
          <w:szCs w:val="24"/>
        </w:rPr>
        <w:t>.</w:t>
      </w:r>
      <w:r w:rsidR="00C17D4F">
        <w:rPr>
          <w:rFonts w:ascii="Arial" w:hAnsi="Arial"/>
          <w:sz w:val="24"/>
          <w:szCs w:val="24"/>
        </w:rPr>
        <w:t>4</w:t>
      </w:r>
      <w:r w:rsidR="17EDA351" w:rsidRPr="07AA122E">
        <w:rPr>
          <w:rFonts w:ascii="Arial" w:hAnsi="Arial"/>
          <w:sz w:val="24"/>
          <w:szCs w:val="24"/>
        </w:rPr>
        <w:t xml:space="preserve"> </w:t>
      </w:r>
      <w:r w:rsidR="17EDA351">
        <w:tab/>
      </w:r>
      <w:r w:rsidR="00E37A33">
        <w:rPr>
          <w:rFonts w:ascii="Arial" w:hAnsi="Arial"/>
          <w:sz w:val="24"/>
          <w:szCs w:val="24"/>
        </w:rPr>
        <w:t>T</w:t>
      </w:r>
      <w:r w:rsidR="17EDA351" w:rsidRPr="07AA122E">
        <w:rPr>
          <w:rFonts w:ascii="Arial" w:hAnsi="Arial"/>
          <w:sz w:val="24"/>
          <w:szCs w:val="24"/>
        </w:rPr>
        <w:t xml:space="preserve">he provider will work closely with the OPCC </w:t>
      </w:r>
      <w:r w:rsidR="009459A8">
        <w:rPr>
          <w:rFonts w:ascii="Arial" w:hAnsi="Arial"/>
          <w:sz w:val="24"/>
          <w:szCs w:val="24"/>
        </w:rPr>
        <w:t xml:space="preserve">and VPP </w:t>
      </w:r>
      <w:r w:rsidR="17EDA351" w:rsidRPr="07AA122E">
        <w:rPr>
          <w:rFonts w:ascii="Arial" w:hAnsi="Arial"/>
          <w:sz w:val="24"/>
          <w:szCs w:val="24"/>
        </w:rPr>
        <w:t xml:space="preserve">to ensure </w:t>
      </w:r>
      <w:r w:rsidR="00E37A33">
        <w:rPr>
          <w:rFonts w:ascii="Arial" w:hAnsi="Arial"/>
          <w:sz w:val="24"/>
          <w:szCs w:val="24"/>
        </w:rPr>
        <w:t xml:space="preserve">stakeholders and partner </w:t>
      </w:r>
      <w:r w:rsidR="00780D49">
        <w:rPr>
          <w:rFonts w:ascii="Arial" w:hAnsi="Arial"/>
          <w:sz w:val="24"/>
          <w:szCs w:val="24"/>
        </w:rPr>
        <w:t>organisations</w:t>
      </w:r>
      <w:r w:rsidR="00E37A33">
        <w:rPr>
          <w:rFonts w:ascii="Arial" w:hAnsi="Arial"/>
          <w:sz w:val="24"/>
          <w:szCs w:val="24"/>
        </w:rPr>
        <w:t xml:space="preserve"> are </w:t>
      </w:r>
      <w:r w:rsidR="17EDA351" w:rsidRPr="07AA122E">
        <w:rPr>
          <w:rFonts w:ascii="Arial" w:hAnsi="Arial"/>
          <w:sz w:val="24"/>
          <w:szCs w:val="24"/>
        </w:rPr>
        <w:t xml:space="preserve">aware of the </w:t>
      </w:r>
      <w:r w:rsidR="00E37A33">
        <w:rPr>
          <w:rFonts w:ascii="Arial" w:hAnsi="Arial"/>
          <w:sz w:val="24"/>
          <w:szCs w:val="24"/>
        </w:rPr>
        <w:t xml:space="preserve">campaign and </w:t>
      </w:r>
      <w:r w:rsidR="17EDA351" w:rsidRPr="07AA122E">
        <w:rPr>
          <w:rFonts w:ascii="Arial" w:hAnsi="Arial"/>
          <w:sz w:val="24"/>
          <w:szCs w:val="24"/>
        </w:rPr>
        <w:t>resources and how to access them.</w:t>
      </w:r>
    </w:p>
    <w:p w14:paraId="477B1623" w14:textId="023372B9" w:rsidR="002B0D96" w:rsidRPr="00FA1530" w:rsidRDefault="42D2FFFE" w:rsidP="005A4A23">
      <w:pPr>
        <w:pStyle w:val="Heading10"/>
        <w:rPr>
          <w:i/>
          <w:iCs/>
        </w:rPr>
      </w:pPr>
      <w:bookmarkStart w:id="15" w:name="_Toc147762790"/>
      <w:bookmarkStart w:id="16" w:name="_Toc148093378"/>
      <w:bookmarkStart w:id="17" w:name="_Toc195100481"/>
      <w:r w:rsidRPr="00FA1530">
        <w:t>3.4</w:t>
      </w:r>
      <w:r w:rsidR="432149F3" w:rsidRPr="00FA1530">
        <w:t xml:space="preserve">. </w:t>
      </w:r>
      <w:r w:rsidR="62463561" w:rsidRPr="00FA1530">
        <w:t>Outcomes</w:t>
      </w:r>
      <w:bookmarkEnd w:id="15"/>
      <w:bookmarkEnd w:id="16"/>
      <w:bookmarkEnd w:id="17"/>
    </w:p>
    <w:p w14:paraId="7EBCAE2E" w14:textId="41888D3D" w:rsidR="00D523EA" w:rsidRPr="00BA7835" w:rsidRDefault="2E43B8B3" w:rsidP="002E1E25">
      <w:pPr>
        <w:ind w:left="720" w:hanging="720"/>
        <w:jc w:val="both"/>
        <w:rPr>
          <w:rFonts w:ascii="Arial" w:hAnsi="Arial" w:cs="Arial"/>
        </w:rPr>
      </w:pPr>
      <w:bookmarkStart w:id="18" w:name="_Toc55482655"/>
      <w:bookmarkStart w:id="19" w:name="_Toc160002985"/>
      <w:r w:rsidRPr="00BA7835">
        <w:rPr>
          <w:rFonts w:ascii="Arial" w:eastAsia="Arial" w:hAnsi="Arial" w:cs="Arial"/>
          <w:sz w:val="24"/>
          <w:szCs w:val="24"/>
        </w:rPr>
        <w:t>3.4</w:t>
      </w:r>
      <w:r w:rsidR="374F809C" w:rsidRPr="00BA7835">
        <w:rPr>
          <w:rFonts w:ascii="Arial" w:eastAsia="Arial" w:hAnsi="Arial" w:cs="Arial"/>
          <w:sz w:val="24"/>
          <w:szCs w:val="24"/>
        </w:rPr>
        <w:t>.1</w:t>
      </w:r>
      <w:r w:rsidR="70BA6E7A" w:rsidRPr="00BA7835">
        <w:rPr>
          <w:rFonts w:ascii="Arial" w:hAnsi="Arial" w:cs="Arial"/>
          <w:sz w:val="24"/>
          <w:szCs w:val="24"/>
        </w:rPr>
        <w:tab/>
      </w:r>
      <w:r w:rsidR="00D523EA" w:rsidRPr="00BA7835">
        <w:rPr>
          <w:rFonts w:ascii="Arial" w:hAnsi="Arial" w:cs="Arial"/>
          <w:sz w:val="24"/>
          <w:szCs w:val="24"/>
        </w:rPr>
        <w:t xml:space="preserve">Outcome </w:t>
      </w:r>
      <w:r w:rsidR="00780D49" w:rsidRPr="00BA7835">
        <w:rPr>
          <w:rFonts w:ascii="Arial" w:hAnsi="Arial" w:cs="Arial"/>
          <w:sz w:val="24"/>
          <w:szCs w:val="24"/>
        </w:rPr>
        <w:t>measures</w:t>
      </w:r>
      <w:r w:rsidR="00D523EA" w:rsidRPr="00BA7835">
        <w:rPr>
          <w:rFonts w:ascii="Arial" w:hAnsi="Arial" w:cs="Arial"/>
          <w:sz w:val="24"/>
          <w:szCs w:val="24"/>
        </w:rPr>
        <w:t xml:space="preserve"> will need to </w:t>
      </w:r>
      <w:r w:rsidR="00780D49" w:rsidRPr="00BA7835">
        <w:rPr>
          <w:rFonts w:ascii="Arial" w:hAnsi="Arial" w:cs="Arial"/>
          <w:sz w:val="24"/>
          <w:szCs w:val="24"/>
        </w:rPr>
        <w:t>identify</w:t>
      </w:r>
      <w:r w:rsidR="00D523EA" w:rsidRPr="00BA7835">
        <w:rPr>
          <w:rFonts w:ascii="Arial" w:hAnsi="Arial" w:cs="Arial"/>
          <w:sz w:val="24"/>
          <w:szCs w:val="24"/>
        </w:rPr>
        <w:t xml:space="preserve"> numbers of interaction</w:t>
      </w:r>
      <w:r w:rsidR="004C136F" w:rsidRPr="00BA7835">
        <w:rPr>
          <w:rFonts w:ascii="Arial" w:hAnsi="Arial" w:cs="Arial"/>
          <w:sz w:val="24"/>
          <w:szCs w:val="24"/>
        </w:rPr>
        <w:t>s</w:t>
      </w:r>
      <w:r w:rsidR="00D523EA" w:rsidRPr="00BA7835">
        <w:rPr>
          <w:rFonts w:ascii="Arial" w:hAnsi="Arial" w:cs="Arial"/>
          <w:sz w:val="24"/>
          <w:szCs w:val="24"/>
        </w:rPr>
        <w:t xml:space="preserve"> with the campaign </w:t>
      </w:r>
      <w:r w:rsidR="00780D49" w:rsidRPr="00BA7835">
        <w:rPr>
          <w:rFonts w:ascii="Arial" w:hAnsi="Arial" w:cs="Arial"/>
          <w:sz w:val="24"/>
          <w:szCs w:val="24"/>
        </w:rPr>
        <w:t>materials</w:t>
      </w:r>
      <w:r w:rsidR="00D523EA" w:rsidRPr="00BA7835">
        <w:rPr>
          <w:rFonts w:ascii="Arial" w:hAnsi="Arial" w:cs="Arial"/>
          <w:sz w:val="24"/>
          <w:szCs w:val="24"/>
        </w:rPr>
        <w:t xml:space="preserve"> online.</w:t>
      </w:r>
    </w:p>
    <w:bookmarkEnd w:id="18"/>
    <w:bookmarkEnd w:id="19"/>
    <w:p w14:paraId="0243B4C2" w14:textId="46B09D12" w:rsidR="313D3905" w:rsidRPr="00BA7835" w:rsidRDefault="00780D49" w:rsidP="004C136F">
      <w:pPr>
        <w:spacing w:after="0"/>
        <w:ind w:left="720" w:hanging="720"/>
        <w:jc w:val="both"/>
        <w:rPr>
          <w:rFonts w:ascii="Arial" w:eastAsia="Arial" w:hAnsi="Arial" w:cs="Arial"/>
          <w:sz w:val="24"/>
          <w:szCs w:val="24"/>
        </w:rPr>
      </w:pPr>
      <w:r w:rsidRPr="00BA7835">
        <w:rPr>
          <w:rFonts w:ascii="Arial" w:eastAsia="Arial" w:hAnsi="Arial" w:cs="Arial"/>
          <w:sz w:val="24"/>
          <w:szCs w:val="24"/>
        </w:rPr>
        <w:t>3.4.2</w:t>
      </w:r>
      <w:r w:rsidR="004C136F" w:rsidRPr="00BA7835">
        <w:rPr>
          <w:rFonts w:ascii="Arial" w:eastAsia="Arial" w:hAnsi="Arial" w:cs="Arial"/>
          <w:sz w:val="24"/>
          <w:szCs w:val="24"/>
        </w:rPr>
        <w:tab/>
      </w:r>
      <w:r w:rsidRPr="00BA7835">
        <w:rPr>
          <w:rFonts w:ascii="Arial" w:eastAsia="Arial" w:hAnsi="Arial" w:cs="Arial"/>
          <w:sz w:val="24"/>
          <w:szCs w:val="24"/>
        </w:rPr>
        <w:t>The</w:t>
      </w:r>
      <w:r w:rsidR="009A52C0" w:rsidRPr="00BA7835">
        <w:rPr>
          <w:rFonts w:ascii="Arial" w:eastAsia="Arial" w:hAnsi="Arial" w:cs="Arial"/>
          <w:sz w:val="24"/>
          <w:szCs w:val="24"/>
        </w:rPr>
        <w:t xml:space="preserve"> provider is required to develop a means of measuring the impact of campaign mat</w:t>
      </w:r>
      <w:r w:rsidRPr="00BA7835">
        <w:rPr>
          <w:rFonts w:ascii="Arial" w:eastAsia="Arial" w:hAnsi="Arial" w:cs="Arial"/>
          <w:sz w:val="24"/>
          <w:szCs w:val="24"/>
        </w:rPr>
        <w:t>erial</w:t>
      </w:r>
      <w:r w:rsidR="009A52C0" w:rsidRPr="00BA7835">
        <w:rPr>
          <w:rFonts w:ascii="Arial" w:eastAsia="Arial" w:hAnsi="Arial" w:cs="Arial"/>
          <w:sz w:val="24"/>
          <w:szCs w:val="24"/>
        </w:rPr>
        <w:t xml:space="preserve">s </w:t>
      </w:r>
      <w:r w:rsidR="00552B13" w:rsidRPr="00BA7835">
        <w:rPr>
          <w:rFonts w:ascii="Arial" w:eastAsia="Arial" w:hAnsi="Arial" w:cs="Arial"/>
          <w:sz w:val="24"/>
          <w:szCs w:val="24"/>
        </w:rPr>
        <w:t xml:space="preserve">in hard copy/static resource </w:t>
      </w:r>
      <w:r w:rsidRPr="00BA7835">
        <w:rPr>
          <w:rFonts w:ascii="Arial" w:eastAsia="Arial" w:hAnsi="Arial" w:cs="Arial"/>
          <w:sz w:val="24"/>
          <w:szCs w:val="24"/>
        </w:rPr>
        <w:t>such</w:t>
      </w:r>
      <w:r w:rsidR="00552B13" w:rsidRPr="00BA7835">
        <w:rPr>
          <w:rFonts w:ascii="Arial" w:eastAsia="Arial" w:hAnsi="Arial" w:cs="Arial"/>
          <w:sz w:val="24"/>
          <w:szCs w:val="24"/>
        </w:rPr>
        <w:t xml:space="preserve"> as billboards, posters, beer mats etc.  This may take the form of qualitative feedback from venues, members of the public or other </w:t>
      </w:r>
      <w:r w:rsidRPr="00BA7835">
        <w:rPr>
          <w:rFonts w:ascii="Arial" w:eastAsia="Arial" w:hAnsi="Arial" w:cs="Arial"/>
          <w:sz w:val="24"/>
          <w:szCs w:val="24"/>
        </w:rPr>
        <w:t>quantifiable</w:t>
      </w:r>
      <w:r w:rsidR="00B848D7" w:rsidRPr="00BA7835">
        <w:rPr>
          <w:rFonts w:ascii="Arial" w:eastAsia="Arial" w:hAnsi="Arial" w:cs="Arial"/>
          <w:sz w:val="24"/>
          <w:szCs w:val="24"/>
        </w:rPr>
        <w:t xml:space="preserve"> measures. </w:t>
      </w:r>
    </w:p>
    <w:p w14:paraId="00250801" w14:textId="77777777" w:rsidR="00B848D7" w:rsidRPr="00BA7835" w:rsidRDefault="00B848D7" w:rsidP="313D3905">
      <w:pPr>
        <w:spacing w:after="0"/>
        <w:jc w:val="both"/>
        <w:rPr>
          <w:rFonts w:ascii="Arial" w:hAnsi="Arial" w:cs="Arial"/>
          <w:sz w:val="24"/>
          <w:szCs w:val="24"/>
        </w:rPr>
      </w:pPr>
    </w:p>
    <w:p w14:paraId="31676B0B" w14:textId="2904FB96" w:rsidR="002D5E00" w:rsidRPr="00BA7835" w:rsidRDefault="37DB45A5" w:rsidP="07AA122E">
      <w:pPr>
        <w:spacing w:after="0"/>
        <w:jc w:val="both"/>
        <w:rPr>
          <w:rFonts w:ascii="Arial" w:hAnsi="Arial" w:cs="Arial"/>
          <w:sz w:val="24"/>
          <w:szCs w:val="24"/>
        </w:rPr>
      </w:pPr>
      <w:r w:rsidRPr="00BA7835">
        <w:rPr>
          <w:rFonts w:ascii="Arial" w:hAnsi="Arial" w:cs="Arial"/>
          <w:sz w:val="24"/>
          <w:szCs w:val="24"/>
        </w:rPr>
        <w:t>3</w:t>
      </w:r>
      <w:r w:rsidR="0B84B616" w:rsidRPr="00BA7835">
        <w:rPr>
          <w:rFonts w:ascii="Arial" w:hAnsi="Arial" w:cs="Arial"/>
          <w:sz w:val="24"/>
          <w:szCs w:val="24"/>
        </w:rPr>
        <w:t>.4.</w:t>
      </w:r>
      <w:r w:rsidR="00BA7835">
        <w:rPr>
          <w:rFonts w:ascii="Arial" w:hAnsi="Arial" w:cs="Arial"/>
          <w:sz w:val="24"/>
          <w:szCs w:val="24"/>
        </w:rPr>
        <w:t>3</w:t>
      </w:r>
      <w:r w:rsidR="0B84B616" w:rsidRPr="00BA7835">
        <w:rPr>
          <w:rFonts w:ascii="Arial" w:hAnsi="Arial" w:cs="Arial"/>
          <w:sz w:val="24"/>
          <w:szCs w:val="24"/>
        </w:rPr>
        <w:t xml:space="preserve"> </w:t>
      </w:r>
      <w:r w:rsidR="002D5E00" w:rsidRPr="00BA7835">
        <w:rPr>
          <w:rFonts w:ascii="Arial" w:hAnsi="Arial" w:cs="Arial"/>
        </w:rPr>
        <w:tab/>
      </w:r>
      <w:r w:rsidR="341518DD" w:rsidRPr="00BA7835">
        <w:rPr>
          <w:rFonts w:ascii="Arial" w:hAnsi="Arial" w:cs="Arial"/>
          <w:sz w:val="24"/>
          <w:szCs w:val="24"/>
        </w:rPr>
        <w:t xml:space="preserve">Work towards the aims and </w:t>
      </w:r>
      <w:r w:rsidR="5183BA42" w:rsidRPr="00BA7835">
        <w:rPr>
          <w:rFonts w:ascii="Arial" w:hAnsi="Arial" w:cs="Arial"/>
          <w:sz w:val="24"/>
          <w:szCs w:val="24"/>
        </w:rPr>
        <w:t>o</w:t>
      </w:r>
      <w:r w:rsidR="341518DD" w:rsidRPr="00BA7835">
        <w:rPr>
          <w:rFonts w:ascii="Arial" w:hAnsi="Arial" w:cs="Arial"/>
          <w:sz w:val="24"/>
          <w:szCs w:val="24"/>
        </w:rPr>
        <w:t xml:space="preserve">bjectives of the </w:t>
      </w:r>
      <w:r w:rsidR="25123890" w:rsidRPr="00BA7835">
        <w:rPr>
          <w:rFonts w:ascii="Arial" w:hAnsi="Arial" w:cs="Arial"/>
          <w:sz w:val="24"/>
          <w:szCs w:val="24"/>
        </w:rPr>
        <w:t>c</w:t>
      </w:r>
      <w:r w:rsidR="341518DD" w:rsidRPr="00BA7835">
        <w:rPr>
          <w:rFonts w:ascii="Arial" w:hAnsi="Arial" w:cs="Arial"/>
          <w:sz w:val="24"/>
          <w:szCs w:val="24"/>
        </w:rPr>
        <w:t xml:space="preserve">urrent and any future versions of the </w:t>
      </w:r>
      <w:r w:rsidRPr="00BA7835">
        <w:rPr>
          <w:rFonts w:ascii="Arial" w:hAnsi="Arial" w:cs="Arial"/>
        </w:rPr>
        <w:tab/>
      </w:r>
      <w:r w:rsidR="341518DD" w:rsidRPr="00BA7835">
        <w:rPr>
          <w:rFonts w:ascii="Arial" w:hAnsi="Arial" w:cs="Arial"/>
          <w:sz w:val="24"/>
          <w:szCs w:val="24"/>
        </w:rPr>
        <w:t>aims and</w:t>
      </w:r>
      <w:r w:rsidR="5C0595EB" w:rsidRPr="00BA7835">
        <w:rPr>
          <w:rFonts w:ascii="Arial" w:hAnsi="Arial" w:cs="Arial"/>
          <w:sz w:val="24"/>
          <w:szCs w:val="24"/>
        </w:rPr>
        <w:t xml:space="preserve"> </w:t>
      </w:r>
      <w:r w:rsidR="341518DD" w:rsidRPr="00BA7835">
        <w:rPr>
          <w:rFonts w:ascii="Arial" w:hAnsi="Arial" w:cs="Arial"/>
          <w:sz w:val="24"/>
          <w:szCs w:val="24"/>
        </w:rPr>
        <w:t xml:space="preserve">objectives of the Humberside Police and Crime </w:t>
      </w:r>
      <w:r w:rsidR="366FB6A9" w:rsidRPr="00BA7835">
        <w:rPr>
          <w:rFonts w:ascii="Arial" w:hAnsi="Arial" w:cs="Arial"/>
          <w:sz w:val="24"/>
          <w:szCs w:val="24"/>
        </w:rPr>
        <w:t>Plan</w:t>
      </w:r>
      <w:r w:rsidR="1DA38716" w:rsidRPr="00BA7835">
        <w:rPr>
          <w:rFonts w:ascii="Arial" w:hAnsi="Arial" w:cs="Arial"/>
          <w:sz w:val="24"/>
          <w:szCs w:val="24"/>
        </w:rPr>
        <w:t>.</w:t>
      </w:r>
    </w:p>
    <w:p w14:paraId="5258DB34" w14:textId="77777777" w:rsidR="002D5E00" w:rsidRPr="002D5E00" w:rsidRDefault="002D5E00" w:rsidP="07AA122E">
      <w:pPr>
        <w:spacing w:after="0"/>
        <w:ind w:left="934" w:hanging="432"/>
        <w:jc w:val="both"/>
        <w:rPr>
          <w:rFonts w:ascii="Arial" w:hAnsi="Arial"/>
          <w:u w:val="single"/>
        </w:rPr>
      </w:pPr>
    </w:p>
    <w:p w14:paraId="6A4C297F" w14:textId="5994F80B" w:rsidR="0075007F" w:rsidRPr="00873719" w:rsidRDefault="4395254F" w:rsidP="005A4A23">
      <w:pPr>
        <w:pStyle w:val="Heading11"/>
        <w:rPr>
          <w:color w:val="FF0000"/>
        </w:rPr>
      </w:pPr>
      <w:bookmarkStart w:id="20" w:name="_Toc195100482"/>
      <w:r w:rsidRPr="00FA1530">
        <w:t>3.5</w:t>
      </w:r>
      <w:r w:rsidR="2511DFB0" w:rsidRPr="00FA1530">
        <w:t xml:space="preserve"> </w:t>
      </w:r>
      <w:r w:rsidR="56BF0FE2" w:rsidRPr="00FA1530">
        <w:t>Safeguarding</w:t>
      </w:r>
      <w:bookmarkEnd w:id="20"/>
      <w:r w:rsidR="0075007F" w:rsidRPr="3F05BF53">
        <w:t xml:space="preserve"> </w:t>
      </w:r>
    </w:p>
    <w:p w14:paraId="7C697137" w14:textId="7436311B" w:rsidR="0075007F" w:rsidRPr="00873719" w:rsidRDefault="710078BF" w:rsidP="07AA122E">
      <w:pPr>
        <w:spacing w:after="0"/>
        <w:jc w:val="both"/>
        <w:rPr>
          <w:rFonts w:ascii="Arial" w:eastAsia="Arial" w:hAnsi="Arial" w:cs="Arial"/>
          <w:color w:val="333333"/>
          <w:sz w:val="24"/>
          <w:szCs w:val="24"/>
        </w:rPr>
      </w:pPr>
      <w:r w:rsidRPr="2744BFEC">
        <w:rPr>
          <w:rFonts w:ascii="Arial" w:eastAsia="Arial" w:hAnsi="Arial" w:cs="Arial"/>
          <w:sz w:val="24"/>
          <w:szCs w:val="24"/>
        </w:rPr>
        <w:t>3.</w:t>
      </w:r>
      <w:r w:rsidRPr="002E1E25">
        <w:rPr>
          <w:rFonts w:ascii="Arial" w:eastAsia="Arial" w:hAnsi="Arial" w:cs="Arial"/>
          <w:sz w:val="24"/>
          <w:szCs w:val="24"/>
        </w:rPr>
        <w:t>5</w:t>
      </w:r>
      <w:r w:rsidR="0BAEC3CA" w:rsidRPr="002E1E25">
        <w:rPr>
          <w:rFonts w:ascii="Arial" w:eastAsia="Arial" w:hAnsi="Arial" w:cs="Arial"/>
          <w:sz w:val="24"/>
          <w:szCs w:val="24"/>
        </w:rPr>
        <w:t>.1</w:t>
      </w:r>
      <w:r w:rsidR="4F904644" w:rsidRPr="2744BFEC">
        <w:rPr>
          <w:rFonts w:ascii="Arial" w:eastAsia="Arial" w:hAnsi="Arial" w:cs="Arial"/>
          <w:sz w:val="24"/>
          <w:szCs w:val="24"/>
        </w:rPr>
        <w:t xml:space="preserve"> </w:t>
      </w:r>
      <w:r w:rsidR="0EC65DC4" w:rsidRPr="07AA122E">
        <w:rPr>
          <w:rFonts w:ascii="Arial" w:eastAsia="Arial" w:hAnsi="Arial" w:cs="Arial"/>
          <w:color w:val="333333"/>
          <w:sz w:val="24"/>
          <w:szCs w:val="24"/>
        </w:rPr>
        <w:t xml:space="preserve">The OPCC through their commissioning processes are responsible for ensuring that </w:t>
      </w:r>
      <w:r w:rsidR="22E19185">
        <w:tab/>
      </w:r>
      <w:r w:rsidR="0EC65DC4" w:rsidRPr="07AA122E">
        <w:rPr>
          <w:rFonts w:ascii="Arial" w:eastAsia="Arial" w:hAnsi="Arial" w:cs="Arial"/>
          <w:color w:val="333333"/>
          <w:sz w:val="24"/>
          <w:szCs w:val="24"/>
        </w:rPr>
        <w:t>any organisation</w:t>
      </w:r>
      <w:r w:rsidR="72CC59EB" w:rsidRPr="07AA122E">
        <w:rPr>
          <w:rFonts w:ascii="Arial" w:eastAsia="Arial" w:hAnsi="Arial" w:cs="Arial"/>
          <w:color w:val="333333"/>
          <w:sz w:val="24"/>
          <w:szCs w:val="24"/>
        </w:rPr>
        <w:t xml:space="preserve"> </w:t>
      </w:r>
      <w:r w:rsidR="0EC65DC4" w:rsidRPr="07AA122E">
        <w:rPr>
          <w:rFonts w:ascii="Arial" w:eastAsia="Arial" w:hAnsi="Arial" w:cs="Arial"/>
          <w:color w:val="333333"/>
          <w:sz w:val="24"/>
          <w:szCs w:val="24"/>
        </w:rPr>
        <w:t>commissioned</w:t>
      </w:r>
      <w:r w:rsidR="743BD8A7" w:rsidRPr="07AA122E">
        <w:rPr>
          <w:rFonts w:ascii="Arial" w:eastAsia="Arial" w:hAnsi="Arial" w:cs="Arial"/>
          <w:color w:val="333333"/>
          <w:sz w:val="24"/>
          <w:szCs w:val="24"/>
        </w:rPr>
        <w:t>,</w:t>
      </w:r>
      <w:r w:rsidR="0EC65DC4" w:rsidRPr="07AA122E">
        <w:rPr>
          <w:rFonts w:ascii="Arial" w:eastAsia="Arial" w:hAnsi="Arial" w:cs="Arial"/>
          <w:color w:val="333333"/>
          <w:sz w:val="24"/>
          <w:szCs w:val="24"/>
        </w:rPr>
        <w:t xml:space="preserve"> </w:t>
      </w:r>
      <w:r w:rsidR="3C2A900F" w:rsidRPr="07AA122E">
        <w:rPr>
          <w:rFonts w:ascii="Arial" w:eastAsia="Arial" w:hAnsi="Arial" w:cs="Arial"/>
          <w:color w:val="333333"/>
          <w:sz w:val="24"/>
          <w:szCs w:val="24"/>
        </w:rPr>
        <w:t>procure</w:t>
      </w:r>
      <w:r w:rsidR="00021194">
        <w:rPr>
          <w:rFonts w:ascii="Arial" w:eastAsia="Arial" w:hAnsi="Arial" w:cs="Arial"/>
          <w:color w:val="333333"/>
          <w:sz w:val="24"/>
          <w:szCs w:val="24"/>
        </w:rPr>
        <w:t>d</w:t>
      </w:r>
      <w:r w:rsidR="0EC65DC4" w:rsidRPr="07AA122E">
        <w:rPr>
          <w:rFonts w:ascii="Arial" w:eastAsia="Arial" w:hAnsi="Arial" w:cs="Arial"/>
          <w:color w:val="333333"/>
          <w:sz w:val="24"/>
          <w:szCs w:val="24"/>
        </w:rPr>
        <w:t xml:space="preserve"> or grant-</w:t>
      </w:r>
      <w:r w:rsidR="3C2A900F" w:rsidRPr="07AA122E">
        <w:rPr>
          <w:rFonts w:ascii="Arial" w:eastAsia="Arial" w:hAnsi="Arial" w:cs="Arial"/>
          <w:color w:val="333333"/>
          <w:sz w:val="24"/>
          <w:szCs w:val="24"/>
        </w:rPr>
        <w:t>fund</w:t>
      </w:r>
      <w:r w:rsidR="00021194">
        <w:rPr>
          <w:rFonts w:ascii="Arial" w:eastAsia="Arial" w:hAnsi="Arial" w:cs="Arial"/>
          <w:color w:val="333333"/>
          <w:sz w:val="24"/>
          <w:szCs w:val="24"/>
        </w:rPr>
        <w:t>ed</w:t>
      </w:r>
      <w:r w:rsidR="0EC65DC4" w:rsidRPr="07AA122E">
        <w:rPr>
          <w:rFonts w:ascii="Arial" w:eastAsia="Arial" w:hAnsi="Arial" w:cs="Arial"/>
          <w:color w:val="333333"/>
          <w:sz w:val="24"/>
          <w:szCs w:val="24"/>
        </w:rPr>
        <w:t xml:space="preserve"> to deliver a project </w:t>
      </w:r>
      <w:r w:rsidR="22E19185">
        <w:tab/>
      </w:r>
      <w:r w:rsidR="0EC65DC4" w:rsidRPr="07AA122E">
        <w:rPr>
          <w:rFonts w:ascii="Arial" w:eastAsia="Arial" w:hAnsi="Arial" w:cs="Arial"/>
          <w:color w:val="333333"/>
          <w:sz w:val="24"/>
          <w:szCs w:val="24"/>
        </w:rPr>
        <w:t>working with children or adults at risk</w:t>
      </w:r>
      <w:r w:rsidR="144A20F7" w:rsidRPr="07AA122E">
        <w:rPr>
          <w:rFonts w:ascii="Arial" w:eastAsia="Arial" w:hAnsi="Arial" w:cs="Arial"/>
          <w:color w:val="333333"/>
          <w:sz w:val="24"/>
          <w:szCs w:val="24"/>
        </w:rPr>
        <w:t>,</w:t>
      </w:r>
    </w:p>
    <w:p w14:paraId="3CF30F2B" w14:textId="281E5A63" w:rsidR="0075007F" w:rsidRPr="00873719" w:rsidRDefault="4311DE5D" w:rsidP="07AA122E">
      <w:pPr>
        <w:shd w:val="clear" w:color="auto" w:fill="FFFFFF" w:themeFill="background1"/>
        <w:spacing w:after="0"/>
        <w:rPr>
          <w:rFonts w:ascii="Arial" w:eastAsia="Arial" w:hAnsi="Arial" w:cs="Arial"/>
          <w:color w:val="333333"/>
          <w:sz w:val="24"/>
          <w:szCs w:val="24"/>
        </w:rPr>
      </w:pPr>
      <w:r w:rsidRPr="07AA122E">
        <w:rPr>
          <w:rFonts w:ascii="Arial" w:eastAsia="Arial" w:hAnsi="Arial" w:cs="Arial"/>
          <w:sz w:val="24"/>
          <w:szCs w:val="24"/>
        </w:rPr>
        <w:t xml:space="preserve">     </w:t>
      </w:r>
      <w:r w:rsidR="3C2A900F">
        <w:tab/>
      </w:r>
      <w:r w:rsidR="3C2A900F">
        <w:tab/>
      </w:r>
      <w:r w:rsidR="0EC65DC4" w:rsidRPr="07AA122E">
        <w:rPr>
          <w:rFonts w:ascii="Arial" w:eastAsia="Arial" w:hAnsi="Arial" w:cs="Arial"/>
          <w:color w:val="333333"/>
          <w:sz w:val="24"/>
          <w:szCs w:val="24"/>
        </w:rPr>
        <w:t>•</w:t>
      </w:r>
      <w:r w:rsidR="035A95AA" w:rsidRPr="07AA122E">
        <w:rPr>
          <w:rFonts w:ascii="Arial" w:eastAsia="Arial" w:hAnsi="Arial" w:cs="Arial"/>
          <w:color w:val="333333"/>
          <w:sz w:val="24"/>
          <w:szCs w:val="24"/>
        </w:rPr>
        <w:t xml:space="preserve"> </w:t>
      </w:r>
      <w:r w:rsidR="0EC65DC4" w:rsidRPr="07AA122E">
        <w:rPr>
          <w:rFonts w:ascii="Arial" w:eastAsia="Arial" w:hAnsi="Arial" w:cs="Arial"/>
          <w:color w:val="333333"/>
          <w:sz w:val="24"/>
          <w:szCs w:val="24"/>
        </w:rPr>
        <w:t xml:space="preserve">has a current safeguarding policy </w:t>
      </w:r>
    </w:p>
    <w:p w14:paraId="4BC392A3" w14:textId="054EB33E" w:rsidR="0075007F" w:rsidRPr="00873719" w:rsidRDefault="0EC65DC4" w:rsidP="07AA122E">
      <w:pPr>
        <w:shd w:val="clear" w:color="auto" w:fill="FFFFFF" w:themeFill="background1"/>
        <w:spacing w:after="0"/>
        <w:ind w:left="1440"/>
        <w:rPr>
          <w:rFonts w:ascii="Arial" w:eastAsia="Arial" w:hAnsi="Arial" w:cs="Arial"/>
          <w:color w:val="333333"/>
          <w:sz w:val="24"/>
          <w:szCs w:val="24"/>
        </w:rPr>
      </w:pPr>
      <w:r w:rsidRPr="07AA122E">
        <w:rPr>
          <w:rFonts w:ascii="Arial" w:eastAsia="Arial" w:hAnsi="Arial" w:cs="Arial"/>
          <w:color w:val="333333"/>
          <w:sz w:val="24"/>
          <w:szCs w:val="24"/>
        </w:rPr>
        <w:t>•</w:t>
      </w:r>
      <w:r w:rsidR="307EA5C7" w:rsidRPr="07AA122E">
        <w:rPr>
          <w:rFonts w:ascii="Arial" w:eastAsia="Arial" w:hAnsi="Arial" w:cs="Arial"/>
          <w:color w:val="333333"/>
          <w:sz w:val="24"/>
          <w:szCs w:val="24"/>
        </w:rPr>
        <w:t xml:space="preserve"> </w:t>
      </w:r>
      <w:r w:rsidRPr="07AA122E">
        <w:rPr>
          <w:rFonts w:ascii="Arial" w:eastAsia="Arial" w:hAnsi="Arial" w:cs="Arial"/>
          <w:color w:val="333333"/>
          <w:sz w:val="24"/>
          <w:szCs w:val="24"/>
        </w:rPr>
        <w:t>has a designated safeguarding lead</w:t>
      </w:r>
    </w:p>
    <w:p w14:paraId="7B618AC7" w14:textId="767E9457" w:rsidR="0075007F" w:rsidRPr="00873719" w:rsidRDefault="0EC65DC4" w:rsidP="07AA122E">
      <w:pPr>
        <w:shd w:val="clear" w:color="auto" w:fill="FFFFFF" w:themeFill="background1"/>
        <w:spacing w:after="0"/>
        <w:ind w:left="1440"/>
        <w:rPr>
          <w:rFonts w:ascii="Arial" w:eastAsia="Arial" w:hAnsi="Arial" w:cs="Arial"/>
          <w:color w:val="333333"/>
          <w:sz w:val="24"/>
          <w:szCs w:val="24"/>
        </w:rPr>
      </w:pPr>
      <w:r w:rsidRPr="07AA122E">
        <w:rPr>
          <w:rFonts w:ascii="Arial" w:eastAsia="Arial" w:hAnsi="Arial" w:cs="Arial"/>
          <w:color w:val="333333"/>
          <w:sz w:val="24"/>
          <w:szCs w:val="24"/>
        </w:rPr>
        <w:t>•</w:t>
      </w:r>
      <w:r w:rsidR="17011AEF" w:rsidRPr="07AA122E">
        <w:rPr>
          <w:rFonts w:ascii="Arial" w:eastAsia="Arial" w:hAnsi="Arial" w:cs="Arial"/>
          <w:color w:val="333333"/>
          <w:sz w:val="24"/>
          <w:szCs w:val="24"/>
        </w:rPr>
        <w:t xml:space="preserve"> </w:t>
      </w:r>
      <w:r w:rsidRPr="07AA122E">
        <w:rPr>
          <w:rFonts w:ascii="Arial" w:eastAsia="Arial" w:hAnsi="Arial" w:cs="Arial"/>
          <w:color w:val="333333"/>
          <w:sz w:val="24"/>
          <w:szCs w:val="24"/>
        </w:rPr>
        <w:t>adheres to the Disclosure and Barring Service (DBS)</w:t>
      </w:r>
    </w:p>
    <w:p w14:paraId="57959176" w14:textId="102B3113" w:rsidR="0075007F" w:rsidRPr="00873719" w:rsidRDefault="0075007F" w:rsidP="313D3905">
      <w:pPr>
        <w:spacing w:after="0"/>
        <w:jc w:val="both"/>
        <w:rPr>
          <w:rFonts w:ascii="Arial" w:hAnsi="Arial"/>
        </w:rPr>
      </w:pPr>
    </w:p>
    <w:p w14:paraId="3D80657D" w14:textId="25A6346E" w:rsidR="0075007F" w:rsidRPr="00873719" w:rsidRDefault="3EB4A9B9" w:rsidP="07AA122E">
      <w:pPr>
        <w:spacing w:after="0"/>
        <w:jc w:val="both"/>
        <w:rPr>
          <w:rFonts w:ascii="Arial" w:hAnsi="Arial"/>
          <w:sz w:val="24"/>
          <w:szCs w:val="24"/>
        </w:rPr>
      </w:pPr>
      <w:r w:rsidRPr="2744BFEC">
        <w:rPr>
          <w:rFonts w:ascii="Arial" w:hAnsi="Arial"/>
          <w:sz w:val="24"/>
          <w:szCs w:val="24"/>
        </w:rPr>
        <w:t>3.5.2</w:t>
      </w:r>
      <w:r w:rsidR="6B5A4BF5">
        <w:tab/>
      </w:r>
      <w:r w:rsidR="366FB6A9" w:rsidRPr="07AA122E">
        <w:rPr>
          <w:rFonts w:ascii="Arial" w:hAnsi="Arial"/>
          <w:sz w:val="24"/>
          <w:szCs w:val="24"/>
        </w:rPr>
        <w:t>A</w:t>
      </w:r>
      <w:r w:rsidR="56BF0FE2" w:rsidRPr="07AA122E">
        <w:rPr>
          <w:rFonts w:ascii="Arial" w:hAnsi="Arial"/>
          <w:sz w:val="24"/>
          <w:szCs w:val="24"/>
        </w:rPr>
        <w:t>ll Providers must have Safeguarding Policy and Procedures in place</w:t>
      </w:r>
      <w:r w:rsidR="00813384">
        <w:rPr>
          <w:rFonts w:ascii="Arial" w:hAnsi="Arial"/>
          <w:sz w:val="24"/>
          <w:szCs w:val="24"/>
        </w:rPr>
        <w:t>.</w:t>
      </w:r>
    </w:p>
    <w:p w14:paraId="65C6B21F" w14:textId="155CFE77" w:rsidR="0075007F" w:rsidRPr="00873719" w:rsidRDefault="0075007F" w:rsidP="07AA122E">
      <w:pPr>
        <w:spacing w:after="0"/>
        <w:jc w:val="both"/>
        <w:rPr>
          <w:rFonts w:ascii="Arial" w:hAnsi="Arial"/>
          <w:sz w:val="24"/>
          <w:szCs w:val="24"/>
        </w:rPr>
      </w:pPr>
    </w:p>
    <w:p w14:paraId="66DA23E5" w14:textId="20C1A56D" w:rsidR="0075007F" w:rsidRPr="00873719" w:rsidRDefault="72C4E135" w:rsidP="07AA122E">
      <w:pPr>
        <w:spacing w:after="0"/>
        <w:jc w:val="both"/>
        <w:rPr>
          <w:rFonts w:ascii="Arial" w:hAnsi="Arial"/>
          <w:sz w:val="24"/>
          <w:szCs w:val="24"/>
        </w:rPr>
      </w:pPr>
      <w:r w:rsidRPr="2744BFEC">
        <w:rPr>
          <w:rFonts w:ascii="Arial" w:hAnsi="Arial"/>
          <w:sz w:val="24"/>
          <w:szCs w:val="24"/>
        </w:rPr>
        <w:t>3.5.3</w:t>
      </w:r>
      <w:r w:rsidR="13487CF7" w:rsidRPr="07AA122E">
        <w:rPr>
          <w:rFonts w:ascii="Arial" w:hAnsi="Arial"/>
          <w:sz w:val="24"/>
          <w:szCs w:val="24"/>
        </w:rPr>
        <w:t xml:space="preserve"> </w:t>
      </w:r>
      <w:r w:rsidR="56BF0FE2" w:rsidRPr="07AA122E">
        <w:rPr>
          <w:rFonts w:ascii="Arial" w:hAnsi="Arial"/>
          <w:sz w:val="24"/>
          <w:szCs w:val="24"/>
        </w:rPr>
        <w:t xml:space="preserve">The Provider will have a safeguarding policy that will be available for commissioners </w:t>
      </w:r>
      <w:r w:rsidR="1AC5F96A">
        <w:tab/>
      </w:r>
      <w:r w:rsidR="56BF0FE2" w:rsidRPr="07AA122E">
        <w:rPr>
          <w:rFonts w:ascii="Arial" w:hAnsi="Arial"/>
          <w:sz w:val="24"/>
          <w:szCs w:val="24"/>
        </w:rPr>
        <w:t>to view upon request that details:</w:t>
      </w:r>
    </w:p>
    <w:p w14:paraId="599FF3DD" w14:textId="3E189B1E"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 xml:space="preserve">Safeguarding responsibilities / accountabilities within the Provider </w:t>
      </w:r>
    </w:p>
    <w:p w14:paraId="685B3FCC"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Whistle blowing procedures</w:t>
      </w:r>
    </w:p>
    <w:p w14:paraId="0FAB5F23"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Safe recruitment</w:t>
      </w:r>
    </w:p>
    <w:p w14:paraId="3C6D7604"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Safe working practices</w:t>
      </w:r>
    </w:p>
    <w:p w14:paraId="4E55490D"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Induction and training that meets statutory responsibility for staff</w:t>
      </w:r>
    </w:p>
    <w:p w14:paraId="38E04A25" w14:textId="77777777" w:rsidR="0075007F" w:rsidRPr="00873719"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Complaint’s procedures and management of allegations</w:t>
      </w:r>
    </w:p>
    <w:p w14:paraId="1F60F3C3" w14:textId="77777777" w:rsidR="0075007F" w:rsidRDefault="56BF0FE2" w:rsidP="00594918">
      <w:pPr>
        <w:pStyle w:val="ListParagraph"/>
        <w:numPr>
          <w:ilvl w:val="0"/>
          <w:numId w:val="7"/>
        </w:numPr>
        <w:spacing w:after="160" w:line="259" w:lineRule="auto"/>
        <w:contextualSpacing/>
        <w:rPr>
          <w:rFonts w:ascii="Arial" w:hAnsi="Arial"/>
          <w:sz w:val="24"/>
          <w:szCs w:val="24"/>
        </w:rPr>
      </w:pPr>
      <w:r w:rsidRPr="07AA122E">
        <w:rPr>
          <w:rFonts w:ascii="Arial" w:hAnsi="Arial"/>
          <w:sz w:val="24"/>
          <w:szCs w:val="24"/>
        </w:rPr>
        <w:t>Confidentiality and information sharing.</w:t>
      </w:r>
    </w:p>
    <w:p w14:paraId="145260AC" w14:textId="728218FC" w:rsidR="313D3905" w:rsidRPr="00B848D7" w:rsidRDefault="00B848D7" w:rsidP="00B848D7">
      <w:pPr>
        <w:rPr>
          <w:rFonts w:ascii="Arial" w:hAnsi="Arial"/>
          <w:b/>
          <w:sz w:val="24"/>
          <w:szCs w:val="24"/>
        </w:rPr>
      </w:pPr>
      <w:bookmarkStart w:id="21" w:name="_Toc1974749623"/>
      <w:bookmarkStart w:id="22" w:name="_Toc160002987"/>
      <w:r>
        <w:rPr>
          <w:rFonts w:ascii="Arial" w:hAnsi="Arial" w:cs="Arial"/>
          <w:sz w:val="24"/>
          <w:szCs w:val="24"/>
        </w:rPr>
        <w:t>3</w:t>
      </w:r>
      <w:r w:rsidR="00FA1530" w:rsidRPr="4C2BF9C9">
        <w:rPr>
          <w:sz w:val="24"/>
          <w:szCs w:val="24"/>
        </w:rPr>
        <w:t>.</w:t>
      </w:r>
      <w:r w:rsidR="00FA1530" w:rsidRPr="00FA1530">
        <w:rPr>
          <w:rFonts w:ascii="Arial" w:hAnsi="Arial"/>
          <w:bCs/>
          <w:sz w:val="24"/>
          <w:szCs w:val="24"/>
        </w:rPr>
        <w:t>5.4</w:t>
      </w:r>
      <w:r w:rsidR="00FA1530" w:rsidRPr="4C2BF9C9">
        <w:rPr>
          <w:rFonts w:ascii="Arial" w:eastAsia="Arial" w:hAnsi="Arial" w:cs="Arial"/>
          <w:sz w:val="24"/>
          <w:szCs w:val="24"/>
        </w:rPr>
        <w:t xml:space="preserve">   Formal</w:t>
      </w:r>
      <w:r w:rsidR="2B0BA520" w:rsidRPr="4C2BF9C9">
        <w:rPr>
          <w:rFonts w:ascii="Arial" w:eastAsia="Arial" w:hAnsi="Arial" w:cs="Arial"/>
          <w:sz w:val="24"/>
          <w:szCs w:val="24"/>
        </w:rPr>
        <w:t xml:space="preserve"> police vetting will not be required. </w:t>
      </w:r>
      <w:bookmarkEnd w:id="21"/>
      <w:bookmarkEnd w:id="22"/>
    </w:p>
    <w:p w14:paraId="2F25467A" w14:textId="1B760F34" w:rsidR="2DAF91EE" w:rsidRDefault="00C5172A" w:rsidP="07AA122E">
      <w:pPr>
        <w:shd w:val="clear" w:color="auto" w:fill="FFFFFF" w:themeFill="background1"/>
        <w:spacing w:after="0"/>
        <w:jc w:val="both"/>
        <w:rPr>
          <w:rFonts w:ascii="Arial" w:eastAsia="Arial" w:hAnsi="Arial" w:cs="Arial"/>
          <w:color w:val="333333"/>
          <w:sz w:val="24"/>
          <w:szCs w:val="24"/>
        </w:rPr>
      </w:pPr>
      <w:r w:rsidRPr="2744BFEC">
        <w:rPr>
          <w:rFonts w:ascii="Arial" w:eastAsia="Arial" w:hAnsi="Arial" w:cs="Arial"/>
          <w:color w:val="333333"/>
          <w:sz w:val="24"/>
          <w:szCs w:val="24"/>
        </w:rPr>
        <w:lastRenderedPageBreak/>
        <w:t>3.5.5</w:t>
      </w:r>
      <w:r w:rsidRPr="07AA122E">
        <w:rPr>
          <w:rFonts w:ascii="Arial" w:eastAsia="Arial" w:hAnsi="Arial" w:cs="Arial"/>
          <w:color w:val="333333"/>
          <w:sz w:val="24"/>
          <w:szCs w:val="24"/>
        </w:rPr>
        <w:t xml:space="preserve"> </w:t>
      </w:r>
      <w:r>
        <w:rPr>
          <w:rFonts w:ascii="Arial" w:eastAsia="Arial" w:hAnsi="Arial" w:cs="Arial"/>
          <w:color w:val="333333"/>
          <w:sz w:val="24"/>
          <w:szCs w:val="24"/>
        </w:rPr>
        <w:t>Funded</w:t>
      </w:r>
      <w:r w:rsidR="085D1DA9" w:rsidRPr="07AA122E">
        <w:rPr>
          <w:rFonts w:ascii="Arial" w:eastAsia="Arial" w:hAnsi="Arial" w:cs="Arial"/>
          <w:color w:val="333333"/>
          <w:sz w:val="24"/>
          <w:szCs w:val="24"/>
        </w:rPr>
        <w:t xml:space="preserve"> organisations must follow their own safeguarding policies and procedures, </w:t>
      </w:r>
      <w:r w:rsidR="2DAF91EE">
        <w:tab/>
      </w:r>
      <w:r w:rsidR="085D1DA9" w:rsidRPr="07AA122E">
        <w:rPr>
          <w:rFonts w:ascii="Arial" w:eastAsia="Arial" w:hAnsi="Arial" w:cs="Arial"/>
          <w:color w:val="333333"/>
          <w:sz w:val="24"/>
          <w:szCs w:val="24"/>
        </w:rPr>
        <w:t xml:space="preserve">which should include how concerns are reported internally and via local multi-agency </w:t>
      </w:r>
      <w:r w:rsidR="2DAF91EE">
        <w:tab/>
      </w:r>
      <w:r w:rsidR="085D1DA9" w:rsidRPr="07AA122E">
        <w:rPr>
          <w:rFonts w:ascii="Arial" w:eastAsia="Arial" w:hAnsi="Arial" w:cs="Arial"/>
          <w:color w:val="333333"/>
          <w:sz w:val="24"/>
          <w:szCs w:val="24"/>
        </w:rPr>
        <w:t>arrangements where appropriate.</w:t>
      </w:r>
    </w:p>
    <w:p w14:paraId="79F959C4" w14:textId="5E9E69BA" w:rsidR="313D3905" w:rsidRDefault="313D3905" w:rsidP="07AA122E">
      <w:pPr>
        <w:shd w:val="clear" w:color="auto" w:fill="FFFFFF" w:themeFill="background1"/>
        <w:spacing w:after="0"/>
        <w:jc w:val="both"/>
        <w:rPr>
          <w:rFonts w:ascii="Arial" w:eastAsia="Arial" w:hAnsi="Arial" w:cs="Arial"/>
          <w:color w:val="333333"/>
          <w:sz w:val="24"/>
          <w:szCs w:val="24"/>
        </w:rPr>
      </w:pPr>
    </w:p>
    <w:p w14:paraId="65A25888" w14:textId="1A1DF04E" w:rsidR="7E7FD607" w:rsidRDefault="68FE7630" w:rsidP="002E1E25">
      <w:pPr>
        <w:shd w:val="clear" w:color="auto" w:fill="FFFFFF" w:themeFill="background1"/>
        <w:spacing w:after="0"/>
        <w:jc w:val="both"/>
        <w:rPr>
          <w:rFonts w:ascii="Arial" w:eastAsia="Arial" w:hAnsi="Arial" w:cs="Arial"/>
          <w:color w:val="333333"/>
          <w:sz w:val="24"/>
          <w:szCs w:val="24"/>
        </w:rPr>
      </w:pPr>
      <w:r w:rsidRPr="2744BFEC">
        <w:rPr>
          <w:rFonts w:ascii="Arial" w:eastAsia="Arial" w:hAnsi="Arial" w:cs="Arial"/>
          <w:color w:val="333333"/>
          <w:sz w:val="24"/>
          <w:szCs w:val="24"/>
        </w:rPr>
        <w:t>3</w:t>
      </w:r>
      <w:r w:rsidR="228C7859" w:rsidRPr="07AA122E">
        <w:rPr>
          <w:rFonts w:ascii="Arial" w:eastAsia="Arial" w:hAnsi="Arial" w:cs="Arial"/>
          <w:color w:val="333333"/>
          <w:sz w:val="24"/>
          <w:szCs w:val="24"/>
        </w:rPr>
        <w:t>.5</w:t>
      </w:r>
      <w:r w:rsidRPr="2744BFEC">
        <w:rPr>
          <w:rFonts w:ascii="Arial" w:eastAsia="Arial" w:hAnsi="Arial" w:cs="Arial"/>
          <w:color w:val="333333"/>
          <w:sz w:val="24"/>
          <w:szCs w:val="24"/>
        </w:rPr>
        <w:t>.</w:t>
      </w:r>
      <w:r w:rsidR="4F76B9BA" w:rsidRPr="2744BFEC">
        <w:rPr>
          <w:rFonts w:ascii="Arial" w:eastAsia="Arial" w:hAnsi="Arial" w:cs="Arial"/>
          <w:color w:val="333333"/>
          <w:sz w:val="24"/>
          <w:szCs w:val="24"/>
        </w:rPr>
        <w:t>6</w:t>
      </w:r>
      <w:r w:rsidR="228C7859" w:rsidRPr="07AA122E">
        <w:rPr>
          <w:rFonts w:ascii="Arial" w:eastAsia="Arial" w:hAnsi="Arial" w:cs="Arial"/>
          <w:color w:val="333333"/>
          <w:sz w:val="24"/>
          <w:szCs w:val="24"/>
        </w:rPr>
        <w:t xml:space="preserve"> </w:t>
      </w:r>
      <w:r w:rsidR="00872963">
        <w:rPr>
          <w:rFonts w:ascii="Arial" w:eastAsia="Arial" w:hAnsi="Arial" w:cs="Arial"/>
          <w:color w:val="333333"/>
          <w:sz w:val="24"/>
          <w:szCs w:val="24"/>
        </w:rPr>
        <w:tab/>
      </w:r>
      <w:r w:rsidR="228C7859" w:rsidRPr="07AA122E">
        <w:rPr>
          <w:rFonts w:ascii="Arial" w:eastAsia="Arial" w:hAnsi="Arial" w:cs="Arial"/>
          <w:color w:val="333333"/>
          <w:sz w:val="24"/>
          <w:szCs w:val="24"/>
        </w:rPr>
        <w:t>Safeguarding</w:t>
      </w:r>
      <w:r w:rsidR="085D1DA9" w:rsidRPr="07AA122E">
        <w:rPr>
          <w:rFonts w:ascii="Arial" w:eastAsia="Arial" w:hAnsi="Arial" w:cs="Arial"/>
          <w:color w:val="333333"/>
          <w:sz w:val="24"/>
          <w:szCs w:val="24"/>
        </w:rPr>
        <w:t xml:space="preserve"> incidents on projects funded by the </w:t>
      </w:r>
      <w:r w:rsidR="10929B6E" w:rsidRPr="07AA122E">
        <w:rPr>
          <w:rFonts w:ascii="Arial" w:eastAsia="Arial" w:hAnsi="Arial" w:cs="Arial"/>
          <w:color w:val="333333"/>
          <w:sz w:val="24"/>
          <w:szCs w:val="24"/>
        </w:rPr>
        <w:t xml:space="preserve">OPCC </w:t>
      </w:r>
      <w:r w:rsidR="085D1DA9" w:rsidRPr="07AA122E">
        <w:rPr>
          <w:rFonts w:ascii="Arial" w:eastAsia="Arial" w:hAnsi="Arial" w:cs="Arial"/>
          <w:color w:val="333333"/>
          <w:sz w:val="24"/>
          <w:szCs w:val="24"/>
        </w:rPr>
        <w:t xml:space="preserve">must be reported via </w:t>
      </w:r>
      <w:r w:rsidR="002E1E25" w:rsidRPr="07AA122E">
        <w:rPr>
          <w:rFonts w:ascii="Arial" w:eastAsia="Arial" w:hAnsi="Arial" w:cs="Arial"/>
          <w:color w:val="333333"/>
          <w:sz w:val="24"/>
          <w:szCs w:val="24"/>
        </w:rPr>
        <w:t>the</w:t>
      </w:r>
      <w:r w:rsidR="002E1E25">
        <w:rPr>
          <w:rFonts w:ascii="Arial" w:eastAsia="Arial" w:hAnsi="Arial" w:cs="Arial"/>
          <w:color w:val="333333"/>
          <w:sz w:val="24"/>
          <w:szCs w:val="24"/>
        </w:rPr>
        <w:t xml:space="preserve"> </w:t>
      </w:r>
      <w:r w:rsidR="002E1E25" w:rsidRPr="07AA122E">
        <w:rPr>
          <w:rFonts w:ascii="Arial" w:eastAsia="Arial" w:hAnsi="Arial" w:cs="Arial"/>
          <w:color w:val="333333"/>
          <w:sz w:val="24"/>
          <w:szCs w:val="24"/>
        </w:rPr>
        <w:tab/>
      </w:r>
      <w:r w:rsidR="000E5FDF">
        <w:rPr>
          <w:rFonts w:ascii="Arial" w:eastAsia="Arial" w:hAnsi="Arial" w:cs="Arial"/>
          <w:color w:val="333333"/>
          <w:sz w:val="24"/>
          <w:szCs w:val="24"/>
        </w:rPr>
        <w:t xml:space="preserve">Contract Manager </w:t>
      </w:r>
      <w:r w:rsidR="085D1DA9" w:rsidRPr="07AA122E">
        <w:rPr>
          <w:rFonts w:ascii="Arial" w:eastAsia="Arial" w:hAnsi="Arial" w:cs="Arial"/>
          <w:color w:val="333333"/>
          <w:sz w:val="24"/>
          <w:szCs w:val="24"/>
        </w:rPr>
        <w:t xml:space="preserve">after internal and (where applicable) multi-agency reporting </w:t>
      </w:r>
      <w:r w:rsidR="000E5FDF">
        <w:rPr>
          <w:rFonts w:ascii="Arial" w:eastAsia="Arial" w:hAnsi="Arial" w:cs="Arial"/>
          <w:color w:val="333333"/>
          <w:sz w:val="24"/>
          <w:szCs w:val="24"/>
        </w:rPr>
        <w:tab/>
      </w:r>
      <w:r w:rsidR="085D1DA9" w:rsidRPr="07AA122E">
        <w:rPr>
          <w:rFonts w:ascii="Arial" w:eastAsia="Arial" w:hAnsi="Arial" w:cs="Arial"/>
          <w:color w:val="333333"/>
          <w:sz w:val="24"/>
          <w:szCs w:val="24"/>
        </w:rPr>
        <w:t xml:space="preserve">processes have been followed. These should exclude any personally </w:t>
      </w:r>
      <w:r w:rsidR="7E7FD607">
        <w:tab/>
      </w:r>
      <w:r w:rsidR="085D1DA9" w:rsidRPr="07AA122E">
        <w:rPr>
          <w:rFonts w:ascii="Arial" w:eastAsia="Arial" w:hAnsi="Arial" w:cs="Arial"/>
          <w:color w:val="333333"/>
          <w:sz w:val="24"/>
          <w:szCs w:val="24"/>
        </w:rPr>
        <w:t xml:space="preserve">identifiable information. </w:t>
      </w:r>
    </w:p>
    <w:p w14:paraId="0B454C18" w14:textId="2A07631C" w:rsidR="07AA122E" w:rsidRDefault="07AA122E" w:rsidP="07AA122E">
      <w:pPr>
        <w:shd w:val="clear" w:color="auto" w:fill="FFFFFF" w:themeFill="background1"/>
        <w:spacing w:after="0"/>
        <w:jc w:val="both"/>
        <w:rPr>
          <w:rFonts w:ascii="Arial" w:eastAsia="Arial" w:hAnsi="Arial" w:cs="Arial"/>
          <w:color w:val="333333"/>
          <w:sz w:val="24"/>
          <w:szCs w:val="24"/>
        </w:rPr>
      </w:pPr>
    </w:p>
    <w:p w14:paraId="36B2F8D5" w14:textId="52A03075" w:rsidR="007811E9" w:rsidRDefault="3EED6D51" w:rsidP="006579FA">
      <w:pPr>
        <w:shd w:val="clear" w:color="auto" w:fill="FFFFFF" w:themeFill="background1"/>
        <w:spacing w:after="0"/>
        <w:jc w:val="both"/>
        <w:rPr>
          <w:rFonts w:ascii="Arial" w:eastAsia="Arial" w:hAnsi="Arial" w:cs="Arial"/>
          <w:color w:val="333333"/>
          <w:sz w:val="24"/>
          <w:szCs w:val="24"/>
        </w:rPr>
      </w:pPr>
      <w:r w:rsidRPr="2744BFEC">
        <w:rPr>
          <w:rFonts w:ascii="Arial" w:eastAsia="Arial" w:hAnsi="Arial" w:cs="Arial"/>
          <w:color w:val="333333"/>
          <w:sz w:val="24"/>
          <w:szCs w:val="24"/>
        </w:rPr>
        <w:t>3.5.</w:t>
      </w:r>
      <w:r w:rsidR="3CE230E2" w:rsidRPr="07AA122E">
        <w:rPr>
          <w:rFonts w:ascii="Arial" w:eastAsia="Arial" w:hAnsi="Arial" w:cs="Arial"/>
          <w:color w:val="333333"/>
          <w:sz w:val="24"/>
          <w:szCs w:val="24"/>
        </w:rPr>
        <w:t>7</w:t>
      </w:r>
      <w:r w:rsidR="51894DFA">
        <w:tab/>
      </w:r>
      <w:r w:rsidR="085D1DA9" w:rsidRPr="07AA122E">
        <w:rPr>
          <w:rFonts w:ascii="Arial" w:eastAsia="Arial" w:hAnsi="Arial" w:cs="Arial"/>
          <w:color w:val="333333"/>
          <w:sz w:val="24"/>
          <w:szCs w:val="24"/>
        </w:rPr>
        <w:t xml:space="preserve">A “Critical Incident”, which is defined as any incident where the outcome or </w:t>
      </w:r>
      <w:r w:rsidR="51894DFA">
        <w:tab/>
      </w:r>
      <w:r w:rsidR="085D1DA9" w:rsidRPr="07AA122E">
        <w:rPr>
          <w:rFonts w:ascii="Arial" w:eastAsia="Arial" w:hAnsi="Arial" w:cs="Arial"/>
          <w:color w:val="333333"/>
          <w:sz w:val="24"/>
          <w:szCs w:val="24"/>
        </w:rPr>
        <w:t xml:space="preserve">consequence of that incident is likely to result in serious harm to any individual; or </w:t>
      </w:r>
      <w:r w:rsidR="51894DFA">
        <w:tab/>
      </w:r>
      <w:r w:rsidR="085D1DA9" w:rsidRPr="07AA122E">
        <w:rPr>
          <w:rFonts w:ascii="Arial" w:eastAsia="Arial" w:hAnsi="Arial" w:cs="Arial"/>
          <w:color w:val="333333"/>
          <w:sz w:val="24"/>
          <w:szCs w:val="24"/>
        </w:rPr>
        <w:t xml:space="preserve">significant community impact; or significant impact on public confidence in the </w:t>
      </w:r>
      <w:r w:rsidR="00B45674">
        <w:rPr>
          <w:rFonts w:ascii="Arial" w:eastAsia="Arial" w:hAnsi="Arial" w:cs="Arial"/>
          <w:color w:val="333333"/>
          <w:sz w:val="24"/>
          <w:szCs w:val="24"/>
        </w:rPr>
        <w:t>PCC</w:t>
      </w:r>
      <w:r w:rsidR="085D1DA9" w:rsidRPr="07AA122E">
        <w:rPr>
          <w:rFonts w:ascii="Arial" w:eastAsia="Arial" w:hAnsi="Arial" w:cs="Arial"/>
          <w:color w:val="333333"/>
          <w:sz w:val="24"/>
          <w:szCs w:val="24"/>
        </w:rPr>
        <w:t xml:space="preserve"> or </w:t>
      </w:r>
      <w:r w:rsidR="51894DFA">
        <w:tab/>
      </w:r>
      <w:r w:rsidR="0DFB203C" w:rsidRPr="07AA122E">
        <w:rPr>
          <w:rFonts w:ascii="Arial" w:eastAsia="Arial" w:hAnsi="Arial" w:cs="Arial"/>
          <w:color w:val="333333"/>
          <w:sz w:val="24"/>
          <w:szCs w:val="24"/>
        </w:rPr>
        <w:t xml:space="preserve">must be reported to the OPCC Chief Executive, copied to the </w:t>
      </w:r>
      <w:r w:rsidR="00B45674">
        <w:rPr>
          <w:rFonts w:ascii="Arial" w:eastAsia="Arial" w:hAnsi="Arial" w:cs="Arial"/>
          <w:color w:val="333333"/>
          <w:sz w:val="24"/>
          <w:szCs w:val="24"/>
        </w:rPr>
        <w:t xml:space="preserve">contract </w:t>
      </w:r>
      <w:r w:rsidR="07AA122E" w:rsidRPr="07AA122E">
        <w:rPr>
          <w:rFonts w:ascii="Arial" w:eastAsia="Arial" w:hAnsi="Arial" w:cs="Arial"/>
          <w:color w:val="333333"/>
          <w:sz w:val="24"/>
          <w:szCs w:val="24"/>
        </w:rPr>
        <w:t>m</w:t>
      </w:r>
      <w:r w:rsidR="5685AD38" w:rsidRPr="07AA122E">
        <w:rPr>
          <w:rFonts w:ascii="Arial" w:eastAsia="Arial" w:hAnsi="Arial" w:cs="Arial"/>
          <w:color w:val="333333"/>
          <w:sz w:val="24"/>
          <w:szCs w:val="24"/>
        </w:rPr>
        <w:t xml:space="preserve">anagement </w:t>
      </w:r>
      <w:r w:rsidR="00B45674">
        <w:rPr>
          <w:rFonts w:ascii="Arial" w:eastAsia="Arial" w:hAnsi="Arial" w:cs="Arial"/>
          <w:color w:val="333333"/>
          <w:sz w:val="24"/>
          <w:szCs w:val="24"/>
        </w:rPr>
        <w:tab/>
      </w:r>
      <w:r w:rsidR="5685AD38" w:rsidRPr="07AA122E">
        <w:rPr>
          <w:rFonts w:ascii="Arial" w:eastAsia="Arial" w:hAnsi="Arial" w:cs="Arial"/>
          <w:color w:val="333333"/>
          <w:sz w:val="24"/>
          <w:szCs w:val="24"/>
        </w:rPr>
        <w:t xml:space="preserve">contact and the OPCC SPOC box: </w:t>
      </w:r>
      <w:r w:rsidR="51894DFA">
        <w:tab/>
      </w:r>
      <w:r w:rsidR="51894DFA">
        <w:tab/>
      </w:r>
      <w:r w:rsidR="51894DFA">
        <w:tab/>
      </w:r>
      <w:r w:rsidR="51894DFA">
        <w:tab/>
      </w:r>
      <w:r w:rsidR="51894DFA">
        <w:tab/>
      </w:r>
      <w:hyperlink r:id="rId18" w:history="1">
        <w:r w:rsidR="00123853" w:rsidRPr="00A32377">
          <w:rPr>
            <w:rStyle w:val="Hyperlink"/>
            <w:rFonts w:ascii="Arial" w:eastAsia="Arial" w:hAnsi="Arial" w:cs="Arial"/>
            <w:sz w:val="24"/>
            <w:szCs w:val="24"/>
          </w:rPr>
          <w:t>PCC@humberside.police.uk</w:t>
        </w:r>
      </w:hyperlink>
      <w:r w:rsidR="085D1DA9" w:rsidRPr="07AA122E">
        <w:rPr>
          <w:rFonts w:ascii="Arial" w:eastAsia="Arial" w:hAnsi="Arial" w:cs="Arial"/>
          <w:color w:val="333333"/>
          <w:sz w:val="24"/>
          <w:szCs w:val="24"/>
        </w:rPr>
        <w:t xml:space="preserve">. </w:t>
      </w:r>
    </w:p>
    <w:p w14:paraId="383CA129" w14:textId="77777777" w:rsidR="007811E9" w:rsidRDefault="007811E9" w:rsidP="00FA1530">
      <w:pPr>
        <w:shd w:val="clear" w:color="auto" w:fill="FFFFFF" w:themeFill="background1"/>
        <w:spacing w:after="0"/>
        <w:jc w:val="both"/>
        <w:rPr>
          <w:rFonts w:ascii="Arial" w:eastAsia="Arial" w:hAnsi="Arial" w:cs="Arial"/>
          <w:color w:val="333333"/>
          <w:sz w:val="24"/>
          <w:szCs w:val="24"/>
        </w:rPr>
      </w:pPr>
    </w:p>
    <w:p w14:paraId="67D38BC5" w14:textId="2EF676CA" w:rsidR="51894DFA" w:rsidRDefault="7EB14799" w:rsidP="007811E9">
      <w:pPr>
        <w:shd w:val="clear" w:color="auto" w:fill="FFFFFF" w:themeFill="background1"/>
        <w:spacing w:after="0"/>
        <w:ind w:left="720"/>
        <w:jc w:val="both"/>
        <w:rPr>
          <w:rFonts w:ascii="Arial" w:eastAsia="Arial" w:hAnsi="Arial" w:cs="Arial"/>
          <w:color w:val="333333"/>
          <w:sz w:val="24"/>
          <w:szCs w:val="24"/>
        </w:rPr>
      </w:pPr>
      <w:r w:rsidRPr="07AA122E">
        <w:rPr>
          <w:rFonts w:ascii="Arial" w:eastAsia="Arial" w:hAnsi="Arial" w:cs="Arial"/>
          <w:color w:val="333333"/>
          <w:sz w:val="24"/>
          <w:szCs w:val="24"/>
        </w:rPr>
        <w:t xml:space="preserve">The report should be made as a matter of </w:t>
      </w:r>
      <w:r w:rsidR="07AA122E" w:rsidRPr="07AA122E">
        <w:rPr>
          <w:rFonts w:ascii="Arial" w:eastAsia="Arial" w:hAnsi="Arial" w:cs="Arial"/>
          <w:color w:val="333333"/>
          <w:sz w:val="24"/>
          <w:szCs w:val="24"/>
        </w:rPr>
        <w:t>u</w:t>
      </w:r>
      <w:r w:rsidR="511F1086" w:rsidRPr="07AA122E">
        <w:rPr>
          <w:rFonts w:ascii="Arial" w:eastAsia="Arial" w:hAnsi="Arial" w:cs="Arial"/>
          <w:color w:val="333333"/>
          <w:sz w:val="24"/>
          <w:szCs w:val="24"/>
        </w:rPr>
        <w:t xml:space="preserve">rgency after the organisation’s own </w:t>
      </w:r>
      <w:r w:rsidR="1C246D42" w:rsidRPr="07AA122E">
        <w:rPr>
          <w:rFonts w:ascii="Arial" w:eastAsia="Arial" w:hAnsi="Arial" w:cs="Arial"/>
          <w:color w:val="333333"/>
          <w:sz w:val="24"/>
          <w:szCs w:val="24"/>
        </w:rPr>
        <w:t>p</w:t>
      </w:r>
      <w:r w:rsidR="77CB796C" w:rsidRPr="07AA122E">
        <w:rPr>
          <w:rFonts w:ascii="Arial" w:eastAsia="Arial" w:hAnsi="Arial" w:cs="Arial"/>
          <w:color w:val="333333"/>
          <w:sz w:val="24"/>
          <w:szCs w:val="24"/>
        </w:rPr>
        <w:t>rocess has been followed and a</w:t>
      </w:r>
      <w:r w:rsidR="2126EC24" w:rsidRPr="07AA122E">
        <w:rPr>
          <w:rFonts w:ascii="Arial" w:eastAsia="Arial" w:hAnsi="Arial" w:cs="Arial"/>
          <w:color w:val="333333"/>
          <w:sz w:val="24"/>
          <w:szCs w:val="24"/>
        </w:rPr>
        <w:t xml:space="preserve"> </w:t>
      </w:r>
      <w:r w:rsidR="0CCD9F41" w:rsidRPr="07AA122E">
        <w:rPr>
          <w:rFonts w:ascii="Arial" w:eastAsia="Arial" w:hAnsi="Arial" w:cs="Arial"/>
          <w:color w:val="333333"/>
          <w:sz w:val="24"/>
          <w:szCs w:val="24"/>
        </w:rPr>
        <w:t>multi-agency safeguarding report has been made</w:t>
      </w:r>
      <w:r w:rsidR="50C668CD" w:rsidRPr="07AA122E">
        <w:rPr>
          <w:rFonts w:ascii="Arial" w:eastAsia="Arial" w:hAnsi="Arial" w:cs="Arial"/>
          <w:color w:val="333333"/>
          <w:sz w:val="24"/>
          <w:szCs w:val="24"/>
        </w:rPr>
        <w:t>. As</w:t>
      </w:r>
      <w:r w:rsidR="2ADB72DB" w:rsidRPr="07AA122E">
        <w:rPr>
          <w:rFonts w:ascii="Arial" w:eastAsia="Arial" w:hAnsi="Arial" w:cs="Arial"/>
          <w:color w:val="333333"/>
          <w:sz w:val="24"/>
          <w:szCs w:val="24"/>
        </w:rPr>
        <w:t xml:space="preserve"> above, personally</w:t>
      </w:r>
      <w:r w:rsidR="694B80F2" w:rsidRPr="07AA122E">
        <w:rPr>
          <w:rFonts w:ascii="Arial" w:eastAsia="Arial" w:hAnsi="Arial" w:cs="Arial"/>
          <w:color w:val="333333"/>
          <w:sz w:val="24"/>
          <w:szCs w:val="24"/>
        </w:rPr>
        <w:t xml:space="preserve"> </w:t>
      </w:r>
      <w:r w:rsidR="637A7AAA" w:rsidRPr="07AA122E">
        <w:rPr>
          <w:rFonts w:ascii="Arial" w:eastAsia="Arial" w:hAnsi="Arial" w:cs="Arial"/>
          <w:color w:val="333333"/>
          <w:sz w:val="24"/>
          <w:szCs w:val="24"/>
        </w:rPr>
        <w:t>identifiable</w:t>
      </w:r>
      <w:r w:rsidR="085D1DA9" w:rsidRPr="07AA122E">
        <w:rPr>
          <w:rFonts w:ascii="Arial" w:eastAsia="Arial" w:hAnsi="Arial" w:cs="Arial"/>
          <w:color w:val="333333"/>
          <w:sz w:val="24"/>
          <w:szCs w:val="24"/>
        </w:rPr>
        <w:t xml:space="preserve"> information must not be included in the report.</w:t>
      </w:r>
    </w:p>
    <w:p w14:paraId="684E5905" w14:textId="52787233" w:rsidR="00D75B21" w:rsidRPr="00E525DB" w:rsidRDefault="387C266E" w:rsidP="00956D0C">
      <w:pPr>
        <w:pStyle w:val="Heading12"/>
        <w:spacing w:after="0" w:line="240" w:lineRule="auto"/>
      </w:pPr>
      <w:r w:rsidRPr="00E525DB">
        <w:t>3.6</w:t>
      </w:r>
      <w:r w:rsidR="62665E68" w:rsidRPr="00E525DB">
        <w:t xml:space="preserve"> </w:t>
      </w:r>
      <w:r w:rsidR="56BF0FE2" w:rsidRPr="00E525DB">
        <w:t>Social Value and Sustainability</w:t>
      </w:r>
    </w:p>
    <w:p w14:paraId="4022B66E" w14:textId="2D36D6E4" w:rsidR="0075007F" w:rsidRPr="00873719" w:rsidRDefault="7C1AD51C" w:rsidP="00956D0C">
      <w:pPr>
        <w:spacing w:after="0" w:line="240" w:lineRule="auto"/>
        <w:jc w:val="both"/>
        <w:rPr>
          <w:rFonts w:ascii="Arial" w:hAnsi="Arial"/>
        </w:rPr>
      </w:pPr>
      <w:r w:rsidRPr="2744BFEC">
        <w:rPr>
          <w:rFonts w:ascii="Arial" w:hAnsi="Arial"/>
        </w:rPr>
        <w:t>3.6</w:t>
      </w:r>
      <w:r w:rsidR="5A5FF45D" w:rsidRPr="07AA122E">
        <w:rPr>
          <w:rFonts w:ascii="Arial" w:hAnsi="Arial"/>
        </w:rPr>
        <w:t>.1</w:t>
      </w:r>
      <w:r w:rsidR="0BD16635">
        <w:tab/>
      </w:r>
      <w:r w:rsidR="56BF0FE2" w:rsidRPr="07AA122E">
        <w:rPr>
          <w:rFonts w:ascii="Arial" w:hAnsi="Arial"/>
          <w:sz w:val="24"/>
          <w:szCs w:val="24"/>
        </w:rPr>
        <w:t xml:space="preserve">The Provider will utilise products which are manufactured ethically, using acceptable </w:t>
      </w:r>
      <w:r w:rsidR="0BD16635">
        <w:tab/>
      </w:r>
      <w:r w:rsidR="56BF0FE2" w:rsidRPr="07AA122E">
        <w:rPr>
          <w:rFonts w:ascii="Arial" w:hAnsi="Arial"/>
          <w:sz w:val="24"/>
          <w:szCs w:val="24"/>
        </w:rPr>
        <w:t xml:space="preserve">standards of labour and human rights practices. The Ethical Sourcing Policy adopted </w:t>
      </w:r>
      <w:r w:rsidR="0BD16635">
        <w:tab/>
      </w:r>
      <w:r w:rsidR="56BF0FE2" w:rsidRPr="07AA122E">
        <w:rPr>
          <w:rFonts w:ascii="Arial" w:hAnsi="Arial"/>
          <w:sz w:val="24"/>
          <w:szCs w:val="24"/>
        </w:rPr>
        <w:t xml:space="preserve">by all four Yorkshire and the Humber Police Forces is based on the Ethical Trading </w:t>
      </w:r>
      <w:r w:rsidR="0BD16635">
        <w:tab/>
      </w:r>
      <w:r w:rsidR="56BF0FE2" w:rsidRPr="07AA122E">
        <w:rPr>
          <w:rFonts w:ascii="Arial" w:hAnsi="Arial"/>
          <w:sz w:val="24"/>
          <w:szCs w:val="24"/>
        </w:rPr>
        <w:t xml:space="preserve">Initiative Base Code - </w:t>
      </w:r>
      <w:hyperlink r:id="rId19">
        <w:r w:rsidR="56BF0FE2" w:rsidRPr="07AA122E">
          <w:rPr>
            <w:rStyle w:val="Hyperlink"/>
            <w:rFonts w:ascii="Arial" w:hAnsi="Arial"/>
            <w:sz w:val="24"/>
            <w:szCs w:val="24"/>
          </w:rPr>
          <w:t>http://www.ethicaltrade.org/eti-base-code</w:t>
        </w:r>
      </w:hyperlink>
      <w:r w:rsidR="56BF0FE2" w:rsidRPr="07AA122E">
        <w:rPr>
          <w:rFonts w:ascii="Arial" w:hAnsi="Arial"/>
          <w:sz w:val="24"/>
          <w:szCs w:val="24"/>
        </w:rPr>
        <w:t>.</w:t>
      </w:r>
    </w:p>
    <w:p w14:paraId="0F610FBB" w14:textId="77777777" w:rsidR="00D75B21" w:rsidRPr="00D75B21" w:rsidRDefault="00D75B21" w:rsidP="00D75B21">
      <w:pPr>
        <w:pStyle w:val="ListParagraph"/>
        <w:numPr>
          <w:ilvl w:val="0"/>
          <w:numId w:val="0"/>
        </w:numPr>
        <w:spacing w:after="0"/>
        <w:ind w:left="720"/>
        <w:jc w:val="both"/>
        <w:rPr>
          <w:rFonts w:ascii="Arial" w:hAnsi="Arial"/>
        </w:rPr>
      </w:pPr>
    </w:p>
    <w:p w14:paraId="0EBD6EDC" w14:textId="4D32426C" w:rsidR="0075007F" w:rsidRPr="00873719" w:rsidRDefault="00496DEF" w:rsidP="07AA122E">
      <w:pPr>
        <w:spacing w:after="0"/>
        <w:jc w:val="both"/>
        <w:rPr>
          <w:rFonts w:ascii="Arial" w:hAnsi="Arial"/>
          <w:sz w:val="24"/>
          <w:szCs w:val="24"/>
        </w:rPr>
      </w:pPr>
      <w:r w:rsidRPr="2744BFEC">
        <w:rPr>
          <w:rFonts w:ascii="Arial" w:hAnsi="Arial"/>
          <w:sz w:val="24"/>
          <w:szCs w:val="24"/>
        </w:rPr>
        <w:t>3.6.2</w:t>
      </w:r>
      <w:r w:rsidR="0FFC6200">
        <w:tab/>
      </w:r>
      <w:r w:rsidR="56BF0FE2" w:rsidRPr="07AA122E">
        <w:rPr>
          <w:rFonts w:ascii="Arial" w:hAnsi="Arial"/>
          <w:sz w:val="24"/>
          <w:szCs w:val="24"/>
        </w:rPr>
        <w:t xml:space="preserve">The Provider will be expected to observe a similar policy whilst engaging with the </w:t>
      </w:r>
      <w:r w:rsidR="0FFC6200">
        <w:tab/>
      </w:r>
      <w:r w:rsidR="56BF0FE2" w:rsidRPr="07AA122E">
        <w:rPr>
          <w:rFonts w:ascii="Arial" w:hAnsi="Arial"/>
          <w:sz w:val="24"/>
          <w:szCs w:val="24"/>
        </w:rPr>
        <w:t xml:space="preserve">Commissioners and </w:t>
      </w:r>
      <w:r w:rsidR="79A1BFC4" w:rsidRPr="07AA122E">
        <w:rPr>
          <w:rFonts w:ascii="Arial" w:hAnsi="Arial"/>
          <w:sz w:val="24"/>
          <w:szCs w:val="24"/>
        </w:rPr>
        <w:t>enter</w:t>
      </w:r>
      <w:r w:rsidR="56BF0FE2" w:rsidRPr="07AA122E">
        <w:rPr>
          <w:rFonts w:ascii="Arial" w:hAnsi="Arial"/>
          <w:sz w:val="24"/>
          <w:szCs w:val="24"/>
        </w:rPr>
        <w:t xml:space="preserve"> discussion on ethical sourcing when relevant.</w:t>
      </w:r>
    </w:p>
    <w:p w14:paraId="47EA7672" w14:textId="2229049B" w:rsidR="7A3472D1" w:rsidRDefault="7A3472D1" w:rsidP="07AA122E">
      <w:pPr>
        <w:spacing w:after="0"/>
        <w:ind w:left="720"/>
        <w:jc w:val="both"/>
        <w:rPr>
          <w:rFonts w:ascii="Arial" w:hAnsi="Arial"/>
          <w:sz w:val="24"/>
          <w:szCs w:val="24"/>
        </w:rPr>
      </w:pPr>
    </w:p>
    <w:p w14:paraId="145299AF" w14:textId="6BF3D407" w:rsidR="0075007F" w:rsidRDefault="7E5438FD" w:rsidP="00AF4B5D">
      <w:pPr>
        <w:spacing w:after="0"/>
        <w:jc w:val="both"/>
        <w:rPr>
          <w:rFonts w:ascii="Arial" w:hAnsi="Arial"/>
          <w:sz w:val="24"/>
          <w:szCs w:val="24"/>
        </w:rPr>
      </w:pPr>
      <w:r w:rsidRPr="2744BFEC">
        <w:rPr>
          <w:rFonts w:ascii="Arial" w:hAnsi="Arial"/>
          <w:sz w:val="24"/>
          <w:szCs w:val="24"/>
        </w:rPr>
        <w:t>3.6.3</w:t>
      </w:r>
      <w:r w:rsidR="08E0B589">
        <w:tab/>
      </w:r>
      <w:r w:rsidR="56BF0FE2" w:rsidRPr="07AA122E">
        <w:rPr>
          <w:rFonts w:ascii="Arial" w:hAnsi="Arial"/>
          <w:sz w:val="24"/>
          <w:szCs w:val="24"/>
        </w:rPr>
        <w:t xml:space="preserve">The Provider should seek to deliver added social value for local communities in </w:t>
      </w:r>
      <w:r w:rsidR="08E0B589">
        <w:tab/>
      </w:r>
      <w:r w:rsidR="56BF0FE2" w:rsidRPr="07AA122E">
        <w:rPr>
          <w:rFonts w:ascii="Arial" w:hAnsi="Arial"/>
          <w:sz w:val="24"/>
          <w:szCs w:val="24"/>
        </w:rPr>
        <w:t xml:space="preserve">relevant ways such as </w:t>
      </w:r>
      <w:r w:rsidR="36B3A4DB" w:rsidRPr="07AA122E">
        <w:rPr>
          <w:rFonts w:ascii="Arial" w:hAnsi="Arial"/>
          <w:sz w:val="24"/>
          <w:szCs w:val="24"/>
        </w:rPr>
        <w:t>e.g., recruiting</w:t>
      </w:r>
      <w:r w:rsidR="56BF0FE2" w:rsidRPr="07AA122E">
        <w:rPr>
          <w:rFonts w:ascii="Arial" w:hAnsi="Arial"/>
          <w:sz w:val="24"/>
          <w:szCs w:val="24"/>
        </w:rPr>
        <w:t xml:space="preserve"> locally,</w:t>
      </w:r>
      <w:r w:rsidR="49397262" w:rsidRPr="07AA122E">
        <w:rPr>
          <w:rFonts w:ascii="Arial" w:hAnsi="Arial"/>
          <w:sz w:val="24"/>
          <w:szCs w:val="24"/>
        </w:rPr>
        <w:t xml:space="preserve"> </w:t>
      </w:r>
      <w:r w:rsidR="56BF0FE2" w:rsidRPr="07AA122E">
        <w:rPr>
          <w:rFonts w:ascii="Arial" w:hAnsi="Arial"/>
          <w:sz w:val="24"/>
          <w:szCs w:val="24"/>
        </w:rPr>
        <w:t>creating volunteer</w:t>
      </w:r>
      <w:r w:rsidR="07CB04C3" w:rsidRPr="07AA122E">
        <w:rPr>
          <w:rFonts w:ascii="Arial" w:hAnsi="Arial"/>
          <w:sz w:val="24"/>
          <w:szCs w:val="24"/>
        </w:rPr>
        <w:t xml:space="preserve"> </w:t>
      </w:r>
      <w:r w:rsidR="56BF0FE2" w:rsidRPr="07AA122E">
        <w:rPr>
          <w:rFonts w:ascii="Arial" w:hAnsi="Arial"/>
          <w:sz w:val="24"/>
          <w:szCs w:val="24"/>
        </w:rPr>
        <w:t xml:space="preserve">opportunities, </w:t>
      </w:r>
      <w:r w:rsidR="08E0B589">
        <w:tab/>
      </w:r>
      <w:r w:rsidR="00AF4B5D">
        <w:rPr>
          <w:rFonts w:ascii="Arial" w:hAnsi="Arial"/>
          <w:sz w:val="24"/>
          <w:szCs w:val="24"/>
        </w:rPr>
        <w:t>p</w:t>
      </w:r>
      <w:r w:rsidR="56BF0FE2" w:rsidRPr="07AA122E">
        <w:rPr>
          <w:rFonts w:ascii="Arial" w:hAnsi="Arial"/>
          <w:sz w:val="24"/>
          <w:szCs w:val="24"/>
        </w:rPr>
        <w:t xml:space="preserve">roviding training and awareness at local educational </w:t>
      </w:r>
      <w:r w:rsidR="08E0B589">
        <w:tab/>
      </w:r>
      <w:r w:rsidR="56BF0FE2" w:rsidRPr="07AA122E">
        <w:rPr>
          <w:rFonts w:ascii="Arial" w:hAnsi="Arial"/>
          <w:sz w:val="24"/>
          <w:szCs w:val="24"/>
        </w:rPr>
        <w:t xml:space="preserve">establishments and prevention </w:t>
      </w:r>
      <w:r w:rsidR="08E0B589">
        <w:tab/>
      </w:r>
      <w:r w:rsidR="56BF0FE2" w:rsidRPr="07AA122E">
        <w:rPr>
          <w:rFonts w:ascii="Arial" w:hAnsi="Arial"/>
          <w:sz w:val="24"/>
          <w:szCs w:val="24"/>
        </w:rPr>
        <w:t xml:space="preserve">activities, as a way of </w:t>
      </w:r>
      <w:r w:rsidR="36BCD29B" w:rsidRPr="07AA122E">
        <w:rPr>
          <w:rFonts w:ascii="Arial" w:hAnsi="Arial"/>
          <w:sz w:val="24"/>
          <w:szCs w:val="24"/>
        </w:rPr>
        <w:t>i</w:t>
      </w:r>
      <w:r w:rsidR="56BF0FE2" w:rsidRPr="07AA122E">
        <w:rPr>
          <w:rFonts w:ascii="Arial" w:hAnsi="Arial"/>
          <w:sz w:val="24"/>
          <w:szCs w:val="24"/>
        </w:rPr>
        <w:t xml:space="preserve">ncreasing the health, </w:t>
      </w:r>
      <w:r w:rsidR="79A1BFC4" w:rsidRPr="07AA122E">
        <w:rPr>
          <w:rFonts w:ascii="Arial" w:hAnsi="Arial"/>
          <w:sz w:val="24"/>
          <w:szCs w:val="24"/>
        </w:rPr>
        <w:t>safety,</w:t>
      </w:r>
      <w:r w:rsidR="56BF0FE2" w:rsidRPr="07AA122E">
        <w:rPr>
          <w:rFonts w:ascii="Arial" w:hAnsi="Arial"/>
          <w:sz w:val="24"/>
          <w:szCs w:val="24"/>
        </w:rPr>
        <w:t xml:space="preserve"> and wellbeing of </w:t>
      </w:r>
      <w:r w:rsidR="79A1BFC4" w:rsidRPr="07AA122E">
        <w:rPr>
          <w:rFonts w:ascii="Arial" w:hAnsi="Arial"/>
          <w:sz w:val="24"/>
          <w:szCs w:val="24"/>
        </w:rPr>
        <w:t>residents</w:t>
      </w:r>
      <w:r w:rsidR="56BF0FE2" w:rsidRPr="07AA122E">
        <w:rPr>
          <w:rFonts w:ascii="Arial" w:hAnsi="Arial"/>
          <w:sz w:val="24"/>
          <w:szCs w:val="24"/>
        </w:rPr>
        <w:t>.</w:t>
      </w:r>
    </w:p>
    <w:p w14:paraId="2944E2B9" w14:textId="77777777" w:rsidR="005942ED" w:rsidRPr="00873719" w:rsidRDefault="005942ED" w:rsidP="00AF4B5D">
      <w:pPr>
        <w:spacing w:after="0"/>
        <w:jc w:val="both"/>
        <w:rPr>
          <w:rFonts w:ascii="Arial" w:hAnsi="Arial"/>
          <w:sz w:val="24"/>
          <w:szCs w:val="24"/>
        </w:rPr>
      </w:pPr>
    </w:p>
    <w:p w14:paraId="01EE97A5" w14:textId="460A9035" w:rsidR="006657D0" w:rsidRPr="00E525DB" w:rsidRDefault="37F7F44C" w:rsidP="00956D0C">
      <w:pPr>
        <w:pStyle w:val="Heading13"/>
        <w:spacing w:before="0" w:after="0" w:line="240" w:lineRule="auto"/>
        <w:rPr>
          <w:i/>
          <w:iCs/>
          <w:u w:val="single"/>
        </w:rPr>
      </w:pPr>
      <w:bookmarkStart w:id="23" w:name="_Toc195100483"/>
      <w:r w:rsidRPr="00E525DB">
        <w:rPr>
          <w:rStyle w:val="Heading9Char"/>
          <w:rFonts w:ascii="Arial" w:hAnsi="Arial" w:cs="Arial"/>
          <w:i w:val="0"/>
          <w:iCs w:val="0"/>
          <w:sz w:val="32"/>
          <w:szCs w:val="32"/>
          <w:u w:val="single"/>
        </w:rPr>
        <w:t>3.7</w:t>
      </w:r>
      <w:r w:rsidR="1DE459D1" w:rsidRPr="00E525DB">
        <w:rPr>
          <w:rStyle w:val="Heading9Char"/>
          <w:rFonts w:ascii="Arial" w:hAnsi="Arial" w:cs="Arial"/>
          <w:i w:val="0"/>
          <w:iCs w:val="0"/>
          <w:sz w:val="32"/>
          <w:szCs w:val="32"/>
          <w:u w:val="single"/>
        </w:rPr>
        <w:t xml:space="preserve"> </w:t>
      </w:r>
      <w:r w:rsidR="653AA592" w:rsidRPr="00E525DB">
        <w:rPr>
          <w:rStyle w:val="Heading9Char"/>
          <w:rFonts w:ascii="Arial" w:hAnsi="Arial" w:cs="Arial"/>
          <w:i w:val="0"/>
          <w:iCs w:val="0"/>
          <w:sz w:val="32"/>
          <w:szCs w:val="32"/>
          <w:u w:val="single"/>
        </w:rPr>
        <w:t>Performance Management Framework and Reporting</w:t>
      </w:r>
      <w:bookmarkEnd w:id="23"/>
      <w:r w:rsidR="3C2C8074" w:rsidRPr="00E525DB">
        <w:rPr>
          <w:i/>
          <w:iCs/>
          <w:u w:val="single"/>
        </w:rPr>
        <w:tab/>
      </w:r>
    </w:p>
    <w:p w14:paraId="07718880" w14:textId="07B2974A" w:rsidR="00BD374C" w:rsidRPr="006A1A97" w:rsidRDefault="7BB8B2DA" w:rsidP="00956D0C">
      <w:pPr>
        <w:spacing w:after="0" w:line="240" w:lineRule="auto"/>
        <w:ind w:left="720" w:hanging="720"/>
        <w:jc w:val="both"/>
        <w:rPr>
          <w:rFonts w:ascii="Arial" w:eastAsiaTheme="majorEastAsia" w:hAnsi="Arial"/>
          <w:color w:val="000000" w:themeColor="text1"/>
          <w:sz w:val="24"/>
          <w:szCs w:val="24"/>
        </w:rPr>
      </w:pPr>
      <w:r w:rsidRPr="2744BFEC">
        <w:rPr>
          <w:rFonts w:ascii="Arial" w:eastAsiaTheme="majorEastAsia" w:hAnsi="Arial"/>
          <w:color w:val="000000" w:themeColor="text1"/>
          <w:sz w:val="24"/>
          <w:szCs w:val="24"/>
        </w:rPr>
        <w:t>3.7</w:t>
      </w:r>
      <w:r w:rsidR="5E9ED795" w:rsidRPr="07AA122E">
        <w:rPr>
          <w:rFonts w:ascii="Arial" w:eastAsiaTheme="majorEastAsia" w:hAnsi="Arial"/>
          <w:color w:val="000000" w:themeColor="text1"/>
          <w:sz w:val="24"/>
          <w:szCs w:val="24"/>
        </w:rPr>
        <w:t>.1</w:t>
      </w:r>
      <w:r w:rsidR="4DA77945">
        <w:tab/>
      </w:r>
      <w:r w:rsidR="65FDB25D" w:rsidRPr="4C2BF9C9">
        <w:rPr>
          <w:rFonts w:ascii="Arial" w:eastAsiaTheme="majorEastAsia" w:hAnsi="Arial"/>
          <w:color w:val="000000" w:themeColor="text1"/>
          <w:sz w:val="24"/>
          <w:szCs w:val="24"/>
        </w:rPr>
        <w:t>The supplier will be required to</w:t>
      </w:r>
      <w:r w:rsidR="0BFC8136" w:rsidRPr="4C2BF9C9">
        <w:rPr>
          <w:rFonts w:ascii="Arial" w:eastAsiaTheme="majorEastAsia" w:hAnsi="Arial"/>
          <w:color w:val="000000" w:themeColor="text1"/>
          <w:sz w:val="24"/>
          <w:szCs w:val="24"/>
        </w:rPr>
        <w:t xml:space="preserve"> </w:t>
      </w:r>
      <w:r w:rsidR="117A867F" w:rsidRPr="4C2BF9C9">
        <w:rPr>
          <w:rFonts w:ascii="Arial" w:eastAsiaTheme="majorEastAsia" w:hAnsi="Arial"/>
          <w:color w:val="000000" w:themeColor="text1"/>
          <w:sz w:val="24"/>
          <w:szCs w:val="24"/>
        </w:rPr>
        <w:t>p</w:t>
      </w:r>
      <w:r w:rsidR="08307C9B" w:rsidRPr="4C2BF9C9">
        <w:rPr>
          <w:rFonts w:ascii="Arial" w:eastAsiaTheme="majorEastAsia" w:hAnsi="Arial"/>
          <w:color w:val="000000" w:themeColor="text1"/>
          <w:sz w:val="24"/>
          <w:szCs w:val="24"/>
        </w:rPr>
        <w:t>rovide</w:t>
      </w:r>
      <w:r w:rsidR="583778AB" w:rsidRPr="07AA122E">
        <w:rPr>
          <w:rFonts w:ascii="Arial" w:eastAsiaTheme="majorEastAsia" w:hAnsi="Arial"/>
          <w:color w:val="000000" w:themeColor="text1"/>
          <w:sz w:val="24"/>
          <w:szCs w:val="24"/>
        </w:rPr>
        <w:t xml:space="preserve"> </w:t>
      </w:r>
      <w:r w:rsidR="008857E9">
        <w:rPr>
          <w:rFonts w:ascii="Arial" w:eastAsiaTheme="majorEastAsia" w:hAnsi="Arial"/>
          <w:color w:val="000000" w:themeColor="text1"/>
          <w:sz w:val="24"/>
          <w:szCs w:val="24"/>
        </w:rPr>
        <w:t xml:space="preserve">ongoing feedback and outcomes measures at designated </w:t>
      </w:r>
      <w:r w:rsidR="00294A4D">
        <w:rPr>
          <w:rFonts w:ascii="Arial" w:eastAsiaTheme="majorEastAsia" w:hAnsi="Arial"/>
          <w:color w:val="000000" w:themeColor="text1"/>
          <w:sz w:val="24"/>
          <w:szCs w:val="24"/>
        </w:rPr>
        <w:t>meeting points.  Initially meetings will take place on a fortnightly basis, building to monthly then b</w:t>
      </w:r>
      <w:r w:rsidR="00BF57AD">
        <w:rPr>
          <w:rFonts w:ascii="Arial" w:eastAsiaTheme="majorEastAsia" w:hAnsi="Arial"/>
          <w:color w:val="000000" w:themeColor="text1"/>
          <w:sz w:val="24"/>
          <w:szCs w:val="24"/>
        </w:rPr>
        <w:t>i-monthly based on progression through the campaign plan.</w:t>
      </w:r>
      <w:r w:rsidR="583778AB" w:rsidRPr="07AA122E">
        <w:rPr>
          <w:rFonts w:ascii="Arial" w:eastAsiaTheme="majorEastAsia" w:hAnsi="Arial"/>
          <w:color w:val="000000" w:themeColor="text1"/>
          <w:sz w:val="24"/>
          <w:szCs w:val="24"/>
        </w:rPr>
        <w:t xml:space="preserve"> </w:t>
      </w:r>
    </w:p>
    <w:p w14:paraId="03C95139" w14:textId="6A6A9C47" w:rsidR="31F65ECB" w:rsidRDefault="31F65ECB" w:rsidP="31F65ECB">
      <w:pPr>
        <w:spacing w:after="0"/>
        <w:jc w:val="both"/>
        <w:rPr>
          <w:rFonts w:ascii="Arial" w:eastAsia="Arial" w:hAnsi="Arial" w:cs="Arial"/>
          <w:color w:val="000000" w:themeColor="text1"/>
          <w:sz w:val="24"/>
          <w:szCs w:val="24"/>
        </w:rPr>
      </w:pPr>
    </w:p>
    <w:p w14:paraId="776660D3" w14:textId="2E9F27F1" w:rsidR="006A1A97" w:rsidRPr="0028768A" w:rsidRDefault="04D94980" w:rsidP="4C2BF9C9">
      <w:pPr>
        <w:rPr>
          <w:rFonts w:ascii="Arial" w:hAnsi="Arial" w:cs="Arial"/>
          <w:b/>
          <w:sz w:val="24"/>
          <w:szCs w:val="24"/>
        </w:rPr>
      </w:pPr>
      <w:bookmarkStart w:id="24" w:name="_Toc727795285"/>
      <w:bookmarkStart w:id="25" w:name="_Toc160002990"/>
      <w:r w:rsidRPr="4C2BF9C9">
        <w:rPr>
          <w:rFonts w:ascii="Arial" w:eastAsia="Arial" w:hAnsi="Arial" w:cs="Arial"/>
          <w:sz w:val="24"/>
          <w:szCs w:val="24"/>
        </w:rPr>
        <w:t>3.7</w:t>
      </w:r>
      <w:r w:rsidR="062C4B94" w:rsidRPr="4C2BF9C9">
        <w:rPr>
          <w:rFonts w:ascii="Arial" w:eastAsia="Arial" w:hAnsi="Arial" w:cs="Arial"/>
          <w:sz w:val="24"/>
          <w:szCs w:val="24"/>
        </w:rPr>
        <w:t>.2</w:t>
      </w:r>
      <w:r w:rsidR="069026EA" w:rsidRPr="4C2BF9C9">
        <w:rPr>
          <w:rFonts w:ascii="Arial" w:eastAsia="Arial" w:hAnsi="Arial" w:cs="Arial"/>
          <w:sz w:val="24"/>
          <w:szCs w:val="24"/>
        </w:rPr>
        <w:t xml:space="preserve"> </w:t>
      </w:r>
      <w:r>
        <w:tab/>
      </w:r>
      <w:r w:rsidR="0CF79D27" w:rsidRPr="0028768A">
        <w:rPr>
          <w:rFonts w:ascii="Arial" w:eastAsia="Arial" w:hAnsi="Arial" w:cs="Arial"/>
          <w:sz w:val="24"/>
          <w:szCs w:val="24"/>
        </w:rPr>
        <w:t xml:space="preserve">As part of each </w:t>
      </w:r>
      <w:r w:rsidR="00D85A30" w:rsidRPr="0028768A">
        <w:rPr>
          <w:rFonts w:ascii="Arial" w:eastAsia="Arial" w:hAnsi="Arial" w:cs="Arial"/>
          <w:sz w:val="24"/>
          <w:szCs w:val="24"/>
        </w:rPr>
        <w:t>return</w:t>
      </w:r>
      <w:r w:rsidR="0CF79D27" w:rsidRPr="0028768A">
        <w:rPr>
          <w:rFonts w:ascii="Arial" w:eastAsia="Arial" w:hAnsi="Arial" w:cs="Arial"/>
          <w:sz w:val="24"/>
          <w:szCs w:val="24"/>
        </w:rPr>
        <w:t xml:space="preserve">, the provider shall </w:t>
      </w:r>
      <w:r w:rsidR="00F12DC9" w:rsidRPr="0028768A">
        <w:rPr>
          <w:rFonts w:ascii="Arial" w:eastAsia="Arial" w:hAnsi="Arial" w:cs="Arial"/>
          <w:sz w:val="24"/>
          <w:szCs w:val="24"/>
        </w:rPr>
        <w:t>submit</w:t>
      </w:r>
      <w:r w:rsidR="0CF79D27" w:rsidRPr="0028768A">
        <w:rPr>
          <w:rFonts w:ascii="Arial" w:eastAsia="Arial" w:hAnsi="Arial" w:cs="Arial"/>
          <w:sz w:val="24"/>
          <w:szCs w:val="24"/>
        </w:rPr>
        <w:t xml:space="preserve"> a monitoring report including the</w:t>
      </w:r>
      <w:r w:rsidRPr="0028768A">
        <w:rPr>
          <w:rFonts w:ascii="Arial" w:hAnsi="Arial" w:cs="Arial"/>
          <w:sz w:val="24"/>
          <w:szCs w:val="24"/>
        </w:rPr>
        <w:tab/>
      </w:r>
      <w:r w:rsidRPr="0028768A">
        <w:rPr>
          <w:rFonts w:ascii="Arial" w:hAnsi="Arial" w:cs="Arial"/>
          <w:sz w:val="24"/>
          <w:szCs w:val="24"/>
        </w:rPr>
        <w:tab/>
      </w:r>
      <w:r w:rsidR="0CF79D27" w:rsidRPr="0028768A">
        <w:rPr>
          <w:rFonts w:ascii="Arial" w:eastAsia="Arial" w:hAnsi="Arial" w:cs="Arial"/>
          <w:sz w:val="24"/>
          <w:szCs w:val="24"/>
        </w:rPr>
        <w:t>following information:</w:t>
      </w:r>
      <w:bookmarkStart w:id="26" w:name="_Ref488409094"/>
      <w:bookmarkEnd w:id="24"/>
      <w:bookmarkEnd w:id="25"/>
    </w:p>
    <w:p w14:paraId="6BDE542B" w14:textId="5B0443BC" w:rsidR="006657D0" w:rsidRPr="0028768A" w:rsidRDefault="0CF79D27" w:rsidP="00594918">
      <w:pPr>
        <w:pStyle w:val="ListParagraph"/>
        <w:numPr>
          <w:ilvl w:val="1"/>
          <w:numId w:val="9"/>
        </w:numPr>
        <w:rPr>
          <w:rFonts w:ascii="Arial" w:eastAsia="Arial" w:hAnsi="Arial"/>
          <w:b/>
          <w:sz w:val="24"/>
          <w:szCs w:val="24"/>
        </w:rPr>
      </w:pPr>
      <w:bookmarkStart w:id="27" w:name="_Toc981021829"/>
      <w:bookmarkStart w:id="28" w:name="_Toc160002991"/>
      <w:r w:rsidRPr="0028768A">
        <w:rPr>
          <w:rFonts w:ascii="Arial" w:eastAsia="Arial" w:hAnsi="Arial"/>
          <w:sz w:val="24"/>
          <w:szCs w:val="24"/>
        </w:rPr>
        <w:t xml:space="preserve">a financial summary </w:t>
      </w:r>
      <w:bookmarkEnd w:id="26"/>
      <w:r w:rsidRPr="0028768A">
        <w:rPr>
          <w:rFonts w:ascii="Arial" w:eastAsia="Arial" w:hAnsi="Arial"/>
          <w:sz w:val="24"/>
          <w:szCs w:val="24"/>
        </w:rPr>
        <w:t>identifying full evidence of expenditure</w:t>
      </w:r>
      <w:bookmarkEnd w:id="27"/>
      <w:bookmarkEnd w:id="28"/>
    </w:p>
    <w:p w14:paraId="49A5F374" w14:textId="426C6DE0" w:rsidR="005942ED" w:rsidRDefault="0CF79D27" w:rsidP="005942ED">
      <w:pPr>
        <w:pStyle w:val="ListParagraph"/>
        <w:numPr>
          <w:ilvl w:val="1"/>
          <w:numId w:val="9"/>
        </w:numPr>
        <w:rPr>
          <w:rFonts w:ascii="Arial" w:hAnsi="Arial"/>
          <w:sz w:val="24"/>
          <w:szCs w:val="24"/>
        </w:rPr>
      </w:pPr>
      <w:bookmarkStart w:id="29" w:name="_Toc160002992"/>
      <w:bookmarkStart w:id="30" w:name="_Toc933452125"/>
      <w:r w:rsidRPr="0028768A">
        <w:rPr>
          <w:rFonts w:ascii="Arial" w:eastAsia="Arial" w:hAnsi="Arial"/>
          <w:sz w:val="24"/>
          <w:szCs w:val="24"/>
        </w:rPr>
        <w:t>an update of progress and confirmation of any key aspects of the project which have</w:t>
      </w:r>
      <w:r w:rsidR="6BE61460" w:rsidRPr="0028768A">
        <w:rPr>
          <w:rFonts w:ascii="Arial" w:eastAsia="Arial" w:hAnsi="Arial"/>
          <w:sz w:val="24"/>
          <w:szCs w:val="24"/>
        </w:rPr>
        <w:t xml:space="preserve"> </w:t>
      </w:r>
      <w:r w:rsidRPr="0028768A">
        <w:rPr>
          <w:rFonts w:ascii="Arial" w:eastAsia="Arial" w:hAnsi="Arial"/>
          <w:sz w:val="24"/>
          <w:szCs w:val="24"/>
        </w:rPr>
        <w:t>not been met</w:t>
      </w:r>
      <w:bookmarkEnd w:id="29"/>
      <w:bookmarkEnd w:id="30"/>
      <w:r w:rsidR="0028768A" w:rsidRPr="0028768A">
        <w:rPr>
          <w:rFonts w:ascii="Arial" w:hAnsi="Arial"/>
          <w:sz w:val="24"/>
          <w:szCs w:val="24"/>
        </w:rPr>
        <w:t xml:space="preserve">, </w:t>
      </w:r>
      <w:r w:rsidR="00F51E3E" w:rsidRPr="0028768A">
        <w:rPr>
          <w:rFonts w:ascii="Arial" w:hAnsi="Arial"/>
          <w:sz w:val="24"/>
          <w:szCs w:val="24"/>
        </w:rPr>
        <w:t xml:space="preserve">see </w:t>
      </w:r>
      <w:r w:rsidR="0028768A" w:rsidRPr="0028768A">
        <w:rPr>
          <w:rFonts w:ascii="Arial" w:hAnsi="Arial"/>
          <w:sz w:val="24"/>
          <w:szCs w:val="24"/>
        </w:rPr>
        <w:t>appendix</w:t>
      </w:r>
      <w:r w:rsidR="0028768A">
        <w:rPr>
          <w:rFonts w:ascii="Arial" w:hAnsi="Arial"/>
          <w:sz w:val="24"/>
          <w:szCs w:val="24"/>
        </w:rPr>
        <w:t xml:space="preserve"> 1</w:t>
      </w:r>
      <w:r w:rsidR="0028768A" w:rsidRPr="0028768A">
        <w:rPr>
          <w:rFonts w:ascii="Arial" w:hAnsi="Arial"/>
          <w:sz w:val="24"/>
          <w:szCs w:val="24"/>
        </w:rPr>
        <w:t xml:space="preserve"> for further information.</w:t>
      </w:r>
    </w:p>
    <w:p w14:paraId="00EB018A" w14:textId="06DDA974" w:rsidR="00B358EC" w:rsidRPr="00E04DD2" w:rsidRDefault="005942ED" w:rsidP="00E04DD2">
      <w:pPr>
        <w:spacing w:after="0" w:line="240" w:lineRule="auto"/>
        <w:rPr>
          <w:rFonts w:ascii="Arial" w:hAnsi="Arial" w:cs="Arial"/>
          <w:b/>
          <w:bCs/>
          <w:sz w:val="32"/>
          <w:szCs w:val="32"/>
          <w:u w:val="single"/>
        </w:rPr>
      </w:pPr>
      <w:r>
        <w:rPr>
          <w:rFonts w:ascii="Arial" w:hAnsi="Arial"/>
          <w:sz w:val="24"/>
          <w:szCs w:val="24"/>
        </w:rPr>
        <w:br w:type="page"/>
      </w:r>
      <w:bookmarkStart w:id="31" w:name="_Toc195100484"/>
      <w:r w:rsidR="3C6402FB" w:rsidRPr="00E04DD2">
        <w:rPr>
          <w:rFonts w:ascii="Arial" w:hAnsi="Arial" w:cs="Arial"/>
          <w:b/>
          <w:bCs/>
          <w:sz w:val="32"/>
          <w:szCs w:val="32"/>
          <w:u w:val="single"/>
        </w:rPr>
        <w:lastRenderedPageBreak/>
        <w:t>3.8</w:t>
      </w:r>
      <w:r w:rsidR="3CB41470" w:rsidRPr="00E04DD2">
        <w:rPr>
          <w:rFonts w:ascii="Arial" w:hAnsi="Arial" w:cs="Arial"/>
          <w:b/>
          <w:bCs/>
          <w:sz w:val="32"/>
          <w:szCs w:val="32"/>
          <w:u w:val="single"/>
        </w:rPr>
        <w:t xml:space="preserve">. </w:t>
      </w:r>
      <w:r w:rsidR="79A1BFC4" w:rsidRPr="00E04DD2">
        <w:rPr>
          <w:rFonts w:ascii="Arial" w:hAnsi="Arial" w:cs="Arial"/>
          <w:b/>
          <w:bCs/>
          <w:sz w:val="32"/>
          <w:szCs w:val="32"/>
          <w:u w:val="single"/>
        </w:rPr>
        <w:t>Modern</w:t>
      </w:r>
      <w:r w:rsidR="653AA592" w:rsidRPr="00E04DD2">
        <w:rPr>
          <w:rFonts w:ascii="Arial" w:hAnsi="Arial" w:cs="Arial"/>
          <w:b/>
          <w:bCs/>
          <w:sz w:val="32"/>
          <w:szCs w:val="32"/>
          <w:u w:val="single"/>
        </w:rPr>
        <w:t xml:space="preserve"> Slavery</w:t>
      </w:r>
      <w:bookmarkEnd w:id="31"/>
    </w:p>
    <w:p w14:paraId="454A74C8" w14:textId="7A14FBA8" w:rsidR="006657D0" w:rsidRDefault="0C653074" w:rsidP="00956D0C">
      <w:pPr>
        <w:spacing w:after="0" w:line="240" w:lineRule="auto"/>
        <w:jc w:val="both"/>
        <w:rPr>
          <w:rFonts w:ascii="Arial" w:hAnsi="Arial"/>
          <w:sz w:val="24"/>
          <w:szCs w:val="24"/>
        </w:rPr>
      </w:pPr>
      <w:r w:rsidRPr="2744BFEC">
        <w:rPr>
          <w:rFonts w:ascii="Arial" w:hAnsi="Arial"/>
          <w:sz w:val="24"/>
          <w:szCs w:val="24"/>
        </w:rPr>
        <w:t>3.8</w:t>
      </w:r>
      <w:r w:rsidR="6FFFBF87" w:rsidRPr="07AA122E">
        <w:rPr>
          <w:rFonts w:ascii="Arial" w:hAnsi="Arial"/>
          <w:sz w:val="24"/>
          <w:szCs w:val="24"/>
        </w:rPr>
        <w:t>.1</w:t>
      </w:r>
      <w:r w:rsidR="2C1AC864">
        <w:tab/>
      </w:r>
      <w:r w:rsidR="17946692" w:rsidRPr="07AA122E">
        <w:rPr>
          <w:rFonts w:ascii="Arial" w:hAnsi="Arial"/>
          <w:sz w:val="24"/>
          <w:szCs w:val="24"/>
        </w:rPr>
        <w:t xml:space="preserve">The provider will ensure that they have systems and processes in place to identify </w:t>
      </w:r>
      <w:r w:rsidR="2C1AC864">
        <w:tab/>
      </w:r>
      <w:r w:rsidR="17946692" w:rsidRPr="07AA122E">
        <w:rPr>
          <w:rFonts w:ascii="Arial" w:hAnsi="Arial"/>
          <w:sz w:val="24"/>
          <w:szCs w:val="24"/>
        </w:rPr>
        <w:t xml:space="preserve">abuse and safeguard people from harm.  This extends to ensuring that victims of </w:t>
      </w:r>
      <w:r w:rsidR="2C1AC864">
        <w:tab/>
      </w:r>
      <w:r w:rsidR="17946692" w:rsidRPr="07AA122E">
        <w:rPr>
          <w:rFonts w:ascii="Arial" w:hAnsi="Arial"/>
          <w:sz w:val="24"/>
          <w:szCs w:val="24"/>
        </w:rPr>
        <w:t xml:space="preserve">modern slavery or human trafficking are </w:t>
      </w:r>
      <w:r w:rsidR="149951F7" w:rsidRPr="07AA122E">
        <w:rPr>
          <w:rFonts w:ascii="Arial" w:hAnsi="Arial"/>
          <w:sz w:val="24"/>
          <w:szCs w:val="24"/>
        </w:rPr>
        <w:t>protected,</w:t>
      </w:r>
      <w:r w:rsidR="17946692" w:rsidRPr="07AA122E">
        <w:rPr>
          <w:rFonts w:ascii="Arial" w:hAnsi="Arial"/>
          <w:sz w:val="24"/>
          <w:szCs w:val="24"/>
        </w:rPr>
        <w:t xml:space="preserve"> and that any crimes of </w:t>
      </w:r>
      <w:r w:rsidR="2C1AC864">
        <w:tab/>
      </w:r>
      <w:r w:rsidR="17946692" w:rsidRPr="07AA122E">
        <w:rPr>
          <w:rFonts w:ascii="Arial" w:hAnsi="Arial"/>
          <w:sz w:val="24"/>
          <w:szCs w:val="24"/>
        </w:rPr>
        <w:t>enslavement or trafficking are reported.</w:t>
      </w:r>
    </w:p>
    <w:p w14:paraId="702897D9" w14:textId="77777777" w:rsidR="004C136F" w:rsidRDefault="004C136F" w:rsidP="07AA122E">
      <w:pPr>
        <w:spacing w:after="0"/>
        <w:jc w:val="both"/>
        <w:rPr>
          <w:rFonts w:ascii="Arial" w:hAnsi="Arial"/>
          <w:sz w:val="24"/>
          <w:szCs w:val="24"/>
        </w:rPr>
      </w:pPr>
    </w:p>
    <w:p w14:paraId="292DCAB8" w14:textId="064C69DD" w:rsidR="00110EA2" w:rsidRDefault="00110EA2" w:rsidP="00C97962">
      <w:pPr>
        <w:spacing w:after="0"/>
        <w:ind w:left="720" w:hanging="720"/>
        <w:jc w:val="both"/>
        <w:rPr>
          <w:rFonts w:ascii="Arial" w:hAnsi="Arial"/>
          <w:sz w:val="24"/>
          <w:szCs w:val="24"/>
        </w:rPr>
      </w:pPr>
      <w:r>
        <w:rPr>
          <w:rFonts w:ascii="Arial" w:hAnsi="Arial"/>
          <w:sz w:val="24"/>
          <w:szCs w:val="24"/>
        </w:rPr>
        <w:t>3.8.2</w:t>
      </w:r>
      <w:r>
        <w:rPr>
          <w:rFonts w:ascii="Arial" w:hAnsi="Arial"/>
          <w:sz w:val="24"/>
          <w:szCs w:val="24"/>
        </w:rPr>
        <w:tab/>
      </w:r>
      <w:r w:rsidRPr="004A0160">
        <w:rPr>
          <w:rFonts w:ascii="Arial" w:hAnsi="Arial" w:cs="Arial"/>
          <w:sz w:val="24"/>
          <w:szCs w:val="24"/>
        </w:rPr>
        <w:t xml:space="preserve">Where practicable the provider will ensure that supply chains are ethical and free from abuse, for support with this please reference: </w:t>
      </w:r>
      <w:hyperlink r:id="rId20" w:history="1">
        <w:r w:rsidR="00C97962" w:rsidRPr="004A0160">
          <w:rPr>
            <w:rStyle w:val="Hyperlink"/>
            <w:rFonts w:ascii="Arial" w:hAnsi="Arial" w:cs="Arial"/>
            <w:sz w:val="24"/>
            <w:szCs w:val="24"/>
          </w:rPr>
          <w:t>Logistics Institute | University of Hull</w:t>
        </w:r>
      </w:hyperlink>
    </w:p>
    <w:p w14:paraId="592F3A8A" w14:textId="0D1C15C4" w:rsidR="2744BFEC" w:rsidRDefault="2744BFEC">
      <w:r>
        <w:br w:type="page"/>
      </w:r>
    </w:p>
    <w:p w14:paraId="7C5C0B07" w14:textId="23C9C280" w:rsidR="7A3472D1" w:rsidRDefault="5AF44D79" w:rsidP="00956D0C">
      <w:pPr>
        <w:pStyle w:val="Heading15"/>
        <w:spacing w:before="0" w:after="0" w:line="240" w:lineRule="auto"/>
      </w:pPr>
      <w:bookmarkStart w:id="32" w:name="_Toc195100485"/>
      <w:r>
        <w:lastRenderedPageBreak/>
        <w:t xml:space="preserve">Section </w:t>
      </w:r>
      <w:r w:rsidR="2EF2B566">
        <w:t>4</w:t>
      </w:r>
      <w:r w:rsidR="7EA2E00A">
        <w:t>. Evaluation</w:t>
      </w:r>
      <w:bookmarkEnd w:id="32"/>
    </w:p>
    <w:p w14:paraId="75457B64" w14:textId="528EB34D" w:rsidR="7A3472D1" w:rsidRDefault="77184909" w:rsidP="00956D0C">
      <w:pPr>
        <w:spacing w:after="0" w:line="240" w:lineRule="auto"/>
        <w:jc w:val="both"/>
        <w:rPr>
          <w:rFonts w:ascii="Arial" w:eastAsia="Arial" w:hAnsi="Arial" w:cs="Arial"/>
          <w:sz w:val="24"/>
          <w:szCs w:val="24"/>
        </w:rPr>
      </w:pPr>
      <w:r w:rsidRPr="2744BFEC">
        <w:rPr>
          <w:rFonts w:ascii="Arial" w:eastAsia="Arial" w:hAnsi="Arial" w:cs="Arial"/>
          <w:sz w:val="24"/>
          <w:szCs w:val="24"/>
        </w:rPr>
        <w:t>4.</w:t>
      </w:r>
      <w:r w:rsidR="5DF552A3" w:rsidRPr="2744BFEC">
        <w:rPr>
          <w:rFonts w:ascii="Arial" w:eastAsia="Arial" w:hAnsi="Arial" w:cs="Arial"/>
          <w:sz w:val="24"/>
          <w:szCs w:val="24"/>
        </w:rPr>
        <w:t>1</w:t>
      </w:r>
      <w:r w:rsidR="5DF552A3" w:rsidRPr="07AA122E">
        <w:rPr>
          <w:rFonts w:ascii="Arial" w:eastAsia="Arial" w:hAnsi="Arial" w:cs="Arial"/>
          <w:sz w:val="24"/>
          <w:szCs w:val="24"/>
        </w:rPr>
        <w:t>.1</w:t>
      </w:r>
      <w:r w:rsidR="1B3B10FA">
        <w:tab/>
      </w:r>
      <w:r w:rsidR="760A462B" w:rsidRPr="07AA122E">
        <w:rPr>
          <w:rFonts w:ascii="Arial" w:eastAsia="Arial" w:hAnsi="Arial" w:cs="Arial"/>
          <w:sz w:val="24"/>
          <w:szCs w:val="24"/>
        </w:rPr>
        <w:t>T</w:t>
      </w:r>
      <w:r w:rsidR="4B976FD2" w:rsidRPr="07AA122E">
        <w:rPr>
          <w:rFonts w:ascii="Arial" w:eastAsia="Arial" w:hAnsi="Arial" w:cs="Arial"/>
          <w:sz w:val="24"/>
          <w:szCs w:val="24"/>
        </w:rPr>
        <w:t xml:space="preserve">he evaluation panel will consider the factors listed below as part of the evaluation </w:t>
      </w:r>
      <w:r w:rsidR="1B3B10FA">
        <w:tab/>
      </w:r>
      <w:r w:rsidR="4B976FD2" w:rsidRPr="07AA122E">
        <w:rPr>
          <w:rFonts w:ascii="Arial" w:eastAsia="Arial" w:hAnsi="Arial" w:cs="Arial"/>
          <w:sz w:val="24"/>
          <w:szCs w:val="24"/>
        </w:rPr>
        <w:t>process:</w:t>
      </w:r>
    </w:p>
    <w:tbl>
      <w:tblPr>
        <w:tblStyle w:val="TableGrid"/>
        <w:tblW w:w="0" w:type="auto"/>
        <w:jc w:val="center"/>
        <w:tblLayout w:type="fixed"/>
        <w:tblLook w:val="04A0" w:firstRow="1" w:lastRow="0" w:firstColumn="1" w:lastColumn="0" w:noHBand="0" w:noVBand="1"/>
      </w:tblPr>
      <w:tblGrid>
        <w:gridCol w:w="2893"/>
        <w:gridCol w:w="715"/>
      </w:tblGrid>
      <w:tr w:rsidR="313D3905" w14:paraId="06647B20" w14:textId="77777777" w:rsidTr="07AA122E">
        <w:trPr>
          <w:trHeight w:val="300"/>
          <w:jc w:val="center"/>
        </w:trPr>
        <w:tc>
          <w:tcPr>
            <w:tcW w:w="2893"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54D6912" w14:textId="1A09C5EC" w:rsidR="313D3905" w:rsidRDefault="313D3905" w:rsidP="313D3905">
            <w:pPr>
              <w:spacing w:after="0"/>
              <w:ind w:left="-20" w:right="-20"/>
              <w:rPr>
                <w:rFonts w:ascii="Arial" w:eastAsia="Arial" w:hAnsi="Arial" w:cs="Arial"/>
                <w:color w:val="000000" w:themeColor="text1"/>
              </w:rPr>
            </w:pPr>
            <w:r w:rsidRPr="7319DB60">
              <w:rPr>
                <w:rFonts w:ascii="Arial" w:eastAsia="Arial" w:hAnsi="Arial" w:cs="Arial"/>
                <w:color w:val="000000" w:themeColor="text1"/>
              </w:rPr>
              <w:t>1. Price</w:t>
            </w:r>
          </w:p>
        </w:tc>
        <w:tc>
          <w:tcPr>
            <w:tcW w:w="7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AE272B3" w14:textId="229693E0" w:rsidR="313D3905" w:rsidRDefault="720E7B45" w:rsidP="313D3905">
            <w:pPr>
              <w:spacing w:after="0"/>
              <w:ind w:left="-20" w:right="-20"/>
              <w:rPr>
                <w:rFonts w:ascii="Arial" w:eastAsia="Arial" w:hAnsi="Arial" w:cs="Arial"/>
                <w:color w:val="000000" w:themeColor="text1"/>
              </w:rPr>
            </w:pPr>
            <w:r w:rsidRPr="4C2BF9C9">
              <w:rPr>
                <w:rFonts w:ascii="Arial" w:eastAsia="Arial" w:hAnsi="Arial" w:cs="Arial"/>
                <w:color w:val="000000" w:themeColor="text1"/>
              </w:rPr>
              <w:t>2</w:t>
            </w:r>
            <w:r w:rsidR="33D0FC73" w:rsidRPr="4C2BF9C9">
              <w:rPr>
                <w:rFonts w:ascii="Arial" w:eastAsia="Arial" w:hAnsi="Arial" w:cs="Arial"/>
                <w:color w:val="000000" w:themeColor="text1"/>
              </w:rPr>
              <w:t>0</w:t>
            </w:r>
            <w:r w:rsidR="313D3905" w:rsidRPr="2744BFEC">
              <w:rPr>
                <w:rFonts w:ascii="Arial" w:eastAsia="Arial" w:hAnsi="Arial" w:cs="Arial"/>
                <w:color w:val="000000" w:themeColor="text1"/>
              </w:rPr>
              <w:t>%</w:t>
            </w:r>
          </w:p>
        </w:tc>
      </w:tr>
      <w:tr w:rsidR="313D3905" w14:paraId="2F125899" w14:textId="77777777" w:rsidTr="07AA122E">
        <w:trPr>
          <w:trHeight w:val="300"/>
          <w:jc w:val="center"/>
        </w:trPr>
        <w:tc>
          <w:tcPr>
            <w:tcW w:w="2893"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896F984" w14:textId="2B8E03EC" w:rsidR="313D3905" w:rsidRDefault="313D3905" w:rsidP="313D3905">
            <w:pPr>
              <w:spacing w:after="0"/>
              <w:ind w:left="-20" w:right="-20"/>
              <w:rPr>
                <w:rFonts w:ascii="Arial" w:eastAsia="Arial" w:hAnsi="Arial" w:cs="Arial"/>
                <w:color w:val="000000" w:themeColor="text1"/>
              </w:rPr>
            </w:pPr>
            <w:r w:rsidRPr="7319DB60">
              <w:rPr>
                <w:rFonts w:ascii="Arial" w:eastAsia="Arial" w:hAnsi="Arial" w:cs="Arial"/>
                <w:color w:val="000000" w:themeColor="text1"/>
              </w:rPr>
              <w:t>2. Quality</w:t>
            </w:r>
          </w:p>
        </w:tc>
        <w:tc>
          <w:tcPr>
            <w:tcW w:w="7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9F086E6" w14:textId="70765FF5" w:rsidR="313D3905" w:rsidRDefault="6C9E9F50" w:rsidP="313D3905">
            <w:pPr>
              <w:spacing w:after="0"/>
              <w:ind w:left="-20" w:right="-20"/>
              <w:rPr>
                <w:rFonts w:ascii="Arial" w:eastAsia="Arial" w:hAnsi="Arial" w:cs="Arial"/>
                <w:color w:val="000000" w:themeColor="text1"/>
              </w:rPr>
            </w:pPr>
            <w:r w:rsidRPr="4C2BF9C9">
              <w:rPr>
                <w:rFonts w:ascii="Arial" w:eastAsia="Arial" w:hAnsi="Arial" w:cs="Arial"/>
                <w:color w:val="000000" w:themeColor="text1"/>
              </w:rPr>
              <w:t>7</w:t>
            </w:r>
            <w:r w:rsidR="4505AD3D" w:rsidRPr="4C2BF9C9">
              <w:rPr>
                <w:rFonts w:ascii="Arial" w:eastAsia="Arial" w:hAnsi="Arial" w:cs="Arial"/>
                <w:color w:val="000000" w:themeColor="text1"/>
              </w:rPr>
              <w:t>0</w:t>
            </w:r>
            <w:r w:rsidR="313D3905" w:rsidRPr="2744BFEC">
              <w:rPr>
                <w:rFonts w:ascii="Arial" w:eastAsia="Arial" w:hAnsi="Arial" w:cs="Arial"/>
                <w:color w:val="000000" w:themeColor="text1"/>
              </w:rPr>
              <w:t>%</w:t>
            </w:r>
          </w:p>
        </w:tc>
      </w:tr>
      <w:tr w:rsidR="313D3905" w14:paraId="00BE0554" w14:textId="77777777" w:rsidTr="07AA122E">
        <w:trPr>
          <w:trHeight w:val="300"/>
          <w:jc w:val="center"/>
        </w:trPr>
        <w:tc>
          <w:tcPr>
            <w:tcW w:w="2893"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4847C9A1" w14:textId="6CE98F05" w:rsidR="313D3905" w:rsidRDefault="313D3905" w:rsidP="313D3905">
            <w:pPr>
              <w:spacing w:after="0"/>
              <w:ind w:left="-20" w:right="-20"/>
              <w:rPr>
                <w:rFonts w:ascii="Arial" w:eastAsia="Arial" w:hAnsi="Arial" w:cs="Arial"/>
                <w:color w:val="000000" w:themeColor="text1"/>
              </w:rPr>
            </w:pPr>
            <w:r w:rsidRPr="7319DB60">
              <w:rPr>
                <w:rFonts w:ascii="Arial" w:eastAsia="Arial" w:hAnsi="Arial" w:cs="Arial"/>
                <w:color w:val="000000" w:themeColor="text1"/>
              </w:rPr>
              <w:t>3. Social value</w:t>
            </w:r>
          </w:p>
        </w:tc>
        <w:tc>
          <w:tcPr>
            <w:tcW w:w="7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09314F2" w14:textId="485DDA4B" w:rsidR="313D3905" w:rsidRDefault="4794DE06" w:rsidP="313D3905">
            <w:pPr>
              <w:spacing w:after="0"/>
              <w:ind w:left="-20" w:right="-20"/>
              <w:rPr>
                <w:rFonts w:ascii="Arial" w:eastAsia="Arial" w:hAnsi="Arial" w:cs="Arial"/>
                <w:color w:val="000000" w:themeColor="text1"/>
              </w:rPr>
            </w:pPr>
            <w:r w:rsidRPr="2744BFEC">
              <w:rPr>
                <w:rFonts w:ascii="Arial" w:eastAsia="Arial" w:hAnsi="Arial" w:cs="Arial"/>
                <w:color w:val="000000" w:themeColor="text1"/>
              </w:rPr>
              <w:t>10</w:t>
            </w:r>
            <w:r w:rsidR="313D3905" w:rsidRPr="2744BFEC">
              <w:rPr>
                <w:rFonts w:ascii="Arial" w:eastAsia="Arial" w:hAnsi="Arial" w:cs="Arial"/>
                <w:color w:val="000000" w:themeColor="text1"/>
              </w:rPr>
              <w:t>%</w:t>
            </w:r>
          </w:p>
        </w:tc>
      </w:tr>
    </w:tbl>
    <w:p w14:paraId="73D37354" w14:textId="187B6F5C" w:rsidR="7A3472D1" w:rsidRDefault="4B976FD2" w:rsidP="07AA122E">
      <w:pPr>
        <w:pStyle w:val="NoSpacing"/>
        <w:spacing w:after="160" w:line="257" w:lineRule="auto"/>
        <w:ind w:left="-20" w:right="-20"/>
        <w:jc w:val="both"/>
        <w:rPr>
          <w:rFonts w:ascii="Arial" w:eastAsia="Arial" w:hAnsi="Arial" w:cs="Arial"/>
          <w:sz w:val="22"/>
          <w:szCs w:val="22"/>
        </w:rPr>
      </w:pPr>
      <w:r w:rsidRPr="07AA122E">
        <w:rPr>
          <w:rFonts w:ascii="Calibri" w:eastAsia="Calibri" w:hAnsi="Calibri" w:cs="Calibri"/>
          <w:sz w:val="24"/>
          <w:szCs w:val="24"/>
        </w:rPr>
        <w:t xml:space="preserve"> </w:t>
      </w:r>
    </w:p>
    <w:p w14:paraId="11335257" w14:textId="46F16CE5" w:rsidR="7A3472D1" w:rsidRDefault="4E93B11C" w:rsidP="00594918">
      <w:pPr>
        <w:pStyle w:val="NoSpacing"/>
        <w:spacing w:after="160" w:line="257" w:lineRule="auto"/>
        <w:ind w:left="720" w:right="-20" w:hanging="740"/>
        <w:jc w:val="both"/>
        <w:rPr>
          <w:rFonts w:ascii="Arial" w:eastAsia="Arial" w:hAnsi="Arial" w:cs="Arial"/>
          <w:sz w:val="24"/>
          <w:szCs w:val="24"/>
        </w:rPr>
      </w:pPr>
      <w:r w:rsidRPr="2744BFEC">
        <w:rPr>
          <w:rFonts w:ascii="Arial" w:eastAsia="Arial" w:hAnsi="Arial" w:cs="Arial"/>
          <w:sz w:val="24"/>
          <w:szCs w:val="24"/>
        </w:rPr>
        <w:t>4</w:t>
      </w:r>
      <w:r w:rsidR="10513D2F" w:rsidRPr="07AA122E">
        <w:rPr>
          <w:rFonts w:ascii="Arial" w:eastAsia="Arial" w:hAnsi="Arial" w:cs="Arial"/>
          <w:sz w:val="24"/>
          <w:szCs w:val="24"/>
        </w:rPr>
        <w:t>.1.</w:t>
      </w:r>
      <w:r w:rsidRPr="2744BFEC">
        <w:rPr>
          <w:rFonts w:ascii="Arial" w:eastAsia="Arial" w:hAnsi="Arial" w:cs="Arial"/>
          <w:sz w:val="24"/>
          <w:szCs w:val="24"/>
        </w:rPr>
        <w:t>2</w:t>
      </w:r>
      <w:r w:rsidR="1B3B10FA">
        <w:tab/>
      </w:r>
      <w:r w:rsidR="4B976FD2" w:rsidRPr="002B511C">
        <w:rPr>
          <w:rFonts w:ascii="Arial" w:eastAsia="Arial" w:hAnsi="Arial" w:cs="Arial"/>
          <w:sz w:val="24"/>
          <w:szCs w:val="24"/>
        </w:rPr>
        <w:t>Price will be evaluated on the overall cost for all services as detailed above to</w:t>
      </w:r>
      <w:r w:rsidR="002B511C">
        <w:rPr>
          <w:rFonts w:ascii="Arial" w:eastAsia="Arial" w:hAnsi="Arial" w:cs="Arial"/>
          <w:sz w:val="24"/>
          <w:szCs w:val="24"/>
        </w:rPr>
        <w:t xml:space="preserve"> </w:t>
      </w:r>
      <w:r w:rsidR="4B976FD2" w:rsidRPr="002B511C">
        <w:rPr>
          <w:rFonts w:ascii="Arial" w:eastAsia="Arial" w:hAnsi="Arial" w:cs="Arial"/>
          <w:sz w:val="24"/>
          <w:szCs w:val="24"/>
        </w:rPr>
        <w:t xml:space="preserve">establish the cheapest overall cost. The lowest overall cost will be awarded </w:t>
      </w:r>
      <w:r w:rsidR="00AC463D" w:rsidRPr="002B511C">
        <w:rPr>
          <w:rFonts w:ascii="Arial" w:eastAsia="Arial" w:hAnsi="Arial" w:cs="Arial"/>
          <w:sz w:val="24"/>
          <w:szCs w:val="24"/>
        </w:rPr>
        <w:t>2</w:t>
      </w:r>
      <w:r w:rsidR="06881435" w:rsidRPr="002B511C">
        <w:rPr>
          <w:rFonts w:ascii="Arial" w:eastAsia="Arial" w:hAnsi="Arial" w:cs="Arial"/>
          <w:sz w:val="24"/>
          <w:szCs w:val="24"/>
        </w:rPr>
        <w:t>0</w:t>
      </w:r>
      <w:r w:rsidR="4B976FD2" w:rsidRPr="002B511C">
        <w:rPr>
          <w:rFonts w:ascii="Arial" w:eastAsia="Arial" w:hAnsi="Arial" w:cs="Arial"/>
          <w:sz w:val="24"/>
          <w:szCs w:val="24"/>
        </w:rPr>
        <w:t>% and all</w:t>
      </w:r>
      <w:r w:rsidR="00594918">
        <w:rPr>
          <w:rFonts w:ascii="Arial" w:eastAsia="Arial" w:hAnsi="Arial" w:cs="Arial"/>
          <w:sz w:val="24"/>
          <w:szCs w:val="24"/>
        </w:rPr>
        <w:t xml:space="preserve"> </w:t>
      </w:r>
      <w:r w:rsidR="4B976FD2" w:rsidRPr="002B511C">
        <w:rPr>
          <w:rFonts w:ascii="Arial" w:eastAsia="Arial" w:hAnsi="Arial" w:cs="Arial"/>
          <w:sz w:val="24"/>
          <w:szCs w:val="24"/>
        </w:rPr>
        <w:t xml:space="preserve">subsequent bids will receive a proportion based on the lowest overall submission (cheapest bid received divided by the bid being evaluated multiplied by </w:t>
      </w:r>
      <w:r w:rsidR="00AC463D" w:rsidRPr="002B511C">
        <w:rPr>
          <w:rFonts w:ascii="Arial" w:eastAsia="Arial" w:hAnsi="Arial" w:cs="Arial"/>
          <w:sz w:val="24"/>
          <w:szCs w:val="24"/>
        </w:rPr>
        <w:t>2</w:t>
      </w:r>
      <w:r w:rsidR="6234FE9D" w:rsidRPr="002B511C">
        <w:rPr>
          <w:rFonts w:ascii="Arial" w:eastAsia="Arial" w:hAnsi="Arial" w:cs="Arial"/>
          <w:sz w:val="24"/>
          <w:szCs w:val="24"/>
        </w:rPr>
        <w:t>0</w:t>
      </w:r>
      <w:r w:rsidR="4B976FD2" w:rsidRPr="002B511C">
        <w:rPr>
          <w:rFonts w:ascii="Arial" w:eastAsia="Arial" w:hAnsi="Arial" w:cs="Arial"/>
          <w:sz w:val="24"/>
          <w:szCs w:val="24"/>
        </w:rPr>
        <w:t>%).</w:t>
      </w:r>
    </w:p>
    <w:p w14:paraId="7CE3D012" w14:textId="3D26F54C" w:rsidR="7A3472D1" w:rsidRDefault="0086188A" w:rsidP="00CF05F7">
      <w:pPr>
        <w:pStyle w:val="NoSpacing"/>
        <w:spacing w:after="160" w:line="257" w:lineRule="auto"/>
        <w:ind w:left="-20" w:right="-20"/>
        <w:jc w:val="both"/>
        <w:rPr>
          <w:rFonts w:ascii="Arial" w:eastAsia="Arial" w:hAnsi="Arial" w:cs="Arial"/>
          <w:sz w:val="22"/>
          <w:szCs w:val="22"/>
        </w:rPr>
      </w:pPr>
      <w:r w:rsidRPr="2744BFEC">
        <w:rPr>
          <w:rFonts w:ascii="Arial" w:eastAsia="Arial" w:hAnsi="Arial" w:cs="Arial"/>
          <w:sz w:val="24"/>
          <w:szCs w:val="24"/>
        </w:rPr>
        <w:t>4</w:t>
      </w:r>
      <w:r w:rsidRPr="07AA122E">
        <w:rPr>
          <w:rFonts w:ascii="Arial" w:eastAsia="Arial" w:hAnsi="Arial" w:cs="Arial"/>
          <w:sz w:val="24"/>
          <w:szCs w:val="24"/>
        </w:rPr>
        <w:t>.1.</w:t>
      </w:r>
      <w:r w:rsidRPr="2744BFEC">
        <w:rPr>
          <w:rFonts w:ascii="Arial" w:eastAsia="Arial" w:hAnsi="Arial" w:cs="Arial"/>
          <w:sz w:val="24"/>
          <w:szCs w:val="24"/>
        </w:rPr>
        <w:t>3</w:t>
      </w:r>
      <w:r w:rsidR="002B511C">
        <w:rPr>
          <w:rFonts w:ascii="Arial" w:eastAsia="Arial" w:hAnsi="Arial" w:cs="Arial"/>
          <w:sz w:val="24"/>
          <w:szCs w:val="24"/>
        </w:rPr>
        <w:tab/>
      </w:r>
      <w:r>
        <w:rPr>
          <w:rFonts w:ascii="Arial" w:eastAsia="Arial" w:hAnsi="Arial" w:cs="Arial"/>
          <w:sz w:val="24"/>
          <w:szCs w:val="24"/>
        </w:rPr>
        <w:t>Quality</w:t>
      </w:r>
      <w:r w:rsidR="4B976FD2" w:rsidRPr="07AA122E">
        <w:rPr>
          <w:rFonts w:ascii="Arial" w:eastAsia="Arial" w:hAnsi="Arial" w:cs="Arial"/>
          <w:sz w:val="24"/>
          <w:szCs w:val="24"/>
        </w:rPr>
        <w:t xml:space="preserve"> and social value are divided into individual questions, each scored using the </w:t>
      </w:r>
      <w:r w:rsidR="1B3B10FA">
        <w:tab/>
      </w:r>
      <w:r w:rsidR="002B511C">
        <w:tab/>
      </w:r>
      <w:r w:rsidR="4B976FD2" w:rsidRPr="07AA122E">
        <w:rPr>
          <w:rFonts w:ascii="Arial" w:eastAsia="Arial" w:hAnsi="Arial" w:cs="Arial"/>
          <w:sz w:val="24"/>
          <w:szCs w:val="24"/>
        </w:rPr>
        <w:t xml:space="preserve">scoring guidelines detailed below based on the evaluation panel’s considered view on </w:t>
      </w:r>
      <w:r w:rsidR="00691280">
        <w:rPr>
          <w:rFonts w:ascii="Arial" w:eastAsia="Arial" w:hAnsi="Arial" w:cs="Arial"/>
          <w:sz w:val="24"/>
          <w:szCs w:val="24"/>
        </w:rPr>
        <w:tab/>
      </w:r>
      <w:r>
        <w:rPr>
          <w:rFonts w:eastAsia="Arial"/>
        </w:rPr>
        <w:tab/>
      </w:r>
      <w:r w:rsidR="4B976FD2" w:rsidRPr="07AA122E">
        <w:rPr>
          <w:rFonts w:ascii="Arial" w:eastAsia="Arial" w:hAnsi="Arial" w:cs="Arial"/>
          <w:sz w:val="24"/>
          <w:szCs w:val="24"/>
        </w:rPr>
        <w:t xml:space="preserve">their importance to this project and in terms of the organisation’s requirement as a </w:t>
      </w:r>
      <w:r w:rsidR="1B3B10FA">
        <w:tab/>
      </w:r>
      <w:r w:rsidR="1B3B10FA">
        <w:tab/>
      </w:r>
      <w:r w:rsidR="4B976FD2" w:rsidRPr="07AA122E">
        <w:rPr>
          <w:rFonts w:ascii="Arial" w:eastAsia="Arial" w:hAnsi="Arial" w:cs="Arial"/>
          <w:sz w:val="24"/>
          <w:szCs w:val="24"/>
        </w:rPr>
        <w:t>whole:</w:t>
      </w:r>
    </w:p>
    <w:tbl>
      <w:tblPr>
        <w:tblStyle w:val="TableGrid"/>
        <w:tblW w:w="0" w:type="auto"/>
        <w:tblInd w:w="1275" w:type="dxa"/>
        <w:tblLayout w:type="fixed"/>
        <w:tblLook w:val="04A0" w:firstRow="1" w:lastRow="0" w:firstColumn="1" w:lastColumn="0" w:noHBand="0" w:noVBand="1"/>
      </w:tblPr>
      <w:tblGrid>
        <w:gridCol w:w="1292"/>
        <w:gridCol w:w="6679"/>
      </w:tblGrid>
      <w:tr w:rsidR="313D3905" w:rsidRPr="002D1E5F" w14:paraId="0D860ED9" w14:textId="77777777" w:rsidTr="07AA122E">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4C1A029" w14:textId="356272CA" w:rsidR="313D3905" w:rsidRPr="002D1E5F" w:rsidRDefault="313D3905" w:rsidP="313D3905">
            <w:pPr>
              <w:spacing w:after="0"/>
              <w:ind w:left="-20" w:right="-20"/>
              <w:rPr>
                <w:rFonts w:ascii="Arial" w:eastAsia="Arial" w:hAnsi="Arial" w:cs="Arial"/>
                <w:b/>
                <w:color w:val="000000" w:themeColor="text1"/>
                <w:sz w:val="24"/>
                <w:szCs w:val="24"/>
              </w:rPr>
            </w:pPr>
            <w:r w:rsidRPr="002D1E5F">
              <w:rPr>
                <w:rFonts w:ascii="Arial" w:eastAsia="Arial" w:hAnsi="Arial" w:cs="Arial"/>
                <w:b/>
                <w:color w:val="000000" w:themeColor="text1"/>
                <w:sz w:val="24"/>
                <w:szCs w:val="24"/>
              </w:rPr>
              <w:t>Score 0</w:t>
            </w:r>
          </w:p>
        </w:tc>
        <w:tc>
          <w:tcPr>
            <w:tcW w:w="66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A7B7EB6" w14:textId="538C3EFF" w:rsidR="313D3905" w:rsidRPr="002D1E5F" w:rsidRDefault="313D3905" w:rsidP="313D3905">
            <w:pPr>
              <w:spacing w:after="0"/>
              <w:ind w:left="-20" w:right="-20"/>
              <w:rPr>
                <w:rFonts w:ascii="Arial" w:eastAsia="Arial" w:hAnsi="Arial" w:cs="Arial"/>
                <w:color w:val="000000" w:themeColor="text1"/>
                <w:sz w:val="24"/>
                <w:szCs w:val="24"/>
              </w:rPr>
            </w:pPr>
            <w:r w:rsidRPr="002D1E5F">
              <w:rPr>
                <w:rFonts w:ascii="Arial" w:eastAsia="Arial" w:hAnsi="Arial" w:cs="Arial"/>
                <w:color w:val="000000" w:themeColor="text1"/>
                <w:sz w:val="24"/>
                <w:szCs w:val="24"/>
              </w:rPr>
              <w:t xml:space="preserve">The response does not satisfy the requirement. An unacceptable or irrelevant response. No response provided. </w:t>
            </w:r>
          </w:p>
        </w:tc>
      </w:tr>
      <w:tr w:rsidR="313D3905" w:rsidRPr="002D1E5F" w14:paraId="2A130C4B" w14:textId="77777777" w:rsidTr="07AA122E">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5D541E1" w14:textId="7F2B3E69" w:rsidR="313D3905" w:rsidRPr="002D1E5F" w:rsidRDefault="313D3905" w:rsidP="313D3905">
            <w:pPr>
              <w:spacing w:after="0"/>
              <w:ind w:left="-20" w:right="-20"/>
              <w:rPr>
                <w:rFonts w:ascii="Arial" w:eastAsia="Arial" w:hAnsi="Arial" w:cs="Arial"/>
                <w:b/>
                <w:color w:val="000000" w:themeColor="text1"/>
                <w:sz w:val="24"/>
                <w:szCs w:val="24"/>
              </w:rPr>
            </w:pPr>
            <w:r w:rsidRPr="002D1E5F">
              <w:rPr>
                <w:rFonts w:ascii="Arial" w:eastAsia="Arial" w:hAnsi="Arial" w:cs="Arial"/>
                <w:b/>
                <w:color w:val="000000" w:themeColor="text1"/>
                <w:sz w:val="24"/>
                <w:szCs w:val="24"/>
              </w:rPr>
              <w:t>Score 1</w:t>
            </w:r>
          </w:p>
        </w:tc>
        <w:tc>
          <w:tcPr>
            <w:tcW w:w="66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02046B5" w14:textId="30C8AFF0" w:rsidR="313D3905" w:rsidRPr="002D1E5F" w:rsidRDefault="313D3905" w:rsidP="313D3905">
            <w:pPr>
              <w:spacing w:after="0"/>
              <w:ind w:left="-20" w:right="-20"/>
              <w:rPr>
                <w:rFonts w:ascii="Arial" w:eastAsia="Arial" w:hAnsi="Arial" w:cs="Arial"/>
                <w:color w:val="000000" w:themeColor="text1"/>
                <w:sz w:val="24"/>
                <w:szCs w:val="24"/>
              </w:rPr>
            </w:pPr>
            <w:r w:rsidRPr="002D1E5F">
              <w:rPr>
                <w:rFonts w:ascii="Arial" w:eastAsia="Arial" w:hAnsi="Arial" w:cs="Arial"/>
                <w:color w:val="000000" w:themeColor="text1"/>
                <w:sz w:val="24"/>
                <w:szCs w:val="24"/>
              </w:rPr>
              <w:t>A poor response. There are significant gaps in the detail/supporting evidence</w:t>
            </w:r>
          </w:p>
        </w:tc>
      </w:tr>
      <w:tr w:rsidR="313D3905" w:rsidRPr="002D1E5F" w14:paraId="0ACA1B5B" w14:textId="77777777" w:rsidTr="07AA122E">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4894CEEA" w14:textId="32BE7BD1" w:rsidR="313D3905" w:rsidRPr="002D1E5F" w:rsidRDefault="313D3905" w:rsidP="313D3905">
            <w:pPr>
              <w:spacing w:after="0"/>
              <w:ind w:left="-20" w:right="-20"/>
              <w:rPr>
                <w:rFonts w:ascii="Arial" w:eastAsia="Arial" w:hAnsi="Arial" w:cs="Arial"/>
                <w:b/>
                <w:color w:val="000000" w:themeColor="text1"/>
                <w:sz w:val="24"/>
                <w:szCs w:val="24"/>
              </w:rPr>
            </w:pPr>
            <w:r w:rsidRPr="002D1E5F">
              <w:rPr>
                <w:rFonts w:ascii="Arial" w:eastAsia="Arial" w:hAnsi="Arial" w:cs="Arial"/>
                <w:b/>
                <w:color w:val="000000" w:themeColor="text1"/>
                <w:sz w:val="24"/>
                <w:szCs w:val="24"/>
              </w:rPr>
              <w:t>Score 3</w:t>
            </w:r>
          </w:p>
        </w:tc>
        <w:tc>
          <w:tcPr>
            <w:tcW w:w="66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36144C3" w14:textId="64B4F4FC" w:rsidR="313D3905" w:rsidRPr="002D1E5F" w:rsidRDefault="313D3905" w:rsidP="313D3905">
            <w:pPr>
              <w:spacing w:after="0"/>
              <w:ind w:left="-20" w:right="-20"/>
              <w:rPr>
                <w:rFonts w:ascii="Arial" w:eastAsia="Arial" w:hAnsi="Arial" w:cs="Arial"/>
                <w:color w:val="000000" w:themeColor="text1"/>
                <w:sz w:val="24"/>
                <w:szCs w:val="24"/>
              </w:rPr>
            </w:pPr>
            <w:r w:rsidRPr="002D1E5F">
              <w:rPr>
                <w:rFonts w:ascii="Arial" w:eastAsia="Arial" w:hAnsi="Arial" w:cs="Arial"/>
                <w:color w:val="000000" w:themeColor="text1"/>
                <w:sz w:val="24"/>
                <w:szCs w:val="24"/>
              </w:rPr>
              <w:t>The response meets most elements of the requirement. There are some gaps in explanation/detail or supporting evidence.</w:t>
            </w:r>
          </w:p>
        </w:tc>
      </w:tr>
      <w:tr w:rsidR="313D3905" w:rsidRPr="002D1E5F" w14:paraId="3D57133B" w14:textId="77777777" w:rsidTr="07AA122E">
        <w:trPr>
          <w:trHeight w:val="300"/>
        </w:trPr>
        <w:tc>
          <w:tcPr>
            <w:tcW w:w="129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050E359" w14:textId="1BB25226" w:rsidR="313D3905" w:rsidRPr="002D1E5F" w:rsidRDefault="313D3905" w:rsidP="313D3905">
            <w:pPr>
              <w:spacing w:after="0"/>
              <w:ind w:left="-20" w:right="-20"/>
              <w:rPr>
                <w:rFonts w:ascii="Arial" w:eastAsia="Arial" w:hAnsi="Arial" w:cs="Arial"/>
                <w:b/>
                <w:color w:val="000000" w:themeColor="text1"/>
                <w:sz w:val="24"/>
                <w:szCs w:val="24"/>
              </w:rPr>
            </w:pPr>
            <w:r w:rsidRPr="002D1E5F">
              <w:rPr>
                <w:rFonts w:ascii="Arial" w:eastAsia="Arial" w:hAnsi="Arial" w:cs="Arial"/>
                <w:b/>
                <w:color w:val="000000" w:themeColor="text1"/>
                <w:sz w:val="24"/>
                <w:szCs w:val="24"/>
              </w:rPr>
              <w:t>Score 5</w:t>
            </w:r>
          </w:p>
        </w:tc>
        <w:tc>
          <w:tcPr>
            <w:tcW w:w="66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2EC6CF5" w14:textId="67B6C3CC" w:rsidR="313D3905" w:rsidRPr="002D1E5F" w:rsidRDefault="313D3905" w:rsidP="313D3905">
            <w:pPr>
              <w:spacing w:after="0"/>
              <w:ind w:left="-20" w:right="-20"/>
              <w:rPr>
                <w:rFonts w:ascii="Arial" w:eastAsia="Arial" w:hAnsi="Arial" w:cs="Arial"/>
                <w:color w:val="000000" w:themeColor="text1"/>
                <w:sz w:val="24"/>
                <w:szCs w:val="24"/>
              </w:rPr>
            </w:pPr>
            <w:r w:rsidRPr="002D1E5F">
              <w:rPr>
                <w:rFonts w:ascii="Arial" w:eastAsia="Arial" w:hAnsi="Arial" w:cs="Arial"/>
                <w:color w:val="000000" w:themeColor="text1"/>
                <w:sz w:val="24"/>
                <w:szCs w:val="24"/>
              </w:rPr>
              <w:t>Response meets the requirement in full. Response has been fully explained and supported with relevant evidence.</w:t>
            </w:r>
          </w:p>
        </w:tc>
      </w:tr>
    </w:tbl>
    <w:p w14:paraId="3A8A0A5A" w14:textId="3EAF0FB4" w:rsidR="7A3472D1" w:rsidRDefault="7A3472D1" w:rsidP="7A3472D1">
      <w:pPr>
        <w:jc w:val="both"/>
        <w:rPr>
          <w:rFonts w:ascii="Arial" w:hAnsi="Arial"/>
          <w:b/>
          <w:bCs/>
          <w:sz w:val="32"/>
          <w:szCs w:val="32"/>
        </w:rPr>
      </w:pPr>
    </w:p>
    <w:p w14:paraId="7BC50A3D" w14:textId="56FB2287" w:rsidR="7319DB60" w:rsidRDefault="7319DB60" w:rsidP="7319DB60">
      <w:pPr>
        <w:jc w:val="both"/>
        <w:rPr>
          <w:rFonts w:ascii="Arial" w:hAnsi="Arial"/>
          <w:b/>
          <w:bCs/>
          <w:sz w:val="32"/>
          <w:szCs w:val="32"/>
        </w:rPr>
      </w:pPr>
    </w:p>
    <w:p w14:paraId="3F4C00CD" w14:textId="25C413B5" w:rsidR="7319DB60" w:rsidRDefault="7319DB60" w:rsidP="7319DB60">
      <w:pPr>
        <w:jc w:val="both"/>
        <w:rPr>
          <w:rFonts w:ascii="Arial" w:hAnsi="Arial"/>
          <w:b/>
          <w:bCs/>
          <w:sz w:val="32"/>
          <w:szCs w:val="32"/>
        </w:rPr>
      </w:pPr>
    </w:p>
    <w:p w14:paraId="295A20A3" w14:textId="37866BE2" w:rsidR="7319DB60" w:rsidRDefault="7319DB60" w:rsidP="7319DB60">
      <w:pPr>
        <w:jc w:val="both"/>
        <w:rPr>
          <w:rFonts w:ascii="Arial" w:hAnsi="Arial"/>
          <w:b/>
          <w:bCs/>
          <w:sz w:val="32"/>
          <w:szCs w:val="32"/>
        </w:rPr>
      </w:pPr>
    </w:p>
    <w:p w14:paraId="121DC461" w14:textId="1B881DCD" w:rsidR="7319DB60" w:rsidRDefault="7319DB60" w:rsidP="7319DB60">
      <w:pPr>
        <w:jc w:val="both"/>
        <w:rPr>
          <w:rFonts w:ascii="Arial" w:hAnsi="Arial"/>
          <w:b/>
          <w:bCs/>
          <w:sz w:val="32"/>
          <w:szCs w:val="32"/>
        </w:rPr>
      </w:pPr>
    </w:p>
    <w:p w14:paraId="38B7F684" w14:textId="71444AFC" w:rsidR="7319DB60" w:rsidRDefault="7319DB60" w:rsidP="7319DB60">
      <w:pPr>
        <w:jc w:val="both"/>
        <w:rPr>
          <w:rFonts w:ascii="Arial" w:hAnsi="Arial"/>
          <w:b/>
          <w:bCs/>
          <w:sz w:val="32"/>
          <w:szCs w:val="32"/>
        </w:rPr>
      </w:pPr>
    </w:p>
    <w:p w14:paraId="1A2FC981" w14:textId="594233C2" w:rsidR="7319DB60" w:rsidRDefault="7319DB60" w:rsidP="7319DB60">
      <w:pPr>
        <w:jc w:val="both"/>
        <w:rPr>
          <w:rFonts w:ascii="Arial" w:hAnsi="Arial"/>
          <w:b/>
          <w:bCs/>
          <w:sz w:val="32"/>
          <w:szCs w:val="32"/>
        </w:rPr>
      </w:pPr>
    </w:p>
    <w:p w14:paraId="4A5DB100" w14:textId="77777777" w:rsidR="00956D0C" w:rsidRDefault="00956D0C" w:rsidP="7319DB60">
      <w:pPr>
        <w:jc w:val="both"/>
        <w:rPr>
          <w:rFonts w:ascii="Arial" w:hAnsi="Arial"/>
          <w:b/>
          <w:bCs/>
          <w:sz w:val="32"/>
          <w:szCs w:val="32"/>
        </w:rPr>
      </w:pPr>
    </w:p>
    <w:p w14:paraId="3C7B70D0" w14:textId="7E0126D4" w:rsidR="7319DB60" w:rsidRDefault="7319DB60" w:rsidP="7319DB60">
      <w:pPr>
        <w:jc w:val="both"/>
        <w:rPr>
          <w:rFonts w:ascii="Arial" w:hAnsi="Arial"/>
          <w:b/>
          <w:bCs/>
          <w:sz w:val="32"/>
          <w:szCs w:val="32"/>
        </w:rPr>
      </w:pPr>
    </w:p>
    <w:p w14:paraId="3B605D80" w14:textId="4408BBA2" w:rsidR="56013803" w:rsidRPr="0086188A" w:rsidRDefault="00500D84" w:rsidP="005A4A23">
      <w:pPr>
        <w:pStyle w:val="Heading16"/>
      </w:pPr>
      <w:bookmarkStart w:id="33" w:name="_Toc195100486"/>
      <w:r w:rsidRPr="0086188A">
        <w:rPr>
          <w:rStyle w:val="Heading13Char"/>
          <w:rFonts w:ascii="Arial" w:hAnsi="Arial"/>
          <w:b/>
          <w:bCs/>
          <w:u w:val="single"/>
        </w:rPr>
        <w:lastRenderedPageBreak/>
        <w:t xml:space="preserve">Section </w:t>
      </w:r>
      <w:r w:rsidR="00B50B59" w:rsidRPr="0086188A">
        <w:rPr>
          <w:rStyle w:val="Heading13Char"/>
          <w:rFonts w:ascii="Arial" w:hAnsi="Arial"/>
          <w:b/>
          <w:bCs/>
          <w:u w:val="single"/>
        </w:rPr>
        <w:t xml:space="preserve">5. </w:t>
      </w:r>
      <w:r w:rsidR="56013803" w:rsidRPr="0086188A">
        <w:rPr>
          <w:rStyle w:val="Heading13Char"/>
          <w:rFonts w:ascii="Arial" w:hAnsi="Arial"/>
          <w:b/>
          <w:bCs/>
          <w:u w:val="single"/>
        </w:rPr>
        <w:t>Technical questions</w:t>
      </w:r>
      <w:bookmarkEnd w:id="33"/>
    </w:p>
    <w:p w14:paraId="26C653D5" w14:textId="0470F1FC" w:rsidR="00B358EC" w:rsidRPr="00FB0EBD" w:rsidRDefault="13236F0C" w:rsidP="007B6972">
      <w:pPr>
        <w:spacing w:after="160" w:line="257" w:lineRule="auto"/>
        <w:ind w:right="-20"/>
        <w:jc w:val="both"/>
        <w:rPr>
          <w:rFonts w:ascii="Arial" w:eastAsia="Arial" w:hAnsi="Arial" w:cs="Arial"/>
          <w:sz w:val="24"/>
          <w:szCs w:val="24"/>
        </w:rPr>
      </w:pPr>
      <w:r w:rsidRPr="2744BFEC">
        <w:rPr>
          <w:rFonts w:ascii="Arial" w:eastAsia="Arial" w:hAnsi="Arial" w:cs="Arial"/>
          <w:sz w:val="24"/>
          <w:szCs w:val="24"/>
        </w:rPr>
        <w:t xml:space="preserve">5.1.1 </w:t>
      </w:r>
      <w:r w:rsidR="007B6972">
        <w:rPr>
          <w:rFonts w:ascii="Arial" w:eastAsia="Arial" w:hAnsi="Arial" w:cs="Arial"/>
          <w:sz w:val="24"/>
          <w:szCs w:val="24"/>
        </w:rPr>
        <w:tab/>
      </w:r>
      <w:r w:rsidR="1A454114" w:rsidRPr="2744BFEC">
        <w:rPr>
          <w:rFonts w:ascii="Arial" w:eastAsia="Arial" w:hAnsi="Arial" w:cs="Arial"/>
          <w:sz w:val="24"/>
          <w:szCs w:val="24"/>
        </w:rPr>
        <w:t xml:space="preserve">In order to pass this section of the evaluation, valid information relating to the question </w:t>
      </w:r>
      <w:r w:rsidR="00B358EC">
        <w:tab/>
      </w:r>
      <w:r w:rsidR="1A454114" w:rsidRPr="2744BFEC">
        <w:rPr>
          <w:rFonts w:ascii="Arial" w:eastAsia="Arial" w:hAnsi="Arial" w:cs="Arial"/>
          <w:sz w:val="24"/>
          <w:szCs w:val="24"/>
        </w:rPr>
        <w:t xml:space="preserve">must be provided. This information must be appropriate and relate to the </w:t>
      </w:r>
      <w:r w:rsidR="00B358EC">
        <w:tab/>
      </w:r>
      <w:r w:rsidR="1A454114" w:rsidRPr="2744BFEC">
        <w:rPr>
          <w:rFonts w:ascii="Arial" w:eastAsia="Arial" w:hAnsi="Arial" w:cs="Arial"/>
          <w:sz w:val="24"/>
          <w:szCs w:val="24"/>
        </w:rPr>
        <w:t xml:space="preserve">question/specification requirements. If the information provided is not relevant to the </w:t>
      </w:r>
      <w:r w:rsidR="00B358EC">
        <w:tab/>
      </w:r>
      <w:r w:rsidR="1A454114" w:rsidRPr="2744BFEC">
        <w:rPr>
          <w:rFonts w:ascii="Arial" w:eastAsia="Arial" w:hAnsi="Arial" w:cs="Arial"/>
          <w:sz w:val="24"/>
          <w:szCs w:val="24"/>
        </w:rPr>
        <w:t xml:space="preserve">question this may render your submission invalid. Please do not submit any sales </w:t>
      </w:r>
      <w:r w:rsidR="00B358EC">
        <w:tab/>
      </w:r>
      <w:r w:rsidR="1A454114" w:rsidRPr="2744BFEC">
        <w:rPr>
          <w:rFonts w:ascii="Arial" w:eastAsia="Arial" w:hAnsi="Arial" w:cs="Arial"/>
          <w:sz w:val="24"/>
          <w:szCs w:val="24"/>
        </w:rPr>
        <w:t xml:space="preserve">and marketing information or other appendices unless expressly requested. </w:t>
      </w:r>
    </w:p>
    <w:p w14:paraId="1E0F26D4" w14:textId="3E9D6C6A" w:rsidR="00B358EC" w:rsidRDefault="2AF48003" w:rsidP="007514EF">
      <w:pPr>
        <w:spacing w:after="160" w:line="257" w:lineRule="auto"/>
        <w:ind w:right="-20"/>
        <w:jc w:val="both"/>
        <w:rPr>
          <w:rFonts w:ascii="Calibri" w:eastAsia="Calibri" w:hAnsi="Calibri" w:cs="Calibri"/>
          <w:b/>
          <w:bCs/>
          <w:sz w:val="24"/>
          <w:szCs w:val="24"/>
        </w:rPr>
      </w:pPr>
      <w:r w:rsidRPr="2744BFEC">
        <w:rPr>
          <w:rFonts w:ascii="Arial" w:eastAsia="Arial" w:hAnsi="Arial" w:cs="Arial"/>
          <w:sz w:val="24"/>
          <w:szCs w:val="24"/>
        </w:rPr>
        <w:t xml:space="preserve">5.1.2 </w:t>
      </w:r>
      <w:r w:rsidR="3CED3147" w:rsidRPr="2744BFEC">
        <w:rPr>
          <w:rFonts w:ascii="Arial" w:eastAsia="Arial" w:hAnsi="Arial" w:cs="Arial"/>
          <w:sz w:val="24"/>
          <w:szCs w:val="24"/>
        </w:rPr>
        <w:t>Your statements should be concise</w:t>
      </w:r>
      <w:r w:rsidR="006E65A6">
        <w:rPr>
          <w:rFonts w:ascii="Arial" w:eastAsia="Arial" w:hAnsi="Arial" w:cs="Arial"/>
          <w:sz w:val="24"/>
          <w:szCs w:val="24"/>
        </w:rPr>
        <w:t xml:space="preserve">, </w:t>
      </w:r>
      <w:r w:rsidR="007514EF">
        <w:rPr>
          <w:rFonts w:ascii="Arial" w:eastAsia="Arial" w:hAnsi="Arial" w:cs="Arial"/>
          <w:sz w:val="24"/>
          <w:szCs w:val="24"/>
        </w:rPr>
        <w:t>in Word format</w:t>
      </w:r>
      <w:r w:rsidR="3CED3147" w:rsidRPr="2744BFEC">
        <w:rPr>
          <w:rFonts w:ascii="Arial" w:eastAsia="Arial" w:hAnsi="Arial" w:cs="Arial"/>
          <w:sz w:val="24"/>
          <w:szCs w:val="24"/>
        </w:rPr>
        <w:t xml:space="preserve">, in </w:t>
      </w:r>
      <w:r w:rsidR="237F7CB1" w:rsidRPr="2744BFEC">
        <w:rPr>
          <w:rFonts w:ascii="Arial" w:eastAsia="Arial" w:hAnsi="Arial" w:cs="Arial"/>
          <w:sz w:val="24"/>
          <w:szCs w:val="24"/>
        </w:rPr>
        <w:t>Arial or Calibri</w:t>
      </w:r>
      <w:r w:rsidR="1EE7A063" w:rsidRPr="2744BFEC">
        <w:rPr>
          <w:rFonts w:ascii="Arial" w:eastAsia="Arial" w:hAnsi="Arial" w:cs="Arial"/>
          <w:sz w:val="24"/>
          <w:szCs w:val="24"/>
        </w:rPr>
        <w:t xml:space="preserve">, </w:t>
      </w:r>
      <w:r w:rsidR="3CED3147" w:rsidRPr="2744BFEC">
        <w:rPr>
          <w:rFonts w:ascii="Arial" w:eastAsia="Arial" w:hAnsi="Arial" w:cs="Arial"/>
          <w:sz w:val="24"/>
          <w:szCs w:val="24"/>
        </w:rPr>
        <w:t>1</w:t>
      </w:r>
      <w:r w:rsidR="1A457A05" w:rsidRPr="2744BFEC">
        <w:rPr>
          <w:rFonts w:ascii="Arial" w:eastAsia="Arial" w:hAnsi="Arial" w:cs="Arial"/>
          <w:sz w:val="24"/>
          <w:szCs w:val="24"/>
        </w:rPr>
        <w:t>2</w:t>
      </w:r>
      <w:r w:rsidR="6A59DEF9" w:rsidRPr="2744BFEC">
        <w:rPr>
          <w:rFonts w:ascii="Arial" w:eastAsia="Arial" w:hAnsi="Arial" w:cs="Arial"/>
          <w:sz w:val="24"/>
          <w:szCs w:val="24"/>
        </w:rPr>
        <w:t>-</w:t>
      </w:r>
      <w:r w:rsidR="3CED3147" w:rsidRPr="2744BFEC">
        <w:rPr>
          <w:rFonts w:ascii="Arial" w:eastAsia="Arial" w:hAnsi="Arial" w:cs="Arial"/>
          <w:sz w:val="24"/>
          <w:szCs w:val="24"/>
        </w:rPr>
        <w:t xml:space="preserve">point font </w:t>
      </w:r>
      <w:r w:rsidR="007514EF">
        <w:rPr>
          <w:rFonts w:ascii="Arial" w:eastAsia="Arial" w:hAnsi="Arial" w:cs="Arial"/>
          <w:sz w:val="24"/>
          <w:szCs w:val="24"/>
        </w:rPr>
        <w:t xml:space="preserve">   </w:t>
      </w:r>
      <w:r w:rsidR="007B6972">
        <w:rPr>
          <w:rFonts w:ascii="Arial" w:eastAsia="Arial" w:hAnsi="Arial" w:cs="Arial"/>
          <w:sz w:val="24"/>
          <w:szCs w:val="24"/>
        </w:rPr>
        <w:tab/>
      </w:r>
      <w:r w:rsidR="3CED3147" w:rsidRPr="2744BFEC">
        <w:rPr>
          <w:rFonts w:ascii="Arial" w:eastAsia="Arial" w:hAnsi="Arial" w:cs="Arial"/>
          <w:sz w:val="24"/>
          <w:szCs w:val="24"/>
        </w:rPr>
        <w:t>and not exceed the</w:t>
      </w:r>
      <w:r w:rsidR="0086188A">
        <w:rPr>
          <w:rFonts w:ascii="Arial" w:eastAsia="Arial" w:hAnsi="Arial" w:cs="Arial"/>
          <w:sz w:val="24"/>
          <w:szCs w:val="24"/>
        </w:rPr>
        <w:t xml:space="preserve"> </w:t>
      </w:r>
      <w:r w:rsidR="3CED3147" w:rsidRPr="2744BFEC">
        <w:rPr>
          <w:rFonts w:ascii="Arial" w:eastAsia="Arial" w:hAnsi="Arial" w:cs="Arial"/>
          <w:sz w:val="24"/>
          <w:szCs w:val="24"/>
        </w:rPr>
        <w:t xml:space="preserve">word counts indicated. You may expand the text boxes in the </w:t>
      </w:r>
      <w:r w:rsidR="007B6972">
        <w:rPr>
          <w:rFonts w:ascii="Arial" w:eastAsia="Arial" w:hAnsi="Arial" w:cs="Arial"/>
          <w:sz w:val="24"/>
          <w:szCs w:val="24"/>
        </w:rPr>
        <w:tab/>
      </w:r>
      <w:r w:rsidR="3CED3147" w:rsidRPr="2744BFEC">
        <w:rPr>
          <w:rFonts w:ascii="Arial" w:eastAsia="Arial" w:hAnsi="Arial" w:cs="Arial"/>
          <w:sz w:val="24"/>
          <w:szCs w:val="24"/>
        </w:rPr>
        <w:t>template to fit your responses</w:t>
      </w:r>
      <w:r w:rsidR="3CED3147" w:rsidRPr="07AA122E">
        <w:rPr>
          <w:rFonts w:ascii="Calibri" w:eastAsia="Calibri" w:hAnsi="Calibri" w:cs="Calibri"/>
          <w:b/>
          <w:bCs/>
          <w:sz w:val="24"/>
          <w:szCs w:val="24"/>
        </w:rPr>
        <w:t>.</w:t>
      </w:r>
    </w:p>
    <w:p w14:paraId="0598DBE7" w14:textId="3251CBCF" w:rsidR="00E6149C" w:rsidRPr="00E6149C" w:rsidRDefault="00E6149C" w:rsidP="0086188A">
      <w:pPr>
        <w:spacing w:after="160" w:line="257" w:lineRule="auto"/>
        <w:ind w:right="-20"/>
        <w:jc w:val="both"/>
        <w:rPr>
          <w:rFonts w:ascii="Arial" w:eastAsia="Arial" w:hAnsi="Arial" w:cs="Arial"/>
          <w:sz w:val="24"/>
          <w:szCs w:val="24"/>
        </w:rPr>
      </w:pPr>
      <w:r w:rsidRPr="00E6149C">
        <w:rPr>
          <w:rFonts w:ascii="Arial" w:eastAsia="Calibri" w:hAnsi="Arial" w:cs="Arial"/>
          <w:sz w:val="24"/>
          <w:szCs w:val="24"/>
        </w:rPr>
        <w:t>5.1.3</w:t>
      </w:r>
      <w:r w:rsidRPr="00E6149C">
        <w:rPr>
          <w:rFonts w:ascii="Arial" w:eastAsia="Calibri" w:hAnsi="Arial" w:cs="Arial"/>
          <w:sz w:val="24"/>
          <w:szCs w:val="24"/>
        </w:rPr>
        <w:tab/>
        <w:t xml:space="preserve">Please submit </w:t>
      </w:r>
      <w:r>
        <w:rPr>
          <w:rFonts w:ascii="Arial" w:eastAsia="Calibri" w:hAnsi="Arial" w:cs="Arial"/>
          <w:sz w:val="24"/>
          <w:szCs w:val="24"/>
        </w:rPr>
        <w:t>your tender response to leigh.collins@humberside.police.uk</w:t>
      </w:r>
    </w:p>
    <w:p w14:paraId="547E1DF9" w14:textId="77777777" w:rsidR="0086188A" w:rsidRDefault="1A454114" w:rsidP="0086188A">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1 (15%)</w:t>
      </w:r>
    </w:p>
    <w:p w14:paraId="30E101EA" w14:textId="3819E54A" w:rsidR="00B358EC" w:rsidRPr="00FB0EBD" w:rsidRDefault="3CED3147" w:rsidP="0086188A">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Please outline your </w:t>
      </w:r>
      <w:r w:rsidR="2BC912BD" w:rsidRPr="2744BFEC">
        <w:rPr>
          <w:rFonts w:ascii="Arial" w:eastAsia="Arial" w:hAnsi="Arial" w:cs="Arial"/>
          <w:b/>
          <w:sz w:val="24"/>
          <w:szCs w:val="24"/>
        </w:rPr>
        <w:t>organisation’s experience</w:t>
      </w:r>
      <w:r w:rsidRPr="2744BFEC">
        <w:rPr>
          <w:rFonts w:ascii="Arial" w:eastAsia="Arial" w:hAnsi="Arial" w:cs="Arial"/>
          <w:b/>
          <w:sz w:val="24"/>
          <w:szCs w:val="24"/>
        </w:rPr>
        <w:t xml:space="preserve"> of delivering similar projects </w:t>
      </w:r>
      <w:r w:rsidRPr="2744BFEC">
        <w:rPr>
          <w:rFonts w:ascii="Arial" w:eastAsia="Arial" w:hAnsi="Arial" w:cs="Arial"/>
          <w:b/>
          <w:i/>
          <w:sz w:val="24"/>
          <w:szCs w:val="24"/>
        </w:rPr>
        <w:t>[500 words].</w:t>
      </w:r>
      <w:r w:rsidR="7CB03FCE" w:rsidRPr="2744BFEC">
        <w:rPr>
          <w:rFonts w:ascii="Arial" w:eastAsia="Arial" w:hAnsi="Arial" w:cs="Arial"/>
          <w:b/>
          <w:i/>
          <w:sz w:val="24"/>
          <w:szCs w:val="24"/>
        </w:rPr>
        <w:t xml:space="preserve">  </w:t>
      </w:r>
      <w:r w:rsidR="00B358EC" w:rsidRPr="2744BFEC" w:rsidDel="3CED3147">
        <w:rPr>
          <w:rFonts w:ascii="Arial" w:eastAsia="Arial" w:hAnsi="Arial" w:cs="Arial"/>
          <w:b/>
          <w:sz w:val="24"/>
          <w:szCs w:val="24"/>
        </w:rPr>
        <w:t>Your</w:t>
      </w:r>
      <w:r w:rsidRPr="2744BFEC">
        <w:rPr>
          <w:rFonts w:ascii="Arial" w:eastAsia="Arial" w:hAnsi="Arial" w:cs="Arial"/>
          <w:b/>
          <w:sz w:val="24"/>
          <w:szCs w:val="24"/>
        </w:rPr>
        <w:t xml:space="preserve"> answer should include, as a minimum, responses to the following:</w:t>
      </w:r>
    </w:p>
    <w:p w14:paraId="491AD021" w14:textId="4D7B4D26" w:rsidR="00B358EC" w:rsidRPr="00FB0EBD" w:rsidRDefault="3CED3147" w:rsidP="00594918">
      <w:pPr>
        <w:pStyle w:val="ListParagraph"/>
        <w:numPr>
          <w:ilvl w:val="0"/>
          <w:numId w:val="1"/>
        </w:numPr>
        <w:spacing w:after="0" w:line="276" w:lineRule="auto"/>
        <w:ind w:left="700" w:right="-20"/>
        <w:rPr>
          <w:rFonts w:ascii="Arial" w:eastAsia="Arial" w:hAnsi="Arial"/>
          <w:sz w:val="24"/>
          <w:szCs w:val="24"/>
        </w:rPr>
      </w:pPr>
      <w:r w:rsidRPr="2744BFEC">
        <w:rPr>
          <w:rFonts w:ascii="Arial" w:eastAsia="Arial" w:hAnsi="Arial"/>
          <w:sz w:val="24"/>
          <w:szCs w:val="24"/>
        </w:rPr>
        <w:t xml:space="preserve">Experience of </w:t>
      </w:r>
      <w:r w:rsidR="00402AB8">
        <w:rPr>
          <w:rFonts w:ascii="Arial" w:eastAsia="Arial" w:hAnsi="Arial"/>
          <w:sz w:val="24"/>
          <w:szCs w:val="24"/>
        </w:rPr>
        <w:t>public awareness campaign design and delivery</w:t>
      </w:r>
    </w:p>
    <w:p w14:paraId="469F4B95" w14:textId="0C915083" w:rsidR="00B358EC" w:rsidRPr="00FB0EBD" w:rsidRDefault="129C511D" w:rsidP="00594918">
      <w:pPr>
        <w:pStyle w:val="ListParagraph"/>
        <w:numPr>
          <w:ilvl w:val="0"/>
          <w:numId w:val="1"/>
        </w:numPr>
        <w:spacing w:after="0" w:line="276" w:lineRule="auto"/>
        <w:ind w:left="700" w:right="-20"/>
        <w:rPr>
          <w:rFonts w:ascii="Arial" w:eastAsia="Arial" w:hAnsi="Arial"/>
        </w:rPr>
      </w:pPr>
      <w:r w:rsidRPr="2744BFEC">
        <w:rPr>
          <w:rFonts w:ascii="Arial" w:eastAsia="Arial" w:hAnsi="Arial"/>
          <w:sz w:val="24"/>
          <w:szCs w:val="24"/>
        </w:rPr>
        <w:t>Knowledge of</w:t>
      </w:r>
      <w:r w:rsidR="00BF2DA6">
        <w:rPr>
          <w:rFonts w:ascii="Arial" w:eastAsia="Arial" w:hAnsi="Arial"/>
          <w:sz w:val="24"/>
          <w:szCs w:val="24"/>
        </w:rPr>
        <w:t xml:space="preserve"> public health and VAWG issues and impact</w:t>
      </w:r>
      <w:r w:rsidRPr="2744BFEC">
        <w:rPr>
          <w:rFonts w:ascii="Arial" w:eastAsia="Arial" w:hAnsi="Arial"/>
          <w:sz w:val="24"/>
          <w:szCs w:val="24"/>
        </w:rPr>
        <w:t xml:space="preserve">  </w:t>
      </w:r>
    </w:p>
    <w:p w14:paraId="47F3DFCA" w14:textId="3C9D34BD" w:rsidR="00B358EC" w:rsidRPr="00FB0EBD" w:rsidRDefault="3CED3147" w:rsidP="00594918">
      <w:pPr>
        <w:pStyle w:val="ListParagraph"/>
        <w:numPr>
          <w:ilvl w:val="0"/>
          <w:numId w:val="1"/>
        </w:numPr>
        <w:spacing w:after="0" w:line="276" w:lineRule="auto"/>
        <w:ind w:left="700" w:right="-20"/>
        <w:rPr>
          <w:rFonts w:ascii="Arial" w:eastAsia="Arial" w:hAnsi="Arial"/>
          <w:b/>
          <w:sz w:val="24"/>
          <w:szCs w:val="24"/>
        </w:rPr>
      </w:pPr>
      <w:r w:rsidRPr="2744BFEC">
        <w:rPr>
          <w:rFonts w:ascii="Arial" w:eastAsia="Arial" w:hAnsi="Arial"/>
          <w:sz w:val="24"/>
          <w:szCs w:val="24"/>
        </w:rPr>
        <w:t>Experience of trauma informed approach</w:t>
      </w:r>
      <w:r w:rsidR="000C2196">
        <w:rPr>
          <w:rFonts w:ascii="Arial" w:eastAsia="Arial" w:hAnsi="Arial"/>
          <w:sz w:val="24"/>
          <w:szCs w:val="24"/>
        </w:rPr>
        <w:t>es</w:t>
      </w:r>
      <w:r w:rsidR="1A454114" w:rsidRPr="2744BFEC">
        <w:rPr>
          <w:rFonts w:ascii="Arial" w:eastAsia="Arial" w:hAnsi="Arial"/>
          <w:b/>
          <w:sz w:val="24"/>
          <w:szCs w:val="24"/>
        </w:rPr>
        <w:t xml:space="preserve"> </w:t>
      </w:r>
    </w:p>
    <w:tbl>
      <w:tblPr>
        <w:tblW w:w="0" w:type="auto"/>
        <w:tblLayout w:type="fixed"/>
        <w:tblLook w:val="01E0" w:firstRow="1" w:lastRow="1" w:firstColumn="1" w:lastColumn="1" w:noHBand="0" w:noVBand="0"/>
      </w:tblPr>
      <w:tblGrid>
        <w:gridCol w:w="9780"/>
      </w:tblGrid>
      <w:tr w:rsidR="1DDF5FDE" w14:paraId="065800FB" w14:textId="77777777" w:rsidTr="1DDF5FDE">
        <w:trPr>
          <w:trHeight w:val="300"/>
        </w:trPr>
        <w:tc>
          <w:tcPr>
            <w:tcW w:w="9780" w:type="dxa"/>
            <w:tcBorders>
              <w:top w:val="single" w:sz="8" w:space="0" w:color="auto"/>
              <w:left w:val="single" w:sz="8" w:space="0" w:color="auto"/>
              <w:bottom w:val="single" w:sz="8" w:space="0" w:color="auto"/>
              <w:right w:val="single" w:sz="8" w:space="0" w:color="auto"/>
            </w:tcBorders>
            <w:tcMar>
              <w:left w:w="108" w:type="dxa"/>
              <w:right w:w="108" w:type="dxa"/>
            </w:tcMar>
          </w:tcPr>
          <w:p w14:paraId="21AF6E17" w14:textId="34F95E8B" w:rsidR="1DDF5FDE" w:rsidRDefault="1DDF5FDE" w:rsidP="2744BFEC">
            <w:pPr>
              <w:spacing w:after="0"/>
              <w:ind w:right="-20"/>
              <w:rPr>
                <w:rFonts w:ascii="Arial" w:eastAsia="Arial" w:hAnsi="Arial" w:cs="Arial"/>
                <w:sz w:val="24"/>
                <w:szCs w:val="24"/>
              </w:rPr>
            </w:pPr>
            <w:r w:rsidRPr="2744BFEC">
              <w:rPr>
                <w:rFonts w:ascii="Arial" w:eastAsia="Arial" w:hAnsi="Arial" w:cs="Arial"/>
                <w:sz w:val="24"/>
                <w:szCs w:val="24"/>
              </w:rPr>
              <w:t xml:space="preserve"> </w:t>
            </w:r>
          </w:p>
          <w:p w14:paraId="04DD2786" w14:textId="77777777" w:rsidR="00AB22E2" w:rsidRDefault="00AB22E2" w:rsidP="2744BFEC">
            <w:pPr>
              <w:spacing w:after="0"/>
              <w:ind w:right="-20"/>
              <w:rPr>
                <w:rFonts w:ascii="Arial" w:eastAsia="Arial" w:hAnsi="Arial" w:cs="Arial"/>
                <w:sz w:val="24"/>
                <w:szCs w:val="24"/>
              </w:rPr>
            </w:pPr>
          </w:p>
          <w:p w14:paraId="2D1B4972" w14:textId="77777777" w:rsidR="00AB22E2" w:rsidRDefault="00AB22E2" w:rsidP="2744BFEC">
            <w:pPr>
              <w:spacing w:after="0"/>
              <w:ind w:right="-20"/>
              <w:rPr>
                <w:rFonts w:ascii="Arial" w:eastAsia="Arial" w:hAnsi="Arial" w:cs="Arial"/>
                <w:sz w:val="24"/>
                <w:szCs w:val="24"/>
              </w:rPr>
            </w:pPr>
          </w:p>
          <w:p w14:paraId="6B350521" w14:textId="77777777" w:rsidR="00AB22E2" w:rsidRDefault="00AB22E2" w:rsidP="2744BFEC">
            <w:pPr>
              <w:spacing w:after="0"/>
              <w:ind w:right="-20"/>
              <w:rPr>
                <w:rFonts w:ascii="Arial" w:eastAsia="Arial" w:hAnsi="Arial" w:cs="Arial"/>
                <w:sz w:val="24"/>
                <w:szCs w:val="24"/>
              </w:rPr>
            </w:pPr>
          </w:p>
          <w:p w14:paraId="0481928D" w14:textId="77777777" w:rsidR="00AB22E2" w:rsidRDefault="00AB22E2" w:rsidP="2744BFEC">
            <w:pPr>
              <w:spacing w:after="0"/>
              <w:ind w:right="-20"/>
              <w:rPr>
                <w:rFonts w:ascii="Arial" w:eastAsia="Arial" w:hAnsi="Arial" w:cs="Arial"/>
                <w:sz w:val="24"/>
                <w:szCs w:val="24"/>
              </w:rPr>
            </w:pPr>
          </w:p>
          <w:p w14:paraId="1D2182AF" w14:textId="77777777" w:rsidR="00AB22E2" w:rsidRDefault="00AB22E2" w:rsidP="2744BFEC">
            <w:pPr>
              <w:spacing w:after="0"/>
              <w:ind w:right="-20"/>
              <w:rPr>
                <w:rFonts w:ascii="Arial" w:eastAsia="Arial" w:hAnsi="Arial" w:cs="Arial"/>
                <w:sz w:val="24"/>
                <w:szCs w:val="24"/>
              </w:rPr>
            </w:pPr>
          </w:p>
          <w:p w14:paraId="0AD87C7E" w14:textId="73C4F44C" w:rsidR="1DDF5FDE" w:rsidRDefault="1DDF5FDE" w:rsidP="1DDF5FDE">
            <w:pPr>
              <w:ind w:left="720" w:right="-20"/>
              <w:rPr>
                <w:rFonts w:ascii="Arial" w:eastAsia="Arial" w:hAnsi="Arial" w:cs="Arial"/>
                <w:sz w:val="24"/>
                <w:szCs w:val="24"/>
              </w:rPr>
            </w:pPr>
            <w:r w:rsidRPr="2744BFEC">
              <w:rPr>
                <w:rFonts w:ascii="Arial" w:eastAsia="Arial" w:hAnsi="Arial" w:cs="Arial"/>
                <w:sz w:val="24"/>
                <w:szCs w:val="24"/>
              </w:rPr>
              <w:t xml:space="preserve"> </w:t>
            </w:r>
          </w:p>
        </w:tc>
      </w:tr>
    </w:tbl>
    <w:p w14:paraId="56E39579" w14:textId="77777777" w:rsidR="008A140C" w:rsidRDefault="1A454114"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632D5B09" w14:textId="43816A9B" w:rsidR="00B358EC" w:rsidRPr="00FB0EBD" w:rsidRDefault="1A454114"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2 (15%)</w:t>
      </w:r>
    </w:p>
    <w:p w14:paraId="715D4B8C" w14:textId="31B24593" w:rsidR="00B358EC" w:rsidRPr="00FB0EBD" w:rsidRDefault="1A454114" w:rsidP="1DDF5FDE">
      <w:pPr>
        <w:spacing w:after="160" w:line="257" w:lineRule="auto"/>
        <w:ind w:left="-20" w:right="-20"/>
        <w:rPr>
          <w:rFonts w:ascii="Arial" w:eastAsia="Arial" w:hAnsi="Arial" w:cs="Arial"/>
          <w:b/>
          <w:i/>
          <w:sz w:val="24"/>
          <w:szCs w:val="24"/>
        </w:rPr>
      </w:pPr>
      <w:r w:rsidRPr="2744BFEC">
        <w:rPr>
          <w:rFonts w:ascii="Arial" w:eastAsia="Arial" w:hAnsi="Arial" w:cs="Arial"/>
          <w:b/>
          <w:sz w:val="24"/>
          <w:szCs w:val="24"/>
        </w:rPr>
        <w:t xml:space="preserve">Please outline the knowledge, skills and experience of the staff who will be working on the project.  Include details of </w:t>
      </w:r>
      <w:r w:rsidR="3163EAB0" w:rsidRPr="4C2BF9C9">
        <w:rPr>
          <w:rFonts w:ascii="Arial" w:eastAsia="Arial" w:hAnsi="Arial" w:cs="Arial"/>
          <w:b/>
          <w:bCs/>
          <w:sz w:val="24"/>
          <w:szCs w:val="24"/>
        </w:rPr>
        <w:t xml:space="preserve">how much time will be spent on the project </w:t>
      </w:r>
      <w:r w:rsidR="2E2982F1" w:rsidRPr="4C2BF9C9">
        <w:rPr>
          <w:rFonts w:ascii="Arial" w:eastAsia="Arial" w:hAnsi="Arial" w:cs="Arial"/>
          <w:b/>
          <w:bCs/>
          <w:sz w:val="24"/>
          <w:szCs w:val="24"/>
        </w:rPr>
        <w:t xml:space="preserve">and </w:t>
      </w:r>
      <w:r w:rsidRPr="2744BFEC">
        <w:rPr>
          <w:rFonts w:ascii="Arial" w:eastAsia="Arial" w:hAnsi="Arial" w:cs="Arial"/>
          <w:b/>
          <w:sz w:val="24"/>
          <w:szCs w:val="24"/>
        </w:rPr>
        <w:t xml:space="preserve">your plans for resilience should any staff be unavailable. </w:t>
      </w:r>
      <w:r w:rsidRPr="2744BFEC">
        <w:rPr>
          <w:rFonts w:ascii="Arial" w:eastAsia="Arial" w:hAnsi="Arial" w:cs="Arial"/>
          <w:b/>
          <w:i/>
          <w:sz w:val="24"/>
          <w:szCs w:val="24"/>
        </w:rPr>
        <w:t>[500 words]</w:t>
      </w:r>
    </w:p>
    <w:tbl>
      <w:tblPr>
        <w:tblW w:w="0" w:type="auto"/>
        <w:tblLayout w:type="fixed"/>
        <w:tblLook w:val="01E0" w:firstRow="1" w:lastRow="1" w:firstColumn="1" w:lastColumn="1" w:noHBand="0" w:noVBand="0"/>
      </w:tblPr>
      <w:tblGrid>
        <w:gridCol w:w="9780"/>
      </w:tblGrid>
      <w:tr w:rsidR="1DDF5FDE" w14:paraId="1FB3CF34" w14:textId="77777777" w:rsidTr="1DDF5FDE">
        <w:trPr>
          <w:trHeight w:val="300"/>
        </w:trPr>
        <w:tc>
          <w:tcPr>
            <w:tcW w:w="9780" w:type="dxa"/>
            <w:tcBorders>
              <w:top w:val="single" w:sz="8" w:space="0" w:color="auto"/>
              <w:left w:val="single" w:sz="8" w:space="0" w:color="auto"/>
              <w:bottom w:val="single" w:sz="8" w:space="0" w:color="auto"/>
              <w:right w:val="single" w:sz="8" w:space="0" w:color="auto"/>
            </w:tcBorders>
            <w:tcMar>
              <w:left w:w="108" w:type="dxa"/>
              <w:right w:w="108" w:type="dxa"/>
            </w:tcMar>
          </w:tcPr>
          <w:p w14:paraId="76E8CA58" w14:textId="394E3E00"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5B8CD9AB" w14:textId="77777777" w:rsidR="00AB22E2" w:rsidRDefault="00AB22E2" w:rsidP="1DDF5FDE">
            <w:pPr>
              <w:spacing w:after="160" w:line="257" w:lineRule="auto"/>
              <w:ind w:left="-20" w:right="-20"/>
              <w:rPr>
                <w:rFonts w:ascii="Arial" w:eastAsia="Arial" w:hAnsi="Arial" w:cs="Arial"/>
                <w:b/>
                <w:sz w:val="24"/>
                <w:szCs w:val="24"/>
              </w:rPr>
            </w:pPr>
          </w:p>
          <w:p w14:paraId="7A1789DA" w14:textId="77777777" w:rsidR="00AB22E2" w:rsidRDefault="00AB22E2" w:rsidP="1DDF5FDE">
            <w:pPr>
              <w:spacing w:after="160" w:line="257" w:lineRule="auto"/>
              <w:ind w:left="-20" w:right="-20"/>
              <w:rPr>
                <w:rFonts w:ascii="Arial" w:eastAsia="Arial" w:hAnsi="Arial" w:cs="Arial"/>
                <w:b/>
                <w:sz w:val="24"/>
                <w:szCs w:val="24"/>
              </w:rPr>
            </w:pPr>
          </w:p>
          <w:p w14:paraId="7296C8EB" w14:textId="77777777" w:rsidR="00AB22E2" w:rsidRDefault="00AB22E2" w:rsidP="1DDF5FDE">
            <w:pPr>
              <w:spacing w:after="160" w:line="257" w:lineRule="auto"/>
              <w:ind w:left="-20" w:right="-20"/>
              <w:rPr>
                <w:rFonts w:ascii="Arial" w:eastAsia="Arial" w:hAnsi="Arial" w:cs="Arial"/>
                <w:b/>
                <w:sz w:val="24"/>
                <w:szCs w:val="24"/>
              </w:rPr>
            </w:pPr>
          </w:p>
          <w:p w14:paraId="21529066" w14:textId="77777777" w:rsidR="00AB22E2" w:rsidRDefault="00AB22E2" w:rsidP="1DDF5FDE">
            <w:pPr>
              <w:spacing w:after="160" w:line="257" w:lineRule="auto"/>
              <w:ind w:left="-20" w:right="-20"/>
              <w:rPr>
                <w:rFonts w:ascii="Arial" w:eastAsia="Arial" w:hAnsi="Arial" w:cs="Arial"/>
                <w:b/>
                <w:sz w:val="24"/>
                <w:szCs w:val="24"/>
              </w:rPr>
            </w:pPr>
          </w:p>
          <w:p w14:paraId="24BA0A46" w14:textId="2C1F70ED"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tc>
      </w:tr>
    </w:tbl>
    <w:p w14:paraId="650A90EE" w14:textId="6733153F" w:rsidR="1A454114" w:rsidRDefault="1A454114" w:rsidP="4C2BF9C9">
      <w:pPr>
        <w:spacing w:after="160" w:line="257" w:lineRule="auto"/>
        <w:ind w:left="-20" w:right="-20"/>
        <w:rPr>
          <w:rFonts w:ascii="Arial" w:eastAsia="Arial" w:hAnsi="Arial" w:cs="Arial"/>
          <w:b/>
          <w:bCs/>
          <w:sz w:val="24"/>
          <w:szCs w:val="24"/>
        </w:rPr>
      </w:pPr>
      <w:r w:rsidRPr="4C2BF9C9">
        <w:rPr>
          <w:rFonts w:ascii="Arial" w:eastAsia="Arial" w:hAnsi="Arial" w:cs="Arial"/>
          <w:b/>
          <w:bCs/>
          <w:sz w:val="24"/>
          <w:szCs w:val="24"/>
        </w:rPr>
        <w:t xml:space="preserve"> </w:t>
      </w:r>
    </w:p>
    <w:p w14:paraId="491972F1" w14:textId="13417024" w:rsidR="6F15FCB7" w:rsidRDefault="6F15FCB7" w:rsidP="4C2BF9C9">
      <w:pPr>
        <w:spacing w:after="160" w:line="257" w:lineRule="auto"/>
        <w:ind w:left="-20" w:right="-20"/>
        <w:rPr>
          <w:rFonts w:ascii="Arial" w:eastAsia="Arial" w:hAnsi="Arial" w:cs="Arial"/>
          <w:b/>
          <w:bCs/>
          <w:sz w:val="24"/>
          <w:szCs w:val="24"/>
        </w:rPr>
      </w:pPr>
      <w:r w:rsidRPr="4C2BF9C9">
        <w:rPr>
          <w:rFonts w:ascii="Arial" w:eastAsia="Arial" w:hAnsi="Arial" w:cs="Arial"/>
          <w:b/>
          <w:bCs/>
          <w:sz w:val="24"/>
          <w:szCs w:val="24"/>
        </w:rPr>
        <w:t>Question 3 (2</w:t>
      </w:r>
      <w:r w:rsidR="3811482B" w:rsidRPr="4C2BF9C9">
        <w:rPr>
          <w:rFonts w:ascii="Arial" w:eastAsia="Arial" w:hAnsi="Arial" w:cs="Arial"/>
          <w:b/>
          <w:bCs/>
          <w:sz w:val="24"/>
          <w:szCs w:val="24"/>
        </w:rPr>
        <w:t>0</w:t>
      </w:r>
      <w:r w:rsidRPr="4C2BF9C9">
        <w:rPr>
          <w:rFonts w:ascii="Arial" w:eastAsia="Arial" w:hAnsi="Arial" w:cs="Arial"/>
          <w:b/>
          <w:bCs/>
          <w:sz w:val="24"/>
          <w:szCs w:val="24"/>
        </w:rPr>
        <w:t>%)</w:t>
      </w:r>
    </w:p>
    <w:p w14:paraId="6E7A3836" w14:textId="165C63A7" w:rsidR="00B358EC" w:rsidRDefault="3CED3147" w:rsidP="4C2BF9C9">
      <w:pPr>
        <w:rPr>
          <w:rFonts w:ascii="Arial" w:eastAsia="Arial" w:hAnsi="Arial" w:cs="Arial"/>
          <w:b/>
          <w:sz w:val="24"/>
          <w:szCs w:val="24"/>
        </w:rPr>
      </w:pPr>
      <w:r w:rsidRPr="2744BFEC">
        <w:rPr>
          <w:rFonts w:ascii="Arial" w:eastAsia="Arial" w:hAnsi="Arial" w:cs="Arial"/>
          <w:b/>
          <w:sz w:val="24"/>
          <w:szCs w:val="24"/>
        </w:rPr>
        <w:lastRenderedPageBreak/>
        <w:t xml:space="preserve">Please outline your proposed approach to delivering the contract </w:t>
      </w:r>
      <w:r w:rsidRPr="2744BFEC">
        <w:rPr>
          <w:rFonts w:ascii="Arial" w:eastAsia="Arial" w:hAnsi="Arial" w:cs="Arial"/>
          <w:b/>
          <w:i/>
          <w:sz w:val="24"/>
          <w:szCs w:val="24"/>
        </w:rPr>
        <w:t xml:space="preserve">[1000 words]. </w:t>
      </w:r>
      <w:r w:rsidRPr="2744BFEC">
        <w:rPr>
          <w:rFonts w:ascii="Arial" w:eastAsia="Arial" w:hAnsi="Arial" w:cs="Arial"/>
          <w:b/>
          <w:sz w:val="24"/>
          <w:szCs w:val="24"/>
        </w:rPr>
        <w:t>Your answer should include, as a minimum, responses to the following:</w:t>
      </w:r>
      <w:r w:rsidR="5DAF9A98" w:rsidRPr="2744BFEC">
        <w:rPr>
          <w:rFonts w:ascii="Arial" w:eastAsia="Arial" w:hAnsi="Arial" w:cs="Arial"/>
          <w:b/>
          <w:bCs/>
          <w:sz w:val="24"/>
          <w:szCs w:val="24"/>
        </w:rPr>
        <w:t xml:space="preserve"> </w:t>
      </w:r>
      <w:r w:rsidR="072A69F0" w:rsidRPr="4C2BF9C9">
        <w:rPr>
          <w:rFonts w:ascii="Arial" w:eastAsia="Arial" w:hAnsi="Arial" w:cs="Arial"/>
          <w:b/>
          <w:sz w:val="24"/>
          <w:szCs w:val="24"/>
        </w:rPr>
        <w:t>How</w:t>
      </w:r>
      <w:r w:rsidR="000C2196">
        <w:rPr>
          <w:rFonts w:ascii="Arial" w:eastAsia="Arial" w:hAnsi="Arial" w:cs="Arial"/>
          <w:b/>
          <w:sz w:val="24"/>
          <w:szCs w:val="24"/>
        </w:rPr>
        <w:t xml:space="preserve"> will you demonstrate you can maximise engagement and reach the target demographic</w:t>
      </w:r>
      <w:r w:rsidR="00FE2BFB">
        <w:rPr>
          <w:rFonts w:ascii="Arial" w:eastAsia="Arial" w:hAnsi="Arial" w:cs="Arial"/>
          <w:b/>
          <w:sz w:val="24"/>
          <w:szCs w:val="24"/>
        </w:rPr>
        <w:t xml:space="preserve"> via</w:t>
      </w:r>
      <w:r w:rsidR="000C2196">
        <w:rPr>
          <w:rFonts w:ascii="Arial" w:eastAsia="Arial" w:hAnsi="Arial" w:cs="Arial"/>
          <w:b/>
          <w:sz w:val="24"/>
          <w:szCs w:val="24"/>
        </w:rPr>
        <w:t xml:space="preserve"> this campaign? </w:t>
      </w:r>
    </w:p>
    <w:p w14:paraId="48F60434" w14:textId="3634E99F" w:rsidR="00930BDA" w:rsidRDefault="00FE2BFB" w:rsidP="00594918">
      <w:pPr>
        <w:pStyle w:val="ListParagraph"/>
        <w:numPr>
          <w:ilvl w:val="0"/>
          <w:numId w:val="8"/>
        </w:numPr>
        <w:spacing w:after="0" w:line="276" w:lineRule="auto"/>
        <w:ind w:right="-20"/>
        <w:rPr>
          <w:rFonts w:ascii="Arial" w:eastAsia="Arial" w:hAnsi="Arial"/>
          <w:sz w:val="24"/>
          <w:szCs w:val="24"/>
        </w:rPr>
      </w:pPr>
      <w:r>
        <w:rPr>
          <w:rFonts w:ascii="Arial" w:eastAsia="Arial" w:hAnsi="Arial"/>
          <w:sz w:val="24"/>
          <w:szCs w:val="24"/>
        </w:rPr>
        <w:t>How you will scale the campaign</w:t>
      </w:r>
    </w:p>
    <w:p w14:paraId="71B1B91A" w14:textId="719E3D8D" w:rsidR="00B358EC" w:rsidRDefault="74FF0B07" w:rsidP="00594918">
      <w:pPr>
        <w:pStyle w:val="ListParagraph"/>
        <w:numPr>
          <w:ilvl w:val="0"/>
          <w:numId w:val="8"/>
        </w:numPr>
        <w:spacing w:after="0" w:line="276" w:lineRule="auto"/>
        <w:ind w:right="-20"/>
        <w:rPr>
          <w:rFonts w:ascii="Arial" w:eastAsia="Arial" w:hAnsi="Arial"/>
          <w:sz w:val="24"/>
          <w:szCs w:val="24"/>
        </w:rPr>
      </w:pPr>
      <w:r w:rsidRPr="2744BFEC">
        <w:rPr>
          <w:rFonts w:ascii="Arial" w:eastAsia="Arial" w:hAnsi="Arial"/>
          <w:sz w:val="24"/>
          <w:szCs w:val="24"/>
        </w:rPr>
        <w:t>How you wi</w:t>
      </w:r>
      <w:r w:rsidR="00FE2BFB">
        <w:rPr>
          <w:rFonts w:ascii="Arial" w:eastAsia="Arial" w:hAnsi="Arial"/>
          <w:sz w:val="24"/>
          <w:szCs w:val="24"/>
        </w:rPr>
        <w:t xml:space="preserve">ll incorporate local need/demographic </w:t>
      </w:r>
    </w:p>
    <w:p w14:paraId="3DBC4CA3" w14:textId="47E7BC21" w:rsidR="6F15FCB7" w:rsidRDefault="6F15FCB7" w:rsidP="00594918">
      <w:pPr>
        <w:pStyle w:val="ListParagraph"/>
        <w:numPr>
          <w:ilvl w:val="0"/>
          <w:numId w:val="8"/>
        </w:numPr>
        <w:spacing w:after="0" w:line="276" w:lineRule="auto"/>
        <w:ind w:right="-20"/>
        <w:rPr>
          <w:rFonts w:ascii="Arial" w:eastAsia="Arial" w:hAnsi="Arial"/>
          <w:sz w:val="24"/>
          <w:szCs w:val="24"/>
        </w:rPr>
      </w:pPr>
      <w:r w:rsidRPr="4C2BF9C9">
        <w:rPr>
          <w:rFonts w:ascii="Arial" w:eastAsia="Arial" w:hAnsi="Arial"/>
          <w:sz w:val="24"/>
          <w:szCs w:val="24"/>
        </w:rPr>
        <w:t>Delivery plan / timescales including milestones</w:t>
      </w:r>
    </w:p>
    <w:p w14:paraId="27E3BB3F" w14:textId="12E7D51F" w:rsidR="6F15FCB7" w:rsidRDefault="6F15FCB7" w:rsidP="00594918">
      <w:pPr>
        <w:pStyle w:val="ListParagraph"/>
        <w:numPr>
          <w:ilvl w:val="0"/>
          <w:numId w:val="8"/>
        </w:numPr>
        <w:spacing w:after="0" w:line="276" w:lineRule="auto"/>
        <w:ind w:right="-20"/>
        <w:rPr>
          <w:rFonts w:ascii="Arial" w:eastAsia="Arial" w:hAnsi="Arial"/>
          <w:sz w:val="24"/>
          <w:szCs w:val="24"/>
        </w:rPr>
      </w:pPr>
      <w:r w:rsidRPr="4C2BF9C9">
        <w:rPr>
          <w:rFonts w:ascii="Arial" w:eastAsia="Arial" w:hAnsi="Arial"/>
          <w:sz w:val="24"/>
          <w:szCs w:val="24"/>
        </w:rPr>
        <w:t>Gant chart can be appended (not included in the word count)</w:t>
      </w:r>
    </w:p>
    <w:p w14:paraId="494CEE85" w14:textId="0367E175" w:rsidR="0FBD7001" w:rsidRDefault="0FBD7001"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r w:rsidRPr="4C2BF9C9">
        <w:rPr>
          <w:rFonts w:ascii="Arial" w:eastAsia="Arial" w:hAnsi="Arial" w:cs="Arial"/>
          <w:b/>
          <w:bCs/>
          <w:sz w:val="24"/>
          <w:szCs w:val="24"/>
        </w:rPr>
        <w:t xml:space="preserve"> </w:t>
      </w:r>
    </w:p>
    <w:p w14:paraId="3E46B069" w14:textId="617F01CF"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708F44F2"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2A97AD10"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2F304EFE"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21401BF3" w14:textId="2818105F" w:rsidR="4C2BF9C9" w:rsidRDefault="4C2BF9C9" w:rsidP="4C2BF9C9">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04A25C8D" w14:textId="3D7C61CD" w:rsidR="634B41B7" w:rsidRDefault="634B41B7" w:rsidP="4C2BF9C9">
      <w:pPr>
        <w:spacing w:after="160" w:line="257" w:lineRule="auto"/>
        <w:ind w:left="-20" w:right="-20"/>
        <w:rPr>
          <w:rFonts w:ascii="Arial" w:eastAsia="Arial" w:hAnsi="Arial" w:cs="Arial"/>
          <w:b/>
          <w:bCs/>
          <w:sz w:val="24"/>
          <w:szCs w:val="24"/>
        </w:rPr>
      </w:pPr>
      <w:r w:rsidRPr="4C2BF9C9">
        <w:rPr>
          <w:rFonts w:ascii="Arial" w:eastAsia="Arial" w:hAnsi="Arial" w:cs="Arial"/>
          <w:b/>
          <w:bCs/>
          <w:sz w:val="24"/>
          <w:szCs w:val="24"/>
        </w:rPr>
        <w:t xml:space="preserve">Question </w:t>
      </w:r>
      <w:r w:rsidR="19C4F030" w:rsidRPr="4C2BF9C9">
        <w:rPr>
          <w:rFonts w:ascii="Arial" w:eastAsia="Arial" w:hAnsi="Arial" w:cs="Arial"/>
          <w:b/>
          <w:bCs/>
          <w:sz w:val="24"/>
          <w:szCs w:val="24"/>
        </w:rPr>
        <w:t xml:space="preserve">4 </w:t>
      </w:r>
      <w:r w:rsidRPr="4C2BF9C9">
        <w:rPr>
          <w:rFonts w:ascii="Arial" w:eastAsia="Arial" w:hAnsi="Arial" w:cs="Arial"/>
          <w:b/>
          <w:bCs/>
          <w:sz w:val="24"/>
          <w:szCs w:val="24"/>
        </w:rPr>
        <w:t>(</w:t>
      </w:r>
      <w:r w:rsidR="5A6E4EDF" w:rsidRPr="4C2BF9C9">
        <w:rPr>
          <w:rFonts w:ascii="Arial" w:eastAsia="Arial" w:hAnsi="Arial" w:cs="Arial"/>
          <w:b/>
          <w:bCs/>
          <w:sz w:val="24"/>
          <w:szCs w:val="24"/>
        </w:rPr>
        <w:t>2</w:t>
      </w:r>
      <w:r w:rsidR="58464E94" w:rsidRPr="4C2BF9C9">
        <w:rPr>
          <w:rFonts w:ascii="Arial" w:eastAsia="Arial" w:hAnsi="Arial" w:cs="Arial"/>
          <w:b/>
          <w:bCs/>
          <w:sz w:val="24"/>
          <w:szCs w:val="24"/>
        </w:rPr>
        <w:t>0</w:t>
      </w:r>
      <w:r w:rsidRPr="4C2BF9C9">
        <w:rPr>
          <w:rFonts w:ascii="Arial" w:eastAsia="Arial" w:hAnsi="Arial" w:cs="Arial"/>
          <w:b/>
          <w:bCs/>
          <w:sz w:val="24"/>
          <w:szCs w:val="24"/>
        </w:rPr>
        <w:t>%)</w:t>
      </w:r>
    </w:p>
    <w:p w14:paraId="6102E7DC" w14:textId="79355F24" w:rsidR="45C9E2F5" w:rsidRDefault="45C9E2F5" w:rsidP="4C2BF9C9">
      <w:pPr>
        <w:spacing w:after="160" w:line="257" w:lineRule="auto"/>
        <w:ind w:right="-20"/>
        <w:rPr>
          <w:rFonts w:ascii="Arial" w:eastAsia="Arial" w:hAnsi="Arial" w:cs="Arial"/>
          <w:b/>
          <w:bCs/>
          <w:i/>
          <w:iCs/>
          <w:sz w:val="24"/>
          <w:szCs w:val="24"/>
        </w:rPr>
      </w:pPr>
      <w:r w:rsidRPr="4C2BF9C9">
        <w:rPr>
          <w:rFonts w:ascii="Arial" w:eastAsia="Arial" w:hAnsi="Arial" w:cs="Arial"/>
          <w:b/>
          <w:bCs/>
          <w:sz w:val="24"/>
          <w:szCs w:val="24"/>
        </w:rPr>
        <w:t xml:space="preserve">How </w:t>
      </w:r>
      <w:r w:rsidR="00FE2BFB">
        <w:rPr>
          <w:rFonts w:ascii="Arial" w:eastAsia="Arial" w:hAnsi="Arial" w:cs="Arial"/>
          <w:b/>
          <w:bCs/>
          <w:sz w:val="24"/>
          <w:szCs w:val="24"/>
        </w:rPr>
        <w:t>will you effectively measure success and impact?</w:t>
      </w:r>
      <w:r w:rsidR="406A72F3" w:rsidRPr="4C2BF9C9">
        <w:rPr>
          <w:rFonts w:ascii="Arial" w:eastAsia="Arial" w:hAnsi="Arial" w:cs="Arial"/>
          <w:b/>
          <w:bCs/>
          <w:sz w:val="24"/>
          <w:szCs w:val="24"/>
        </w:rPr>
        <w:t xml:space="preserve"> [</w:t>
      </w:r>
      <w:r w:rsidR="757C931B" w:rsidRPr="4C2BF9C9">
        <w:rPr>
          <w:rFonts w:ascii="Arial" w:eastAsia="Arial" w:hAnsi="Arial" w:cs="Arial"/>
          <w:b/>
          <w:bCs/>
          <w:i/>
          <w:iCs/>
          <w:sz w:val="24"/>
          <w:szCs w:val="24"/>
        </w:rPr>
        <w:t>500 words]</w:t>
      </w:r>
    </w:p>
    <w:p w14:paraId="104D3009"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516C160C" w14:textId="4E672163" w:rsidR="4C2BF9C9" w:rsidRDefault="4C2BF9C9"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70A1EECE"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07715ABC"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35C05F6D"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60C053D2"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71FE3D5F" w14:textId="77777777" w:rsidR="00AB22E2" w:rsidRDefault="00AB22E2" w:rsidP="4C2BF9C9">
      <w:pPr>
        <w:pBdr>
          <w:top w:val="single" w:sz="4" w:space="4" w:color="000000"/>
          <w:left w:val="single" w:sz="4" w:space="4" w:color="000000"/>
          <w:bottom w:val="single" w:sz="4" w:space="4" w:color="000000"/>
          <w:right w:val="single" w:sz="4" w:space="4" w:color="000000"/>
        </w:pBdr>
        <w:spacing w:after="160" w:line="257" w:lineRule="auto"/>
        <w:ind w:right="-20"/>
        <w:rPr>
          <w:rFonts w:ascii="Arial" w:eastAsia="Arial" w:hAnsi="Arial" w:cs="Arial"/>
          <w:b/>
          <w:bCs/>
          <w:sz w:val="24"/>
          <w:szCs w:val="24"/>
        </w:rPr>
      </w:pPr>
    </w:p>
    <w:p w14:paraId="6B4E17BD" w14:textId="452993AE" w:rsidR="00B358EC" w:rsidRPr="00FB0EBD" w:rsidRDefault="37A0BB45" w:rsidP="00E525DB">
      <w:pPr>
        <w:pStyle w:val="Heading17"/>
        <w:numPr>
          <w:ilvl w:val="0"/>
          <w:numId w:val="0"/>
        </w:numPr>
      </w:pPr>
      <w:r>
        <w:br w:type="page"/>
      </w:r>
      <w:bookmarkStart w:id="34" w:name="_Toc195100487"/>
      <w:r w:rsidRPr="4C2BF9C9">
        <w:lastRenderedPageBreak/>
        <w:t>5</w:t>
      </w:r>
      <w:r w:rsidR="3CED3147" w:rsidRPr="4C2BF9C9">
        <w:t>.2 Social Value</w:t>
      </w:r>
      <w:bookmarkEnd w:id="34"/>
    </w:p>
    <w:p w14:paraId="76285F64" w14:textId="1B39E024" w:rsidR="00B358EC" w:rsidRPr="00FB0EBD" w:rsidRDefault="3CED3147"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1 (</w:t>
      </w:r>
      <w:r w:rsidR="00B358EC" w:rsidRPr="2744BFEC" w:rsidDel="3CED3147">
        <w:rPr>
          <w:rFonts w:ascii="Arial" w:eastAsia="Arial" w:hAnsi="Arial" w:cs="Arial"/>
          <w:b/>
          <w:sz w:val="24"/>
          <w:szCs w:val="24"/>
        </w:rPr>
        <w:t>2.5</w:t>
      </w:r>
      <w:r w:rsidRPr="2744BFEC">
        <w:rPr>
          <w:rFonts w:ascii="Arial" w:eastAsia="Arial" w:hAnsi="Arial" w:cs="Arial"/>
          <w:b/>
          <w:sz w:val="24"/>
          <w:szCs w:val="24"/>
        </w:rPr>
        <w:t>%)</w:t>
      </w:r>
    </w:p>
    <w:p w14:paraId="1ACC7982" w14:textId="6FAA6B47" w:rsidR="00B358EC" w:rsidRPr="00FB0EBD" w:rsidRDefault="1A454114" w:rsidP="1DDF5FDE">
      <w:pPr>
        <w:spacing w:after="160" w:line="257" w:lineRule="auto"/>
        <w:ind w:left="-20" w:right="-20"/>
        <w:rPr>
          <w:rFonts w:ascii="Arial" w:eastAsia="Arial" w:hAnsi="Arial" w:cs="Arial"/>
          <w:b/>
          <w:i/>
          <w:sz w:val="24"/>
          <w:szCs w:val="24"/>
        </w:rPr>
      </w:pPr>
      <w:r w:rsidRPr="2744BFEC">
        <w:rPr>
          <w:rFonts w:ascii="Arial" w:eastAsia="Arial" w:hAnsi="Arial" w:cs="Arial"/>
          <w:b/>
          <w:sz w:val="24"/>
          <w:szCs w:val="24"/>
        </w:rPr>
        <w:t xml:space="preserve">How does your organisation support </w:t>
      </w:r>
      <w:r w:rsidR="000D3078">
        <w:rPr>
          <w:rFonts w:ascii="Arial" w:eastAsia="Arial" w:hAnsi="Arial" w:cs="Arial"/>
          <w:b/>
          <w:sz w:val="24"/>
          <w:szCs w:val="24"/>
        </w:rPr>
        <w:t>women</w:t>
      </w:r>
      <w:r w:rsidRPr="2744BFEC">
        <w:rPr>
          <w:rFonts w:ascii="Arial" w:eastAsia="Arial" w:hAnsi="Arial" w:cs="Arial"/>
          <w:b/>
          <w:sz w:val="24"/>
          <w:szCs w:val="24"/>
        </w:rPr>
        <w:t xml:space="preserve">? </w:t>
      </w:r>
      <w:r w:rsidRPr="2744BFEC">
        <w:rPr>
          <w:rFonts w:ascii="Arial" w:eastAsia="Arial" w:hAnsi="Arial" w:cs="Arial"/>
          <w:sz w:val="24"/>
          <w:szCs w:val="24"/>
        </w:rPr>
        <w:t>This could include, for example, any community work you do, work experience you offer, how you recruit and develop your staff, how you support employee wellbeing, and whether you are a Living Wage employer.</w:t>
      </w:r>
      <w:r w:rsidRPr="2744BFEC">
        <w:rPr>
          <w:rFonts w:ascii="Arial" w:eastAsia="Arial" w:hAnsi="Arial" w:cs="Arial"/>
          <w:b/>
          <w:sz w:val="24"/>
          <w:szCs w:val="24"/>
        </w:rPr>
        <w:t xml:space="preserve"> </w:t>
      </w:r>
      <w:r w:rsidRPr="2744BFEC">
        <w:rPr>
          <w:rFonts w:ascii="Arial" w:eastAsia="Arial" w:hAnsi="Arial" w:cs="Arial"/>
          <w:b/>
          <w:i/>
          <w:sz w:val="24"/>
          <w:szCs w:val="24"/>
        </w:rPr>
        <w:t>[250 words]</w:t>
      </w:r>
    </w:p>
    <w:tbl>
      <w:tblPr>
        <w:tblW w:w="0" w:type="auto"/>
        <w:tblLayout w:type="fixed"/>
        <w:tblLook w:val="01E0" w:firstRow="1" w:lastRow="1" w:firstColumn="1" w:lastColumn="1" w:noHBand="0" w:noVBand="0"/>
      </w:tblPr>
      <w:tblGrid>
        <w:gridCol w:w="9780"/>
      </w:tblGrid>
      <w:tr w:rsidR="1DDF5FDE" w14:paraId="611F8A56" w14:textId="77777777" w:rsidTr="1DDF5FDE">
        <w:trPr>
          <w:trHeight w:val="300"/>
        </w:trPr>
        <w:tc>
          <w:tcPr>
            <w:tcW w:w="9780" w:type="dxa"/>
            <w:tcBorders>
              <w:top w:val="single" w:sz="8" w:space="0" w:color="auto"/>
              <w:left w:val="single" w:sz="8" w:space="0" w:color="auto"/>
              <w:bottom w:val="single" w:sz="8" w:space="0" w:color="auto"/>
              <w:right w:val="single" w:sz="8" w:space="0" w:color="auto"/>
            </w:tcBorders>
            <w:tcMar>
              <w:left w:w="108" w:type="dxa"/>
              <w:right w:w="108" w:type="dxa"/>
            </w:tcMar>
          </w:tcPr>
          <w:p w14:paraId="301871DB" w14:textId="4D213B41"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31B67C08" w14:textId="77777777"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46A379D0" w14:textId="77777777" w:rsidR="00AB22E2" w:rsidRDefault="00AB22E2" w:rsidP="1DDF5FDE">
            <w:pPr>
              <w:spacing w:after="160" w:line="257" w:lineRule="auto"/>
              <w:ind w:left="-20" w:right="-20"/>
              <w:rPr>
                <w:rFonts w:ascii="Arial" w:eastAsia="Arial" w:hAnsi="Arial" w:cs="Arial"/>
                <w:b/>
                <w:sz w:val="24"/>
                <w:szCs w:val="24"/>
              </w:rPr>
            </w:pPr>
          </w:p>
          <w:p w14:paraId="7352D2E3" w14:textId="77777777" w:rsidR="00AB22E2" w:rsidRDefault="00AB22E2" w:rsidP="1DDF5FDE">
            <w:pPr>
              <w:spacing w:after="160" w:line="257" w:lineRule="auto"/>
              <w:ind w:left="-20" w:right="-20"/>
              <w:rPr>
                <w:rFonts w:ascii="Arial" w:eastAsia="Arial" w:hAnsi="Arial" w:cs="Arial"/>
                <w:b/>
                <w:sz w:val="24"/>
                <w:szCs w:val="24"/>
              </w:rPr>
            </w:pPr>
          </w:p>
          <w:p w14:paraId="03227162" w14:textId="59038BDE" w:rsidR="00AB22E2" w:rsidRDefault="00AB22E2" w:rsidP="1DDF5FDE">
            <w:pPr>
              <w:spacing w:after="160" w:line="257" w:lineRule="auto"/>
              <w:ind w:left="-20" w:right="-20"/>
              <w:rPr>
                <w:rFonts w:ascii="Arial" w:eastAsia="Arial" w:hAnsi="Arial" w:cs="Arial"/>
                <w:b/>
                <w:sz w:val="24"/>
                <w:szCs w:val="24"/>
              </w:rPr>
            </w:pPr>
          </w:p>
        </w:tc>
      </w:tr>
    </w:tbl>
    <w:p w14:paraId="4924592D" w14:textId="1D53D548" w:rsidR="00B358EC" w:rsidRPr="00FB0EBD" w:rsidRDefault="1A454114"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1389F9F0" w14:textId="6C7F7AC3" w:rsidR="00B358EC" w:rsidRPr="00FB0EBD" w:rsidRDefault="1A454114"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2 (2.5%)</w:t>
      </w:r>
    </w:p>
    <w:p w14:paraId="605BD420" w14:textId="5AE7BBEA" w:rsidR="00B358EC" w:rsidRPr="00FB0EBD" w:rsidRDefault="1A454114" w:rsidP="1DDF5FDE">
      <w:pPr>
        <w:spacing w:after="160" w:line="257" w:lineRule="auto"/>
        <w:ind w:left="-20" w:right="-20"/>
        <w:rPr>
          <w:rFonts w:ascii="Arial" w:eastAsia="Arial" w:hAnsi="Arial" w:cs="Arial"/>
          <w:b/>
          <w:i/>
          <w:sz w:val="24"/>
          <w:szCs w:val="24"/>
        </w:rPr>
      </w:pPr>
      <w:r w:rsidRPr="2744BFEC">
        <w:rPr>
          <w:rFonts w:ascii="Arial" w:eastAsia="Arial" w:hAnsi="Arial" w:cs="Arial"/>
          <w:b/>
          <w:sz w:val="24"/>
          <w:szCs w:val="24"/>
        </w:rPr>
        <w:t xml:space="preserve">How does your organisation contribute to the environment and sustainability? </w:t>
      </w:r>
      <w:r w:rsidRPr="2744BFEC">
        <w:rPr>
          <w:rFonts w:ascii="Arial" w:eastAsia="Arial" w:hAnsi="Arial" w:cs="Arial"/>
          <w:b/>
          <w:i/>
          <w:sz w:val="24"/>
          <w:szCs w:val="24"/>
        </w:rPr>
        <w:t>[250 words]</w:t>
      </w:r>
    </w:p>
    <w:tbl>
      <w:tblPr>
        <w:tblW w:w="0" w:type="auto"/>
        <w:tblLayout w:type="fixed"/>
        <w:tblLook w:val="01E0" w:firstRow="1" w:lastRow="1" w:firstColumn="1" w:lastColumn="1" w:noHBand="0" w:noVBand="0"/>
      </w:tblPr>
      <w:tblGrid>
        <w:gridCol w:w="9780"/>
      </w:tblGrid>
      <w:tr w:rsidR="1DDF5FDE" w14:paraId="40ED7FBE" w14:textId="77777777" w:rsidTr="1DDF5FDE">
        <w:trPr>
          <w:trHeight w:val="300"/>
        </w:trPr>
        <w:tc>
          <w:tcPr>
            <w:tcW w:w="9780" w:type="dxa"/>
            <w:tcBorders>
              <w:top w:val="single" w:sz="8" w:space="0" w:color="auto"/>
              <w:left w:val="single" w:sz="8" w:space="0" w:color="auto"/>
              <w:bottom w:val="single" w:sz="8" w:space="0" w:color="auto"/>
              <w:right w:val="single" w:sz="8" w:space="0" w:color="auto"/>
            </w:tcBorders>
            <w:tcMar>
              <w:left w:w="108" w:type="dxa"/>
              <w:right w:w="108" w:type="dxa"/>
            </w:tcMar>
          </w:tcPr>
          <w:p w14:paraId="4A47FCDD" w14:textId="6DD013BC"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50859A40" w14:textId="77777777" w:rsidR="00AB22E2" w:rsidRDefault="00AB22E2" w:rsidP="1DDF5FDE">
            <w:pPr>
              <w:spacing w:after="160" w:line="257" w:lineRule="auto"/>
              <w:ind w:left="-20" w:right="-20"/>
              <w:rPr>
                <w:rFonts w:ascii="Arial" w:eastAsia="Arial" w:hAnsi="Arial" w:cs="Arial"/>
                <w:b/>
                <w:sz w:val="24"/>
                <w:szCs w:val="24"/>
              </w:rPr>
            </w:pPr>
          </w:p>
          <w:p w14:paraId="096151D9" w14:textId="77777777" w:rsidR="00AB22E2" w:rsidRDefault="00AB22E2" w:rsidP="1DDF5FDE">
            <w:pPr>
              <w:spacing w:after="160" w:line="257" w:lineRule="auto"/>
              <w:ind w:left="-20" w:right="-20"/>
              <w:rPr>
                <w:rFonts w:ascii="Arial" w:eastAsia="Arial" w:hAnsi="Arial" w:cs="Arial"/>
                <w:b/>
                <w:sz w:val="24"/>
                <w:szCs w:val="24"/>
              </w:rPr>
            </w:pPr>
          </w:p>
          <w:p w14:paraId="581F6172" w14:textId="77777777" w:rsidR="00AB22E2" w:rsidRDefault="00AB22E2" w:rsidP="1DDF5FDE">
            <w:pPr>
              <w:spacing w:after="160" w:line="257" w:lineRule="auto"/>
              <w:ind w:left="-20" w:right="-20"/>
              <w:rPr>
                <w:rFonts w:ascii="Arial" w:eastAsia="Arial" w:hAnsi="Arial" w:cs="Arial"/>
                <w:b/>
                <w:sz w:val="24"/>
                <w:szCs w:val="24"/>
              </w:rPr>
            </w:pPr>
          </w:p>
          <w:p w14:paraId="65E652B4" w14:textId="5AA28E6B" w:rsidR="1DDF5FDE" w:rsidRDefault="1DDF5FDE"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tc>
      </w:tr>
    </w:tbl>
    <w:p w14:paraId="1E1D72A4" w14:textId="06FF8F77" w:rsidR="00B358EC" w:rsidRPr="00FB0EBD" w:rsidRDefault="1A454114" w:rsidP="1DDF5FDE">
      <w:pPr>
        <w:spacing w:after="160" w:line="257" w:lineRule="auto"/>
        <w:ind w:left="-20" w:right="-20"/>
        <w:rPr>
          <w:rFonts w:ascii="Arial" w:eastAsia="Arial" w:hAnsi="Arial" w:cs="Arial"/>
          <w:sz w:val="24"/>
          <w:szCs w:val="24"/>
        </w:rPr>
      </w:pPr>
      <w:r w:rsidRPr="2744BFEC">
        <w:rPr>
          <w:rFonts w:ascii="Arial" w:eastAsia="Arial" w:hAnsi="Arial" w:cs="Arial"/>
          <w:sz w:val="24"/>
          <w:szCs w:val="24"/>
        </w:rPr>
        <w:t xml:space="preserve"> </w:t>
      </w:r>
    </w:p>
    <w:p w14:paraId="2D9BAF75" w14:textId="61811B58" w:rsidR="00B358EC" w:rsidRPr="00FB0EBD" w:rsidRDefault="717ECD07" w:rsidP="1DDF5FDE">
      <w:pPr>
        <w:spacing w:after="160" w:line="257" w:lineRule="auto"/>
        <w:ind w:left="-20" w:right="-20"/>
        <w:rPr>
          <w:rFonts w:ascii="Arial" w:eastAsia="Arial" w:hAnsi="Arial" w:cs="Arial"/>
          <w:b/>
          <w:sz w:val="24"/>
          <w:szCs w:val="24"/>
        </w:rPr>
      </w:pPr>
      <w:r w:rsidRPr="2744BFEC">
        <w:rPr>
          <w:rFonts w:ascii="Arial" w:eastAsia="Arial" w:hAnsi="Arial" w:cs="Arial"/>
          <w:b/>
          <w:sz w:val="24"/>
          <w:szCs w:val="24"/>
        </w:rPr>
        <w:t>Question 3 (</w:t>
      </w:r>
      <w:r w:rsidR="5472F14B" w:rsidRPr="2744BFEC">
        <w:rPr>
          <w:rFonts w:ascii="Arial" w:eastAsia="Arial" w:hAnsi="Arial" w:cs="Arial"/>
          <w:b/>
          <w:sz w:val="24"/>
          <w:szCs w:val="24"/>
        </w:rPr>
        <w:t>5</w:t>
      </w:r>
      <w:r w:rsidR="323858FF" w:rsidRPr="2744BFEC">
        <w:rPr>
          <w:rFonts w:ascii="Arial" w:eastAsia="Arial" w:hAnsi="Arial" w:cs="Arial"/>
          <w:b/>
          <w:bCs/>
          <w:sz w:val="24"/>
          <w:szCs w:val="24"/>
        </w:rPr>
        <w:t>%</w:t>
      </w:r>
      <w:r w:rsidR="6658289D" w:rsidRPr="2744BFEC">
        <w:rPr>
          <w:rFonts w:ascii="Arial" w:eastAsia="Arial" w:hAnsi="Arial" w:cs="Arial"/>
          <w:b/>
          <w:bCs/>
          <w:sz w:val="24"/>
          <w:szCs w:val="24"/>
        </w:rPr>
        <w:t>)</w:t>
      </w:r>
    </w:p>
    <w:p w14:paraId="3BBEACAF" w14:textId="7326B043" w:rsidR="00B358EC" w:rsidRPr="00FB0EBD" w:rsidRDefault="717ECD07" w:rsidP="4C2BF9C9">
      <w:pPr>
        <w:spacing w:after="160" w:line="257" w:lineRule="auto"/>
        <w:ind w:left="-20" w:right="-20"/>
        <w:jc w:val="both"/>
        <w:rPr>
          <w:rFonts w:ascii="Arial" w:eastAsia="Arial" w:hAnsi="Arial" w:cs="Arial"/>
          <w:b/>
          <w:i/>
          <w:sz w:val="24"/>
          <w:szCs w:val="24"/>
        </w:rPr>
      </w:pPr>
      <w:r w:rsidRPr="2744BFEC">
        <w:rPr>
          <w:rFonts w:ascii="Arial" w:eastAsia="Arial" w:hAnsi="Arial" w:cs="Arial"/>
          <w:b/>
          <w:sz w:val="24"/>
          <w:szCs w:val="24"/>
        </w:rPr>
        <w:t>We</w:t>
      </w:r>
      <w:r w:rsidR="00900AC4">
        <w:rPr>
          <w:rFonts w:ascii="Arial" w:eastAsia="Arial" w:hAnsi="Arial" w:cs="Arial"/>
          <w:b/>
          <w:sz w:val="24"/>
          <w:szCs w:val="24"/>
        </w:rPr>
        <w:t xml:space="preserve"> encourage the </w:t>
      </w:r>
      <w:r w:rsidRPr="2744BFEC">
        <w:rPr>
          <w:rFonts w:ascii="Arial" w:eastAsia="Arial" w:hAnsi="Arial" w:cs="Arial"/>
          <w:b/>
          <w:sz w:val="24"/>
          <w:szCs w:val="24"/>
        </w:rPr>
        <w:t xml:space="preserve">sharing </w:t>
      </w:r>
      <w:r w:rsidR="00A95CA3">
        <w:rPr>
          <w:rFonts w:ascii="Arial" w:eastAsia="Arial" w:hAnsi="Arial" w:cs="Arial"/>
          <w:b/>
          <w:sz w:val="24"/>
          <w:szCs w:val="24"/>
        </w:rPr>
        <w:t xml:space="preserve">of </w:t>
      </w:r>
      <w:r w:rsidRPr="2744BFEC">
        <w:rPr>
          <w:rFonts w:ascii="Arial" w:eastAsia="Arial" w:hAnsi="Arial" w:cs="Arial"/>
          <w:b/>
          <w:sz w:val="24"/>
          <w:szCs w:val="24"/>
        </w:rPr>
        <w:t>th</w:t>
      </w:r>
      <w:r w:rsidR="00A95CA3">
        <w:rPr>
          <w:rFonts w:ascii="Arial" w:eastAsia="Arial" w:hAnsi="Arial" w:cs="Arial"/>
          <w:b/>
          <w:sz w:val="24"/>
          <w:szCs w:val="24"/>
        </w:rPr>
        <w:t>is</w:t>
      </w:r>
      <w:r w:rsidRPr="2744BFEC">
        <w:rPr>
          <w:rFonts w:ascii="Arial" w:eastAsia="Arial" w:hAnsi="Arial" w:cs="Arial"/>
          <w:b/>
          <w:sz w:val="24"/>
          <w:szCs w:val="24"/>
        </w:rPr>
        <w:t xml:space="preserve"> work </w:t>
      </w:r>
      <w:r w:rsidR="00900AC4">
        <w:rPr>
          <w:rFonts w:ascii="Arial" w:eastAsia="Arial" w:hAnsi="Arial" w:cs="Arial"/>
          <w:b/>
          <w:sz w:val="24"/>
          <w:szCs w:val="24"/>
        </w:rPr>
        <w:t xml:space="preserve">more widely </w:t>
      </w:r>
      <w:r w:rsidRPr="2744BFEC">
        <w:rPr>
          <w:rFonts w:ascii="Arial" w:eastAsia="Arial" w:hAnsi="Arial" w:cs="Arial"/>
          <w:b/>
          <w:sz w:val="24"/>
          <w:szCs w:val="24"/>
        </w:rPr>
        <w:t>with other areas</w:t>
      </w:r>
      <w:r w:rsidR="00A95CA3">
        <w:rPr>
          <w:rFonts w:ascii="Arial" w:eastAsia="Arial" w:hAnsi="Arial" w:cs="Arial"/>
          <w:b/>
          <w:sz w:val="24"/>
          <w:szCs w:val="24"/>
        </w:rPr>
        <w:t xml:space="preserve"> and organisations</w:t>
      </w:r>
      <w:r w:rsidRPr="2744BFEC">
        <w:rPr>
          <w:rFonts w:ascii="Arial" w:eastAsia="Arial" w:hAnsi="Arial" w:cs="Arial"/>
          <w:b/>
          <w:sz w:val="24"/>
          <w:szCs w:val="24"/>
        </w:rPr>
        <w:t xml:space="preserve"> and </w:t>
      </w:r>
      <w:r w:rsidR="00900AC4">
        <w:rPr>
          <w:rFonts w:ascii="Arial" w:eastAsia="Arial" w:hAnsi="Arial" w:cs="Arial"/>
          <w:b/>
          <w:sz w:val="24"/>
          <w:szCs w:val="24"/>
        </w:rPr>
        <w:t>are</w:t>
      </w:r>
      <w:r w:rsidRPr="2744BFEC">
        <w:rPr>
          <w:rFonts w:ascii="Arial" w:eastAsia="Arial" w:hAnsi="Arial" w:cs="Arial"/>
          <w:b/>
          <w:sz w:val="24"/>
          <w:szCs w:val="24"/>
        </w:rPr>
        <w:t xml:space="preserve"> interested in any creative suggestions about how this </w:t>
      </w:r>
      <w:r w:rsidR="00A95CA3">
        <w:rPr>
          <w:rFonts w:ascii="Arial" w:eastAsia="Arial" w:hAnsi="Arial" w:cs="Arial"/>
          <w:b/>
          <w:sz w:val="24"/>
          <w:szCs w:val="24"/>
        </w:rPr>
        <w:t>could be</w:t>
      </w:r>
      <w:r w:rsidR="00900AC4">
        <w:rPr>
          <w:rFonts w:ascii="Arial" w:eastAsia="Arial" w:hAnsi="Arial" w:cs="Arial"/>
          <w:b/>
          <w:sz w:val="24"/>
          <w:szCs w:val="24"/>
        </w:rPr>
        <w:t xml:space="preserve"> developed further</w:t>
      </w:r>
      <w:r w:rsidR="3D3A4E82" w:rsidRPr="2744BFEC">
        <w:rPr>
          <w:rFonts w:ascii="Arial" w:eastAsia="Arial" w:hAnsi="Arial" w:cs="Arial"/>
          <w:b/>
          <w:sz w:val="24"/>
          <w:szCs w:val="24"/>
        </w:rPr>
        <w:t>. Please describe how you would assist the OPCC to do this</w:t>
      </w:r>
      <w:r w:rsidRPr="2744BFEC">
        <w:rPr>
          <w:rFonts w:ascii="Arial" w:eastAsia="Arial" w:hAnsi="Arial" w:cs="Arial"/>
          <w:b/>
          <w:sz w:val="24"/>
          <w:szCs w:val="24"/>
        </w:rPr>
        <w:t xml:space="preserve">? </w:t>
      </w:r>
      <w:r w:rsidRPr="2744BFEC">
        <w:rPr>
          <w:rFonts w:ascii="Arial" w:eastAsia="Arial" w:hAnsi="Arial" w:cs="Arial"/>
          <w:b/>
          <w:bCs/>
          <w:i/>
          <w:iCs/>
          <w:sz w:val="24"/>
          <w:szCs w:val="24"/>
        </w:rPr>
        <w:t>[</w:t>
      </w:r>
      <w:r w:rsidR="7A7E3C53" w:rsidRPr="2744BFEC">
        <w:rPr>
          <w:rFonts w:ascii="Arial" w:eastAsia="Arial" w:hAnsi="Arial" w:cs="Arial"/>
          <w:b/>
          <w:bCs/>
          <w:i/>
          <w:iCs/>
          <w:sz w:val="24"/>
          <w:szCs w:val="24"/>
        </w:rPr>
        <w:t>300</w:t>
      </w:r>
      <w:r w:rsidRPr="2744BFEC">
        <w:rPr>
          <w:rFonts w:ascii="Arial" w:eastAsia="Arial" w:hAnsi="Arial" w:cs="Arial"/>
          <w:b/>
          <w:i/>
          <w:sz w:val="24"/>
          <w:szCs w:val="24"/>
        </w:rPr>
        <w:t xml:space="preserve"> words]</w:t>
      </w:r>
    </w:p>
    <w:p w14:paraId="32FAF9F6" w14:textId="6DD013BC" w:rsidR="00B358EC" w:rsidRDefault="248B27C0" w:rsidP="1DDF5FDE">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sz w:val="24"/>
          <w:szCs w:val="24"/>
        </w:rPr>
      </w:pPr>
      <w:r w:rsidRPr="2744BFEC">
        <w:rPr>
          <w:rFonts w:ascii="Arial" w:eastAsia="Arial" w:hAnsi="Arial" w:cs="Arial"/>
          <w:b/>
          <w:sz w:val="24"/>
          <w:szCs w:val="24"/>
        </w:rPr>
        <w:t xml:space="preserve"> </w:t>
      </w:r>
    </w:p>
    <w:p w14:paraId="215D0387" w14:textId="77777777" w:rsidR="00AB22E2" w:rsidRDefault="00AB22E2" w:rsidP="1DDF5FDE">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sz w:val="24"/>
          <w:szCs w:val="24"/>
        </w:rPr>
      </w:pPr>
    </w:p>
    <w:p w14:paraId="76C8AD08" w14:textId="77777777" w:rsidR="00AB22E2" w:rsidRPr="00FB0EBD" w:rsidRDefault="00AB22E2" w:rsidP="1DDF5FDE">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sz w:val="24"/>
          <w:szCs w:val="24"/>
        </w:rPr>
      </w:pPr>
    </w:p>
    <w:p w14:paraId="5C8BB7E8" w14:textId="11982579" w:rsidR="2744BFEC" w:rsidRDefault="2744BFEC" w:rsidP="2744BFEC">
      <w:pPr>
        <w:pBdr>
          <w:top w:val="single" w:sz="4" w:space="4" w:color="000000"/>
          <w:left w:val="single" w:sz="4" w:space="4" w:color="000000"/>
          <w:bottom w:val="single" w:sz="4" w:space="4" w:color="000000"/>
          <w:right w:val="single" w:sz="4" w:space="4" w:color="000000"/>
        </w:pBdr>
        <w:spacing w:after="160" w:line="257" w:lineRule="auto"/>
        <w:ind w:left="-20" w:right="-20"/>
        <w:rPr>
          <w:rFonts w:ascii="Arial" w:eastAsia="Arial" w:hAnsi="Arial" w:cs="Arial"/>
          <w:b/>
          <w:bCs/>
          <w:sz w:val="24"/>
          <w:szCs w:val="24"/>
        </w:rPr>
      </w:pPr>
    </w:p>
    <w:p w14:paraId="35C972C3" w14:textId="03497D73" w:rsidR="00B358EC" w:rsidRPr="00FB0EBD" w:rsidRDefault="00B358EC" w:rsidP="1DDF5FDE">
      <w:pPr>
        <w:spacing w:after="160" w:line="257" w:lineRule="auto"/>
        <w:ind w:left="-20" w:right="-20"/>
        <w:rPr>
          <w:rFonts w:ascii="Arial" w:eastAsia="Arial" w:hAnsi="Arial" w:cs="Arial"/>
          <w:b/>
          <w:sz w:val="24"/>
          <w:szCs w:val="24"/>
        </w:rPr>
      </w:pPr>
    </w:p>
    <w:p w14:paraId="5F63E98D" w14:textId="5F7B5FDC" w:rsidR="00B358EC" w:rsidRDefault="00B358EC" w:rsidP="1DDF5FDE">
      <w:pPr>
        <w:spacing w:after="160" w:line="257" w:lineRule="auto"/>
        <w:ind w:left="-20" w:right="-20"/>
        <w:rPr>
          <w:rFonts w:ascii="Calibri" w:eastAsia="Calibri" w:hAnsi="Calibri" w:cs="Calibri"/>
        </w:rPr>
      </w:pPr>
    </w:p>
    <w:p w14:paraId="3C4F7622" w14:textId="77777777" w:rsidR="00900AC4" w:rsidRPr="00FB0EBD" w:rsidRDefault="00900AC4" w:rsidP="1DDF5FDE">
      <w:pPr>
        <w:spacing w:after="160" w:line="257" w:lineRule="auto"/>
        <w:ind w:left="-20" w:right="-20"/>
        <w:rPr>
          <w:rFonts w:ascii="Calibri" w:eastAsia="Calibri" w:hAnsi="Calibri" w:cs="Calibri"/>
        </w:rPr>
      </w:pPr>
    </w:p>
    <w:p w14:paraId="1C652957" w14:textId="57BF4997" w:rsidR="73D67FD8" w:rsidRPr="00956D0C" w:rsidRDefault="3CED3147" w:rsidP="00787BD9">
      <w:pPr>
        <w:pStyle w:val="Heading18"/>
        <w:spacing w:after="0" w:line="240" w:lineRule="auto"/>
        <w:rPr>
          <w:u w:val="single"/>
        </w:rPr>
      </w:pPr>
      <w:r w:rsidRPr="00956D0C">
        <w:rPr>
          <w:u w:val="single"/>
        </w:rPr>
        <w:lastRenderedPageBreak/>
        <w:t xml:space="preserve">Section </w:t>
      </w:r>
      <w:r w:rsidR="65B442ED" w:rsidRPr="00956D0C">
        <w:rPr>
          <w:u w:val="single"/>
        </w:rPr>
        <w:t>6</w:t>
      </w:r>
      <w:r w:rsidRPr="00956D0C">
        <w:rPr>
          <w:u w:val="single"/>
        </w:rPr>
        <w:t xml:space="preserve">: </w:t>
      </w:r>
      <w:r w:rsidR="6A11DC4C" w:rsidRPr="00956D0C">
        <w:rPr>
          <w:u w:val="single"/>
        </w:rPr>
        <w:t>Pricing schedule</w:t>
      </w:r>
    </w:p>
    <w:p w14:paraId="751C01D2" w14:textId="20EF00B7" w:rsidR="486FEE95" w:rsidRDefault="486FEE95" w:rsidP="00787BD9">
      <w:pPr>
        <w:spacing w:after="0" w:line="240" w:lineRule="auto"/>
        <w:rPr>
          <w:rFonts w:ascii="Arial" w:eastAsia="Arial" w:hAnsi="Arial" w:cs="Arial"/>
          <w:sz w:val="24"/>
          <w:szCs w:val="24"/>
        </w:rPr>
      </w:pPr>
      <w:r w:rsidRPr="00787BD9">
        <w:rPr>
          <w:rFonts w:ascii="Arial" w:eastAsia="Arial" w:hAnsi="Arial" w:cs="Arial"/>
          <w:sz w:val="24"/>
          <w:szCs w:val="24"/>
        </w:rPr>
        <w:t>6.1 Pricing schedule</w:t>
      </w:r>
    </w:p>
    <w:p w14:paraId="3E17EC2D" w14:textId="77777777" w:rsidR="00787BD9" w:rsidRPr="00787BD9" w:rsidRDefault="00787BD9" w:rsidP="00787BD9">
      <w:pPr>
        <w:spacing w:after="0" w:line="240" w:lineRule="auto"/>
        <w:rPr>
          <w:rFonts w:ascii="Arial" w:eastAsia="Arial" w:hAnsi="Arial" w:cs="Arial"/>
          <w:sz w:val="24"/>
          <w:szCs w:val="24"/>
        </w:rPr>
      </w:pPr>
    </w:p>
    <w:p w14:paraId="1799821B" w14:textId="0A3539D7" w:rsidR="486FEE95" w:rsidRDefault="486FEE95" w:rsidP="4C2BF9C9">
      <w:pPr>
        <w:spacing w:after="0" w:line="257" w:lineRule="auto"/>
        <w:rPr>
          <w:rFonts w:ascii="Arial" w:eastAsia="Arial" w:hAnsi="Arial" w:cs="Arial"/>
          <w:sz w:val="24"/>
          <w:szCs w:val="24"/>
        </w:rPr>
      </w:pPr>
      <w:r w:rsidRPr="4C2BF9C9">
        <w:rPr>
          <w:rFonts w:ascii="Arial" w:eastAsia="Arial" w:hAnsi="Arial" w:cs="Arial"/>
          <w:sz w:val="24"/>
          <w:szCs w:val="24"/>
        </w:rPr>
        <w:t>6.1.1 Tenderers are required to fully complete and return the following Pricing Schedule.</w:t>
      </w:r>
    </w:p>
    <w:p w14:paraId="248C3FEE" w14:textId="1FE3ED59" w:rsidR="4C2BF9C9" w:rsidRDefault="4C2BF9C9" w:rsidP="4C2BF9C9">
      <w:pPr>
        <w:spacing w:after="0" w:line="257" w:lineRule="auto"/>
        <w:rPr>
          <w:rFonts w:ascii="Arial" w:eastAsia="Arial" w:hAnsi="Arial" w:cs="Arial"/>
          <w:sz w:val="24"/>
          <w:szCs w:val="24"/>
        </w:rPr>
      </w:pPr>
    </w:p>
    <w:p w14:paraId="67E44FEA" w14:textId="2CE53A28" w:rsidR="486FEE95" w:rsidRDefault="486FEE95" w:rsidP="4C2BF9C9">
      <w:pPr>
        <w:spacing w:after="0" w:line="257" w:lineRule="auto"/>
        <w:rPr>
          <w:rFonts w:ascii="Arial" w:eastAsia="Arial" w:hAnsi="Arial" w:cs="Arial"/>
          <w:sz w:val="24"/>
          <w:szCs w:val="24"/>
        </w:rPr>
      </w:pPr>
      <w:r w:rsidRPr="4C2BF9C9">
        <w:rPr>
          <w:rFonts w:ascii="Arial" w:eastAsia="Arial" w:hAnsi="Arial" w:cs="Arial"/>
          <w:sz w:val="24"/>
          <w:szCs w:val="24"/>
        </w:rPr>
        <w:t>6.1.2 The Total Contract Price must include delivery of all aspects of the specification, inclusive of all costs (including expenses), but exclusive of VAT.</w:t>
      </w:r>
    </w:p>
    <w:p w14:paraId="32AEF292" w14:textId="0D774280" w:rsidR="4C2BF9C9" w:rsidRDefault="4C2BF9C9"/>
    <w:tbl>
      <w:tblPr>
        <w:tblStyle w:val="TableGrid"/>
        <w:tblW w:w="0" w:type="auto"/>
        <w:tblLayout w:type="fixed"/>
        <w:tblLook w:val="04A0" w:firstRow="1" w:lastRow="0" w:firstColumn="1" w:lastColumn="0" w:noHBand="0" w:noVBand="1"/>
      </w:tblPr>
      <w:tblGrid>
        <w:gridCol w:w="6532"/>
        <w:gridCol w:w="3084"/>
      </w:tblGrid>
      <w:tr w:rsidR="4C2BF9C9" w14:paraId="2E5801C3" w14:textId="77777777" w:rsidTr="4C2BF9C9">
        <w:trPr>
          <w:trHeight w:val="300"/>
        </w:trPr>
        <w:tc>
          <w:tcPr>
            <w:tcW w:w="6532" w:type="dxa"/>
            <w:tcBorders>
              <w:top w:val="nil"/>
              <w:left w:val="nil"/>
              <w:bottom w:val="single" w:sz="8" w:space="0" w:color="auto"/>
              <w:right w:val="single" w:sz="8" w:space="0" w:color="auto"/>
            </w:tcBorders>
            <w:tcMar>
              <w:left w:w="108" w:type="dxa"/>
              <w:right w:w="108" w:type="dxa"/>
            </w:tcMar>
          </w:tcPr>
          <w:p w14:paraId="6F47F545" w14:textId="7EDC55E8" w:rsidR="486FEE95" w:rsidRDefault="486FEE95" w:rsidP="4C2BF9C9">
            <w:pPr>
              <w:spacing w:after="0"/>
              <w:rPr>
                <w:rFonts w:ascii="Arial" w:eastAsia="Arial" w:hAnsi="Arial" w:cs="Arial"/>
                <w:sz w:val="24"/>
                <w:szCs w:val="24"/>
              </w:rPr>
            </w:pPr>
            <w:r w:rsidRPr="4C2BF9C9">
              <w:rPr>
                <w:rFonts w:ascii="Arial" w:eastAsia="Arial" w:hAnsi="Arial" w:cs="Arial"/>
                <w:sz w:val="24"/>
                <w:szCs w:val="24"/>
              </w:rPr>
              <w:t xml:space="preserve">6.1.3 </w:t>
            </w:r>
            <w:r w:rsidR="1682CCB4" w:rsidRPr="4C2BF9C9">
              <w:rPr>
                <w:rFonts w:ascii="Arial" w:eastAsia="Arial" w:hAnsi="Arial" w:cs="Arial"/>
                <w:sz w:val="24"/>
                <w:szCs w:val="24"/>
              </w:rPr>
              <w:t>Please itemise your delivery costs in the table below</w:t>
            </w:r>
          </w:p>
          <w:p w14:paraId="294EEB76" w14:textId="0B161E0C" w:rsidR="4C2BF9C9" w:rsidRDefault="4C2BF9C9" w:rsidP="4C2BF9C9">
            <w:pPr>
              <w:spacing w:after="0"/>
              <w:rPr>
                <w:rFonts w:ascii="Calibri" w:eastAsia="Calibri" w:hAnsi="Calibri" w:cs="Calibri"/>
                <w:color w:val="03AB3D"/>
                <w:sz w:val="24"/>
                <w:szCs w:val="24"/>
              </w:rPr>
            </w:pPr>
          </w:p>
        </w:tc>
        <w:tc>
          <w:tcPr>
            <w:tcW w:w="3084"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3D6E5608" w14:textId="42F28CA1" w:rsidR="4C2BF9C9" w:rsidRDefault="4C2BF9C9" w:rsidP="4C2BF9C9">
            <w:pPr>
              <w:spacing w:after="0"/>
              <w:jc w:val="right"/>
            </w:pPr>
            <w:r w:rsidRPr="4C2BF9C9">
              <w:rPr>
                <w:rFonts w:ascii="Calibri" w:eastAsia="Calibri" w:hAnsi="Calibri" w:cs="Calibri"/>
                <w:b/>
                <w:bCs/>
                <w:color w:val="03AB3D"/>
                <w:sz w:val="24"/>
                <w:szCs w:val="24"/>
              </w:rPr>
              <w:t>Price (£)</w:t>
            </w:r>
          </w:p>
        </w:tc>
      </w:tr>
      <w:tr w:rsidR="4C2BF9C9" w14:paraId="46F5F0DE"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1EB156D4" w14:textId="035C753B" w:rsidR="7EAFF4BC" w:rsidRDefault="7EAFF4BC" w:rsidP="4C2BF9C9">
            <w:pPr>
              <w:spacing w:after="0"/>
              <w:rPr>
                <w:rFonts w:ascii="Calibri" w:eastAsia="Calibri" w:hAnsi="Calibri" w:cs="Calibri"/>
                <w:b/>
                <w:bCs/>
                <w:color w:val="000000" w:themeColor="text1"/>
                <w:sz w:val="24"/>
                <w:szCs w:val="24"/>
              </w:rPr>
            </w:pPr>
            <w:r w:rsidRPr="4C2BF9C9">
              <w:rPr>
                <w:rFonts w:ascii="Calibri" w:eastAsia="Calibri" w:hAnsi="Calibri" w:cs="Calibri"/>
                <w:b/>
                <w:bCs/>
                <w:color w:val="000000" w:themeColor="text1"/>
                <w:sz w:val="24"/>
                <w:szCs w:val="24"/>
              </w:rPr>
              <w:t xml:space="preserve">Itemised delivery costs </w:t>
            </w: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078E5E64" w14:textId="241FF93F" w:rsidR="4C2BF9C9" w:rsidRDefault="4C2BF9C9" w:rsidP="4C2BF9C9">
            <w:pPr>
              <w:spacing w:after="0"/>
              <w:jc w:val="right"/>
            </w:pPr>
            <w:r w:rsidRPr="4C2BF9C9">
              <w:rPr>
                <w:rFonts w:ascii="Calibri" w:eastAsia="Calibri" w:hAnsi="Calibri" w:cs="Calibri"/>
                <w:sz w:val="24"/>
                <w:szCs w:val="24"/>
              </w:rPr>
              <w:t xml:space="preserve"> </w:t>
            </w:r>
          </w:p>
        </w:tc>
      </w:tr>
      <w:tr w:rsidR="4C2BF9C9" w14:paraId="4C93ED48"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8CC0F8D" w14:textId="19B2488F" w:rsidR="4C2BF9C9" w:rsidRDefault="4C2BF9C9" w:rsidP="4C2BF9C9">
            <w:pPr>
              <w:spacing w:after="0"/>
              <w:rPr>
                <w:rFonts w:ascii="Calibri" w:eastAsia="Calibri" w:hAnsi="Calibri" w:cs="Calibri"/>
                <w:color w:val="000000" w:themeColor="text1"/>
                <w:sz w:val="24"/>
                <w:szCs w:val="24"/>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73645F83" w14:textId="2F793762" w:rsidR="4C2BF9C9" w:rsidRDefault="4C2BF9C9" w:rsidP="4C2BF9C9">
            <w:pPr>
              <w:spacing w:after="0"/>
              <w:jc w:val="right"/>
            </w:pPr>
            <w:r w:rsidRPr="4C2BF9C9">
              <w:rPr>
                <w:rFonts w:ascii="Calibri" w:eastAsia="Calibri" w:hAnsi="Calibri" w:cs="Calibri"/>
                <w:sz w:val="24"/>
                <w:szCs w:val="24"/>
              </w:rPr>
              <w:t xml:space="preserve"> </w:t>
            </w:r>
          </w:p>
        </w:tc>
      </w:tr>
      <w:tr w:rsidR="4C2BF9C9" w14:paraId="5F3B70AA"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8E81CA9" w14:textId="75C96F87" w:rsidR="4C2BF9C9" w:rsidRDefault="4C2BF9C9" w:rsidP="4C2BF9C9">
            <w:pPr>
              <w:spacing w:after="0"/>
              <w:rPr>
                <w:rFonts w:ascii="Calibri" w:eastAsia="Calibri" w:hAnsi="Calibri" w:cs="Calibri"/>
                <w:color w:val="000000" w:themeColor="text1"/>
                <w:sz w:val="24"/>
                <w:szCs w:val="24"/>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489B4FE4" w14:textId="56DBD566" w:rsidR="4C2BF9C9" w:rsidRDefault="4C2BF9C9" w:rsidP="4C2BF9C9">
            <w:pPr>
              <w:spacing w:after="0"/>
              <w:jc w:val="right"/>
            </w:pPr>
            <w:r w:rsidRPr="4C2BF9C9">
              <w:rPr>
                <w:rFonts w:ascii="Calibri" w:eastAsia="Calibri" w:hAnsi="Calibri" w:cs="Calibri"/>
                <w:sz w:val="24"/>
                <w:szCs w:val="24"/>
              </w:rPr>
              <w:t xml:space="preserve"> </w:t>
            </w:r>
          </w:p>
        </w:tc>
      </w:tr>
      <w:tr w:rsidR="4C2BF9C9" w14:paraId="2659326C"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039922E" w14:textId="19CA6719" w:rsidR="4C2BF9C9" w:rsidRDefault="4C2BF9C9" w:rsidP="4C2BF9C9">
            <w:pPr>
              <w:spacing w:after="0"/>
              <w:rPr>
                <w:rFonts w:ascii="Calibri" w:eastAsia="Calibri" w:hAnsi="Calibri" w:cs="Calibri"/>
                <w:color w:val="000000" w:themeColor="text1"/>
                <w:sz w:val="24"/>
                <w:szCs w:val="24"/>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5786AFFE" w14:textId="3AA2643E" w:rsidR="4C2BF9C9" w:rsidRDefault="4C2BF9C9" w:rsidP="4C2BF9C9">
            <w:pPr>
              <w:spacing w:after="0"/>
              <w:jc w:val="right"/>
            </w:pPr>
            <w:r w:rsidRPr="4C2BF9C9">
              <w:rPr>
                <w:rFonts w:ascii="Calibri" w:eastAsia="Calibri" w:hAnsi="Calibri" w:cs="Calibri"/>
                <w:sz w:val="24"/>
                <w:szCs w:val="24"/>
              </w:rPr>
              <w:t xml:space="preserve"> </w:t>
            </w:r>
          </w:p>
        </w:tc>
      </w:tr>
      <w:tr w:rsidR="4C2BF9C9" w14:paraId="7629481E"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0DCCD1C" w14:textId="1F151881" w:rsidR="4C2BF9C9" w:rsidRDefault="4C2BF9C9" w:rsidP="4C2BF9C9">
            <w:pPr>
              <w:spacing w:after="0"/>
              <w:rPr>
                <w:rFonts w:ascii="Calibri" w:eastAsia="Calibri" w:hAnsi="Calibri" w:cs="Calibri"/>
                <w:color w:val="000000" w:themeColor="text1"/>
                <w:sz w:val="24"/>
                <w:szCs w:val="24"/>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733821B9" w14:textId="24250BB4" w:rsidR="4C2BF9C9" w:rsidRDefault="4C2BF9C9" w:rsidP="4C2BF9C9">
            <w:pPr>
              <w:spacing w:after="0"/>
              <w:jc w:val="right"/>
            </w:pPr>
            <w:r w:rsidRPr="4C2BF9C9">
              <w:rPr>
                <w:rFonts w:ascii="Calibri" w:eastAsia="Calibri" w:hAnsi="Calibri" w:cs="Calibri"/>
                <w:sz w:val="24"/>
                <w:szCs w:val="24"/>
              </w:rPr>
              <w:t xml:space="preserve"> </w:t>
            </w:r>
          </w:p>
        </w:tc>
      </w:tr>
      <w:tr w:rsidR="4C2BF9C9" w14:paraId="75DA9F4B"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134B3551" w14:textId="393AF9DF" w:rsidR="4C2BF9C9" w:rsidRDefault="4C2BF9C9" w:rsidP="4C2BF9C9">
            <w:pPr>
              <w:spacing w:after="0"/>
            </w:pPr>
            <w:r w:rsidRPr="4C2BF9C9">
              <w:rPr>
                <w:rFonts w:ascii="Calibri" w:eastAsia="Calibri" w:hAnsi="Calibri" w:cs="Calibri"/>
                <w:color w:val="03AB3D"/>
                <w:sz w:val="24"/>
                <w:szCs w:val="24"/>
              </w:rPr>
              <w:t xml:space="preserve"> </w:t>
            </w: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50610E2E" w14:textId="575315B6" w:rsidR="4C2BF9C9" w:rsidRDefault="4C2BF9C9" w:rsidP="4C2BF9C9">
            <w:pPr>
              <w:spacing w:after="0"/>
              <w:jc w:val="right"/>
            </w:pPr>
            <w:r w:rsidRPr="4C2BF9C9">
              <w:rPr>
                <w:rFonts w:ascii="Calibri" w:eastAsia="Calibri" w:hAnsi="Calibri" w:cs="Calibri"/>
                <w:sz w:val="24"/>
                <w:szCs w:val="24"/>
              </w:rPr>
              <w:t xml:space="preserve"> </w:t>
            </w:r>
          </w:p>
        </w:tc>
      </w:tr>
      <w:tr w:rsidR="4C2BF9C9" w14:paraId="3A5A1273" w14:textId="77777777" w:rsidTr="4C2BF9C9">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53642F0" w14:textId="49AEBA3C" w:rsidR="4C2BF9C9" w:rsidRDefault="4C2BF9C9" w:rsidP="4C2BF9C9">
            <w:pPr>
              <w:spacing w:after="0"/>
              <w:jc w:val="right"/>
            </w:pPr>
            <w:r w:rsidRPr="4C2BF9C9">
              <w:rPr>
                <w:rFonts w:ascii="Calibri" w:eastAsia="Calibri" w:hAnsi="Calibri" w:cs="Calibri"/>
                <w:b/>
                <w:bCs/>
                <w:color w:val="03AB3D"/>
                <w:sz w:val="24"/>
                <w:szCs w:val="24"/>
              </w:rPr>
              <w:t>Total</w:t>
            </w: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04645806" w14:textId="40E6B510" w:rsidR="4C2BF9C9" w:rsidRDefault="4C2BF9C9" w:rsidP="4C2BF9C9">
            <w:pPr>
              <w:spacing w:after="0"/>
              <w:jc w:val="right"/>
              <w:rPr>
                <w:rFonts w:ascii="Calibri" w:eastAsia="Calibri" w:hAnsi="Calibri" w:cs="Calibri"/>
                <w:sz w:val="24"/>
                <w:szCs w:val="24"/>
              </w:rPr>
            </w:pPr>
          </w:p>
        </w:tc>
      </w:tr>
    </w:tbl>
    <w:p w14:paraId="2C9A2D23" w14:textId="21936F10" w:rsidR="4C2BF9C9" w:rsidRDefault="4C2BF9C9" w:rsidP="4C2BF9C9"/>
    <w:p w14:paraId="56123774" w14:textId="210A94D7" w:rsidR="4C2BF9C9" w:rsidRDefault="4C2BF9C9" w:rsidP="4C2BF9C9"/>
    <w:p w14:paraId="482A5291" w14:textId="50E63BDB" w:rsidR="4C2BF9C9" w:rsidRDefault="4C2BF9C9" w:rsidP="4C2BF9C9"/>
    <w:p w14:paraId="1217AEEA" w14:textId="1650A3F5" w:rsidR="4C2BF9C9" w:rsidRDefault="4C2BF9C9">
      <w:r>
        <w:br w:type="page"/>
      </w:r>
    </w:p>
    <w:p w14:paraId="77F423BC" w14:textId="1278C6E7" w:rsidR="00B358EC" w:rsidRPr="00FB0EBD" w:rsidRDefault="3CED3147" w:rsidP="005A4A23">
      <w:pPr>
        <w:pStyle w:val="Heading19"/>
      </w:pPr>
      <w:r>
        <w:lastRenderedPageBreak/>
        <w:t xml:space="preserve">Section </w:t>
      </w:r>
      <w:r w:rsidR="7ACBD920">
        <w:t>7</w:t>
      </w:r>
      <w:r>
        <w:t xml:space="preserve">: </w:t>
      </w:r>
      <w:r w:rsidRPr="2744BFEC">
        <w:t>Organisation and contact details</w:t>
      </w:r>
    </w:p>
    <w:p w14:paraId="0F5650F6" w14:textId="48706D7C" w:rsidR="00B358EC" w:rsidRPr="00E525DB" w:rsidRDefault="110561B8" w:rsidP="2744BFEC">
      <w:pPr>
        <w:pStyle w:val="Heading2"/>
        <w:spacing w:before="400" w:after="80" w:line="257" w:lineRule="auto"/>
        <w:ind w:left="0" w:right="-20" w:firstLine="0"/>
        <w:rPr>
          <w:rFonts w:ascii="Arial" w:eastAsia="Arial" w:hAnsi="Arial"/>
          <w:bCs/>
        </w:rPr>
      </w:pPr>
      <w:bookmarkStart w:id="35" w:name="_Toc195100488"/>
      <w:r w:rsidRPr="00E525DB">
        <w:rPr>
          <w:rFonts w:ascii="Arial" w:eastAsia="Arial" w:hAnsi="Arial"/>
          <w:bCs/>
        </w:rPr>
        <w:t>7</w:t>
      </w:r>
      <w:r w:rsidR="3CED3147" w:rsidRPr="00E525DB">
        <w:rPr>
          <w:rFonts w:ascii="Arial" w:eastAsia="Arial" w:hAnsi="Arial"/>
          <w:bCs/>
        </w:rPr>
        <w:t>.1 Lead organisation</w:t>
      </w:r>
      <w:bookmarkEnd w:id="35"/>
    </w:p>
    <w:p w14:paraId="480F3C59" w14:textId="08E6960F" w:rsidR="00B358EC" w:rsidRPr="00FB0EBD" w:rsidRDefault="3CED3147" w:rsidP="07AA122E">
      <w:pPr>
        <w:spacing w:after="40"/>
        <w:ind w:left="-20" w:right="-20"/>
        <w:rPr>
          <w:rFonts w:ascii="Arial" w:eastAsia="Arial" w:hAnsi="Arial" w:cs="Arial"/>
          <w:i/>
          <w:sz w:val="24"/>
          <w:szCs w:val="24"/>
        </w:rPr>
      </w:pPr>
      <w:r w:rsidRPr="2744BFEC">
        <w:rPr>
          <w:rFonts w:ascii="Arial" w:eastAsia="Arial" w:hAnsi="Arial" w:cs="Arial"/>
          <w:i/>
          <w:sz w:val="24"/>
          <w:szCs w:val="24"/>
        </w:rPr>
        <w:t>You must answer all questions in this section.  Enter N/A for any that do not apply.</w:t>
      </w:r>
    </w:p>
    <w:tbl>
      <w:tblPr>
        <w:tblStyle w:val="TableGrid"/>
        <w:tblW w:w="0" w:type="auto"/>
        <w:tblLayout w:type="fixed"/>
        <w:tblLook w:val="04A0" w:firstRow="1" w:lastRow="0" w:firstColumn="1" w:lastColumn="0" w:noHBand="0" w:noVBand="1"/>
      </w:tblPr>
      <w:tblGrid>
        <w:gridCol w:w="2122"/>
        <w:gridCol w:w="425"/>
        <w:gridCol w:w="6469"/>
      </w:tblGrid>
      <w:tr w:rsidR="1DDF5FDE" w14:paraId="0A57AEEB"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BA4DF25" w14:textId="001EEFE1"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Full legal name</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58FD24" w14:textId="27E1A5DC"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1EDBFE6"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AD83D73" w14:textId="5EFD41C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Registered office address</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0BE703" w14:textId="4447EBF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395F810"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339AA266" w14:textId="6C847E9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Company number</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38A8A0" w14:textId="5970505F"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6E8D3EDA"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1F4993A2" w14:textId="43A5834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Charity number</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7D72C8" w14:textId="18662752"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8CE74CB"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8CCB16A" w14:textId="4266C35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VAT registration number</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E533DA" w14:textId="67481432"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3B89005C"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7136BFC9" w14:textId="59EC85CB"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Name of immediate parent company</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DD267F" w14:textId="5DF80EA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07AD878A" w14:textId="77777777" w:rsidTr="07AA122E">
        <w:trPr>
          <w:trHeight w:val="300"/>
        </w:trPr>
        <w:tc>
          <w:tcPr>
            <w:tcW w:w="212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5F7E8C3" w14:textId="19AE1A18"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Name of ultimate parent company</w:t>
            </w:r>
          </w:p>
        </w:tc>
        <w:tc>
          <w:tcPr>
            <w:tcW w:w="689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CCB3B4" w14:textId="20ABC3F0"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9EC0A8B" w14:textId="77777777" w:rsidTr="07AA122E">
        <w:trPr>
          <w:trHeight w:val="300"/>
        </w:trPr>
        <w:tc>
          <w:tcPr>
            <w:tcW w:w="2122" w:type="dxa"/>
            <w:vMerge w:val="restart"/>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1AFF877" w14:textId="454FA641" w:rsidR="1DDF5FDE" w:rsidRDefault="4B70B053" w:rsidP="07AA122E">
            <w:pPr>
              <w:spacing w:after="0"/>
              <w:ind w:left="-20" w:right="-20"/>
              <w:rPr>
                <w:rFonts w:ascii="Arial" w:eastAsia="Arial" w:hAnsi="Arial" w:cs="Arial"/>
                <w:i/>
                <w:sz w:val="24"/>
                <w:szCs w:val="24"/>
              </w:rPr>
            </w:pPr>
            <w:r w:rsidRPr="2744BFEC">
              <w:rPr>
                <w:rFonts w:ascii="Arial" w:eastAsia="Arial" w:hAnsi="Arial" w:cs="Arial"/>
                <w:sz w:val="24"/>
                <w:szCs w:val="24"/>
              </w:rPr>
              <w:t xml:space="preserve">Type of organisation </w:t>
            </w:r>
            <w:r w:rsidRPr="2744BFEC">
              <w:rPr>
                <w:rFonts w:ascii="Arial" w:eastAsia="Arial" w:hAnsi="Arial" w:cs="Arial"/>
                <w:i/>
                <w:sz w:val="24"/>
                <w:szCs w:val="24"/>
              </w:rPr>
              <w:t>(please tick)</w:t>
            </w:r>
          </w:p>
        </w:tc>
        <w:tc>
          <w:tcPr>
            <w:tcW w:w="425" w:type="dxa"/>
            <w:tcBorders>
              <w:top w:val="single" w:sz="8" w:space="0" w:color="auto"/>
              <w:left w:val="single" w:sz="8" w:space="0" w:color="auto"/>
              <w:bottom w:val="single" w:sz="8" w:space="0" w:color="auto"/>
              <w:right w:val="single" w:sz="8" w:space="0" w:color="auto"/>
            </w:tcBorders>
            <w:tcMar>
              <w:left w:w="108" w:type="dxa"/>
              <w:right w:w="108" w:type="dxa"/>
            </w:tcMar>
          </w:tcPr>
          <w:p w14:paraId="54D18D9C" w14:textId="0F1CF386"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45967F1" w14:textId="6CA3B09B"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a public limited company</w:t>
            </w:r>
          </w:p>
        </w:tc>
      </w:tr>
      <w:tr w:rsidR="1DDF5FDE" w14:paraId="2B319DAB" w14:textId="77777777" w:rsidTr="07AA122E">
        <w:trPr>
          <w:trHeight w:val="300"/>
        </w:trPr>
        <w:tc>
          <w:tcPr>
            <w:tcW w:w="2122" w:type="dxa"/>
            <w:vMerge/>
            <w:vAlign w:val="center"/>
          </w:tcPr>
          <w:p w14:paraId="69485E17"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41876EC4" w14:textId="334517D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BC76709" w14:textId="2C4CCE03"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a limited company</w:t>
            </w:r>
          </w:p>
        </w:tc>
      </w:tr>
      <w:tr w:rsidR="1DDF5FDE" w14:paraId="68BD8074" w14:textId="77777777" w:rsidTr="07AA122E">
        <w:trPr>
          <w:trHeight w:val="300"/>
        </w:trPr>
        <w:tc>
          <w:tcPr>
            <w:tcW w:w="2122" w:type="dxa"/>
            <w:vMerge/>
            <w:vAlign w:val="center"/>
          </w:tcPr>
          <w:p w14:paraId="5E82B1F6"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3C6DE6DA" w14:textId="048C10C3"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3A088EA" w14:textId="11CA56C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a limited liability partnership</w:t>
            </w:r>
          </w:p>
        </w:tc>
      </w:tr>
      <w:tr w:rsidR="1DDF5FDE" w14:paraId="54329D2F" w14:textId="77777777" w:rsidTr="07AA122E">
        <w:trPr>
          <w:trHeight w:val="300"/>
        </w:trPr>
        <w:tc>
          <w:tcPr>
            <w:tcW w:w="2122" w:type="dxa"/>
            <w:vMerge/>
            <w:vAlign w:val="center"/>
          </w:tcPr>
          <w:p w14:paraId="5F25436F"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34E61041" w14:textId="4F1BA49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CB3FF4F" w14:textId="016A1388"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other partnership</w:t>
            </w:r>
          </w:p>
        </w:tc>
      </w:tr>
      <w:tr w:rsidR="1DDF5FDE" w14:paraId="42844DFC" w14:textId="77777777" w:rsidTr="07AA122E">
        <w:trPr>
          <w:trHeight w:val="300"/>
        </w:trPr>
        <w:tc>
          <w:tcPr>
            <w:tcW w:w="2122" w:type="dxa"/>
            <w:vMerge/>
            <w:vAlign w:val="center"/>
          </w:tcPr>
          <w:p w14:paraId="6F8AB038"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3ABA4241" w14:textId="43FE59D9"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50F41DA" w14:textId="5A6F857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sole trader</w:t>
            </w:r>
          </w:p>
        </w:tc>
      </w:tr>
      <w:tr w:rsidR="1DDF5FDE" w14:paraId="7DE17BD6" w14:textId="77777777" w:rsidTr="07AA122E">
        <w:trPr>
          <w:trHeight w:val="300"/>
        </w:trPr>
        <w:tc>
          <w:tcPr>
            <w:tcW w:w="2122" w:type="dxa"/>
            <w:vMerge/>
            <w:vAlign w:val="center"/>
          </w:tcPr>
          <w:p w14:paraId="5D115ABD" w14:textId="77777777" w:rsidR="002A6F34" w:rsidRDefault="002A6F34"/>
        </w:tc>
        <w:tc>
          <w:tcPr>
            <w:tcW w:w="425" w:type="dxa"/>
            <w:vMerge w:val="restart"/>
            <w:tcBorders>
              <w:top w:val="single" w:sz="8" w:space="0" w:color="auto"/>
              <w:left w:val="nil"/>
              <w:bottom w:val="single" w:sz="8" w:space="0" w:color="auto"/>
              <w:right w:val="single" w:sz="8" w:space="0" w:color="auto"/>
            </w:tcBorders>
            <w:tcMar>
              <w:left w:w="108" w:type="dxa"/>
              <w:right w:w="108" w:type="dxa"/>
            </w:tcMar>
          </w:tcPr>
          <w:p w14:paraId="47C20F83" w14:textId="50EACB02"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29AA05" w14:textId="70C2A09E"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other (please specify):</w:t>
            </w:r>
          </w:p>
        </w:tc>
      </w:tr>
      <w:tr w:rsidR="1DDF5FDE" w14:paraId="769A0994" w14:textId="77777777" w:rsidTr="07AA122E">
        <w:trPr>
          <w:trHeight w:val="300"/>
        </w:trPr>
        <w:tc>
          <w:tcPr>
            <w:tcW w:w="2122" w:type="dxa"/>
            <w:vMerge/>
            <w:vAlign w:val="center"/>
          </w:tcPr>
          <w:p w14:paraId="3115EDE9" w14:textId="77777777" w:rsidR="002A6F34" w:rsidRDefault="002A6F34"/>
        </w:tc>
        <w:tc>
          <w:tcPr>
            <w:tcW w:w="425" w:type="dxa"/>
            <w:vMerge/>
            <w:vAlign w:val="center"/>
          </w:tcPr>
          <w:p w14:paraId="21ED7BA7" w14:textId="77777777" w:rsidR="002A6F34" w:rsidRDefault="002A6F34"/>
        </w:tc>
        <w:tc>
          <w:tcPr>
            <w:tcW w:w="6469" w:type="dxa"/>
            <w:tcBorders>
              <w:top w:val="single" w:sz="8" w:space="0" w:color="auto"/>
              <w:left w:val="nil"/>
              <w:bottom w:val="single" w:sz="8" w:space="0" w:color="auto"/>
              <w:right w:val="single" w:sz="8" w:space="0" w:color="auto"/>
            </w:tcBorders>
            <w:tcMar>
              <w:left w:w="108" w:type="dxa"/>
              <w:right w:w="108" w:type="dxa"/>
            </w:tcMar>
          </w:tcPr>
          <w:p w14:paraId="14F95F93" w14:textId="5FC13710"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643D0FDE" w14:textId="77777777" w:rsidTr="07AA122E">
        <w:trPr>
          <w:trHeight w:val="300"/>
        </w:trPr>
        <w:tc>
          <w:tcPr>
            <w:tcW w:w="2122" w:type="dxa"/>
            <w:vMerge w:val="restart"/>
            <w:tcBorders>
              <w:top w:val="nil"/>
              <w:left w:val="single" w:sz="8" w:space="0" w:color="auto"/>
              <w:bottom w:val="single" w:sz="8" w:space="0" w:color="auto"/>
              <w:right w:val="single" w:sz="8" w:space="0" w:color="auto"/>
            </w:tcBorders>
            <w:shd w:val="clear" w:color="auto" w:fill="BCFED3"/>
            <w:tcMar>
              <w:left w:w="108" w:type="dxa"/>
              <w:right w:w="108" w:type="dxa"/>
            </w:tcMar>
          </w:tcPr>
          <w:p w14:paraId="1B87E231" w14:textId="335EC1DA"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Please tick if any of the following classifications apply to you</w:t>
            </w:r>
          </w:p>
        </w:tc>
        <w:tc>
          <w:tcPr>
            <w:tcW w:w="425" w:type="dxa"/>
            <w:tcBorders>
              <w:top w:val="nil"/>
              <w:left w:val="single" w:sz="8" w:space="0" w:color="auto"/>
              <w:bottom w:val="single" w:sz="8" w:space="0" w:color="auto"/>
              <w:right w:val="single" w:sz="8" w:space="0" w:color="auto"/>
            </w:tcBorders>
            <w:tcMar>
              <w:left w:w="108" w:type="dxa"/>
              <w:right w:w="108" w:type="dxa"/>
            </w:tcMar>
          </w:tcPr>
          <w:p w14:paraId="0ADBECAD" w14:textId="1B330F0A"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8B531B1" w14:textId="457E2421"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Voluntary, Community and Social Enterprise (VCSE)</w:t>
            </w:r>
          </w:p>
        </w:tc>
      </w:tr>
      <w:tr w:rsidR="1DDF5FDE" w14:paraId="0449372E" w14:textId="77777777" w:rsidTr="07AA122E">
        <w:trPr>
          <w:trHeight w:val="300"/>
        </w:trPr>
        <w:tc>
          <w:tcPr>
            <w:tcW w:w="2122" w:type="dxa"/>
            <w:vMerge/>
            <w:vAlign w:val="center"/>
          </w:tcPr>
          <w:p w14:paraId="749B98C7"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737A375C" w14:textId="78D20DA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B3B8E56" w14:textId="4C02553F"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Small or Medium Enterprise (SME)  </w:t>
            </w:r>
          </w:p>
        </w:tc>
      </w:tr>
      <w:tr w:rsidR="1DDF5FDE" w14:paraId="76ACFC2D" w14:textId="77777777" w:rsidTr="07AA122E">
        <w:trPr>
          <w:trHeight w:val="300"/>
        </w:trPr>
        <w:tc>
          <w:tcPr>
            <w:tcW w:w="2122" w:type="dxa"/>
            <w:vMerge/>
            <w:vAlign w:val="center"/>
          </w:tcPr>
          <w:p w14:paraId="0BBB10E0"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3877F0EC" w14:textId="1931BB32"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A8E650" w14:textId="231EDEB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Sheltered workshop</w:t>
            </w:r>
          </w:p>
        </w:tc>
      </w:tr>
      <w:tr w:rsidR="1DDF5FDE" w14:paraId="07BBBAEB" w14:textId="77777777" w:rsidTr="07AA122E">
        <w:trPr>
          <w:trHeight w:val="300"/>
        </w:trPr>
        <w:tc>
          <w:tcPr>
            <w:tcW w:w="2122" w:type="dxa"/>
            <w:vMerge/>
            <w:vAlign w:val="center"/>
          </w:tcPr>
          <w:p w14:paraId="73D1A8A7" w14:textId="77777777" w:rsidR="002A6F34" w:rsidRDefault="002A6F34"/>
        </w:tc>
        <w:tc>
          <w:tcPr>
            <w:tcW w:w="425" w:type="dxa"/>
            <w:tcBorders>
              <w:top w:val="single" w:sz="8" w:space="0" w:color="auto"/>
              <w:left w:val="nil"/>
              <w:bottom w:val="single" w:sz="8" w:space="0" w:color="auto"/>
              <w:right w:val="single" w:sz="8" w:space="0" w:color="auto"/>
            </w:tcBorders>
            <w:tcMar>
              <w:left w:w="108" w:type="dxa"/>
              <w:right w:w="108" w:type="dxa"/>
            </w:tcMar>
          </w:tcPr>
          <w:p w14:paraId="2787BA76" w14:textId="3AE19AC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64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9EC39F7" w14:textId="6438E948"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Public service mutual</w:t>
            </w:r>
          </w:p>
        </w:tc>
      </w:tr>
    </w:tbl>
    <w:p w14:paraId="1D2422FB" w14:textId="3106A0A2" w:rsidR="00B358EC" w:rsidRPr="00FB0EBD" w:rsidRDefault="5DEC5C30" w:rsidP="2744BFEC">
      <w:pPr>
        <w:pStyle w:val="Heading16"/>
        <w:ind w:firstLine="0"/>
      </w:pPr>
      <w:bookmarkStart w:id="36" w:name="_Toc195100489"/>
      <w:r>
        <w:t>7</w:t>
      </w:r>
      <w:r w:rsidR="3CED3147" w:rsidRPr="2744BFEC">
        <w:t>.2 Sub-contractors</w:t>
      </w:r>
      <w:bookmarkEnd w:id="36"/>
    </w:p>
    <w:tbl>
      <w:tblPr>
        <w:tblStyle w:val="TableGrid"/>
        <w:tblW w:w="0" w:type="auto"/>
        <w:tblLayout w:type="fixed"/>
        <w:tblLook w:val="04A0" w:firstRow="1" w:lastRow="0" w:firstColumn="1" w:lastColumn="0" w:noHBand="0" w:noVBand="1"/>
      </w:tblPr>
      <w:tblGrid>
        <w:gridCol w:w="726"/>
        <w:gridCol w:w="8895"/>
      </w:tblGrid>
      <w:tr w:rsidR="1DDF5FDE" w14:paraId="548C2094" w14:textId="77777777" w:rsidTr="07AA122E">
        <w:trPr>
          <w:trHeight w:val="300"/>
        </w:trPr>
        <w:tc>
          <w:tcPr>
            <w:tcW w:w="9621" w:type="dxa"/>
            <w:gridSpan w:val="2"/>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806C70C" w14:textId="008E7229" w:rsidR="1DDF5FDE" w:rsidRDefault="4B70B053" w:rsidP="07AA122E">
            <w:pPr>
              <w:spacing w:after="0"/>
              <w:ind w:left="-20" w:right="-20"/>
              <w:rPr>
                <w:rFonts w:ascii="Arial" w:eastAsia="Arial" w:hAnsi="Arial" w:cs="Arial"/>
                <w:i/>
                <w:sz w:val="24"/>
                <w:szCs w:val="24"/>
              </w:rPr>
            </w:pPr>
            <w:r w:rsidRPr="2744BFEC">
              <w:rPr>
                <w:rFonts w:ascii="Arial" w:eastAsia="Arial" w:hAnsi="Arial" w:cs="Arial"/>
                <w:sz w:val="24"/>
                <w:szCs w:val="24"/>
              </w:rPr>
              <w:t xml:space="preserve">Are you proposing any sub-contractors or consortium partners in your response? </w:t>
            </w:r>
            <w:r w:rsidRPr="2744BFEC">
              <w:rPr>
                <w:rFonts w:ascii="Arial" w:eastAsia="Arial" w:hAnsi="Arial" w:cs="Arial"/>
                <w:i/>
                <w:sz w:val="24"/>
                <w:szCs w:val="24"/>
              </w:rPr>
              <w:t>(please tick)</w:t>
            </w:r>
          </w:p>
        </w:tc>
      </w:tr>
      <w:tr w:rsidR="1DDF5FDE" w14:paraId="60644EE4" w14:textId="77777777" w:rsidTr="07AA122E">
        <w:trPr>
          <w:trHeight w:val="300"/>
        </w:trPr>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40915C3C" w14:textId="1DF3EE75"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8895"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A42C507" w14:textId="6EDB76D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Yes</w:t>
            </w:r>
          </w:p>
        </w:tc>
      </w:tr>
      <w:tr w:rsidR="1DDF5FDE" w14:paraId="35039E04" w14:textId="77777777" w:rsidTr="07AA122E">
        <w:trPr>
          <w:trHeight w:val="300"/>
        </w:trPr>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03796D4F" w14:textId="07140F54"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88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422220" w14:textId="36A0797F"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No</w:t>
            </w:r>
          </w:p>
        </w:tc>
      </w:tr>
    </w:tbl>
    <w:p w14:paraId="4D3112BF" w14:textId="3551BF1D" w:rsidR="00B358EC" w:rsidRPr="00FB0EBD" w:rsidRDefault="3CED3147" w:rsidP="07AA122E">
      <w:pPr>
        <w:pStyle w:val="NoSpacing"/>
        <w:ind w:left="-20" w:right="-20"/>
        <w:rPr>
          <w:rFonts w:ascii="Arial" w:eastAsia="Arial" w:hAnsi="Arial" w:cs="Arial"/>
          <w:sz w:val="24"/>
          <w:szCs w:val="24"/>
        </w:rPr>
      </w:pPr>
      <w:r w:rsidRPr="2744BFEC">
        <w:rPr>
          <w:rFonts w:ascii="Arial" w:eastAsia="Arial" w:hAnsi="Arial" w:cs="Arial"/>
          <w:sz w:val="24"/>
          <w:szCs w:val="24"/>
        </w:rPr>
        <w:t xml:space="preserve"> </w:t>
      </w:r>
    </w:p>
    <w:p w14:paraId="11FDD45A" w14:textId="6FFE0980" w:rsidR="00B358EC" w:rsidRPr="00FB0EBD" w:rsidRDefault="3CED3147" w:rsidP="07AA122E">
      <w:pPr>
        <w:spacing w:after="160" w:line="257" w:lineRule="auto"/>
        <w:ind w:left="-20" w:right="-20"/>
        <w:rPr>
          <w:rFonts w:ascii="Arial" w:eastAsia="Arial" w:hAnsi="Arial" w:cs="Arial"/>
          <w:sz w:val="24"/>
          <w:szCs w:val="24"/>
        </w:rPr>
      </w:pPr>
      <w:r w:rsidRPr="2744BFEC">
        <w:rPr>
          <w:rFonts w:ascii="Arial" w:eastAsia="Arial" w:hAnsi="Arial" w:cs="Arial"/>
          <w:sz w:val="24"/>
          <w:szCs w:val="24"/>
        </w:rPr>
        <w:t>If yes, please provide details below (add additional rows if required):</w:t>
      </w:r>
    </w:p>
    <w:tbl>
      <w:tblPr>
        <w:tblStyle w:val="TableGrid"/>
        <w:tblW w:w="0" w:type="auto"/>
        <w:tblLayout w:type="fixed"/>
        <w:tblLook w:val="04A0" w:firstRow="1" w:lastRow="0" w:firstColumn="1" w:lastColumn="0" w:noHBand="0" w:noVBand="1"/>
      </w:tblPr>
      <w:tblGrid>
        <w:gridCol w:w="4808"/>
        <w:gridCol w:w="4808"/>
      </w:tblGrid>
      <w:tr w:rsidR="1DDF5FDE" w14:paraId="52F1FFF1" w14:textId="77777777" w:rsidTr="07AA122E">
        <w:trPr>
          <w:trHeight w:val="300"/>
        </w:trPr>
        <w:tc>
          <w:tcPr>
            <w:tcW w:w="4808"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337A2C89" w14:textId="47FCC5FC"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Organisation name and address</w:t>
            </w:r>
          </w:p>
        </w:tc>
        <w:tc>
          <w:tcPr>
            <w:tcW w:w="4808"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489F9DEB" w14:textId="1D7EE780"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Proposed role</w:t>
            </w:r>
          </w:p>
        </w:tc>
      </w:tr>
      <w:tr w:rsidR="1DDF5FDE" w14:paraId="2AFDB730" w14:textId="77777777" w:rsidTr="07AA122E">
        <w:trPr>
          <w:trHeight w:val="300"/>
        </w:trPr>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60A33E9A" w14:textId="4777AA69"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052A74AC" w14:textId="65D9E91E"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5E0A6D4C" w14:textId="77777777" w:rsidTr="07AA122E">
        <w:trPr>
          <w:trHeight w:val="300"/>
        </w:trPr>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58FCE120" w14:textId="6B53A143"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05A2E516" w14:textId="21A07A9F"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7D5B6813" w14:textId="77777777" w:rsidTr="07AA122E">
        <w:trPr>
          <w:trHeight w:val="300"/>
        </w:trPr>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5FBB5E4C" w14:textId="4C6B362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c>
          <w:tcPr>
            <w:tcW w:w="4808" w:type="dxa"/>
            <w:tcBorders>
              <w:top w:val="single" w:sz="8" w:space="0" w:color="auto"/>
              <w:left w:val="single" w:sz="8" w:space="0" w:color="auto"/>
              <w:bottom w:val="single" w:sz="8" w:space="0" w:color="auto"/>
              <w:right w:val="single" w:sz="8" w:space="0" w:color="auto"/>
            </w:tcBorders>
            <w:tcMar>
              <w:left w:w="108" w:type="dxa"/>
              <w:right w:w="108" w:type="dxa"/>
            </w:tcMar>
          </w:tcPr>
          <w:p w14:paraId="6A25CC73" w14:textId="687C439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bl>
    <w:p w14:paraId="18664246" w14:textId="716AB1DC" w:rsidR="00B358EC" w:rsidRPr="00FB0EBD" w:rsidRDefault="1E0067DA" w:rsidP="2744BFEC">
      <w:pPr>
        <w:pStyle w:val="Heading17"/>
        <w:numPr>
          <w:ilvl w:val="0"/>
          <w:numId w:val="0"/>
        </w:numPr>
      </w:pPr>
      <w:bookmarkStart w:id="37" w:name="_Toc195100490"/>
      <w:r>
        <w:lastRenderedPageBreak/>
        <w:t>7</w:t>
      </w:r>
      <w:r w:rsidR="3CED3147" w:rsidRPr="2744BFEC">
        <w:t>.3 Contact details</w:t>
      </w:r>
      <w:bookmarkEnd w:id="37"/>
    </w:p>
    <w:p w14:paraId="22EE4D5A" w14:textId="6764ACEE" w:rsidR="00B358EC" w:rsidRPr="00FB0EBD" w:rsidRDefault="3CED3147" w:rsidP="07AA122E">
      <w:pPr>
        <w:spacing w:after="40"/>
        <w:ind w:left="-20" w:right="-20"/>
        <w:rPr>
          <w:rFonts w:ascii="Arial" w:eastAsia="Arial" w:hAnsi="Arial" w:cs="Arial"/>
          <w:sz w:val="24"/>
          <w:szCs w:val="24"/>
        </w:rPr>
      </w:pPr>
      <w:r w:rsidRPr="2744BFEC">
        <w:rPr>
          <w:rFonts w:ascii="Arial" w:eastAsia="Arial" w:hAnsi="Arial" w:cs="Arial"/>
          <w:sz w:val="24"/>
          <w:szCs w:val="24"/>
        </w:rPr>
        <w:t>We will use this contact for correspondence about the application</w:t>
      </w:r>
    </w:p>
    <w:tbl>
      <w:tblPr>
        <w:tblStyle w:val="TableGrid"/>
        <w:tblW w:w="0" w:type="auto"/>
        <w:tblLayout w:type="fixed"/>
        <w:tblLook w:val="04A0" w:firstRow="1" w:lastRow="0" w:firstColumn="1" w:lastColumn="0" w:noHBand="0" w:noVBand="1"/>
      </w:tblPr>
      <w:tblGrid>
        <w:gridCol w:w="1855"/>
        <w:gridCol w:w="7761"/>
      </w:tblGrid>
      <w:tr w:rsidR="1DDF5FDE" w14:paraId="0589B683" w14:textId="77777777" w:rsidTr="2744BFEC">
        <w:trPr>
          <w:trHeight w:val="345"/>
        </w:trPr>
        <w:tc>
          <w:tcPr>
            <w:tcW w:w="1855"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1CC17C3D" w14:textId="00D761DC"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Name</w:t>
            </w:r>
          </w:p>
        </w:tc>
        <w:tc>
          <w:tcPr>
            <w:tcW w:w="7761" w:type="dxa"/>
            <w:tcBorders>
              <w:top w:val="single" w:sz="8" w:space="0" w:color="auto"/>
              <w:left w:val="single" w:sz="8" w:space="0" w:color="auto"/>
              <w:bottom w:val="single" w:sz="8" w:space="0" w:color="auto"/>
              <w:right w:val="single" w:sz="8" w:space="0" w:color="auto"/>
            </w:tcBorders>
            <w:tcMar>
              <w:left w:w="108" w:type="dxa"/>
              <w:right w:w="108" w:type="dxa"/>
            </w:tcMar>
          </w:tcPr>
          <w:p w14:paraId="00ECBADE" w14:textId="2235DC6A"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3C9B9ABD" w14:textId="77777777" w:rsidTr="07AA122E">
        <w:trPr>
          <w:trHeight w:val="300"/>
        </w:trPr>
        <w:tc>
          <w:tcPr>
            <w:tcW w:w="1855"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C4BBD05" w14:textId="27672B1A"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Role</w:t>
            </w:r>
          </w:p>
        </w:tc>
        <w:tc>
          <w:tcPr>
            <w:tcW w:w="7761" w:type="dxa"/>
            <w:tcBorders>
              <w:top w:val="single" w:sz="8" w:space="0" w:color="auto"/>
              <w:left w:val="single" w:sz="8" w:space="0" w:color="auto"/>
              <w:bottom w:val="single" w:sz="8" w:space="0" w:color="auto"/>
              <w:right w:val="single" w:sz="8" w:space="0" w:color="auto"/>
            </w:tcBorders>
            <w:tcMar>
              <w:left w:w="108" w:type="dxa"/>
              <w:right w:w="108" w:type="dxa"/>
            </w:tcMar>
          </w:tcPr>
          <w:p w14:paraId="30287A95" w14:textId="1A21BBF7"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2CE9942C" w14:textId="77777777" w:rsidTr="07AA122E">
        <w:trPr>
          <w:trHeight w:val="300"/>
        </w:trPr>
        <w:tc>
          <w:tcPr>
            <w:tcW w:w="1855"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0D4DF704" w14:textId="21369458"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Email</w:t>
            </w:r>
          </w:p>
        </w:tc>
        <w:tc>
          <w:tcPr>
            <w:tcW w:w="7761" w:type="dxa"/>
            <w:tcBorders>
              <w:top w:val="single" w:sz="8" w:space="0" w:color="auto"/>
              <w:left w:val="single" w:sz="8" w:space="0" w:color="auto"/>
              <w:bottom w:val="single" w:sz="8" w:space="0" w:color="auto"/>
              <w:right w:val="single" w:sz="8" w:space="0" w:color="auto"/>
            </w:tcBorders>
            <w:tcMar>
              <w:left w:w="108" w:type="dxa"/>
              <w:right w:w="108" w:type="dxa"/>
            </w:tcMar>
          </w:tcPr>
          <w:p w14:paraId="37D9349D" w14:textId="57CC5ACD"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r w:rsidR="1DDF5FDE" w14:paraId="3FCA885F" w14:textId="77777777" w:rsidTr="07AA122E">
        <w:trPr>
          <w:trHeight w:val="300"/>
        </w:trPr>
        <w:tc>
          <w:tcPr>
            <w:tcW w:w="1855"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A328DE0" w14:textId="4B5551F6"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Phone</w:t>
            </w:r>
          </w:p>
        </w:tc>
        <w:tc>
          <w:tcPr>
            <w:tcW w:w="7761" w:type="dxa"/>
            <w:tcBorders>
              <w:top w:val="single" w:sz="8" w:space="0" w:color="auto"/>
              <w:left w:val="single" w:sz="8" w:space="0" w:color="auto"/>
              <w:bottom w:val="single" w:sz="8" w:space="0" w:color="auto"/>
              <w:right w:val="single" w:sz="8" w:space="0" w:color="auto"/>
            </w:tcBorders>
            <w:tcMar>
              <w:left w:w="108" w:type="dxa"/>
              <w:right w:w="108" w:type="dxa"/>
            </w:tcMar>
          </w:tcPr>
          <w:p w14:paraId="46C6A9C0" w14:textId="06E9B831" w:rsidR="1DDF5FDE" w:rsidRDefault="4B70B053" w:rsidP="07AA122E">
            <w:pPr>
              <w:spacing w:after="0"/>
              <w:ind w:left="-20" w:right="-20"/>
              <w:rPr>
                <w:rFonts w:ascii="Arial" w:eastAsia="Arial" w:hAnsi="Arial" w:cs="Arial"/>
                <w:sz w:val="24"/>
                <w:szCs w:val="24"/>
              </w:rPr>
            </w:pPr>
            <w:r w:rsidRPr="2744BFEC">
              <w:rPr>
                <w:rFonts w:ascii="Arial" w:eastAsia="Arial" w:hAnsi="Arial" w:cs="Arial"/>
                <w:sz w:val="24"/>
                <w:szCs w:val="24"/>
              </w:rPr>
              <w:t xml:space="preserve"> </w:t>
            </w:r>
          </w:p>
        </w:tc>
      </w:tr>
    </w:tbl>
    <w:p w14:paraId="4DF097B6" w14:textId="2430E4F5" w:rsidR="00B358EC" w:rsidRPr="00FB0EBD" w:rsidRDefault="1A454114" w:rsidP="1DDF5FDE">
      <w:pPr>
        <w:spacing w:after="160" w:line="257" w:lineRule="auto"/>
        <w:ind w:left="680" w:right="-20" w:hanging="680"/>
      </w:pPr>
      <w:r w:rsidRPr="1DDF5FDE">
        <w:rPr>
          <w:rFonts w:ascii="Calibri" w:eastAsia="Calibri" w:hAnsi="Calibri" w:cs="Calibri"/>
          <w:sz w:val="24"/>
          <w:szCs w:val="24"/>
        </w:rPr>
        <w:t xml:space="preserve"> </w:t>
      </w:r>
    </w:p>
    <w:p w14:paraId="4DFEDBD2" w14:textId="3945EFA1" w:rsidR="00B358EC" w:rsidRPr="00FB0EBD" w:rsidRDefault="00B358EC" w:rsidP="1DDF5FDE">
      <w:pPr>
        <w:spacing w:line="257" w:lineRule="auto"/>
      </w:pPr>
    </w:p>
    <w:p w14:paraId="11F78DBC" w14:textId="49860E36" w:rsidR="00B358EC" w:rsidRPr="00FB0EBD" w:rsidRDefault="00B358EC" w:rsidP="2744BFEC">
      <w:pPr>
        <w:spacing w:line="257" w:lineRule="auto"/>
      </w:pPr>
    </w:p>
    <w:p w14:paraId="04C11C6E" w14:textId="25335B9C" w:rsidR="00B358EC" w:rsidRPr="00FB0EBD" w:rsidRDefault="00B358EC" w:rsidP="2744BFEC">
      <w:pPr>
        <w:spacing w:line="257" w:lineRule="auto"/>
      </w:pPr>
    </w:p>
    <w:p w14:paraId="2ECAE9C8" w14:textId="01A1C1EC" w:rsidR="00B358EC" w:rsidRPr="00FB0EBD" w:rsidRDefault="00B358EC" w:rsidP="2744BFEC">
      <w:pPr>
        <w:spacing w:line="257" w:lineRule="auto"/>
      </w:pPr>
    </w:p>
    <w:p w14:paraId="6503152B" w14:textId="02EC4EF2" w:rsidR="00B358EC" w:rsidRPr="00FB0EBD" w:rsidRDefault="00B358EC" w:rsidP="2744BFEC">
      <w:pPr>
        <w:spacing w:line="257" w:lineRule="auto"/>
      </w:pPr>
    </w:p>
    <w:p w14:paraId="5965C3AF" w14:textId="15D2B12D" w:rsidR="00B358EC" w:rsidRPr="00FB0EBD" w:rsidRDefault="00B358EC" w:rsidP="2744BFEC">
      <w:pPr>
        <w:spacing w:line="257" w:lineRule="auto"/>
      </w:pPr>
    </w:p>
    <w:p w14:paraId="66D84EBB" w14:textId="1DD01290" w:rsidR="00B358EC" w:rsidRPr="00FB0EBD" w:rsidRDefault="00B358EC" w:rsidP="2744BFEC">
      <w:pPr>
        <w:spacing w:line="257" w:lineRule="auto"/>
      </w:pPr>
    </w:p>
    <w:p w14:paraId="68D08D87" w14:textId="4A7B920A" w:rsidR="00B358EC" w:rsidRPr="00FB0EBD" w:rsidRDefault="00B358EC" w:rsidP="2744BFEC">
      <w:pPr>
        <w:spacing w:line="257" w:lineRule="auto"/>
      </w:pPr>
    </w:p>
    <w:p w14:paraId="173A146E" w14:textId="2FC75306" w:rsidR="00B358EC" w:rsidRPr="00FB0EBD" w:rsidRDefault="00B358EC" w:rsidP="2744BFEC">
      <w:pPr>
        <w:spacing w:line="257" w:lineRule="auto"/>
      </w:pPr>
    </w:p>
    <w:p w14:paraId="32337843" w14:textId="68FF6500" w:rsidR="00B358EC" w:rsidRPr="00FB0EBD" w:rsidRDefault="00B358EC" w:rsidP="2744BFEC">
      <w:pPr>
        <w:spacing w:line="257" w:lineRule="auto"/>
      </w:pPr>
    </w:p>
    <w:p w14:paraId="6FAB2E16" w14:textId="678D83DA" w:rsidR="00B358EC" w:rsidRPr="00FB0EBD" w:rsidRDefault="00B358EC" w:rsidP="2744BFEC">
      <w:pPr>
        <w:spacing w:line="257" w:lineRule="auto"/>
      </w:pPr>
    </w:p>
    <w:p w14:paraId="6B9CF9A8" w14:textId="20609195" w:rsidR="00B358EC" w:rsidRPr="00FB0EBD" w:rsidRDefault="00B358EC" w:rsidP="2744BFEC">
      <w:pPr>
        <w:spacing w:line="257" w:lineRule="auto"/>
      </w:pPr>
    </w:p>
    <w:p w14:paraId="3D128087" w14:textId="01DECF02" w:rsidR="00B358EC" w:rsidRPr="00FB0EBD" w:rsidRDefault="00B358EC" w:rsidP="2744BFEC">
      <w:pPr>
        <w:spacing w:line="257" w:lineRule="auto"/>
      </w:pPr>
    </w:p>
    <w:p w14:paraId="0C6C8F43" w14:textId="4372509D" w:rsidR="00B358EC" w:rsidRPr="00FB0EBD" w:rsidRDefault="00B358EC" w:rsidP="2744BFEC">
      <w:pPr>
        <w:spacing w:line="257" w:lineRule="auto"/>
      </w:pPr>
    </w:p>
    <w:p w14:paraId="1881F370" w14:textId="62649BAA" w:rsidR="00B358EC" w:rsidRPr="00FB0EBD" w:rsidRDefault="00B358EC" w:rsidP="2744BFEC">
      <w:pPr>
        <w:spacing w:line="257" w:lineRule="auto"/>
      </w:pPr>
    </w:p>
    <w:p w14:paraId="1BE6E41F" w14:textId="305E871E" w:rsidR="00B358EC" w:rsidRPr="00FB0EBD" w:rsidRDefault="00B358EC" w:rsidP="2744BFEC">
      <w:pPr>
        <w:spacing w:line="257" w:lineRule="auto"/>
      </w:pPr>
    </w:p>
    <w:p w14:paraId="0823F7A6" w14:textId="6B8718AE" w:rsidR="00B358EC" w:rsidRPr="00FB0EBD" w:rsidRDefault="00B358EC" w:rsidP="2744BFEC">
      <w:pPr>
        <w:spacing w:line="257" w:lineRule="auto"/>
      </w:pPr>
    </w:p>
    <w:p w14:paraId="19002806" w14:textId="1D9C0B4D" w:rsidR="00B358EC" w:rsidRPr="00FB0EBD" w:rsidRDefault="00B358EC" w:rsidP="2744BFEC">
      <w:pPr>
        <w:spacing w:line="257" w:lineRule="auto"/>
      </w:pPr>
    </w:p>
    <w:p w14:paraId="6E6A7FD0" w14:textId="238E9DEC" w:rsidR="00B358EC" w:rsidRPr="00FB0EBD" w:rsidRDefault="00B358EC" w:rsidP="2744BFEC">
      <w:pPr>
        <w:spacing w:line="257" w:lineRule="auto"/>
      </w:pPr>
    </w:p>
    <w:p w14:paraId="7B1370D9" w14:textId="0BF473F9" w:rsidR="00B358EC" w:rsidRPr="00FB0EBD" w:rsidRDefault="00B358EC" w:rsidP="2744BFEC">
      <w:pPr>
        <w:spacing w:line="257" w:lineRule="auto"/>
      </w:pPr>
    </w:p>
    <w:p w14:paraId="0EB945C9" w14:textId="163BDF51" w:rsidR="00B358EC" w:rsidRPr="00FB0EBD" w:rsidRDefault="00B358EC" w:rsidP="2744BFEC">
      <w:pPr>
        <w:spacing w:line="257" w:lineRule="auto"/>
      </w:pPr>
    </w:p>
    <w:p w14:paraId="7AA46C96" w14:textId="407AF053" w:rsidR="00B358EC" w:rsidRPr="00FB0EBD" w:rsidRDefault="00B358EC" w:rsidP="2744BFEC">
      <w:pPr>
        <w:spacing w:line="257" w:lineRule="auto"/>
      </w:pPr>
    </w:p>
    <w:p w14:paraId="1D580958" w14:textId="432FB1D2" w:rsidR="00B358EC" w:rsidRPr="00FB0EBD" w:rsidRDefault="00B358EC" w:rsidP="2744BFEC">
      <w:pPr>
        <w:spacing w:line="257" w:lineRule="auto"/>
      </w:pPr>
    </w:p>
    <w:p w14:paraId="22B4C593" w14:textId="044A5FED" w:rsidR="00B358EC" w:rsidRPr="009016D1" w:rsidRDefault="59E4C5FF" w:rsidP="00A04BA9">
      <w:pPr>
        <w:pStyle w:val="Heading20"/>
        <w:rPr>
          <w:rFonts w:ascii="Arial" w:hAnsi="Arial" w:cs="Arial"/>
          <w:b/>
          <w:bCs/>
          <w:sz w:val="32"/>
          <w:szCs w:val="32"/>
        </w:rPr>
      </w:pPr>
      <w:r w:rsidRPr="009016D1">
        <w:rPr>
          <w:rFonts w:ascii="Arial" w:hAnsi="Arial" w:cs="Arial"/>
          <w:b/>
          <w:bCs/>
          <w:sz w:val="32"/>
          <w:szCs w:val="32"/>
        </w:rPr>
        <w:lastRenderedPageBreak/>
        <w:t>Appendix 1 Performance Management Framework</w:t>
      </w:r>
    </w:p>
    <w:p w14:paraId="6FB64020" w14:textId="692A1421" w:rsidR="00B358EC" w:rsidRPr="005E3440" w:rsidRDefault="59E4C5FF" w:rsidP="2744BFEC">
      <w:pPr>
        <w:rPr>
          <w:rFonts w:ascii="Arial" w:hAnsi="Arial" w:cs="Arial"/>
          <w:b/>
          <w:bCs/>
          <w:sz w:val="24"/>
          <w:szCs w:val="24"/>
        </w:rPr>
      </w:pPr>
      <w:r w:rsidRPr="005E3440">
        <w:rPr>
          <w:rFonts w:ascii="Arial" w:eastAsia="Arial" w:hAnsi="Arial" w:cs="Arial"/>
          <w:sz w:val="24"/>
          <w:szCs w:val="24"/>
        </w:rPr>
        <w:t>The following monitoring will be required to demonstrate contractual performance and outcomes achieved by the service</w:t>
      </w:r>
      <w:r w:rsidR="008B716C" w:rsidRPr="005E3440">
        <w:rPr>
          <w:rFonts w:ascii="Arial" w:eastAsia="Arial" w:hAnsi="Arial" w:cs="Arial"/>
          <w:sz w:val="24"/>
          <w:szCs w:val="24"/>
        </w:rPr>
        <w:t>:</w:t>
      </w:r>
    </w:p>
    <w:tbl>
      <w:tblPr>
        <w:tblStyle w:val="TableGrid"/>
        <w:tblW w:w="0" w:type="auto"/>
        <w:tblLook w:val="04A0" w:firstRow="1" w:lastRow="0" w:firstColumn="1" w:lastColumn="0" w:noHBand="0" w:noVBand="1"/>
      </w:tblPr>
      <w:tblGrid>
        <w:gridCol w:w="4885"/>
        <w:gridCol w:w="4886"/>
      </w:tblGrid>
      <w:tr w:rsidR="00746736" w14:paraId="325880E1" w14:textId="77777777" w:rsidTr="00746736">
        <w:tc>
          <w:tcPr>
            <w:tcW w:w="4885" w:type="dxa"/>
          </w:tcPr>
          <w:p w14:paraId="32057C44" w14:textId="283BFA3D" w:rsidR="00746736" w:rsidRPr="001F3949" w:rsidRDefault="001F3949" w:rsidP="1DDF5FDE">
            <w:pPr>
              <w:rPr>
                <w:rFonts w:ascii="Arial" w:hAnsi="Arial" w:cs="Arial"/>
                <w:b/>
                <w:bCs/>
                <w:sz w:val="24"/>
                <w:szCs w:val="24"/>
              </w:rPr>
            </w:pPr>
            <w:r w:rsidRPr="001F3949">
              <w:rPr>
                <w:rFonts w:ascii="Arial" w:hAnsi="Arial" w:cs="Arial"/>
                <w:b/>
                <w:bCs/>
                <w:sz w:val="24"/>
                <w:szCs w:val="24"/>
              </w:rPr>
              <w:t xml:space="preserve">Reporting </w:t>
            </w:r>
          </w:p>
        </w:tc>
        <w:tc>
          <w:tcPr>
            <w:tcW w:w="4886" w:type="dxa"/>
          </w:tcPr>
          <w:p w14:paraId="177D05E9" w14:textId="67977911" w:rsidR="00746736" w:rsidRPr="001F3949" w:rsidRDefault="001F3949" w:rsidP="1DDF5FDE">
            <w:pPr>
              <w:rPr>
                <w:rFonts w:ascii="Arial" w:hAnsi="Arial" w:cs="Arial"/>
                <w:b/>
                <w:bCs/>
                <w:sz w:val="24"/>
                <w:szCs w:val="24"/>
              </w:rPr>
            </w:pPr>
            <w:r w:rsidRPr="001F3949">
              <w:rPr>
                <w:rFonts w:ascii="Arial" w:hAnsi="Arial" w:cs="Arial"/>
                <w:b/>
                <w:bCs/>
                <w:sz w:val="24"/>
                <w:szCs w:val="24"/>
              </w:rPr>
              <w:t>Frequency</w:t>
            </w:r>
          </w:p>
        </w:tc>
      </w:tr>
      <w:tr w:rsidR="00746736" w14:paraId="00EADF44" w14:textId="77777777" w:rsidTr="00746736">
        <w:tc>
          <w:tcPr>
            <w:tcW w:w="4885" w:type="dxa"/>
          </w:tcPr>
          <w:p w14:paraId="08550B49" w14:textId="6E560AB2" w:rsidR="00746736" w:rsidRPr="001F3949" w:rsidRDefault="00AD6E23" w:rsidP="1DDF5FDE">
            <w:pPr>
              <w:rPr>
                <w:rFonts w:ascii="Arial" w:hAnsi="Arial" w:cs="Arial"/>
                <w:sz w:val="24"/>
                <w:szCs w:val="24"/>
              </w:rPr>
            </w:pPr>
            <w:r w:rsidRPr="001F3949">
              <w:rPr>
                <w:rFonts w:ascii="Arial" w:hAnsi="Arial" w:cs="Arial"/>
                <w:sz w:val="24"/>
                <w:szCs w:val="24"/>
              </w:rPr>
              <w:t xml:space="preserve">Campaign resources developed </w:t>
            </w:r>
          </w:p>
        </w:tc>
        <w:tc>
          <w:tcPr>
            <w:tcW w:w="4886" w:type="dxa"/>
          </w:tcPr>
          <w:p w14:paraId="419EB74D" w14:textId="6241C567" w:rsidR="00746736" w:rsidRPr="001F3949" w:rsidRDefault="00AD6E23" w:rsidP="1DDF5FDE">
            <w:pPr>
              <w:rPr>
                <w:rFonts w:ascii="Arial" w:hAnsi="Arial" w:cs="Arial"/>
                <w:sz w:val="24"/>
                <w:szCs w:val="24"/>
              </w:rPr>
            </w:pPr>
            <w:r w:rsidRPr="001F3949">
              <w:rPr>
                <w:rFonts w:ascii="Arial" w:hAnsi="Arial" w:cs="Arial"/>
                <w:sz w:val="24"/>
                <w:szCs w:val="24"/>
              </w:rPr>
              <w:t>Quarterly</w:t>
            </w:r>
          </w:p>
        </w:tc>
      </w:tr>
      <w:tr w:rsidR="00F912F1" w14:paraId="4C4B9A6B" w14:textId="77777777" w:rsidTr="00746736">
        <w:tc>
          <w:tcPr>
            <w:tcW w:w="4885" w:type="dxa"/>
          </w:tcPr>
          <w:p w14:paraId="1A89DA20" w14:textId="7A353DA2" w:rsidR="00F912F1" w:rsidRPr="001F3949" w:rsidRDefault="00F912F1" w:rsidP="1DDF5FDE">
            <w:pPr>
              <w:rPr>
                <w:rFonts w:ascii="Arial" w:hAnsi="Arial" w:cs="Arial"/>
                <w:sz w:val="24"/>
                <w:szCs w:val="24"/>
              </w:rPr>
            </w:pPr>
            <w:r w:rsidRPr="001F3949">
              <w:rPr>
                <w:rFonts w:ascii="Arial" w:hAnsi="Arial" w:cs="Arial"/>
                <w:sz w:val="24"/>
                <w:szCs w:val="24"/>
              </w:rPr>
              <w:t>Campaign resources made available for download from the OPCC and VPP websites</w:t>
            </w:r>
          </w:p>
        </w:tc>
        <w:tc>
          <w:tcPr>
            <w:tcW w:w="4886" w:type="dxa"/>
          </w:tcPr>
          <w:p w14:paraId="3581B6B9" w14:textId="61F030EF" w:rsidR="00F912F1" w:rsidRPr="001F3949" w:rsidRDefault="00F912F1" w:rsidP="1DDF5FDE">
            <w:pPr>
              <w:rPr>
                <w:rFonts w:ascii="Arial" w:hAnsi="Arial" w:cs="Arial"/>
                <w:sz w:val="24"/>
                <w:szCs w:val="24"/>
              </w:rPr>
            </w:pPr>
            <w:r w:rsidRPr="001F3949">
              <w:rPr>
                <w:rFonts w:ascii="Arial" w:hAnsi="Arial" w:cs="Arial"/>
                <w:sz w:val="24"/>
                <w:szCs w:val="24"/>
              </w:rPr>
              <w:t>Quart</w:t>
            </w:r>
            <w:r w:rsidR="00931778" w:rsidRPr="001F3949">
              <w:rPr>
                <w:rFonts w:ascii="Arial" w:hAnsi="Arial" w:cs="Arial"/>
                <w:sz w:val="24"/>
                <w:szCs w:val="24"/>
              </w:rPr>
              <w:t>erly</w:t>
            </w:r>
          </w:p>
        </w:tc>
      </w:tr>
      <w:tr w:rsidR="00AD6E23" w14:paraId="0361C0B3" w14:textId="77777777" w:rsidTr="00746736">
        <w:tc>
          <w:tcPr>
            <w:tcW w:w="4885" w:type="dxa"/>
          </w:tcPr>
          <w:p w14:paraId="28E53794" w14:textId="3D76BEBD" w:rsidR="00AD6E23" w:rsidRPr="001F3949" w:rsidRDefault="00606051" w:rsidP="1DDF5FDE">
            <w:pPr>
              <w:rPr>
                <w:rFonts w:ascii="Arial" w:hAnsi="Arial" w:cs="Arial"/>
                <w:sz w:val="24"/>
                <w:szCs w:val="24"/>
              </w:rPr>
            </w:pPr>
            <w:r w:rsidRPr="001F3949">
              <w:rPr>
                <w:rFonts w:ascii="Arial" w:hAnsi="Arial" w:cs="Arial"/>
                <w:sz w:val="24"/>
                <w:szCs w:val="24"/>
              </w:rPr>
              <w:t>Evidence of Co-</w:t>
            </w:r>
            <w:r w:rsidR="008B2AE1" w:rsidRPr="001F3949">
              <w:rPr>
                <w:rFonts w:ascii="Arial" w:hAnsi="Arial" w:cs="Arial"/>
                <w:sz w:val="24"/>
                <w:szCs w:val="24"/>
              </w:rPr>
              <w:t>production</w:t>
            </w:r>
          </w:p>
        </w:tc>
        <w:tc>
          <w:tcPr>
            <w:tcW w:w="4886" w:type="dxa"/>
          </w:tcPr>
          <w:p w14:paraId="7C91E095" w14:textId="42166981" w:rsidR="00AD6E23" w:rsidRPr="001F3949" w:rsidRDefault="008B2AE1" w:rsidP="1DDF5FDE">
            <w:pPr>
              <w:rPr>
                <w:rFonts w:ascii="Arial" w:hAnsi="Arial" w:cs="Arial"/>
                <w:sz w:val="24"/>
                <w:szCs w:val="24"/>
              </w:rPr>
            </w:pPr>
            <w:r w:rsidRPr="001F3949">
              <w:rPr>
                <w:rFonts w:ascii="Arial" w:hAnsi="Arial" w:cs="Arial"/>
                <w:sz w:val="24"/>
                <w:szCs w:val="24"/>
              </w:rPr>
              <w:t xml:space="preserve">Quarterly </w:t>
            </w:r>
          </w:p>
        </w:tc>
      </w:tr>
      <w:tr w:rsidR="008B2AE1" w14:paraId="19D974AF" w14:textId="77777777" w:rsidTr="00746736">
        <w:tc>
          <w:tcPr>
            <w:tcW w:w="4885" w:type="dxa"/>
          </w:tcPr>
          <w:p w14:paraId="47B1223B" w14:textId="7F91CEF9" w:rsidR="008B2AE1" w:rsidRPr="001F3949" w:rsidRDefault="00931778" w:rsidP="1DDF5FDE">
            <w:pPr>
              <w:rPr>
                <w:rFonts w:ascii="Arial" w:hAnsi="Arial" w:cs="Arial"/>
                <w:sz w:val="24"/>
                <w:szCs w:val="24"/>
              </w:rPr>
            </w:pPr>
            <w:r w:rsidRPr="001F3949">
              <w:rPr>
                <w:rFonts w:ascii="Arial" w:hAnsi="Arial" w:cs="Arial"/>
                <w:sz w:val="24"/>
                <w:szCs w:val="24"/>
              </w:rPr>
              <w:t xml:space="preserve">Number of </w:t>
            </w:r>
            <w:r w:rsidR="00924363" w:rsidRPr="001F3949">
              <w:rPr>
                <w:rFonts w:ascii="Arial" w:hAnsi="Arial" w:cs="Arial"/>
                <w:sz w:val="24"/>
                <w:szCs w:val="24"/>
              </w:rPr>
              <w:t>interactions</w:t>
            </w:r>
            <w:r w:rsidRPr="001F3949">
              <w:rPr>
                <w:rFonts w:ascii="Arial" w:hAnsi="Arial" w:cs="Arial"/>
                <w:sz w:val="24"/>
                <w:szCs w:val="24"/>
              </w:rPr>
              <w:t xml:space="preserve"> with </w:t>
            </w:r>
            <w:r w:rsidR="00924363" w:rsidRPr="001F3949">
              <w:rPr>
                <w:rFonts w:ascii="Arial" w:hAnsi="Arial" w:cs="Arial"/>
                <w:sz w:val="24"/>
                <w:szCs w:val="24"/>
              </w:rPr>
              <w:t xml:space="preserve">online </w:t>
            </w:r>
            <w:r w:rsidRPr="001F3949">
              <w:rPr>
                <w:rFonts w:ascii="Arial" w:hAnsi="Arial" w:cs="Arial"/>
                <w:sz w:val="24"/>
                <w:szCs w:val="24"/>
              </w:rPr>
              <w:t xml:space="preserve">campaign materials </w:t>
            </w:r>
          </w:p>
        </w:tc>
        <w:tc>
          <w:tcPr>
            <w:tcW w:w="4886" w:type="dxa"/>
          </w:tcPr>
          <w:p w14:paraId="717B14CA" w14:textId="3BF425F0" w:rsidR="008B2AE1" w:rsidRPr="001F3949" w:rsidRDefault="00924363" w:rsidP="1DDF5FDE">
            <w:pPr>
              <w:rPr>
                <w:rFonts w:ascii="Arial" w:hAnsi="Arial" w:cs="Arial"/>
                <w:sz w:val="24"/>
                <w:szCs w:val="24"/>
              </w:rPr>
            </w:pPr>
            <w:r w:rsidRPr="001F3949">
              <w:rPr>
                <w:rFonts w:ascii="Arial" w:hAnsi="Arial" w:cs="Arial"/>
                <w:sz w:val="24"/>
                <w:szCs w:val="24"/>
              </w:rPr>
              <w:t>Quarterly</w:t>
            </w:r>
          </w:p>
        </w:tc>
      </w:tr>
      <w:tr w:rsidR="00924363" w14:paraId="5E81AA6E" w14:textId="77777777" w:rsidTr="00746736">
        <w:tc>
          <w:tcPr>
            <w:tcW w:w="4885" w:type="dxa"/>
          </w:tcPr>
          <w:p w14:paraId="45EF0608" w14:textId="4115D777" w:rsidR="00924363" w:rsidRPr="001F3949" w:rsidRDefault="006E0460" w:rsidP="1DDF5FDE">
            <w:pPr>
              <w:rPr>
                <w:rFonts w:ascii="Arial" w:hAnsi="Arial" w:cs="Arial"/>
                <w:sz w:val="24"/>
                <w:szCs w:val="24"/>
              </w:rPr>
            </w:pPr>
            <w:r w:rsidRPr="001F3949">
              <w:rPr>
                <w:rFonts w:ascii="Arial" w:hAnsi="Arial" w:cs="Arial"/>
                <w:sz w:val="24"/>
                <w:szCs w:val="24"/>
              </w:rPr>
              <w:t xml:space="preserve">Impact of campaign </w:t>
            </w:r>
            <w:r w:rsidR="00A4045E" w:rsidRPr="001F3949">
              <w:rPr>
                <w:rFonts w:ascii="Arial" w:hAnsi="Arial" w:cs="Arial"/>
                <w:sz w:val="24"/>
                <w:szCs w:val="24"/>
              </w:rPr>
              <w:t xml:space="preserve">incorporating </w:t>
            </w:r>
            <w:r w:rsidR="00B00996" w:rsidRPr="001F3949">
              <w:rPr>
                <w:rFonts w:ascii="Arial" w:hAnsi="Arial" w:cs="Arial"/>
                <w:sz w:val="24"/>
                <w:szCs w:val="24"/>
              </w:rPr>
              <w:t xml:space="preserve">qualitative </w:t>
            </w:r>
            <w:r w:rsidR="00A4045E" w:rsidRPr="001F3949">
              <w:rPr>
                <w:rFonts w:ascii="Arial" w:hAnsi="Arial" w:cs="Arial"/>
                <w:sz w:val="24"/>
                <w:szCs w:val="24"/>
              </w:rPr>
              <w:t>feedbac</w:t>
            </w:r>
            <w:r w:rsidR="00A036CB" w:rsidRPr="001F3949">
              <w:rPr>
                <w:rFonts w:ascii="Arial" w:hAnsi="Arial" w:cs="Arial"/>
                <w:sz w:val="24"/>
                <w:szCs w:val="24"/>
              </w:rPr>
              <w:t>k</w:t>
            </w:r>
          </w:p>
        </w:tc>
        <w:tc>
          <w:tcPr>
            <w:tcW w:w="4886" w:type="dxa"/>
          </w:tcPr>
          <w:p w14:paraId="7DC73679" w14:textId="24CD630D" w:rsidR="00924363" w:rsidRPr="001F3949" w:rsidRDefault="00A4045E" w:rsidP="1DDF5FDE">
            <w:pPr>
              <w:rPr>
                <w:rFonts w:ascii="Arial" w:hAnsi="Arial" w:cs="Arial"/>
                <w:sz w:val="24"/>
                <w:szCs w:val="24"/>
              </w:rPr>
            </w:pPr>
            <w:r w:rsidRPr="001F3949">
              <w:rPr>
                <w:rFonts w:ascii="Arial" w:hAnsi="Arial" w:cs="Arial"/>
                <w:sz w:val="24"/>
                <w:szCs w:val="24"/>
              </w:rPr>
              <w:t>Quarterly</w:t>
            </w:r>
          </w:p>
        </w:tc>
      </w:tr>
      <w:tr w:rsidR="00A4045E" w14:paraId="70823A78" w14:textId="77777777" w:rsidTr="00746736">
        <w:tc>
          <w:tcPr>
            <w:tcW w:w="4885" w:type="dxa"/>
          </w:tcPr>
          <w:p w14:paraId="010A8E72" w14:textId="052F5C72" w:rsidR="00A4045E" w:rsidRPr="001F3949" w:rsidRDefault="00C11A7F" w:rsidP="1DDF5FDE">
            <w:pPr>
              <w:rPr>
                <w:rFonts w:ascii="Arial" w:hAnsi="Arial" w:cs="Arial"/>
                <w:sz w:val="24"/>
                <w:szCs w:val="24"/>
              </w:rPr>
            </w:pPr>
            <w:r w:rsidRPr="001F3949">
              <w:rPr>
                <w:rFonts w:ascii="Arial" w:hAnsi="Arial" w:cs="Arial"/>
                <w:sz w:val="24"/>
                <w:szCs w:val="24"/>
              </w:rPr>
              <w:t>Impact</w:t>
            </w:r>
            <w:r w:rsidR="00A036CB" w:rsidRPr="001F3949">
              <w:rPr>
                <w:rFonts w:ascii="Arial" w:hAnsi="Arial" w:cs="Arial"/>
                <w:sz w:val="24"/>
                <w:szCs w:val="24"/>
              </w:rPr>
              <w:t xml:space="preserve"> of </w:t>
            </w:r>
            <w:r w:rsidRPr="001F3949">
              <w:rPr>
                <w:rFonts w:ascii="Arial" w:hAnsi="Arial" w:cs="Arial"/>
                <w:sz w:val="24"/>
                <w:szCs w:val="24"/>
              </w:rPr>
              <w:t>campaign</w:t>
            </w:r>
            <w:r w:rsidR="00A036CB" w:rsidRPr="001F3949">
              <w:rPr>
                <w:rFonts w:ascii="Arial" w:hAnsi="Arial" w:cs="Arial"/>
                <w:sz w:val="24"/>
                <w:szCs w:val="24"/>
              </w:rPr>
              <w:t xml:space="preserve"> – using </w:t>
            </w:r>
            <w:r w:rsidRPr="001F3949">
              <w:rPr>
                <w:rFonts w:ascii="Arial" w:hAnsi="Arial" w:cs="Arial"/>
                <w:sz w:val="24"/>
                <w:szCs w:val="24"/>
              </w:rPr>
              <w:t>quantifiable data</w:t>
            </w:r>
          </w:p>
        </w:tc>
        <w:tc>
          <w:tcPr>
            <w:tcW w:w="4886" w:type="dxa"/>
          </w:tcPr>
          <w:p w14:paraId="0D076A35" w14:textId="651EE060" w:rsidR="00A4045E" w:rsidRPr="001F3949" w:rsidRDefault="00C11A7F" w:rsidP="1DDF5FDE">
            <w:pPr>
              <w:rPr>
                <w:rFonts w:ascii="Arial" w:hAnsi="Arial" w:cs="Arial"/>
                <w:sz w:val="24"/>
                <w:szCs w:val="24"/>
              </w:rPr>
            </w:pPr>
            <w:r w:rsidRPr="001F3949">
              <w:rPr>
                <w:rFonts w:ascii="Arial" w:hAnsi="Arial" w:cs="Arial"/>
                <w:sz w:val="24"/>
                <w:szCs w:val="24"/>
              </w:rPr>
              <w:t>Quarterly</w:t>
            </w:r>
          </w:p>
        </w:tc>
      </w:tr>
      <w:tr w:rsidR="00C11A7F" w14:paraId="06BF4888" w14:textId="77777777" w:rsidTr="00746736">
        <w:tc>
          <w:tcPr>
            <w:tcW w:w="4885" w:type="dxa"/>
          </w:tcPr>
          <w:p w14:paraId="47741C2B" w14:textId="11E8055F" w:rsidR="00C11A7F" w:rsidRPr="001F3949" w:rsidRDefault="00C11A7F" w:rsidP="1DDF5FDE">
            <w:pPr>
              <w:rPr>
                <w:rFonts w:ascii="Arial" w:hAnsi="Arial" w:cs="Arial"/>
                <w:sz w:val="24"/>
                <w:szCs w:val="24"/>
              </w:rPr>
            </w:pPr>
            <w:r w:rsidRPr="001F3949">
              <w:rPr>
                <w:rFonts w:ascii="Arial" w:hAnsi="Arial" w:cs="Arial"/>
                <w:sz w:val="24"/>
                <w:szCs w:val="24"/>
              </w:rPr>
              <w:t xml:space="preserve">Financial reporting </w:t>
            </w:r>
          </w:p>
        </w:tc>
        <w:tc>
          <w:tcPr>
            <w:tcW w:w="4886" w:type="dxa"/>
          </w:tcPr>
          <w:p w14:paraId="4C698279" w14:textId="6F14D26A" w:rsidR="00C11A7F" w:rsidRPr="001F3949" w:rsidRDefault="00C11A7F" w:rsidP="1DDF5FDE">
            <w:pPr>
              <w:rPr>
                <w:rFonts w:ascii="Arial" w:hAnsi="Arial" w:cs="Arial"/>
                <w:sz w:val="24"/>
                <w:szCs w:val="24"/>
              </w:rPr>
            </w:pPr>
            <w:r w:rsidRPr="001F3949">
              <w:rPr>
                <w:rFonts w:ascii="Arial" w:hAnsi="Arial" w:cs="Arial"/>
                <w:sz w:val="24"/>
                <w:szCs w:val="24"/>
              </w:rPr>
              <w:t>Quarterly</w:t>
            </w:r>
          </w:p>
        </w:tc>
      </w:tr>
    </w:tbl>
    <w:p w14:paraId="7AA3C9EB" w14:textId="6E407EE3" w:rsidR="00B358EC" w:rsidRPr="00FB0EBD" w:rsidRDefault="00B358EC" w:rsidP="1DDF5FDE">
      <w:pPr>
        <w:rPr>
          <w:rFonts w:ascii="Arial" w:hAnsi="Arial" w:cs="Arial"/>
          <w:b/>
          <w:bCs/>
        </w:rPr>
      </w:pPr>
    </w:p>
    <w:sectPr w:rsidR="00B358EC" w:rsidRPr="00FB0EBD" w:rsidSect="006443AB">
      <w:headerReference w:type="default" r:id="rId21"/>
      <w:footerReference w:type="even" r:id="rId22"/>
      <w:footerReference w:type="default" r:id="rId23"/>
      <w:headerReference w:type="first" r:id="rId24"/>
      <w:footerReference w:type="first" r:id="rId25"/>
      <w:pgSz w:w="11906" w:h="16838"/>
      <w:pgMar w:top="1440" w:right="849" w:bottom="899" w:left="1276" w:header="708"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D7D9" w14:textId="77777777" w:rsidR="00C937EA" w:rsidRDefault="00C937EA">
      <w:r>
        <w:separator/>
      </w:r>
    </w:p>
  </w:endnote>
  <w:endnote w:type="continuationSeparator" w:id="0">
    <w:p w14:paraId="20D2CB3C" w14:textId="77777777" w:rsidR="00C937EA" w:rsidRDefault="00C937EA">
      <w:r>
        <w:continuationSeparator/>
      </w:r>
    </w:p>
  </w:endnote>
  <w:endnote w:type="continuationNotice" w:id="1">
    <w:p w14:paraId="07C99AA3" w14:textId="77777777" w:rsidR="00C937EA" w:rsidRDefault="00C93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B552" w14:textId="77777777" w:rsidR="00565487" w:rsidRDefault="00565487" w:rsidP="00EE1F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5F6FD" w14:textId="77777777" w:rsidR="00565487" w:rsidRDefault="00565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818801"/>
      <w:docPartObj>
        <w:docPartGallery w:val="Page Numbers (Bottom of Page)"/>
        <w:docPartUnique/>
      </w:docPartObj>
    </w:sdtPr>
    <w:sdtEndPr>
      <w:rPr>
        <w:rFonts w:ascii="Arial" w:hAnsi="Arial" w:cs="Arial"/>
      </w:rPr>
    </w:sdtEndPr>
    <w:sdtContent>
      <w:sdt>
        <w:sdtPr>
          <w:rPr>
            <w:rFonts w:ascii="Arial" w:hAnsi="Arial" w:cs="Arial"/>
          </w:rPr>
          <w:id w:val="1913186010"/>
          <w:docPartObj>
            <w:docPartGallery w:val="Page Numbers (Top of Page)"/>
            <w:docPartUnique/>
          </w:docPartObj>
        </w:sdtPr>
        <w:sdtEndPr/>
        <w:sdtContent>
          <w:p w14:paraId="6522437F" w14:textId="77777777" w:rsidR="00565487" w:rsidRDefault="00565487" w:rsidP="006443AB">
            <w:pPr>
              <w:pStyle w:val="Footer"/>
              <w:rPr>
                <w:rFonts w:ascii="Arial" w:hAnsi="Arial" w:cs="Arial"/>
                <w:b/>
                <w:bCs/>
              </w:rPr>
            </w:pPr>
            <w:r w:rsidRPr="006443AB">
              <w:rPr>
                <w:rFonts w:ascii="Arial" w:hAnsi="Arial" w:cs="Arial"/>
              </w:rPr>
              <w:t xml:space="preserve">                                                                       Page </w:t>
            </w:r>
            <w:r w:rsidRPr="006443AB">
              <w:rPr>
                <w:rFonts w:ascii="Arial" w:hAnsi="Arial" w:cs="Arial"/>
                <w:b/>
                <w:bCs/>
                <w:color w:val="2B579A"/>
                <w:shd w:val="clear" w:color="auto" w:fill="E6E6E6"/>
              </w:rPr>
              <w:fldChar w:fldCharType="begin"/>
            </w:r>
            <w:r w:rsidRPr="006443AB">
              <w:rPr>
                <w:rFonts w:ascii="Arial" w:hAnsi="Arial" w:cs="Arial"/>
                <w:b/>
                <w:bCs/>
              </w:rPr>
              <w:instrText xml:space="preserve"> PAGE </w:instrText>
            </w:r>
            <w:r w:rsidRPr="006443AB">
              <w:rPr>
                <w:rFonts w:ascii="Arial" w:hAnsi="Arial" w:cs="Arial"/>
                <w:b/>
                <w:bCs/>
                <w:color w:val="2B579A"/>
                <w:shd w:val="clear" w:color="auto" w:fill="E6E6E6"/>
              </w:rPr>
              <w:fldChar w:fldCharType="separate"/>
            </w:r>
            <w:r w:rsidR="00A853D0">
              <w:rPr>
                <w:rFonts w:ascii="Arial" w:hAnsi="Arial" w:cs="Arial"/>
                <w:b/>
                <w:bCs/>
                <w:noProof/>
              </w:rPr>
              <w:t>11</w:t>
            </w:r>
            <w:r w:rsidRPr="006443AB">
              <w:rPr>
                <w:rFonts w:ascii="Arial" w:hAnsi="Arial" w:cs="Arial"/>
                <w:b/>
                <w:bCs/>
                <w:color w:val="2B579A"/>
                <w:shd w:val="clear" w:color="auto" w:fill="E6E6E6"/>
              </w:rPr>
              <w:fldChar w:fldCharType="end"/>
            </w:r>
            <w:r w:rsidRPr="006443AB">
              <w:rPr>
                <w:rFonts w:ascii="Arial" w:hAnsi="Arial" w:cs="Arial"/>
              </w:rPr>
              <w:t xml:space="preserve"> of </w:t>
            </w:r>
            <w:r w:rsidRPr="006443AB">
              <w:rPr>
                <w:rFonts w:ascii="Arial" w:hAnsi="Arial" w:cs="Arial"/>
                <w:b/>
                <w:bCs/>
                <w:color w:val="2B579A"/>
                <w:shd w:val="clear" w:color="auto" w:fill="E6E6E6"/>
              </w:rPr>
              <w:fldChar w:fldCharType="begin"/>
            </w:r>
            <w:r w:rsidRPr="006443AB">
              <w:rPr>
                <w:rFonts w:ascii="Arial" w:hAnsi="Arial" w:cs="Arial"/>
                <w:b/>
                <w:bCs/>
              </w:rPr>
              <w:instrText xml:space="preserve"> NUMPAGES  </w:instrText>
            </w:r>
            <w:r w:rsidRPr="006443AB">
              <w:rPr>
                <w:rFonts w:ascii="Arial" w:hAnsi="Arial" w:cs="Arial"/>
                <w:b/>
                <w:bCs/>
                <w:color w:val="2B579A"/>
                <w:shd w:val="clear" w:color="auto" w:fill="E6E6E6"/>
              </w:rPr>
              <w:fldChar w:fldCharType="separate"/>
            </w:r>
            <w:r w:rsidR="00A853D0">
              <w:rPr>
                <w:rFonts w:ascii="Arial" w:hAnsi="Arial" w:cs="Arial"/>
                <w:b/>
                <w:bCs/>
                <w:noProof/>
              </w:rPr>
              <w:t>11</w:t>
            </w:r>
            <w:r w:rsidRPr="006443AB">
              <w:rPr>
                <w:rFonts w:ascii="Arial" w:hAnsi="Arial" w:cs="Arial"/>
                <w:b/>
                <w:bCs/>
                <w:color w:val="2B579A"/>
                <w:shd w:val="clear" w:color="auto" w:fill="E6E6E6"/>
              </w:rPr>
              <w:fldChar w:fldCharType="end"/>
            </w:r>
            <w:r w:rsidRPr="006443AB">
              <w:rPr>
                <w:rFonts w:ascii="Arial" w:hAnsi="Arial" w:cs="Arial"/>
                <w:b/>
                <w:bCs/>
              </w:rPr>
              <w:tab/>
            </w:r>
          </w:p>
          <w:p w14:paraId="620EF18B" w14:textId="3B043770" w:rsidR="00565487" w:rsidRPr="007A31B7" w:rsidRDefault="00154500" w:rsidP="007A31B7">
            <w:pPr>
              <w:pStyle w:val="Footer"/>
              <w:tabs>
                <w:tab w:val="clear" w:pos="4153"/>
                <w:tab w:val="center" w:pos="-1560"/>
                <w:tab w:val="right" w:pos="9000"/>
              </w:tabs>
              <w:ind w:hanging="1800"/>
              <w:jc w:val="right"/>
              <w:rPr>
                <w:rFonts w:ascii="Arial" w:hAnsi="Arial" w:cs="Arial"/>
                <w:sz w:val="16"/>
                <w:szCs w:val="16"/>
              </w:rPr>
            </w:pP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sidR="007A31B7">
              <w:rPr>
                <w:rFonts w:ascii="Arial" w:hAnsi="Arial" w:cs="Arial"/>
                <w:sz w:val="16"/>
                <w:szCs w:val="16"/>
              </w:rPr>
              <w:t xml:space="preserve">ITT Statement of Requirements </w:t>
            </w:r>
            <w:r w:rsidR="007A31B7">
              <w:rPr>
                <w:rFonts w:ascii="Arial" w:hAnsi="Arial" w:cs="Arial"/>
                <w:vanish/>
                <w:sz w:val="16"/>
                <w:szCs w:val="16"/>
              </w:rPr>
              <w:t>vv4v444</w:t>
            </w:r>
            <w:r w:rsidR="007A31B7">
              <w:rPr>
                <w:rFonts w:ascii="Arial" w:hAnsi="Arial" w:cs="Arial"/>
                <w:sz w:val="16"/>
                <w:szCs w:val="16"/>
              </w:rPr>
              <w:t>v</w:t>
            </w:r>
            <w:r w:rsidR="00A853D0">
              <w:rPr>
                <w:rFonts w:ascii="Arial" w:hAnsi="Arial" w:cs="Arial"/>
                <w:sz w:val="16"/>
                <w:szCs w:val="16"/>
              </w:rPr>
              <w:t>7</w:t>
            </w:r>
            <w:r w:rsidR="007A31B7">
              <w:rPr>
                <w:rFonts w:ascii="Arial" w:hAnsi="Arial" w:cs="Arial"/>
                <w:sz w:val="16"/>
                <w:szCs w:val="16"/>
              </w:rPr>
              <w:t>-00</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A85F" w14:textId="77777777" w:rsidR="00565487" w:rsidRDefault="002A3D41" w:rsidP="006443AB">
    <w:pPr>
      <w:pStyle w:val="Footer"/>
      <w:tabs>
        <w:tab w:val="clear" w:pos="4153"/>
        <w:tab w:val="clear" w:pos="8306"/>
        <w:tab w:val="center" w:pos="-1560"/>
        <w:tab w:val="right" w:pos="-567"/>
      </w:tabs>
      <w:ind w:left="-567" w:firstLine="567"/>
      <w:jc w:val="center"/>
      <w:rPr>
        <w:rFonts w:ascii="Arial" w:hAnsi="Arial" w:cs="Arial"/>
      </w:rPr>
    </w:pPr>
    <w:sdt>
      <w:sdtPr>
        <w:rPr>
          <w:rFonts w:ascii="Arial" w:hAnsi="Arial" w:cs="Arial"/>
        </w:rPr>
        <w:id w:val="-1230461462"/>
        <w:docPartObj>
          <w:docPartGallery w:val="Page Numbers (Bottom of Page)"/>
          <w:docPartUnique/>
        </w:docPartObj>
      </w:sdtPr>
      <w:sdtEndPr/>
      <w:sdtContent>
        <w:sdt>
          <w:sdtPr>
            <w:rPr>
              <w:rFonts w:ascii="Arial" w:hAnsi="Arial" w:cs="Arial"/>
            </w:rPr>
            <w:id w:val="1803426563"/>
            <w:docPartObj>
              <w:docPartGallery w:val="Page Numbers (Top of Page)"/>
              <w:docPartUnique/>
            </w:docPartObj>
          </w:sdtPr>
          <w:sdtEndPr/>
          <w:sdtContent>
            <w:r w:rsidR="00565487" w:rsidRPr="006443AB">
              <w:rPr>
                <w:rFonts w:ascii="Arial" w:hAnsi="Arial" w:cs="Arial"/>
              </w:rPr>
              <w:t xml:space="preserve">Page </w:t>
            </w:r>
            <w:r w:rsidR="00565487" w:rsidRPr="006443AB">
              <w:rPr>
                <w:rFonts w:ascii="Arial" w:hAnsi="Arial" w:cs="Arial"/>
                <w:b/>
                <w:bCs/>
                <w:color w:val="2B579A"/>
                <w:sz w:val="24"/>
                <w:szCs w:val="24"/>
                <w:shd w:val="clear" w:color="auto" w:fill="E6E6E6"/>
              </w:rPr>
              <w:fldChar w:fldCharType="begin"/>
            </w:r>
            <w:r w:rsidR="00565487" w:rsidRPr="006443AB">
              <w:rPr>
                <w:rFonts w:ascii="Arial" w:hAnsi="Arial" w:cs="Arial"/>
                <w:b/>
                <w:bCs/>
              </w:rPr>
              <w:instrText xml:space="preserve"> PAGE </w:instrText>
            </w:r>
            <w:r w:rsidR="00565487" w:rsidRPr="006443AB">
              <w:rPr>
                <w:rFonts w:ascii="Arial" w:hAnsi="Arial" w:cs="Arial"/>
                <w:b/>
                <w:bCs/>
                <w:color w:val="2B579A"/>
                <w:sz w:val="24"/>
                <w:szCs w:val="24"/>
                <w:shd w:val="clear" w:color="auto" w:fill="E6E6E6"/>
              </w:rPr>
              <w:fldChar w:fldCharType="separate"/>
            </w:r>
            <w:r w:rsidR="00A853D0">
              <w:rPr>
                <w:rFonts w:ascii="Arial" w:hAnsi="Arial" w:cs="Arial"/>
                <w:b/>
                <w:bCs/>
                <w:noProof/>
              </w:rPr>
              <w:t>1</w:t>
            </w:r>
            <w:r w:rsidR="00565487" w:rsidRPr="006443AB">
              <w:rPr>
                <w:rFonts w:ascii="Arial" w:hAnsi="Arial" w:cs="Arial"/>
                <w:b/>
                <w:bCs/>
                <w:color w:val="2B579A"/>
                <w:sz w:val="24"/>
                <w:szCs w:val="24"/>
                <w:shd w:val="clear" w:color="auto" w:fill="E6E6E6"/>
              </w:rPr>
              <w:fldChar w:fldCharType="end"/>
            </w:r>
            <w:r w:rsidR="00565487" w:rsidRPr="006443AB">
              <w:rPr>
                <w:rFonts w:ascii="Arial" w:hAnsi="Arial" w:cs="Arial"/>
              </w:rPr>
              <w:t xml:space="preserve"> of </w:t>
            </w:r>
            <w:r w:rsidR="00565487" w:rsidRPr="006443AB">
              <w:rPr>
                <w:rFonts w:ascii="Arial" w:hAnsi="Arial" w:cs="Arial"/>
                <w:b/>
                <w:bCs/>
                <w:color w:val="2B579A"/>
                <w:sz w:val="24"/>
                <w:szCs w:val="24"/>
                <w:shd w:val="clear" w:color="auto" w:fill="E6E6E6"/>
              </w:rPr>
              <w:fldChar w:fldCharType="begin"/>
            </w:r>
            <w:r w:rsidR="00565487" w:rsidRPr="006443AB">
              <w:rPr>
                <w:rFonts w:ascii="Arial" w:hAnsi="Arial" w:cs="Arial"/>
                <w:b/>
                <w:bCs/>
              </w:rPr>
              <w:instrText xml:space="preserve"> NUMPAGES  </w:instrText>
            </w:r>
            <w:r w:rsidR="00565487" w:rsidRPr="006443AB">
              <w:rPr>
                <w:rFonts w:ascii="Arial" w:hAnsi="Arial" w:cs="Arial"/>
                <w:b/>
                <w:bCs/>
                <w:color w:val="2B579A"/>
                <w:sz w:val="24"/>
                <w:szCs w:val="24"/>
                <w:shd w:val="clear" w:color="auto" w:fill="E6E6E6"/>
              </w:rPr>
              <w:fldChar w:fldCharType="separate"/>
            </w:r>
            <w:r w:rsidR="00A853D0">
              <w:rPr>
                <w:rFonts w:ascii="Arial" w:hAnsi="Arial" w:cs="Arial"/>
                <w:b/>
                <w:bCs/>
                <w:noProof/>
              </w:rPr>
              <w:t>11</w:t>
            </w:r>
            <w:r w:rsidR="00565487" w:rsidRPr="006443AB">
              <w:rPr>
                <w:rFonts w:ascii="Arial" w:hAnsi="Arial" w:cs="Arial"/>
                <w:b/>
                <w:bCs/>
                <w:color w:val="2B579A"/>
                <w:sz w:val="24"/>
                <w:szCs w:val="24"/>
                <w:shd w:val="clear" w:color="auto" w:fill="E6E6E6"/>
              </w:rPr>
              <w:fldChar w:fldCharType="end"/>
            </w:r>
          </w:sdtContent>
        </w:sdt>
      </w:sdtContent>
    </w:sdt>
  </w:p>
  <w:p w14:paraId="0A742732" w14:textId="04CC98AA" w:rsidR="00565487" w:rsidRPr="004E3E69" w:rsidRDefault="007A31B7" w:rsidP="006443AB">
    <w:pPr>
      <w:pStyle w:val="Footer"/>
      <w:tabs>
        <w:tab w:val="clear" w:pos="4153"/>
        <w:tab w:val="center" w:pos="-1560"/>
        <w:tab w:val="right" w:pos="9000"/>
      </w:tabs>
      <w:ind w:hanging="1800"/>
      <w:jc w:val="right"/>
      <w:rPr>
        <w:rFonts w:ascii="Arial" w:hAnsi="Arial" w:cs="Arial"/>
        <w:sz w:val="16"/>
        <w:szCs w:val="16"/>
      </w:rPr>
    </w:pPr>
    <w:r>
      <w:rPr>
        <w:rFonts w:ascii="Arial" w:hAnsi="Arial" w:cs="Arial"/>
        <w:sz w:val="16"/>
        <w:szCs w:val="16"/>
      </w:rPr>
      <w:t>ITT Statement of Requirements</w:t>
    </w:r>
    <w:r w:rsidR="00154500">
      <w:rPr>
        <w:rFonts w:ascii="Arial" w:hAnsi="Arial" w:cs="Arial"/>
        <w:sz w:val="16"/>
        <w:szCs w:val="16"/>
      </w:rPr>
      <w:t xml:space="preserve"> </w:t>
    </w:r>
    <w:r w:rsidR="00154500">
      <w:rPr>
        <w:rFonts w:ascii="Arial" w:hAnsi="Arial" w:cs="Arial"/>
        <w:vanish/>
        <w:sz w:val="16"/>
        <w:szCs w:val="16"/>
      </w:rPr>
      <w:t>vv4v444</w:t>
    </w:r>
    <w:r w:rsidR="00154500">
      <w:rPr>
        <w:rFonts w:ascii="Arial" w:hAnsi="Arial" w:cs="Arial"/>
        <w:sz w:val="16"/>
        <w:szCs w:val="16"/>
      </w:rPr>
      <w:t>v</w:t>
    </w:r>
    <w:r w:rsidR="00A853D0">
      <w:rPr>
        <w:rFonts w:ascii="Arial" w:hAnsi="Arial" w:cs="Arial"/>
        <w:sz w:val="16"/>
        <w:szCs w:val="16"/>
      </w:rPr>
      <w:t>7</w:t>
    </w:r>
    <w:r w:rsidR="00A853D0">
      <w:rPr>
        <w:rFonts w:ascii="Arial" w:hAnsi="Arial" w:cs="Arial"/>
        <w:vanish/>
        <w:sz w:val="16"/>
        <w:szCs w:val="16"/>
      </w:rPr>
      <w:t>7</w:t>
    </w:r>
    <w:r w:rsidR="00154500">
      <w:rPr>
        <w:rFonts w:ascii="Arial" w:hAnsi="Arial" w:cs="Arial"/>
        <w:sz w:val="16"/>
        <w:szCs w:val="16"/>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F36D" w14:textId="77777777" w:rsidR="00C937EA" w:rsidRDefault="00C937EA">
      <w:r>
        <w:separator/>
      </w:r>
    </w:p>
  </w:footnote>
  <w:footnote w:type="continuationSeparator" w:id="0">
    <w:p w14:paraId="190C5B56" w14:textId="77777777" w:rsidR="00C937EA" w:rsidRDefault="00C937EA">
      <w:r>
        <w:continuationSeparator/>
      </w:r>
    </w:p>
  </w:footnote>
  <w:footnote w:type="continuationNotice" w:id="1">
    <w:p w14:paraId="713DD71F" w14:textId="77777777" w:rsidR="00C937EA" w:rsidRDefault="00C93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3EA0" w14:textId="77777777" w:rsidR="00565487" w:rsidRPr="00171112" w:rsidRDefault="00565487" w:rsidP="00171112">
    <w:pPr>
      <w:pStyle w:val="Header"/>
      <w:jc w:val="center"/>
      <w:rPr>
        <w:rFonts w:ascii="Arial" w:hAnsi="Arial" w:cs="Arial"/>
      </w:rPr>
    </w:pPr>
    <w:r>
      <w:rPr>
        <w:rFonts w:ascii="Arial" w:hAnsi="Arial" w:cs="Arial"/>
      </w:rPr>
      <w:t>OFFICIAL - SENSITIVE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EE1D" w14:textId="77777777" w:rsidR="00565487" w:rsidRPr="00171112" w:rsidRDefault="00565487" w:rsidP="00171112">
    <w:pPr>
      <w:pStyle w:val="Header"/>
      <w:jc w:val="center"/>
      <w:rPr>
        <w:rFonts w:ascii="Arial" w:hAnsi="Arial" w:cs="Arial"/>
      </w:rPr>
    </w:pPr>
    <w:r w:rsidRPr="00171112">
      <w:rPr>
        <w:rFonts w:ascii="Arial" w:hAnsi="Arial" w:cs="Arial"/>
      </w:rPr>
      <w:t>OFFICIAL-SENSITIVE</w:t>
    </w:r>
  </w:p>
</w:hdr>
</file>

<file path=word/intelligence2.xml><?xml version="1.0" encoding="utf-8"?>
<int2:intelligence xmlns:int2="http://schemas.microsoft.com/office/intelligence/2020/intelligence" xmlns:oel="http://schemas.microsoft.com/office/2019/extlst">
  <int2:observations>
    <int2:textHash int2:hashCode="kByidkXaRxGvMx" int2:id="TLjxeh5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44E"/>
    <w:multiLevelType w:val="singleLevel"/>
    <w:tmpl w:val="17240298"/>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 w15:restartNumberingAfterBreak="0">
    <w:nsid w:val="0D4A030C"/>
    <w:multiLevelType w:val="multilevel"/>
    <w:tmpl w:val="17F6967C"/>
    <w:lvl w:ilvl="0">
      <w:start w:val="1"/>
      <w:numFmt w:val="decimal"/>
      <w:pStyle w:val="Heading17"/>
      <w:lvlText w:val="%1."/>
      <w:lvlJc w:val="left"/>
      <w:pPr>
        <w:ind w:left="1778" w:hanging="360"/>
      </w:pPr>
    </w:lvl>
    <w:lvl w:ilvl="1">
      <w:start w:val="1"/>
      <w:numFmt w:val="decimal"/>
      <w:pStyle w:val="ListParagraph"/>
      <w:lvlText w:val="%1.%2."/>
      <w:lvlJc w:val="left"/>
      <w:pPr>
        <w:ind w:left="1992" w:hanging="432"/>
      </w:pPr>
      <w:rPr>
        <w:rFonts w:hint="default"/>
        <w:b w:val="0"/>
        <w:bCs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13C05118"/>
    <w:multiLevelType w:val="multilevel"/>
    <w:tmpl w:val="A168B7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3" w15:restartNumberingAfterBreak="0">
    <w:nsid w:val="17752487"/>
    <w:multiLevelType w:val="multilevel"/>
    <w:tmpl w:val="6F2A0870"/>
    <w:lvl w:ilvl="0">
      <w:start w:val="1"/>
      <w:numFmt w:val="decimal"/>
      <w:lvlText w:val="%1."/>
      <w:lvlJc w:val="left"/>
      <w:pPr>
        <w:ind w:left="360" w:hanging="360"/>
      </w:pPr>
      <w:rPr>
        <w:rFonts w:hint="default"/>
      </w:rPr>
    </w:lvl>
    <w:lvl w:ilvl="1">
      <w:start w:val="1"/>
      <w:numFmt w:val="decimal"/>
      <w:pStyle w:val="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56ABB"/>
    <w:multiLevelType w:val="multilevel"/>
    <w:tmpl w:val="B08A5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15262"/>
    <w:multiLevelType w:val="multilevel"/>
    <w:tmpl w:val="673E1A6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2A1880"/>
    <w:multiLevelType w:val="hybridMultilevel"/>
    <w:tmpl w:val="E73434E8"/>
    <w:lvl w:ilvl="0" w:tplc="33FA583C">
      <w:start w:val="1"/>
      <w:numFmt w:val="bullet"/>
      <w:lvlText w:val="·"/>
      <w:lvlJc w:val="left"/>
      <w:pPr>
        <w:ind w:left="1440" w:hanging="360"/>
      </w:pPr>
      <w:rPr>
        <w:rFonts w:ascii="Symbol" w:hAnsi="Symbol" w:hint="default"/>
      </w:rPr>
    </w:lvl>
    <w:lvl w:ilvl="1" w:tplc="689A3444">
      <w:start w:val="1"/>
      <w:numFmt w:val="bullet"/>
      <w:lvlText w:val="o"/>
      <w:lvlJc w:val="left"/>
      <w:pPr>
        <w:ind w:left="2160" w:hanging="360"/>
      </w:pPr>
      <w:rPr>
        <w:rFonts w:ascii="Courier New" w:hAnsi="Courier New" w:hint="default"/>
      </w:rPr>
    </w:lvl>
    <w:lvl w:ilvl="2" w:tplc="798EC548">
      <w:start w:val="1"/>
      <w:numFmt w:val="bullet"/>
      <w:lvlText w:val=""/>
      <w:lvlJc w:val="left"/>
      <w:pPr>
        <w:ind w:left="2880" w:hanging="360"/>
      </w:pPr>
      <w:rPr>
        <w:rFonts w:ascii="Wingdings" w:hAnsi="Wingdings" w:hint="default"/>
      </w:rPr>
    </w:lvl>
    <w:lvl w:ilvl="3" w:tplc="D63655B0">
      <w:start w:val="1"/>
      <w:numFmt w:val="bullet"/>
      <w:lvlText w:val=""/>
      <w:lvlJc w:val="left"/>
      <w:pPr>
        <w:ind w:left="3600" w:hanging="360"/>
      </w:pPr>
      <w:rPr>
        <w:rFonts w:ascii="Symbol" w:hAnsi="Symbol" w:hint="default"/>
      </w:rPr>
    </w:lvl>
    <w:lvl w:ilvl="4" w:tplc="A2529688">
      <w:start w:val="1"/>
      <w:numFmt w:val="bullet"/>
      <w:lvlText w:val="o"/>
      <w:lvlJc w:val="left"/>
      <w:pPr>
        <w:ind w:left="4320" w:hanging="360"/>
      </w:pPr>
      <w:rPr>
        <w:rFonts w:ascii="Courier New" w:hAnsi="Courier New" w:hint="default"/>
      </w:rPr>
    </w:lvl>
    <w:lvl w:ilvl="5" w:tplc="743805EA">
      <w:start w:val="1"/>
      <w:numFmt w:val="bullet"/>
      <w:lvlText w:val=""/>
      <w:lvlJc w:val="left"/>
      <w:pPr>
        <w:ind w:left="5040" w:hanging="360"/>
      </w:pPr>
      <w:rPr>
        <w:rFonts w:ascii="Wingdings" w:hAnsi="Wingdings" w:hint="default"/>
      </w:rPr>
    </w:lvl>
    <w:lvl w:ilvl="6" w:tplc="3F88AFE2">
      <w:start w:val="1"/>
      <w:numFmt w:val="bullet"/>
      <w:lvlText w:val=""/>
      <w:lvlJc w:val="left"/>
      <w:pPr>
        <w:ind w:left="5760" w:hanging="360"/>
      </w:pPr>
      <w:rPr>
        <w:rFonts w:ascii="Symbol" w:hAnsi="Symbol" w:hint="default"/>
      </w:rPr>
    </w:lvl>
    <w:lvl w:ilvl="7" w:tplc="1D5462B0">
      <w:start w:val="1"/>
      <w:numFmt w:val="bullet"/>
      <w:lvlText w:val="o"/>
      <w:lvlJc w:val="left"/>
      <w:pPr>
        <w:ind w:left="6480" w:hanging="360"/>
      </w:pPr>
      <w:rPr>
        <w:rFonts w:ascii="Courier New" w:hAnsi="Courier New" w:hint="default"/>
      </w:rPr>
    </w:lvl>
    <w:lvl w:ilvl="8" w:tplc="87D8EFEC">
      <w:start w:val="1"/>
      <w:numFmt w:val="bullet"/>
      <w:lvlText w:val=""/>
      <w:lvlJc w:val="left"/>
      <w:pPr>
        <w:ind w:left="7200" w:hanging="360"/>
      </w:pPr>
      <w:rPr>
        <w:rFonts w:ascii="Wingdings" w:hAnsi="Wingdings" w:hint="default"/>
      </w:rPr>
    </w:lvl>
  </w:abstractNum>
  <w:abstractNum w:abstractNumId="7" w15:restartNumberingAfterBreak="0">
    <w:nsid w:val="3C0E32AF"/>
    <w:multiLevelType w:val="multilevel"/>
    <w:tmpl w:val="3558C95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AE2069"/>
    <w:multiLevelType w:val="multilevel"/>
    <w:tmpl w:val="3558C95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5C15CE"/>
    <w:multiLevelType w:val="multilevel"/>
    <w:tmpl w:val="67D833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E36422"/>
    <w:multiLevelType w:val="hybridMultilevel"/>
    <w:tmpl w:val="7FAC4B64"/>
    <w:lvl w:ilvl="0" w:tplc="AF806F56">
      <w:start w:val="1"/>
      <w:numFmt w:val="bullet"/>
      <w:lvlText w:val=""/>
      <w:lvlJc w:val="left"/>
      <w:pPr>
        <w:ind w:left="720" w:hanging="360"/>
      </w:pPr>
      <w:rPr>
        <w:rFonts w:ascii="Symbol" w:hAnsi="Symbol" w:hint="default"/>
      </w:rPr>
    </w:lvl>
    <w:lvl w:ilvl="1" w:tplc="93965AC8">
      <w:start w:val="1"/>
      <w:numFmt w:val="bullet"/>
      <w:lvlText w:val="o"/>
      <w:lvlJc w:val="left"/>
      <w:pPr>
        <w:ind w:left="1440" w:hanging="360"/>
      </w:pPr>
      <w:rPr>
        <w:rFonts w:ascii="Courier New" w:hAnsi="Courier New" w:hint="default"/>
      </w:rPr>
    </w:lvl>
    <w:lvl w:ilvl="2" w:tplc="1E48F33A">
      <w:start w:val="1"/>
      <w:numFmt w:val="bullet"/>
      <w:lvlText w:val=""/>
      <w:lvlJc w:val="left"/>
      <w:pPr>
        <w:ind w:left="2160" w:hanging="360"/>
      </w:pPr>
      <w:rPr>
        <w:rFonts w:ascii="Wingdings" w:hAnsi="Wingdings" w:hint="default"/>
      </w:rPr>
    </w:lvl>
    <w:lvl w:ilvl="3" w:tplc="8CC2514A">
      <w:start w:val="1"/>
      <w:numFmt w:val="bullet"/>
      <w:lvlText w:val=""/>
      <w:lvlJc w:val="left"/>
      <w:pPr>
        <w:ind w:left="2880" w:hanging="360"/>
      </w:pPr>
      <w:rPr>
        <w:rFonts w:ascii="Symbol" w:hAnsi="Symbol" w:hint="default"/>
      </w:rPr>
    </w:lvl>
    <w:lvl w:ilvl="4" w:tplc="FBB4BF66">
      <w:start w:val="1"/>
      <w:numFmt w:val="bullet"/>
      <w:lvlText w:val="o"/>
      <w:lvlJc w:val="left"/>
      <w:pPr>
        <w:ind w:left="3600" w:hanging="360"/>
      </w:pPr>
      <w:rPr>
        <w:rFonts w:ascii="Courier New" w:hAnsi="Courier New" w:hint="default"/>
      </w:rPr>
    </w:lvl>
    <w:lvl w:ilvl="5" w:tplc="2DBE281A">
      <w:start w:val="1"/>
      <w:numFmt w:val="bullet"/>
      <w:lvlText w:val=""/>
      <w:lvlJc w:val="left"/>
      <w:pPr>
        <w:ind w:left="4320" w:hanging="360"/>
      </w:pPr>
      <w:rPr>
        <w:rFonts w:ascii="Wingdings" w:hAnsi="Wingdings" w:hint="default"/>
      </w:rPr>
    </w:lvl>
    <w:lvl w:ilvl="6" w:tplc="FAE81AEC">
      <w:start w:val="1"/>
      <w:numFmt w:val="bullet"/>
      <w:lvlText w:val=""/>
      <w:lvlJc w:val="left"/>
      <w:pPr>
        <w:ind w:left="5040" w:hanging="360"/>
      </w:pPr>
      <w:rPr>
        <w:rFonts w:ascii="Symbol" w:hAnsi="Symbol" w:hint="default"/>
      </w:rPr>
    </w:lvl>
    <w:lvl w:ilvl="7" w:tplc="40A2E224">
      <w:start w:val="1"/>
      <w:numFmt w:val="bullet"/>
      <w:lvlText w:val="o"/>
      <w:lvlJc w:val="left"/>
      <w:pPr>
        <w:ind w:left="5760" w:hanging="360"/>
      </w:pPr>
      <w:rPr>
        <w:rFonts w:ascii="Courier New" w:hAnsi="Courier New" w:hint="default"/>
      </w:rPr>
    </w:lvl>
    <w:lvl w:ilvl="8" w:tplc="234EC58A">
      <w:start w:val="1"/>
      <w:numFmt w:val="bullet"/>
      <w:lvlText w:val=""/>
      <w:lvlJc w:val="left"/>
      <w:pPr>
        <w:ind w:left="6480" w:hanging="360"/>
      </w:pPr>
      <w:rPr>
        <w:rFonts w:ascii="Wingdings" w:hAnsi="Wingdings" w:hint="default"/>
      </w:rPr>
    </w:lvl>
  </w:abstractNum>
  <w:abstractNum w:abstractNumId="11" w15:restartNumberingAfterBreak="0">
    <w:nsid w:val="57F345DC"/>
    <w:multiLevelType w:val="multilevel"/>
    <w:tmpl w:val="FD44CB0C"/>
    <w:styleLink w:val="OPCC2sectionlist"/>
    <w:lvl w:ilvl="0">
      <w:start w:val="1"/>
      <w:numFmt w:val="decimal"/>
      <w:suff w:val="space"/>
      <w:lvlText w:val="Section %1:"/>
      <w:lvlJc w:val="left"/>
      <w:pPr>
        <w:ind w:left="786" w:hanging="360"/>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134" w:hanging="777"/>
      </w:pPr>
      <w:rPr>
        <w:rFonts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661922"/>
    <w:multiLevelType w:val="hybridMultilevel"/>
    <w:tmpl w:val="1E7E230C"/>
    <w:lvl w:ilvl="0" w:tplc="ECBA2222">
      <w:start w:val="1"/>
      <w:numFmt w:val="bullet"/>
      <w:pStyle w:val="ListBulletCompac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77D71"/>
    <w:multiLevelType w:val="hybridMultilevel"/>
    <w:tmpl w:val="748CAE5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4" w15:restartNumberingAfterBreak="0">
    <w:nsid w:val="5D804E37"/>
    <w:multiLevelType w:val="multilevel"/>
    <w:tmpl w:val="A75ABCA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6" w15:restartNumberingAfterBreak="0">
    <w:nsid w:val="6C98146C"/>
    <w:multiLevelType w:val="hybridMultilevel"/>
    <w:tmpl w:val="FFFFFFFF"/>
    <w:lvl w:ilvl="0" w:tplc="3A8EE6E6">
      <w:start w:val="1"/>
      <w:numFmt w:val="bullet"/>
      <w:lvlText w:val=""/>
      <w:lvlJc w:val="left"/>
      <w:pPr>
        <w:ind w:left="720" w:hanging="360"/>
      </w:pPr>
      <w:rPr>
        <w:rFonts w:ascii="Symbol" w:hAnsi="Symbol" w:hint="default"/>
      </w:rPr>
    </w:lvl>
    <w:lvl w:ilvl="1" w:tplc="B38C7B7A">
      <w:start w:val="1"/>
      <w:numFmt w:val="bullet"/>
      <w:lvlText w:val=""/>
      <w:lvlJc w:val="left"/>
      <w:pPr>
        <w:ind w:left="1440" w:hanging="360"/>
      </w:pPr>
      <w:rPr>
        <w:rFonts w:ascii="Symbol" w:hAnsi="Symbol" w:hint="default"/>
      </w:rPr>
    </w:lvl>
    <w:lvl w:ilvl="2" w:tplc="6E3C7E88">
      <w:start w:val="1"/>
      <w:numFmt w:val="bullet"/>
      <w:lvlText w:val=""/>
      <w:lvlJc w:val="left"/>
      <w:pPr>
        <w:ind w:left="2160" w:hanging="360"/>
      </w:pPr>
      <w:rPr>
        <w:rFonts w:ascii="Wingdings" w:hAnsi="Wingdings" w:hint="default"/>
      </w:rPr>
    </w:lvl>
    <w:lvl w:ilvl="3" w:tplc="CECCF322">
      <w:start w:val="1"/>
      <w:numFmt w:val="bullet"/>
      <w:lvlText w:val=""/>
      <w:lvlJc w:val="left"/>
      <w:pPr>
        <w:ind w:left="2880" w:hanging="360"/>
      </w:pPr>
      <w:rPr>
        <w:rFonts w:ascii="Symbol" w:hAnsi="Symbol" w:hint="default"/>
      </w:rPr>
    </w:lvl>
    <w:lvl w:ilvl="4" w:tplc="0258274C">
      <w:start w:val="1"/>
      <w:numFmt w:val="bullet"/>
      <w:lvlText w:val="o"/>
      <w:lvlJc w:val="left"/>
      <w:pPr>
        <w:ind w:left="3600" w:hanging="360"/>
      </w:pPr>
      <w:rPr>
        <w:rFonts w:ascii="Courier New" w:hAnsi="Courier New" w:hint="default"/>
      </w:rPr>
    </w:lvl>
    <w:lvl w:ilvl="5" w:tplc="F6CE07C8">
      <w:start w:val="1"/>
      <w:numFmt w:val="bullet"/>
      <w:lvlText w:val=""/>
      <w:lvlJc w:val="left"/>
      <w:pPr>
        <w:ind w:left="4320" w:hanging="360"/>
      </w:pPr>
      <w:rPr>
        <w:rFonts w:ascii="Wingdings" w:hAnsi="Wingdings" w:hint="default"/>
      </w:rPr>
    </w:lvl>
    <w:lvl w:ilvl="6" w:tplc="FB268D32">
      <w:start w:val="1"/>
      <w:numFmt w:val="bullet"/>
      <w:lvlText w:val=""/>
      <w:lvlJc w:val="left"/>
      <w:pPr>
        <w:ind w:left="5040" w:hanging="360"/>
      </w:pPr>
      <w:rPr>
        <w:rFonts w:ascii="Symbol" w:hAnsi="Symbol" w:hint="default"/>
      </w:rPr>
    </w:lvl>
    <w:lvl w:ilvl="7" w:tplc="4344F7F6">
      <w:start w:val="1"/>
      <w:numFmt w:val="bullet"/>
      <w:lvlText w:val="o"/>
      <w:lvlJc w:val="left"/>
      <w:pPr>
        <w:ind w:left="5760" w:hanging="360"/>
      </w:pPr>
      <w:rPr>
        <w:rFonts w:ascii="Courier New" w:hAnsi="Courier New" w:hint="default"/>
      </w:rPr>
    </w:lvl>
    <w:lvl w:ilvl="8" w:tplc="1EE0DD06">
      <w:start w:val="1"/>
      <w:numFmt w:val="bullet"/>
      <w:lvlText w:val=""/>
      <w:lvlJc w:val="left"/>
      <w:pPr>
        <w:ind w:left="6480" w:hanging="360"/>
      </w:pPr>
      <w:rPr>
        <w:rFonts w:ascii="Wingdings" w:hAnsi="Wingdings" w:hint="default"/>
      </w:rPr>
    </w:lvl>
  </w:abstractNum>
  <w:abstractNum w:abstractNumId="17" w15:restartNumberingAfterBreak="0">
    <w:nsid w:val="70887321"/>
    <w:multiLevelType w:val="hybridMultilevel"/>
    <w:tmpl w:val="245059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F2005E"/>
    <w:multiLevelType w:val="multilevel"/>
    <w:tmpl w:val="750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943F11"/>
    <w:multiLevelType w:val="hybridMultilevel"/>
    <w:tmpl w:val="887EE676"/>
    <w:lvl w:ilvl="0" w:tplc="52EA603A">
      <w:start w:val="1"/>
      <w:numFmt w:val="bullet"/>
      <w:lvlText w:val=""/>
      <w:lvlJc w:val="left"/>
      <w:pPr>
        <w:ind w:left="1440" w:hanging="360"/>
      </w:pPr>
      <w:rPr>
        <w:rFonts w:ascii="Symbol" w:hAnsi="Symbol" w:hint="default"/>
      </w:rPr>
    </w:lvl>
    <w:lvl w:ilvl="1" w:tplc="0ABE5F90">
      <w:start w:val="1"/>
      <w:numFmt w:val="bullet"/>
      <w:lvlText w:val="o"/>
      <w:lvlJc w:val="left"/>
      <w:pPr>
        <w:ind w:left="2160" w:hanging="360"/>
      </w:pPr>
      <w:rPr>
        <w:rFonts w:ascii="Courier New" w:hAnsi="Courier New" w:hint="default"/>
      </w:rPr>
    </w:lvl>
    <w:lvl w:ilvl="2" w:tplc="9C643A3E">
      <w:start w:val="1"/>
      <w:numFmt w:val="bullet"/>
      <w:lvlText w:val=""/>
      <w:lvlJc w:val="left"/>
      <w:pPr>
        <w:ind w:left="2880" w:hanging="360"/>
      </w:pPr>
      <w:rPr>
        <w:rFonts w:ascii="Wingdings" w:hAnsi="Wingdings" w:hint="default"/>
      </w:rPr>
    </w:lvl>
    <w:lvl w:ilvl="3" w:tplc="E5EAF240">
      <w:start w:val="1"/>
      <w:numFmt w:val="bullet"/>
      <w:lvlText w:val=""/>
      <w:lvlJc w:val="left"/>
      <w:pPr>
        <w:ind w:left="3600" w:hanging="360"/>
      </w:pPr>
      <w:rPr>
        <w:rFonts w:ascii="Symbol" w:hAnsi="Symbol" w:hint="default"/>
      </w:rPr>
    </w:lvl>
    <w:lvl w:ilvl="4" w:tplc="2312C464">
      <w:start w:val="1"/>
      <w:numFmt w:val="bullet"/>
      <w:lvlText w:val="o"/>
      <w:lvlJc w:val="left"/>
      <w:pPr>
        <w:ind w:left="4320" w:hanging="360"/>
      </w:pPr>
      <w:rPr>
        <w:rFonts w:ascii="Courier New" w:hAnsi="Courier New" w:hint="default"/>
      </w:rPr>
    </w:lvl>
    <w:lvl w:ilvl="5" w:tplc="EDAC616A">
      <w:start w:val="1"/>
      <w:numFmt w:val="bullet"/>
      <w:lvlText w:val=""/>
      <w:lvlJc w:val="left"/>
      <w:pPr>
        <w:ind w:left="5040" w:hanging="360"/>
      </w:pPr>
      <w:rPr>
        <w:rFonts w:ascii="Wingdings" w:hAnsi="Wingdings" w:hint="default"/>
      </w:rPr>
    </w:lvl>
    <w:lvl w:ilvl="6" w:tplc="BB6A591C">
      <w:start w:val="1"/>
      <w:numFmt w:val="bullet"/>
      <w:lvlText w:val=""/>
      <w:lvlJc w:val="left"/>
      <w:pPr>
        <w:ind w:left="5760" w:hanging="360"/>
      </w:pPr>
      <w:rPr>
        <w:rFonts w:ascii="Symbol" w:hAnsi="Symbol" w:hint="default"/>
      </w:rPr>
    </w:lvl>
    <w:lvl w:ilvl="7" w:tplc="10782A98">
      <w:start w:val="1"/>
      <w:numFmt w:val="bullet"/>
      <w:lvlText w:val="o"/>
      <w:lvlJc w:val="left"/>
      <w:pPr>
        <w:ind w:left="6480" w:hanging="360"/>
      </w:pPr>
      <w:rPr>
        <w:rFonts w:ascii="Courier New" w:hAnsi="Courier New" w:hint="default"/>
      </w:rPr>
    </w:lvl>
    <w:lvl w:ilvl="8" w:tplc="914CAB12">
      <w:start w:val="1"/>
      <w:numFmt w:val="bullet"/>
      <w:lvlText w:val=""/>
      <w:lvlJc w:val="left"/>
      <w:pPr>
        <w:ind w:left="7200" w:hanging="360"/>
      </w:pPr>
      <w:rPr>
        <w:rFonts w:ascii="Wingdings" w:hAnsi="Wingdings" w:hint="default"/>
      </w:rPr>
    </w:lvl>
  </w:abstractNum>
  <w:num w:numId="1" w16cid:durableId="58329537">
    <w:abstractNumId w:val="6"/>
  </w:num>
  <w:num w:numId="2" w16cid:durableId="854072559">
    <w:abstractNumId w:val="19"/>
  </w:num>
  <w:num w:numId="3" w16cid:durableId="1108698771">
    <w:abstractNumId w:val="0"/>
  </w:num>
  <w:num w:numId="4" w16cid:durableId="1825387128">
    <w:abstractNumId w:val="12"/>
  </w:num>
  <w:num w:numId="5" w16cid:durableId="1595240947">
    <w:abstractNumId w:val="1"/>
  </w:num>
  <w:num w:numId="6" w16cid:durableId="1583491618">
    <w:abstractNumId w:val="15"/>
  </w:num>
  <w:num w:numId="7" w16cid:durableId="697660365">
    <w:abstractNumId w:val="13"/>
  </w:num>
  <w:num w:numId="8" w16cid:durableId="786462696">
    <w:abstractNumId w:val="10"/>
  </w:num>
  <w:num w:numId="9" w16cid:durableId="1216042771">
    <w:abstractNumId w:val="16"/>
  </w:num>
  <w:num w:numId="10" w16cid:durableId="693191783">
    <w:abstractNumId w:val="3"/>
  </w:num>
  <w:num w:numId="11" w16cid:durableId="1447188970">
    <w:abstractNumId w:val="9"/>
  </w:num>
  <w:num w:numId="12" w16cid:durableId="1924409637">
    <w:abstractNumId w:val="11"/>
  </w:num>
  <w:num w:numId="13" w16cid:durableId="1266378319">
    <w:abstractNumId w:val="18"/>
  </w:num>
  <w:num w:numId="14" w16cid:durableId="1422293983">
    <w:abstractNumId w:val="8"/>
  </w:num>
  <w:num w:numId="15" w16cid:durableId="443506048">
    <w:abstractNumId w:val="7"/>
  </w:num>
  <w:num w:numId="16" w16cid:durableId="1268854214">
    <w:abstractNumId w:val="2"/>
  </w:num>
  <w:num w:numId="17" w16cid:durableId="435246433">
    <w:abstractNumId w:val="5"/>
  </w:num>
  <w:num w:numId="18" w16cid:durableId="716049312">
    <w:abstractNumId w:val="14"/>
  </w:num>
  <w:num w:numId="19" w16cid:durableId="1188954285">
    <w:abstractNumId w:val="4"/>
  </w:num>
  <w:num w:numId="20" w16cid:durableId="32736821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68"/>
    <w:rsid w:val="00002F9D"/>
    <w:rsid w:val="00005321"/>
    <w:rsid w:val="0000641D"/>
    <w:rsid w:val="000069CC"/>
    <w:rsid w:val="00007346"/>
    <w:rsid w:val="000124BC"/>
    <w:rsid w:val="000200E8"/>
    <w:rsid w:val="00020F38"/>
    <w:rsid w:val="00021194"/>
    <w:rsid w:val="00023357"/>
    <w:rsid w:val="00026965"/>
    <w:rsid w:val="00033591"/>
    <w:rsid w:val="00033952"/>
    <w:rsid w:val="00041A65"/>
    <w:rsid w:val="0004379E"/>
    <w:rsid w:val="00047D0F"/>
    <w:rsid w:val="0005163A"/>
    <w:rsid w:val="00057F45"/>
    <w:rsid w:val="000619E1"/>
    <w:rsid w:val="0007597E"/>
    <w:rsid w:val="00082B6C"/>
    <w:rsid w:val="00085058"/>
    <w:rsid w:val="000879A4"/>
    <w:rsid w:val="00095425"/>
    <w:rsid w:val="000979E5"/>
    <w:rsid w:val="000A1B86"/>
    <w:rsid w:val="000A1E71"/>
    <w:rsid w:val="000A47D0"/>
    <w:rsid w:val="000A575E"/>
    <w:rsid w:val="000B58DE"/>
    <w:rsid w:val="000B7FE4"/>
    <w:rsid w:val="000C2196"/>
    <w:rsid w:val="000C47B3"/>
    <w:rsid w:val="000C790B"/>
    <w:rsid w:val="000D0B57"/>
    <w:rsid w:val="000D26CC"/>
    <w:rsid w:val="000D3078"/>
    <w:rsid w:val="000E1B5D"/>
    <w:rsid w:val="000E5FDF"/>
    <w:rsid w:val="000E6110"/>
    <w:rsid w:val="000F0D9C"/>
    <w:rsid w:val="000F3AAA"/>
    <w:rsid w:val="000F434F"/>
    <w:rsid w:val="000F6170"/>
    <w:rsid w:val="001011F2"/>
    <w:rsid w:val="001025D2"/>
    <w:rsid w:val="0010491B"/>
    <w:rsid w:val="001106BF"/>
    <w:rsid w:val="00110EA2"/>
    <w:rsid w:val="00116952"/>
    <w:rsid w:val="00116C81"/>
    <w:rsid w:val="00123853"/>
    <w:rsid w:val="001254A9"/>
    <w:rsid w:val="00127DA4"/>
    <w:rsid w:val="00131383"/>
    <w:rsid w:val="0013152E"/>
    <w:rsid w:val="00132484"/>
    <w:rsid w:val="0013294B"/>
    <w:rsid w:val="00132F8D"/>
    <w:rsid w:val="00141E48"/>
    <w:rsid w:val="0014354B"/>
    <w:rsid w:val="001479A2"/>
    <w:rsid w:val="0015082C"/>
    <w:rsid w:val="00154500"/>
    <w:rsid w:val="00160212"/>
    <w:rsid w:val="0016023F"/>
    <w:rsid w:val="001636EE"/>
    <w:rsid w:val="001654C0"/>
    <w:rsid w:val="00167378"/>
    <w:rsid w:val="00169969"/>
    <w:rsid w:val="00171112"/>
    <w:rsid w:val="00173006"/>
    <w:rsid w:val="001758B7"/>
    <w:rsid w:val="00183209"/>
    <w:rsid w:val="001838BA"/>
    <w:rsid w:val="0018407F"/>
    <w:rsid w:val="001849E6"/>
    <w:rsid w:val="00186106"/>
    <w:rsid w:val="00186109"/>
    <w:rsid w:val="001955C4"/>
    <w:rsid w:val="001961C6"/>
    <w:rsid w:val="001A27BA"/>
    <w:rsid w:val="001A2BA2"/>
    <w:rsid w:val="001A384A"/>
    <w:rsid w:val="001A508D"/>
    <w:rsid w:val="001A5C7E"/>
    <w:rsid w:val="001B1AE6"/>
    <w:rsid w:val="001B51D3"/>
    <w:rsid w:val="001B523C"/>
    <w:rsid w:val="001B7CD1"/>
    <w:rsid w:val="001C2A45"/>
    <w:rsid w:val="001C313D"/>
    <w:rsid w:val="001C73A5"/>
    <w:rsid w:val="001D339E"/>
    <w:rsid w:val="001D5115"/>
    <w:rsid w:val="001E1637"/>
    <w:rsid w:val="001E16E4"/>
    <w:rsid w:val="001E1D6D"/>
    <w:rsid w:val="001E3664"/>
    <w:rsid w:val="001E42A9"/>
    <w:rsid w:val="001F1AD5"/>
    <w:rsid w:val="001F3949"/>
    <w:rsid w:val="001F3A4F"/>
    <w:rsid w:val="001F4D60"/>
    <w:rsid w:val="001F7CFD"/>
    <w:rsid w:val="00201106"/>
    <w:rsid w:val="002018EA"/>
    <w:rsid w:val="002103B8"/>
    <w:rsid w:val="00210423"/>
    <w:rsid w:val="002126E8"/>
    <w:rsid w:val="00214532"/>
    <w:rsid w:val="00215386"/>
    <w:rsid w:val="00215A47"/>
    <w:rsid w:val="00220CCE"/>
    <w:rsid w:val="00224C25"/>
    <w:rsid w:val="00224FE1"/>
    <w:rsid w:val="00226E95"/>
    <w:rsid w:val="00235A8C"/>
    <w:rsid w:val="00240460"/>
    <w:rsid w:val="002411AA"/>
    <w:rsid w:val="00241C71"/>
    <w:rsid w:val="00241E0F"/>
    <w:rsid w:val="002428A7"/>
    <w:rsid w:val="00245BFC"/>
    <w:rsid w:val="002463B7"/>
    <w:rsid w:val="00254923"/>
    <w:rsid w:val="00257144"/>
    <w:rsid w:val="00257A18"/>
    <w:rsid w:val="0026120D"/>
    <w:rsid w:val="002625A4"/>
    <w:rsid w:val="00263F76"/>
    <w:rsid w:val="00265072"/>
    <w:rsid w:val="0026528C"/>
    <w:rsid w:val="002749B0"/>
    <w:rsid w:val="00275DBB"/>
    <w:rsid w:val="00280DCD"/>
    <w:rsid w:val="00281A5E"/>
    <w:rsid w:val="00282C53"/>
    <w:rsid w:val="00283592"/>
    <w:rsid w:val="00283F9B"/>
    <w:rsid w:val="00284FF9"/>
    <w:rsid w:val="0028768A"/>
    <w:rsid w:val="00293047"/>
    <w:rsid w:val="00293C98"/>
    <w:rsid w:val="002947FC"/>
    <w:rsid w:val="00294A4D"/>
    <w:rsid w:val="00295AF6"/>
    <w:rsid w:val="002A0614"/>
    <w:rsid w:val="002A2224"/>
    <w:rsid w:val="002A3D41"/>
    <w:rsid w:val="002A464F"/>
    <w:rsid w:val="002A51BD"/>
    <w:rsid w:val="002A6F34"/>
    <w:rsid w:val="002B0D96"/>
    <w:rsid w:val="002B511C"/>
    <w:rsid w:val="002B5723"/>
    <w:rsid w:val="002C6BEC"/>
    <w:rsid w:val="002C71A8"/>
    <w:rsid w:val="002D0BA2"/>
    <w:rsid w:val="002D1E5F"/>
    <w:rsid w:val="002D2187"/>
    <w:rsid w:val="002D5E00"/>
    <w:rsid w:val="002D78DD"/>
    <w:rsid w:val="002E1E25"/>
    <w:rsid w:val="002E64A6"/>
    <w:rsid w:val="002E6700"/>
    <w:rsid w:val="002E735A"/>
    <w:rsid w:val="002F490C"/>
    <w:rsid w:val="002F5923"/>
    <w:rsid w:val="002F6E19"/>
    <w:rsid w:val="003034B0"/>
    <w:rsid w:val="00303564"/>
    <w:rsid w:val="003053B1"/>
    <w:rsid w:val="00305B50"/>
    <w:rsid w:val="003100E1"/>
    <w:rsid w:val="00310608"/>
    <w:rsid w:val="003129E7"/>
    <w:rsid w:val="00314B85"/>
    <w:rsid w:val="00316DB5"/>
    <w:rsid w:val="00317F84"/>
    <w:rsid w:val="00321707"/>
    <w:rsid w:val="003235C5"/>
    <w:rsid w:val="00323FA5"/>
    <w:rsid w:val="003262BF"/>
    <w:rsid w:val="0032664B"/>
    <w:rsid w:val="0032689E"/>
    <w:rsid w:val="00337D46"/>
    <w:rsid w:val="003424B4"/>
    <w:rsid w:val="003426A8"/>
    <w:rsid w:val="003445E0"/>
    <w:rsid w:val="003449ED"/>
    <w:rsid w:val="00345527"/>
    <w:rsid w:val="0035369B"/>
    <w:rsid w:val="00354C85"/>
    <w:rsid w:val="00354EF6"/>
    <w:rsid w:val="00355E47"/>
    <w:rsid w:val="00362776"/>
    <w:rsid w:val="00362D75"/>
    <w:rsid w:val="00363919"/>
    <w:rsid w:val="00364FFE"/>
    <w:rsid w:val="00366AB2"/>
    <w:rsid w:val="0037071B"/>
    <w:rsid w:val="00370FD0"/>
    <w:rsid w:val="0037182A"/>
    <w:rsid w:val="00376B22"/>
    <w:rsid w:val="00380045"/>
    <w:rsid w:val="00386443"/>
    <w:rsid w:val="00392996"/>
    <w:rsid w:val="00396368"/>
    <w:rsid w:val="003A2C36"/>
    <w:rsid w:val="003A3762"/>
    <w:rsid w:val="003A5FA2"/>
    <w:rsid w:val="003C3DE3"/>
    <w:rsid w:val="003D36CA"/>
    <w:rsid w:val="003D4334"/>
    <w:rsid w:val="003D7109"/>
    <w:rsid w:val="003D716A"/>
    <w:rsid w:val="003D7F4D"/>
    <w:rsid w:val="003E318C"/>
    <w:rsid w:val="003E3474"/>
    <w:rsid w:val="003E39AB"/>
    <w:rsid w:val="003E4862"/>
    <w:rsid w:val="003E7F6D"/>
    <w:rsid w:val="003F12EA"/>
    <w:rsid w:val="003F5FA8"/>
    <w:rsid w:val="004000F9"/>
    <w:rsid w:val="00401430"/>
    <w:rsid w:val="00402AB8"/>
    <w:rsid w:val="00402EF6"/>
    <w:rsid w:val="004035D9"/>
    <w:rsid w:val="00412012"/>
    <w:rsid w:val="00417B1D"/>
    <w:rsid w:val="004206CD"/>
    <w:rsid w:val="0042347E"/>
    <w:rsid w:val="00423ADB"/>
    <w:rsid w:val="00424459"/>
    <w:rsid w:val="00424AEB"/>
    <w:rsid w:val="00426F21"/>
    <w:rsid w:val="00427282"/>
    <w:rsid w:val="00430180"/>
    <w:rsid w:val="00431881"/>
    <w:rsid w:val="00432AA3"/>
    <w:rsid w:val="00433897"/>
    <w:rsid w:val="004350DE"/>
    <w:rsid w:val="00437A49"/>
    <w:rsid w:val="00443BA9"/>
    <w:rsid w:val="00444102"/>
    <w:rsid w:val="00444393"/>
    <w:rsid w:val="004450F8"/>
    <w:rsid w:val="0044716A"/>
    <w:rsid w:val="004522D1"/>
    <w:rsid w:val="00464356"/>
    <w:rsid w:val="00465C35"/>
    <w:rsid w:val="00467FC0"/>
    <w:rsid w:val="00472049"/>
    <w:rsid w:val="004771FB"/>
    <w:rsid w:val="004801B0"/>
    <w:rsid w:val="00481B84"/>
    <w:rsid w:val="00481BA7"/>
    <w:rsid w:val="00482E85"/>
    <w:rsid w:val="0048603E"/>
    <w:rsid w:val="00486734"/>
    <w:rsid w:val="004911A4"/>
    <w:rsid w:val="00491A49"/>
    <w:rsid w:val="00492DF6"/>
    <w:rsid w:val="004950B7"/>
    <w:rsid w:val="00495BEC"/>
    <w:rsid w:val="00496DEF"/>
    <w:rsid w:val="00497BB9"/>
    <w:rsid w:val="00497D88"/>
    <w:rsid w:val="004A0160"/>
    <w:rsid w:val="004A1D24"/>
    <w:rsid w:val="004A47A5"/>
    <w:rsid w:val="004B2864"/>
    <w:rsid w:val="004B2AC7"/>
    <w:rsid w:val="004B3690"/>
    <w:rsid w:val="004B6956"/>
    <w:rsid w:val="004C136F"/>
    <w:rsid w:val="004C1772"/>
    <w:rsid w:val="004C3ED3"/>
    <w:rsid w:val="004C63C3"/>
    <w:rsid w:val="004D1285"/>
    <w:rsid w:val="004D13D5"/>
    <w:rsid w:val="004D2291"/>
    <w:rsid w:val="004E3E69"/>
    <w:rsid w:val="004E6107"/>
    <w:rsid w:val="004E79DD"/>
    <w:rsid w:val="004F27A7"/>
    <w:rsid w:val="004F27DA"/>
    <w:rsid w:val="004F2FC5"/>
    <w:rsid w:val="00500D84"/>
    <w:rsid w:val="005033EC"/>
    <w:rsid w:val="00504050"/>
    <w:rsid w:val="00504359"/>
    <w:rsid w:val="00504F7B"/>
    <w:rsid w:val="00510DC4"/>
    <w:rsid w:val="00512874"/>
    <w:rsid w:val="00517BDD"/>
    <w:rsid w:val="00526884"/>
    <w:rsid w:val="00526E2E"/>
    <w:rsid w:val="00530F2F"/>
    <w:rsid w:val="005360C6"/>
    <w:rsid w:val="00537399"/>
    <w:rsid w:val="0054174C"/>
    <w:rsid w:val="00545E2E"/>
    <w:rsid w:val="00546CFA"/>
    <w:rsid w:val="00552B13"/>
    <w:rsid w:val="00561122"/>
    <w:rsid w:val="0056146F"/>
    <w:rsid w:val="00565487"/>
    <w:rsid w:val="00567A6B"/>
    <w:rsid w:val="00570D25"/>
    <w:rsid w:val="00570ED9"/>
    <w:rsid w:val="00571076"/>
    <w:rsid w:val="00575CD4"/>
    <w:rsid w:val="0057641A"/>
    <w:rsid w:val="0057699C"/>
    <w:rsid w:val="005917D0"/>
    <w:rsid w:val="005942ED"/>
    <w:rsid w:val="00594918"/>
    <w:rsid w:val="0059577D"/>
    <w:rsid w:val="00597BB1"/>
    <w:rsid w:val="005A1D13"/>
    <w:rsid w:val="005A32EC"/>
    <w:rsid w:val="005A4A23"/>
    <w:rsid w:val="005B146D"/>
    <w:rsid w:val="005B1484"/>
    <w:rsid w:val="005B49AE"/>
    <w:rsid w:val="005B4C0B"/>
    <w:rsid w:val="005B5B55"/>
    <w:rsid w:val="005B7FBB"/>
    <w:rsid w:val="005C34F4"/>
    <w:rsid w:val="005C44CD"/>
    <w:rsid w:val="005C46E6"/>
    <w:rsid w:val="005C71F1"/>
    <w:rsid w:val="005D06DE"/>
    <w:rsid w:val="005D1E2F"/>
    <w:rsid w:val="005D1EF3"/>
    <w:rsid w:val="005D3DAC"/>
    <w:rsid w:val="005E18FC"/>
    <w:rsid w:val="005E293E"/>
    <w:rsid w:val="005E3440"/>
    <w:rsid w:val="005E6364"/>
    <w:rsid w:val="005F3C47"/>
    <w:rsid w:val="005FBF5F"/>
    <w:rsid w:val="00600CF6"/>
    <w:rsid w:val="00605CDB"/>
    <w:rsid w:val="00606051"/>
    <w:rsid w:val="00606756"/>
    <w:rsid w:val="00610A91"/>
    <w:rsid w:val="00612FDD"/>
    <w:rsid w:val="006138DB"/>
    <w:rsid w:val="006171DA"/>
    <w:rsid w:val="00623004"/>
    <w:rsid w:val="006254ED"/>
    <w:rsid w:val="00627F82"/>
    <w:rsid w:val="006307B6"/>
    <w:rsid w:val="006364B3"/>
    <w:rsid w:val="00636D7C"/>
    <w:rsid w:val="00640E22"/>
    <w:rsid w:val="006443AB"/>
    <w:rsid w:val="006475DD"/>
    <w:rsid w:val="006477C0"/>
    <w:rsid w:val="006520AC"/>
    <w:rsid w:val="006552E7"/>
    <w:rsid w:val="00655875"/>
    <w:rsid w:val="00657168"/>
    <w:rsid w:val="006579FA"/>
    <w:rsid w:val="00664D42"/>
    <w:rsid w:val="006650ED"/>
    <w:rsid w:val="006657D0"/>
    <w:rsid w:val="00666E82"/>
    <w:rsid w:val="00671A0B"/>
    <w:rsid w:val="006829E4"/>
    <w:rsid w:val="00691280"/>
    <w:rsid w:val="00692200"/>
    <w:rsid w:val="006953ED"/>
    <w:rsid w:val="006A0A66"/>
    <w:rsid w:val="006A1A97"/>
    <w:rsid w:val="006A204D"/>
    <w:rsid w:val="006A5D86"/>
    <w:rsid w:val="006A7323"/>
    <w:rsid w:val="006B3B7C"/>
    <w:rsid w:val="006B570E"/>
    <w:rsid w:val="006B5C10"/>
    <w:rsid w:val="006B74AA"/>
    <w:rsid w:val="006C3496"/>
    <w:rsid w:val="006C3E89"/>
    <w:rsid w:val="006C6AFC"/>
    <w:rsid w:val="006D0FBC"/>
    <w:rsid w:val="006D318C"/>
    <w:rsid w:val="006D37C5"/>
    <w:rsid w:val="006D6C1B"/>
    <w:rsid w:val="006E0460"/>
    <w:rsid w:val="006E4B46"/>
    <w:rsid w:val="006E5A06"/>
    <w:rsid w:val="006E64BA"/>
    <w:rsid w:val="006E65A6"/>
    <w:rsid w:val="006F27F3"/>
    <w:rsid w:val="006F486C"/>
    <w:rsid w:val="006F5E91"/>
    <w:rsid w:val="00702D6D"/>
    <w:rsid w:val="00703897"/>
    <w:rsid w:val="00704522"/>
    <w:rsid w:val="007056C7"/>
    <w:rsid w:val="007110E4"/>
    <w:rsid w:val="00711403"/>
    <w:rsid w:val="00717BD6"/>
    <w:rsid w:val="00723FCA"/>
    <w:rsid w:val="00725552"/>
    <w:rsid w:val="00726576"/>
    <w:rsid w:val="00726EF1"/>
    <w:rsid w:val="00727D0C"/>
    <w:rsid w:val="00744459"/>
    <w:rsid w:val="00745EA4"/>
    <w:rsid w:val="00746736"/>
    <w:rsid w:val="007472D8"/>
    <w:rsid w:val="00747E82"/>
    <w:rsid w:val="0075007F"/>
    <w:rsid w:val="007514EF"/>
    <w:rsid w:val="00757FAF"/>
    <w:rsid w:val="00761396"/>
    <w:rsid w:val="007674CE"/>
    <w:rsid w:val="00767CD6"/>
    <w:rsid w:val="007703FF"/>
    <w:rsid w:val="00775950"/>
    <w:rsid w:val="00777F5D"/>
    <w:rsid w:val="0078058C"/>
    <w:rsid w:val="00780D49"/>
    <w:rsid w:val="007811E9"/>
    <w:rsid w:val="00781658"/>
    <w:rsid w:val="007828FD"/>
    <w:rsid w:val="007851AD"/>
    <w:rsid w:val="00787BD9"/>
    <w:rsid w:val="00794854"/>
    <w:rsid w:val="007A31B7"/>
    <w:rsid w:val="007A4096"/>
    <w:rsid w:val="007B6782"/>
    <w:rsid w:val="007B6972"/>
    <w:rsid w:val="007B752A"/>
    <w:rsid w:val="007C6228"/>
    <w:rsid w:val="007D1F6E"/>
    <w:rsid w:val="007D512C"/>
    <w:rsid w:val="007E08FF"/>
    <w:rsid w:val="007E0BC7"/>
    <w:rsid w:val="007E786B"/>
    <w:rsid w:val="007F16FC"/>
    <w:rsid w:val="007F1AE0"/>
    <w:rsid w:val="007F5914"/>
    <w:rsid w:val="007F5C61"/>
    <w:rsid w:val="007F73B4"/>
    <w:rsid w:val="00803725"/>
    <w:rsid w:val="00804F38"/>
    <w:rsid w:val="00810A25"/>
    <w:rsid w:val="00813384"/>
    <w:rsid w:val="008142AB"/>
    <w:rsid w:val="00815C0B"/>
    <w:rsid w:val="0082107A"/>
    <w:rsid w:val="00821570"/>
    <w:rsid w:val="0082347E"/>
    <w:rsid w:val="0082464C"/>
    <w:rsid w:val="00830C05"/>
    <w:rsid w:val="00831266"/>
    <w:rsid w:val="008365CB"/>
    <w:rsid w:val="008378B9"/>
    <w:rsid w:val="008403A6"/>
    <w:rsid w:val="00841B60"/>
    <w:rsid w:val="00842B7D"/>
    <w:rsid w:val="00845638"/>
    <w:rsid w:val="00847C75"/>
    <w:rsid w:val="0085212B"/>
    <w:rsid w:val="00856987"/>
    <w:rsid w:val="00856F92"/>
    <w:rsid w:val="0086188A"/>
    <w:rsid w:val="008673BD"/>
    <w:rsid w:val="008677C7"/>
    <w:rsid w:val="00872963"/>
    <w:rsid w:val="00873719"/>
    <w:rsid w:val="00874FF2"/>
    <w:rsid w:val="00880A7A"/>
    <w:rsid w:val="00884E4F"/>
    <w:rsid w:val="008857E9"/>
    <w:rsid w:val="00887CFA"/>
    <w:rsid w:val="0089256B"/>
    <w:rsid w:val="00892FD5"/>
    <w:rsid w:val="00894D24"/>
    <w:rsid w:val="00895492"/>
    <w:rsid w:val="008A0ED5"/>
    <w:rsid w:val="008A12B4"/>
    <w:rsid w:val="008A140C"/>
    <w:rsid w:val="008A189B"/>
    <w:rsid w:val="008A3A01"/>
    <w:rsid w:val="008A4A61"/>
    <w:rsid w:val="008A4B5E"/>
    <w:rsid w:val="008A7E58"/>
    <w:rsid w:val="008B1196"/>
    <w:rsid w:val="008B1D5C"/>
    <w:rsid w:val="008B1E5F"/>
    <w:rsid w:val="008B2AE1"/>
    <w:rsid w:val="008B3AAA"/>
    <w:rsid w:val="008B4B10"/>
    <w:rsid w:val="008B5DE4"/>
    <w:rsid w:val="008B716C"/>
    <w:rsid w:val="008B77DF"/>
    <w:rsid w:val="008C2B6E"/>
    <w:rsid w:val="008C49B0"/>
    <w:rsid w:val="008C5114"/>
    <w:rsid w:val="008D19D7"/>
    <w:rsid w:val="008D41B4"/>
    <w:rsid w:val="008D7C7A"/>
    <w:rsid w:val="008E0243"/>
    <w:rsid w:val="008E1115"/>
    <w:rsid w:val="008E2250"/>
    <w:rsid w:val="008E430F"/>
    <w:rsid w:val="008E6C9E"/>
    <w:rsid w:val="008F016F"/>
    <w:rsid w:val="008F1E1A"/>
    <w:rsid w:val="008F329B"/>
    <w:rsid w:val="008F5433"/>
    <w:rsid w:val="00900AC4"/>
    <w:rsid w:val="009016D1"/>
    <w:rsid w:val="00903A5B"/>
    <w:rsid w:val="00903DDD"/>
    <w:rsid w:val="0090406F"/>
    <w:rsid w:val="0090652D"/>
    <w:rsid w:val="0091353C"/>
    <w:rsid w:val="00913EA9"/>
    <w:rsid w:val="00914EC9"/>
    <w:rsid w:val="00916627"/>
    <w:rsid w:val="009175D3"/>
    <w:rsid w:val="00922781"/>
    <w:rsid w:val="00924363"/>
    <w:rsid w:val="00926985"/>
    <w:rsid w:val="0093016F"/>
    <w:rsid w:val="00930BDA"/>
    <w:rsid w:val="00931778"/>
    <w:rsid w:val="0093278F"/>
    <w:rsid w:val="00933FD5"/>
    <w:rsid w:val="009367EE"/>
    <w:rsid w:val="009409C9"/>
    <w:rsid w:val="00941A0A"/>
    <w:rsid w:val="00943139"/>
    <w:rsid w:val="009437D9"/>
    <w:rsid w:val="00943D34"/>
    <w:rsid w:val="009459A8"/>
    <w:rsid w:val="009468C1"/>
    <w:rsid w:val="00946AE0"/>
    <w:rsid w:val="00947CD5"/>
    <w:rsid w:val="00947E8A"/>
    <w:rsid w:val="00954AE8"/>
    <w:rsid w:val="00956D0C"/>
    <w:rsid w:val="00957E76"/>
    <w:rsid w:val="00961275"/>
    <w:rsid w:val="00966F60"/>
    <w:rsid w:val="00967DF4"/>
    <w:rsid w:val="009733F6"/>
    <w:rsid w:val="00983AEB"/>
    <w:rsid w:val="009863E7"/>
    <w:rsid w:val="00986579"/>
    <w:rsid w:val="00986D4C"/>
    <w:rsid w:val="00987B58"/>
    <w:rsid w:val="00990B4C"/>
    <w:rsid w:val="0099237B"/>
    <w:rsid w:val="009948A5"/>
    <w:rsid w:val="00995391"/>
    <w:rsid w:val="00996501"/>
    <w:rsid w:val="009A17F5"/>
    <w:rsid w:val="009A52C0"/>
    <w:rsid w:val="009A781A"/>
    <w:rsid w:val="009B61D8"/>
    <w:rsid w:val="009B6715"/>
    <w:rsid w:val="009C129E"/>
    <w:rsid w:val="009C1DAC"/>
    <w:rsid w:val="009C77E4"/>
    <w:rsid w:val="009D2282"/>
    <w:rsid w:val="009D4E6B"/>
    <w:rsid w:val="009D51B6"/>
    <w:rsid w:val="009D51ED"/>
    <w:rsid w:val="009D5EFB"/>
    <w:rsid w:val="009D61F7"/>
    <w:rsid w:val="009D6925"/>
    <w:rsid w:val="009E0BB3"/>
    <w:rsid w:val="009E790B"/>
    <w:rsid w:val="009F0573"/>
    <w:rsid w:val="009F19EE"/>
    <w:rsid w:val="009F4211"/>
    <w:rsid w:val="009F4CFA"/>
    <w:rsid w:val="009F51B7"/>
    <w:rsid w:val="009F74E3"/>
    <w:rsid w:val="00A036CB"/>
    <w:rsid w:val="00A049DA"/>
    <w:rsid w:val="00A04BA9"/>
    <w:rsid w:val="00A04F34"/>
    <w:rsid w:val="00A06048"/>
    <w:rsid w:val="00A0620B"/>
    <w:rsid w:val="00A1395D"/>
    <w:rsid w:val="00A15488"/>
    <w:rsid w:val="00A2374C"/>
    <w:rsid w:val="00A23E7A"/>
    <w:rsid w:val="00A24A72"/>
    <w:rsid w:val="00A32D30"/>
    <w:rsid w:val="00A3647F"/>
    <w:rsid w:val="00A377DD"/>
    <w:rsid w:val="00A4045E"/>
    <w:rsid w:val="00A459F9"/>
    <w:rsid w:val="00A52126"/>
    <w:rsid w:val="00A53058"/>
    <w:rsid w:val="00A63353"/>
    <w:rsid w:val="00A6519B"/>
    <w:rsid w:val="00A71023"/>
    <w:rsid w:val="00A74DD2"/>
    <w:rsid w:val="00A74DD4"/>
    <w:rsid w:val="00A7537F"/>
    <w:rsid w:val="00A853D0"/>
    <w:rsid w:val="00A95CA3"/>
    <w:rsid w:val="00A95D89"/>
    <w:rsid w:val="00A97058"/>
    <w:rsid w:val="00AA5D3B"/>
    <w:rsid w:val="00AA653A"/>
    <w:rsid w:val="00AA6FB0"/>
    <w:rsid w:val="00AA7B4D"/>
    <w:rsid w:val="00AB0CE1"/>
    <w:rsid w:val="00AB12A5"/>
    <w:rsid w:val="00AB140B"/>
    <w:rsid w:val="00AB22E2"/>
    <w:rsid w:val="00AB324B"/>
    <w:rsid w:val="00AC463D"/>
    <w:rsid w:val="00AC7826"/>
    <w:rsid w:val="00AD56E2"/>
    <w:rsid w:val="00AD6E23"/>
    <w:rsid w:val="00AD79ED"/>
    <w:rsid w:val="00AE0208"/>
    <w:rsid w:val="00AE2AC7"/>
    <w:rsid w:val="00AE38B0"/>
    <w:rsid w:val="00AE58BA"/>
    <w:rsid w:val="00AF0B25"/>
    <w:rsid w:val="00AF2669"/>
    <w:rsid w:val="00AF4B5D"/>
    <w:rsid w:val="00AF5B08"/>
    <w:rsid w:val="00AF63CE"/>
    <w:rsid w:val="00AF7225"/>
    <w:rsid w:val="00AF7FC7"/>
    <w:rsid w:val="00B00996"/>
    <w:rsid w:val="00B022A3"/>
    <w:rsid w:val="00B0423B"/>
    <w:rsid w:val="00B11873"/>
    <w:rsid w:val="00B12536"/>
    <w:rsid w:val="00B12586"/>
    <w:rsid w:val="00B1506B"/>
    <w:rsid w:val="00B15909"/>
    <w:rsid w:val="00B231CD"/>
    <w:rsid w:val="00B25DBF"/>
    <w:rsid w:val="00B26819"/>
    <w:rsid w:val="00B27131"/>
    <w:rsid w:val="00B30419"/>
    <w:rsid w:val="00B358EC"/>
    <w:rsid w:val="00B406FF"/>
    <w:rsid w:val="00B4276C"/>
    <w:rsid w:val="00B43088"/>
    <w:rsid w:val="00B45674"/>
    <w:rsid w:val="00B4651F"/>
    <w:rsid w:val="00B50B59"/>
    <w:rsid w:val="00B537F5"/>
    <w:rsid w:val="00B5473B"/>
    <w:rsid w:val="00B63472"/>
    <w:rsid w:val="00B65D21"/>
    <w:rsid w:val="00B66168"/>
    <w:rsid w:val="00B6712C"/>
    <w:rsid w:val="00B67F02"/>
    <w:rsid w:val="00B719E6"/>
    <w:rsid w:val="00B72096"/>
    <w:rsid w:val="00B75D67"/>
    <w:rsid w:val="00B84528"/>
    <w:rsid w:val="00B848D7"/>
    <w:rsid w:val="00B8652B"/>
    <w:rsid w:val="00B91E08"/>
    <w:rsid w:val="00B94DBA"/>
    <w:rsid w:val="00B97CEF"/>
    <w:rsid w:val="00BA7835"/>
    <w:rsid w:val="00BB6A6C"/>
    <w:rsid w:val="00BB7825"/>
    <w:rsid w:val="00BC233C"/>
    <w:rsid w:val="00BC3E0A"/>
    <w:rsid w:val="00BC51BC"/>
    <w:rsid w:val="00BC51E5"/>
    <w:rsid w:val="00BC5FD7"/>
    <w:rsid w:val="00BC6FC1"/>
    <w:rsid w:val="00BC7871"/>
    <w:rsid w:val="00BCF5B5"/>
    <w:rsid w:val="00BD0926"/>
    <w:rsid w:val="00BD2C02"/>
    <w:rsid w:val="00BD2F4A"/>
    <w:rsid w:val="00BD374C"/>
    <w:rsid w:val="00BD66A3"/>
    <w:rsid w:val="00BD7CE6"/>
    <w:rsid w:val="00BE56AB"/>
    <w:rsid w:val="00BE59B5"/>
    <w:rsid w:val="00BE6325"/>
    <w:rsid w:val="00BE7A52"/>
    <w:rsid w:val="00BF2DA6"/>
    <w:rsid w:val="00BF431D"/>
    <w:rsid w:val="00BF57AD"/>
    <w:rsid w:val="00C07C62"/>
    <w:rsid w:val="00C11A7F"/>
    <w:rsid w:val="00C16835"/>
    <w:rsid w:val="00C17D4F"/>
    <w:rsid w:val="00C218C0"/>
    <w:rsid w:val="00C21BE8"/>
    <w:rsid w:val="00C2388A"/>
    <w:rsid w:val="00C23F3F"/>
    <w:rsid w:val="00C3246B"/>
    <w:rsid w:val="00C32AA2"/>
    <w:rsid w:val="00C3420A"/>
    <w:rsid w:val="00C36AD5"/>
    <w:rsid w:val="00C43A96"/>
    <w:rsid w:val="00C50CFD"/>
    <w:rsid w:val="00C5172A"/>
    <w:rsid w:val="00C52778"/>
    <w:rsid w:val="00C53467"/>
    <w:rsid w:val="00C5644A"/>
    <w:rsid w:val="00C57FB3"/>
    <w:rsid w:val="00C64430"/>
    <w:rsid w:val="00C706AB"/>
    <w:rsid w:val="00C765EE"/>
    <w:rsid w:val="00C800FB"/>
    <w:rsid w:val="00C834EE"/>
    <w:rsid w:val="00C917EF"/>
    <w:rsid w:val="00C934F3"/>
    <w:rsid w:val="00C937EA"/>
    <w:rsid w:val="00C93A16"/>
    <w:rsid w:val="00C94C70"/>
    <w:rsid w:val="00C972BE"/>
    <w:rsid w:val="00C97962"/>
    <w:rsid w:val="00C979CF"/>
    <w:rsid w:val="00C97CAA"/>
    <w:rsid w:val="00CA0AF3"/>
    <w:rsid w:val="00CA5F15"/>
    <w:rsid w:val="00CA5F84"/>
    <w:rsid w:val="00CB2ABC"/>
    <w:rsid w:val="00CB498C"/>
    <w:rsid w:val="00CB4A46"/>
    <w:rsid w:val="00CC11C0"/>
    <w:rsid w:val="00CC1DDF"/>
    <w:rsid w:val="00CC396D"/>
    <w:rsid w:val="00CD36FA"/>
    <w:rsid w:val="00CD3D25"/>
    <w:rsid w:val="00CD61A1"/>
    <w:rsid w:val="00CE05D6"/>
    <w:rsid w:val="00CE13B0"/>
    <w:rsid w:val="00CE513F"/>
    <w:rsid w:val="00CE7B6D"/>
    <w:rsid w:val="00CF05F7"/>
    <w:rsid w:val="00D018EF"/>
    <w:rsid w:val="00D02325"/>
    <w:rsid w:val="00D03860"/>
    <w:rsid w:val="00D1172B"/>
    <w:rsid w:val="00D16072"/>
    <w:rsid w:val="00D21694"/>
    <w:rsid w:val="00D25AAD"/>
    <w:rsid w:val="00D28567"/>
    <w:rsid w:val="00D334E1"/>
    <w:rsid w:val="00D33DC5"/>
    <w:rsid w:val="00D40494"/>
    <w:rsid w:val="00D41643"/>
    <w:rsid w:val="00D42EF8"/>
    <w:rsid w:val="00D44254"/>
    <w:rsid w:val="00D44E72"/>
    <w:rsid w:val="00D45E1E"/>
    <w:rsid w:val="00D523EA"/>
    <w:rsid w:val="00D52DCB"/>
    <w:rsid w:val="00D614E6"/>
    <w:rsid w:val="00D64B2D"/>
    <w:rsid w:val="00D64E0E"/>
    <w:rsid w:val="00D65DB5"/>
    <w:rsid w:val="00D7517F"/>
    <w:rsid w:val="00D75B21"/>
    <w:rsid w:val="00D85A30"/>
    <w:rsid w:val="00D86C43"/>
    <w:rsid w:val="00D91F6E"/>
    <w:rsid w:val="00D96B02"/>
    <w:rsid w:val="00DA25DC"/>
    <w:rsid w:val="00DA3FE6"/>
    <w:rsid w:val="00DB23B1"/>
    <w:rsid w:val="00DB6916"/>
    <w:rsid w:val="00DC12C2"/>
    <w:rsid w:val="00DC21BA"/>
    <w:rsid w:val="00DC3F30"/>
    <w:rsid w:val="00DC4ABE"/>
    <w:rsid w:val="00DC56A4"/>
    <w:rsid w:val="00DD2040"/>
    <w:rsid w:val="00DD27EA"/>
    <w:rsid w:val="00DD41C1"/>
    <w:rsid w:val="00DD567A"/>
    <w:rsid w:val="00DD58F8"/>
    <w:rsid w:val="00DE2265"/>
    <w:rsid w:val="00DF4476"/>
    <w:rsid w:val="00E02AD9"/>
    <w:rsid w:val="00E04DD2"/>
    <w:rsid w:val="00E12633"/>
    <w:rsid w:val="00E20DD2"/>
    <w:rsid w:val="00E22222"/>
    <w:rsid w:val="00E26595"/>
    <w:rsid w:val="00E30B7B"/>
    <w:rsid w:val="00E317E8"/>
    <w:rsid w:val="00E33D0D"/>
    <w:rsid w:val="00E37A33"/>
    <w:rsid w:val="00E45E24"/>
    <w:rsid w:val="00E47A6C"/>
    <w:rsid w:val="00E525DB"/>
    <w:rsid w:val="00E52796"/>
    <w:rsid w:val="00E53CE1"/>
    <w:rsid w:val="00E54C36"/>
    <w:rsid w:val="00E54EBE"/>
    <w:rsid w:val="00E572C7"/>
    <w:rsid w:val="00E6149C"/>
    <w:rsid w:val="00E61B56"/>
    <w:rsid w:val="00E62737"/>
    <w:rsid w:val="00E64EC4"/>
    <w:rsid w:val="00E67085"/>
    <w:rsid w:val="00E6BF31"/>
    <w:rsid w:val="00E7029D"/>
    <w:rsid w:val="00E73E0E"/>
    <w:rsid w:val="00E74B3E"/>
    <w:rsid w:val="00E74FFD"/>
    <w:rsid w:val="00E7582C"/>
    <w:rsid w:val="00E76341"/>
    <w:rsid w:val="00E80587"/>
    <w:rsid w:val="00E810A4"/>
    <w:rsid w:val="00E83BAD"/>
    <w:rsid w:val="00E8416A"/>
    <w:rsid w:val="00E8541B"/>
    <w:rsid w:val="00E863F7"/>
    <w:rsid w:val="00E876E7"/>
    <w:rsid w:val="00E9172D"/>
    <w:rsid w:val="00E92FB9"/>
    <w:rsid w:val="00E952E8"/>
    <w:rsid w:val="00EA0181"/>
    <w:rsid w:val="00EA0505"/>
    <w:rsid w:val="00EA173D"/>
    <w:rsid w:val="00EA22F7"/>
    <w:rsid w:val="00EA2868"/>
    <w:rsid w:val="00EA2E77"/>
    <w:rsid w:val="00EA3FB8"/>
    <w:rsid w:val="00EA4443"/>
    <w:rsid w:val="00EB29B3"/>
    <w:rsid w:val="00EB5151"/>
    <w:rsid w:val="00EB7606"/>
    <w:rsid w:val="00EC1F52"/>
    <w:rsid w:val="00EC4BFD"/>
    <w:rsid w:val="00EC5009"/>
    <w:rsid w:val="00EC7418"/>
    <w:rsid w:val="00ED1685"/>
    <w:rsid w:val="00ED224C"/>
    <w:rsid w:val="00ED3FAC"/>
    <w:rsid w:val="00ED4513"/>
    <w:rsid w:val="00ED74BF"/>
    <w:rsid w:val="00EE1F53"/>
    <w:rsid w:val="00EF0643"/>
    <w:rsid w:val="00EF3AFA"/>
    <w:rsid w:val="00EF4484"/>
    <w:rsid w:val="00F01ED6"/>
    <w:rsid w:val="00F052D0"/>
    <w:rsid w:val="00F05B59"/>
    <w:rsid w:val="00F07F9B"/>
    <w:rsid w:val="00F12DC9"/>
    <w:rsid w:val="00F13433"/>
    <w:rsid w:val="00F1429C"/>
    <w:rsid w:val="00F16B0D"/>
    <w:rsid w:val="00F179F0"/>
    <w:rsid w:val="00F17FA3"/>
    <w:rsid w:val="00F22142"/>
    <w:rsid w:val="00F261A6"/>
    <w:rsid w:val="00F32FE7"/>
    <w:rsid w:val="00F33D9D"/>
    <w:rsid w:val="00F342E8"/>
    <w:rsid w:val="00F346AB"/>
    <w:rsid w:val="00F35696"/>
    <w:rsid w:val="00F35876"/>
    <w:rsid w:val="00F363F2"/>
    <w:rsid w:val="00F40241"/>
    <w:rsid w:val="00F438C8"/>
    <w:rsid w:val="00F44D5B"/>
    <w:rsid w:val="00F5032E"/>
    <w:rsid w:val="00F51E3E"/>
    <w:rsid w:val="00F520DD"/>
    <w:rsid w:val="00F531FF"/>
    <w:rsid w:val="00F748B8"/>
    <w:rsid w:val="00F748E3"/>
    <w:rsid w:val="00F75F48"/>
    <w:rsid w:val="00F767A4"/>
    <w:rsid w:val="00F80389"/>
    <w:rsid w:val="00F82007"/>
    <w:rsid w:val="00F8244E"/>
    <w:rsid w:val="00F82E28"/>
    <w:rsid w:val="00F82E71"/>
    <w:rsid w:val="00F904E7"/>
    <w:rsid w:val="00F90618"/>
    <w:rsid w:val="00F912F1"/>
    <w:rsid w:val="00F94544"/>
    <w:rsid w:val="00F94BA7"/>
    <w:rsid w:val="00F97E86"/>
    <w:rsid w:val="00FA1530"/>
    <w:rsid w:val="00FA1F6D"/>
    <w:rsid w:val="00FA2A7C"/>
    <w:rsid w:val="00FA6D56"/>
    <w:rsid w:val="00FB16F9"/>
    <w:rsid w:val="00FC272B"/>
    <w:rsid w:val="00FC6EC3"/>
    <w:rsid w:val="00FC7BFB"/>
    <w:rsid w:val="00FD2E80"/>
    <w:rsid w:val="00FD4B66"/>
    <w:rsid w:val="00FD72EE"/>
    <w:rsid w:val="00FD7FB2"/>
    <w:rsid w:val="00FE2BFB"/>
    <w:rsid w:val="00FE340F"/>
    <w:rsid w:val="00FE3826"/>
    <w:rsid w:val="00FF181C"/>
    <w:rsid w:val="00FF2BD2"/>
    <w:rsid w:val="00FF4FB7"/>
    <w:rsid w:val="0121C3FD"/>
    <w:rsid w:val="01274495"/>
    <w:rsid w:val="012E0CAA"/>
    <w:rsid w:val="0133B6F9"/>
    <w:rsid w:val="013FC5D9"/>
    <w:rsid w:val="0146EB44"/>
    <w:rsid w:val="01568249"/>
    <w:rsid w:val="0158327F"/>
    <w:rsid w:val="01589698"/>
    <w:rsid w:val="016B238C"/>
    <w:rsid w:val="017733F6"/>
    <w:rsid w:val="01855928"/>
    <w:rsid w:val="018A293E"/>
    <w:rsid w:val="018D8CEC"/>
    <w:rsid w:val="018D9AE1"/>
    <w:rsid w:val="019214BA"/>
    <w:rsid w:val="0199745B"/>
    <w:rsid w:val="01B269CA"/>
    <w:rsid w:val="01BBAE0D"/>
    <w:rsid w:val="01C55600"/>
    <w:rsid w:val="01CA34CA"/>
    <w:rsid w:val="01D9E22F"/>
    <w:rsid w:val="01DAE34B"/>
    <w:rsid w:val="01E15E9F"/>
    <w:rsid w:val="01E70CF8"/>
    <w:rsid w:val="01E73E2B"/>
    <w:rsid w:val="01FDA3D3"/>
    <w:rsid w:val="021586F0"/>
    <w:rsid w:val="021B4967"/>
    <w:rsid w:val="022D161C"/>
    <w:rsid w:val="022F275A"/>
    <w:rsid w:val="023E5E5D"/>
    <w:rsid w:val="024DA8FF"/>
    <w:rsid w:val="025314BB"/>
    <w:rsid w:val="025A0E2E"/>
    <w:rsid w:val="0264D2E2"/>
    <w:rsid w:val="027913C1"/>
    <w:rsid w:val="027BB175"/>
    <w:rsid w:val="027D4117"/>
    <w:rsid w:val="028BE034"/>
    <w:rsid w:val="028CDB99"/>
    <w:rsid w:val="029C15F9"/>
    <w:rsid w:val="02B6584C"/>
    <w:rsid w:val="02D6FAF5"/>
    <w:rsid w:val="02DC53BA"/>
    <w:rsid w:val="02E3B9A4"/>
    <w:rsid w:val="02F1A18B"/>
    <w:rsid w:val="0313E2CA"/>
    <w:rsid w:val="0316622D"/>
    <w:rsid w:val="0342FFA7"/>
    <w:rsid w:val="0347BF38"/>
    <w:rsid w:val="034A1588"/>
    <w:rsid w:val="034D22BB"/>
    <w:rsid w:val="035A1FA5"/>
    <w:rsid w:val="035A95AA"/>
    <w:rsid w:val="03612661"/>
    <w:rsid w:val="036EC626"/>
    <w:rsid w:val="0382C1BB"/>
    <w:rsid w:val="0396E22A"/>
    <w:rsid w:val="0398EEA5"/>
    <w:rsid w:val="03AC3678"/>
    <w:rsid w:val="03D0F750"/>
    <w:rsid w:val="03D69973"/>
    <w:rsid w:val="03E5F616"/>
    <w:rsid w:val="03FAC617"/>
    <w:rsid w:val="03FE0370"/>
    <w:rsid w:val="0404CBC7"/>
    <w:rsid w:val="040F8648"/>
    <w:rsid w:val="04167DED"/>
    <w:rsid w:val="0427751D"/>
    <w:rsid w:val="04508585"/>
    <w:rsid w:val="0456C23C"/>
    <w:rsid w:val="045795B0"/>
    <w:rsid w:val="045EA565"/>
    <w:rsid w:val="047AD7B1"/>
    <w:rsid w:val="04927D15"/>
    <w:rsid w:val="04B51C64"/>
    <w:rsid w:val="04BACCCD"/>
    <w:rsid w:val="04BD670A"/>
    <w:rsid w:val="04C59A1D"/>
    <w:rsid w:val="04C602F6"/>
    <w:rsid w:val="04D94980"/>
    <w:rsid w:val="04DE51DF"/>
    <w:rsid w:val="04F5556D"/>
    <w:rsid w:val="04FCF6C2"/>
    <w:rsid w:val="050061F0"/>
    <w:rsid w:val="050A9687"/>
    <w:rsid w:val="051C418A"/>
    <w:rsid w:val="051FB57B"/>
    <w:rsid w:val="0531327B"/>
    <w:rsid w:val="0540A21B"/>
    <w:rsid w:val="0572CEE8"/>
    <w:rsid w:val="05800A77"/>
    <w:rsid w:val="05873712"/>
    <w:rsid w:val="05972076"/>
    <w:rsid w:val="059DFD74"/>
    <w:rsid w:val="05B35237"/>
    <w:rsid w:val="05DC2B6D"/>
    <w:rsid w:val="05FD5DE3"/>
    <w:rsid w:val="061FB9AD"/>
    <w:rsid w:val="06215531"/>
    <w:rsid w:val="062C4B94"/>
    <w:rsid w:val="064159E4"/>
    <w:rsid w:val="066585DD"/>
    <w:rsid w:val="06881435"/>
    <w:rsid w:val="068F53DE"/>
    <w:rsid w:val="069026EA"/>
    <w:rsid w:val="0696F4D8"/>
    <w:rsid w:val="06A1F718"/>
    <w:rsid w:val="06A915D8"/>
    <w:rsid w:val="06BE502E"/>
    <w:rsid w:val="06C64749"/>
    <w:rsid w:val="06ECADA5"/>
    <w:rsid w:val="06F06F35"/>
    <w:rsid w:val="06F5DA18"/>
    <w:rsid w:val="06FB7E80"/>
    <w:rsid w:val="06FCE1FF"/>
    <w:rsid w:val="06FCE937"/>
    <w:rsid w:val="070172EE"/>
    <w:rsid w:val="071598DB"/>
    <w:rsid w:val="072A69F0"/>
    <w:rsid w:val="07457B03"/>
    <w:rsid w:val="074F2298"/>
    <w:rsid w:val="07661EE3"/>
    <w:rsid w:val="0798F307"/>
    <w:rsid w:val="079B4E37"/>
    <w:rsid w:val="07A2F6D8"/>
    <w:rsid w:val="07AA122E"/>
    <w:rsid w:val="07BD8B34"/>
    <w:rsid w:val="07BF9866"/>
    <w:rsid w:val="07C4A774"/>
    <w:rsid w:val="07CB04C3"/>
    <w:rsid w:val="07DD818C"/>
    <w:rsid w:val="07F00C35"/>
    <w:rsid w:val="080E7DE5"/>
    <w:rsid w:val="0811527A"/>
    <w:rsid w:val="08307C9B"/>
    <w:rsid w:val="085D1DA9"/>
    <w:rsid w:val="087266A5"/>
    <w:rsid w:val="08AB66FF"/>
    <w:rsid w:val="08B1BC2F"/>
    <w:rsid w:val="08D64C34"/>
    <w:rsid w:val="08E0B589"/>
    <w:rsid w:val="08F6AE19"/>
    <w:rsid w:val="09148EDB"/>
    <w:rsid w:val="091DB27C"/>
    <w:rsid w:val="091E34EC"/>
    <w:rsid w:val="09405ABA"/>
    <w:rsid w:val="0947BB93"/>
    <w:rsid w:val="09595B95"/>
    <w:rsid w:val="095ECD65"/>
    <w:rsid w:val="097951ED"/>
    <w:rsid w:val="098B363B"/>
    <w:rsid w:val="09918D67"/>
    <w:rsid w:val="099FE4E4"/>
    <w:rsid w:val="09AFBA5E"/>
    <w:rsid w:val="09BD7BAF"/>
    <w:rsid w:val="09C2851C"/>
    <w:rsid w:val="0A01CBE6"/>
    <w:rsid w:val="0A0E779F"/>
    <w:rsid w:val="0A271077"/>
    <w:rsid w:val="0A3218E1"/>
    <w:rsid w:val="0A5809F4"/>
    <w:rsid w:val="0A59AEFA"/>
    <w:rsid w:val="0A60139D"/>
    <w:rsid w:val="0A612989"/>
    <w:rsid w:val="0A6A079B"/>
    <w:rsid w:val="0A86C35A"/>
    <w:rsid w:val="0AA64815"/>
    <w:rsid w:val="0AAF1F86"/>
    <w:rsid w:val="0AB29514"/>
    <w:rsid w:val="0AC5BC11"/>
    <w:rsid w:val="0AD2A48D"/>
    <w:rsid w:val="0AE695F6"/>
    <w:rsid w:val="0AED1432"/>
    <w:rsid w:val="0B08B120"/>
    <w:rsid w:val="0B0E47D8"/>
    <w:rsid w:val="0B284B5E"/>
    <w:rsid w:val="0B2B5D33"/>
    <w:rsid w:val="0B6B0C83"/>
    <w:rsid w:val="0B6F2532"/>
    <w:rsid w:val="0B84B616"/>
    <w:rsid w:val="0B90DD06"/>
    <w:rsid w:val="0BAEC3CA"/>
    <w:rsid w:val="0BAFE39F"/>
    <w:rsid w:val="0BBF5A18"/>
    <w:rsid w:val="0BC9F846"/>
    <w:rsid w:val="0BCC0932"/>
    <w:rsid w:val="0BD16635"/>
    <w:rsid w:val="0BE65198"/>
    <w:rsid w:val="0BEAD77C"/>
    <w:rsid w:val="0BFC8136"/>
    <w:rsid w:val="0C14AB5F"/>
    <w:rsid w:val="0C282876"/>
    <w:rsid w:val="0C3322C6"/>
    <w:rsid w:val="0C37C314"/>
    <w:rsid w:val="0C56FA06"/>
    <w:rsid w:val="0C653074"/>
    <w:rsid w:val="0C71F2F5"/>
    <w:rsid w:val="0CA084CE"/>
    <w:rsid w:val="0CA6BABC"/>
    <w:rsid w:val="0CCD9F41"/>
    <w:rsid w:val="0CD03B67"/>
    <w:rsid w:val="0CD3C69D"/>
    <w:rsid w:val="0CF79D27"/>
    <w:rsid w:val="0CF9303A"/>
    <w:rsid w:val="0D11054F"/>
    <w:rsid w:val="0D1C6FE8"/>
    <w:rsid w:val="0D1C8F82"/>
    <w:rsid w:val="0D1F0B68"/>
    <w:rsid w:val="0D1F2C00"/>
    <w:rsid w:val="0D272593"/>
    <w:rsid w:val="0D2A276D"/>
    <w:rsid w:val="0D339770"/>
    <w:rsid w:val="0D33CD3B"/>
    <w:rsid w:val="0D476BFD"/>
    <w:rsid w:val="0D5449EC"/>
    <w:rsid w:val="0D571865"/>
    <w:rsid w:val="0D5EB139"/>
    <w:rsid w:val="0D7E3597"/>
    <w:rsid w:val="0D7E8214"/>
    <w:rsid w:val="0D852734"/>
    <w:rsid w:val="0D9DE61A"/>
    <w:rsid w:val="0DA51765"/>
    <w:rsid w:val="0DBD6AE3"/>
    <w:rsid w:val="0DD4A5B4"/>
    <w:rsid w:val="0DD8B1EB"/>
    <w:rsid w:val="0DF71752"/>
    <w:rsid w:val="0DFB203C"/>
    <w:rsid w:val="0DFB24D1"/>
    <w:rsid w:val="0DFF7C4F"/>
    <w:rsid w:val="0E247835"/>
    <w:rsid w:val="0E50D347"/>
    <w:rsid w:val="0E574B80"/>
    <w:rsid w:val="0E63088D"/>
    <w:rsid w:val="0E6883F9"/>
    <w:rsid w:val="0E6947CA"/>
    <w:rsid w:val="0EA80072"/>
    <w:rsid w:val="0EC620FD"/>
    <w:rsid w:val="0EC65DC4"/>
    <w:rsid w:val="0EC8D2CB"/>
    <w:rsid w:val="0ECA8868"/>
    <w:rsid w:val="0F00D94B"/>
    <w:rsid w:val="0F11501D"/>
    <w:rsid w:val="0F179F58"/>
    <w:rsid w:val="0F6A9C9B"/>
    <w:rsid w:val="0F7CCA90"/>
    <w:rsid w:val="0F841655"/>
    <w:rsid w:val="0F964922"/>
    <w:rsid w:val="0F996680"/>
    <w:rsid w:val="0F9E88FC"/>
    <w:rsid w:val="0FA218BD"/>
    <w:rsid w:val="0FA8D016"/>
    <w:rsid w:val="0FB0C286"/>
    <w:rsid w:val="0FBD7001"/>
    <w:rsid w:val="0FBD9685"/>
    <w:rsid w:val="0FCF8390"/>
    <w:rsid w:val="0FDCDCB2"/>
    <w:rsid w:val="0FE13D98"/>
    <w:rsid w:val="0FE30BC5"/>
    <w:rsid w:val="0FE4C008"/>
    <w:rsid w:val="0FE89371"/>
    <w:rsid w:val="0FECB49D"/>
    <w:rsid w:val="0FF15255"/>
    <w:rsid w:val="0FFC6200"/>
    <w:rsid w:val="1007A7A3"/>
    <w:rsid w:val="10113C6C"/>
    <w:rsid w:val="101178DF"/>
    <w:rsid w:val="101712A3"/>
    <w:rsid w:val="10210402"/>
    <w:rsid w:val="10306EBE"/>
    <w:rsid w:val="104BA55C"/>
    <w:rsid w:val="104DF8BC"/>
    <w:rsid w:val="10513D2F"/>
    <w:rsid w:val="105DC8D6"/>
    <w:rsid w:val="10606EA5"/>
    <w:rsid w:val="1065297A"/>
    <w:rsid w:val="10929B6E"/>
    <w:rsid w:val="10B7E82D"/>
    <w:rsid w:val="10BDF935"/>
    <w:rsid w:val="10C34ADB"/>
    <w:rsid w:val="10D710F0"/>
    <w:rsid w:val="10DE3457"/>
    <w:rsid w:val="10E36E83"/>
    <w:rsid w:val="110561B8"/>
    <w:rsid w:val="1108135F"/>
    <w:rsid w:val="1119D2CF"/>
    <w:rsid w:val="111BB99B"/>
    <w:rsid w:val="111E9965"/>
    <w:rsid w:val="11221F77"/>
    <w:rsid w:val="1136336D"/>
    <w:rsid w:val="11363A7A"/>
    <w:rsid w:val="1146B1AF"/>
    <w:rsid w:val="1154417D"/>
    <w:rsid w:val="116B8DBA"/>
    <w:rsid w:val="117A867F"/>
    <w:rsid w:val="11848547"/>
    <w:rsid w:val="119EE2AB"/>
    <w:rsid w:val="11AD0CCD"/>
    <w:rsid w:val="11BAFD37"/>
    <w:rsid w:val="11D2E93E"/>
    <w:rsid w:val="11D7996B"/>
    <w:rsid w:val="11E720B7"/>
    <w:rsid w:val="11FD9890"/>
    <w:rsid w:val="11FDC1BF"/>
    <w:rsid w:val="120F7915"/>
    <w:rsid w:val="122D675B"/>
    <w:rsid w:val="123DA189"/>
    <w:rsid w:val="124312AE"/>
    <w:rsid w:val="125022C3"/>
    <w:rsid w:val="126198F7"/>
    <w:rsid w:val="127B92B7"/>
    <w:rsid w:val="1282E432"/>
    <w:rsid w:val="12863706"/>
    <w:rsid w:val="128F8B56"/>
    <w:rsid w:val="12963900"/>
    <w:rsid w:val="129C511D"/>
    <w:rsid w:val="12AD51A3"/>
    <w:rsid w:val="12C86610"/>
    <w:rsid w:val="12DBBCCF"/>
    <w:rsid w:val="12DC71CA"/>
    <w:rsid w:val="130DFF98"/>
    <w:rsid w:val="13107337"/>
    <w:rsid w:val="1315FC40"/>
    <w:rsid w:val="13236F0C"/>
    <w:rsid w:val="1331F41A"/>
    <w:rsid w:val="13487CF7"/>
    <w:rsid w:val="135BA8DF"/>
    <w:rsid w:val="1382E866"/>
    <w:rsid w:val="1384F572"/>
    <w:rsid w:val="13C0CAC2"/>
    <w:rsid w:val="13E7FD49"/>
    <w:rsid w:val="1403DB7B"/>
    <w:rsid w:val="14111A6E"/>
    <w:rsid w:val="14150B65"/>
    <w:rsid w:val="1427523A"/>
    <w:rsid w:val="142A81DF"/>
    <w:rsid w:val="1434849B"/>
    <w:rsid w:val="1440E0C1"/>
    <w:rsid w:val="144A20F7"/>
    <w:rsid w:val="144CD371"/>
    <w:rsid w:val="14600231"/>
    <w:rsid w:val="1465D10C"/>
    <w:rsid w:val="147B2DEE"/>
    <w:rsid w:val="148139A8"/>
    <w:rsid w:val="149951F7"/>
    <w:rsid w:val="14B2E76B"/>
    <w:rsid w:val="14BF7BA3"/>
    <w:rsid w:val="14CD0AF3"/>
    <w:rsid w:val="14D433FE"/>
    <w:rsid w:val="14DA7C71"/>
    <w:rsid w:val="1504ACD4"/>
    <w:rsid w:val="150981E1"/>
    <w:rsid w:val="151C9ADB"/>
    <w:rsid w:val="1525F44F"/>
    <w:rsid w:val="15319683"/>
    <w:rsid w:val="153C99A3"/>
    <w:rsid w:val="1573618E"/>
    <w:rsid w:val="15739511"/>
    <w:rsid w:val="15885989"/>
    <w:rsid w:val="158FF7D6"/>
    <w:rsid w:val="15B4A7C8"/>
    <w:rsid w:val="15B7C336"/>
    <w:rsid w:val="15C7BBF2"/>
    <w:rsid w:val="15CAE356"/>
    <w:rsid w:val="15CB28BB"/>
    <w:rsid w:val="15D7F993"/>
    <w:rsid w:val="15DFD1EC"/>
    <w:rsid w:val="15E1981B"/>
    <w:rsid w:val="15EEC461"/>
    <w:rsid w:val="15F20299"/>
    <w:rsid w:val="15F288D9"/>
    <w:rsid w:val="15F5978A"/>
    <w:rsid w:val="15F77EEC"/>
    <w:rsid w:val="161317BC"/>
    <w:rsid w:val="16289477"/>
    <w:rsid w:val="16651F1A"/>
    <w:rsid w:val="166B4333"/>
    <w:rsid w:val="16727D86"/>
    <w:rsid w:val="1682CCB4"/>
    <w:rsid w:val="168EBBD4"/>
    <w:rsid w:val="16B7D393"/>
    <w:rsid w:val="16C17171"/>
    <w:rsid w:val="16C88313"/>
    <w:rsid w:val="16CD8AD4"/>
    <w:rsid w:val="16D68E88"/>
    <w:rsid w:val="16EDB8A7"/>
    <w:rsid w:val="16F16E5A"/>
    <w:rsid w:val="17011AEF"/>
    <w:rsid w:val="171056B3"/>
    <w:rsid w:val="171C6202"/>
    <w:rsid w:val="175FFED2"/>
    <w:rsid w:val="17638C53"/>
    <w:rsid w:val="1764B557"/>
    <w:rsid w:val="17689285"/>
    <w:rsid w:val="176B950E"/>
    <w:rsid w:val="178B5008"/>
    <w:rsid w:val="178F433A"/>
    <w:rsid w:val="17946692"/>
    <w:rsid w:val="17A502D2"/>
    <w:rsid w:val="17B1C39B"/>
    <w:rsid w:val="17DB36E2"/>
    <w:rsid w:val="17EA31A6"/>
    <w:rsid w:val="17EDA351"/>
    <w:rsid w:val="17F612AC"/>
    <w:rsid w:val="18071394"/>
    <w:rsid w:val="180F5F39"/>
    <w:rsid w:val="181E8C49"/>
    <w:rsid w:val="18376D55"/>
    <w:rsid w:val="18482DCB"/>
    <w:rsid w:val="186615C5"/>
    <w:rsid w:val="1876F40C"/>
    <w:rsid w:val="18876889"/>
    <w:rsid w:val="18C330EB"/>
    <w:rsid w:val="18C72BA5"/>
    <w:rsid w:val="18E16CF5"/>
    <w:rsid w:val="18F3A75A"/>
    <w:rsid w:val="19121CC1"/>
    <w:rsid w:val="19193308"/>
    <w:rsid w:val="19266523"/>
    <w:rsid w:val="192B920B"/>
    <w:rsid w:val="194F6278"/>
    <w:rsid w:val="195275A7"/>
    <w:rsid w:val="1952D9CB"/>
    <w:rsid w:val="19560C59"/>
    <w:rsid w:val="1967F478"/>
    <w:rsid w:val="19770743"/>
    <w:rsid w:val="19789009"/>
    <w:rsid w:val="197920D7"/>
    <w:rsid w:val="198C8E8B"/>
    <w:rsid w:val="199E5E41"/>
    <w:rsid w:val="19A7E274"/>
    <w:rsid w:val="19B12AED"/>
    <w:rsid w:val="19C4F030"/>
    <w:rsid w:val="19C85F96"/>
    <w:rsid w:val="19D32404"/>
    <w:rsid w:val="19D4C08C"/>
    <w:rsid w:val="19D81DF7"/>
    <w:rsid w:val="19DB8CFF"/>
    <w:rsid w:val="19DE86C2"/>
    <w:rsid w:val="19E7E24D"/>
    <w:rsid w:val="19EE111C"/>
    <w:rsid w:val="1A054EF4"/>
    <w:rsid w:val="1A0D191C"/>
    <w:rsid w:val="1A24F2BC"/>
    <w:rsid w:val="1A2FDC11"/>
    <w:rsid w:val="1A454114"/>
    <w:rsid w:val="1A457A05"/>
    <w:rsid w:val="1A73E2AE"/>
    <w:rsid w:val="1A774F78"/>
    <w:rsid w:val="1ABE63BE"/>
    <w:rsid w:val="1AC4A7ED"/>
    <w:rsid w:val="1AC5F96A"/>
    <w:rsid w:val="1ACAB233"/>
    <w:rsid w:val="1AE15EDB"/>
    <w:rsid w:val="1AF5C1D6"/>
    <w:rsid w:val="1B2858A0"/>
    <w:rsid w:val="1B3B10FA"/>
    <w:rsid w:val="1B4CC638"/>
    <w:rsid w:val="1B7E4F02"/>
    <w:rsid w:val="1BAED7F7"/>
    <w:rsid w:val="1BCDF4EF"/>
    <w:rsid w:val="1BF43C23"/>
    <w:rsid w:val="1BF667C1"/>
    <w:rsid w:val="1C246D42"/>
    <w:rsid w:val="1C2BF98F"/>
    <w:rsid w:val="1C3BD724"/>
    <w:rsid w:val="1C437C8F"/>
    <w:rsid w:val="1C4EE3C6"/>
    <w:rsid w:val="1C5E1809"/>
    <w:rsid w:val="1C68E187"/>
    <w:rsid w:val="1C7283F1"/>
    <w:rsid w:val="1C892D03"/>
    <w:rsid w:val="1CB571C1"/>
    <w:rsid w:val="1CD4365E"/>
    <w:rsid w:val="1CD5FF03"/>
    <w:rsid w:val="1CDB9C5B"/>
    <w:rsid w:val="1CF64795"/>
    <w:rsid w:val="1D12F6FF"/>
    <w:rsid w:val="1D249428"/>
    <w:rsid w:val="1D2D9FEA"/>
    <w:rsid w:val="1D3C6DBF"/>
    <w:rsid w:val="1D442CFE"/>
    <w:rsid w:val="1D4E1CED"/>
    <w:rsid w:val="1D727B29"/>
    <w:rsid w:val="1D79FB10"/>
    <w:rsid w:val="1D903862"/>
    <w:rsid w:val="1DA38716"/>
    <w:rsid w:val="1DC585C1"/>
    <w:rsid w:val="1DCDFDC6"/>
    <w:rsid w:val="1DD08EE2"/>
    <w:rsid w:val="1DD479DE"/>
    <w:rsid w:val="1DDF5FDE"/>
    <w:rsid w:val="1DE459D1"/>
    <w:rsid w:val="1DF94F1F"/>
    <w:rsid w:val="1E0067DA"/>
    <w:rsid w:val="1E2A78F2"/>
    <w:rsid w:val="1E3114DA"/>
    <w:rsid w:val="1E4A7866"/>
    <w:rsid w:val="1E755CD0"/>
    <w:rsid w:val="1E869B7E"/>
    <w:rsid w:val="1E8EA912"/>
    <w:rsid w:val="1E9A8818"/>
    <w:rsid w:val="1ECE6403"/>
    <w:rsid w:val="1ED8D957"/>
    <w:rsid w:val="1ED983E9"/>
    <w:rsid w:val="1EDFFD5F"/>
    <w:rsid w:val="1EE7A063"/>
    <w:rsid w:val="1F175EB8"/>
    <w:rsid w:val="1F3A8D14"/>
    <w:rsid w:val="1F537B68"/>
    <w:rsid w:val="1F62064D"/>
    <w:rsid w:val="1F750EA6"/>
    <w:rsid w:val="1F791A2A"/>
    <w:rsid w:val="1F92615A"/>
    <w:rsid w:val="1F9D0412"/>
    <w:rsid w:val="1FB1166B"/>
    <w:rsid w:val="1FB64E60"/>
    <w:rsid w:val="1FB71870"/>
    <w:rsid w:val="1FBCF9F2"/>
    <w:rsid w:val="1FD76EDB"/>
    <w:rsid w:val="1FE8455B"/>
    <w:rsid w:val="2006A96F"/>
    <w:rsid w:val="20135469"/>
    <w:rsid w:val="201A711E"/>
    <w:rsid w:val="20267F24"/>
    <w:rsid w:val="20284C29"/>
    <w:rsid w:val="202FC789"/>
    <w:rsid w:val="20359E1A"/>
    <w:rsid w:val="20380DB3"/>
    <w:rsid w:val="203942E4"/>
    <w:rsid w:val="20523221"/>
    <w:rsid w:val="207FD97F"/>
    <w:rsid w:val="2082A2F9"/>
    <w:rsid w:val="20843363"/>
    <w:rsid w:val="20A1A6DD"/>
    <w:rsid w:val="20A7BB77"/>
    <w:rsid w:val="20A8B462"/>
    <w:rsid w:val="20C98266"/>
    <w:rsid w:val="20E906FF"/>
    <w:rsid w:val="20EB5E47"/>
    <w:rsid w:val="20FD2683"/>
    <w:rsid w:val="211C1DB1"/>
    <w:rsid w:val="2126EC24"/>
    <w:rsid w:val="213FF77B"/>
    <w:rsid w:val="2158CA53"/>
    <w:rsid w:val="21765A23"/>
    <w:rsid w:val="21B3D1AA"/>
    <w:rsid w:val="21B524FB"/>
    <w:rsid w:val="21B7073B"/>
    <w:rsid w:val="21C570C3"/>
    <w:rsid w:val="21C65DA9"/>
    <w:rsid w:val="21D3E9D4"/>
    <w:rsid w:val="21D95C01"/>
    <w:rsid w:val="21E9AE42"/>
    <w:rsid w:val="21EF2495"/>
    <w:rsid w:val="21F46438"/>
    <w:rsid w:val="21F6B685"/>
    <w:rsid w:val="222BD033"/>
    <w:rsid w:val="2242B4F4"/>
    <w:rsid w:val="2245E49D"/>
    <w:rsid w:val="22615265"/>
    <w:rsid w:val="2277C114"/>
    <w:rsid w:val="22805824"/>
    <w:rsid w:val="228C7859"/>
    <w:rsid w:val="228E4A8F"/>
    <w:rsid w:val="2299AAAA"/>
    <w:rsid w:val="22C7F701"/>
    <w:rsid w:val="22C89FD1"/>
    <w:rsid w:val="22C945C1"/>
    <w:rsid w:val="22D4BDB0"/>
    <w:rsid w:val="22E19185"/>
    <w:rsid w:val="22E9F64F"/>
    <w:rsid w:val="22F5EC35"/>
    <w:rsid w:val="22FB3666"/>
    <w:rsid w:val="23043C6F"/>
    <w:rsid w:val="23268D8F"/>
    <w:rsid w:val="2326A128"/>
    <w:rsid w:val="232B4429"/>
    <w:rsid w:val="233000B0"/>
    <w:rsid w:val="233161F6"/>
    <w:rsid w:val="23495CD5"/>
    <w:rsid w:val="23530A1F"/>
    <w:rsid w:val="235EE0F9"/>
    <w:rsid w:val="236247C9"/>
    <w:rsid w:val="237F7CB1"/>
    <w:rsid w:val="239AD305"/>
    <w:rsid w:val="23B3D841"/>
    <w:rsid w:val="23B42C86"/>
    <w:rsid w:val="23CBEF9A"/>
    <w:rsid w:val="23CDD582"/>
    <w:rsid w:val="23D8846A"/>
    <w:rsid w:val="23EF9AD8"/>
    <w:rsid w:val="24100F23"/>
    <w:rsid w:val="2428E6FE"/>
    <w:rsid w:val="24341651"/>
    <w:rsid w:val="2434942A"/>
    <w:rsid w:val="2456AC7C"/>
    <w:rsid w:val="245BAEC7"/>
    <w:rsid w:val="24639802"/>
    <w:rsid w:val="2464292B"/>
    <w:rsid w:val="246E1EAD"/>
    <w:rsid w:val="24715758"/>
    <w:rsid w:val="2472C330"/>
    <w:rsid w:val="2484878E"/>
    <w:rsid w:val="2486B9C5"/>
    <w:rsid w:val="248B27C0"/>
    <w:rsid w:val="2493837D"/>
    <w:rsid w:val="249FEF92"/>
    <w:rsid w:val="24A3AB7A"/>
    <w:rsid w:val="24AD1B2A"/>
    <w:rsid w:val="24B5C8FA"/>
    <w:rsid w:val="24BC7710"/>
    <w:rsid w:val="24C458D6"/>
    <w:rsid w:val="24D8C27E"/>
    <w:rsid w:val="24E01B97"/>
    <w:rsid w:val="24E49E54"/>
    <w:rsid w:val="24F0565A"/>
    <w:rsid w:val="24F2F20D"/>
    <w:rsid w:val="250995C7"/>
    <w:rsid w:val="2511DFB0"/>
    <w:rsid w:val="25123890"/>
    <w:rsid w:val="2513D75C"/>
    <w:rsid w:val="25290DF7"/>
    <w:rsid w:val="25382057"/>
    <w:rsid w:val="2565D6DE"/>
    <w:rsid w:val="25771292"/>
    <w:rsid w:val="258BEF38"/>
    <w:rsid w:val="25D9E2E7"/>
    <w:rsid w:val="25DEB0D4"/>
    <w:rsid w:val="25F75C64"/>
    <w:rsid w:val="2603770D"/>
    <w:rsid w:val="260A0331"/>
    <w:rsid w:val="260BEF8A"/>
    <w:rsid w:val="26108EDB"/>
    <w:rsid w:val="26189A18"/>
    <w:rsid w:val="26214494"/>
    <w:rsid w:val="263BDD31"/>
    <w:rsid w:val="265211CC"/>
    <w:rsid w:val="265F5CCA"/>
    <w:rsid w:val="26876964"/>
    <w:rsid w:val="26AF5B5E"/>
    <w:rsid w:val="26BD1A09"/>
    <w:rsid w:val="26F0AADB"/>
    <w:rsid w:val="26FD31DB"/>
    <w:rsid w:val="27041BF1"/>
    <w:rsid w:val="270EEE13"/>
    <w:rsid w:val="2711E464"/>
    <w:rsid w:val="2739F900"/>
    <w:rsid w:val="2744BFEC"/>
    <w:rsid w:val="2763F625"/>
    <w:rsid w:val="27655020"/>
    <w:rsid w:val="277A6D1C"/>
    <w:rsid w:val="2783C508"/>
    <w:rsid w:val="279B96EE"/>
    <w:rsid w:val="27A5D392"/>
    <w:rsid w:val="27BFB2C5"/>
    <w:rsid w:val="27C1C813"/>
    <w:rsid w:val="27D03335"/>
    <w:rsid w:val="27DC221E"/>
    <w:rsid w:val="27DD224F"/>
    <w:rsid w:val="27E55207"/>
    <w:rsid w:val="2821F2CA"/>
    <w:rsid w:val="282CBA1C"/>
    <w:rsid w:val="2830FF5E"/>
    <w:rsid w:val="283CF5A3"/>
    <w:rsid w:val="28486C11"/>
    <w:rsid w:val="284CF567"/>
    <w:rsid w:val="28500945"/>
    <w:rsid w:val="286B341B"/>
    <w:rsid w:val="2871D92D"/>
    <w:rsid w:val="289B1042"/>
    <w:rsid w:val="28E3FC2B"/>
    <w:rsid w:val="28E9EFAB"/>
    <w:rsid w:val="28F0B83B"/>
    <w:rsid w:val="28FAA933"/>
    <w:rsid w:val="28FD8C13"/>
    <w:rsid w:val="29474DD1"/>
    <w:rsid w:val="295A1995"/>
    <w:rsid w:val="295D2A2B"/>
    <w:rsid w:val="29655825"/>
    <w:rsid w:val="29699FA5"/>
    <w:rsid w:val="297FF064"/>
    <w:rsid w:val="2992223D"/>
    <w:rsid w:val="299863D1"/>
    <w:rsid w:val="29AA998F"/>
    <w:rsid w:val="29B00245"/>
    <w:rsid w:val="29B29ED8"/>
    <w:rsid w:val="29B9817B"/>
    <w:rsid w:val="29C15364"/>
    <w:rsid w:val="29C3C540"/>
    <w:rsid w:val="29CF7A23"/>
    <w:rsid w:val="29F85C68"/>
    <w:rsid w:val="2A0D9368"/>
    <w:rsid w:val="2A233CE6"/>
    <w:rsid w:val="2A23C275"/>
    <w:rsid w:val="2A3F1ACE"/>
    <w:rsid w:val="2A492294"/>
    <w:rsid w:val="2A53395D"/>
    <w:rsid w:val="2A622C02"/>
    <w:rsid w:val="2A7FCC8C"/>
    <w:rsid w:val="2A8772FE"/>
    <w:rsid w:val="2A8B5FC8"/>
    <w:rsid w:val="2A967994"/>
    <w:rsid w:val="2ABC23E4"/>
    <w:rsid w:val="2AC289B9"/>
    <w:rsid w:val="2ACDB164"/>
    <w:rsid w:val="2ADB72DB"/>
    <w:rsid w:val="2ADD2F6A"/>
    <w:rsid w:val="2AE59816"/>
    <w:rsid w:val="2AE7F246"/>
    <w:rsid w:val="2AEB707A"/>
    <w:rsid w:val="2AF48003"/>
    <w:rsid w:val="2AF75387"/>
    <w:rsid w:val="2B0938FC"/>
    <w:rsid w:val="2B0BA520"/>
    <w:rsid w:val="2B277AFF"/>
    <w:rsid w:val="2B47D7E0"/>
    <w:rsid w:val="2B5F95A1"/>
    <w:rsid w:val="2B69960C"/>
    <w:rsid w:val="2B78D74B"/>
    <w:rsid w:val="2B9FB405"/>
    <w:rsid w:val="2BA5E4EA"/>
    <w:rsid w:val="2BB4CD2B"/>
    <w:rsid w:val="2BBC219D"/>
    <w:rsid w:val="2BC1B721"/>
    <w:rsid w:val="2BC912BD"/>
    <w:rsid w:val="2BCB71F3"/>
    <w:rsid w:val="2BD18CAB"/>
    <w:rsid w:val="2BD36D20"/>
    <w:rsid w:val="2BE3C048"/>
    <w:rsid w:val="2BEB47A8"/>
    <w:rsid w:val="2C092DDE"/>
    <w:rsid w:val="2C0E9596"/>
    <w:rsid w:val="2C1806A7"/>
    <w:rsid w:val="2C1AC864"/>
    <w:rsid w:val="2C1EF384"/>
    <w:rsid w:val="2C35A4EA"/>
    <w:rsid w:val="2C3F2EDB"/>
    <w:rsid w:val="2C50FAB4"/>
    <w:rsid w:val="2C5B3AF9"/>
    <w:rsid w:val="2C64A51C"/>
    <w:rsid w:val="2C6E7B5B"/>
    <w:rsid w:val="2C8F9973"/>
    <w:rsid w:val="2C9F04B2"/>
    <w:rsid w:val="2CA5ECC9"/>
    <w:rsid w:val="2CA93953"/>
    <w:rsid w:val="2CC34B60"/>
    <w:rsid w:val="2CC788F5"/>
    <w:rsid w:val="2CF9EBDE"/>
    <w:rsid w:val="2CFB7F4F"/>
    <w:rsid w:val="2CFDBF93"/>
    <w:rsid w:val="2D14A7AC"/>
    <w:rsid w:val="2D1CC0A4"/>
    <w:rsid w:val="2D1EE38C"/>
    <w:rsid w:val="2D24C65A"/>
    <w:rsid w:val="2D3E77F2"/>
    <w:rsid w:val="2D3EA53E"/>
    <w:rsid w:val="2D41B54B"/>
    <w:rsid w:val="2D42903A"/>
    <w:rsid w:val="2D4326B7"/>
    <w:rsid w:val="2D449422"/>
    <w:rsid w:val="2D79C71F"/>
    <w:rsid w:val="2D7F4575"/>
    <w:rsid w:val="2D95C210"/>
    <w:rsid w:val="2D9B8310"/>
    <w:rsid w:val="2D9C2517"/>
    <w:rsid w:val="2DA57BCE"/>
    <w:rsid w:val="2DAF91EE"/>
    <w:rsid w:val="2DC1DABD"/>
    <w:rsid w:val="2DD27D6A"/>
    <w:rsid w:val="2DD38EBC"/>
    <w:rsid w:val="2DE0D048"/>
    <w:rsid w:val="2E0A4BBC"/>
    <w:rsid w:val="2E1600C9"/>
    <w:rsid w:val="2E16D857"/>
    <w:rsid w:val="2E2982F1"/>
    <w:rsid w:val="2E299490"/>
    <w:rsid w:val="2E35783E"/>
    <w:rsid w:val="2E3FC72C"/>
    <w:rsid w:val="2E43B8B3"/>
    <w:rsid w:val="2E53FD70"/>
    <w:rsid w:val="2E56B10E"/>
    <w:rsid w:val="2E7E0AB2"/>
    <w:rsid w:val="2E8931DE"/>
    <w:rsid w:val="2E94C487"/>
    <w:rsid w:val="2E9AB582"/>
    <w:rsid w:val="2EBC68C4"/>
    <w:rsid w:val="2EBE71EE"/>
    <w:rsid w:val="2EC207C3"/>
    <w:rsid w:val="2ED3486F"/>
    <w:rsid w:val="2ED40114"/>
    <w:rsid w:val="2EE8DE9E"/>
    <w:rsid w:val="2EEB1641"/>
    <w:rsid w:val="2EECAB9F"/>
    <w:rsid w:val="2EF2B566"/>
    <w:rsid w:val="2EF2C357"/>
    <w:rsid w:val="2EF5EE58"/>
    <w:rsid w:val="2EFDD217"/>
    <w:rsid w:val="2F048E83"/>
    <w:rsid w:val="2F0F2DD6"/>
    <w:rsid w:val="2F1055F6"/>
    <w:rsid w:val="2F12D870"/>
    <w:rsid w:val="2F22036D"/>
    <w:rsid w:val="2F2B971E"/>
    <w:rsid w:val="2F319271"/>
    <w:rsid w:val="2F3B36C6"/>
    <w:rsid w:val="2F5C8893"/>
    <w:rsid w:val="2F6F5F1D"/>
    <w:rsid w:val="2FA381B4"/>
    <w:rsid w:val="2FBDE109"/>
    <w:rsid w:val="2FD80B52"/>
    <w:rsid w:val="2FD90EF3"/>
    <w:rsid w:val="2FF035E8"/>
    <w:rsid w:val="303306C4"/>
    <w:rsid w:val="303BFAEB"/>
    <w:rsid w:val="30484FB8"/>
    <w:rsid w:val="3065C78B"/>
    <w:rsid w:val="307EA5C7"/>
    <w:rsid w:val="3089FC6A"/>
    <w:rsid w:val="309737A1"/>
    <w:rsid w:val="309EA226"/>
    <w:rsid w:val="30A1572A"/>
    <w:rsid w:val="30A4CDCE"/>
    <w:rsid w:val="30BFCA68"/>
    <w:rsid w:val="30CDED65"/>
    <w:rsid w:val="3109BA35"/>
    <w:rsid w:val="3109C7DE"/>
    <w:rsid w:val="31100097"/>
    <w:rsid w:val="313B8CE3"/>
    <w:rsid w:val="313D3905"/>
    <w:rsid w:val="315EE340"/>
    <w:rsid w:val="3163EAB0"/>
    <w:rsid w:val="31A335EE"/>
    <w:rsid w:val="31C16DC9"/>
    <w:rsid w:val="31C36A21"/>
    <w:rsid w:val="31CC6549"/>
    <w:rsid w:val="31CEDE9D"/>
    <w:rsid w:val="31CFD18D"/>
    <w:rsid w:val="31EF7FCB"/>
    <w:rsid w:val="31F35DED"/>
    <w:rsid w:val="31F65ECB"/>
    <w:rsid w:val="321BFABC"/>
    <w:rsid w:val="32289DC2"/>
    <w:rsid w:val="322D2EBB"/>
    <w:rsid w:val="32329087"/>
    <w:rsid w:val="323858FF"/>
    <w:rsid w:val="3251D234"/>
    <w:rsid w:val="32567E1B"/>
    <w:rsid w:val="3264BF77"/>
    <w:rsid w:val="3264F0D4"/>
    <w:rsid w:val="329411EE"/>
    <w:rsid w:val="3296305F"/>
    <w:rsid w:val="329AC69A"/>
    <w:rsid w:val="32AE076E"/>
    <w:rsid w:val="32B2A7CE"/>
    <w:rsid w:val="32CD05C5"/>
    <w:rsid w:val="32F73EC1"/>
    <w:rsid w:val="32FC3C19"/>
    <w:rsid w:val="332B09EE"/>
    <w:rsid w:val="33434CE9"/>
    <w:rsid w:val="335F3A82"/>
    <w:rsid w:val="3383E930"/>
    <w:rsid w:val="338EF789"/>
    <w:rsid w:val="338FAB9B"/>
    <w:rsid w:val="339462A8"/>
    <w:rsid w:val="33AB9CC8"/>
    <w:rsid w:val="33D03197"/>
    <w:rsid w:val="33D0FC73"/>
    <w:rsid w:val="341518DD"/>
    <w:rsid w:val="344218A2"/>
    <w:rsid w:val="345B0FF2"/>
    <w:rsid w:val="345F633F"/>
    <w:rsid w:val="346D8E02"/>
    <w:rsid w:val="34765EE5"/>
    <w:rsid w:val="34907CF8"/>
    <w:rsid w:val="3493B9A0"/>
    <w:rsid w:val="349E81EC"/>
    <w:rsid w:val="34A18D0F"/>
    <w:rsid w:val="34A42CE2"/>
    <w:rsid w:val="34ABD710"/>
    <w:rsid w:val="34BF3B93"/>
    <w:rsid w:val="34F575A7"/>
    <w:rsid w:val="3500C108"/>
    <w:rsid w:val="35069134"/>
    <w:rsid w:val="3507C386"/>
    <w:rsid w:val="350FB210"/>
    <w:rsid w:val="352E4453"/>
    <w:rsid w:val="3536756E"/>
    <w:rsid w:val="3595EC04"/>
    <w:rsid w:val="35A9AB57"/>
    <w:rsid w:val="35AA784A"/>
    <w:rsid w:val="35B3032F"/>
    <w:rsid w:val="35B50438"/>
    <w:rsid w:val="35B8AD53"/>
    <w:rsid w:val="35D5AF0D"/>
    <w:rsid w:val="35DD7003"/>
    <w:rsid w:val="35E9579B"/>
    <w:rsid w:val="35F0AC49"/>
    <w:rsid w:val="35FB30BA"/>
    <w:rsid w:val="360AE9AC"/>
    <w:rsid w:val="362761C6"/>
    <w:rsid w:val="36276996"/>
    <w:rsid w:val="363816C6"/>
    <w:rsid w:val="36408A23"/>
    <w:rsid w:val="365848E5"/>
    <w:rsid w:val="366FB6A9"/>
    <w:rsid w:val="36704065"/>
    <w:rsid w:val="3672324D"/>
    <w:rsid w:val="36762C90"/>
    <w:rsid w:val="3695DAC9"/>
    <w:rsid w:val="36A69ED3"/>
    <w:rsid w:val="36B3A4DB"/>
    <w:rsid w:val="36BCD29B"/>
    <w:rsid w:val="36C03CD4"/>
    <w:rsid w:val="36CDE902"/>
    <w:rsid w:val="36D8D169"/>
    <w:rsid w:val="36E170B1"/>
    <w:rsid w:val="36EFBB9F"/>
    <w:rsid w:val="370695F1"/>
    <w:rsid w:val="370E4CDA"/>
    <w:rsid w:val="373ABB05"/>
    <w:rsid w:val="37427959"/>
    <w:rsid w:val="3742ED75"/>
    <w:rsid w:val="374F809C"/>
    <w:rsid w:val="375EB71F"/>
    <w:rsid w:val="375F0FC6"/>
    <w:rsid w:val="3766F985"/>
    <w:rsid w:val="37695261"/>
    <w:rsid w:val="37821F24"/>
    <w:rsid w:val="378544CF"/>
    <w:rsid w:val="378B153E"/>
    <w:rsid w:val="378C69DB"/>
    <w:rsid w:val="37948F5B"/>
    <w:rsid w:val="3795397F"/>
    <w:rsid w:val="37A0BB45"/>
    <w:rsid w:val="37C9F4DA"/>
    <w:rsid w:val="37D3E727"/>
    <w:rsid w:val="37DB45A5"/>
    <w:rsid w:val="37DC5A84"/>
    <w:rsid w:val="37E03F00"/>
    <w:rsid w:val="37E1B759"/>
    <w:rsid w:val="37F7F44C"/>
    <w:rsid w:val="37F98066"/>
    <w:rsid w:val="3811482B"/>
    <w:rsid w:val="381D9A9D"/>
    <w:rsid w:val="3827AC32"/>
    <w:rsid w:val="38369D89"/>
    <w:rsid w:val="385C537C"/>
    <w:rsid w:val="3868E2AD"/>
    <w:rsid w:val="387C266E"/>
    <w:rsid w:val="388DDCB4"/>
    <w:rsid w:val="38B13CCE"/>
    <w:rsid w:val="38C1BD53"/>
    <w:rsid w:val="38C1C479"/>
    <w:rsid w:val="38CCB77D"/>
    <w:rsid w:val="38FA8780"/>
    <w:rsid w:val="390CFD76"/>
    <w:rsid w:val="3916885A"/>
    <w:rsid w:val="39338851"/>
    <w:rsid w:val="3944CCAF"/>
    <w:rsid w:val="394E52D0"/>
    <w:rsid w:val="395C728C"/>
    <w:rsid w:val="396C8FDB"/>
    <w:rsid w:val="39779E05"/>
    <w:rsid w:val="397B41F6"/>
    <w:rsid w:val="39AC8266"/>
    <w:rsid w:val="39B03390"/>
    <w:rsid w:val="39EA7418"/>
    <w:rsid w:val="3A10BAD0"/>
    <w:rsid w:val="3A1A0317"/>
    <w:rsid w:val="3A1CD13A"/>
    <w:rsid w:val="3A26E5B9"/>
    <w:rsid w:val="3A315617"/>
    <w:rsid w:val="3A34F02F"/>
    <w:rsid w:val="3A3E9137"/>
    <w:rsid w:val="3A4B1101"/>
    <w:rsid w:val="3A5AB64F"/>
    <w:rsid w:val="3A6E49C5"/>
    <w:rsid w:val="3A7EB0B3"/>
    <w:rsid w:val="3A804E6A"/>
    <w:rsid w:val="3A83D8DD"/>
    <w:rsid w:val="3A9C9427"/>
    <w:rsid w:val="3AAAF50F"/>
    <w:rsid w:val="3AB48AE4"/>
    <w:rsid w:val="3ACA5228"/>
    <w:rsid w:val="3AD5CB91"/>
    <w:rsid w:val="3ADCA7DB"/>
    <w:rsid w:val="3AE2E9F4"/>
    <w:rsid w:val="3AF03130"/>
    <w:rsid w:val="3AF7E83B"/>
    <w:rsid w:val="3B11727F"/>
    <w:rsid w:val="3B136E66"/>
    <w:rsid w:val="3B201E95"/>
    <w:rsid w:val="3B2D77A4"/>
    <w:rsid w:val="3B34ED37"/>
    <w:rsid w:val="3B3C3370"/>
    <w:rsid w:val="3B458C4F"/>
    <w:rsid w:val="3B5423D8"/>
    <w:rsid w:val="3B7DC03E"/>
    <w:rsid w:val="3B7F3CB4"/>
    <w:rsid w:val="3B8622F6"/>
    <w:rsid w:val="3B8EFB15"/>
    <w:rsid w:val="3BAEA146"/>
    <w:rsid w:val="3BB0083D"/>
    <w:rsid w:val="3BC6DE6E"/>
    <w:rsid w:val="3BE24500"/>
    <w:rsid w:val="3BE4342A"/>
    <w:rsid w:val="3BFF5574"/>
    <w:rsid w:val="3C102C11"/>
    <w:rsid w:val="3C2A900F"/>
    <w:rsid w:val="3C2C8074"/>
    <w:rsid w:val="3C2F5DEB"/>
    <w:rsid w:val="3C3828E8"/>
    <w:rsid w:val="3C4D91A4"/>
    <w:rsid w:val="3C53B63A"/>
    <w:rsid w:val="3C595E80"/>
    <w:rsid w:val="3C5A860D"/>
    <w:rsid w:val="3C5E744E"/>
    <w:rsid w:val="3C6402FB"/>
    <w:rsid w:val="3C7ED951"/>
    <w:rsid w:val="3C825353"/>
    <w:rsid w:val="3C84A2F1"/>
    <w:rsid w:val="3C951109"/>
    <w:rsid w:val="3C998179"/>
    <w:rsid w:val="3C9D41FC"/>
    <w:rsid w:val="3CB123D2"/>
    <w:rsid w:val="3CB41470"/>
    <w:rsid w:val="3CD639DA"/>
    <w:rsid w:val="3CDF3A37"/>
    <w:rsid w:val="3CE230E2"/>
    <w:rsid w:val="3CE59A45"/>
    <w:rsid w:val="3CED3147"/>
    <w:rsid w:val="3CF4D699"/>
    <w:rsid w:val="3D06AEB4"/>
    <w:rsid w:val="3D0771C0"/>
    <w:rsid w:val="3D09A932"/>
    <w:rsid w:val="3D116C3F"/>
    <w:rsid w:val="3D197752"/>
    <w:rsid w:val="3D19909F"/>
    <w:rsid w:val="3D3A4E82"/>
    <w:rsid w:val="3D444451"/>
    <w:rsid w:val="3D6D29B4"/>
    <w:rsid w:val="3D71FA96"/>
    <w:rsid w:val="3D75D775"/>
    <w:rsid w:val="3DAF422A"/>
    <w:rsid w:val="3DCBAE36"/>
    <w:rsid w:val="3DCF5DBE"/>
    <w:rsid w:val="3DD7FDA4"/>
    <w:rsid w:val="3DE9B286"/>
    <w:rsid w:val="3DF44B02"/>
    <w:rsid w:val="3DF4EE08"/>
    <w:rsid w:val="3E0CCD08"/>
    <w:rsid w:val="3E1A9C74"/>
    <w:rsid w:val="3E2A301C"/>
    <w:rsid w:val="3E2BBAD6"/>
    <w:rsid w:val="3E4FC603"/>
    <w:rsid w:val="3E532385"/>
    <w:rsid w:val="3E577D8C"/>
    <w:rsid w:val="3E5AC1FB"/>
    <w:rsid w:val="3E816AA6"/>
    <w:rsid w:val="3E817DAA"/>
    <w:rsid w:val="3E857F41"/>
    <w:rsid w:val="3E889CE1"/>
    <w:rsid w:val="3E913544"/>
    <w:rsid w:val="3E92B4BB"/>
    <w:rsid w:val="3EA4A668"/>
    <w:rsid w:val="3EAA0B1D"/>
    <w:rsid w:val="3EB4A9B9"/>
    <w:rsid w:val="3EB6735E"/>
    <w:rsid w:val="3EBE447E"/>
    <w:rsid w:val="3EE47D08"/>
    <w:rsid w:val="3EE48118"/>
    <w:rsid w:val="3EED6D51"/>
    <w:rsid w:val="3EFAA5BE"/>
    <w:rsid w:val="3F05BF53"/>
    <w:rsid w:val="3F15D5BB"/>
    <w:rsid w:val="3F15DAD3"/>
    <w:rsid w:val="3F1E6134"/>
    <w:rsid w:val="3F2125BA"/>
    <w:rsid w:val="3F2D4FE6"/>
    <w:rsid w:val="3F2EDF38"/>
    <w:rsid w:val="3F3F815E"/>
    <w:rsid w:val="3F4769D7"/>
    <w:rsid w:val="3F4890B4"/>
    <w:rsid w:val="3F6ACCE8"/>
    <w:rsid w:val="3F6EC912"/>
    <w:rsid w:val="3F7E6632"/>
    <w:rsid w:val="3F8582E7"/>
    <w:rsid w:val="3FB64526"/>
    <w:rsid w:val="3FCB33FF"/>
    <w:rsid w:val="3FCEF1C8"/>
    <w:rsid w:val="3FE54B85"/>
    <w:rsid w:val="3FE7F1F8"/>
    <w:rsid w:val="3FECEADF"/>
    <w:rsid w:val="3FFA5EC1"/>
    <w:rsid w:val="401D3B07"/>
    <w:rsid w:val="401F7514"/>
    <w:rsid w:val="401F7F0E"/>
    <w:rsid w:val="4029A54B"/>
    <w:rsid w:val="403163FC"/>
    <w:rsid w:val="4056A0D7"/>
    <w:rsid w:val="405972C2"/>
    <w:rsid w:val="4064A5C3"/>
    <w:rsid w:val="406A72F3"/>
    <w:rsid w:val="40A5BB93"/>
    <w:rsid w:val="40C763D4"/>
    <w:rsid w:val="40D5D990"/>
    <w:rsid w:val="40DEAE92"/>
    <w:rsid w:val="40DF76EB"/>
    <w:rsid w:val="40F10624"/>
    <w:rsid w:val="40F969E6"/>
    <w:rsid w:val="411F39D7"/>
    <w:rsid w:val="412940CE"/>
    <w:rsid w:val="4131C0CA"/>
    <w:rsid w:val="41335EF0"/>
    <w:rsid w:val="41388850"/>
    <w:rsid w:val="4183C259"/>
    <w:rsid w:val="418E95BC"/>
    <w:rsid w:val="419B3820"/>
    <w:rsid w:val="419FE30B"/>
    <w:rsid w:val="41AA89DD"/>
    <w:rsid w:val="41CBAC77"/>
    <w:rsid w:val="41CFDC34"/>
    <w:rsid w:val="41ECE875"/>
    <w:rsid w:val="41FB9BE4"/>
    <w:rsid w:val="4210F4B7"/>
    <w:rsid w:val="42238816"/>
    <w:rsid w:val="422B6E1B"/>
    <w:rsid w:val="423AB7E5"/>
    <w:rsid w:val="423E5A2C"/>
    <w:rsid w:val="423F3779"/>
    <w:rsid w:val="424D782E"/>
    <w:rsid w:val="4250D304"/>
    <w:rsid w:val="427AA126"/>
    <w:rsid w:val="429F1F59"/>
    <w:rsid w:val="42C3034E"/>
    <w:rsid w:val="42C8A004"/>
    <w:rsid w:val="42D2FFFE"/>
    <w:rsid w:val="42E03E2B"/>
    <w:rsid w:val="42ED5B09"/>
    <w:rsid w:val="42FB1C5B"/>
    <w:rsid w:val="42FD98AF"/>
    <w:rsid w:val="4311DE5D"/>
    <w:rsid w:val="431BBEEB"/>
    <w:rsid w:val="432149F3"/>
    <w:rsid w:val="4321CA82"/>
    <w:rsid w:val="432A661D"/>
    <w:rsid w:val="432AF040"/>
    <w:rsid w:val="43323A96"/>
    <w:rsid w:val="433435CE"/>
    <w:rsid w:val="43383A9B"/>
    <w:rsid w:val="433DE083"/>
    <w:rsid w:val="433FA089"/>
    <w:rsid w:val="4359011E"/>
    <w:rsid w:val="4374CB6B"/>
    <w:rsid w:val="4383B483"/>
    <w:rsid w:val="4395254F"/>
    <w:rsid w:val="43A1EBCF"/>
    <w:rsid w:val="43CF8DAE"/>
    <w:rsid w:val="43DB07DA"/>
    <w:rsid w:val="441C5B55"/>
    <w:rsid w:val="44285512"/>
    <w:rsid w:val="4428A6E6"/>
    <w:rsid w:val="442BBA17"/>
    <w:rsid w:val="44410BD7"/>
    <w:rsid w:val="445686DF"/>
    <w:rsid w:val="445FA157"/>
    <w:rsid w:val="44607C19"/>
    <w:rsid w:val="44647065"/>
    <w:rsid w:val="446F3C06"/>
    <w:rsid w:val="447E1927"/>
    <w:rsid w:val="447F01CE"/>
    <w:rsid w:val="4489DDF8"/>
    <w:rsid w:val="448AAD44"/>
    <w:rsid w:val="4491634F"/>
    <w:rsid w:val="44AF2D1C"/>
    <w:rsid w:val="44D1D97F"/>
    <w:rsid w:val="44E7B268"/>
    <w:rsid w:val="44FD8F25"/>
    <w:rsid w:val="4505AD3D"/>
    <w:rsid w:val="4527D632"/>
    <w:rsid w:val="4540D02C"/>
    <w:rsid w:val="454D7CF9"/>
    <w:rsid w:val="45834FEF"/>
    <w:rsid w:val="458A4F72"/>
    <w:rsid w:val="458BF4B4"/>
    <w:rsid w:val="45957822"/>
    <w:rsid w:val="4597BE29"/>
    <w:rsid w:val="45A08751"/>
    <w:rsid w:val="45C0FC15"/>
    <w:rsid w:val="45C8B6BB"/>
    <w:rsid w:val="45C9E2F5"/>
    <w:rsid w:val="45E7462E"/>
    <w:rsid w:val="45FEB494"/>
    <w:rsid w:val="4602A6B2"/>
    <w:rsid w:val="460716D8"/>
    <w:rsid w:val="4635661F"/>
    <w:rsid w:val="4637C356"/>
    <w:rsid w:val="463C7596"/>
    <w:rsid w:val="464A948A"/>
    <w:rsid w:val="46547917"/>
    <w:rsid w:val="4670CE2B"/>
    <w:rsid w:val="46732E92"/>
    <w:rsid w:val="46887D30"/>
    <w:rsid w:val="469E34C3"/>
    <w:rsid w:val="46A2EEC3"/>
    <w:rsid w:val="46AA39F9"/>
    <w:rsid w:val="46C072E5"/>
    <w:rsid w:val="46C0FAD7"/>
    <w:rsid w:val="46DB1138"/>
    <w:rsid w:val="46F513E0"/>
    <w:rsid w:val="46F62F69"/>
    <w:rsid w:val="46FACBA7"/>
    <w:rsid w:val="471D79C4"/>
    <w:rsid w:val="4748E3ED"/>
    <w:rsid w:val="47542A48"/>
    <w:rsid w:val="476B9071"/>
    <w:rsid w:val="4778EAFE"/>
    <w:rsid w:val="4794DE06"/>
    <w:rsid w:val="4797B5DF"/>
    <w:rsid w:val="47A422A9"/>
    <w:rsid w:val="47AE3205"/>
    <w:rsid w:val="47BD5879"/>
    <w:rsid w:val="47DA58A0"/>
    <w:rsid w:val="47DEEF9E"/>
    <w:rsid w:val="47E43478"/>
    <w:rsid w:val="47F9DEF4"/>
    <w:rsid w:val="4850F4E6"/>
    <w:rsid w:val="4856DEF8"/>
    <w:rsid w:val="485C4346"/>
    <w:rsid w:val="4860C866"/>
    <w:rsid w:val="486FEE95"/>
    <w:rsid w:val="48893AC8"/>
    <w:rsid w:val="488AEA0C"/>
    <w:rsid w:val="488BA0A0"/>
    <w:rsid w:val="489CF2CC"/>
    <w:rsid w:val="489D2C18"/>
    <w:rsid w:val="489D38E9"/>
    <w:rsid w:val="48AC4DFC"/>
    <w:rsid w:val="48CAD0F2"/>
    <w:rsid w:val="48F7E366"/>
    <w:rsid w:val="48FF746A"/>
    <w:rsid w:val="490C2EB4"/>
    <w:rsid w:val="491760EF"/>
    <w:rsid w:val="491CCAC2"/>
    <w:rsid w:val="4923B5B3"/>
    <w:rsid w:val="492C652D"/>
    <w:rsid w:val="49397262"/>
    <w:rsid w:val="49443E76"/>
    <w:rsid w:val="494F7FAF"/>
    <w:rsid w:val="494F9CA6"/>
    <w:rsid w:val="496F866A"/>
    <w:rsid w:val="4973056E"/>
    <w:rsid w:val="4978A531"/>
    <w:rsid w:val="497D1BA8"/>
    <w:rsid w:val="49955249"/>
    <w:rsid w:val="499572BD"/>
    <w:rsid w:val="49971E13"/>
    <w:rsid w:val="4999117B"/>
    <w:rsid w:val="49AF262E"/>
    <w:rsid w:val="49BDB858"/>
    <w:rsid w:val="49CB84B4"/>
    <w:rsid w:val="49D7537F"/>
    <w:rsid w:val="49D99D9A"/>
    <w:rsid w:val="49EA4AE7"/>
    <w:rsid w:val="49F31502"/>
    <w:rsid w:val="4A02D45E"/>
    <w:rsid w:val="4A2C7840"/>
    <w:rsid w:val="4A3DBCC3"/>
    <w:rsid w:val="4A56B24F"/>
    <w:rsid w:val="4A5713BD"/>
    <w:rsid w:val="4A6EA619"/>
    <w:rsid w:val="4AA0F235"/>
    <w:rsid w:val="4AB17BB9"/>
    <w:rsid w:val="4AC48790"/>
    <w:rsid w:val="4AE37E5F"/>
    <w:rsid w:val="4AE6CE97"/>
    <w:rsid w:val="4AED231B"/>
    <w:rsid w:val="4AF143A8"/>
    <w:rsid w:val="4B201CA6"/>
    <w:rsid w:val="4B2DA192"/>
    <w:rsid w:val="4B2E3A9E"/>
    <w:rsid w:val="4B32D86C"/>
    <w:rsid w:val="4B40DBC6"/>
    <w:rsid w:val="4B41EE91"/>
    <w:rsid w:val="4B4E6D38"/>
    <w:rsid w:val="4B666618"/>
    <w:rsid w:val="4B70B053"/>
    <w:rsid w:val="4B791C91"/>
    <w:rsid w:val="4B7933BB"/>
    <w:rsid w:val="4B8BAB5D"/>
    <w:rsid w:val="4B976FD2"/>
    <w:rsid w:val="4B99FE0E"/>
    <w:rsid w:val="4BA09373"/>
    <w:rsid w:val="4BAC6C97"/>
    <w:rsid w:val="4BAE2154"/>
    <w:rsid w:val="4BAEB004"/>
    <w:rsid w:val="4BB9DACE"/>
    <w:rsid w:val="4BC67CF9"/>
    <w:rsid w:val="4BD70281"/>
    <w:rsid w:val="4BEB9919"/>
    <w:rsid w:val="4BF282B0"/>
    <w:rsid w:val="4BF45DF9"/>
    <w:rsid w:val="4BFADF75"/>
    <w:rsid w:val="4C07D0B7"/>
    <w:rsid w:val="4C0A167B"/>
    <w:rsid w:val="4C16C890"/>
    <w:rsid w:val="4C1751B7"/>
    <w:rsid w:val="4C2BF9C9"/>
    <w:rsid w:val="4C2DF40C"/>
    <w:rsid w:val="4C309EB9"/>
    <w:rsid w:val="4C72B44B"/>
    <w:rsid w:val="4C72FB04"/>
    <w:rsid w:val="4C8596A1"/>
    <w:rsid w:val="4C872545"/>
    <w:rsid w:val="4C8DA46D"/>
    <w:rsid w:val="4C907744"/>
    <w:rsid w:val="4CAC687B"/>
    <w:rsid w:val="4CB4BC6A"/>
    <w:rsid w:val="4CE1DB62"/>
    <w:rsid w:val="4CEE6E2F"/>
    <w:rsid w:val="4CEFC401"/>
    <w:rsid w:val="4CF52782"/>
    <w:rsid w:val="4D15041C"/>
    <w:rsid w:val="4D1AEA7B"/>
    <w:rsid w:val="4D265DB1"/>
    <w:rsid w:val="4D3D17CC"/>
    <w:rsid w:val="4D45A814"/>
    <w:rsid w:val="4D4B64C2"/>
    <w:rsid w:val="4D55B199"/>
    <w:rsid w:val="4D7D0E73"/>
    <w:rsid w:val="4DA77945"/>
    <w:rsid w:val="4DB038E4"/>
    <w:rsid w:val="4DCD18BE"/>
    <w:rsid w:val="4DD96B78"/>
    <w:rsid w:val="4DEE09E5"/>
    <w:rsid w:val="4DF8B99B"/>
    <w:rsid w:val="4E07F5B0"/>
    <w:rsid w:val="4E188DA8"/>
    <w:rsid w:val="4E2F7243"/>
    <w:rsid w:val="4E4FBB83"/>
    <w:rsid w:val="4E5C1D27"/>
    <w:rsid w:val="4E74CFC6"/>
    <w:rsid w:val="4E7E172F"/>
    <w:rsid w:val="4E7F622D"/>
    <w:rsid w:val="4E93B11C"/>
    <w:rsid w:val="4E976EA3"/>
    <w:rsid w:val="4EC1508A"/>
    <w:rsid w:val="4EE044FB"/>
    <w:rsid w:val="4F0126E8"/>
    <w:rsid w:val="4F08964D"/>
    <w:rsid w:val="4F1800FD"/>
    <w:rsid w:val="4F1BD6A4"/>
    <w:rsid w:val="4F21DFE5"/>
    <w:rsid w:val="4F41B73D"/>
    <w:rsid w:val="4F49AC39"/>
    <w:rsid w:val="4F585E7C"/>
    <w:rsid w:val="4F67D032"/>
    <w:rsid w:val="4F6A0D70"/>
    <w:rsid w:val="4F76B9BA"/>
    <w:rsid w:val="4F853152"/>
    <w:rsid w:val="4F88D108"/>
    <w:rsid w:val="4F904644"/>
    <w:rsid w:val="4F983FD7"/>
    <w:rsid w:val="4FA39437"/>
    <w:rsid w:val="4FAE7C25"/>
    <w:rsid w:val="4FBAC091"/>
    <w:rsid w:val="4FBACDF7"/>
    <w:rsid w:val="4FBFBAC4"/>
    <w:rsid w:val="4FD47E25"/>
    <w:rsid w:val="5008A63F"/>
    <w:rsid w:val="500F03A2"/>
    <w:rsid w:val="50105409"/>
    <w:rsid w:val="5022009E"/>
    <w:rsid w:val="5042A67D"/>
    <w:rsid w:val="50626FD2"/>
    <w:rsid w:val="507C155C"/>
    <w:rsid w:val="508F2084"/>
    <w:rsid w:val="50A06285"/>
    <w:rsid w:val="50C668CD"/>
    <w:rsid w:val="50C8B044"/>
    <w:rsid w:val="50E339F8"/>
    <w:rsid w:val="510794E0"/>
    <w:rsid w:val="51121897"/>
    <w:rsid w:val="511EC5FD"/>
    <w:rsid w:val="511F1086"/>
    <w:rsid w:val="5125AAA7"/>
    <w:rsid w:val="5126C05F"/>
    <w:rsid w:val="51298BCD"/>
    <w:rsid w:val="516772B4"/>
    <w:rsid w:val="516A35B6"/>
    <w:rsid w:val="516F1837"/>
    <w:rsid w:val="5172D0C9"/>
    <w:rsid w:val="5183BA42"/>
    <w:rsid w:val="5185589E"/>
    <w:rsid w:val="51894DFA"/>
    <w:rsid w:val="519E3697"/>
    <w:rsid w:val="51BDAF09"/>
    <w:rsid w:val="51CA63BF"/>
    <w:rsid w:val="51CBF794"/>
    <w:rsid w:val="51CCAEF1"/>
    <w:rsid w:val="51CF83BC"/>
    <w:rsid w:val="51FDDDC0"/>
    <w:rsid w:val="5203A4E3"/>
    <w:rsid w:val="520C2570"/>
    <w:rsid w:val="5210D99D"/>
    <w:rsid w:val="52152215"/>
    <w:rsid w:val="5216826B"/>
    <w:rsid w:val="521EF356"/>
    <w:rsid w:val="5232C7A4"/>
    <w:rsid w:val="524C9871"/>
    <w:rsid w:val="52525ECC"/>
    <w:rsid w:val="525777EF"/>
    <w:rsid w:val="526B87CD"/>
    <w:rsid w:val="529C7BE9"/>
    <w:rsid w:val="52A81BB2"/>
    <w:rsid w:val="52CA6252"/>
    <w:rsid w:val="52CDE050"/>
    <w:rsid w:val="52F8C99C"/>
    <w:rsid w:val="533A7310"/>
    <w:rsid w:val="5348025E"/>
    <w:rsid w:val="53558727"/>
    <w:rsid w:val="5360F6F7"/>
    <w:rsid w:val="536FEA36"/>
    <w:rsid w:val="538C486E"/>
    <w:rsid w:val="53A49E1C"/>
    <w:rsid w:val="53BF3D49"/>
    <w:rsid w:val="53BFEDB1"/>
    <w:rsid w:val="53E8167D"/>
    <w:rsid w:val="53EABF80"/>
    <w:rsid w:val="5409A556"/>
    <w:rsid w:val="54152860"/>
    <w:rsid w:val="543F8397"/>
    <w:rsid w:val="5446B836"/>
    <w:rsid w:val="545A02EB"/>
    <w:rsid w:val="546538EF"/>
    <w:rsid w:val="546B44F6"/>
    <w:rsid w:val="546F5635"/>
    <w:rsid w:val="5470F529"/>
    <w:rsid w:val="5472F14B"/>
    <w:rsid w:val="549082E8"/>
    <w:rsid w:val="549754B6"/>
    <w:rsid w:val="54A7EF48"/>
    <w:rsid w:val="54B77A60"/>
    <w:rsid w:val="54BCF960"/>
    <w:rsid w:val="54BFC67F"/>
    <w:rsid w:val="54C2A644"/>
    <w:rsid w:val="54D1FE46"/>
    <w:rsid w:val="54D35D10"/>
    <w:rsid w:val="54E12166"/>
    <w:rsid w:val="54F15788"/>
    <w:rsid w:val="54F568EC"/>
    <w:rsid w:val="54FCC758"/>
    <w:rsid w:val="54FD1FBD"/>
    <w:rsid w:val="55044FB3"/>
    <w:rsid w:val="5509F90A"/>
    <w:rsid w:val="55154427"/>
    <w:rsid w:val="55357E82"/>
    <w:rsid w:val="5543C632"/>
    <w:rsid w:val="555720F1"/>
    <w:rsid w:val="555BBE12"/>
    <w:rsid w:val="555CB8C4"/>
    <w:rsid w:val="55678B8C"/>
    <w:rsid w:val="557FA4A4"/>
    <w:rsid w:val="55A50B9B"/>
    <w:rsid w:val="55C087C4"/>
    <w:rsid w:val="55E589BA"/>
    <w:rsid w:val="56013803"/>
    <w:rsid w:val="5611BF35"/>
    <w:rsid w:val="565ACD68"/>
    <w:rsid w:val="567F686A"/>
    <w:rsid w:val="5685AD38"/>
    <w:rsid w:val="56953C4B"/>
    <w:rsid w:val="569897B9"/>
    <w:rsid w:val="56A10976"/>
    <w:rsid w:val="56B2D7D5"/>
    <w:rsid w:val="56BF0FE2"/>
    <w:rsid w:val="56C89A4C"/>
    <w:rsid w:val="56D3B660"/>
    <w:rsid w:val="56FA6DA3"/>
    <w:rsid w:val="571688FF"/>
    <w:rsid w:val="5723F0B9"/>
    <w:rsid w:val="57253154"/>
    <w:rsid w:val="573145F4"/>
    <w:rsid w:val="573616E1"/>
    <w:rsid w:val="57380693"/>
    <w:rsid w:val="573B0BD7"/>
    <w:rsid w:val="575D0907"/>
    <w:rsid w:val="575E5E82"/>
    <w:rsid w:val="5772CD24"/>
    <w:rsid w:val="5778DBE1"/>
    <w:rsid w:val="577E1E16"/>
    <w:rsid w:val="577F74F8"/>
    <w:rsid w:val="577FCE1C"/>
    <w:rsid w:val="57957DBF"/>
    <w:rsid w:val="579CD9B1"/>
    <w:rsid w:val="57A78967"/>
    <w:rsid w:val="57CD9607"/>
    <w:rsid w:val="57E2EDD7"/>
    <w:rsid w:val="57EE434A"/>
    <w:rsid w:val="57F5465D"/>
    <w:rsid w:val="57F69DC9"/>
    <w:rsid w:val="5801FD43"/>
    <w:rsid w:val="58099F08"/>
    <w:rsid w:val="5814CE52"/>
    <w:rsid w:val="58159264"/>
    <w:rsid w:val="5822C818"/>
    <w:rsid w:val="58290F6B"/>
    <w:rsid w:val="583778AB"/>
    <w:rsid w:val="583F6597"/>
    <w:rsid w:val="5844F83C"/>
    <w:rsid w:val="58464E94"/>
    <w:rsid w:val="584A4EA0"/>
    <w:rsid w:val="584E48AC"/>
    <w:rsid w:val="587577BC"/>
    <w:rsid w:val="58B24D48"/>
    <w:rsid w:val="58B39581"/>
    <w:rsid w:val="58B4825F"/>
    <w:rsid w:val="58BD5DF3"/>
    <w:rsid w:val="58D4266B"/>
    <w:rsid w:val="58DB8607"/>
    <w:rsid w:val="58EF4005"/>
    <w:rsid w:val="5934BB7F"/>
    <w:rsid w:val="593F80A2"/>
    <w:rsid w:val="59440871"/>
    <w:rsid w:val="594D01A6"/>
    <w:rsid w:val="5953D09D"/>
    <w:rsid w:val="597A2EDB"/>
    <w:rsid w:val="59926E2A"/>
    <w:rsid w:val="5994A90E"/>
    <w:rsid w:val="59A56F69"/>
    <w:rsid w:val="59ACAC61"/>
    <w:rsid w:val="59B72EE4"/>
    <w:rsid w:val="59C499F7"/>
    <w:rsid w:val="59D4DEBD"/>
    <w:rsid w:val="59E4C5FF"/>
    <w:rsid w:val="59F46D60"/>
    <w:rsid w:val="5A006B7F"/>
    <w:rsid w:val="5A0669B8"/>
    <w:rsid w:val="5A08EFA5"/>
    <w:rsid w:val="5A09FFF3"/>
    <w:rsid w:val="5A0C560F"/>
    <w:rsid w:val="5A1D9D55"/>
    <w:rsid w:val="5A351B53"/>
    <w:rsid w:val="5A594370"/>
    <w:rsid w:val="5A5CD216"/>
    <w:rsid w:val="5A5FF45D"/>
    <w:rsid w:val="5A6E4EDF"/>
    <w:rsid w:val="5A81D2F1"/>
    <w:rsid w:val="5A86980B"/>
    <w:rsid w:val="5A9775BB"/>
    <w:rsid w:val="5AA619FB"/>
    <w:rsid w:val="5AAF3955"/>
    <w:rsid w:val="5AB343A0"/>
    <w:rsid w:val="5AD08BE0"/>
    <w:rsid w:val="5AE0BC55"/>
    <w:rsid w:val="5AE646DE"/>
    <w:rsid w:val="5AED0E7B"/>
    <w:rsid w:val="5AF44D79"/>
    <w:rsid w:val="5AF7AD94"/>
    <w:rsid w:val="5B1730CC"/>
    <w:rsid w:val="5B191684"/>
    <w:rsid w:val="5B29BAD9"/>
    <w:rsid w:val="5B7D4C7E"/>
    <w:rsid w:val="5B80031A"/>
    <w:rsid w:val="5B83A909"/>
    <w:rsid w:val="5B8F3E20"/>
    <w:rsid w:val="5BAF874F"/>
    <w:rsid w:val="5BC4F0C7"/>
    <w:rsid w:val="5BC58CAD"/>
    <w:rsid w:val="5BD14CC3"/>
    <w:rsid w:val="5BF8A277"/>
    <w:rsid w:val="5BFB7100"/>
    <w:rsid w:val="5C0595EB"/>
    <w:rsid w:val="5C0B18DD"/>
    <w:rsid w:val="5C0B6DED"/>
    <w:rsid w:val="5C33B05D"/>
    <w:rsid w:val="5C34CE00"/>
    <w:rsid w:val="5C55DBB9"/>
    <w:rsid w:val="5C6CF681"/>
    <w:rsid w:val="5C811C11"/>
    <w:rsid w:val="5C84891B"/>
    <w:rsid w:val="5C896B7F"/>
    <w:rsid w:val="5C939E6B"/>
    <w:rsid w:val="5C957D5A"/>
    <w:rsid w:val="5CA99D0F"/>
    <w:rsid w:val="5CAB2784"/>
    <w:rsid w:val="5CC7C857"/>
    <w:rsid w:val="5CE19B04"/>
    <w:rsid w:val="5CF8D161"/>
    <w:rsid w:val="5CFD3589"/>
    <w:rsid w:val="5D091F73"/>
    <w:rsid w:val="5D0B73B0"/>
    <w:rsid w:val="5D0F8062"/>
    <w:rsid w:val="5D114CBF"/>
    <w:rsid w:val="5D3F3DE3"/>
    <w:rsid w:val="5D93BDA6"/>
    <w:rsid w:val="5D98CBD6"/>
    <w:rsid w:val="5D9B33D0"/>
    <w:rsid w:val="5D9D8EA9"/>
    <w:rsid w:val="5D9F7182"/>
    <w:rsid w:val="5DAF9A98"/>
    <w:rsid w:val="5DB036D7"/>
    <w:rsid w:val="5DC0FAA3"/>
    <w:rsid w:val="5DC59D78"/>
    <w:rsid w:val="5DD3815E"/>
    <w:rsid w:val="5DE05DB1"/>
    <w:rsid w:val="5DEC5C30"/>
    <w:rsid w:val="5DF552A3"/>
    <w:rsid w:val="5DF6EB2E"/>
    <w:rsid w:val="5DF81915"/>
    <w:rsid w:val="5E2191CA"/>
    <w:rsid w:val="5E2360A0"/>
    <w:rsid w:val="5E354102"/>
    <w:rsid w:val="5E5F6F5D"/>
    <w:rsid w:val="5E8B6591"/>
    <w:rsid w:val="5E9ED795"/>
    <w:rsid w:val="5EA74411"/>
    <w:rsid w:val="5EAA4543"/>
    <w:rsid w:val="5EAD87D5"/>
    <w:rsid w:val="5EB79B92"/>
    <w:rsid w:val="5F1D7A42"/>
    <w:rsid w:val="5F2EF557"/>
    <w:rsid w:val="5F417927"/>
    <w:rsid w:val="5F58F4E4"/>
    <w:rsid w:val="5F5C1601"/>
    <w:rsid w:val="5F65435D"/>
    <w:rsid w:val="5F76BD09"/>
    <w:rsid w:val="5F79CD66"/>
    <w:rsid w:val="5F88C5AF"/>
    <w:rsid w:val="5F9C22D0"/>
    <w:rsid w:val="5FA7EB96"/>
    <w:rsid w:val="5FBBEF18"/>
    <w:rsid w:val="5FBC6B2E"/>
    <w:rsid w:val="5FCE440C"/>
    <w:rsid w:val="60183DDD"/>
    <w:rsid w:val="603972FE"/>
    <w:rsid w:val="603D0F62"/>
    <w:rsid w:val="6046FDCE"/>
    <w:rsid w:val="604859B2"/>
    <w:rsid w:val="60662D2B"/>
    <w:rsid w:val="60903113"/>
    <w:rsid w:val="60A8F4E1"/>
    <w:rsid w:val="60ABB6B5"/>
    <w:rsid w:val="60ADF5C3"/>
    <w:rsid w:val="60AF7F93"/>
    <w:rsid w:val="60B46950"/>
    <w:rsid w:val="60C45280"/>
    <w:rsid w:val="60C85EAF"/>
    <w:rsid w:val="60F6524C"/>
    <w:rsid w:val="60F916F3"/>
    <w:rsid w:val="60FAEDC9"/>
    <w:rsid w:val="6110499F"/>
    <w:rsid w:val="6147358C"/>
    <w:rsid w:val="61681554"/>
    <w:rsid w:val="616B9A34"/>
    <w:rsid w:val="61744133"/>
    <w:rsid w:val="619A7258"/>
    <w:rsid w:val="619D460E"/>
    <w:rsid w:val="61AA87AB"/>
    <w:rsid w:val="61B176F2"/>
    <w:rsid w:val="61BC7672"/>
    <w:rsid w:val="61C8E929"/>
    <w:rsid w:val="61D94DF8"/>
    <w:rsid w:val="6215C7F3"/>
    <w:rsid w:val="62166907"/>
    <w:rsid w:val="622118BD"/>
    <w:rsid w:val="6234FE9D"/>
    <w:rsid w:val="62437E43"/>
    <w:rsid w:val="62463561"/>
    <w:rsid w:val="6248BE05"/>
    <w:rsid w:val="624EA25D"/>
    <w:rsid w:val="625D3ECA"/>
    <w:rsid w:val="62665E68"/>
    <w:rsid w:val="6297694F"/>
    <w:rsid w:val="629EF41E"/>
    <w:rsid w:val="62D6AC4E"/>
    <w:rsid w:val="62D9795B"/>
    <w:rsid w:val="62F87D1F"/>
    <w:rsid w:val="62FADF65"/>
    <w:rsid w:val="62FDDB04"/>
    <w:rsid w:val="6304B28B"/>
    <w:rsid w:val="630AECE1"/>
    <w:rsid w:val="63109FAB"/>
    <w:rsid w:val="632E0085"/>
    <w:rsid w:val="633868AE"/>
    <w:rsid w:val="633E885C"/>
    <w:rsid w:val="634B41B7"/>
    <w:rsid w:val="63693E07"/>
    <w:rsid w:val="6372D1E7"/>
    <w:rsid w:val="637A7AAA"/>
    <w:rsid w:val="637D1F4A"/>
    <w:rsid w:val="6381BE02"/>
    <w:rsid w:val="638C33CA"/>
    <w:rsid w:val="63A33C0F"/>
    <w:rsid w:val="63B110C2"/>
    <w:rsid w:val="63BAB45A"/>
    <w:rsid w:val="63BAD4B8"/>
    <w:rsid w:val="63CDC805"/>
    <w:rsid w:val="63D52386"/>
    <w:rsid w:val="63E0D1FB"/>
    <w:rsid w:val="63E9C9DE"/>
    <w:rsid w:val="63EDF5F1"/>
    <w:rsid w:val="643AF703"/>
    <w:rsid w:val="6458724F"/>
    <w:rsid w:val="647400C7"/>
    <w:rsid w:val="647B5CB9"/>
    <w:rsid w:val="64A6BD42"/>
    <w:rsid w:val="64A9A230"/>
    <w:rsid w:val="64B0AC11"/>
    <w:rsid w:val="64BD5D24"/>
    <w:rsid w:val="64D3B573"/>
    <w:rsid w:val="64F83DCC"/>
    <w:rsid w:val="64FEC5B9"/>
    <w:rsid w:val="651A7306"/>
    <w:rsid w:val="652758AB"/>
    <w:rsid w:val="6532DB76"/>
    <w:rsid w:val="6532E6D3"/>
    <w:rsid w:val="65339F38"/>
    <w:rsid w:val="65365889"/>
    <w:rsid w:val="653AA592"/>
    <w:rsid w:val="653D5E92"/>
    <w:rsid w:val="6569926B"/>
    <w:rsid w:val="656C02A9"/>
    <w:rsid w:val="656D9A6D"/>
    <w:rsid w:val="6572AE7B"/>
    <w:rsid w:val="657E732C"/>
    <w:rsid w:val="657F1D1C"/>
    <w:rsid w:val="658E1E8E"/>
    <w:rsid w:val="65901705"/>
    <w:rsid w:val="65B442ED"/>
    <w:rsid w:val="65C11BE6"/>
    <w:rsid w:val="65EC16D9"/>
    <w:rsid w:val="65FDB25D"/>
    <w:rsid w:val="65FEC648"/>
    <w:rsid w:val="66072701"/>
    <w:rsid w:val="661AA822"/>
    <w:rsid w:val="6621DCD0"/>
    <w:rsid w:val="663161DA"/>
    <w:rsid w:val="663AFE0D"/>
    <w:rsid w:val="66421B38"/>
    <w:rsid w:val="664740EC"/>
    <w:rsid w:val="6658289D"/>
    <w:rsid w:val="66586F2C"/>
    <w:rsid w:val="666DD743"/>
    <w:rsid w:val="66845BAC"/>
    <w:rsid w:val="66A33797"/>
    <w:rsid w:val="66B64367"/>
    <w:rsid w:val="66B89356"/>
    <w:rsid w:val="66D22D60"/>
    <w:rsid w:val="66E32E3F"/>
    <w:rsid w:val="66FBA695"/>
    <w:rsid w:val="6711F050"/>
    <w:rsid w:val="673DFC8D"/>
    <w:rsid w:val="673E7A72"/>
    <w:rsid w:val="675317F3"/>
    <w:rsid w:val="6766D62B"/>
    <w:rsid w:val="676BA9A9"/>
    <w:rsid w:val="67940AEC"/>
    <w:rsid w:val="67C2A3B4"/>
    <w:rsid w:val="67E410CE"/>
    <w:rsid w:val="67F226E2"/>
    <w:rsid w:val="67FAB0ED"/>
    <w:rsid w:val="67FFA93F"/>
    <w:rsid w:val="6805708A"/>
    <w:rsid w:val="6813ADB3"/>
    <w:rsid w:val="6815EFB4"/>
    <w:rsid w:val="683BD927"/>
    <w:rsid w:val="686E712D"/>
    <w:rsid w:val="6885FD52"/>
    <w:rsid w:val="68865804"/>
    <w:rsid w:val="68956D23"/>
    <w:rsid w:val="68C4085B"/>
    <w:rsid w:val="68F34C58"/>
    <w:rsid w:val="68FE7630"/>
    <w:rsid w:val="69363701"/>
    <w:rsid w:val="69392E07"/>
    <w:rsid w:val="6948F27A"/>
    <w:rsid w:val="694A90BB"/>
    <w:rsid w:val="694B80F2"/>
    <w:rsid w:val="69632570"/>
    <w:rsid w:val="69641A07"/>
    <w:rsid w:val="696CE07F"/>
    <w:rsid w:val="697312F5"/>
    <w:rsid w:val="699D4209"/>
    <w:rsid w:val="69B1C015"/>
    <w:rsid w:val="69C3890A"/>
    <w:rsid w:val="69C759CC"/>
    <w:rsid w:val="69E2AB47"/>
    <w:rsid w:val="69EC4721"/>
    <w:rsid w:val="69F2724E"/>
    <w:rsid w:val="6A06529D"/>
    <w:rsid w:val="6A0F8BEA"/>
    <w:rsid w:val="6A11DC4C"/>
    <w:rsid w:val="6A15CE1E"/>
    <w:rsid w:val="6A24CA7A"/>
    <w:rsid w:val="6A341828"/>
    <w:rsid w:val="6A59DEF9"/>
    <w:rsid w:val="6A61ADF3"/>
    <w:rsid w:val="6A781254"/>
    <w:rsid w:val="6A870D13"/>
    <w:rsid w:val="6A8AF823"/>
    <w:rsid w:val="6A9BBA33"/>
    <w:rsid w:val="6AA40280"/>
    <w:rsid w:val="6ADA19E9"/>
    <w:rsid w:val="6AE208C9"/>
    <w:rsid w:val="6AF8D592"/>
    <w:rsid w:val="6B0C2817"/>
    <w:rsid w:val="6B3ADBAA"/>
    <w:rsid w:val="6B52A70A"/>
    <w:rsid w:val="6B5A4BF5"/>
    <w:rsid w:val="6B8DF692"/>
    <w:rsid w:val="6B994F2A"/>
    <w:rsid w:val="6BA222FE"/>
    <w:rsid w:val="6BABEE77"/>
    <w:rsid w:val="6BCB645F"/>
    <w:rsid w:val="6BCC7275"/>
    <w:rsid w:val="6BD063D9"/>
    <w:rsid w:val="6BE61460"/>
    <w:rsid w:val="6BFD322E"/>
    <w:rsid w:val="6BFF41A6"/>
    <w:rsid w:val="6C08621A"/>
    <w:rsid w:val="6C1CF944"/>
    <w:rsid w:val="6C2EF3FA"/>
    <w:rsid w:val="6C5916D9"/>
    <w:rsid w:val="6C5C3D6B"/>
    <w:rsid w:val="6C6D5E42"/>
    <w:rsid w:val="6C9E8A03"/>
    <w:rsid w:val="6C9E9F50"/>
    <w:rsid w:val="6CA6E3D4"/>
    <w:rsid w:val="6CADDA5C"/>
    <w:rsid w:val="6CAE33E1"/>
    <w:rsid w:val="6CBCE827"/>
    <w:rsid w:val="6CE3A747"/>
    <w:rsid w:val="6CFEFA8E"/>
    <w:rsid w:val="6D1A4C09"/>
    <w:rsid w:val="6D25B13E"/>
    <w:rsid w:val="6D2DA64D"/>
    <w:rsid w:val="6D37C63D"/>
    <w:rsid w:val="6D551C7F"/>
    <w:rsid w:val="6D59AD42"/>
    <w:rsid w:val="6D6C1479"/>
    <w:rsid w:val="6D7E51FA"/>
    <w:rsid w:val="6D897591"/>
    <w:rsid w:val="6D8B49F0"/>
    <w:rsid w:val="6DA3721E"/>
    <w:rsid w:val="6DE0EB46"/>
    <w:rsid w:val="6DE20D81"/>
    <w:rsid w:val="6DE9B263"/>
    <w:rsid w:val="6DEB4D06"/>
    <w:rsid w:val="6E1AAA4E"/>
    <w:rsid w:val="6E1E72A8"/>
    <w:rsid w:val="6E2DB755"/>
    <w:rsid w:val="6E31EB7E"/>
    <w:rsid w:val="6E5963FB"/>
    <w:rsid w:val="6E5E5FAC"/>
    <w:rsid w:val="6E63871F"/>
    <w:rsid w:val="6E7DF424"/>
    <w:rsid w:val="6E95D6AD"/>
    <w:rsid w:val="6EA1F3CB"/>
    <w:rsid w:val="6EA8274F"/>
    <w:rsid w:val="6EB14DF6"/>
    <w:rsid w:val="6EE16F8C"/>
    <w:rsid w:val="6EE45028"/>
    <w:rsid w:val="6EFCD995"/>
    <w:rsid w:val="6F0A4997"/>
    <w:rsid w:val="6F0CEF51"/>
    <w:rsid w:val="6F15FCB7"/>
    <w:rsid w:val="6F18D910"/>
    <w:rsid w:val="6F4281F7"/>
    <w:rsid w:val="6F466703"/>
    <w:rsid w:val="6F468686"/>
    <w:rsid w:val="6F4A9663"/>
    <w:rsid w:val="6F81ECD2"/>
    <w:rsid w:val="6FA55166"/>
    <w:rsid w:val="6FBC3FCC"/>
    <w:rsid w:val="6FC92344"/>
    <w:rsid w:val="6FC9B64C"/>
    <w:rsid w:val="6FEF22B3"/>
    <w:rsid w:val="6FEFF710"/>
    <w:rsid w:val="6FFF4BED"/>
    <w:rsid w:val="6FFFBF87"/>
    <w:rsid w:val="702CECA2"/>
    <w:rsid w:val="7044A623"/>
    <w:rsid w:val="7052E79B"/>
    <w:rsid w:val="70604023"/>
    <w:rsid w:val="707A293D"/>
    <w:rsid w:val="708243CE"/>
    <w:rsid w:val="708D1C09"/>
    <w:rsid w:val="70998F32"/>
    <w:rsid w:val="70AD018A"/>
    <w:rsid w:val="70BA6E7A"/>
    <w:rsid w:val="70CD62F8"/>
    <w:rsid w:val="70CF4517"/>
    <w:rsid w:val="710078BF"/>
    <w:rsid w:val="710ADBF7"/>
    <w:rsid w:val="710DCB99"/>
    <w:rsid w:val="71115076"/>
    <w:rsid w:val="71188C08"/>
    <w:rsid w:val="71290624"/>
    <w:rsid w:val="712FE6D0"/>
    <w:rsid w:val="7130385F"/>
    <w:rsid w:val="7165EF99"/>
    <w:rsid w:val="7171EAF6"/>
    <w:rsid w:val="717ECD07"/>
    <w:rsid w:val="71B70DAD"/>
    <w:rsid w:val="71BBCDF7"/>
    <w:rsid w:val="71BCD1FA"/>
    <w:rsid w:val="71C0D348"/>
    <w:rsid w:val="71C83DEC"/>
    <w:rsid w:val="71D494CF"/>
    <w:rsid w:val="71D96D0B"/>
    <w:rsid w:val="71D9C608"/>
    <w:rsid w:val="71F3775B"/>
    <w:rsid w:val="720E7B45"/>
    <w:rsid w:val="721A4A2B"/>
    <w:rsid w:val="7225FC37"/>
    <w:rsid w:val="72347A57"/>
    <w:rsid w:val="723F2A0D"/>
    <w:rsid w:val="72662F7D"/>
    <w:rsid w:val="726D936B"/>
    <w:rsid w:val="72927E10"/>
    <w:rsid w:val="729DC5E2"/>
    <w:rsid w:val="72B16171"/>
    <w:rsid w:val="72C4E135"/>
    <w:rsid w:val="72CC59EB"/>
    <w:rsid w:val="72CFB03C"/>
    <w:rsid w:val="72D5CB60"/>
    <w:rsid w:val="72DD1959"/>
    <w:rsid w:val="72E0550B"/>
    <w:rsid w:val="7304EE81"/>
    <w:rsid w:val="7319DB60"/>
    <w:rsid w:val="736B3C22"/>
    <w:rsid w:val="73706530"/>
    <w:rsid w:val="739373CD"/>
    <w:rsid w:val="73B8ED86"/>
    <w:rsid w:val="73C0F2D9"/>
    <w:rsid w:val="73D04AB8"/>
    <w:rsid w:val="73D67FD8"/>
    <w:rsid w:val="73F4D639"/>
    <w:rsid w:val="741F19B9"/>
    <w:rsid w:val="741F7D8B"/>
    <w:rsid w:val="7423C5B1"/>
    <w:rsid w:val="742A8BFC"/>
    <w:rsid w:val="743BD8A7"/>
    <w:rsid w:val="743D9AB6"/>
    <w:rsid w:val="746D3EA4"/>
    <w:rsid w:val="7479BAFE"/>
    <w:rsid w:val="74965038"/>
    <w:rsid w:val="74CCBA0E"/>
    <w:rsid w:val="74F0FCD2"/>
    <w:rsid w:val="74FF0B07"/>
    <w:rsid w:val="7523F810"/>
    <w:rsid w:val="7525F5DE"/>
    <w:rsid w:val="7550F2CA"/>
    <w:rsid w:val="7557E474"/>
    <w:rsid w:val="75592CEE"/>
    <w:rsid w:val="7562D51B"/>
    <w:rsid w:val="7564BF27"/>
    <w:rsid w:val="757BB2D5"/>
    <w:rsid w:val="757C931B"/>
    <w:rsid w:val="757E5987"/>
    <w:rsid w:val="758072AD"/>
    <w:rsid w:val="759320AA"/>
    <w:rsid w:val="7595A915"/>
    <w:rsid w:val="75A53E7C"/>
    <w:rsid w:val="75AF8EB5"/>
    <w:rsid w:val="75BD960D"/>
    <w:rsid w:val="75E694AF"/>
    <w:rsid w:val="75F60D3B"/>
    <w:rsid w:val="75FAFE6C"/>
    <w:rsid w:val="7603A982"/>
    <w:rsid w:val="760A462B"/>
    <w:rsid w:val="764E5E2A"/>
    <w:rsid w:val="765B4014"/>
    <w:rsid w:val="766A5ED5"/>
    <w:rsid w:val="7670C27E"/>
    <w:rsid w:val="767A227C"/>
    <w:rsid w:val="7680E017"/>
    <w:rsid w:val="76823228"/>
    <w:rsid w:val="7690431D"/>
    <w:rsid w:val="76A805F2"/>
    <w:rsid w:val="76CC7785"/>
    <w:rsid w:val="76F8B723"/>
    <w:rsid w:val="77184909"/>
    <w:rsid w:val="772F506E"/>
    <w:rsid w:val="7737862E"/>
    <w:rsid w:val="774780C5"/>
    <w:rsid w:val="7748CC1C"/>
    <w:rsid w:val="7759666E"/>
    <w:rsid w:val="776DD1FC"/>
    <w:rsid w:val="77940A13"/>
    <w:rsid w:val="77978D58"/>
    <w:rsid w:val="77B1F54D"/>
    <w:rsid w:val="77B5F002"/>
    <w:rsid w:val="77BF08B0"/>
    <w:rsid w:val="77BFEDC7"/>
    <w:rsid w:val="77CB796C"/>
    <w:rsid w:val="77D0F29E"/>
    <w:rsid w:val="77FE9859"/>
    <w:rsid w:val="780F63F1"/>
    <w:rsid w:val="782C137E"/>
    <w:rsid w:val="783BFA17"/>
    <w:rsid w:val="784AB135"/>
    <w:rsid w:val="785D884C"/>
    <w:rsid w:val="78665A9F"/>
    <w:rsid w:val="786946A9"/>
    <w:rsid w:val="787E5B99"/>
    <w:rsid w:val="78A74577"/>
    <w:rsid w:val="78AE6B91"/>
    <w:rsid w:val="78BD0510"/>
    <w:rsid w:val="78BF7A6B"/>
    <w:rsid w:val="78E10198"/>
    <w:rsid w:val="78F1281A"/>
    <w:rsid w:val="78F536CF"/>
    <w:rsid w:val="78FA723C"/>
    <w:rsid w:val="78FB939E"/>
    <w:rsid w:val="78FE496B"/>
    <w:rsid w:val="790C13AB"/>
    <w:rsid w:val="79209472"/>
    <w:rsid w:val="79335DB9"/>
    <w:rsid w:val="793B22EF"/>
    <w:rsid w:val="794B7B77"/>
    <w:rsid w:val="79592D69"/>
    <w:rsid w:val="7981BE6A"/>
    <w:rsid w:val="79824EA9"/>
    <w:rsid w:val="79A1BFC4"/>
    <w:rsid w:val="79ACF6E8"/>
    <w:rsid w:val="79B5A122"/>
    <w:rsid w:val="79C6CE06"/>
    <w:rsid w:val="7A2463ED"/>
    <w:rsid w:val="7A3472D1"/>
    <w:rsid w:val="7A3F8C3C"/>
    <w:rsid w:val="7A5158A7"/>
    <w:rsid w:val="7A5B4ACC"/>
    <w:rsid w:val="7A68654D"/>
    <w:rsid w:val="7A691A38"/>
    <w:rsid w:val="7A76B095"/>
    <w:rsid w:val="7A7E3C53"/>
    <w:rsid w:val="7A8E0069"/>
    <w:rsid w:val="7A910730"/>
    <w:rsid w:val="7A92E064"/>
    <w:rsid w:val="7A998CEC"/>
    <w:rsid w:val="7A99DC46"/>
    <w:rsid w:val="7AB465DD"/>
    <w:rsid w:val="7AB523A8"/>
    <w:rsid w:val="7AB8BA46"/>
    <w:rsid w:val="7ABF2FB2"/>
    <w:rsid w:val="7AC01988"/>
    <w:rsid w:val="7AC701E9"/>
    <w:rsid w:val="7ACBD920"/>
    <w:rsid w:val="7AD6D3C6"/>
    <w:rsid w:val="7AE249FB"/>
    <w:rsid w:val="7B079A10"/>
    <w:rsid w:val="7B17E278"/>
    <w:rsid w:val="7B25C74E"/>
    <w:rsid w:val="7B563138"/>
    <w:rsid w:val="7B65F1B3"/>
    <w:rsid w:val="7B6BA1C6"/>
    <w:rsid w:val="7B7A1137"/>
    <w:rsid w:val="7B7B7715"/>
    <w:rsid w:val="7B899E1E"/>
    <w:rsid w:val="7BB8B2DA"/>
    <w:rsid w:val="7BC917A7"/>
    <w:rsid w:val="7BE8F611"/>
    <w:rsid w:val="7BFF58A9"/>
    <w:rsid w:val="7C04EA99"/>
    <w:rsid w:val="7C06FCD7"/>
    <w:rsid w:val="7C1287C3"/>
    <w:rsid w:val="7C1AD51C"/>
    <w:rsid w:val="7C2CF7B9"/>
    <w:rsid w:val="7C2D746C"/>
    <w:rsid w:val="7C52BDBA"/>
    <w:rsid w:val="7C6D8C29"/>
    <w:rsid w:val="7C723BEF"/>
    <w:rsid w:val="7C734957"/>
    <w:rsid w:val="7CA81474"/>
    <w:rsid w:val="7CB03FCE"/>
    <w:rsid w:val="7CB521FF"/>
    <w:rsid w:val="7CB642D1"/>
    <w:rsid w:val="7CBF69BC"/>
    <w:rsid w:val="7CCD89DB"/>
    <w:rsid w:val="7CFF040E"/>
    <w:rsid w:val="7D14BED4"/>
    <w:rsid w:val="7D152DD7"/>
    <w:rsid w:val="7D15E198"/>
    <w:rsid w:val="7D1786E4"/>
    <w:rsid w:val="7D278C3C"/>
    <w:rsid w:val="7D45D7F6"/>
    <w:rsid w:val="7D45F558"/>
    <w:rsid w:val="7D47D843"/>
    <w:rsid w:val="7D4EB892"/>
    <w:rsid w:val="7D5C04AF"/>
    <w:rsid w:val="7D5CF225"/>
    <w:rsid w:val="7D6DCAC0"/>
    <w:rsid w:val="7D749C79"/>
    <w:rsid w:val="7D7D7F83"/>
    <w:rsid w:val="7D806ADB"/>
    <w:rsid w:val="7D84F3BA"/>
    <w:rsid w:val="7D96846B"/>
    <w:rsid w:val="7D9C466B"/>
    <w:rsid w:val="7DA1E3ED"/>
    <w:rsid w:val="7DA424A7"/>
    <w:rsid w:val="7DC8A7F2"/>
    <w:rsid w:val="7DD2855C"/>
    <w:rsid w:val="7DD3BBDA"/>
    <w:rsid w:val="7DD90E16"/>
    <w:rsid w:val="7DEAFAB8"/>
    <w:rsid w:val="7DECFAB0"/>
    <w:rsid w:val="7E0750DF"/>
    <w:rsid w:val="7E0D58F3"/>
    <w:rsid w:val="7E14D4FC"/>
    <w:rsid w:val="7E1C6AE1"/>
    <w:rsid w:val="7E1C74B9"/>
    <w:rsid w:val="7E1D486C"/>
    <w:rsid w:val="7E1F1D60"/>
    <w:rsid w:val="7E4881AB"/>
    <w:rsid w:val="7E48BEE1"/>
    <w:rsid w:val="7E5438FD"/>
    <w:rsid w:val="7E7DDE53"/>
    <w:rsid w:val="7E7FD607"/>
    <w:rsid w:val="7EA14A01"/>
    <w:rsid w:val="7EA2E00A"/>
    <w:rsid w:val="7EA6748E"/>
    <w:rsid w:val="7EAFF4BC"/>
    <w:rsid w:val="7EB14799"/>
    <w:rsid w:val="7EEC3977"/>
    <w:rsid w:val="7F27122C"/>
    <w:rsid w:val="7F2A67E7"/>
    <w:rsid w:val="7F2EBBEF"/>
    <w:rsid w:val="7F3321E2"/>
    <w:rsid w:val="7F3C7620"/>
    <w:rsid w:val="7F4410B2"/>
    <w:rsid w:val="7F4D4BB9"/>
    <w:rsid w:val="7F5C57E8"/>
    <w:rsid w:val="7F68B3C1"/>
    <w:rsid w:val="7F73AD97"/>
    <w:rsid w:val="7F78C80D"/>
    <w:rsid w:val="7F883FAD"/>
    <w:rsid w:val="7FCA1A95"/>
    <w:rsid w:val="7FD51591"/>
    <w:rsid w:val="7FE09A0F"/>
    <w:rsid w:val="7FE58DF5"/>
    <w:rsid w:val="7FEDC055"/>
    <w:rsid w:val="7FFD4A3A"/>
    <w:rsid w:val="7FFE5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6A041"/>
  <w15:chartTrackingRefBased/>
  <w15:docId w15:val="{59A90E7A-D110-496F-B200-A5548D02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484"/>
    <w:pPr>
      <w:spacing w:after="200" w:line="276" w:lineRule="auto"/>
    </w:pPr>
    <w:rPr>
      <w:rFonts w:asciiTheme="minorHAnsi" w:hAnsiTheme="minorHAnsi"/>
      <w:sz w:val="22"/>
      <w:szCs w:val="22"/>
    </w:rPr>
  </w:style>
  <w:style w:type="paragraph" w:styleId="Heading1">
    <w:name w:val="heading 1"/>
    <w:basedOn w:val="Normal"/>
    <w:next w:val="Normal"/>
    <w:uiPriority w:val="9"/>
    <w:qFormat/>
    <w:rsid w:val="001B523C"/>
    <w:pPr>
      <w:keepNext/>
      <w:spacing w:before="240" w:after="60"/>
      <w:outlineLvl w:val="0"/>
    </w:pPr>
    <w:rPr>
      <w:rFonts w:ascii="Calibri" w:hAnsi="Calibri" w:cs="Arial"/>
      <w:b/>
      <w:bCs/>
      <w:kern w:val="32"/>
      <w:sz w:val="32"/>
      <w:szCs w:val="32"/>
    </w:rPr>
  </w:style>
  <w:style w:type="paragraph" w:styleId="Heading2">
    <w:name w:val="heading 2"/>
    <w:basedOn w:val="BodyText"/>
    <w:next w:val="Normal"/>
    <w:link w:val="Heading2Char"/>
    <w:uiPriority w:val="9"/>
    <w:qFormat/>
    <w:rsid w:val="00F35876"/>
    <w:pPr>
      <w:spacing w:line="240" w:lineRule="auto"/>
      <w:ind w:left="502" w:hanging="360"/>
      <w:jc w:val="both"/>
      <w:outlineLvl w:val="1"/>
    </w:pPr>
    <w:rPr>
      <w:rFonts w:ascii="Calibri" w:hAnsi="Calibri" w:cs="Arial"/>
      <w:b/>
      <w:sz w:val="32"/>
      <w:szCs w:val="32"/>
      <w:lang w:eastAsia="en-GB"/>
    </w:rPr>
  </w:style>
  <w:style w:type="paragraph" w:styleId="Heading3">
    <w:name w:val="heading 3"/>
    <w:basedOn w:val="Heading2"/>
    <w:next w:val="Normal"/>
    <w:uiPriority w:val="1"/>
    <w:qFormat/>
    <w:rsid w:val="07AA122E"/>
    <w:pPr>
      <w:jc w:val="left"/>
      <w:outlineLvl w:val="2"/>
    </w:pPr>
    <w:rPr>
      <w:rFonts w:asciiTheme="minorHAnsi" w:hAnsiTheme="minorHAnsi"/>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350DE"/>
    <w:pPr>
      <w:spacing w:before="240" w:after="60" w:line="240" w:lineRule="auto"/>
      <w:outlineLvl w:val="4"/>
    </w:pPr>
    <w:rPr>
      <w:rFonts w:cs="Arial"/>
      <w:b/>
      <w:bCs/>
      <w:i/>
      <w:iCs/>
      <w:sz w:val="26"/>
      <w:szCs w:val="26"/>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159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6368"/>
    <w:pPr>
      <w:tabs>
        <w:tab w:val="center" w:pos="4153"/>
        <w:tab w:val="right" w:pos="8306"/>
      </w:tabs>
    </w:pPr>
  </w:style>
  <w:style w:type="paragraph" w:styleId="Footer">
    <w:name w:val="footer"/>
    <w:basedOn w:val="Normal"/>
    <w:link w:val="FooterChar"/>
    <w:uiPriority w:val="99"/>
    <w:rsid w:val="00396368"/>
    <w:pPr>
      <w:tabs>
        <w:tab w:val="center" w:pos="4153"/>
        <w:tab w:val="right" w:pos="8306"/>
      </w:tabs>
    </w:pPr>
  </w:style>
  <w:style w:type="character" w:customStyle="1" w:styleId="HeaderChar">
    <w:name w:val="Header Char"/>
    <w:link w:val="Header"/>
    <w:rsid w:val="00396368"/>
    <w:rPr>
      <w:rFonts w:ascii="Arial" w:hAnsi="Arial" w:cs="Arial"/>
      <w:sz w:val="24"/>
      <w:szCs w:val="24"/>
      <w:lang w:val="en-GB" w:eastAsia="en-GB" w:bidi="ar-SA"/>
    </w:rPr>
  </w:style>
  <w:style w:type="character" w:customStyle="1" w:styleId="Heading2Char">
    <w:name w:val="Heading 2 Char"/>
    <w:link w:val="Heading2"/>
    <w:rsid w:val="00F35876"/>
    <w:rPr>
      <w:rFonts w:ascii="Calibri" w:hAnsi="Calibri" w:cs="Arial"/>
      <w:b/>
      <w:sz w:val="32"/>
      <w:szCs w:val="32"/>
    </w:rPr>
  </w:style>
  <w:style w:type="paragraph" w:styleId="BodyText">
    <w:name w:val="Body Text"/>
    <w:basedOn w:val="Normal"/>
    <w:link w:val="BodyTextChar"/>
    <w:semiHidden/>
    <w:rsid w:val="00396368"/>
    <w:pPr>
      <w:spacing w:after="120" w:line="240" w:lineRule="atLeast"/>
    </w:pPr>
    <w:rPr>
      <w:sz w:val="20"/>
      <w:szCs w:val="24"/>
      <w:lang w:eastAsia="en-US"/>
    </w:rPr>
  </w:style>
  <w:style w:type="character" w:customStyle="1" w:styleId="BodyTextChar">
    <w:name w:val="Body Text Char"/>
    <w:link w:val="BodyText"/>
    <w:semiHidden/>
    <w:rsid w:val="00396368"/>
    <w:rPr>
      <w:rFonts w:ascii="Arial" w:hAnsi="Arial"/>
      <w:szCs w:val="24"/>
      <w:lang w:val="en-GB" w:eastAsia="en-US" w:bidi="ar-SA"/>
    </w:rPr>
  </w:style>
  <w:style w:type="character" w:styleId="Hyperlink">
    <w:name w:val="Hyperlink"/>
    <w:uiPriority w:val="99"/>
    <w:rsid w:val="00396368"/>
    <w:rPr>
      <w:rFonts w:cs="Times New Roman"/>
      <w:color w:val="0000FF"/>
      <w:u w:val="single"/>
    </w:rPr>
  </w:style>
  <w:style w:type="paragraph" w:styleId="Title">
    <w:name w:val="Title"/>
    <w:basedOn w:val="Normal"/>
    <w:link w:val="TitleChar"/>
    <w:qFormat/>
    <w:rsid w:val="00396368"/>
    <w:pPr>
      <w:tabs>
        <w:tab w:val="left" w:pos="426"/>
        <w:tab w:val="left" w:pos="709"/>
        <w:tab w:val="left" w:pos="8647"/>
      </w:tabs>
      <w:spacing w:before="180" w:after="60" w:line="240" w:lineRule="auto"/>
      <w:jc w:val="center"/>
    </w:pPr>
    <w:rPr>
      <w:rFonts w:cs="Arial"/>
      <w:b/>
      <w:sz w:val="20"/>
      <w:szCs w:val="20"/>
      <w:lang w:eastAsia="en-US"/>
    </w:rPr>
  </w:style>
  <w:style w:type="character" w:customStyle="1" w:styleId="TitleChar">
    <w:name w:val="Title Char"/>
    <w:link w:val="Title"/>
    <w:rsid w:val="00396368"/>
    <w:rPr>
      <w:rFonts w:ascii="Arial" w:hAnsi="Arial" w:cs="Arial"/>
      <w:b/>
      <w:lang w:val="en-GB" w:eastAsia="en-US" w:bidi="ar-SA"/>
    </w:rPr>
  </w:style>
  <w:style w:type="table" w:styleId="TableGrid">
    <w:name w:val="Table Grid"/>
    <w:basedOn w:val="TableNormal"/>
    <w:rsid w:val="006171D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171DA"/>
    <w:pPr>
      <w:spacing w:after="120" w:line="480" w:lineRule="auto"/>
    </w:pPr>
  </w:style>
  <w:style w:type="character" w:styleId="PageNumber">
    <w:name w:val="page number"/>
    <w:basedOn w:val="DefaultParagraphFont"/>
    <w:rsid w:val="008B5DE4"/>
  </w:style>
  <w:style w:type="paragraph" w:styleId="FootnoteText">
    <w:name w:val="footnote text"/>
    <w:basedOn w:val="Normal"/>
    <w:unhideWhenUsed/>
    <w:rsid w:val="00CD3D25"/>
    <w:pPr>
      <w:spacing w:after="0" w:line="240" w:lineRule="auto"/>
    </w:pPr>
    <w:rPr>
      <w:rFonts w:eastAsia="Calibri"/>
      <w:sz w:val="20"/>
      <w:szCs w:val="20"/>
      <w:lang w:val="x-none" w:eastAsia="en-US"/>
    </w:rPr>
  </w:style>
  <w:style w:type="paragraph" w:customStyle="1" w:styleId="BodyL2">
    <w:name w:val="Body L2"/>
    <w:basedOn w:val="Normal"/>
    <w:rsid w:val="00CD3D25"/>
    <w:pPr>
      <w:spacing w:before="60" w:after="60" w:line="240" w:lineRule="auto"/>
    </w:pPr>
    <w:rPr>
      <w:rFonts w:eastAsia="Calibri" w:cs="Arial"/>
      <w:sz w:val="24"/>
      <w:szCs w:val="24"/>
    </w:rPr>
  </w:style>
  <w:style w:type="character" w:styleId="FootnoteReference">
    <w:name w:val="footnote reference"/>
    <w:unhideWhenUsed/>
    <w:rsid w:val="00CD3D25"/>
    <w:rPr>
      <w:vertAlign w:val="superscript"/>
    </w:rPr>
  </w:style>
  <w:style w:type="character" w:customStyle="1" w:styleId="Heading5Char">
    <w:name w:val="Heading 5 Char"/>
    <w:link w:val="Heading5"/>
    <w:locked/>
    <w:rsid w:val="004350DE"/>
    <w:rPr>
      <w:rFonts w:ascii="Arial" w:hAnsi="Arial" w:cs="Arial"/>
      <w:b/>
      <w:bCs/>
      <w:i/>
      <w:iCs/>
      <w:sz w:val="26"/>
      <w:szCs w:val="26"/>
      <w:lang w:val="en-GB" w:eastAsia="en-GB" w:bidi="ar-SA"/>
    </w:rPr>
  </w:style>
  <w:style w:type="paragraph" w:customStyle="1" w:styleId="Default">
    <w:name w:val="Default"/>
    <w:rsid w:val="004350DE"/>
    <w:pPr>
      <w:autoSpaceDE w:val="0"/>
      <w:autoSpaceDN w:val="0"/>
      <w:adjustRightInd w:val="0"/>
    </w:pPr>
    <w:rPr>
      <w:rFonts w:ascii="Arial" w:hAnsi="Arial" w:cs="Arial"/>
      <w:color w:val="000000"/>
      <w:sz w:val="24"/>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3262BF"/>
    <w:pPr>
      <w:spacing w:before="120" w:after="120" w:line="240" w:lineRule="auto"/>
    </w:pPr>
    <w:rPr>
      <w:rFonts w:cs="Arial"/>
      <w:lang w:val="en-US" w:eastAsia="en-US"/>
    </w:rPr>
  </w:style>
  <w:style w:type="paragraph" w:customStyle="1" w:styleId="ListBulletCompact">
    <w:name w:val="List Bullet Compact"/>
    <w:basedOn w:val="ListBullet"/>
    <w:qFormat/>
    <w:rsid w:val="007E0BC7"/>
    <w:pPr>
      <w:numPr>
        <w:numId w:val="4"/>
      </w:numPr>
      <w:spacing w:after="0" w:line="320" w:lineRule="atLeast"/>
      <w:ind w:left="357" w:hanging="357"/>
      <w:jc w:val="both"/>
    </w:pPr>
    <w:rPr>
      <w:rFonts w:ascii="Times New Roman" w:eastAsia="Calibri" w:hAnsi="Times New Roman"/>
      <w:b/>
      <w:lang w:eastAsia="en-US"/>
    </w:rPr>
  </w:style>
  <w:style w:type="paragraph" w:customStyle="1" w:styleId="L1">
    <w:name w:val="L1"/>
    <w:basedOn w:val="Heading3"/>
    <w:uiPriority w:val="1"/>
    <w:qFormat/>
    <w:rsid w:val="07AA122E"/>
    <w:pPr>
      <w:numPr>
        <w:ilvl w:val="1"/>
        <w:numId w:val="10"/>
      </w:numPr>
    </w:pPr>
  </w:style>
  <w:style w:type="paragraph" w:styleId="ListBullet">
    <w:name w:val="List Bullet"/>
    <w:basedOn w:val="Normal"/>
    <w:rsid w:val="007E0BC7"/>
    <w:pPr>
      <w:numPr>
        <w:numId w:val="3"/>
      </w:numPr>
    </w:pPr>
  </w:style>
  <w:style w:type="paragraph" w:customStyle="1" w:styleId="Tablecells">
    <w:name w:val="Table: cells"/>
    <w:qFormat/>
    <w:rsid w:val="007E0BC7"/>
    <w:pPr>
      <w:spacing w:before="40" w:after="40" w:line="240" w:lineRule="exact"/>
      <w:ind w:right="113"/>
    </w:pPr>
    <w:rPr>
      <w:rFonts w:ascii="Arial" w:eastAsia="Calibri" w:hAnsi="Arial"/>
      <w:sz w:val="18"/>
      <w:szCs w:val="22"/>
      <w:lang w:eastAsia="en-US"/>
    </w:rPr>
  </w:style>
  <w:style w:type="paragraph" w:styleId="BalloonText">
    <w:name w:val="Balloon Text"/>
    <w:basedOn w:val="Normal"/>
    <w:link w:val="BalloonTextChar"/>
    <w:rsid w:val="00EA173D"/>
    <w:pPr>
      <w:spacing w:after="0" w:line="240" w:lineRule="auto"/>
    </w:pPr>
    <w:rPr>
      <w:rFonts w:ascii="Segoe UI" w:hAnsi="Segoe UI" w:cs="Segoe UI"/>
      <w:sz w:val="18"/>
      <w:szCs w:val="18"/>
    </w:rPr>
  </w:style>
  <w:style w:type="character" w:customStyle="1" w:styleId="BalloonTextChar">
    <w:name w:val="Balloon Text Char"/>
    <w:link w:val="BalloonText"/>
    <w:rsid w:val="00EA173D"/>
    <w:rPr>
      <w:rFonts w:ascii="Segoe UI" w:hAnsi="Segoe UI" w:cs="Segoe UI"/>
      <w:sz w:val="18"/>
      <w:szCs w:val="18"/>
    </w:rPr>
  </w:style>
  <w:style w:type="paragraph" w:customStyle="1" w:styleId="msolistparagraph0">
    <w:name w:val="msolistparagraph"/>
    <w:basedOn w:val="Normal"/>
    <w:rsid w:val="00215386"/>
    <w:pPr>
      <w:spacing w:after="0" w:line="240" w:lineRule="auto"/>
      <w:ind w:left="720"/>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link w:val="ListParagraphChar"/>
    <w:uiPriority w:val="34"/>
    <w:qFormat/>
    <w:rsid w:val="00F35876"/>
    <w:pPr>
      <w:numPr>
        <w:ilvl w:val="1"/>
        <w:numId w:val="5"/>
      </w:numPr>
      <w:spacing w:after="240"/>
    </w:pPr>
    <w:rPr>
      <w:rFonts w:ascii="Calibri" w:hAnsi="Calibri" w:cs="Arial"/>
      <w:sz w:val="22"/>
      <w:szCs w:val="22"/>
    </w:rPr>
  </w:style>
  <w:style w:type="character" w:styleId="Strong">
    <w:name w:val="Strong"/>
    <w:uiPriority w:val="22"/>
    <w:qFormat/>
    <w:rsid w:val="00263F76"/>
    <w:rPr>
      <w:b/>
      <w:bCs/>
      <w:sz w:val="28"/>
      <w:szCs w:val="28"/>
    </w:rPr>
  </w:style>
  <w:style w:type="paragraph" w:styleId="TOC1">
    <w:name w:val="toc 1"/>
    <w:basedOn w:val="Normal"/>
    <w:next w:val="Normal"/>
    <w:autoRedefine/>
    <w:uiPriority w:val="39"/>
    <w:rsid w:val="00F82E28"/>
    <w:pPr>
      <w:tabs>
        <w:tab w:val="right" w:leader="dot" w:pos="9771"/>
      </w:tabs>
    </w:pPr>
    <w:rPr>
      <w:rFonts w:ascii="Arial" w:eastAsiaTheme="majorEastAsia" w:hAnsi="Arial" w:cs="Arial"/>
      <w:i/>
      <w:iCs/>
      <w:noProof/>
      <w:sz w:val="24"/>
      <w:szCs w:val="24"/>
    </w:rPr>
  </w:style>
  <w:style w:type="paragraph" w:styleId="TOC2">
    <w:name w:val="toc 2"/>
    <w:basedOn w:val="Normal"/>
    <w:next w:val="Normal"/>
    <w:autoRedefine/>
    <w:uiPriority w:val="39"/>
    <w:rsid w:val="005D1EF3"/>
    <w:pPr>
      <w:tabs>
        <w:tab w:val="right" w:leader="dot" w:pos="9771"/>
      </w:tabs>
    </w:pPr>
    <w:rPr>
      <w:rFonts w:ascii="Arial" w:hAnsi="Arial" w:cs="Arial"/>
      <w:noProof/>
      <w:sz w:val="24"/>
      <w:szCs w:val="24"/>
    </w:rPr>
  </w:style>
  <w:style w:type="character" w:customStyle="1" w:styleId="BodyText2Char">
    <w:name w:val="Body Text 2 Char"/>
    <w:link w:val="BodyText2"/>
    <w:rsid w:val="00AE38B0"/>
    <w:rPr>
      <w:rFonts w:ascii="Arial" w:hAnsi="Arial"/>
      <w:sz w:val="22"/>
      <w:szCs w:val="22"/>
    </w:rPr>
  </w:style>
  <w:style w:type="character" w:customStyle="1" w:styleId="FooterChar">
    <w:name w:val="Footer Char"/>
    <w:basedOn w:val="DefaultParagraphFont"/>
    <w:link w:val="Footer"/>
    <w:uiPriority w:val="99"/>
    <w:rsid w:val="00627F82"/>
    <w:rPr>
      <w:rFonts w:ascii="Arial" w:hAnsi="Arial"/>
      <w:sz w:val="22"/>
      <w:szCs w:val="22"/>
    </w:rPr>
  </w:style>
  <w:style w:type="paragraph" w:styleId="NormalWeb">
    <w:name w:val="Normal (Web)"/>
    <w:basedOn w:val="Normal"/>
    <w:rsid w:val="00282C53"/>
    <w:pPr>
      <w:spacing w:before="100" w:beforeAutospacing="1" w:after="100" w:afterAutospacing="1" w:line="240" w:lineRule="auto"/>
    </w:pPr>
    <w:rPr>
      <w:rFonts w:ascii="Times New Roman" w:hAnsi="Times New Roman"/>
      <w:sz w:val="24"/>
      <w:szCs w:val="24"/>
    </w:rPr>
  </w:style>
  <w:style w:type="paragraph" w:customStyle="1" w:styleId="Normal1">
    <w:name w:val="Normal1"/>
    <w:basedOn w:val="Normal"/>
    <w:rsid w:val="00282C53"/>
    <w:pPr>
      <w:spacing w:before="100" w:beforeAutospacing="1" w:after="100" w:afterAutospacing="1" w:line="240" w:lineRule="auto"/>
    </w:pPr>
    <w:rPr>
      <w:rFonts w:ascii="Times New Roman" w:hAnsi="Times New Roman"/>
      <w:sz w:val="24"/>
      <w:szCs w:val="24"/>
    </w:rPr>
  </w:style>
  <w:style w:type="paragraph" w:styleId="TOC3">
    <w:name w:val="toc 3"/>
    <w:basedOn w:val="Normal"/>
    <w:next w:val="Normal"/>
    <w:autoRedefine/>
    <w:uiPriority w:val="39"/>
    <w:rsid w:val="005B1484"/>
    <w:pPr>
      <w:spacing w:after="100"/>
      <w:ind w:left="440"/>
    </w:pPr>
  </w:style>
  <w:style w:type="character" w:styleId="FollowedHyperlink">
    <w:name w:val="FollowedHyperlink"/>
    <w:basedOn w:val="DefaultParagraphFont"/>
    <w:rsid w:val="00B27131"/>
    <w:rPr>
      <w:color w:val="954F72" w:themeColor="followedHyperlink"/>
      <w:u w:val="single"/>
    </w:rPr>
  </w:style>
  <w:style w:type="character" w:styleId="CommentReference">
    <w:name w:val="annotation reference"/>
    <w:basedOn w:val="DefaultParagraphFont"/>
    <w:rsid w:val="000A575E"/>
    <w:rPr>
      <w:sz w:val="16"/>
      <w:szCs w:val="16"/>
    </w:rPr>
  </w:style>
  <w:style w:type="paragraph" w:styleId="CommentText">
    <w:name w:val="annotation text"/>
    <w:basedOn w:val="Normal"/>
    <w:link w:val="CommentTextChar"/>
    <w:rsid w:val="000A575E"/>
    <w:pPr>
      <w:spacing w:line="240" w:lineRule="auto"/>
    </w:pPr>
    <w:rPr>
      <w:sz w:val="20"/>
      <w:szCs w:val="20"/>
    </w:rPr>
  </w:style>
  <w:style w:type="character" w:customStyle="1" w:styleId="CommentTextChar">
    <w:name w:val="Comment Text Char"/>
    <w:basedOn w:val="DefaultParagraphFont"/>
    <w:link w:val="CommentText"/>
    <w:rsid w:val="000A575E"/>
    <w:rPr>
      <w:rFonts w:asciiTheme="minorHAnsi" w:hAnsiTheme="minorHAnsi"/>
    </w:rPr>
  </w:style>
  <w:style w:type="paragraph" w:styleId="CommentSubject">
    <w:name w:val="annotation subject"/>
    <w:basedOn w:val="CommentText"/>
    <w:next w:val="CommentText"/>
    <w:link w:val="CommentSubjectChar"/>
    <w:rsid w:val="006443AB"/>
    <w:rPr>
      <w:b/>
      <w:bCs/>
    </w:rPr>
  </w:style>
  <w:style w:type="character" w:customStyle="1" w:styleId="CommentSubjectChar">
    <w:name w:val="Comment Subject Char"/>
    <w:basedOn w:val="CommentTextChar"/>
    <w:link w:val="CommentSubject"/>
    <w:rsid w:val="006443AB"/>
    <w:rPr>
      <w:rFonts w:asciiTheme="minorHAnsi" w:hAnsiTheme="minorHAnsi"/>
      <w:b/>
      <w:bCs/>
    </w:rPr>
  </w:style>
  <w:style w:type="paragraph" w:styleId="Revision">
    <w:name w:val="Revision"/>
    <w:hidden/>
    <w:uiPriority w:val="99"/>
    <w:semiHidden/>
    <w:rsid w:val="006443AB"/>
    <w:rPr>
      <w:rFonts w:asciiTheme="minorHAnsi" w:hAnsiTheme="minorHAnsi"/>
      <w:sz w:val="22"/>
      <w:szCs w:val="22"/>
    </w:rPr>
  </w:style>
  <w:style w:type="paragraph" w:customStyle="1" w:styleId="Level1">
    <w:name w:val="Level 1"/>
    <w:basedOn w:val="Normal"/>
    <w:uiPriority w:val="99"/>
    <w:rsid w:val="00BB6A6C"/>
    <w:pPr>
      <w:numPr>
        <w:numId w:val="6"/>
      </w:numPr>
      <w:spacing w:after="240" w:line="312" w:lineRule="auto"/>
      <w:jc w:val="both"/>
      <w:outlineLvl w:val="0"/>
    </w:pPr>
    <w:rPr>
      <w:rFonts w:ascii="Times New Roman" w:eastAsia="Calibri" w:hAnsi="Times New Roman"/>
      <w:sz w:val="24"/>
      <w:szCs w:val="20"/>
    </w:rPr>
  </w:style>
  <w:style w:type="paragraph" w:customStyle="1" w:styleId="Level2">
    <w:name w:val="Level 2"/>
    <w:basedOn w:val="Normal"/>
    <w:rsid w:val="00BB6A6C"/>
    <w:pPr>
      <w:numPr>
        <w:ilvl w:val="1"/>
        <w:numId w:val="6"/>
      </w:numPr>
      <w:spacing w:after="240" w:line="312" w:lineRule="auto"/>
      <w:jc w:val="both"/>
      <w:outlineLvl w:val="1"/>
    </w:pPr>
    <w:rPr>
      <w:rFonts w:ascii="Times New Roman" w:eastAsia="Calibri" w:hAnsi="Times New Roman"/>
      <w:sz w:val="24"/>
      <w:szCs w:val="20"/>
    </w:rPr>
  </w:style>
  <w:style w:type="paragraph" w:customStyle="1" w:styleId="Level3">
    <w:name w:val="Level 3"/>
    <w:basedOn w:val="Normal"/>
    <w:uiPriority w:val="99"/>
    <w:rsid w:val="00BB6A6C"/>
    <w:pPr>
      <w:numPr>
        <w:ilvl w:val="2"/>
        <w:numId w:val="6"/>
      </w:numPr>
      <w:tabs>
        <w:tab w:val="left" w:pos="1701"/>
      </w:tabs>
      <w:spacing w:after="240" w:line="312" w:lineRule="auto"/>
      <w:jc w:val="both"/>
      <w:outlineLvl w:val="2"/>
    </w:pPr>
    <w:rPr>
      <w:rFonts w:ascii="Times New Roman" w:eastAsia="Calibri" w:hAnsi="Times New Roman"/>
      <w:sz w:val="24"/>
      <w:szCs w:val="20"/>
    </w:rPr>
  </w:style>
  <w:style w:type="paragraph" w:customStyle="1" w:styleId="Level4">
    <w:name w:val="Level 4"/>
    <w:basedOn w:val="Normal"/>
    <w:rsid w:val="00BB6A6C"/>
    <w:pPr>
      <w:numPr>
        <w:ilvl w:val="3"/>
        <w:numId w:val="6"/>
      </w:numPr>
      <w:spacing w:after="240" w:line="312" w:lineRule="auto"/>
      <w:jc w:val="both"/>
      <w:outlineLvl w:val="3"/>
    </w:pPr>
    <w:rPr>
      <w:rFonts w:ascii="Times New Roman" w:eastAsia="Calibri" w:hAnsi="Times New Roman"/>
      <w:sz w:val="24"/>
      <w:szCs w:val="20"/>
    </w:rPr>
  </w:style>
  <w:style w:type="paragraph" w:customStyle="1" w:styleId="Level5">
    <w:name w:val="Level 5"/>
    <w:basedOn w:val="Normal"/>
    <w:rsid w:val="00BB6A6C"/>
    <w:pPr>
      <w:numPr>
        <w:ilvl w:val="4"/>
        <w:numId w:val="6"/>
      </w:numPr>
      <w:spacing w:after="240" w:line="312" w:lineRule="auto"/>
      <w:jc w:val="both"/>
      <w:outlineLvl w:val="4"/>
    </w:pPr>
    <w:rPr>
      <w:rFonts w:ascii="Times New Roman" w:eastAsia="Calibri" w:hAnsi="Times New Roman"/>
      <w:sz w:val="24"/>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rsid w:val="00B0423B"/>
    <w:rPr>
      <w:rFonts w:ascii="Calibri" w:hAnsi="Calibri" w:cs="Arial"/>
      <w:sz w:val="22"/>
      <w:szCs w:val="22"/>
    </w:rPr>
  </w:style>
  <w:style w:type="character" w:styleId="UnresolvedMention">
    <w:name w:val="Unresolved Mention"/>
    <w:basedOn w:val="DefaultParagraphFont"/>
    <w:uiPriority w:val="99"/>
    <w:semiHidden/>
    <w:unhideWhenUsed/>
    <w:rsid w:val="00ED74BF"/>
    <w:rPr>
      <w:color w:val="605E5C"/>
      <w:shd w:val="clear" w:color="auto" w:fill="E1DFDD"/>
    </w:rPr>
  </w:style>
  <w:style w:type="table" w:styleId="GridTable5Dark-Accent6">
    <w:name w:val="Grid Table 5 Dark Accent 6"/>
    <w:basedOn w:val="TableNormal"/>
    <w:uiPriority w:val="50"/>
    <w:rsid w:val="00636D7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Rule1">
    <w:name w:val="Rule 1"/>
    <w:basedOn w:val="Normal"/>
    <w:semiHidden/>
    <w:rsid w:val="00CB4A46"/>
    <w:pPr>
      <w:keepNext/>
      <w:tabs>
        <w:tab w:val="num" w:pos="3024"/>
      </w:tabs>
      <w:spacing w:after="240" w:line="240" w:lineRule="auto"/>
      <w:ind w:left="3024" w:hanging="648"/>
    </w:pPr>
    <w:rPr>
      <w:rFonts w:ascii="Arial" w:hAnsi="Arial"/>
      <w:b/>
      <w:szCs w:val="20"/>
      <w:lang w:eastAsia="en-US"/>
    </w:rPr>
  </w:style>
  <w:style w:type="paragraph" w:customStyle="1" w:styleId="ScheduleLevel3">
    <w:name w:val="Schedule Level 3"/>
    <w:basedOn w:val="Normal"/>
    <w:rsid w:val="00CB4A46"/>
    <w:pPr>
      <w:tabs>
        <w:tab w:val="num" w:pos="3600"/>
      </w:tabs>
      <w:spacing w:after="240" w:line="240" w:lineRule="auto"/>
      <w:ind w:left="3600" w:hanging="576"/>
      <w:jc w:val="both"/>
    </w:pPr>
    <w:rPr>
      <w:rFonts w:ascii="Arial" w:hAnsi="Arial"/>
      <w:szCs w:val="20"/>
      <w:lang w:eastAsia="en-US"/>
    </w:rPr>
  </w:style>
  <w:style w:type="paragraph" w:customStyle="1" w:styleId="ScheduleLevel4">
    <w:name w:val="Schedule Level 4"/>
    <w:basedOn w:val="Normal"/>
    <w:rsid w:val="00CB4A46"/>
    <w:pPr>
      <w:tabs>
        <w:tab w:val="num" w:pos="3960"/>
      </w:tabs>
      <w:spacing w:after="240" w:line="240" w:lineRule="auto"/>
      <w:ind w:left="3960" w:hanging="360"/>
      <w:jc w:val="both"/>
    </w:pPr>
    <w:rPr>
      <w:rFonts w:ascii="Arial" w:hAnsi="Arial"/>
      <w:szCs w:val="20"/>
      <w:lang w:eastAsia="en-US"/>
    </w:rPr>
  </w:style>
  <w:style w:type="paragraph" w:customStyle="1" w:styleId="ScheduleLevel5">
    <w:name w:val="Schedule Level 5"/>
    <w:basedOn w:val="Normal"/>
    <w:rsid w:val="00CB4A46"/>
    <w:pPr>
      <w:tabs>
        <w:tab w:val="num" w:pos="4320"/>
      </w:tabs>
      <w:spacing w:after="240" w:line="240" w:lineRule="auto"/>
      <w:ind w:left="4320" w:hanging="360"/>
      <w:jc w:val="both"/>
    </w:pPr>
    <w:rPr>
      <w:rFonts w:ascii="Arial" w:hAnsi="Arial"/>
      <w:szCs w:val="20"/>
      <w:lang w:eastAsia="en-US"/>
    </w:rPr>
  </w:style>
  <w:style w:type="paragraph" w:customStyle="1" w:styleId="ScheduleLevel6">
    <w:name w:val="Schedule Level 6"/>
    <w:basedOn w:val="Normal"/>
    <w:rsid w:val="00CB4A46"/>
    <w:pPr>
      <w:tabs>
        <w:tab w:val="num" w:pos="4752"/>
      </w:tabs>
      <w:spacing w:after="240" w:line="240" w:lineRule="auto"/>
      <w:ind w:left="4752" w:hanging="432"/>
      <w:jc w:val="both"/>
    </w:pPr>
    <w:rPr>
      <w:rFonts w:ascii="Arial" w:hAnsi="Arial"/>
      <w:szCs w:val="20"/>
      <w:lang w:eastAsia="en-US"/>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B15909"/>
    <w:rPr>
      <w:rFonts w:asciiTheme="majorHAnsi" w:eastAsiaTheme="majorEastAsia" w:hAnsiTheme="majorHAnsi" w:cstheme="majorBidi"/>
      <w:i/>
      <w:iCs/>
      <w:color w:val="272727" w:themeColor="text1" w:themeTint="D8"/>
      <w:sz w:val="21"/>
      <w:szCs w:val="21"/>
    </w:rPr>
  </w:style>
  <w:style w:type="paragraph" w:customStyle="1" w:styleId="Heading10">
    <w:name w:val="Heading 10"/>
    <w:basedOn w:val="Normal"/>
    <w:link w:val="Heading10Char"/>
    <w:uiPriority w:val="1"/>
    <w:qFormat/>
    <w:rsid w:val="00B15909"/>
    <w:pPr>
      <w:keepNext/>
      <w:keepLines/>
      <w:spacing w:before="40" w:after="0"/>
      <w:outlineLvl w:val="8"/>
    </w:pPr>
    <w:rPr>
      <w:rFonts w:ascii="Arial" w:eastAsia="Arial" w:hAnsi="Arial" w:cs="Arial"/>
      <w:b/>
      <w:bCs/>
      <w:sz w:val="32"/>
      <w:szCs w:val="32"/>
      <w:u w:val="single"/>
    </w:rPr>
  </w:style>
  <w:style w:type="paragraph" w:customStyle="1" w:styleId="Heading11">
    <w:name w:val="Heading 11"/>
    <w:basedOn w:val="Normal"/>
    <w:link w:val="Heading11Char"/>
    <w:uiPriority w:val="1"/>
    <w:qFormat/>
    <w:rsid w:val="00B15909"/>
    <w:pPr>
      <w:keepNext/>
      <w:keepLines/>
      <w:spacing w:before="40" w:after="0"/>
      <w:outlineLvl w:val="8"/>
    </w:pPr>
    <w:rPr>
      <w:rFonts w:ascii="Arial" w:eastAsia="Arial" w:hAnsi="Arial" w:cs="Arial"/>
      <w:b/>
      <w:bCs/>
      <w:color w:val="272727"/>
      <w:sz w:val="32"/>
      <w:szCs w:val="32"/>
      <w:u w:val="single"/>
    </w:rPr>
  </w:style>
  <w:style w:type="paragraph" w:customStyle="1" w:styleId="Heading12">
    <w:name w:val="Heading 12"/>
    <w:basedOn w:val="Normal"/>
    <w:link w:val="Heading12Char"/>
    <w:uiPriority w:val="1"/>
    <w:qFormat/>
    <w:rsid w:val="00B15909"/>
    <w:pPr>
      <w:tabs>
        <w:tab w:val="center" w:pos="4153"/>
        <w:tab w:val="right" w:pos="8306"/>
      </w:tabs>
    </w:pPr>
    <w:rPr>
      <w:rFonts w:ascii="Arial" w:eastAsia="Arial" w:hAnsi="Arial" w:cs="Arial"/>
      <w:b/>
      <w:bCs/>
      <w:sz w:val="32"/>
      <w:szCs w:val="32"/>
      <w:u w:val="single"/>
    </w:rPr>
  </w:style>
  <w:style w:type="paragraph" w:customStyle="1" w:styleId="Heading13">
    <w:name w:val="Heading 13"/>
    <w:basedOn w:val="Normal"/>
    <w:link w:val="Heading13Char"/>
    <w:uiPriority w:val="1"/>
    <w:qFormat/>
    <w:rsid w:val="00B15909"/>
    <w:pPr>
      <w:keepNext/>
      <w:spacing w:before="240" w:after="400"/>
      <w:ind w:left="357" w:right="-20" w:hanging="357"/>
      <w:outlineLvl w:val="0"/>
    </w:pPr>
    <w:rPr>
      <w:rFonts w:cs="Arial"/>
      <w:b/>
      <w:bCs/>
      <w:sz w:val="32"/>
      <w:szCs w:val="32"/>
    </w:rPr>
  </w:style>
  <w:style w:type="paragraph" w:customStyle="1" w:styleId="Heading14">
    <w:name w:val="Heading 14"/>
    <w:basedOn w:val="Normal"/>
    <w:link w:val="Heading14Char"/>
    <w:uiPriority w:val="1"/>
    <w:qFormat/>
    <w:rsid w:val="00B15909"/>
    <w:pPr>
      <w:spacing w:after="120"/>
      <w:ind w:hanging="360"/>
      <w:outlineLvl w:val="1"/>
    </w:pPr>
    <w:rPr>
      <w:rFonts w:cs="Arial"/>
      <w:b/>
      <w:bCs/>
      <w:sz w:val="32"/>
      <w:szCs w:val="32"/>
      <w:u w:val="single"/>
    </w:rPr>
  </w:style>
  <w:style w:type="paragraph" w:customStyle="1" w:styleId="Heading15">
    <w:name w:val="Heading 15"/>
    <w:basedOn w:val="Normal"/>
    <w:link w:val="Heading15Char"/>
    <w:uiPriority w:val="1"/>
    <w:qFormat/>
    <w:rsid w:val="00B15909"/>
    <w:pPr>
      <w:keepNext/>
      <w:spacing w:before="240" w:after="400"/>
      <w:ind w:left="357" w:right="-20" w:hanging="357"/>
      <w:outlineLvl w:val="0"/>
    </w:pPr>
    <w:rPr>
      <w:rFonts w:ascii="Arial" w:eastAsia="Arial" w:hAnsi="Arial" w:cs="Arial"/>
      <w:b/>
      <w:bCs/>
      <w:sz w:val="32"/>
      <w:szCs w:val="32"/>
      <w:u w:val="single"/>
    </w:rPr>
  </w:style>
  <w:style w:type="paragraph" w:customStyle="1" w:styleId="Heading16">
    <w:name w:val="Heading 16"/>
    <w:basedOn w:val="Normal"/>
    <w:link w:val="Heading16Char"/>
    <w:uiPriority w:val="1"/>
    <w:qFormat/>
    <w:rsid w:val="00B15909"/>
    <w:pPr>
      <w:spacing w:before="400" w:after="80"/>
      <w:ind w:right="-20" w:hanging="360"/>
      <w:jc w:val="both"/>
      <w:outlineLvl w:val="1"/>
    </w:pPr>
    <w:rPr>
      <w:rFonts w:ascii="Arial" w:eastAsia="Arial" w:hAnsi="Arial" w:cs="Arial"/>
      <w:b/>
      <w:bCs/>
      <w:sz w:val="32"/>
      <w:szCs w:val="32"/>
    </w:rPr>
  </w:style>
  <w:style w:type="paragraph" w:customStyle="1" w:styleId="Heading17">
    <w:name w:val="Heading 17"/>
    <w:basedOn w:val="Normal"/>
    <w:link w:val="Heading17Char"/>
    <w:uiPriority w:val="1"/>
    <w:qFormat/>
    <w:rsid w:val="00B15909"/>
    <w:pPr>
      <w:numPr>
        <w:numId w:val="5"/>
      </w:numPr>
      <w:spacing w:before="400" w:after="80"/>
      <w:ind w:right="-20"/>
      <w:jc w:val="both"/>
      <w:outlineLvl w:val="1"/>
    </w:pPr>
    <w:rPr>
      <w:rFonts w:ascii="Arial" w:eastAsia="Arial" w:hAnsi="Arial" w:cs="Arial"/>
      <w:b/>
      <w:bCs/>
      <w:sz w:val="32"/>
      <w:szCs w:val="32"/>
    </w:rPr>
  </w:style>
  <w:style w:type="paragraph" w:customStyle="1" w:styleId="Heading18">
    <w:name w:val="Heading 18"/>
    <w:basedOn w:val="Normal"/>
    <w:link w:val="Heading18Char"/>
    <w:uiPriority w:val="1"/>
    <w:qFormat/>
    <w:rsid w:val="00B15909"/>
    <w:rPr>
      <w:rFonts w:ascii="Arial" w:hAnsi="Arial" w:cs="Arial"/>
      <w:b/>
      <w:bCs/>
      <w:sz w:val="32"/>
      <w:szCs w:val="32"/>
    </w:rPr>
  </w:style>
  <w:style w:type="character" w:customStyle="1" w:styleId="Heading10Char">
    <w:name w:val="Heading 10 Char"/>
    <w:basedOn w:val="DefaultParagraphFont"/>
    <w:link w:val="Heading10"/>
    <w:uiPriority w:val="1"/>
    <w:rsid w:val="00B15909"/>
    <w:rPr>
      <w:rFonts w:ascii="Arial" w:eastAsia="Arial" w:hAnsi="Arial" w:cs="Arial"/>
      <w:b/>
      <w:bCs/>
      <w:sz w:val="32"/>
      <w:szCs w:val="32"/>
      <w:u w:val="single"/>
    </w:rPr>
  </w:style>
  <w:style w:type="character" w:customStyle="1" w:styleId="Heading11Char">
    <w:name w:val="Heading 11 Char"/>
    <w:basedOn w:val="DefaultParagraphFont"/>
    <w:link w:val="Heading11"/>
    <w:uiPriority w:val="1"/>
    <w:rsid w:val="00B15909"/>
    <w:rPr>
      <w:rFonts w:ascii="Arial" w:eastAsia="Arial" w:hAnsi="Arial" w:cs="Arial"/>
      <w:b/>
      <w:bCs/>
      <w:color w:val="272727"/>
      <w:sz w:val="32"/>
      <w:szCs w:val="32"/>
      <w:u w:val="single"/>
    </w:rPr>
  </w:style>
  <w:style w:type="character" w:customStyle="1" w:styleId="Heading12Char">
    <w:name w:val="Heading 12 Char"/>
    <w:basedOn w:val="DefaultParagraphFont"/>
    <w:link w:val="Heading12"/>
    <w:uiPriority w:val="1"/>
    <w:rsid w:val="00B15909"/>
    <w:rPr>
      <w:rFonts w:ascii="Arial" w:eastAsia="Arial" w:hAnsi="Arial" w:cs="Arial"/>
      <w:b/>
      <w:bCs/>
      <w:sz w:val="32"/>
      <w:szCs w:val="32"/>
      <w:u w:val="single"/>
    </w:rPr>
  </w:style>
  <w:style w:type="character" w:customStyle="1" w:styleId="Heading13Char">
    <w:name w:val="Heading 13 Char"/>
    <w:basedOn w:val="DefaultParagraphFont"/>
    <w:link w:val="Heading13"/>
    <w:uiPriority w:val="1"/>
    <w:rsid w:val="00B15909"/>
    <w:rPr>
      <w:rFonts w:asciiTheme="minorHAnsi" w:hAnsiTheme="minorHAnsi" w:cs="Arial"/>
      <w:b/>
      <w:bCs/>
      <w:sz w:val="32"/>
      <w:szCs w:val="32"/>
    </w:rPr>
  </w:style>
  <w:style w:type="character" w:customStyle="1" w:styleId="Heading14Char">
    <w:name w:val="Heading 14 Char"/>
    <w:basedOn w:val="DefaultParagraphFont"/>
    <w:link w:val="Heading14"/>
    <w:uiPriority w:val="1"/>
    <w:rsid w:val="00B15909"/>
    <w:rPr>
      <w:rFonts w:asciiTheme="minorHAnsi" w:hAnsiTheme="minorHAnsi" w:cs="Arial"/>
      <w:b/>
      <w:bCs/>
      <w:sz w:val="32"/>
      <w:szCs w:val="32"/>
      <w:u w:val="single"/>
    </w:rPr>
  </w:style>
  <w:style w:type="character" w:customStyle="1" w:styleId="Heading15Char">
    <w:name w:val="Heading 15 Char"/>
    <w:basedOn w:val="DefaultParagraphFont"/>
    <w:link w:val="Heading15"/>
    <w:uiPriority w:val="1"/>
    <w:rsid w:val="00B15909"/>
    <w:rPr>
      <w:rFonts w:ascii="Arial" w:eastAsia="Arial" w:hAnsi="Arial" w:cs="Arial"/>
      <w:b/>
      <w:bCs/>
      <w:sz w:val="32"/>
      <w:szCs w:val="32"/>
      <w:u w:val="single"/>
    </w:rPr>
  </w:style>
  <w:style w:type="character" w:customStyle="1" w:styleId="Heading16Char">
    <w:name w:val="Heading 16 Char"/>
    <w:basedOn w:val="DefaultParagraphFont"/>
    <w:link w:val="Heading16"/>
    <w:uiPriority w:val="1"/>
    <w:rsid w:val="00B15909"/>
    <w:rPr>
      <w:rFonts w:ascii="Arial" w:eastAsia="Arial" w:hAnsi="Arial" w:cs="Arial"/>
      <w:b/>
      <w:bCs/>
      <w:sz w:val="32"/>
      <w:szCs w:val="32"/>
    </w:rPr>
  </w:style>
  <w:style w:type="character" w:customStyle="1" w:styleId="Heading17Char">
    <w:name w:val="Heading 17 Char"/>
    <w:basedOn w:val="DefaultParagraphFont"/>
    <w:link w:val="Heading17"/>
    <w:uiPriority w:val="1"/>
    <w:rsid w:val="00B15909"/>
    <w:rPr>
      <w:rFonts w:ascii="Arial" w:eastAsia="Arial" w:hAnsi="Arial" w:cs="Arial"/>
      <w:b/>
      <w:bCs/>
      <w:sz w:val="32"/>
      <w:szCs w:val="32"/>
    </w:rPr>
  </w:style>
  <w:style w:type="character" w:customStyle="1" w:styleId="Heading18Char">
    <w:name w:val="Heading 18 Char"/>
    <w:basedOn w:val="DefaultParagraphFont"/>
    <w:link w:val="Heading18"/>
    <w:uiPriority w:val="1"/>
    <w:rsid w:val="00B15909"/>
    <w:rPr>
      <w:rFonts w:ascii="Arial" w:hAnsi="Arial" w:cs="Arial"/>
      <w:b/>
      <w:bCs/>
      <w:sz w:val="32"/>
      <w:szCs w:val="32"/>
    </w:rPr>
  </w:style>
  <w:style w:type="paragraph" w:styleId="TOC4">
    <w:name w:val="toc 4"/>
    <w:basedOn w:val="Normal"/>
    <w:next w:val="Normal"/>
    <w:autoRedefine/>
    <w:uiPriority w:val="39"/>
    <w:unhideWhenUsed/>
    <w:rsid w:val="00B15909"/>
    <w:pPr>
      <w:spacing w:after="100"/>
      <w:ind w:left="660"/>
    </w:pPr>
  </w:style>
  <w:style w:type="paragraph" w:styleId="TOC5">
    <w:name w:val="toc 5"/>
    <w:basedOn w:val="Normal"/>
    <w:next w:val="Normal"/>
    <w:autoRedefine/>
    <w:uiPriority w:val="39"/>
    <w:unhideWhenUsed/>
    <w:rsid w:val="00B15909"/>
    <w:pPr>
      <w:spacing w:after="100"/>
      <w:ind w:left="880"/>
    </w:pPr>
  </w:style>
  <w:style w:type="paragraph" w:styleId="TOC6">
    <w:name w:val="toc 6"/>
    <w:basedOn w:val="Normal"/>
    <w:next w:val="Normal"/>
    <w:autoRedefine/>
    <w:uiPriority w:val="39"/>
    <w:unhideWhenUsed/>
    <w:rsid w:val="00B15909"/>
    <w:pPr>
      <w:spacing w:after="100"/>
      <w:ind w:left="1100"/>
    </w:pPr>
  </w:style>
  <w:style w:type="paragraph" w:styleId="TOC7">
    <w:name w:val="toc 7"/>
    <w:basedOn w:val="Normal"/>
    <w:next w:val="Normal"/>
    <w:autoRedefine/>
    <w:uiPriority w:val="39"/>
    <w:unhideWhenUsed/>
    <w:rsid w:val="00B15909"/>
    <w:pPr>
      <w:spacing w:after="100"/>
      <w:ind w:left="1320"/>
    </w:pPr>
  </w:style>
  <w:style w:type="paragraph" w:styleId="TOC8">
    <w:name w:val="toc 8"/>
    <w:basedOn w:val="Normal"/>
    <w:next w:val="Normal"/>
    <w:autoRedefine/>
    <w:uiPriority w:val="39"/>
    <w:unhideWhenUsed/>
    <w:rsid w:val="00B15909"/>
    <w:pPr>
      <w:spacing w:after="100"/>
      <w:ind w:left="1540"/>
    </w:pPr>
  </w:style>
  <w:style w:type="paragraph" w:styleId="TOC9">
    <w:name w:val="toc 9"/>
    <w:basedOn w:val="Normal"/>
    <w:next w:val="Normal"/>
    <w:autoRedefine/>
    <w:uiPriority w:val="39"/>
    <w:unhideWhenUsed/>
    <w:rsid w:val="00B15909"/>
    <w:pPr>
      <w:spacing w:after="100"/>
      <w:ind w:left="1760"/>
    </w:pPr>
  </w:style>
  <w:style w:type="paragraph" w:customStyle="1" w:styleId="Heading19">
    <w:name w:val="Heading 19"/>
    <w:basedOn w:val="Normal"/>
    <w:link w:val="Heading19Char"/>
    <w:uiPriority w:val="1"/>
    <w:qFormat/>
    <w:rsid w:val="008B1196"/>
    <w:rPr>
      <w:rFonts w:ascii="Arial" w:eastAsia="Arial" w:hAnsi="Arial" w:cs="Arial"/>
      <w:b/>
      <w:bCs/>
      <w:sz w:val="32"/>
      <w:szCs w:val="32"/>
      <w:u w:val="single"/>
    </w:rPr>
  </w:style>
  <w:style w:type="character" w:customStyle="1" w:styleId="Heading19Char">
    <w:name w:val="Heading 19 Char"/>
    <w:basedOn w:val="DefaultParagraphFont"/>
    <w:link w:val="Heading19"/>
    <w:rsid w:val="008B1196"/>
    <w:rPr>
      <w:rFonts w:ascii="Arial" w:eastAsia="Arial" w:hAnsi="Arial" w:cs="Arial"/>
      <w:b/>
      <w:bCs/>
      <w:sz w:val="32"/>
      <w:szCs w:val="32"/>
      <w:u w:val="single"/>
    </w:rPr>
  </w:style>
  <w:style w:type="paragraph" w:customStyle="1" w:styleId="OPCC2sectionlistpara">
    <w:name w:val="OPCC 2 section list para"/>
    <w:basedOn w:val="Normal"/>
    <w:qFormat/>
    <w:rsid w:val="0082107A"/>
    <w:pPr>
      <w:spacing w:after="160" w:line="259" w:lineRule="auto"/>
      <w:ind w:left="680" w:hanging="680"/>
    </w:pPr>
    <w:rPr>
      <w:rFonts w:eastAsiaTheme="minorHAnsi" w:cstheme="minorBidi"/>
      <w:sz w:val="24"/>
      <w:lang w:eastAsia="en-US"/>
    </w:rPr>
  </w:style>
  <w:style w:type="numbering" w:customStyle="1" w:styleId="OPCC2sectionlist">
    <w:name w:val="OPCC 2 section list"/>
    <w:uiPriority w:val="99"/>
    <w:rsid w:val="0082107A"/>
    <w:pPr>
      <w:numPr>
        <w:numId w:val="12"/>
      </w:numPr>
    </w:pPr>
  </w:style>
  <w:style w:type="paragraph" w:customStyle="1" w:styleId="Heading20">
    <w:name w:val="Heading 20"/>
    <w:basedOn w:val="Normal"/>
    <w:qFormat/>
    <w:rsid w:val="00A04BA9"/>
    <w:pPr>
      <w:spacing w:line="257" w:lineRule="auto"/>
    </w:pPr>
  </w:style>
  <w:style w:type="paragraph" w:styleId="TOCHeading">
    <w:name w:val="TOC Heading"/>
    <w:basedOn w:val="Heading1"/>
    <w:next w:val="Normal"/>
    <w:uiPriority w:val="39"/>
    <w:unhideWhenUsed/>
    <w:qFormat/>
    <w:rsid w:val="00A04BA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07336">
      <w:bodyDiv w:val="1"/>
      <w:marLeft w:val="0"/>
      <w:marRight w:val="0"/>
      <w:marTop w:val="0"/>
      <w:marBottom w:val="0"/>
      <w:divBdr>
        <w:top w:val="none" w:sz="0" w:space="0" w:color="auto"/>
        <w:left w:val="none" w:sz="0" w:space="0" w:color="auto"/>
        <w:bottom w:val="none" w:sz="0" w:space="0" w:color="auto"/>
        <w:right w:val="none" w:sz="0" w:space="0" w:color="auto"/>
      </w:divBdr>
    </w:div>
    <w:div w:id="21170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igh.collins@humberside.police.uk" TargetMode="External"/><Relationship Id="rId18" Type="http://schemas.openxmlformats.org/officeDocument/2006/relationships/hyperlink" Target="mailto:PCC@humberside.police.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umbervpp.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umberside-pcc.gov.uk/" TargetMode="External"/><Relationship Id="rId20" Type="http://schemas.openxmlformats.org/officeDocument/2006/relationships/hyperlink" Target="https://www.hull.ac.uk/work-with-us/research/institutes/logistics-institut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estyorks-ca.gov.uk/a-mayoral-combined-authority/mayoral-pledges/the-safety-of-women-and-girls/justdont/"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ethicaltrade.org/eti-base-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1lmpjji0e63yt.cloudfront.net/files/Reports-and-Plans/Police-and-Crime-Plan/2024-29-PoliceCrime-Plan.pdf"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BF0060C-A5FF-4342-8A54-471B5EF98E0D}">
    <t:Anchor>
      <t:Comment id="1234810929"/>
    </t:Anchor>
    <t:History>
      <t:Event id="{F3CB8A18-9F38-45D8-8F2E-60D3389C2666}" time="2024-01-24T16:32:38.028Z">
        <t:Attribution userId="S::pip.betts@humberside.police.uk::8bdfd83e-8825-415d-9147-c735105c3523" userProvider="AD" userName="Betts, Pip 8366"/>
        <t:Anchor>
          <t:Comment id="1234810929"/>
        </t:Anchor>
        <t:Create/>
      </t:Event>
      <t:Event id="{D2B3083D-4DF8-41E8-AF33-7D0FC771E99C}" time="2024-01-24T16:32:38.028Z">
        <t:Attribution userId="S::pip.betts@humberside.police.uk::8bdfd83e-8825-415d-9147-c735105c3523" userProvider="AD" userName="Betts, Pip 8366"/>
        <t:Anchor>
          <t:Comment id="1234810929"/>
        </t:Anchor>
        <t:Assign userId="S::leigh.collins@humberside.police.uk::55e4a633-62dc-45d7-ad0c-0fd78aa94ae1" userProvider="AD" userName="Collins, Leigh 8796"/>
      </t:Event>
      <t:Event id="{717FBF49-0A68-43E1-A8F9-82E8CA0CE131}" time="2024-01-24T16:32:38.028Z">
        <t:Attribution userId="S::pip.betts@humberside.police.uk::8bdfd83e-8825-415d-9147-c735105c3523" userProvider="AD" userName="Betts, Pip 8366"/>
        <t:Anchor>
          <t:Comment id="1234810929"/>
        </t:Anchor>
        <t:SetTitle title="@Collins, Leigh 8796 Hi Leigh - can you see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38db74-65f4-462f-b993-31e476fc4897" xsi:nil="true"/>
    <lcf76f155ced4ddcb4097134ff3c332f xmlns="9fb358e3-3c3f-4d8b-8092-b6d8ed54aa62">
      <Terms xmlns="http://schemas.microsoft.com/office/infopath/2007/PartnerControls"/>
    </lcf76f155ced4ddcb4097134ff3c332f>
    <SharedWithUsers xmlns="1438db74-65f4-462f-b993-31e476fc4897">
      <UserInfo>
        <DisplayName>Kendall, Richard 9840</DisplayName>
        <AccountId>33</AccountId>
        <AccountType/>
      </UserInfo>
      <UserInfo>
        <DisplayName>Betts, Pip 8366</DisplayName>
        <AccountId>35</AccountId>
        <AccountType/>
      </UserInfo>
      <UserInfo>
        <DisplayName>Cook, Rachel 8991</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5" ma:contentTypeDescription="Create a new document." ma:contentTypeScope="" ma:versionID="87139f4f5e07ace2d8bbe47c6738f5da">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0f0539f5d7c7a624a60300bae94b117"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2079-56D5-4DFD-AA1C-5B1EC1128AD6}">
  <ds:schemaRefs>
    <ds:schemaRef ds:uri="http://schemas.microsoft.com/office/2006/metadata/properties"/>
    <ds:schemaRef ds:uri="http://schemas.microsoft.com/office/infopath/2007/PartnerControls"/>
    <ds:schemaRef ds:uri="1438db74-65f4-462f-b993-31e476fc4897"/>
    <ds:schemaRef ds:uri="9fb358e3-3c3f-4d8b-8092-b6d8ed54aa62"/>
  </ds:schemaRefs>
</ds:datastoreItem>
</file>

<file path=customXml/itemProps2.xml><?xml version="1.0" encoding="utf-8"?>
<ds:datastoreItem xmlns:ds="http://schemas.openxmlformats.org/officeDocument/2006/customXml" ds:itemID="{5B93682E-E106-47E8-ABD4-DCBF61A5818B}">
  <ds:schemaRefs>
    <ds:schemaRef ds:uri="http://schemas.microsoft.com/sharepoint/v3/contenttype/forms"/>
  </ds:schemaRefs>
</ds:datastoreItem>
</file>

<file path=customXml/itemProps3.xml><?xml version="1.0" encoding="utf-8"?>
<ds:datastoreItem xmlns:ds="http://schemas.openxmlformats.org/officeDocument/2006/customXml" ds:itemID="{02BDE2D5-BE29-460E-9F70-DD78D9EA4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358e3-3c3f-4d8b-8092-b6d8ed54aa62"/>
    <ds:schemaRef ds:uri="1438db74-65f4-462f-b993-31e476fc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42EEB-E73F-4071-B0A0-E73376AA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2899</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[INSERT PCC CREST]</vt:lpstr>
    </vt:vector>
  </TitlesOfParts>
  <Company>West Yorkshire Police</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PCC CREST]</dc:title>
  <dc:subject/>
  <dc:creator>LINDA BARNES</dc:creator>
  <cp:keywords/>
  <dc:description/>
  <cp:lastModifiedBy>Collins, Leigh 8796</cp:lastModifiedBy>
  <cp:revision>130</cp:revision>
  <cp:lastPrinted>2025-04-09T12:30:00Z</cp:lastPrinted>
  <dcterms:created xsi:type="dcterms:W3CDTF">2025-04-08T10:12:00Z</dcterms:created>
  <dcterms:modified xsi:type="dcterms:W3CDTF">2025-04-30T12:35:00Z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MSIP_Label_f529d828-a824-4b78-ab24-eaae5922aa38_Enabled">
    <vt:lpwstr>true</vt:lpwstr>
  </property>
  <property fmtid="{D5CDD505-2E9C-101B-9397-08002B2CF9AE}" pid="4" name="MSIP_Label_f529d828-a824-4b78-ab24-eaae5922aa38_SetDate">
    <vt:lpwstr>2023-10-11T12:57:13Z</vt:lpwstr>
  </property>
  <property fmtid="{D5CDD505-2E9C-101B-9397-08002B2CF9AE}" pid="5" name="MSIP_Label_f529d828-a824-4b78-ab24-eaae5922aa38_Method">
    <vt:lpwstr>Standard</vt:lpwstr>
  </property>
  <property fmtid="{D5CDD505-2E9C-101B-9397-08002B2CF9AE}" pid="6" name="MSIP_Label_f529d828-a824-4b78-ab24-eaae5922aa38_Name">
    <vt:lpwstr>OFFICIAL</vt:lpwstr>
  </property>
  <property fmtid="{D5CDD505-2E9C-101B-9397-08002B2CF9AE}" pid="7" name="MSIP_Label_f529d828-a824-4b78-ab24-eaae5922aa38_SiteId">
    <vt:lpwstr>b23255a1-8f78-4144-8904-31f019036ade</vt:lpwstr>
  </property>
  <property fmtid="{D5CDD505-2E9C-101B-9397-08002B2CF9AE}" pid="8" name="MSIP_Label_f529d828-a824-4b78-ab24-eaae5922aa38_ContentBits">
    <vt:lpwstr>0</vt:lpwstr>
  </property>
  <property fmtid="{D5CDD505-2E9C-101B-9397-08002B2CF9AE}" pid="9" name="_AdHocReviewCycleID">
    <vt:i4>-634479222</vt:i4>
  </property>
  <property fmtid="{D5CDD505-2E9C-101B-9397-08002B2CF9AE}" pid="10" name="_NewReviewCycle">
    <vt:lpwstr/>
  </property>
  <property fmtid="{D5CDD505-2E9C-101B-9397-08002B2CF9AE}" pid="11" name="_EmailSubject">
    <vt:lpwstr>ITT - NIOC </vt:lpwstr>
  </property>
  <property fmtid="{D5CDD505-2E9C-101B-9397-08002B2CF9AE}" pid="12" name="_AuthorEmail">
    <vt:lpwstr>leigh.collins@humberside.police.uk</vt:lpwstr>
  </property>
  <property fmtid="{D5CDD505-2E9C-101B-9397-08002B2CF9AE}" pid="13" name="_AuthorEmailDisplayName">
    <vt:lpwstr>Collins, Leigh 8796</vt:lpwstr>
  </property>
  <property fmtid="{D5CDD505-2E9C-101B-9397-08002B2CF9AE}" pid="14" name="MediaServiceImageTags">
    <vt:lpwstr/>
  </property>
  <property fmtid="{D5CDD505-2E9C-101B-9397-08002B2CF9AE}" pid="15" name="_PreviousAdHocReviewCycleID">
    <vt:i4>-398385041</vt:i4>
  </property>
  <property fmtid="{D5CDD505-2E9C-101B-9397-08002B2CF9AE}" pid="16" name="_ReviewingToolsShownOnce">
    <vt:lpwstr/>
  </property>
  <property fmtid="{D5CDD505-2E9C-101B-9397-08002B2CF9AE}" pid="17" name="ContentTypeId">
    <vt:lpwstr>0x01010029668A08769A1A4E8A62F062030076B4</vt:lpwstr>
  </property>
</Properties>
</file>