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514" w14:textId="77777777" w:rsidR="00746781" w:rsidRDefault="00746781" w:rsidP="00FA03F2">
      <w:r>
        <w:separator/>
      </w:r>
    </w:p>
  </w:endnote>
  <w:endnote w:type="continuationSeparator" w:id="0">
    <w:p w14:paraId="57A09759" w14:textId="77777777" w:rsidR="00746781" w:rsidRDefault="00746781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753D6F8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6037D4">
      <w:rPr>
        <w:rStyle w:val="Text"/>
        <w:noProof/>
      </w:rPr>
      <w:t>05/12/2025 09:39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97CB" w14:textId="77777777" w:rsidR="00746781" w:rsidRDefault="00746781" w:rsidP="00FA03F2">
      <w:r>
        <w:separator/>
      </w:r>
    </w:p>
  </w:footnote>
  <w:footnote w:type="continuationSeparator" w:id="0">
    <w:p w14:paraId="0E0554B9" w14:textId="77777777" w:rsidR="00746781" w:rsidRDefault="00746781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626BC878" w:rsidR="005D0E22" w:rsidRDefault="006037D4" w:rsidP="005D0E22">
    <w:pPr>
      <w:pStyle w:val="Header"/>
      <w:jc w:val="right"/>
    </w:pPr>
    <w:r>
      <w:rPr>
        <w:b/>
        <w:noProof/>
        <w:color w:val="auto"/>
        <w:sz w:val="32"/>
        <w:szCs w:val="32"/>
      </w:rPr>
      <w:drawing>
        <wp:anchor distT="0" distB="0" distL="114300" distR="114300" simplePos="0" relativeHeight="251658240" behindDoc="0" locked="0" layoutInCell="1" allowOverlap="1" wp14:anchorId="5BF687D9" wp14:editId="7136A2BC">
          <wp:simplePos x="0" y="0"/>
          <wp:positionH relativeFrom="margin">
            <wp:posOffset>-806450</wp:posOffset>
          </wp:positionH>
          <wp:positionV relativeFrom="paragraph">
            <wp:posOffset>-373380</wp:posOffset>
          </wp:positionV>
          <wp:extent cx="2273300" cy="638810"/>
          <wp:effectExtent l="0" t="0" r="0" b="8890"/>
          <wp:wrapThrough wrapText="bothSides">
            <wp:wrapPolygon edited="0">
              <wp:start x="0" y="0"/>
              <wp:lineTo x="0" y="21256"/>
              <wp:lineTo x="21359" y="21256"/>
              <wp:lineTo x="21359" y="0"/>
              <wp:lineTo x="0" y="0"/>
            </wp:wrapPolygon>
          </wp:wrapThrough>
          <wp:docPr id="1130663726" name="Picture 1" descr="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663726" name="Picture 1" descr="Green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4A7"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0000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0025654">
    <w:abstractNumId w:val="21"/>
  </w:num>
  <w:num w:numId="2" w16cid:durableId="1643193561">
    <w:abstractNumId w:val="1"/>
  </w:num>
  <w:num w:numId="3" w16cid:durableId="2045208240">
    <w:abstractNumId w:val="12"/>
  </w:num>
  <w:num w:numId="4" w16cid:durableId="1759716002">
    <w:abstractNumId w:val="9"/>
  </w:num>
  <w:num w:numId="5" w16cid:durableId="1229346840">
    <w:abstractNumId w:val="14"/>
  </w:num>
  <w:num w:numId="6" w16cid:durableId="970398944">
    <w:abstractNumId w:val="23"/>
  </w:num>
  <w:num w:numId="7" w16cid:durableId="794519561">
    <w:abstractNumId w:val="2"/>
  </w:num>
  <w:num w:numId="8" w16cid:durableId="673725764">
    <w:abstractNumId w:val="2"/>
    <w:lvlOverride w:ilvl="0">
      <w:startOverride w:val="1"/>
    </w:lvlOverride>
  </w:num>
  <w:num w:numId="9" w16cid:durableId="1831404671">
    <w:abstractNumId w:val="19"/>
  </w:num>
  <w:num w:numId="10" w16cid:durableId="588464396">
    <w:abstractNumId w:val="2"/>
    <w:lvlOverride w:ilvl="0">
      <w:startOverride w:val="1"/>
    </w:lvlOverride>
  </w:num>
  <w:num w:numId="11" w16cid:durableId="1252936217">
    <w:abstractNumId w:val="15"/>
  </w:num>
  <w:num w:numId="12" w16cid:durableId="291600884">
    <w:abstractNumId w:val="2"/>
    <w:lvlOverride w:ilvl="0">
      <w:startOverride w:val="1"/>
    </w:lvlOverride>
  </w:num>
  <w:num w:numId="13" w16cid:durableId="368335759">
    <w:abstractNumId w:val="8"/>
  </w:num>
  <w:num w:numId="14" w16cid:durableId="2108848026">
    <w:abstractNumId w:val="0"/>
  </w:num>
  <w:num w:numId="15" w16cid:durableId="740445140">
    <w:abstractNumId w:val="20"/>
  </w:num>
  <w:num w:numId="16" w16cid:durableId="1659728091">
    <w:abstractNumId w:val="10"/>
  </w:num>
  <w:num w:numId="17" w16cid:durableId="1978101312">
    <w:abstractNumId w:val="13"/>
  </w:num>
  <w:num w:numId="18" w16cid:durableId="442460411">
    <w:abstractNumId w:val="10"/>
    <w:lvlOverride w:ilvl="0">
      <w:startOverride w:val="1"/>
    </w:lvlOverride>
  </w:num>
  <w:num w:numId="19" w16cid:durableId="912738661">
    <w:abstractNumId w:val="10"/>
    <w:lvlOverride w:ilvl="0">
      <w:startOverride w:val="1"/>
    </w:lvlOverride>
  </w:num>
  <w:num w:numId="20" w16cid:durableId="609439392">
    <w:abstractNumId w:val="3"/>
  </w:num>
  <w:num w:numId="21" w16cid:durableId="948699514">
    <w:abstractNumId w:val="16"/>
  </w:num>
  <w:num w:numId="22" w16cid:durableId="2093430111">
    <w:abstractNumId w:val="11"/>
  </w:num>
  <w:num w:numId="23" w16cid:durableId="1762028455">
    <w:abstractNumId w:val="13"/>
    <w:lvlOverride w:ilvl="0">
      <w:startOverride w:val="1"/>
    </w:lvlOverride>
  </w:num>
  <w:num w:numId="24" w16cid:durableId="1472670335">
    <w:abstractNumId w:val="17"/>
  </w:num>
  <w:num w:numId="25" w16cid:durableId="1163089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8515781">
    <w:abstractNumId w:val="21"/>
    <w:lvlOverride w:ilvl="0">
      <w:startOverride w:val="1"/>
    </w:lvlOverride>
  </w:num>
  <w:num w:numId="27" w16cid:durableId="1512138375">
    <w:abstractNumId w:val="21"/>
    <w:lvlOverride w:ilvl="0">
      <w:startOverride w:val="1"/>
    </w:lvlOverride>
  </w:num>
  <w:num w:numId="28" w16cid:durableId="281225994">
    <w:abstractNumId w:val="21"/>
    <w:lvlOverride w:ilvl="0">
      <w:startOverride w:val="1"/>
    </w:lvlOverride>
  </w:num>
  <w:num w:numId="29" w16cid:durableId="2143574809">
    <w:abstractNumId w:val="13"/>
    <w:lvlOverride w:ilvl="0">
      <w:startOverride w:val="1"/>
    </w:lvlOverride>
  </w:num>
  <w:num w:numId="30" w16cid:durableId="1384332696">
    <w:abstractNumId w:val="18"/>
  </w:num>
  <w:num w:numId="31" w16cid:durableId="1027415299">
    <w:abstractNumId w:val="18"/>
    <w:lvlOverride w:ilvl="0">
      <w:startOverride w:val="1"/>
    </w:lvlOverride>
  </w:num>
  <w:num w:numId="32" w16cid:durableId="414058122">
    <w:abstractNumId w:val="18"/>
    <w:lvlOverride w:ilvl="0">
      <w:startOverride w:val="1"/>
    </w:lvlOverride>
  </w:num>
  <w:num w:numId="33" w16cid:durableId="2134786242">
    <w:abstractNumId w:val="5"/>
  </w:num>
  <w:num w:numId="34" w16cid:durableId="1218472562">
    <w:abstractNumId w:val="4"/>
  </w:num>
  <w:num w:numId="35" w16cid:durableId="1661690033">
    <w:abstractNumId w:val="22"/>
  </w:num>
  <w:num w:numId="36" w16cid:durableId="730225963">
    <w:abstractNumId w:val="22"/>
  </w:num>
  <w:num w:numId="37" w16cid:durableId="1882785850">
    <w:abstractNumId w:val="4"/>
    <w:lvlOverride w:ilvl="0">
      <w:startOverride w:val="1"/>
    </w:lvlOverride>
  </w:num>
  <w:num w:numId="38" w16cid:durableId="1487283290">
    <w:abstractNumId w:val="4"/>
    <w:lvlOverride w:ilvl="0">
      <w:startOverride w:val="1"/>
    </w:lvlOverride>
  </w:num>
  <w:num w:numId="39" w16cid:durableId="2144230630">
    <w:abstractNumId w:val="4"/>
    <w:lvlOverride w:ilvl="0">
      <w:startOverride w:val="1"/>
    </w:lvlOverride>
  </w:num>
  <w:num w:numId="40" w16cid:durableId="321936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0CA4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15DA6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37D4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46781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CE5163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powerapps.com/play/e/fabc6d0e-2ac8-e4e4-8987-c8f21f3aaea9/a/14595940-f09d-4fb2-b851-4f2c5d63cfb0?tenantId=770a2450-0227-4c62-90c7-4e38537f1102&amp;action=viewdetails&amp;source=ViewControlledContentURL&amp;p=true&amp;lit=6328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35817">
    <w:abstractNumId w:val="2"/>
    <w:lvlOverride w:ilvl="0">
      <w:startOverride w:val="1"/>
    </w:lvlOverride>
  </w:num>
  <w:num w:numId="2" w16cid:durableId="2109233388">
    <w:abstractNumId w:val="2"/>
  </w:num>
  <w:num w:numId="3" w16cid:durableId="470247974">
    <w:abstractNumId w:val="13"/>
  </w:num>
  <w:num w:numId="4" w16cid:durableId="1081951872">
    <w:abstractNumId w:val="0"/>
  </w:num>
  <w:num w:numId="5" w16cid:durableId="1342512818">
    <w:abstractNumId w:val="6"/>
  </w:num>
  <w:num w:numId="6" w16cid:durableId="2067602857">
    <w:abstractNumId w:val="7"/>
  </w:num>
  <w:num w:numId="7" w16cid:durableId="1686978354">
    <w:abstractNumId w:val="9"/>
  </w:num>
  <w:num w:numId="8" w16cid:durableId="2034459104">
    <w:abstractNumId w:val="14"/>
  </w:num>
  <w:num w:numId="9" w16cid:durableId="1902787057">
    <w:abstractNumId w:val="7"/>
    <w:lvlOverride w:ilvl="0">
      <w:startOverride w:val="1"/>
    </w:lvlOverride>
  </w:num>
  <w:num w:numId="10" w16cid:durableId="1274433160">
    <w:abstractNumId w:val="12"/>
  </w:num>
  <w:num w:numId="11" w16cid:durableId="26412571">
    <w:abstractNumId w:val="3"/>
  </w:num>
  <w:num w:numId="12" w16cid:durableId="146556712">
    <w:abstractNumId w:val="10"/>
  </w:num>
  <w:num w:numId="13" w16cid:durableId="1487940873">
    <w:abstractNumId w:val="8"/>
  </w:num>
  <w:num w:numId="14" w16cid:durableId="692533946">
    <w:abstractNumId w:val="5"/>
  </w:num>
  <w:num w:numId="15" w16cid:durableId="496846224">
    <w:abstractNumId w:val="1"/>
  </w:num>
  <w:num w:numId="16" w16cid:durableId="35551498">
    <w:abstractNumId w:val="11"/>
  </w:num>
  <w:num w:numId="17" w16cid:durableId="1883053488">
    <w:abstractNumId w:val="4"/>
  </w:num>
  <w:num w:numId="18" w16cid:durableId="197725385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50CA4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CE5163"/>
    <w:rsid w:val="00D00B8A"/>
    <w:rsid w:val="00D012F8"/>
    <w:rsid w:val="00D36834"/>
    <w:rsid w:val="00D8685F"/>
    <w:rsid w:val="00D910E6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4-12-09T17:56:34.99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DBC28D09E3B5643BFB2037EB4299E4F" ma:contentTypeVersion="45" ma:contentTypeDescription="Create a new document." ma:contentTypeScope="" ma:versionID="6bcbf60de258721b3d6810b6451472a8">
  <xsd:schema xmlns:xsd="http://www.w3.org/2001/XMLSchema" xmlns:xs="http://www.w3.org/2001/XMLSchema" xmlns:p="http://schemas.microsoft.com/office/2006/metadata/properties" xmlns:ns2="662745e8-e224-48e8-a2e3-254862b8c2f5" xmlns:ns3="c4caadff-2ed2-4e4e-84fb-238eec6484d2" targetNamespace="http://schemas.microsoft.com/office/2006/metadata/properties" ma:root="true" ma:fieldsID="548f590495f9e5c3d0fb48c142a52d84" ns2:_="" ns3:_="">
    <xsd:import namespace="662745e8-e224-48e8-a2e3-254862b8c2f5"/>
    <xsd:import namespace="c4caadff-2ed2-4e4e-84fb-238eec6484d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b01406-207c-4cfe-ade3-842cecdcf207}" ma:internalName="TaxCatchAll" ma:showField="CatchAllData" ma:web="53ed3b0a-b654-4c00-b040-ce71b4d8b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b01406-207c-4cfe-ade3-842cecdcf207}" ma:internalName="TaxCatchAllLabel" ma:readOnly="true" ma:showField="CatchAllDataLabel" ma:web="53ed3b0a-b654-4c00-b040-ce71b4d8b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ast Midlands FCRM Asset Management Hub" ma:internalName="Team" ma:readOnly="false">
      <xsd:simpleType>
        <xsd:restriction base="dms:Text"/>
      </xsd:simpleType>
    </xsd:element>
    <xsd:element name="Topic" ma:index="20" nillable="true" ma:displayName="Topic" ma:default="AP Wes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aadff-2ed2-4e4e-84fb-238eec648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160</Value>
      <Value>162</Value>
      <Value>161</Value>
    </TaxCatchAll>
    <Team xmlns="662745e8-e224-48e8-a2e3-254862b8c2f5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81bd8666-edf4-4507-8c3b-3512b45168e3</TermId>
        </TermInfo>
      </Terms>
    </lae2bfa7b6474897ab4a53f76ea236c7>
    <fe59e9859d6a491389c5b03567f5dda5 xmlns="662745e8-e224-48e8-a2e3-254862b8c2f5">
      <Terms xmlns="http://schemas.microsoft.com/office/infopath/2007/PartnerControls"/>
    </fe59e9859d6a491389c5b03567f5dda5>
    <n7493b4506bf40e28c373b1e51a33445 xmlns="662745e8-e224-48e8-a2e3-254862b8c2f5">
      <Terms xmlns="http://schemas.microsoft.com/office/infopath/2007/PartnerControls"/>
    </n7493b4506bf40e28c373b1e51a33445>
    <k85d23755b3a46b5a51451cf336b2e9b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de7f3761-4eca-4f1e-95c0-ec41c41d6462</TermId>
        </TermInfo>
      </Terms>
    </k85d23755b3a46b5a51451cf336b2e9b>
    <HOMigrated xmlns="662745e8-e224-48e8-a2e3-254862b8c2f5">false</HOMigrated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9c078396-e163-48e6-a28b-c2cfca05e1a4</TermId>
        </TermInfo>
      </Terms>
    </cf401361b24e474cb011be6eb76c0e76>
    <ddeb1fd0a9ad4436a96525d34737dc44 xmlns="662745e8-e224-48e8-a2e3-254862b8c2f5">
      <Terms xmlns="http://schemas.microsoft.com/office/infopath/2007/PartnerControls"/>
    </ddeb1fd0a9ad4436a96525d34737dc44>
    <Topic xmlns="662745e8-e224-48e8-a2e3-254862b8c2f5" xsi:nil="true"/>
    <lcf76f155ced4ddcb4097134ff3c332f xmlns="c4caadff-2ed2-4e4e-84fb-238eec648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387CB-40E9-434B-8F91-6240D530D1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B65D859-E40B-4206-A45D-AE26BF3F6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4caadff-2ed2-4e4e-84fb-238eec648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c4caadff-2ed2-4e4e-84fb-238eec648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598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Ash Reeves</cp:lastModifiedBy>
  <cp:revision>3</cp:revision>
  <dcterms:created xsi:type="dcterms:W3CDTF">2025-11-28T14:40:00Z</dcterms:created>
  <dcterms:modified xsi:type="dcterms:W3CDTF">2025-12-05T09:40:00Z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0x010100A5BF1C78D9F64B679A5EBDE1C6598EBC0100FDBC28D09E3B5643BFB2037EB4299E4F</vt:lpwstr>
  </property>
  <property fmtid="{D5CDD505-2E9C-101B-9397-08002B2CF9AE}" pid="3" name="_dlc_DocIdItemGuid">
    <vt:lpwstr>f587c893-fc61-410d-b5e5-64e68e9befc1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Order">
    <vt:r8>100</vt:r8>
  </property>
  <property fmtid="{D5CDD505-2E9C-101B-9397-08002B2CF9AE}" pid="8" name="HOCopyrightLevel">
    <vt:lpwstr>161;#Crown|9c078396-e163-48e6-a28b-c2cfca05e1a4</vt:lpwstr>
  </property>
  <property fmtid="{D5CDD505-2E9C-101B-9397-08002B2CF9AE}" pid="9" name="HOGovernmentSecurityClassification">
    <vt:lpwstr>160;#Official|81bd8666-edf4-4507-8c3b-3512b45168e3</vt:lpwstr>
  </property>
  <property fmtid="{D5CDD505-2E9C-101B-9397-08002B2CF9AE}" pid="10" name="InformationType">
    <vt:lpwstr>162;#Document|de7f3761-4eca-4f1e-95c0-ec41c41d6462</vt:lpwstr>
  </property>
  <property fmtid="{D5CDD505-2E9C-101B-9397-08002B2CF9AE}" pid="11" name="Distribution">
    <vt:lpwstr/>
  </property>
  <property fmtid="{D5CDD505-2E9C-101B-9397-08002B2CF9AE}" pid="12" name="OrganisationalUnit">
    <vt:lpwstr/>
  </property>
  <property fmtid="{D5CDD505-2E9C-101B-9397-08002B2CF9AE}" pid="13" name="ccWorkArea">
    <vt:lpwstr/>
  </property>
  <property fmtid="{D5CDD505-2E9C-101B-9397-08002B2CF9AE}" pid="14" name="HOSiteType">
    <vt:lpwstr/>
  </property>
  <property fmtid="{D5CDD505-2E9C-101B-9397-08002B2CF9AE}" pid="15" name="_ModernAudienceTargetUserField">
    <vt:lpwstr/>
  </property>
  <property fmtid="{D5CDD505-2E9C-101B-9397-08002B2CF9AE}" pid="16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