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31"/>
        <w:gridCol w:w="2102"/>
        <w:gridCol w:w="2054"/>
        <w:gridCol w:w="1850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4C4404C6" w:rsidR="00C60AB8" w:rsidRPr="00C60AB8" w:rsidRDefault="00C60AB8" w:rsidP="00C60AB8">
            <w:r w:rsidRPr="00C60AB8">
              <w:t>No of products / Hours / Days</w:t>
            </w:r>
            <w:r w:rsidR="00F50E73">
              <w:t>/ Meters</w:t>
            </w:r>
            <w:r w:rsidRPr="00C60AB8">
              <w:t>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408C09A4" w:rsidR="00C60AB8" w:rsidRPr="00C60AB8" w:rsidRDefault="008E4CC5" w:rsidP="00C60AB8">
            <w:r>
              <w:t>Culvert works</w:t>
            </w:r>
          </w:p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55959D6" w:rsidR="00C60AB8" w:rsidRPr="00C60AB8" w:rsidRDefault="008E4CC5" w:rsidP="00C60AB8">
            <w:r>
              <w:t xml:space="preserve">Pothole </w:t>
            </w:r>
            <w:r w:rsidR="007F7F22">
              <w:t>works</w:t>
            </w:r>
          </w:p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F91E3BF" w:rsidR="00C60AB8" w:rsidRPr="00C60AB8" w:rsidRDefault="008E4CC5" w:rsidP="00C60AB8">
            <w:r>
              <w:t>D</w:t>
            </w:r>
            <w:r w:rsidR="00646B1F">
              <w:t>itching/drainage</w:t>
            </w:r>
            <w:r>
              <w:t xml:space="preserve"> works</w:t>
            </w:r>
          </w:p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44E6232C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  <w:r w:rsidR="0040036D">
              <w:rPr>
                <w:rStyle w:val="Boldtext"/>
              </w:rPr>
              <w:t>excl.VAT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97C9" w14:textId="77777777" w:rsidR="00A22820" w:rsidRDefault="00A22820" w:rsidP="00FA03F2">
      <w:r>
        <w:separator/>
      </w:r>
    </w:p>
  </w:endnote>
  <w:endnote w:type="continuationSeparator" w:id="0">
    <w:p w14:paraId="62CAD636" w14:textId="77777777" w:rsidR="00A22820" w:rsidRDefault="00A22820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9B58F82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7CE8AEDD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523FB5FE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646B1F">
      <w:rPr>
        <w:rStyle w:val="Text"/>
        <w:noProof/>
      </w:rPr>
      <w:t>23/04/2025 08:38</w:t>
    </w:r>
    <w:r w:rsidRPr="00623218">
      <w:rPr>
        <w:rStyle w:val="Tex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42B93A59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0201FF93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Content>
              <w:r w:rsidR="00AF6B41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F866" w14:textId="77777777" w:rsidR="00A22820" w:rsidRDefault="00A22820" w:rsidP="00FA03F2">
      <w:r>
        <w:separator/>
      </w:r>
    </w:p>
  </w:footnote>
  <w:footnote w:type="continuationSeparator" w:id="0">
    <w:p w14:paraId="570A54EF" w14:textId="77777777" w:rsidR="00A22820" w:rsidRDefault="00A22820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91ECEE7" w14:textId="1AC3A7EF" w:rsidR="005C3BA8" w:rsidRPr="00677361" w:rsidRDefault="00802B81" w:rsidP="009D1D9B">
        <w:pPr>
          <w:pStyle w:val="Title"/>
        </w:pPr>
        <w:r>
          <w:t>Moor House-Upper Teesdale</w:t>
        </w:r>
        <w:r w:rsidR="00EC62D1">
          <w:t xml:space="preserve"> NNR - </w:t>
        </w:r>
        <w:r>
          <w:t>Silver</w:t>
        </w:r>
        <w:r w:rsidR="007F7F22">
          <w:t>b</w:t>
        </w:r>
        <w:r>
          <w:t xml:space="preserve">and Track </w:t>
        </w:r>
        <w:r w:rsidR="007F7F22">
          <w:t>Refurbishment</w:t>
        </w:r>
        <w:r w:rsidR="00EC62D1">
          <w:t>. Commercial Response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1E7D3AC" w:rsidR="005C3BA8" w:rsidRPr="00045E97" w:rsidRDefault="00000000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Content>
              <w:r w:rsidR="00AF6B41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57427713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4-01-18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486779">
                <w:t>18/01/2024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168663">
    <w:abstractNumId w:val="21"/>
  </w:num>
  <w:num w:numId="2" w16cid:durableId="1025792967">
    <w:abstractNumId w:val="1"/>
  </w:num>
  <w:num w:numId="3" w16cid:durableId="1736775245">
    <w:abstractNumId w:val="12"/>
  </w:num>
  <w:num w:numId="4" w16cid:durableId="1633243536">
    <w:abstractNumId w:val="9"/>
  </w:num>
  <w:num w:numId="5" w16cid:durableId="1702122967">
    <w:abstractNumId w:val="14"/>
  </w:num>
  <w:num w:numId="6" w16cid:durableId="1245719549">
    <w:abstractNumId w:val="23"/>
  </w:num>
  <w:num w:numId="7" w16cid:durableId="294070186">
    <w:abstractNumId w:val="2"/>
  </w:num>
  <w:num w:numId="8" w16cid:durableId="801967179">
    <w:abstractNumId w:val="2"/>
    <w:lvlOverride w:ilvl="0">
      <w:startOverride w:val="1"/>
    </w:lvlOverride>
  </w:num>
  <w:num w:numId="9" w16cid:durableId="285161025">
    <w:abstractNumId w:val="19"/>
  </w:num>
  <w:num w:numId="10" w16cid:durableId="1033269649">
    <w:abstractNumId w:val="2"/>
    <w:lvlOverride w:ilvl="0">
      <w:startOverride w:val="1"/>
    </w:lvlOverride>
  </w:num>
  <w:num w:numId="11" w16cid:durableId="55978065">
    <w:abstractNumId w:val="15"/>
  </w:num>
  <w:num w:numId="12" w16cid:durableId="694961366">
    <w:abstractNumId w:val="2"/>
    <w:lvlOverride w:ilvl="0">
      <w:startOverride w:val="1"/>
    </w:lvlOverride>
  </w:num>
  <w:num w:numId="13" w16cid:durableId="417749208">
    <w:abstractNumId w:val="8"/>
  </w:num>
  <w:num w:numId="14" w16cid:durableId="1308124014">
    <w:abstractNumId w:val="0"/>
  </w:num>
  <w:num w:numId="15" w16cid:durableId="2072071471">
    <w:abstractNumId w:val="20"/>
  </w:num>
  <w:num w:numId="16" w16cid:durableId="1831020586">
    <w:abstractNumId w:val="10"/>
  </w:num>
  <w:num w:numId="17" w16cid:durableId="1404840306">
    <w:abstractNumId w:val="13"/>
  </w:num>
  <w:num w:numId="18" w16cid:durableId="46492885">
    <w:abstractNumId w:val="10"/>
    <w:lvlOverride w:ilvl="0">
      <w:startOverride w:val="1"/>
    </w:lvlOverride>
  </w:num>
  <w:num w:numId="19" w16cid:durableId="1935244382">
    <w:abstractNumId w:val="10"/>
    <w:lvlOverride w:ilvl="0">
      <w:startOverride w:val="1"/>
    </w:lvlOverride>
  </w:num>
  <w:num w:numId="20" w16cid:durableId="1937865731">
    <w:abstractNumId w:val="3"/>
  </w:num>
  <w:num w:numId="21" w16cid:durableId="1966158176">
    <w:abstractNumId w:val="16"/>
  </w:num>
  <w:num w:numId="22" w16cid:durableId="385566665">
    <w:abstractNumId w:val="11"/>
  </w:num>
  <w:num w:numId="23" w16cid:durableId="1839156142">
    <w:abstractNumId w:val="13"/>
    <w:lvlOverride w:ilvl="0">
      <w:startOverride w:val="1"/>
    </w:lvlOverride>
  </w:num>
  <w:num w:numId="24" w16cid:durableId="882670258">
    <w:abstractNumId w:val="17"/>
  </w:num>
  <w:num w:numId="25" w16cid:durableId="645670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173312">
    <w:abstractNumId w:val="21"/>
    <w:lvlOverride w:ilvl="0">
      <w:startOverride w:val="1"/>
    </w:lvlOverride>
  </w:num>
  <w:num w:numId="27" w16cid:durableId="1320579255">
    <w:abstractNumId w:val="21"/>
    <w:lvlOverride w:ilvl="0">
      <w:startOverride w:val="1"/>
    </w:lvlOverride>
  </w:num>
  <w:num w:numId="28" w16cid:durableId="1360425319">
    <w:abstractNumId w:val="21"/>
    <w:lvlOverride w:ilvl="0">
      <w:startOverride w:val="1"/>
    </w:lvlOverride>
  </w:num>
  <w:num w:numId="29" w16cid:durableId="1094665049">
    <w:abstractNumId w:val="13"/>
    <w:lvlOverride w:ilvl="0">
      <w:startOverride w:val="1"/>
    </w:lvlOverride>
  </w:num>
  <w:num w:numId="30" w16cid:durableId="1693414667">
    <w:abstractNumId w:val="18"/>
  </w:num>
  <w:num w:numId="31" w16cid:durableId="2050648027">
    <w:abstractNumId w:val="18"/>
    <w:lvlOverride w:ilvl="0">
      <w:startOverride w:val="1"/>
    </w:lvlOverride>
  </w:num>
  <w:num w:numId="32" w16cid:durableId="1891113330">
    <w:abstractNumId w:val="18"/>
    <w:lvlOverride w:ilvl="0">
      <w:startOverride w:val="1"/>
    </w:lvlOverride>
  </w:num>
  <w:num w:numId="33" w16cid:durableId="1140073470">
    <w:abstractNumId w:val="5"/>
  </w:num>
  <w:num w:numId="34" w16cid:durableId="143283609">
    <w:abstractNumId w:val="4"/>
  </w:num>
  <w:num w:numId="35" w16cid:durableId="902374411">
    <w:abstractNumId w:val="22"/>
  </w:num>
  <w:num w:numId="36" w16cid:durableId="415983389">
    <w:abstractNumId w:val="22"/>
  </w:num>
  <w:num w:numId="37" w16cid:durableId="2097901889">
    <w:abstractNumId w:val="4"/>
    <w:lvlOverride w:ilvl="0">
      <w:startOverride w:val="1"/>
    </w:lvlOverride>
  </w:num>
  <w:num w:numId="38" w16cid:durableId="1240797893">
    <w:abstractNumId w:val="4"/>
    <w:lvlOverride w:ilvl="0">
      <w:startOverride w:val="1"/>
    </w:lvlOverride>
  </w:num>
  <w:num w:numId="39" w16cid:durableId="1241407375">
    <w:abstractNumId w:val="4"/>
    <w:lvlOverride w:ilvl="0">
      <w:startOverride w:val="1"/>
    </w:lvlOverride>
  </w:num>
  <w:num w:numId="40" w16cid:durableId="1414469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036D"/>
    <w:rsid w:val="004077D5"/>
    <w:rsid w:val="00451074"/>
    <w:rsid w:val="004802E3"/>
    <w:rsid w:val="00483886"/>
    <w:rsid w:val="00486779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46B1F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6E72DB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7F7F22"/>
    <w:rsid w:val="00800F9C"/>
    <w:rsid w:val="00802B81"/>
    <w:rsid w:val="00804E76"/>
    <w:rsid w:val="00843F8F"/>
    <w:rsid w:val="008522D4"/>
    <w:rsid w:val="008617F6"/>
    <w:rsid w:val="00894146"/>
    <w:rsid w:val="008A106C"/>
    <w:rsid w:val="008D3732"/>
    <w:rsid w:val="008D4D40"/>
    <w:rsid w:val="008D78DF"/>
    <w:rsid w:val="008E0047"/>
    <w:rsid w:val="008E0CC1"/>
    <w:rsid w:val="008E3BF1"/>
    <w:rsid w:val="008E4CC5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22820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AF6B41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C62D1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50E73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565941">
    <w:abstractNumId w:val="2"/>
    <w:lvlOverride w:ilvl="0">
      <w:startOverride w:val="1"/>
    </w:lvlOverride>
  </w:num>
  <w:num w:numId="2" w16cid:durableId="1352996884">
    <w:abstractNumId w:val="2"/>
  </w:num>
  <w:num w:numId="3" w16cid:durableId="1471436049">
    <w:abstractNumId w:val="13"/>
  </w:num>
  <w:num w:numId="4" w16cid:durableId="267008126">
    <w:abstractNumId w:val="0"/>
  </w:num>
  <w:num w:numId="5" w16cid:durableId="1960530823">
    <w:abstractNumId w:val="6"/>
  </w:num>
  <w:num w:numId="6" w16cid:durableId="1573781725">
    <w:abstractNumId w:val="7"/>
  </w:num>
  <w:num w:numId="7" w16cid:durableId="2047947741">
    <w:abstractNumId w:val="9"/>
  </w:num>
  <w:num w:numId="8" w16cid:durableId="1280530635">
    <w:abstractNumId w:val="14"/>
  </w:num>
  <w:num w:numId="9" w16cid:durableId="1671519183">
    <w:abstractNumId w:val="7"/>
    <w:lvlOverride w:ilvl="0">
      <w:startOverride w:val="1"/>
    </w:lvlOverride>
  </w:num>
  <w:num w:numId="10" w16cid:durableId="777992449">
    <w:abstractNumId w:val="12"/>
  </w:num>
  <w:num w:numId="11" w16cid:durableId="1598711044">
    <w:abstractNumId w:val="3"/>
  </w:num>
  <w:num w:numId="12" w16cid:durableId="1109818334">
    <w:abstractNumId w:val="10"/>
  </w:num>
  <w:num w:numId="13" w16cid:durableId="525824335">
    <w:abstractNumId w:val="8"/>
  </w:num>
  <w:num w:numId="14" w16cid:durableId="1076515656">
    <w:abstractNumId w:val="5"/>
  </w:num>
  <w:num w:numId="15" w16cid:durableId="134881268">
    <w:abstractNumId w:val="1"/>
  </w:num>
  <w:num w:numId="16" w16cid:durableId="1029599611">
    <w:abstractNumId w:val="11"/>
  </w:num>
  <w:num w:numId="17" w16cid:durableId="1296063341">
    <w:abstractNumId w:val="4"/>
  </w:num>
  <w:num w:numId="18" w16cid:durableId="1307782493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1F3B"/>
    <w:rsid w:val="006D72AB"/>
    <w:rsid w:val="006E72DB"/>
    <w:rsid w:val="006F4B05"/>
    <w:rsid w:val="007270E3"/>
    <w:rsid w:val="007A3CD3"/>
    <w:rsid w:val="007E4145"/>
    <w:rsid w:val="007E75F8"/>
    <w:rsid w:val="00827CA4"/>
    <w:rsid w:val="00840F2A"/>
    <w:rsid w:val="00877554"/>
    <w:rsid w:val="008D4D40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8e8b0-2051-44c1-aba3-5ad11a0007a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4B52D77DEEF4CACD2E0CDAE15981E" ma:contentTypeVersion="21" ma:contentTypeDescription="Create a new document." ma:contentTypeScope="" ma:versionID="c7a14a12e5f1289c5c2dafc0eca44a73">
  <xsd:schema xmlns:xsd="http://www.w3.org/2001/XMLSchema" xmlns:xs="http://www.w3.org/2001/XMLSchema" xmlns:p="http://schemas.microsoft.com/office/2006/metadata/properties" xmlns:ns1="http://schemas.microsoft.com/sharepoint/v3" xmlns:ns2="ab78e8b0-2051-44c1-aba3-5ad11a0007a3" xmlns:ns3="566e0b3a-6200-4733-8a56-aef512055bff" targetNamespace="http://schemas.microsoft.com/office/2006/metadata/properties" ma:root="true" ma:fieldsID="928a484e3b8c30b339d38f266fc2ab4d" ns1:_="" ns2:_="" ns3:_="">
    <xsd:import namespace="http://schemas.microsoft.com/sharepoint/v3"/>
    <xsd:import namespace="ab78e8b0-2051-44c1-aba3-5ad11a0007a3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8e8b0-2051-44c1-aba3-5ad11a000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ab78e8b0-2051-44c1-aba3-5ad11a0007a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8DB83D-C985-48EE-987D-E787E94A4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78e8b0-2051-44c1-aba3-5ad11a0007a3"/>
    <ds:schemaRef ds:uri="566e0b3a-6200-4733-8a56-aef512055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Moor House-Upper Teesdale NNR - Silverband Track Refurbishment. Commercial Response</dc:title>
  <dc:creator>Lilwall, James</dc:creator>
  <cp:lastModifiedBy>Furness, Martin</cp:lastModifiedBy>
  <cp:revision>8</cp:revision>
  <dcterms:created xsi:type="dcterms:W3CDTF">2025-04-11T08:05:00Z</dcterms:created>
  <dcterms:modified xsi:type="dcterms:W3CDTF">2025-04-23T07:39:00Z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0x0101005EA4B52D77DEEF4CACD2E0CDAE15981E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lae2bfa7b6474897ab4a53f76ea236c7">
    <vt:lpwstr>Official|14c80daa-741b-422c-9722-f71693c9ede4</vt:lpwstr>
  </property>
  <property fmtid="{D5CDD505-2E9C-101B-9397-08002B2CF9AE}" pid="8" name="ddeb1fd0a9ad4436a96525d34737dc44">
    <vt:lpwstr>Internal NE|70a74972-c838-4a08-aeb8-2c6aad14b4d9</vt:lpwstr>
  </property>
  <property fmtid="{D5CDD505-2E9C-101B-9397-08002B2CF9AE}" pid="9" name="fe59e9859d6a491389c5b03567f5dda5">
    <vt:lpwstr>Core Defra|026223dd-2e56-4615-868d-7c5bfd566810</vt:lpwstr>
  </property>
  <property fmtid="{D5CDD505-2E9C-101B-9397-08002B2CF9AE}" pid="10" name="TaxCatchAll">
    <vt:lpwstr>10;#Team;#9;#Internal NE;#8;#Core Defra;#7;#Crown;#6;#Official</vt:lpwstr>
  </property>
  <property fmtid="{D5CDD505-2E9C-101B-9397-08002B2CF9AE}" pid="11" name="n7493b4506bf40e28c373b1e51a33445">
    <vt:lpwstr>Team|ff0485df-0575-416f-802f-e999165821b7</vt:lpwstr>
  </property>
  <property fmtid="{D5CDD505-2E9C-101B-9397-08002B2CF9AE}" pid="12" name="cf401361b24e474cb011be6eb76c0e76">
    <vt:lpwstr>Crown|69589897-2828-4761-976e-717fd8e631c9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