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5212" w14:textId="77777777" w:rsidR="009A7996" w:rsidRPr="00E3245D" w:rsidRDefault="009A7996" w:rsidP="00830792">
      <w:pPr>
        <w:tabs>
          <w:tab w:val="center" w:pos="4565"/>
          <w:tab w:val="left" w:pos="5933"/>
        </w:tabs>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953"/>
      </w:tblGrid>
      <w:tr w:rsidR="00962BEE" w:rsidRPr="00E3245D" w14:paraId="7405A161" w14:textId="77777777" w:rsidTr="00C20461">
        <w:trPr>
          <w:cantSplit/>
        </w:trPr>
        <w:tc>
          <w:tcPr>
            <w:tcW w:w="9180" w:type="dxa"/>
            <w:gridSpan w:val="2"/>
          </w:tcPr>
          <w:p w14:paraId="017959E7" w14:textId="77777777" w:rsidR="00962BEE" w:rsidRPr="00E3245D" w:rsidRDefault="00962BEE" w:rsidP="00830792">
            <w:pPr>
              <w:widowControl w:val="0"/>
              <w:tabs>
                <w:tab w:val="left" w:pos="6804"/>
              </w:tabs>
              <w:ind w:right="33"/>
              <w:jc w:val="center"/>
              <w:rPr>
                <w:rFonts w:ascii="Arial" w:hAnsi="Arial" w:cs="Arial"/>
                <w:b/>
                <w:sz w:val="22"/>
                <w:szCs w:val="22"/>
              </w:rPr>
            </w:pPr>
          </w:p>
          <w:p w14:paraId="7BF12CCD" w14:textId="77777777" w:rsidR="00800E16" w:rsidRPr="00E3245D" w:rsidRDefault="00800E16" w:rsidP="00800E16">
            <w:pPr>
              <w:widowControl w:val="0"/>
              <w:tabs>
                <w:tab w:val="left" w:pos="6804"/>
              </w:tabs>
              <w:ind w:right="33"/>
              <w:jc w:val="center"/>
              <w:rPr>
                <w:rFonts w:ascii="Arial" w:hAnsi="Arial" w:cs="Arial"/>
                <w:b/>
                <w:sz w:val="22"/>
                <w:szCs w:val="22"/>
              </w:rPr>
            </w:pPr>
            <w:r w:rsidRPr="00E3245D">
              <w:rPr>
                <w:rFonts w:ascii="Arial" w:hAnsi="Arial" w:cs="Arial"/>
                <w:b/>
                <w:sz w:val="22"/>
                <w:szCs w:val="22"/>
              </w:rPr>
              <w:t>THE BOARD OF TRUSTEES OF THE SCIENCE MUSEUM</w:t>
            </w:r>
          </w:p>
          <w:p w14:paraId="292B6CE6" w14:textId="0AF6A0BF" w:rsidR="00962BEE" w:rsidRPr="00E3245D" w:rsidRDefault="00962BEE" w:rsidP="00830792">
            <w:pPr>
              <w:widowControl w:val="0"/>
              <w:tabs>
                <w:tab w:val="left" w:pos="6804"/>
              </w:tabs>
              <w:ind w:right="33"/>
              <w:jc w:val="center"/>
              <w:rPr>
                <w:rFonts w:ascii="Arial" w:hAnsi="Arial" w:cs="Arial"/>
                <w:sz w:val="22"/>
                <w:szCs w:val="22"/>
              </w:rPr>
            </w:pPr>
            <w:r w:rsidRPr="00E3245D">
              <w:rPr>
                <w:rFonts w:ascii="Arial" w:hAnsi="Arial" w:cs="Arial"/>
                <w:sz w:val="22"/>
                <w:szCs w:val="22"/>
              </w:rPr>
              <w:t>The Science Museum</w:t>
            </w:r>
            <w:r w:rsidR="00875FDB">
              <w:rPr>
                <w:rFonts w:ascii="Arial" w:hAnsi="Arial" w:cs="Arial"/>
                <w:sz w:val="22"/>
                <w:szCs w:val="22"/>
              </w:rPr>
              <w:t>,</w:t>
            </w:r>
            <w:r w:rsidRPr="00E3245D">
              <w:rPr>
                <w:rFonts w:ascii="Arial" w:hAnsi="Arial" w:cs="Arial"/>
                <w:sz w:val="22"/>
                <w:szCs w:val="22"/>
              </w:rPr>
              <w:t xml:space="preserve"> Exhibition Road London SW7 2DD</w:t>
            </w:r>
          </w:p>
          <w:p w14:paraId="01FD7888" w14:textId="77777777" w:rsidR="00962BEE" w:rsidRPr="00E3245D" w:rsidRDefault="00962BEE" w:rsidP="00830792">
            <w:pPr>
              <w:widowControl w:val="0"/>
              <w:tabs>
                <w:tab w:val="left" w:pos="6804"/>
              </w:tabs>
              <w:ind w:right="33"/>
              <w:jc w:val="center"/>
              <w:rPr>
                <w:rFonts w:ascii="Arial" w:hAnsi="Arial" w:cs="Arial"/>
                <w:sz w:val="22"/>
                <w:szCs w:val="22"/>
              </w:rPr>
            </w:pPr>
          </w:p>
        </w:tc>
      </w:tr>
      <w:tr w:rsidR="00962BEE" w:rsidRPr="00E3245D" w14:paraId="5AE86F71" w14:textId="77777777" w:rsidTr="00962BEE">
        <w:trPr>
          <w:cantSplit/>
        </w:trPr>
        <w:tc>
          <w:tcPr>
            <w:tcW w:w="9180" w:type="dxa"/>
            <w:gridSpan w:val="2"/>
            <w:tcBorders>
              <w:bottom w:val="single" w:sz="6" w:space="0" w:color="auto"/>
            </w:tcBorders>
          </w:tcPr>
          <w:p w14:paraId="170CEFA1" w14:textId="77777777" w:rsidR="00962BEE" w:rsidRPr="00E3245D" w:rsidRDefault="00962BEE" w:rsidP="00830792">
            <w:pPr>
              <w:widowControl w:val="0"/>
              <w:tabs>
                <w:tab w:val="left" w:pos="6804"/>
              </w:tabs>
              <w:ind w:right="33"/>
              <w:jc w:val="center"/>
              <w:rPr>
                <w:rFonts w:ascii="Arial" w:hAnsi="Arial" w:cs="Arial"/>
                <w:sz w:val="22"/>
                <w:szCs w:val="22"/>
              </w:rPr>
            </w:pPr>
          </w:p>
          <w:p w14:paraId="6651BD24" w14:textId="77777777" w:rsidR="00962BEE" w:rsidRPr="00E3245D" w:rsidRDefault="00962BEE" w:rsidP="00830792">
            <w:pPr>
              <w:widowControl w:val="0"/>
              <w:tabs>
                <w:tab w:val="left" w:pos="6804"/>
              </w:tabs>
              <w:ind w:right="33"/>
              <w:jc w:val="center"/>
              <w:rPr>
                <w:rFonts w:ascii="Arial" w:hAnsi="Arial" w:cs="Arial"/>
                <w:b/>
                <w:sz w:val="22"/>
                <w:szCs w:val="22"/>
              </w:rPr>
            </w:pPr>
            <w:r w:rsidRPr="00E3245D">
              <w:rPr>
                <w:rFonts w:ascii="Arial" w:hAnsi="Arial" w:cs="Arial"/>
                <w:b/>
                <w:sz w:val="22"/>
                <w:szCs w:val="22"/>
              </w:rPr>
              <w:t xml:space="preserve">PROFESSIONAL SERVICES </w:t>
            </w:r>
            <w:r w:rsidR="00A97228" w:rsidRPr="00E3245D">
              <w:rPr>
                <w:rFonts w:ascii="Arial" w:hAnsi="Arial" w:cs="Arial"/>
                <w:b/>
                <w:sz w:val="22"/>
                <w:szCs w:val="22"/>
              </w:rPr>
              <w:t>CONTRACT</w:t>
            </w:r>
          </w:p>
          <w:p w14:paraId="68D1FD1F" w14:textId="77777777" w:rsidR="00962BEE" w:rsidRPr="00E3245D" w:rsidRDefault="00962BEE" w:rsidP="00830792">
            <w:pPr>
              <w:widowControl w:val="0"/>
              <w:tabs>
                <w:tab w:val="left" w:pos="6804"/>
              </w:tabs>
              <w:ind w:right="33"/>
              <w:jc w:val="center"/>
              <w:rPr>
                <w:rFonts w:ascii="Arial" w:hAnsi="Arial" w:cs="Arial"/>
                <w:sz w:val="22"/>
                <w:szCs w:val="22"/>
              </w:rPr>
            </w:pPr>
          </w:p>
        </w:tc>
      </w:tr>
      <w:tr w:rsidR="00962BEE" w:rsidRPr="00E3245D" w14:paraId="76B047FA" w14:textId="77777777" w:rsidTr="005C16B4">
        <w:trPr>
          <w:cantSplit/>
        </w:trPr>
        <w:tc>
          <w:tcPr>
            <w:tcW w:w="9180" w:type="dxa"/>
            <w:gridSpan w:val="2"/>
            <w:shd w:val="clear" w:color="auto" w:fill="DAEEF3"/>
          </w:tcPr>
          <w:p w14:paraId="22083272" w14:textId="77777777" w:rsidR="00962BEE" w:rsidRPr="00E3245D" w:rsidRDefault="00125322" w:rsidP="00830792">
            <w:pPr>
              <w:widowControl w:val="0"/>
              <w:tabs>
                <w:tab w:val="left" w:pos="6804"/>
              </w:tabs>
              <w:ind w:right="33"/>
              <w:jc w:val="left"/>
              <w:rPr>
                <w:rFonts w:ascii="Arial" w:hAnsi="Arial" w:cs="Arial"/>
                <w:b/>
                <w:sz w:val="22"/>
                <w:szCs w:val="22"/>
                <w:u w:val="single"/>
              </w:rPr>
            </w:pPr>
            <w:r w:rsidRPr="00E3245D">
              <w:rPr>
                <w:rFonts w:ascii="Arial" w:hAnsi="Arial" w:cs="Arial"/>
                <w:b/>
                <w:sz w:val="22"/>
                <w:szCs w:val="22"/>
                <w:u w:val="single"/>
              </w:rPr>
              <w:t xml:space="preserve">PART 1: </w:t>
            </w:r>
            <w:r w:rsidR="005173D1" w:rsidRPr="00E3245D">
              <w:rPr>
                <w:rFonts w:ascii="Arial" w:hAnsi="Arial" w:cs="Arial"/>
                <w:b/>
                <w:sz w:val="22"/>
                <w:szCs w:val="22"/>
                <w:u w:val="single"/>
              </w:rPr>
              <w:t>COMMERCIAL DETAILS</w:t>
            </w:r>
          </w:p>
          <w:p w14:paraId="2F840493" w14:textId="77777777" w:rsidR="00962BEE" w:rsidRPr="00E3245D" w:rsidRDefault="00962BEE" w:rsidP="00830792">
            <w:pPr>
              <w:widowControl w:val="0"/>
              <w:tabs>
                <w:tab w:val="left" w:pos="6804"/>
              </w:tabs>
              <w:ind w:right="33"/>
              <w:jc w:val="left"/>
              <w:rPr>
                <w:rFonts w:ascii="Arial" w:hAnsi="Arial" w:cs="Arial"/>
                <w:b/>
                <w:sz w:val="22"/>
                <w:szCs w:val="22"/>
                <w:u w:val="single"/>
              </w:rPr>
            </w:pPr>
          </w:p>
        </w:tc>
      </w:tr>
      <w:tr w:rsidR="00CE12E9" w:rsidRPr="00E3245D" w14:paraId="686759E4" w14:textId="77777777" w:rsidTr="00C20461">
        <w:tc>
          <w:tcPr>
            <w:tcW w:w="3227" w:type="dxa"/>
            <w:tcBorders>
              <w:bottom w:val="nil"/>
            </w:tcBorders>
          </w:tcPr>
          <w:p w14:paraId="63C63416" w14:textId="77777777" w:rsidR="00CE12E9" w:rsidRPr="00E3245D" w:rsidRDefault="00CE12E9" w:rsidP="00830792">
            <w:pPr>
              <w:widowControl w:val="0"/>
              <w:tabs>
                <w:tab w:val="left" w:pos="6804"/>
              </w:tabs>
              <w:rPr>
                <w:rFonts w:ascii="Arial" w:hAnsi="Arial" w:cs="Arial"/>
                <w:b/>
                <w:sz w:val="22"/>
                <w:szCs w:val="22"/>
              </w:rPr>
            </w:pPr>
            <w:r w:rsidRPr="00E3245D">
              <w:rPr>
                <w:rFonts w:ascii="Arial" w:hAnsi="Arial" w:cs="Arial"/>
                <w:b/>
                <w:sz w:val="22"/>
                <w:szCs w:val="22"/>
              </w:rPr>
              <w:t>Contract Reference Number:</w:t>
            </w:r>
          </w:p>
        </w:tc>
        <w:tc>
          <w:tcPr>
            <w:tcW w:w="5953" w:type="dxa"/>
            <w:tcBorders>
              <w:bottom w:val="nil"/>
            </w:tcBorders>
          </w:tcPr>
          <w:p w14:paraId="45C909FB" w14:textId="77777777" w:rsidR="00CE12E9" w:rsidRPr="00E3245D" w:rsidRDefault="00064F78" w:rsidP="00830792">
            <w:pPr>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number</w:t>
            </w:r>
            <w:r w:rsidRPr="00E3245D">
              <w:rPr>
                <w:rFonts w:ascii="Arial" w:hAnsi="Arial" w:cs="Arial"/>
                <w:sz w:val="22"/>
                <w:szCs w:val="22"/>
              </w:rPr>
              <w:t>]</w:t>
            </w:r>
          </w:p>
          <w:p w14:paraId="4C90C1CB" w14:textId="77777777" w:rsidR="00064F78" w:rsidRPr="00E3245D" w:rsidRDefault="00064F78" w:rsidP="00830792">
            <w:pPr>
              <w:rPr>
                <w:rFonts w:ascii="Arial" w:hAnsi="Arial" w:cs="Arial"/>
                <w:sz w:val="22"/>
                <w:szCs w:val="22"/>
              </w:rPr>
            </w:pPr>
          </w:p>
        </w:tc>
      </w:tr>
      <w:tr w:rsidR="00FF69D9" w:rsidRPr="00E3245D" w14:paraId="22448E5B" w14:textId="77777777" w:rsidTr="00C20461">
        <w:tc>
          <w:tcPr>
            <w:tcW w:w="3227" w:type="dxa"/>
            <w:tcBorders>
              <w:bottom w:val="nil"/>
            </w:tcBorders>
          </w:tcPr>
          <w:p w14:paraId="5FF0752A" w14:textId="77777777" w:rsidR="00FF69D9" w:rsidRPr="00E3245D" w:rsidRDefault="00FF69D9" w:rsidP="00830792">
            <w:pPr>
              <w:widowControl w:val="0"/>
              <w:tabs>
                <w:tab w:val="left" w:pos="6804"/>
              </w:tabs>
              <w:rPr>
                <w:rFonts w:ascii="Arial" w:hAnsi="Arial" w:cs="Arial"/>
                <w:b/>
                <w:sz w:val="22"/>
                <w:szCs w:val="22"/>
              </w:rPr>
            </w:pPr>
            <w:r w:rsidRPr="00E3245D">
              <w:rPr>
                <w:rFonts w:ascii="Arial" w:hAnsi="Arial" w:cs="Arial"/>
                <w:b/>
                <w:sz w:val="22"/>
                <w:szCs w:val="22"/>
              </w:rPr>
              <w:t>Date:</w:t>
            </w:r>
          </w:p>
        </w:tc>
        <w:tc>
          <w:tcPr>
            <w:tcW w:w="5953" w:type="dxa"/>
            <w:tcBorders>
              <w:bottom w:val="nil"/>
            </w:tcBorders>
          </w:tcPr>
          <w:p w14:paraId="26CBB755" w14:textId="77777777" w:rsidR="00FF69D9" w:rsidRPr="00E3245D" w:rsidRDefault="00FF69D9" w:rsidP="00830792">
            <w:pPr>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write in date once both parties have signed</w:t>
            </w:r>
            <w:r w:rsidRPr="00E3245D">
              <w:rPr>
                <w:rFonts w:ascii="Arial" w:hAnsi="Arial" w:cs="Arial"/>
                <w:sz w:val="22"/>
                <w:szCs w:val="22"/>
              </w:rPr>
              <w:t>]</w:t>
            </w:r>
            <w:r w:rsidR="00FA73E9" w:rsidRPr="00E3245D">
              <w:rPr>
                <w:rFonts w:ascii="Arial" w:hAnsi="Arial" w:cs="Arial"/>
                <w:sz w:val="22"/>
                <w:szCs w:val="22"/>
              </w:rPr>
              <w:t xml:space="preserve"> 20[</w:t>
            </w:r>
            <w:r w:rsidR="00FA73E9" w:rsidRPr="000F5A07">
              <w:rPr>
                <w:rFonts w:ascii="Arial" w:hAnsi="Arial" w:cs="Arial"/>
                <w:sz w:val="22"/>
                <w:szCs w:val="22"/>
                <w:highlight w:val="yellow"/>
              </w:rPr>
              <w:t>●</w:t>
            </w:r>
            <w:r w:rsidR="00FA73E9" w:rsidRPr="00E3245D">
              <w:rPr>
                <w:rFonts w:ascii="Arial" w:hAnsi="Arial" w:cs="Arial"/>
                <w:sz w:val="22"/>
                <w:szCs w:val="22"/>
              </w:rPr>
              <w:t>]</w:t>
            </w:r>
          </w:p>
          <w:p w14:paraId="70450102" w14:textId="77777777" w:rsidR="00FF69D9" w:rsidRPr="00E3245D" w:rsidRDefault="00FF69D9" w:rsidP="00830792">
            <w:pPr>
              <w:rPr>
                <w:rFonts w:ascii="Arial" w:hAnsi="Arial" w:cs="Arial"/>
                <w:sz w:val="22"/>
                <w:szCs w:val="22"/>
              </w:rPr>
            </w:pPr>
          </w:p>
        </w:tc>
      </w:tr>
      <w:tr w:rsidR="00962BEE" w:rsidRPr="00E3245D" w14:paraId="3B98846A" w14:textId="77777777" w:rsidTr="00C20461">
        <w:tc>
          <w:tcPr>
            <w:tcW w:w="3227" w:type="dxa"/>
            <w:tcBorders>
              <w:bottom w:val="nil"/>
            </w:tcBorders>
          </w:tcPr>
          <w:p w14:paraId="3B1610CD"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The Service Provider:</w:t>
            </w:r>
          </w:p>
          <w:p w14:paraId="588F56D9" w14:textId="77777777" w:rsidR="00962BEE" w:rsidRPr="00E3245D" w:rsidRDefault="00962BEE" w:rsidP="00830792">
            <w:pPr>
              <w:widowControl w:val="0"/>
              <w:tabs>
                <w:tab w:val="left" w:pos="6804"/>
              </w:tabs>
              <w:rPr>
                <w:rFonts w:ascii="Arial" w:hAnsi="Arial" w:cs="Arial"/>
                <w:sz w:val="22"/>
                <w:szCs w:val="22"/>
              </w:rPr>
            </w:pPr>
            <w:r w:rsidRPr="00E3245D">
              <w:rPr>
                <w:rFonts w:ascii="Arial" w:hAnsi="Arial" w:cs="Arial"/>
                <w:sz w:val="22"/>
                <w:szCs w:val="22"/>
              </w:rPr>
              <w:t>Address:</w:t>
            </w:r>
          </w:p>
        </w:tc>
        <w:tc>
          <w:tcPr>
            <w:tcW w:w="5953" w:type="dxa"/>
            <w:tcBorders>
              <w:bottom w:val="nil"/>
            </w:tcBorders>
          </w:tcPr>
          <w:p w14:paraId="0E039C86" w14:textId="77777777" w:rsidR="00962BEE" w:rsidRPr="00E3245D" w:rsidRDefault="00064F78" w:rsidP="00830792">
            <w:pPr>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Pr="00E3245D">
              <w:rPr>
                <w:rFonts w:ascii="Arial" w:hAnsi="Arial" w:cs="Arial"/>
                <w:sz w:val="22"/>
                <w:szCs w:val="22"/>
              </w:rPr>
              <w:t>]</w:t>
            </w:r>
          </w:p>
        </w:tc>
      </w:tr>
      <w:tr w:rsidR="00962BEE" w:rsidRPr="00E3245D" w14:paraId="038EBC63" w14:textId="77777777" w:rsidTr="00C20461">
        <w:tc>
          <w:tcPr>
            <w:tcW w:w="3227" w:type="dxa"/>
            <w:tcBorders>
              <w:top w:val="nil"/>
              <w:bottom w:val="nil"/>
            </w:tcBorders>
          </w:tcPr>
          <w:p w14:paraId="651CB823" w14:textId="77777777" w:rsidR="00962BEE" w:rsidRPr="00E3245D" w:rsidRDefault="00962BEE" w:rsidP="00830792">
            <w:pPr>
              <w:widowControl w:val="0"/>
              <w:tabs>
                <w:tab w:val="left" w:pos="6804"/>
              </w:tabs>
              <w:rPr>
                <w:rFonts w:ascii="Arial" w:hAnsi="Arial" w:cs="Arial"/>
                <w:b/>
                <w:sz w:val="22"/>
                <w:szCs w:val="22"/>
              </w:rPr>
            </w:pPr>
          </w:p>
        </w:tc>
        <w:tc>
          <w:tcPr>
            <w:tcW w:w="5953" w:type="dxa"/>
            <w:tcBorders>
              <w:top w:val="nil"/>
              <w:bottom w:val="nil"/>
            </w:tcBorders>
          </w:tcPr>
          <w:p w14:paraId="19D10A8E" w14:textId="77777777" w:rsidR="00962BEE" w:rsidRPr="00E3245D" w:rsidRDefault="00962BEE" w:rsidP="00830792">
            <w:pPr>
              <w:widowControl w:val="0"/>
              <w:tabs>
                <w:tab w:val="left" w:pos="6804"/>
              </w:tabs>
              <w:ind w:right="33"/>
              <w:rPr>
                <w:rFonts w:ascii="Arial" w:hAnsi="Arial" w:cs="Arial"/>
                <w:sz w:val="22"/>
                <w:szCs w:val="22"/>
              </w:rPr>
            </w:pPr>
          </w:p>
        </w:tc>
      </w:tr>
      <w:tr w:rsidR="00962BEE" w:rsidRPr="00E3245D" w14:paraId="6975C1AB" w14:textId="77777777" w:rsidTr="00C20461">
        <w:tc>
          <w:tcPr>
            <w:tcW w:w="3227" w:type="dxa"/>
            <w:tcBorders>
              <w:top w:val="nil"/>
              <w:bottom w:val="nil"/>
            </w:tcBorders>
          </w:tcPr>
          <w:p w14:paraId="15DDCA6E" w14:textId="77777777" w:rsidR="00962BEE" w:rsidRPr="00E3245D" w:rsidRDefault="00962BEE" w:rsidP="00830792">
            <w:pPr>
              <w:widowControl w:val="0"/>
              <w:tabs>
                <w:tab w:val="left" w:pos="6804"/>
              </w:tabs>
              <w:rPr>
                <w:rFonts w:ascii="Arial" w:hAnsi="Arial" w:cs="Arial"/>
                <w:sz w:val="22"/>
                <w:szCs w:val="22"/>
              </w:rPr>
            </w:pPr>
            <w:r w:rsidRPr="00E3245D">
              <w:rPr>
                <w:rFonts w:ascii="Arial" w:hAnsi="Arial" w:cs="Arial"/>
                <w:sz w:val="22"/>
                <w:szCs w:val="22"/>
              </w:rPr>
              <w:t>Tel No:</w:t>
            </w:r>
          </w:p>
        </w:tc>
        <w:tc>
          <w:tcPr>
            <w:tcW w:w="5953" w:type="dxa"/>
            <w:tcBorders>
              <w:top w:val="nil"/>
              <w:bottom w:val="nil"/>
            </w:tcBorders>
          </w:tcPr>
          <w:p w14:paraId="78AB94BB" w14:textId="77777777" w:rsidR="00962BEE" w:rsidRPr="00E3245D" w:rsidRDefault="00962BEE" w:rsidP="00830792">
            <w:pPr>
              <w:widowControl w:val="0"/>
              <w:tabs>
                <w:tab w:val="left" w:pos="6804"/>
              </w:tabs>
              <w:ind w:right="33"/>
              <w:rPr>
                <w:rFonts w:ascii="Arial" w:hAnsi="Arial" w:cs="Arial"/>
                <w:sz w:val="22"/>
                <w:szCs w:val="22"/>
              </w:rPr>
            </w:pPr>
          </w:p>
        </w:tc>
      </w:tr>
      <w:tr w:rsidR="00962BEE" w:rsidRPr="00E3245D" w14:paraId="121BF328" w14:textId="77777777" w:rsidTr="00064F78">
        <w:trPr>
          <w:trHeight w:val="269"/>
        </w:trPr>
        <w:tc>
          <w:tcPr>
            <w:tcW w:w="3227" w:type="dxa"/>
            <w:tcBorders>
              <w:top w:val="nil"/>
            </w:tcBorders>
          </w:tcPr>
          <w:p w14:paraId="6593A126"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sz w:val="22"/>
                <w:szCs w:val="22"/>
              </w:rPr>
              <w:t>E-mail:</w:t>
            </w:r>
          </w:p>
        </w:tc>
        <w:tc>
          <w:tcPr>
            <w:tcW w:w="5953" w:type="dxa"/>
            <w:tcBorders>
              <w:top w:val="nil"/>
            </w:tcBorders>
          </w:tcPr>
          <w:p w14:paraId="6B9A1B73" w14:textId="77777777" w:rsidR="00962BEE" w:rsidRPr="00E3245D" w:rsidRDefault="00962BEE" w:rsidP="00830792">
            <w:pPr>
              <w:widowControl w:val="0"/>
              <w:tabs>
                <w:tab w:val="left" w:pos="6804"/>
              </w:tabs>
              <w:ind w:right="33"/>
              <w:rPr>
                <w:rFonts w:ascii="Arial" w:hAnsi="Arial" w:cs="Arial"/>
                <w:sz w:val="22"/>
                <w:szCs w:val="22"/>
              </w:rPr>
            </w:pPr>
          </w:p>
        </w:tc>
      </w:tr>
      <w:tr w:rsidR="00962BEE" w:rsidRPr="00E3245D" w14:paraId="3FA953EA" w14:textId="77777777" w:rsidTr="00C20461">
        <w:tc>
          <w:tcPr>
            <w:tcW w:w="3227" w:type="dxa"/>
          </w:tcPr>
          <w:p w14:paraId="554BFA0E" w14:textId="77777777" w:rsidR="00962BEE" w:rsidRPr="00E3245D" w:rsidRDefault="00962BEE" w:rsidP="006A6F9E">
            <w:pPr>
              <w:widowControl w:val="0"/>
              <w:tabs>
                <w:tab w:val="left" w:pos="6804"/>
              </w:tabs>
              <w:jc w:val="left"/>
              <w:rPr>
                <w:rFonts w:ascii="Arial" w:hAnsi="Arial" w:cs="Arial"/>
                <w:b/>
                <w:sz w:val="22"/>
                <w:szCs w:val="22"/>
              </w:rPr>
            </w:pPr>
            <w:r w:rsidRPr="00E3245D">
              <w:rPr>
                <w:rFonts w:ascii="Arial" w:hAnsi="Arial" w:cs="Arial"/>
                <w:b/>
                <w:sz w:val="22"/>
                <w:szCs w:val="22"/>
              </w:rPr>
              <w:t>Qualifications and Memberships (if any):</w:t>
            </w:r>
          </w:p>
        </w:tc>
        <w:tc>
          <w:tcPr>
            <w:tcW w:w="5953" w:type="dxa"/>
          </w:tcPr>
          <w:p w14:paraId="5EC4D196" w14:textId="77777777" w:rsidR="00962BEE"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007B588E" w:rsidRPr="00E3245D">
              <w:rPr>
                <w:rFonts w:ascii="Arial" w:hAnsi="Arial" w:cs="Arial"/>
                <w:sz w:val="22"/>
                <w:szCs w:val="22"/>
              </w:rPr>
              <w:t xml:space="preserve">] </w:t>
            </w:r>
            <w:proofErr w:type="gramStart"/>
            <w:r w:rsidR="007B588E" w:rsidRPr="00E3245D">
              <w:rPr>
                <w:rFonts w:ascii="Arial" w:hAnsi="Arial" w:cs="Arial"/>
                <w:sz w:val="22"/>
                <w:szCs w:val="22"/>
              </w:rPr>
              <w:t>or</w:t>
            </w:r>
            <w:r w:rsidRPr="00E3245D">
              <w:rPr>
                <w:rFonts w:ascii="Arial" w:hAnsi="Arial" w:cs="Arial"/>
                <w:sz w:val="22"/>
                <w:szCs w:val="22"/>
              </w:rPr>
              <w:t xml:space="preserve">  </w:t>
            </w:r>
            <w:r w:rsidR="007B588E" w:rsidRPr="00E3245D">
              <w:rPr>
                <w:rFonts w:ascii="Arial" w:hAnsi="Arial" w:cs="Arial"/>
                <w:sz w:val="22"/>
                <w:szCs w:val="22"/>
              </w:rPr>
              <w:t>[</w:t>
            </w:r>
            <w:proofErr w:type="gramEnd"/>
            <w:r w:rsidR="006D44DE" w:rsidRPr="00E3245D">
              <w:rPr>
                <w:rFonts w:ascii="Arial" w:hAnsi="Arial" w:cs="Arial"/>
                <w:sz w:val="22"/>
                <w:szCs w:val="22"/>
                <w:highlight w:val="yellow"/>
              </w:rPr>
              <w:t>i</w:t>
            </w:r>
            <w:r w:rsidR="00962BEE" w:rsidRPr="00E3245D">
              <w:rPr>
                <w:rFonts w:ascii="Arial" w:hAnsi="Arial" w:cs="Arial"/>
                <w:sz w:val="22"/>
                <w:szCs w:val="22"/>
                <w:highlight w:val="yellow"/>
              </w:rPr>
              <w:t>f none, state n/a</w:t>
            </w:r>
            <w:r w:rsidRPr="00E3245D">
              <w:rPr>
                <w:rFonts w:ascii="Arial" w:hAnsi="Arial" w:cs="Arial"/>
                <w:sz w:val="22"/>
                <w:szCs w:val="22"/>
              </w:rPr>
              <w:t>]</w:t>
            </w:r>
          </w:p>
        </w:tc>
      </w:tr>
      <w:tr w:rsidR="00064F78" w:rsidRPr="00E3245D" w14:paraId="56829C8C" w14:textId="77777777" w:rsidTr="00C20461">
        <w:tc>
          <w:tcPr>
            <w:tcW w:w="3227" w:type="dxa"/>
          </w:tcPr>
          <w:p w14:paraId="5E050B7A" w14:textId="77777777" w:rsidR="00064F78" w:rsidRPr="00E3245D" w:rsidRDefault="00064F78" w:rsidP="006A6F9E">
            <w:pPr>
              <w:widowControl w:val="0"/>
              <w:tabs>
                <w:tab w:val="left" w:pos="6804"/>
              </w:tabs>
              <w:jc w:val="left"/>
              <w:rPr>
                <w:rFonts w:ascii="Arial" w:hAnsi="Arial" w:cs="Arial"/>
                <w:b/>
                <w:sz w:val="22"/>
                <w:szCs w:val="22"/>
              </w:rPr>
            </w:pPr>
            <w:r w:rsidRPr="00E3245D">
              <w:rPr>
                <w:rFonts w:ascii="Arial" w:hAnsi="Arial" w:cs="Arial"/>
                <w:b/>
                <w:sz w:val="22"/>
                <w:szCs w:val="22"/>
              </w:rPr>
              <w:t>Service Provider's Authorised Representative:</w:t>
            </w:r>
          </w:p>
        </w:tc>
        <w:tc>
          <w:tcPr>
            <w:tcW w:w="5953" w:type="dxa"/>
          </w:tcPr>
          <w:p w14:paraId="02962E80" w14:textId="77777777" w:rsidR="00064F78"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name and contact details</w:t>
            </w:r>
            <w:r w:rsidRPr="00E3245D">
              <w:rPr>
                <w:rFonts w:ascii="Arial" w:hAnsi="Arial" w:cs="Arial"/>
                <w:sz w:val="22"/>
                <w:szCs w:val="22"/>
              </w:rPr>
              <w:t>]</w:t>
            </w:r>
          </w:p>
        </w:tc>
      </w:tr>
      <w:tr w:rsidR="00064F78" w:rsidRPr="00E3245D" w14:paraId="0B1F259E" w14:textId="77777777" w:rsidTr="00C20461">
        <w:trPr>
          <w:trHeight w:val="315"/>
        </w:trPr>
        <w:tc>
          <w:tcPr>
            <w:tcW w:w="3227" w:type="dxa"/>
            <w:tcBorders>
              <w:bottom w:val="nil"/>
            </w:tcBorders>
          </w:tcPr>
          <w:p w14:paraId="6BBC7B9A" w14:textId="77777777" w:rsidR="00064F78" w:rsidRPr="00E3245D" w:rsidRDefault="00064F78" w:rsidP="006A6F9E">
            <w:pPr>
              <w:jc w:val="left"/>
              <w:rPr>
                <w:rFonts w:ascii="Arial" w:hAnsi="Arial" w:cs="Arial"/>
                <w:sz w:val="22"/>
                <w:szCs w:val="22"/>
              </w:rPr>
            </w:pPr>
            <w:r w:rsidRPr="00E3245D">
              <w:rPr>
                <w:rFonts w:ascii="Arial" w:hAnsi="Arial" w:cs="Arial"/>
                <w:b/>
                <w:sz w:val="22"/>
                <w:szCs w:val="22"/>
              </w:rPr>
              <w:t>Museum's Authorised Representative:</w:t>
            </w:r>
          </w:p>
        </w:tc>
        <w:tc>
          <w:tcPr>
            <w:tcW w:w="5953" w:type="dxa"/>
            <w:tcBorders>
              <w:bottom w:val="nil"/>
            </w:tcBorders>
            <w:shd w:val="clear" w:color="auto" w:fill="auto"/>
          </w:tcPr>
          <w:p w14:paraId="38DEC47F" w14:textId="77777777" w:rsidR="00064F78"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name and contact details</w:t>
            </w:r>
            <w:r w:rsidRPr="00E3245D">
              <w:rPr>
                <w:rFonts w:ascii="Arial" w:hAnsi="Arial" w:cs="Arial"/>
                <w:sz w:val="22"/>
                <w:szCs w:val="22"/>
              </w:rPr>
              <w:t>]</w:t>
            </w:r>
          </w:p>
          <w:p w14:paraId="55251839" w14:textId="77777777" w:rsidR="00064F78" w:rsidRPr="00E3245D" w:rsidRDefault="00064F78" w:rsidP="00830792">
            <w:pPr>
              <w:widowControl w:val="0"/>
              <w:tabs>
                <w:tab w:val="left" w:pos="6804"/>
              </w:tabs>
              <w:ind w:right="33"/>
              <w:rPr>
                <w:rFonts w:ascii="Arial" w:hAnsi="Arial" w:cs="Arial"/>
                <w:sz w:val="22"/>
                <w:szCs w:val="22"/>
              </w:rPr>
            </w:pPr>
          </w:p>
        </w:tc>
      </w:tr>
      <w:tr w:rsidR="00962BEE" w:rsidRPr="00E3245D" w14:paraId="52BCBCA4" w14:textId="77777777" w:rsidTr="00C20461">
        <w:tc>
          <w:tcPr>
            <w:tcW w:w="3227" w:type="dxa"/>
            <w:tcBorders>
              <w:bottom w:val="single" w:sz="6" w:space="0" w:color="auto"/>
            </w:tcBorders>
          </w:tcPr>
          <w:p w14:paraId="44F2C8E2"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The Services:</w:t>
            </w:r>
          </w:p>
        </w:tc>
        <w:tc>
          <w:tcPr>
            <w:tcW w:w="5953" w:type="dxa"/>
            <w:tcBorders>
              <w:bottom w:val="single" w:sz="6" w:space="0" w:color="auto"/>
            </w:tcBorders>
          </w:tcPr>
          <w:p w14:paraId="31115F91" w14:textId="77777777" w:rsidR="00962BEE"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brief description</w:t>
            </w:r>
            <w:r w:rsidRPr="00E3245D">
              <w:rPr>
                <w:rFonts w:ascii="Arial" w:hAnsi="Arial" w:cs="Arial"/>
                <w:sz w:val="22"/>
                <w:szCs w:val="22"/>
              </w:rPr>
              <w:t>]</w:t>
            </w:r>
          </w:p>
          <w:p w14:paraId="028C12E0" w14:textId="77777777" w:rsidR="00064F78" w:rsidRPr="00E3245D" w:rsidRDefault="00064F78" w:rsidP="00830792">
            <w:pPr>
              <w:widowControl w:val="0"/>
              <w:tabs>
                <w:tab w:val="left" w:pos="6804"/>
              </w:tabs>
              <w:ind w:right="33"/>
              <w:rPr>
                <w:rFonts w:ascii="Arial" w:hAnsi="Arial" w:cs="Arial"/>
                <w:b/>
                <w:i/>
                <w:sz w:val="22"/>
                <w:szCs w:val="22"/>
              </w:rPr>
            </w:pPr>
            <w:r w:rsidRPr="00E3245D">
              <w:rPr>
                <w:rFonts w:ascii="Arial" w:hAnsi="Arial" w:cs="Arial"/>
                <w:b/>
                <w:i/>
                <w:sz w:val="22"/>
                <w:szCs w:val="22"/>
              </w:rPr>
              <w:t>As further detailed in the Service Specification at Schedule 1</w:t>
            </w:r>
          </w:p>
        </w:tc>
      </w:tr>
      <w:tr w:rsidR="00757421" w:rsidRPr="00E3245D" w14:paraId="4FB77271" w14:textId="77777777" w:rsidTr="00C20461">
        <w:tc>
          <w:tcPr>
            <w:tcW w:w="3227" w:type="dxa"/>
            <w:tcBorders>
              <w:bottom w:val="single" w:sz="6" w:space="0" w:color="auto"/>
            </w:tcBorders>
          </w:tcPr>
          <w:p w14:paraId="2D9DD24C" w14:textId="77777777" w:rsidR="00757421" w:rsidRPr="00E3245D" w:rsidRDefault="00757421" w:rsidP="00830792">
            <w:pPr>
              <w:widowControl w:val="0"/>
              <w:tabs>
                <w:tab w:val="left" w:pos="6804"/>
              </w:tabs>
              <w:rPr>
                <w:rFonts w:ascii="Arial" w:hAnsi="Arial" w:cs="Arial"/>
                <w:b/>
                <w:sz w:val="22"/>
                <w:szCs w:val="22"/>
              </w:rPr>
            </w:pPr>
            <w:r w:rsidRPr="00E3245D">
              <w:rPr>
                <w:rFonts w:ascii="Arial" w:hAnsi="Arial" w:cs="Arial"/>
                <w:b/>
                <w:sz w:val="22"/>
                <w:szCs w:val="22"/>
              </w:rPr>
              <w:t>Commencement Date:</w:t>
            </w:r>
          </w:p>
        </w:tc>
        <w:tc>
          <w:tcPr>
            <w:tcW w:w="5953" w:type="dxa"/>
            <w:tcBorders>
              <w:bottom w:val="single" w:sz="6" w:space="0" w:color="auto"/>
            </w:tcBorders>
          </w:tcPr>
          <w:p w14:paraId="1A997B9D" w14:textId="77777777" w:rsidR="00757421" w:rsidRPr="00E3245D" w:rsidRDefault="00757421"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date</w:t>
            </w:r>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 xml:space="preserve">from the date of signature of this </w:t>
            </w:r>
            <w:r w:rsidR="00B06024" w:rsidRPr="00E3245D">
              <w:rPr>
                <w:rFonts w:ascii="Arial" w:hAnsi="Arial" w:cs="Arial"/>
                <w:sz w:val="22"/>
                <w:szCs w:val="22"/>
                <w:highlight w:val="yellow"/>
              </w:rPr>
              <w:t>Contract</w:t>
            </w:r>
            <w:r w:rsidRPr="00E3245D">
              <w:rPr>
                <w:rFonts w:ascii="Arial" w:hAnsi="Arial" w:cs="Arial"/>
                <w:sz w:val="22"/>
                <w:szCs w:val="22"/>
              </w:rPr>
              <w:t>]</w:t>
            </w:r>
          </w:p>
          <w:p w14:paraId="0D27ECE3" w14:textId="77777777" w:rsidR="00757421" w:rsidRPr="00E3245D" w:rsidRDefault="00757421" w:rsidP="00830792">
            <w:pPr>
              <w:widowControl w:val="0"/>
              <w:tabs>
                <w:tab w:val="left" w:pos="6804"/>
              </w:tabs>
              <w:ind w:right="33"/>
              <w:rPr>
                <w:rFonts w:ascii="Arial" w:hAnsi="Arial" w:cs="Arial"/>
                <w:sz w:val="22"/>
                <w:szCs w:val="22"/>
              </w:rPr>
            </w:pPr>
          </w:p>
        </w:tc>
      </w:tr>
      <w:tr w:rsidR="00757421" w:rsidRPr="00E3245D" w14:paraId="0ECF1A13" w14:textId="77777777" w:rsidTr="00C20461">
        <w:tc>
          <w:tcPr>
            <w:tcW w:w="3227" w:type="dxa"/>
            <w:tcBorders>
              <w:bottom w:val="single" w:sz="6" w:space="0" w:color="auto"/>
            </w:tcBorders>
          </w:tcPr>
          <w:p w14:paraId="4BAE38CF" w14:textId="77777777" w:rsidR="00757421" w:rsidRPr="00E3245D" w:rsidRDefault="00757421" w:rsidP="00830792">
            <w:pPr>
              <w:widowControl w:val="0"/>
              <w:tabs>
                <w:tab w:val="left" w:pos="6804"/>
              </w:tabs>
              <w:rPr>
                <w:rFonts w:ascii="Arial" w:hAnsi="Arial" w:cs="Arial"/>
                <w:b/>
                <w:sz w:val="22"/>
                <w:szCs w:val="22"/>
              </w:rPr>
            </w:pPr>
            <w:r w:rsidRPr="00E3245D">
              <w:rPr>
                <w:rFonts w:ascii="Arial" w:hAnsi="Arial" w:cs="Arial"/>
                <w:b/>
                <w:sz w:val="22"/>
                <w:szCs w:val="22"/>
              </w:rPr>
              <w:t>Term:</w:t>
            </w:r>
          </w:p>
        </w:tc>
        <w:tc>
          <w:tcPr>
            <w:tcW w:w="5953" w:type="dxa"/>
            <w:tcBorders>
              <w:bottom w:val="single" w:sz="6" w:space="0" w:color="auto"/>
            </w:tcBorders>
          </w:tcPr>
          <w:p w14:paraId="75C63C48" w14:textId="77777777" w:rsidR="00757421" w:rsidRPr="00E3245D" w:rsidRDefault="00757421" w:rsidP="00830792">
            <w:pPr>
              <w:widowControl w:val="0"/>
              <w:tabs>
                <w:tab w:val="left" w:pos="6804"/>
              </w:tabs>
              <w:ind w:right="33"/>
              <w:rPr>
                <w:rFonts w:ascii="Arial" w:hAnsi="Arial" w:cs="Arial"/>
                <w:sz w:val="22"/>
                <w:szCs w:val="22"/>
              </w:rPr>
            </w:pPr>
            <w:r w:rsidRPr="00E3245D">
              <w:rPr>
                <w:rFonts w:ascii="Arial" w:hAnsi="Arial" w:cs="Arial"/>
                <w:sz w:val="22"/>
                <w:szCs w:val="22"/>
              </w:rPr>
              <w:t>From Commencement Date [</w:t>
            </w:r>
            <w:r w:rsidRPr="00E3245D">
              <w:rPr>
                <w:rFonts w:ascii="Arial" w:hAnsi="Arial" w:cs="Arial"/>
                <w:sz w:val="22"/>
                <w:szCs w:val="22"/>
                <w:highlight w:val="yellow"/>
              </w:rPr>
              <w:t>until [insert date]</w:t>
            </w:r>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 xml:space="preserve">for a period of [insert </w:t>
            </w:r>
            <w:proofErr w:type="gramStart"/>
            <w:r w:rsidRPr="00E3245D">
              <w:rPr>
                <w:rFonts w:ascii="Arial" w:hAnsi="Arial" w:cs="Arial"/>
                <w:sz w:val="22"/>
                <w:szCs w:val="22"/>
                <w:highlight w:val="yellow"/>
              </w:rPr>
              <w:t>time period</w:t>
            </w:r>
            <w:proofErr w:type="gramEnd"/>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until satisfactory completion of the Services</w:t>
            </w:r>
            <w:r w:rsidRPr="00E3245D">
              <w:rPr>
                <w:rFonts w:ascii="Arial" w:hAnsi="Arial" w:cs="Arial"/>
                <w:sz w:val="22"/>
                <w:szCs w:val="22"/>
              </w:rPr>
              <w:t>]</w:t>
            </w:r>
          </w:p>
          <w:p w14:paraId="51038340" w14:textId="77777777" w:rsidR="00757421" w:rsidRPr="00E3245D" w:rsidRDefault="00757421" w:rsidP="00830792">
            <w:pPr>
              <w:widowControl w:val="0"/>
              <w:tabs>
                <w:tab w:val="left" w:pos="6804"/>
              </w:tabs>
              <w:ind w:right="33"/>
              <w:rPr>
                <w:rFonts w:ascii="Arial" w:hAnsi="Arial" w:cs="Arial"/>
                <w:sz w:val="22"/>
                <w:szCs w:val="22"/>
              </w:rPr>
            </w:pPr>
          </w:p>
        </w:tc>
      </w:tr>
      <w:tr w:rsidR="00962BEE" w:rsidRPr="00E3245D" w14:paraId="70C51308" w14:textId="77777777" w:rsidTr="00C20461">
        <w:trPr>
          <w:trHeight w:val="630"/>
        </w:trPr>
        <w:tc>
          <w:tcPr>
            <w:tcW w:w="3227" w:type="dxa"/>
          </w:tcPr>
          <w:p w14:paraId="3A280CFD"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Professional Services Fee:</w:t>
            </w:r>
          </w:p>
        </w:tc>
        <w:tc>
          <w:tcPr>
            <w:tcW w:w="5953" w:type="dxa"/>
            <w:tcBorders>
              <w:bottom w:val="single" w:sz="4" w:space="0" w:color="auto"/>
            </w:tcBorders>
          </w:tcPr>
          <w:p w14:paraId="2D8727B1" w14:textId="77777777" w:rsidR="00962BEE" w:rsidRPr="00E3245D" w:rsidRDefault="007B588E" w:rsidP="00830792">
            <w:pPr>
              <w:widowControl w:val="0"/>
              <w:tabs>
                <w:tab w:val="left" w:pos="6804"/>
              </w:tabs>
              <w:ind w:right="33"/>
              <w:rPr>
                <w:rFonts w:ascii="Arial" w:hAnsi="Arial" w:cs="Arial"/>
                <w:b/>
                <w:sz w:val="22"/>
                <w:szCs w:val="22"/>
              </w:rPr>
            </w:pPr>
            <w:proofErr w:type="gramStart"/>
            <w:r w:rsidRPr="00E3245D">
              <w:rPr>
                <w:rFonts w:ascii="Arial" w:hAnsi="Arial" w:cs="Arial"/>
                <w:sz w:val="22"/>
                <w:szCs w:val="22"/>
              </w:rPr>
              <w:t>£</w:t>
            </w:r>
            <w:r w:rsidR="00064F78" w:rsidRPr="00E3245D">
              <w:rPr>
                <w:rFonts w:ascii="Arial" w:hAnsi="Arial" w:cs="Arial"/>
                <w:sz w:val="22"/>
                <w:szCs w:val="22"/>
              </w:rPr>
              <w:t>[</w:t>
            </w:r>
            <w:proofErr w:type="gramEnd"/>
            <w:r w:rsidR="00064F78" w:rsidRPr="00E3245D">
              <w:rPr>
                <w:rFonts w:ascii="Arial" w:hAnsi="Arial" w:cs="Arial"/>
                <w:sz w:val="22"/>
                <w:szCs w:val="22"/>
                <w:highlight w:val="yellow"/>
              </w:rPr>
              <w:t>insert amount</w:t>
            </w:r>
            <w:r w:rsidR="00962BEE" w:rsidRPr="00E3245D">
              <w:rPr>
                <w:rFonts w:ascii="Arial" w:hAnsi="Arial" w:cs="Arial"/>
                <w:sz w:val="22"/>
                <w:szCs w:val="22"/>
              </w:rPr>
              <w:t xml:space="preserve">], </w:t>
            </w:r>
            <w:r w:rsidR="00962BEE" w:rsidRPr="00E3245D">
              <w:rPr>
                <w:rFonts w:ascii="Arial" w:hAnsi="Arial" w:cs="Arial"/>
                <w:b/>
                <w:sz w:val="22"/>
                <w:szCs w:val="22"/>
              </w:rPr>
              <w:t>which shall be payable</w:t>
            </w:r>
            <w:r w:rsidR="00064F78" w:rsidRPr="00E3245D">
              <w:rPr>
                <w:rFonts w:ascii="Arial" w:hAnsi="Arial" w:cs="Arial"/>
                <w:b/>
                <w:sz w:val="22"/>
                <w:szCs w:val="22"/>
              </w:rPr>
              <w:t xml:space="preserve"> in accordance with the provisions of Schedule 2</w:t>
            </w:r>
          </w:p>
          <w:p w14:paraId="350A8CB7" w14:textId="77777777" w:rsidR="00962BEE" w:rsidRPr="00E3245D" w:rsidRDefault="00962BEE" w:rsidP="00830792">
            <w:pPr>
              <w:widowControl w:val="0"/>
              <w:tabs>
                <w:tab w:val="left" w:pos="6804"/>
              </w:tabs>
              <w:ind w:right="33"/>
              <w:rPr>
                <w:rFonts w:ascii="Arial" w:hAnsi="Arial" w:cs="Arial"/>
                <w:sz w:val="22"/>
                <w:szCs w:val="22"/>
              </w:rPr>
            </w:pPr>
            <w:r w:rsidRPr="00E3245D">
              <w:rPr>
                <w:rFonts w:ascii="Arial" w:hAnsi="Arial" w:cs="Arial"/>
                <w:sz w:val="22"/>
                <w:szCs w:val="22"/>
              </w:rPr>
              <w:tab/>
            </w:r>
          </w:p>
        </w:tc>
      </w:tr>
      <w:tr w:rsidR="00962BEE" w:rsidRPr="00E3245D" w14:paraId="39B58626" w14:textId="77777777" w:rsidTr="00C20461">
        <w:tc>
          <w:tcPr>
            <w:tcW w:w="3227" w:type="dxa"/>
          </w:tcPr>
          <w:p w14:paraId="53780FD8"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Equipment and Accommodation:</w:t>
            </w:r>
          </w:p>
        </w:tc>
        <w:tc>
          <w:tcPr>
            <w:tcW w:w="5953" w:type="dxa"/>
          </w:tcPr>
          <w:p w14:paraId="4004A7B6" w14:textId="77777777" w:rsidR="00962BEE"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Pr="00E3245D">
              <w:rPr>
                <w:rFonts w:ascii="Arial" w:hAnsi="Arial" w:cs="Arial"/>
                <w:sz w:val="22"/>
                <w:szCs w:val="22"/>
              </w:rPr>
              <w:t xml:space="preserve">] </w:t>
            </w:r>
            <w:r w:rsidR="00962BEE" w:rsidRPr="00E3245D">
              <w:rPr>
                <w:rFonts w:ascii="Arial" w:hAnsi="Arial" w:cs="Arial"/>
                <w:sz w:val="22"/>
                <w:szCs w:val="22"/>
              </w:rPr>
              <w:t>[</w:t>
            </w:r>
            <w:r w:rsidRPr="00E3245D">
              <w:rPr>
                <w:rFonts w:ascii="Arial" w:hAnsi="Arial" w:cs="Arial"/>
                <w:i/>
                <w:sz w:val="22"/>
                <w:szCs w:val="22"/>
              </w:rPr>
              <w:t xml:space="preserve">eg. </w:t>
            </w:r>
            <w:r w:rsidR="00962BEE" w:rsidRPr="00E3245D">
              <w:rPr>
                <w:rFonts w:ascii="Arial" w:hAnsi="Arial" w:cs="Arial"/>
                <w:i/>
                <w:sz w:val="22"/>
                <w:szCs w:val="22"/>
              </w:rPr>
              <w:t>A desk and computer with access to the internet and a telephone</w:t>
            </w:r>
            <w:r w:rsidR="00962BEE" w:rsidRPr="00E3245D">
              <w:rPr>
                <w:rFonts w:ascii="Arial" w:hAnsi="Arial" w:cs="Arial"/>
                <w:sz w:val="22"/>
                <w:szCs w:val="22"/>
              </w:rPr>
              <w:t>]</w:t>
            </w:r>
          </w:p>
          <w:p w14:paraId="0DA2CD95" w14:textId="77777777" w:rsidR="00962BEE" w:rsidRPr="00E3245D" w:rsidRDefault="00962BEE" w:rsidP="00830792">
            <w:pPr>
              <w:widowControl w:val="0"/>
              <w:tabs>
                <w:tab w:val="left" w:pos="6804"/>
              </w:tabs>
              <w:ind w:right="33"/>
              <w:rPr>
                <w:rFonts w:ascii="Arial" w:hAnsi="Arial" w:cs="Arial"/>
                <w:sz w:val="22"/>
                <w:szCs w:val="22"/>
              </w:rPr>
            </w:pPr>
          </w:p>
        </w:tc>
      </w:tr>
      <w:tr w:rsidR="00962BEE" w:rsidRPr="00E3245D" w14:paraId="179EEB8D" w14:textId="77777777" w:rsidTr="00C20461">
        <w:tc>
          <w:tcPr>
            <w:tcW w:w="3227" w:type="dxa"/>
          </w:tcPr>
          <w:p w14:paraId="03E8426A" w14:textId="77777777" w:rsidR="00962BEE" w:rsidRPr="00E3245D" w:rsidRDefault="001D27F6" w:rsidP="00830792">
            <w:pPr>
              <w:widowControl w:val="0"/>
              <w:tabs>
                <w:tab w:val="left" w:pos="6804"/>
              </w:tabs>
              <w:rPr>
                <w:rFonts w:ascii="Arial" w:hAnsi="Arial" w:cs="Arial"/>
                <w:b/>
                <w:sz w:val="22"/>
                <w:szCs w:val="22"/>
              </w:rPr>
            </w:pPr>
            <w:r w:rsidRPr="00E3245D">
              <w:rPr>
                <w:rFonts w:ascii="Arial" w:hAnsi="Arial" w:cs="Arial"/>
                <w:b/>
                <w:sz w:val="22"/>
                <w:szCs w:val="22"/>
              </w:rPr>
              <w:t>Key Personnel</w:t>
            </w:r>
            <w:r w:rsidR="00962BEE" w:rsidRPr="00E3245D">
              <w:rPr>
                <w:rFonts w:ascii="Arial" w:hAnsi="Arial" w:cs="Arial"/>
                <w:b/>
                <w:sz w:val="22"/>
                <w:szCs w:val="22"/>
              </w:rPr>
              <w:t>:</w:t>
            </w:r>
          </w:p>
        </w:tc>
        <w:tc>
          <w:tcPr>
            <w:tcW w:w="5953" w:type="dxa"/>
          </w:tcPr>
          <w:p w14:paraId="0048917D" w14:textId="77777777" w:rsidR="00962BEE" w:rsidRPr="00E3245D" w:rsidRDefault="00064F78"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00962BEE" w:rsidRPr="00E3245D">
              <w:rPr>
                <w:rFonts w:ascii="Arial" w:hAnsi="Arial" w:cs="Arial"/>
                <w:sz w:val="22"/>
                <w:szCs w:val="22"/>
                <w:highlight w:val="yellow"/>
              </w:rPr>
              <w:t xml:space="preserve">Delete this entire row if the </w:t>
            </w:r>
            <w:r w:rsidR="00535438" w:rsidRPr="00E3245D">
              <w:rPr>
                <w:rFonts w:ascii="Arial" w:hAnsi="Arial" w:cs="Arial"/>
                <w:sz w:val="22"/>
                <w:szCs w:val="22"/>
                <w:highlight w:val="yellow"/>
              </w:rPr>
              <w:t>Service Provider</w:t>
            </w:r>
            <w:r w:rsidR="00962BEE" w:rsidRPr="00E3245D">
              <w:rPr>
                <w:rFonts w:ascii="Arial" w:hAnsi="Arial" w:cs="Arial"/>
                <w:sz w:val="22"/>
                <w:szCs w:val="22"/>
                <w:highlight w:val="yellow"/>
              </w:rPr>
              <w:t xml:space="preserve"> is an individual. If, however, the </w:t>
            </w:r>
            <w:r w:rsidR="00535438" w:rsidRPr="00E3245D">
              <w:rPr>
                <w:rFonts w:ascii="Arial" w:hAnsi="Arial" w:cs="Arial"/>
                <w:sz w:val="22"/>
                <w:szCs w:val="22"/>
                <w:highlight w:val="yellow"/>
              </w:rPr>
              <w:t xml:space="preserve">Service Provider </w:t>
            </w:r>
            <w:r w:rsidR="00962BEE" w:rsidRPr="00E3245D">
              <w:rPr>
                <w:rFonts w:ascii="Arial" w:hAnsi="Arial" w:cs="Arial"/>
                <w:sz w:val="22"/>
                <w:szCs w:val="22"/>
                <w:highlight w:val="yellow"/>
              </w:rPr>
              <w:t xml:space="preserve">is a company insert here the name(s) of the </w:t>
            </w:r>
            <w:r w:rsidR="00535438" w:rsidRPr="00E3245D">
              <w:rPr>
                <w:rFonts w:ascii="Arial" w:hAnsi="Arial" w:cs="Arial"/>
                <w:sz w:val="22"/>
                <w:szCs w:val="22"/>
                <w:highlight w:val="yellow"/>
              </w:rPr>
              <w:t xml:space="preserve">Service Provider's </w:t>
            </w:r>
            <w:r w:rsidR="00962BEE" w:rsidRPr="00E3245D">
              <w:rPr>
                <w:rFonts w:ascii="Arial" w:hAnsi="Arial" w:cs="Arial"/>
                <w:sz w:val="22"/>
                <w:szCs w:val="22"/>
                <w:highlight w:val="yellow"/>
              </w:rPr>
              <w:t xml:space="preserve">staff who will </w:t>
            </w:r>
            <w:proofErr w:type="gramStart"/>
            <w:r w:rsidR="00962BEE" w:rsidRPr="00E3245D">
              <w:rPr>
                <w:rFonts w:ascii="Arial" w:hAnsi="Arial" w:cs="Arial"/>
                <w:sz w:val="22"/>
                <w:szCs w:val="22"/>
                <w:highlight w:val="yellow"/>
              </w:rPr>
              <w:t>actually be</w:t>
            </w:r>
            <w:proofErr w:type="gramEnd"/>
            <w:r w:rsidR="00962BEE" w:rsidRPr="00E3245D">
              <w:rPr>
                <w:rFonts w:ascii="Arial" w:hAnsi="Arial" w:cs="Arial"/>
                <w:sz w:val="22"/>
                <w:szCs w:val="22"/>
                <w:highlight w:val="yellow"/>
              </w:rPr>
              <w:t xml:space="preserve"> performing the Services</w:t>
            </w:r>
            <w:r w:rsidR="006A6F9E" w:rsidRPr="00E3245D">
              <w:rPr>
                <w:rFonts w:ascii="Arial" w:hAnsi="Arial" w:cs="Arial"/>
                <w:sz w:val="22"/>
                <w:szCs w:val="22"/>
                <w:highlight w:val="yellow"/>
              </w:rPr>
              <w:t xml:space="preserve"> and that you want "bound in" to provide the Services on behalf of the Service Provider</w:t>
            </w:r>
            <w:r w:rsidR="00962BEE" w:rsidRPr="00E3245D">
              <w:rPr>
                <w:rFonts w:ascii="Arial" w:hAnsi="Arial" w:cs="Arial"/>
                <w:sz w:val="22"/>
                <w:szCs w:val="22"/>
                <w:highlight w:val="yellow"/>
              </w:rPr>
              <w:t>.</w:t>
            </w:r>
            <w:r w:rsidRPr="00E3245D">
              <w:rPr>
                <w:rFonts w:ascii="Arial" w:hAnsi="Arial" w:cs="Arial"/>
                <w:sz w:val="22"/>
                <w:szCs w:val="22"/>
              </w:rPr>
              <w:t>]</w:t>
            </w:r>
          </w:p>
          <w:p w14:paraId="7B0205A1" w14:textId="77777777" w:rsidR="00962BEE" w:rsidRPr="00E3245D" w:rsidRDefault="00962BEE" w:rsidP="00830792">
            <w:pPr>
              <w:widowControl w:val="0"/>
              <w:tabs>
                <w:tab w:val="left" w:pos="6804"/>
              </w:tabs>
              <w:ind w:right="33"/>
              <w:rPr>
                <w:rFonts w:ascii="Arial" w:hAnsi="Arial" w:cs="Arial"/>
                <w:sz w:val="22"/>
                <w:szCs w:val="22"/>
              </w:rPr>
            </w:pPr>
          </w:p>
        </w:tc>
      </w:tr>
      <w:tr w:rsidR="006D44DE" w:rsidRPr="00E3245D" w14:paraId="0EA16055" w14:textId="77777777" w:rsidTr="00C20461">
        <w:tc>
          <w:tcPr>
            <w:tcW w:w="3227" w:type="dxa"/>
          </w:tcPr>
          <w:p w14:paraId="46BF3E0A" w14:textId="77777777" w:rsidR="006D44DE" w:rsidRPr="00E3245D" w:rsidRDefault="006D44DE" w:rsidP="00830792">
            <w:pPr>
              <w:widowControl w:val="0"/>
              <w:tabs>
                <w:tab w:val="left" w:pos="6804"/>
              </w:tabs>
              <w:rPr>
                <w:rFonts w:ascii="Arial" w:hAnsi="Arial" w:cs="Arial"/>
                <w:b/>
                <w:sz w:val="22"/>
                <w:szCs w:val="22"/>
              </w:rPr>
            </w:pPr>
            <w:r w:rsidRPr="00E3245D">
              <w:rPr>
                <w:rFonts w:ascii="Arial" w:hAnsi="Arial" w:cs="Arial"/>
                <w:b/>
                <w:sz w:val="22"/>
                <w:szCs w:val="22"/>
              </w:rPr>
              <w:t>Special Conditions:</w:t>
            </w:r>
          </w:p>
        </w:tc>
        <w:tc>
          <w:tcPr>
            <w:tcW w:w="5953" w:type="dxa"/>
          </w:tcPr>
          <w:p w14:paraId="31BBD9DA" w14:textId="77777777" w:rsidR="006D44DE" w:rsidRPr="00E3245D" w:rsidRDefault="006D44DE"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 xml:space="preserve">insert, if applicable on a </w:t>
            </w:r>
            <w:proofErr w:type="gramStart"/>
            <w:r w:rsidRPr="00E3245D">
              <w:rPr>
                <w:rFonts w:ascii="Arial" w:hAnsi="Arial" w:cs="Arial"/>
                <w:sz w:val="22"/>
                <w:szCs w:val="22"/>
                <w:highlight w:val="yellow"/>
              </w:rPr>
              <w:t>case by case</w:t>
            </w:r>
            <w:proofErr w:type="gramEnd"/>
            <w:r w:rsidRPr="00E3245D">
              <w:rPr>
                <w:rFonts w:ascii="Arial" w:hAnsi="Arial" w:cs="Arial"/>
                <w:sz w:val="22"/>
                <w:szCs w:val="22"/>
                <w:highlight w:val="yellow"/>
              </w:rPr>
              <w:t xml:space="preserve"> basis</w:t>
            </w:r>
            <w:r w:rsidRPr="00E3245D">
              <w:rPr>
                <w:rFonts w:ascii="Arial" w:hAnsi="Arial" w:cs="Arial"/>
                <w:sz w:val="22"/>
                <w:szCs w:val="22"/>
              </w:rPr>
              <w:t>]</w:t>
            </w:r>
          </w:p>
        </w:tc>
      </w:tr>
    </w:tbl>
    <w:p w14:paraId="5FF95214"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p>
    <w:p w14:paraId="7ACEA1C1"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r w:rsidRPr="00E3245D">
        <w:rPr>
          <w:rFonts w:ascii="Arial" w:hAnsi="Arial" w:cs="Arial"/>
          <w:b/>
          <w:sz w:val="22"/>
          <w:szCs w:val="22"/>
        </w:rPr>
        <w:t xml:space="preserve">This </w:t>
      </w:r>
      <w:r w:rsidR="00A97228" w:rsidRPr="00E3245D">
        <w:rPr>
          <w:rFonts w:ascii="Arial" w:hAnsi="Arial" w:cs="Arial"/>
          <w:b/>
          <w:sz w:val="22"/>
          <w:szCs w:val="22"/>
        </w:rPr>
        <w:t>Contract</w:t>
      </w:r>
      <w:r w:rsidRPr="00E3245D">
        <w:rPr>
          <w:rFonts w:ascii="Arial" w:hAnsi="Arial" w:cs="Arial"/>
          <w:b/>
          <w:sz w:val="22"/>
          <w:szCs w:val="22"/>
        </w:rPr>
        <w:t xml:space="preserve"> is subject to the Terms and </w:t>
      </w:r>
      <w:r w:rsidR="004E29A5" w:rsidRPr="00E3245D">
        <w:rPr>
          <w:rFonts w:ascii="Arial" w:hAnsi="Arial" w:cs="Arial"/>
          <w:b/>
          <w:sz w:val="22"/>
          <w:szCs w:val="22"/>
        </w:rPr>
        <w:t>Conditions which are attached as</w:t>
      </w:r>
      <w:r w:rsidRPr="00E3245D">
        <w:rPr>
          <w:rFonts w:ascii="Arial" w:hAnsi="Arial" w:cs="Arial"/>
          <w:b/>
          <w:sz w:val="22"/>
          <w:szCs w:val="22"/>
        </w:rPr>
        <w:t xml:space="preserve"> Part 2.  Where there is any inconsistency between the terms set out in </w:t>
      </w:r>
      <w:r w:rsidR="005173D1" w:rsidRPr="00E3245D">
        <w:rPr>
          <w:rFonts w:ascii="Arial" w:hAnsi="Arial" w:cs="Arial"/>
          <w:b/>
          <w:sz w:val="22"/>
          <w:szCs w:val="22"/>
        </w:rPr>
        <w:t>this Part 1</w:t>
      </w:r>
      <w:r w:rsidR="00064F78" w:rsidRPr="00E3245D">
        <w:rPr>
          <w:rFonts w:ascii="Arial" w:hAnsi="Arial" w:cs="Arial"/>
          <w:b/>
          <w:sz w:val="22"/>
          <w:szCs w:val="22"/>
        </w:rPr>
        <w:t xml:space="preserve"> </w:t>
      </w:r>
      <w:r w:rsidRPr="00E3245D">
        <w:rPr>
          <w:rFonts w:ascii="Arial" w:hAnsi="Arial" w:cs="Arial"/>
          <w:b/>
          <w:sz w:val="22"/>
          <w:szCs w:val="22"/>
        </w:rPr>
        <w:t xml:space="preserve">and the Terms and Conditions in Part 2, the terms in </w:t>
      </w:r>
      <w:r w:rsidR="005173D1" w:rsidRPr="00E3245D">
        <w:rPr>
          <w:rFonts w:ascii="Arial" w:hAnsi="Arial" w:cs="Arial"/>
          <w:b/>
          <w:sz w:val="22"/>
          <w:szCs w:val="22"/>
        </w:rPr>
        <w:t>this Part 1</w:t>
      </w:r>
      <w:r w:rsidRPr="00E3245D">
        <w:rPr>
          <w:rFonts w:ascii="Arial" w:hAnsi="Arial" w:cs="Arial"/>
          <w:b/>
          <w:sz w:val="22"/>
          <w:szCs w:val="22"/>
        </w:rPr>
        <w:t xml:space="preserve"> shall to the extent of such inconsistency prevail. </w:t>
      </w:r>
    </w:p>
    <w:p w14:paraId="642056CE"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p>
    <w:p w14:paraId="47AF1A0A"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r w:rsidRPr="00E3245D">
        <w:rPr>
          <w:rFonts w:ascii="Arial" w:hAnsi="Arial" w:cs="Arial"/>
          <w:b/>
          <w:sz w:val="22"/>
          <w:szCs w:val="22"/>
        </w:rPr>
        <w:lastRenderedPageBreak/>
        <w:t>By signing below the parties hereby accept and agree the Terms and Conditions</w:t>
      </w:r>
      <w:r w:rsidR="004E29A5" w:rsidRPr="00E3245D">
        <w:rPr>
          <w:rFonts w:ascii="Arial" w:hAnsi="Arial" w:cs="Arial"/>
          <w:b/>
          <w:sz w:val="22"/>
          <w:szCs w:val="22"/>
        </w:rPr>
        <w:t xml:space="preserve"> (which are set out in Part 2 of this Contract)</w:t>
      </w:r>
      <w:r w:rsidRPr="00E3245D">
        <w:rPr>
          <w:rFonts w:ascii="Arial" w:hAnsi="Arial" w:cs="Arial"/>
          <w:b/>
          <w:sz w:val="22"/>
          <w:szCs w:val="22"/>
        </w:rPr>
        <w:t>.</w:t>
      </w:r>
    </w:p>
    <w:p w14:paraId="2386DF7B"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p>
    <w:p w14:paraId="0838301A"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proofErr w:type="gramStart"/>
      <w:r w:rsidRPr="00E3245D">
        <w:rPr>
          <w:rFonts w:ascii="Arial" w:hAnsi="Arial" w:cs="Arial"/>
          <w:sz w:val="22"/>
          <w:szCs w:val="22"/>
        </w:rPr>
        <w:t>SIGNED:_</w:t>
      </w:r>
      <w:proofErr w:type="gramEnd"/>
      <w:r w:rsidRPr="00E3245D">
        <w:rPr>
          <w:rFonts w:ascii="Arial" w:hAnsi="Arial" w:cs="Arial"/>
          <w:sz w:val="22"/>
          <w:szCs w:val="22"/>
        </w:rPr>
        <w:t>____________________________ PRINT NAME:________________________</w:t>
      </w:r>
    </w:p>
    <w:p w14:paraId="6E9A14AF" w14:textId="13402255"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sz w:val="22"/>
          <w:szCs w:val="22"/>
        </w:rPr>
      </w:pPr>
      <w:r w:rsidRPr="00E3245D">
        <w:rPr>
          <w:rFonts w:ascii="Arial" w:hAnsi="Arial" w:cs="Arial"/>
          <w:sz w:val="22"/>
          <w:szCs w:val="22"/>
        </w:rPr>
        <w:t xml:space="preserve">duly authorised to sign for and on behalf of </w:t>
      </w:r>
      <w:r w:rsidR="003F1E03" w:rsidRPr="00E3245D">
        <w:rPr>
          <w:rFonts w:ascii="Arial" w:hAnsi="Arial" w:cs="Arial"/>
          <w:b/>
          <w:sz w:val="22"/>
          <w:szCs w:val="22"/>
        </w:rPr>
        <w:t>the Board of Trustees of the Science Museum</w:t>
      </w:r>
    </w:p>
    <w:p w14:paraId="2818631B"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p>
    <w:p w14:paraId="4A9EBB14"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r w:rsidRPr="00E3245D">
        <w:rPr>
          <w:rFonts w:ascii="Arial" w:hAnsi="Arial" w:cs="Arial"/>
          <w:sz w:val="22"/>
          <w:szCs w:val="22"/>
        </w:rPr>
        <w:t>SIGNE</w:t>
      </w:r>
      <w:r w:rsidR="000F5A07">
        <w:rPr>
          <w:rFonts w:ascii="Arial" w:hAnsi="Arial" w:cs="Arial"/>
          <w:sz w:val="22"/>
          <w:szCs w:val="22"/>
        </w:rPr>
        <w:t>D: ____________________________</w:t>
      </w:r>
      <w:r w:rsidRPr="00E3245D">
        <w:rPr>
          <w:rFonts w:ascii="Arial" w:hAnsi="Arial" w:cs="Arial"/>
          <w:sz w:val="22"/>
          <w:szCs w:val="22"/>
        </w:rPr>
        <w:t xml:space="preserve">PRINT </w:t>
      </w:r>
      <w:proofErr w:type="gramStart"/>
      <w:r w:rsidRPr="00E3245D">
        <w:rPr>
          <w:rFonts w:ascii="Arial" w:hAnsi="Arial" w:cs="Arial"/>
          <w:sz w:val="22"/>
          <w:szCs w:val="22"/>
        </w:rPr>
        <w:t>NAME:_</w:t>
      </w:r>
      <w:proofErr w:type="gramEnd"/>
      <w:r w:rsidRPr="00E3245D">
        <w:rPr>
          <w:rFonts w:ascii="Arial" w:hAnsi="Arial" w:cs="Arial"/>
          <w:sz w:val="22"/>
          <w:szCs w:val="22"/>
        </w:rPr>
        <w:t>_________________________</w:t>
      </w:r>
    </w:p>
    <w:p w14:paraId="467BD7EA" w14:textId="77777777" w:rsidR="00535438" w:rsidRPr="00E3245D" w:rsidRDefault="00535438" w:rsidP="00830792">
      <w:pPr>
        <w:tabs>
          <w:tab w:val="left" w:pos="0"/>
          <w:tab w:val="left" w:pos="720"/>
          <w:tab w:val="left" w:pos="1440"/>
          <w:tab w:val="left" w:pos="1843"/>
          <w:tab w:val="left" w:pos="2410"/>
          <w:tab w:val="left" w:pos="2977"/>
          <w:tab w:val="left" w:pos="3544"/>
        </w:tabs>
        <w:ind w:right="-53"/>
        <w:jc w:val="left"/>
        <w:rPr>
          <w:rFonts w:ascii="Arial" w:hAnsi="Arial" w:cs="Arial"/>
          <w:sz w:val="22"/>
          <w:szCs w:val="22"/>
        </w:rPr>
      </w:pPr>
      <w:r w:rsidRPr="00E3245D">
        <w:rPr>
          <w:rFonts w:ascii="Arial" w:hAnsi="Arial" w:cs="Arial"/>
          <w:sz w:val="22"/>
          <w:szCs w:val="22"/>
        </w:rPr>
        <w:t xml:space="preserve">duly authorised to sign for and on behalf of </w:t>
      </w:r>
      <w:r w:rsidR="00CF7B5B" w:rsidRPr="00E3245D">
        <w:rPr>
          <w:rFonts w:ascii="Arial" w:hAnsi="Arial" w:cs="Arial"/>
          <w:b/>
          <w:sz w:val="22"/>
          <w:szCs w:val="22"/>
        </w:rPr>
        <w:t>the</w:t>
      </w:r>
      <w:r w:rsidR="00CF7B5B" w:rsidRPr="00E3245D">
        <w:rPr>
          <w:rFonts w:ascii="Arial" w:hAnsi="Arial" w:cs="Arial"/>
          <w:sz w:val="22"/>
          <w:szCs w:val="22"/>
        </w:rPr>
        <w:t xml:space="preserve"> </w:t>
      </w:r>
      <w:r w:rsidRPr="00E3245D">
        <w:rPr>
          <w:rFonts w:ascii="Arial" w:hAnsi="Arial" w:cs="Arial"/>
          <w:b/>
          <w:sz w:val="22"/>
          <w:szCs w:val="22"/>
        </w:rPr>
        <w:t>Service Provider</w:t>
      </w:r>
    </w:p>
    <w:p w14:paraId="18170A32" w14:textId="77777777" w:rsidR="00125322" w:rsidRPr="00E3245D" w:rsidRDefault="00125322" w:rsidP="00830792">
      <w:pPr>
        <w:rPr>
          <w:rFonts w:ascii="Arial" w:hAnsi="Arial" w:cs="Arial"/>
          <w:sz w:val="22"/>
          <w:szCs w:val="22"/>
        </w:rPr>
      </w:pPr>
      <w:r w:rsidRPr="00E3245D">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017"/>
      </w:tblGrid>
      <w:tr w:rsidR="00125322" w:rsidRPr="00E3245D" w14:paraId="08570C9A" w14:textId="77777777" w:rsidTr="00535CEA">
        <w:tc>
          <w:tcPr>
            <w:tcW w:w="9243" w:type="dxa"/>
            <w:shd w:val="clear" w:color="auto" w:fill="DAEEF3"/>
          </w:tcPr>
          <w:p w14:paraId="46EEE001" w14:textId="77777777" w:rsidR="00125322" w:rsidRPr="00E3245D" w:rsidRDefault="00125322" w:rsidP="00830792">
            <w:pPr>
              <w:widowControl w:val="0"/>
              <w:rPr>
                <w:rFonts w:ascii="Arial" w:hAnsi="Arial" w:cs="Arial"/>
                <w:b/>
                <w:sz w:val="22"/>
                <w:szCs w:val="22"/>
                <w:u w:val="single"/>
              </w:rPr>
            </w:pPr>
            <w:r w:rsidRPr="00E3245D">
              <w:rPr>
                <w:rFonts w:ascii="Arial" w:hAnsi="Arial" w:cs="Arial"/>
                <w:b/>
                <w:sz w:val="22"/>
                <w:szCs w:val="22"/>
                <w:u w:val="single"/>
              </w:rPr>
              <w:lastRenderedPageBreak/>
              <w:t>PART 2: TERMS AND CONDITIONS</w:t>
            </w:r>
          </w:p>
          <w:p w14:paraId="551456E9" w14:textId="77777777" w:rsidR="00125322" w:rsidRPr="00E3245D" w:rsidRDefault="00125322" w:rsidP="00830792">
            <w:pPr>
              <w:rPr>
                <w:rFonts w:ascii="Arial" w:hAnsi="Arial" w:cs="Arial"/>
                <w:sz w:val="22"/>
                <w:szCs w:val="22"/>
              </w:rPr>
            </w:pPr>
          </w:p>
        </w:tc>
      </w:tr>
    </w:tbl>
    <w:p w14:paraId="0E8B2F43" w14:textId="77777777" w:rsidR="005B495F" w:rsidRPr="00E3245D" w:rsidRDefault="009A7996"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Definitions</w:t>
      </w:r>
    </w:p>
    <w:p w14:paraId="0CA0E37A" w14:textId="77777777" w:rsidR="00CE12E9" w:rsidRPr="00E3245D" w:rsidRDefault="00CE12E9" w:rsidP="00830792">
      <w:pPr>
        <w:pStyle w:val="LegalText2"/>
        <w:spacing w:line="240" w:lineRule="auto"/>
        <w:rPr>
          <w:rFonts w:ascii="Arial" w:hAnsi="Arial" w:cs="Arial"/>
          <w:sz w:val="22"/>
          <w:szCs w:val="22"/>
        </w:rPr>
      </w:pPr>
      <w:r w:rsidRPr="00E3245D">
        <w:rPr>
          <w:rFonts w:ascii="Arial" w:hAnsi="Arial" w:cs="Arial"/>
          <w:sz w:val="22"/>
          <w:szCs w:val="22"/>
        </w:rPr>
        <w:t xml:space="preserve">Unless the context otherwise states or requires: (i) the terms defined in </w:t>
      </w:r>
      <w:r w:rsidR="00757421" w:rsidRPr="00E3245D">
        <w:rPr>
          <w:rFonts w:ascii="Arial" w:hAnsi="Arial" w:cs="Arial"/>
          <w:sz w:val="22"/>
          <w:szCs w:val="22"/>
        </w:rPr>
        <w:t xml:space="preserve">the </w:t>
      </w:r>
      <w:r w:rsidR="005173D1" w:rsidRPr="00E3245D">
        <w:rPr>
          <w:rFonts w:ascii="Arial" w:hAnsi="Arial" w:cs="Arial"/>
          <w:sz w:val="22"/>
          <w:szCs w:val="22"/>
        </w:rPr>
        <w:t>Part 1</w:t>
      </w:r>
      <w:r w:rsidRPr="00E3245D">
        <w:rPr>
          <w:rFonts w:ascii="Arial" w:hAnsi="Arial" w:cs="Arial"/>
          <w:sz w:val="22"/>
          <w:szCs w:val="22"/>
        </w:rPr>
        <w:t xml:space="preserve"> shall have the meaning given to</w:t>
      </w:r>
      <w:r w:rsidR="00757421" w:rsidRPr="00E3245D">
        <w:rPr>
          <w:rFonts w:ascii="Arial" w:hAnsi="Arial" w:cs="Arial"/>
          <w:sz w:val="22"/>
          <w:szCs w:val="22"/>
        </w:rPr>
        <w:t xml:space="preserve"> them there when used in these T</w:t>
      </w:r>
      <w:r w:rsidRPr="00E3245D">
        <w:rPr>
          <w:rFonts w:ascii="Arial" w:hAnsi="Arial" w:cs="Arial"/>
          <w:sz w:val="22"/>
          <w:szCs w:val="22"/>
        </w:rPr>
        <w:t xml:space="preserve">erms and </w:t>
      </w:r>
      <w:r w:rsidR="00757421" w:rsidRPr="00E3245D">
        <w:rPr>
          <w:rFonts w:ascii="Arial" w:hAnsi="Arial" w:cs="Arial"/>
          <w:sz w:val="22"/>
          <w:szCs w:val="22"/>
        </w:rPr>
        <w:t>C</w:t>
      </w:r>
      <w:r w:rsidRPr="00E3245D">
        <w:rPr>
          <w:rFonts w:ascii="Arial" w:hAnsi="Arial" w:cs="Arial"/>
          <w:sz w:val="22"/>
          <w:szCs w:val="22"/>
        </w:rPr>
        <w:t>onditions; and (ii) all other capitalised words used in these Terms and Conditions shall have the meanings set out below:</w:t>
      </w:r>
    </w:p>
    <w:p w14:paraId="13437366" w14:textId="77777777" w:rsidR="009A76F0" w:rsidRPr="00E3245D" w:rsidRDefault="009A76F0" w:rsidP="00FA12F8">
      <w:pPr>
        <w:pStyle w:val="LegalText2"/>
        <w:numPr>
          <w:ilvl w:val="0"/>
          <w:numId w:val="0"/>
        </w:numPr>
        <w:spacing w:line="240" w:lineRule="auto"/>
        <w:ind w:left="851"/>
        <w:rPr>
          <w:rFonts w:ascii="Arial" w:hAnsi="Arial" w:cs="Arial"/>
          <w:sz w:val="22"/>
          <w:szCs w:val="22"/>
        </w:rPr>
      </w:pPr>
      <w:r w:rsidRPr="00E3245D">
        <w:rPr>
          <w:rFonts w:ascii="Arial" w:hAnsi="Arial" w:cs="Arial"/>
          <w:sz w:val="22"/>
          <w:szCs w:val="22"/>
        </w:rPr>
        <w:t>"</w:t>
      </w:r>
      <w:r w:rsidRPr="00E3245D">
        <w:rPr>
          <w:rFonts w:ascii="Arial" w:hAnsi="Arial" w:cs="Arial"/>
          <w:b/>
          <w:sz w:val="22"/>
          <w:szCs w:val="22"/>
        </w:rPr>
        <w:t>Background Intellectual Property</w:t>
      </w:r>
      <w:r w:rsidRPr="00E3245D">
        <w:rPr>
          <w:rFonts w:ascii="Arial" w:hAnsi="Arial" w:cs="Arial"/>
          <w:sz w:val="22"/>
          <w:szCs w:val="22"/>
        </w:rPr>
        <w:t>" Intellectual Property Rights existing prior to the date of this Contract or generated other than in the course of providing the Services which the Service Provider (or its licensors, as the case may be) makes available to the Museum in the course of providing the Services (whether as part of the Deliverables, or otherwise</w:t>
      </w:r>
      <w:proofErr w:type="gramStart"/>
      <w:r w:rsidRPr="00E3245D">
        <w:rPr>
          <w:rFonts w:ascii="Arial" w:hAnsi="Arial" w:cs="Arial"/>
          <w:sz w:val="22"/>
          <w:szCs w:val="22"/>
        </w:rPr>
        <w:t>);</w:t>
      </w:r>
      <w:proofErr w:type="gramEnd"/>
    </w:p>
    <w:p w14:paraId="1DAECCC0" w14:textId="77777777" w:rsidR="00535438" w:rsidRPr="00E3245D" w:rsidRDefault="00535438" w:rsidP="00830792">
      <w:pPr>
        <w:pStyle w:val="LegalText2"/>
        <w:numPr>
          <w:ilvl w:val="0"/>
          <w:numId w:val="0"/>
        </w:numPr>
        <w:tabs>
          <w:tab w:val="left" w:pos="840"/>
        </w:tabs>
        <w:spacing w:line="240" w:lineRule="auto"/>
        <w:ind w:left="840"/>
        <w:rPr>
          <w:rFonts w:ascii="Arial" w:hAnsi="Arial" w:cs="Arial"/>
          <w:b/>
          <w:sz w:val="22"/>
          <w:szCs w:val="22"/>
        </w:rPr>
      </w:pPr>
      <w:r w:rsidRPr="00E3245D">
        <w:rPr>
          <w:rFonts w:ascii="Arial" w:hAnsi="Arial" w:cs="Arial"/>
          <w:sz w:val="22"/>
          <w:szCs w:val="22"/>
        </w:rPr>
        <w:t>"</w:t>
      </w:r>
      <w:r w:rsidR="00A97228" w:rsidRPr="00E3245D">
        <w:rPr>
          <w:rFonts w:ascii="Arial" w:hAnsi="Arial" w:cs="Arial"/>
          <w:b/>
          <w:sz w:val="22"/>
          <w:szCs w:val="22"/>
        </w:rPr>
        <w:t>Contract</w:t>
      </w:r>
      <w:r w:rsidRPr="00E3245D">
        <w:rPr>
          <w:rFonts w:ascii="Arial" w:hAnsi="Arial" w:cs="Arial"/>
          <w:sz w:val="22"/>
          <w:szCs w:val="22"/>
        </w:rPr>
        <w:t xml:space="preserve">" the </w:t>
      </w:r>
      <w:r w:rsidR="007B588E" w:rsidRPr="00E3245D">
        <w:rPr>
          <w:rFonts w:ascii="Arial" w:hAnsi="Arial" w:cs="Arial"/>
          <w:sz w:val="22"/>
          <w:szCs w:val="22"/>
        </w:rPr>
        <w:t>c</w:t>
      </w:r>
      <w:r w:rsidR="00A97228" w:rsidRPr="00E3245D">
        <w:rPr>
          <w:rFonts w:ascii="Arial" w:hAnsi="Arial" w:cs="Arial"/>
          <w:sz w:val="22"/>
          <w:szCs w:val="22"/>
        </w:rPr>
        <w:t>ontract</w:t>
      </w:r>
      <w:r w:rsidRPr="00E3245D">
        <w:rPr>
          <w:rFonts w:ascii="Arial" w:hAnsi="Arial" w:cs="Arial"/>
          <w:sz w:val="22"/>
          <w:szCs w:val="22"/>
        </w:rPr>
        <w:t xml:space="preserve"> formed between the Service Provider and the </w:t>
      </w:r>
      <w:r w:rsidR="00064F78" w:rsidRPr="00E3245D">
        <w:rPr>
          <w:rFonts w:ascii="Arial" w:hAnsi="Arial" w:cs="Arial"/>
          <w:sz w:val="22"/>
          <w:szCs w:val="22"/>
        </w:rPr>
        <w:t>Museum</w:t>
      </w:r>
      <w:r w:rsidRPr="00E3245D">
        <w:rPr>
          <w:rFonts w:ascii="Arial" w:hAnsi="Arial" w:cs="Arial"/>
          <w:sz w:val="22"/>
          <w:szCs w:val="22"/>
        </w:rPr>
        <w:t xml:space="preserve"> upon the Service Provider's acceptance of </w:t>
      </w:r>
      <w:r w:rsidR="00757421" w:rsidRPr="00E3245D">
        <w:rPr>
          <w:rFonts w:ascii="Arial" w:hAnsi="Arial" w:cs="Arial"/>
          <w:sz w:val="22"/>
          <w:szCs w:val="22"/>
        </w:rPr>
        <w:t>an</w:t>
      </w:r>
      <w:r w:rsidRPr="00E3245D">
        <w:rPr>
          <w:rFonts w:ascii="Arial" w:hAnsi="Arial" w:cs="Arial"/>
          <w:sz w:val="22"/>
          <w:szCs w:val="22"/>
        </w:rPr>
        <w:t xml:space="preserve"> Order and governed by these </w:t>
      </w:r>
      <w:r w:rsidR="00757421" w:rsidRPr="00E3245D">
        <w:rPr>
          <w:rFonts w:ascii="Arial" w:hAnsi="Arial" w:cs="Arial"/>
          <w:sz w:val="22"/>
          <w:szCs w:val="22"/>
        </w:rPr>
        <w:t xml:space="preserve">Terms and </w:t>
      </w:r>
      <w:proofErr w:type="gramStart"/>
      <w:r w:rsidRPr="00E3245D">
        <w:rPr>
          <w:rFonts w:ascii="Arial" w:hAnsi="Arial" w:cs="Arial"/>
          <w:sz w:val="22"/>
          <w:szCs w:val="22"/>
        </w:rPr>
        <w:t>Conditions;</w:t>
      </w:r>
      <w:proofErr w:type="gramEnd"/>
      <w:r w:rsidRPr="00E3245D">
        <w:rPr>
          <w:rFonts w:ascii="Arial" w:hAnsi="Arial" w:cs="Arial"/>
          <w:b/>
          <w:sz w:val="22"/>
          <w:szCs w:val="22"/>
        </w:rPr>
        <w:t xml:space="preserve"> </w:t>
      </w:r>
    </w:p>
    <w:p w14:paraId="55F19A2C" w14:textId="77777777" w:rsidR="001064D9"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1064D9" w:rsidRPr="00E3245D">
        <w:rPr>
          <w:rFonts w:ascii="Arial" w:hAnsi="Arial" w:cs="Arial"/>
          <w:b/>
          <w:sz w:val="22"/>
          <w:szCs w:val="22"/>
        </w:rPr>
        <w:t>Deliverables</w:t>
      </w:r>
      <w:r w:rsidRPr="00E3245D">
        <w:rPr>
          <w:rFonts w:ascii="Arial" w:hAnsi="Arial" w:cs="Arial"/>
          <w:b/>
          <w:sz w:val="22"/>
          <w:szCs w:val="22"/>
        </w:rPr>
        <w:t>"</w:t>
      </w:r>
      <w:r w:rsidR="003B7558" w:rsidRPr="00E3245D">
        <w:rPr>
          <w:rFonts w:ascii="Arial" w:hAnsi="Arial" w:cs="Arial"/>
          <w:b/>
          <w:sz w:val="22"/>
          <w:szCs w:val="22"/>
        </w:rPr>
        <w:t xml:space="preserve"> </w:t>
      </w:r>
      <w:r w:rsidR="003B7558" w:rsidRPr="00E3245D">
        <w:rPr>
          <w:rFonts w:ascii="Arial" w:hAnsi="Arial" w:cs="Arial"/>
          <w:sz w:val="22"/>
          <w:szCs w:val="22"/>
        </w:rPr>
        <w:t xml:space="preserve">means the products of the Services </w:t>
      </w:r>
      <w:r w:rsidR="00CE6948" w:rsidRPr="00E3245D">
        <w:rPr>
          <w:rFonts w:ascii="Arial" w:hAnsi="Arial" w:cs="Arial"/>
          <w:sz w:val="22"/>
          <w:szCs w:val="22"/>
        </w:rPr>
        <w:t>including, as applicable, all works of authorship, documents, reports, data, databases, software, programs, methods, methodologies, technical and commercial information,</w:t>
      </w:r>
      <w:r w:rsidR="009E6F52" w:rsidRPr="00E3245D">
        <w:rPr>
          <w:rFonts w:ascii="Arial" w:hAnsi="Arial" w:cs="Arial"/>
          <w:sz w:val="22"/>
          <w:szCs w:val="22"/>
        </w:rPr>
        <w:t xml:space="preserve"> results,</w:t>
      </w:r>
      <w:r w:rsidR="00CE6948" w:rsidRPr="00E3245D">
        <w:rPr>
          <w:rFonts w:ascii="Arial" w:hAnsi="Arial" w:cs="Arial"/>
          <w:sz w:val="22"/>
          <w:szCs w:val="22"/>
        </w:rPr>
        <w:t xml:space="preserve"> designs, illustrations, artwork, diagrams, graphics, music, </w:t>
      </w:r>
      <w:r w:rsidR="001E6906" w:rsidRPr="00E3245D">
        <w:rPr>
          <w:rFonts w:ascii="Arial" w:hAnsi="Arial" w:cs="Arial"/>
          <w:sz w:val="22"/>
          <w:szCs w:val="22"/>
        </w:rPr>
        <w:t>audio visual</w:t>
      </w:r>
      <w:r w:rsidR="00CE6948" w:rsidRPr="00E3245D">
        <w:rPr>
          <w:rFonts w:ascii="Arial" w:hAnsi="Arial" w:cs="Arial"/>
          <w:sz w:val="22"/>
          <w:szCs w:val="22"/>
        </w:rPr>
        <w:t xml:space="preserve"> recordings</w:t>
      </w:r>
      <w:r w:rsidR="001E6906" w:rsidRPr="00E3245D">
        <w:rPr>
          <w:rFonts w:ascii="Arial" w:hAnsi="Arial" w:cs="Arial"/>
          <w:sz w:val="22"/>
          <w:szCs w:val="22"/>
        </w:rPr>
        <w:t>, sound recordings</w:t>
      </w:r>
      <w:r w:rsidR="00CE6948" w:rsidRPr="00E3245D">
        <w:rPr>
          <w:rFonts w:ascii="Arial" w:hAnsi="Arial" w:cs="Arial"/>
          <w:sz w:val="22"/>
          <w:szCs w:val="22"/>
        </w:rPr>
        <w:t xml:space="preserve"> and any other subject matter or materi</w:t>
      </w:r>
      <w:r w:rsidR="00E22D0E" w:rsidRPr="00E3245D">
        <w:rPr>
          <w:rFonts w:ascii="Arial" w:hAnsi="Arial" w:cs="Arial"/>
          <w:sz w:val="22"/>
          <w:szCs w:val="22"/>
        </w:rPr>
        <w:t>als, in whatever form or medium</w:t>
      </w:r>
      <w:r w:rsidR="001515C1" w:rsidRPr="00E3245D">
        <w:rPr>
          <w:rFonts w:ascii="Arial" w:hAnsi="Arial" w:cs="Arial"/>
          <w:sz w:val="22"/>
          <w:szCs w:val="22"/>
        </w:rPr>
        <w:t>,</w:t>
      </w:r>
      <w:r w:rsidR="00CE6948" w:rsidRPr="00E3245D">
        <w:rPr>
          <w:rFonts w:ascii="Arial" w:hAnsi="Arial" w:cs="Arial"/>
          <w:sz w:val="22"/>
          <w:szCs w:val="22"/>
        </w:rPr>
        <w:t xml:space="preserve"> </w:t>
      </w:r>
      <w:r w:rsidR="003B7558" w:rsidRPr="00E3245D">
        <w:rPr>
          <w:rFonts w:ascii="Arial" w:hAnsi="Arial" w:cs="Arial"/>
          <w:sz w:val="22"/>
          <w:szCs w:val="22"/>
        </w:rPr>
        <w:t xml:space="preserve">due to be </w:t>
      </w:r>
      <w:r w:rsidR="00A704D4" w:rsidRPr="00E3245D">
        <w:rPr>
          <w:rFonts w:ascii="Arial" w:hAnsi="Arial" w:cs="Arial"/>
          <w:sz w:val="22"/>
          <w:szCs w:val="22"/>
        </w:rPr>
        <w:t xml:space="preserve">delivered to the </w:t>
      </w:r>
      <w:r w:rsidR="00535438" w:rsidRPr="00E3245D">
        <w:rPr>
          <w:rFonts w:ascii="Arial" w:hAnsi="Arial" w:cs="Arial"/>
          <w:sz w:val="22"/>
          <w:szCs w:val="22"/>
        </w:rPr>
        <w:t>Museum</w:t>
      </w:r>
      <w:r w:rsidR="00A704D4" w:rsidRPr="00E3245D">
        <w:rPr>
          <w:rFonts w:ascii="Arial" w:hAnsi="Arial" w:cs="Arial"/>
          <w:sz w:val="22"/>
          <w:szCs w:val="22"/>
        </w:rPr>
        <w:t xml:space="preserve"> under this </w:t>
      </w:r>
      <w:r w:rsidR="00A97228" w:rsidRPr="00E3245D">
        <w:rPr>
          <w:rFonts w:ascii="Arial" w:hAnsi="Arial" w:cs="Arial"/>
          <w:sz w:val="22"/>
          <w:szCs w:val="22"/>
        </w:rPr>
        <w:t>Contract</w:t>
      </w:r>
      <w:r w:rsidR="00A704D4" w:rsidRPr="00E3245D">
        <w:rPr>
          <w:rFonts w:ascii="Arial" w:hAnsi="Arial" w:cs="Arial"/>
          <w:sz w:val="22"/>
          <w:szCs w:val="22"/>
        </w:rPr>
        <w:t xml:space="preserve">, </w:t>
      </w:r>
      <w:r w:rsidR="00CE6948" w:rsidRPr="00E3245D">
        <w:rPr>
          <w:rFonts w:ascii="Arial" w:hAnsi="Arial" w:cs="Arial"/>
          <w:sz w:val="22"/>
          <w:szCs w:val="22"/>
        </w:rPr>
        <w:t>including those</w:t>
      </w:r>
      <w:r w:rsidR="001C0F69" w:rsidRPr="00E3245D">
        <w:rPr>
          <w:rFonts w:ascii="Arial" w:hAnsi="Arial" w:cs="Arial"/>
          <w:sz w:val="22"/>
          <w:szCs w:val="22"/>
        </w:rPr>
        <w:t xml:space="preserve"> described </w:t>
      </w:r>
      <w:r w:rsidR="000B3C3C" w:rsidRPr="00E3245D">
        <w:rPr>
          <w:rFonts w:ascii="Arial" w:hAnsi="Arial" w:cs="Arial"/>
          <w:sz w:val="22"/>
          <w:szCs w:val="22"/>
        </w:rPr>
        <w:t xml:space="preserve">and/or identified </w:t>
      </w:r>
      <w:r w:rsidR="001C0F69" w:rsidRPr="00E3245D">
        <w:rPr>
          <w:rFonts w:ascii="Arial" w:hAnsi="Arial" w:cs="Arial"/>
          <w:sz w:val="22"/>
          <w:szCs w:val="22"/>
        </w:rPr>
        <w:t xml:space="preserve">in </w:t>
      </w:r>
      <w:r w:rsidR="00A704D4" w:rsidRPr="00E3245D">
        <w:rPr>
          <w:rFonts w:ascii="Arial" w:hAnsi="Arial" w:cs="Arial"/>
          <w:sz w:val="22"/>
          <w:szCs w:val="22"/>
        </w:rPr>
        <w:t xml:space="preserve">the </w:t>
      </w:r>
      <w:r w:rsidR="00E22D0E" w:rsidRPr="00E3245D">
        <w:rPr>
          <w:rFonts w:ascii="Arial" w:hAnsi="Arial" w:cs="Arial"/>
          <w:sz w:val="22"/>
          <w:szCs w:val="22"/>
        </w:rPr>
        <w:t xml:space="preserve">Service </w:t>
      </w:r>
      <w:r w:rsidR="00A704D4" w:rsidRPr="00E3245D">
        <w:rPr>
          <w:rFonts w:ascii="Arial" w:hAnsi="Arial" w:cs="Arial"/>
          <w:sz w:val="22"/>
          <w:szCs w:val="22"/>
        </w:rPr>
        <w:t>Specification</w:t>
      </w:r>
      <w:r w:rsidR="001515C1" w:rsidRPr="00E3245D">
        <w:rPr>
          <w:rFonts w:ascii="Arial" w:hAnsi="Arial" w:cs="Arial"/>
          <w:sz w:val="22"/>
          <w:szCs w:val="22"/>
        </w:rPr>
        <w:t>;</w:t>
      </w:r>
    </w:p>
    <w:p w14:paraId="30B45B35" w14:textId="77777777" w:rsidR="00740DE6"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664E6D" w:rsidRPr="00E3245D">
        <w:rPr>
          <w:rFonts w:ascii="Arial" w:hAnsi="Arial" w:cs="Arial"/>
          <w:b/>
          <w:sz w:val="22"/>
          <w:szCs w:val="22"/>
        </w:rPr>
        <w:t>Intellectual Property Rights</w:t>
      </w:r>
      <w:r w:rsidRPr="00E3245D">
        <w:rPr>
          <w:rFonts w:ascii="Arial" w:hAnsi="Arial" w:cs="Arial"/>
          <w:b/>
          <w:sz w:val="22"/>
          <w:szCs w:val="22"/>
        </w:rPr>
        <w:t>"</w:t>
      </w:r>
      <w:r w:rsidR="00664E6D" w:rsidRPr="00E3245D">
        <w:rPr>
          <w:rFonts w:ascii="Arial" w:hAnsi="Arial" w:cs="Arial"/>
          <w:b/>
          <w:sz w:val="22"/>
          <w:szCs w:val="22"/>
        </w:rPr>
        <w:t xml:space="preserve"> </w:t>
      </w:r>
      <w:r w:rsidR="00664E6D" w:rsidRPr="00E3245D">
        <w:rPr>
          <w:rFonts w:ascii="Arial" w:hAnsi="Arial" w:cs="Arial"/>
          <w:sz w:val="22"/>
          <w:szCs w:val="22"/>
        </w:rPr>
        <w:t xml:space="preserve">or </w:t>
      </w:r>
      <w:r w:rsidRPr="00E3245D">
        <w:rPr>
          <w:rFonts w:ascii="Arial" w:hAnsi="Arial" w:cs="Arial"/>
          <w:b/>
          <w:sz w:val="22"/>
          <w:szCs w:val="22"/>
        </w:rPr>
        <w:t>"</w:t>
      </w:r>
      <w:r w:rsidR="00664E6D" w:rsidRPr="00E3245D">
        <w:rPr>
          <w:rFonts w:ascii="Arial" w:hAnsi="Arial" w:cs="Arial"/>
          <w:b/>
          <w:sz w:val="22"/>
          <w:szCs w:val="22"/>
        </w:rPr>
        <w:t>IPR</w:t>
      </w:r>
      <w:r w:rsidRPr="00E3245D">
        <w:rPr>
          <w:rFonts w:ascii="Arial" w:hAnsi="Arial" w:cs="Arial"/>
          <w:b/>
          <w:sz w:val="22"/>
          <w:szCs w:val="22"/>
        </w:rPr>
        <w:t>"</w:t>
      </w:r>
      <w:r w:rsidR="00740DE6" w:rsidRPr="00E3245D">
        <w:rPr>
          <w:rFonts w:ascii="Arial" w:hAnsi="Arial" w:cs="Arial"/>
          <w:b/>
          <w:sz w:val="22"/>
          <w:szCs w:val="22"/>
        </w:rPr>
        <w:t xml:space="preserve"> </w:t>
      </w:r>
      <w:r w:rsidR="00740DE6" w:rsidRPr="00E3245D">
        <w:rPr>
          <w:rFonts w:ascii="Arial" w:hAnsi="Arial" w:cs="Arial"/>
          <w:sz w:val="22"/>
          <w:szCs w:val="22"/>
        </w:rPr>
        <w:t xml:space="preserve">means </w:t>
      </w:r>
      <w:r w:rsidR="002372F7" w:rsidRPr="00E3245D">
        <w:rPr>
          <w:rFonts w:ascii="Arial" w:hAnsi="Arial" w:cs="Arial"/>
          <w:sz w:val="22"/>
          <w:szCs w:val="22"/>
        </w:rPr>
        <w:t xml:space="preserve">all </w:t>
      </w:r>
      <w:r w:rsidR="00740DE6" w:rsidRPr="00E3245D">
        <w:rPr>
          <w:rFonts w:ascii="Arial" w:hAnsi="Arial" w:cs="Arial"/>
          <w:sz w:val="22"/>
          <w:szCs w:val="22"/>
        </w:rPr>
        <w:t>patents, trade marks</w:t>
      </w:r>
      <w:r w:rsidR="002372F7" w:rsidRPr="00E3245D">
        <w:rPr>
          <w:rFonts w:ascii="Arial" w:hAnsi="Arial" w:cs="Arial"/>
          <w:sz w:val="22"/>
          <w:szCs w:val="22"/>
        </w:rPr>
        <w:t>, trade names and domain names,</w:t>
      </w:r>
      <w:r w:rsidR="00740DE6" w:rsidRPr="00E3245D">
        <w:rPr>
          <w:rFonts w:ascii="Arial" w:hAnsi="Arial" w:cs="Arial"/>
          <w:sz w:val="22"/>
          <w:szCs w:val="22"/>
        </w:rPr>
        <w:t xml:space="preserve"> service marks, </w:t>
      </w:r>
      <w:r w:rsidR="002372F7" w:rsidRPr="00E3245D">
        <w:rPr>
          <w:rFonts w:ascii="Arial" w:hAnsi="Arial" w:cs="Arial"/>
          <w:sz w:val="22"/>
          <w:szCs w:val="22"/>
        </w:rPr>
        <w:t xml:space="preserve">rights to inventions, copyright and related rights, rights in get-up, rights in goodwill, unfair competition rights, rights in designs (whether held in physical or electronic format or otherwise howsoever), database rights, rights in confidential information (including </w:t>
      </w:r>
      <w:r w:rsidR="00D3287B" w:rsidRPr="00E3245D">
        <w:rPr>
          <w:rFonts w:ascii="Arial" w:hAnsi="Arial" w:cs="Arial"/>
          <w:sz w:val="22"/>
          <w:szCs w:val="22"/>
        </w:rPr>
        <w:t>Know H</w:t>
      </w:r>
      <w:r w:rsidR="002372F7" w:rsidRPr="00E3245D">
        <w:rPr>
          <w:rFonts w:ascii="Arial" w:hAnsi="Arial" w:cs="Arial"/>
          <w:sz w:val="22"/>
          <w:szCs w:val="22"/>
        </w:rPr>
        <w:t>ow and trade secrets) and any other intellectual property rights, in each case whether registered or unregistered and including all applications (and rights to apply) for, and renewal or extensions of, such rights and similar or equivalent rights or forms of protection in any part of the world</w:t>
      </w:r>
      <w:r w:rsidR="00D3287B" w:rsidRPr="00E3245D">
        <w:rPr>
          <w:rFonts w:ascii="Arial" w:hAnsi="Arial" w:cs="Arial"/>
          <w:sz w:val="22"/>
          <w:szCs w:val="22"/>
        </w:rPr>
        <w:t>;</w:t>
      </w:r>
    </w:p>
    <w:p w14:paraId="121BD633" w14:textId="77777777" w:rsidR="009A76F0" w:rsidRPr="00E3245D" w:rsidRDefault="009A76F0"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"ITT"</w:t>
      </w:r>
      <w:r w:rsidRPr="00E3245D">
        <w:rPr>
          <w:rFonts w:ascii="Arial" w:hAnsi="Arial" w:cs="Arial"/>
          <w:sz w:val="22"/>
          <w:szCs w:val="22"/>
        </w:rPr>
        <w:t xml:space="preserve"> means the Museum's written invitation to tender for the Services, [</w:t>
      </w:r>
      <w:r w:rsidR="000F5A07">
        <w:rPr>
          <w:rFonts w:ascii="Arial" w:hAnsi="Arial" w:cs="Arial"/>
          <w:sz w:val="22"/>
          <w:szCs w:val="22"/>
          <w:highlight w:val="yellow"/>
        </w:rPr>
        <w:t>attached at Schedule 3</w:t>
      </w:r>
      <w:proofErr w:type="gramStart"/>
      <w:r w:rsidRPr="00E3245D">
        <w:rPr>
          <w:rFonts w:ascii="Arial" w:hAnsi="Arial" w:cs="Arial"/>
          <w:sz w:val="22"/>
          <w:szCs w:val="22"/>
        </w:rPr>
        <w:t>];</w:t>
      </w:r>
      <w:proofErr w:type="gramEnd"/>
    </w:p>
    <w:p w14:paraId="50F5231D" w14:textId="77777777" w:rsidR="00CE6948"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CE6948" w:rsidRPr="00E3245D">
        <w:rPr>
          <w:rFonts w:ascii="Arial" w:hAnsi="Arial" w:cs="Arial"/>
          <w:b/>
          <w:sz w:val="22"/>
          <w:szCs w:val="22"/>
        </w:rPr>
        <w:t>Know How</w:t>
      </w:r>
      <w:r w:rsidRPr="00E3245D">
        <w:rPr>
          <w:rFonts w:ascii="Arial" w:hAnsi="Arial" w:cs="Arial"/>
          <w:b/>
          <w:sz w:val="22"/>
          <w:szCs w:val="22"/>
        </w:rPr>
        <w:t>"</w:t>
      </w:r>
      <w:r w:rsidR="00CE6948" w:rsidRPr="00E3245D">
        <w:rPr>
          <w:rFonts w:ascii="Arial" w:hAnsi="Arial" w:cs="Arial"/>
          <w:sz w:val="22"/>
          <w:szCs w:val="22"/>
        </w:rPr>
        <w:t xml:space="preserve"> means </w:t>
      </w:r>
      <w:r w:rsidR="009E6F52" w:rsidRPr="00E3245D">
        <w:rPr>
          <w:rFonts w:ascii="Arial" w:hAnsi="Arial" w:cs="Arial"/>
          <w:sz w:val="22"/>
          <w:szCs w:val="22"/>
        </w:rPr>
        <w:t xml:space="preserve">unpatented technical information (including information relating to inventions, discoveries, concepts, methodologies, models, research, development and testing procedures, the results of experiments, test and trials, manufacturing processes, techniques, specifications and innovations) that is not in the public </w:t>
      </w:r>
      <w:proofErr w:type="gramStart"/>
      <w:r w:rsidR="009E6F52" w:rsidRPr="00E3245D">
        <w:rPr>
          <w:rFonts w:ascii="Arial" w:hAnsi="Arial" w:cs="Arial"/>
          <w:sz w:val="22"/>
          <w:szCs w:val="22"/>
        </w:rPr>
        <w:t>domain</w:t>
      </w:r>
      <w:r w:rsidR="00D3287B" w:rsidRPr="00E3245D">
        <w:rPr>
          <w:rFonts w:ascii="Arial" w:hAnsi="Arial" w:cs="Arial"/>
          <w:sz w:val="22"/>
          <w:szCs w:val="22"/>
        </w:rPr>
        <w:t>;</w:t>
      </w:r>
      <w:proofErr w:type="gramEnd"/>
    </w:p>
    <w:p w14:paraId="6750FF67" w14:textId="77777777" w:rsidR="00D3287B"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D3287B" w:rsidRPr="00E3245D">
        <w:rPr>
          <w:rFonts w:ascii="Arial" w:hAnsi="Arial" w:cs="Arial"/>
          <w:b/>
          <w:sz w:val="22"/>
          <w:szCs w:val="22"/>
        </w:rPr>
        <w:t>Milestone(s)</w:t>
      </w:r>
      <w:r w:rsidRPr="00E3245D">
        <w:rPr>
          <w:rFonts w:ascii="Arial" w:hAnsi="Arial" w:cs="Arial"/>
          <w:b/>
          <w:sz w:val="22"/>
          <w:szCs w:val="22"/>
        </w:rPr>
        <w:t>"</w:t>
      </w:r>
      <w:r w:rsidR="00D3287B" w:rsidRPr="00E3245D">
        <w:rPr>
          <w:rFonts w:ascii="Arial" w:hAnsi="Arial" w:cs="Arial"/>
          <w:b/>
          <w:sz w:val="22"/>
          <w:szCs w:val="22"/>
        </w:rPr>
        <w:t xml:space="preserve"> </w:t>
      </w:r>
      <w:r w:rsidR="00D3287B" w:rsidRPr="00E3245D">
        <w:rPr>
          <w:rFonts w:ascii="Arial" w:hAnsi="Arial" w:cs="Arial"/>
          <w:sz w:val="22"/>
          <w:szCs w:val="22"/>
        </w:rPr>
        <w:t xml:space="preserve">means the milestone event(s) </w:t>
      </w:r>
      <w:r w:rsidR="00A55857" w:rsidRPr="00E3245D">
        <w:rPr>
          <w:rFonts w:ascii="Arial" w:hAnsi="Arial" w:cs="Arial"/>
          <w:sz w:val="22"/>
          <w:szCs w:val="22"/>
        </w:rPr>
        <w:t xml:space="preserve">specified, identified or referred to </w:t>
      </w:r>
      <w:r w:rsidR="00D3287B" w:rsidRPr="00E3245D">
        <w:rPr>
          <w:rFonts w:ascii="Arial" w:hAnsi="Arial" w:cs="Arial"/>
          <w:sz w:val="22"/>
          <w:szCs w:val="22"/>
        </w:rPr>
        <w:t xml:space="preserve">in </w:t>
      </w:r>
      <w:r w:rsidR="00830792" w:rsidRPr="00E3245D">
        <w:rPr>
          <w:rFonts w:ascii="Arial" w:hAnsi="Arial" w:cs="Arial"/>
          <w:sz w:val="22"/>
          <w:szCs w:val="22"/>
        </w:rPr>
        <w:fldChar w:fldCharType="begin"/>
      </w:r>
      <w:r w:rsidR="00830792" w:rsidRPr="00E3245D">
        <w:rPr>
          <w:rFonts w:ascii="Arial" w:hAnsi="Arial" w:cs="Arial"/>
          <w:sz w:val="22"/>
          <w:szCs w:val="22"/>
        </w:rPr>
        <w:instrText xml:space="preserve"> REF _Ref342296751 \r \h  \* MERGEFORMAT </w:instrText>
      </w:r>
      <w:r w:rsidR="00830792" w:rsidRPr="00E3245D">
        <w:rPr>
          <w:rFonts w:ascii="Arial" w:hAnsi="Arial" w:cs="Arial"/>
          <w:sz w:val="22"/>
          <w:szCs w:val="22"/>
        </w:rPr>
      </w:r>
      <w:r w:rsidR="00830792" w:rsidRPr="00E3245D">
        <w:rPr>
          <w:rFonts w:ascii="Arial" w:hAnsi="Arial" w:cs="Arial"/>
          <w:sz w:val="22"/>
          <w:szCs w:val="22"/>
        </w:rPr>
        <w:fldChar w:fldCharType="separate"/>
      </w:r>
      <w:r w:rsidR="00A36078" w:rsidRPr="00E3245D">
        <w:rPr>
          <w:rFonts w:ascii="Arial" w:hAnsi="Arial" w:cs="Arial"/>
          <w:sz w:val="22"/>
          <w:szCs w:val="22"/>
        </w:rPr>
        <w:t>Schedule 2</w:t>
      </w:r>
      <w:r w:rsidR="00830792" w:rsidRPr="00E3245D">
        <w:rPr>
          <w:rFonts w:ascii="Arial" w:hAnsi="Arial" w:cs="Arial"/>
          <w:sz w:val="22"/>
          <w:szCs w:val="22"/>
        </w:rPr>
        <w:fldChar w:fldCharType="end"/>
      </w:r>
      <w:r w:rsidR="00D3287B" w:rsidRPr="00E3245D">
        <w:rPr>
          <w:rFonts w:ascii="Arial" w:hAnsi="Arial" w:cs="Arial"/>
          <w:sz w:val="22"/>
          <w:szCs w:val="22"/>
        </w:rPr>
        <w:t xml:space="preserve"> the </w:t>
      </w:r>
      <w:r w:rsidR="00486E7E" w:rsidRPr="00E3245D">
        <w:rPr>
          <w:rFonts w:ascii="Arial" w:hAnsi="Arial" w:cs="Arial"/>
          <w:sz w:val="22"/>
          <w:szCs w:val="22"/>
        </w:rPr>
        <w:t xml:space="preserve">satisfactory and </w:t>
      </w:r>
      <w:r w:rsidR="00D3287B" w:rsidRPr="00E3245D">
        <w:rPr>
          <w:rFonts w:ascii="Arial" w:hAnsi="Arial" w:cs="Arial"/>
          <w:sz w:val="22"/>
          <w:szCs w:val="22"/>
        </w:rPr>
        <w:t xml:space="preserve">successful completion of which </w:t>
      </w:r>
      <w:r w:rsidR="00486E7E" w:rsidRPr="00E3245D">
        <w:rPr>
          <w:rFonts w:ascii="Arial" w:hAnsi="Arial" w:cs="Arial"/>
          <w:sz w:val="22"/>
          <w:szCs w:val="22"/>
        </w:rPr>
        <w:t xml:space="preserve">(determined in the Museum's reasonable discretion) </w:t>
      </w:r>
      <w:r w:rsidR="00D3287B" w:rsidRPr="00E3245D">
        <w:rPr>
          <w:rFonts w:ascii="Arial" w:hAnsi="Arial" w:cs="Arial"/>
          <w:sz w:val="22"/>
          <w:szCs w:val="22"/>
        </w:rPr>
        <w:t>will</w:t>
      </w:r>
      <w:r w:rsidR="007174AD" w:rsidRPr="00E3245D">
        <w:rPr>
          <w:rFonts w:ascii="Arial" w:hAnsi="Arial" w:cs="Arial"/>
          <w:sz w:val="22"/>
          <w:szCs w:val="22"/>
        </w:rPr>
        <w:t xml:space="preserve"> trigger payment of </w:t>
      </w:r>
      <w:r w:rsidR="009E6F52" w:rsidRPr="00E3245D">
        <w:rPr>
          <w:rFonts w:ascii="Arial" w:hAnsi="Arial" w:cs="Arial"/>
          <w:sz w:val="22"/>
          <w:szCs w:val="22"/>
        </w:rPr>
        <w:t xml:space="preserve">part or all </w:t>
      </w:r>
      <w:r w:rsidR="00486E7E" w:rsidRPr="00E3245D">
        <w:rPr>
          <w:rFonts w:ascii="Arial" w:hAnsi="Arial" w:cs="Arial"/>
          <w:sz w:val="22"/>
          <w:szCs w:val="22"/>
        </w:rPr>
        <w:t xml:space="preserve">(as the case may be) </w:t>
      </w:r>
      <w:r w:rsidR="009E6F52" w:rsidRPr="00E3245D">
        <w:rPr>
          <w:rFonts w:ascii="Arial" w:hAnsi="Arial" w:cs="Arial"/>
          <w:sz w:val="22"/>
          <w:szCs w:val="22"/>
        </w:rPr>
        <w:t xml:space="preserve">of </w:t>
      </w:r>
      <w:r w:rsidR="007174AD" w:rsidRPr="00E3245D">
        <w:rPr>
          <w:rFonts w:ascii="Arial" w:hAnsi="Arial" w:cs="Arial"/>
          <w:sz w:val="22"/>
          <w:szCs w:val="22"/>
        </w:rPr>
        <w:t xml:space="preserve">the </w:t>
      </w:r>
      <w:r w:rsidR="00E22D0E" w:rsidRPr="00E3245D">
        <w:rPr>
          <w:rFonts w:ascii="Arial" w:hAnsi="Arial" w:cs="Arial"/>
          <w:sz w:val="22"/>
          <w:szCs w:val="22"/>
        </w:rPr>
        <w:t>Professional Services Fee</w:t>
      </w:r>
      <w:r w:rsidR="009E6F52" w:rsidRPr="00E3245D">
        <w:rPr>
          <w:rFonts w:ascii="Arial" w:hAnsi="Arial" w:cs="Arial"/>
          <w:sz w:val="22"/>
          <w:szCs w:val="22"/>
        </w:rPr>
        <w:t xml:space="preserve"> (</w:t>
      </w:r>
      <w:r w:rsidR="00486E7E" w:rsidRPr="00E3245D">
        <w:rPr>
          <w:rFonts w:ascii="Arial" w:hAnsi="Arial" w:cs="Arial"/>
          <w:sz w:val="22"/>
          <w:szCs w:val="22"/>
        </w:rPr>
        <w:t xml:space="preserve">and </w:t>
      </w:r>
      <w:r w:rsidR="009E6F52" w:rsidRPr="00E3245D">
        <w:rPr>
          <w:rFonts w:ascii="Arial" w:hAnsi="Arial" w:cs="Arial"/>
          <w:sz w:val="22"/>
          <w:szCs w:val="22"/>
        </w:rPr>
        <w:t>as</w:t>
      </w:r>
      <w:r w:rsidR="00486E7E" w:rsidRPr="00E3245D">
        <w:rPr>
          <w:rFonts w:ascii="Arial" w:hAnsi="Arial" w:cs="Arial"/>
          <w:sz w:val="22"/>
          <w:szCs w:val="22"/>
        </w:rPr>
        <w:t xml:space="preserve"> further</w:t>
      </w:r>
      <w:r w:rsidR="009E6F52" w:rsidRPr="00E3245D">
        <w:rPr>
          <w:rFonts w:ascii="Arial" w:hAnsi="Arial" w:cs="Arial"/>
          <w:sz w:val="22"/>
          <w:szCs w:val="22"/>
        </w:rPr>
        <w:t xml:space="preserve"> set out in </w:t>
      </w:r>
      <w:r w:rsidR="00830792" w:rsidRPr="00E3245D">
        <w:rPr>
          <w:rFonts w:ascii="Arial" w:hAnsi="Arial" w:cs="Arial"/>
          <w:sz w:val="22"/>
          <w:szCs w:val="22"/>
        </w:rPr>
        <w:t>Schedule 2)</w:t>
      </w:r>
      <w:r w:rsidR="00D3287B" w:rsidRPr="00E3245D">
        <w:rPr>
          <w:rFonts w:ascii="Arial" w:hAnsi="Arial" w:cs="Arial"/>
          <w:sz w:val="22"/>
          <w:szCs w:val="22"/>
        </w:rPr>
        <w:t>;</w:t>
      </w:r>
    </w:p>
    <w:p w14:paraId="2962F387" w14:textId="4B90F999" w:rsidR="00597996" w:rsidRPr="00E3245D" w:rsidRDefault="00597996"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lastRenderedPageBreak/>
        <w:t>"Museum"</w:t>
      </w:r>
      <w:r w:rsidRPr="00E3245D">
        <w:rPr>
          <w:rFonts w:ascii="Arial" w:hAnsi="Arial" w:cs="Arial"/>
          <w:sz w:val="22"/>
          <w:szCs w:val="22"/>
        </w:rPr>
        <w:t xml:space="preserve"> means</w:t>
      </w:r>
      <w:r w:rsidR="0058429F" w:rsidRPr="0058429F">
        <w:rPr>
          <w:rFonts w:ascii="Arial" w:hAnsi="Arial" w:cs="Arial"/>
          <w:sz w:val="22"/>
          <w:szCs w:val="22"/>
        </w:rPr>
        <w:t xml:space="preserve"> </w:t>
      </w:r>
      <w:r w:rsidR="0058429F" w:rsidRPr="00E3245D">
        <w:rPr>
          <w:rFonts w:ascii="Arial" w:hAnsi="Arial" w:cs="Arial"/>
          <w:sz w:val="22"/>
          <w:szCs w:val="22"/>
        </w:rPr>
        <w:t xml:space="preserve">the Board of Trustees of the Science </w:t>
      </w:r>
      <w:proofErr w:type="gramStart"/>
      <w:r w:rsidR="0058429F" w:rsidRPr="00E3245D">
        <w:rPr>
          <w:rFonts w:ascii="Arial" w:hAnsi="Arial" w:cs="Arial"/>
          <w:sz w:val="22"/>
          <w:szCs w:val="22"/>
        </w:rPr>
        <w:t>Museum</w:t>
      </w:r>
      <w:r w:rsidRPr="00E3245D">
        <w:rPr>
          <w:rFonts w:ascii="Arial" w:hAnsi="Arial" w:cs="Arial"/>
          <w:sz w:val="22"/>
          <w:szCs w:val="22"/>
        </w:rPr>
        <w:t>;</w:t>
      </w:r>
      <w:proofErr w:type="gramEnd"/>
    </w:p>
    <w:p w14:paraId="5425451A" w14:textId="77777777" w:rsidR="00A41F64"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A41F64" w:rsidRPr="00E3245D">
        <w:rPr>
          <w:rFonts w:ascii="Arial" w:hAnsi="Arial" w:cs="Arial"/>
          <w:b/>
          <w:sz w:val="22"/>
          <w:szCs w:val="22"/>
        </w:rPr>
        <w:t>Services</w:t>
      </w:r>
      <w:r w:rsidRPr="00E3245D">
        <w:rPr>
          <w:rFonts w:ascii="Arial" w:hAnsi="Arial" w:cs="Arial"/>
          <w:b/>
          <w:sz w:val="22"/>
          <w:szCs w:val="22"/>
        </w:rPr>
        <w:t>"</w:t>
      </w:r>
      <w:r w:rsidR="00A41F64" w:rsidRPr="00E3245D">
        <w:rPr>
          <w:rFonts w:ascii="Arial" w:hAnsi="Arial" w:cs="Arial"/>
          <w:sz w:val="22"/>
          <w:szCs w:val="22"/>
        </w:rPr>
        <w:t xml:space="preserve"> means the services</w:t>
      </w:r>
      <w:r w:rsidR="00465F55" w:rsidRPr="00E3245D">
        <w:rPr>
          <w:rFonts w:ascii="Arial" w:hAnsi="Arial" w:cs="Arial"/>
          <w:sz w:val="22"/>
          <w:szCs w:val="22"/>
        </w:rPr>
        <w:t xml:space="preserve"> to be </w:t>
      </w:r>
      <w:r w:rsidR="002154BD" w:rsidRPr="00E3245D">
        <w:rPr>
          <w:rFonts w:ascii="Arial" w:hAnsi="Arial" w:cs="Arial"/>
          <w:sz w:val="22"/>
          <w:szCs w:val="22"/>
        </w:rPr>
        <w:t xml:space="preserve">provided / performed </w:t>
      </w:r>
      <w:r w:rsidR="00465F55" w:rsidRPr="00E3245D">
        <w:rPr>
          <w:rFonts w:ascii="Arial" w:hAnsi="Arial" w:cs="Arial"/>
          <w:sz w:val="22"/>
          <w:szCs w:val="22"/>
        </w:rPr>
        <w:t xml:space="preserve">by the </w:t>
      </w:r>
      <w:r w:rsidR="00B87B1F" w:rsidRPr="00E3245D">
        <w:rPr>
          <w:rFonts w:ascii="Arial" w:hAnsi="Arial" w:cs="Arial"/>
          <w:sz w:val="22"/>
          <w:szCs w:val="22"/>
        </w:rPr>
        <w:t>Service Provider</w:t>
      </w:r>
      <w:r w:rsidR="00465F55" w:rsidRPr="00E3245D">
        <w:rPr>
          <w:rFonts w:ascii="Arial" w:hAnsi="Arial" w:cs="Arial"/>
          <w:sz w:val="22"/>
          <w:szCs w:val="22"/>
        </w:rPr>
        <w:t xml:space="preserve"> under this </w:t>
      </w:r>
      <w:r w:rsidR="00A97228" w:rsidRPr="00E3245D">
        <w:rPr>
          <w:rFonts w:ascii="Arial" w:hAnsi="Arial" w:cs="Arial"/>
          <w:sz w:val="22"/>
          <w:szCs w:val="22"/>
        </w:rPr>
        <w:t>Contract</w:t>
      </w:r>
      <w:r w:rsidR="00465F55" w:rsidRPr="00E3245D">
        <w:rPr>
          <w:rFonts w:ascii="Arial" w:hAnsi="Arial" w:cs="Arial"/>
          <w:sz w:val="22"/>
          <w:szCs w:val="22"/>
        </w:rPr>
        <w:t xml:space="preserve">, </w:t>
      </w:r>
      <w:r w:rsidR="00052209" w:rsidRPr="00E3245D">
        <w:rPr>
          <w:rFonts w:ascii="Arial" w:hAnsi="Arial" w:cs="Arial"/>
          <w:sz w:val="22"/>
          <w:szCs w:val="22"/>
        </w:rPr>
        <w:t xml:space="preserve">namely (a) those services </w:t>
      </w:r>
      <w:r w:rsidR="00A41F64" w:rsidRPr="00E3245D">
        <w:rPr>
          <w:rFonts w:ascii="Arial" w:hAnsi="Arial" w:cs="Arial"/>
          <w:sz w:val="22"/>
          <w:szCs w:val="22"/>
        </w:rPr>
        <w:t xml:space="preserve">described in </w:t>
      </w:r>
      <w:r w:rsidR="005173D1" w:rsidRPr="00E3245D">
        <w:rPr>
          <w:rFonts w:ascii="Arial" w:hAnsi="Arial" w:cs="Arial"/>
          <w:sz w:val="22"/>
          <w:szCs w:val="22"/>
        </w:rPr>
        <w:t>Part 1 of this Contract</w:t>
      </w:r>
      <w:r w:rsidR="008808DE" w:rsidRPr="00E3245D">
        <w:rPr>
          <w:rFonts w:ascii="Arial" w:hAnsi="Arial" w:cs="Arial"/>
          <w:sz w:val="22"/>
          <w:szCs w:val="22"/>
        </w:rPr>
        <w:t xml:space="preserve"> </w:t>
      </w:r>
      <w:r w:rsidR="00052209" w:rsidRPr="00E3245D">
        <w:rPr>
          <w:rFonts w:ascii="Arial" w:hAnsi="Arial" w:cs="Arial"/>
          <w:sz w:val="22"/>
          <w:szCs w:val="22"/>
        </w:rPr>
        <w:t xml:space="preserve">and detailed in </w:t>
      </w:r>
      <w:r w:rsidR="00A41F64" w:rsidRPr="00E3245D">
        <w:rPr>
          <w:rFonts w:ascii="Arial" w:hAnsi="Arial" w:cs="Arial"/>
          <w:sz w:val="22"/>
          <w:szCs w:val="22"/>
        </w:rPr>
        <w:t xml:space="preserve">the </w:t>
      </w:r>
      <w:r w:rsidR="00052209" w:rsidRPr="00E3245D">
        <w:rPr>
          <w:rFonts w:ascii="Arial" w:hAnsi="Arial" w:cs="Arial"/>
          <w:sz w:val="22"/>
          <w:szCs w:val="22"/>
        </w:rPr>
        <w:t xml:space="preserve">Service </w:t>
      </w:r>
      <w:proofErr w:type="gramStart"/>
      <w:r w:rsidR="007F5DD9" w:rsidRPr="00E3245D">
        <w:rPr>
          <w:rFonts w:ascii="Arial" w:hAnsi="Arial" w:cs="Arial"/>
          <w:sz w:val="22"/>
          <w:szCs w:val="22"/>
        </w:rPr>
        <w:t>Specification</w:t>
      </w:r>
      <w:r w:rsidR="00A41F64" w:rsidRPr="00E3245D">
        <w:rPr>
          <w:rFonts w:ascii="Arial" w:hAnsi="Arial" w:cs="Arial"/>
          <w:sz w:val="22"/>
          <w:szCs w:val="22"/>
        </w:rPr>
        <w:t>;</w:t>
      </w:r>
      <w:proofErr w:type="gramEnd"/>
    </w:p>
    <w:p w14:paraId="34D8E617" w14:textId="77777777" w:rsidR="009365D9"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052209" w:rsidRPr="00E3245D">
        <w:rPr>
          <w:rFonts w:ascii="Arial" w:hAnsi="Arial" w:cs="Arial"/>
          <w:b/>
          <w:sz w:val="22"/>
          <w:szCs w:val="22"/>
        </w:rPr>
        <w:t xml:space="preserve">Service </w:t>
      </w:r>
      <w:r w:rsidR="007F5DD9" w:rsidRPr="00E3245D">
        <w:rPr>
          <w:rFonts w:ascii="Arial" w:hAnsi="Arial" w:cs="Arial"/>
          <w:b/>
          <w:sz w:val="22"/>
          <w:szCs w:val="22"/>
        </w:rPr>
        <w:t>Specification</w:t>
      </w:r>
      <w:r w:rsidRPr="00E3245D">
        <w:rPr>
          <w:rFonts w:ascii="Arial" w:hAnsi="Arial" w:cs="Arial"/>
          <w:b/>
          <w:sz w:val="22"/>
          <w:szCs w:val="22"/>
        </w:rPr>
        <w:t>"</w:t>
      </w:r>
      <w:r w:rsidR="007F5DD9" w:rsidRPr="00E3245D">
        <w:rPr>
          <w:rFonts w:ascii="Arial" w:hAnsi="Arial" w:cs="Arial"/>
          <w:b/>
          <w:sz w:val="22"/>
          <w:szCs w:val="22"/>
        </w:rPr>
        <w:t xml:space="preserve"> </w:t>
      </w:r>
      <w:r w:rsidR="007F5DD9" w:rsidRPr="00E3245D">
        <w:rPr>
          <w:rFonts w:ascii="Arial" w:hAnsi="Arial" w:cs="Arial"/>
          <w:sz w:val="22"/>
          <w:szCs w:val="22"/>
        </w:rPr>
        <w:t xml:space="preserve">means the specification for the Services </w:t>
      </w:r>
      <w:r w:rsidR="00465F55" w:rsidRPr="00E3245D">
        <w:rPr>
          <w:rFonts w:ascii="Arial" w:hAnsi="Arial" w:cs="Arial"/>
          <w:sz w:val="22"/>
          <w:szCs w:val="22"/>
        </w:rPr>
        <w:t xml:space="preserve">set out in </w:t>
      </w:r>
      <w:r w:rsidR="00465F55" w:rsidRPr="00E3245D">
        <w:rPr>
          <w:rFonts w:ascii="Arial" w:hAnsi="Arial" w:cs="Arial"/>
          <w:sz w:val="22"/>
          <w:szCs w:val="22"/>
        </w:rPr>
        <w:fldChar w:fldCharType="begin"/>
      </w:r>
      <w:r w:rsidR="00465F55" w:rsidRPr="00E3245D">
        <w:rPr>
          <w:rFonts w:ascii="Arial" w:hAnsi="Arial" w:cs="Arial"/>
          <w:sz w:val="22"/>
          <w:szCs w:val="22"/>
        </w:rPr>
        <w:instrText xml:space="preserve"> REF _Ref286418349 \r \h </w:instrText>
      </w:r>
      <w:r w:rsidR="00BD11C0" w:rsidRPr="00E3245D">
        <w:rPr>
          <w:rFonts w:ascii="Arial" w:hAnsi="Arial" w:cs="Arial"/>
          <w:sz w:val="22"/>
          <w:szCs w:val="22"/>
        </w:rPr>
        <w:instrText xml:space="preserve"> \* MERGEFORMAT </w:instrText>
      </w:r>
      <w:r w:rsidR="00465F55" w:rsidRPr="00E3245D">
        <w:rPr>
          <w:rFonts w:ascii="Arial" w:hAnsi="Arial" w:cs="Arial"/>
          <w:sz w:val="22"/>
          <w:szCs w:val="22"/>
        </w:rPr>
      </w:r>
      <w:r w:rsidR="00465F55" w:rsidRPr="00E3245D">
        <w:rPr>
          <w:rFonts w:ascii="Arial" w:hAnsi="Arial" w:cs="Arial"/>
          <w:sz w:val="22"/>
          <w:szCs w:val="22"/>
        </w:rPr>
        <w:fldChar w:fldCharType="separate"/>
      </w:r>
      <w:r w:rsidR="00A36078" w:rsidRPr="00E3245D">
        <w:rPr>
          <w:rFonts w:ascii="Arial" w:hAnsi="Arial" w:cs="Arial"/>
          <w:sz w:val="22"/>
          <w:szCs w:val="22"/>
        </w:rPr>
        <w:t>Schedule 1</w:t>
      </w:r>
      <w:r w:rsidR="00465F55" w:rsidRPr="00E3245D">
        <w:rPr>
          <w:rFonts w:ascii="Arial" w:hAnsi="Arial" w:cs="Arial"/>
          <w:sz w:val="22"/>
          <w:szCs w:val="22"/>
        </w:rPr>
        <w:fldChar w:fldCharType="end"/>
      </w:r>
      <w:r w:rsidR="00465F55" w:rsidRPr="00E3245D">
        <w:rPr>
          <w:rFonts w:ascii="Arial" w:hAnsi="Arial" w:cs="Arial"/>
          <w:sz w:val="22"/>
          <w:szCs w:val="22"/>
        </w:rPr>
        <w:t>;</w:t>
      </w:r>
    </w:p>
    <w:p w14:paraId="7FFFCC8E" w14:textId="77777777" w:rsidR="00A02C53"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A02C53" w:rsidRPr="00E3245D">
        <w:rPr>
          <w:rFonts w:ascii="Arial" w:hAnsi="Arial" w:cs="Arial"/>
          <w:b/>
          <w:sz w:val="22"/>
          <w:szCs w:val="22"/>
        </w:rPr>
        <w:t>Tender</w:t>
      </w:r>
      <w:r w:rsidRPr="00E3245D">
        <w:rPr>
          <w:rFonts w:ascii="Arial" w:hAnsi="Arial" w:cs="Arial"/>
          <w:b/>
          <w:sz w:val="22"/>
          <w:szCs w:val="22"/>
        </w:rPr>
        <w:t>"</w:t>
      </w:r>
      <w:r w:rsidR="00A02C53" w:rsidRPr="00E3245D">
        <w:rPr>
          <w:rFonts w:ascii="Arial" w:hAnsi="Arial" w:cs="Arial"/>
          <w:b/>
          <w:sz w:val="22"/>
          <w:szCs w:val="22"/>
        </w:rPr>
        <w:t xml:space="preserve"> </w:t>
      </w:r>
      <w:r w:rsidR="00A02C53" w:rsidRPr="00E3245D">
        <w:rPr>
          <w:rFonts w:ascii="Arial" w:hAnsi="Arial" w:cs="Arial"/>
          <w:sz w:val="22"/>
          <w:szCs w:val="22"/>
        </w:rPr>
        <w:t xml:space="preserve">means the Supplier's written response to the Museum's </w:t>
      </w:r>
      <w:r w:rsidR="007B588E" w:rsidRPr="00E3245D">
        <w:rPr>
          <w:rFonts w:ascii="Arial" w:hAnsi="Arial" w:cs="Arial"/>
          <w:sz w:val="22"/>
          <w:szCs w:val="22"/>
        </w:rPr>
        <w:t>ITT</w:t>
      </w:r>
      <w:r w:rsidR="00A02C53" w:rsidRPr="00E3245D">
        <w:rPr>
          <w:rFonts w:ascii="Arial" w:hAnsi="Arial" w:cs="Arial"/>
          <w:sz w:val="22"/>
          <w:szCs w:val="22"/>
        </w:rPr>
        <w:t xml:space="preserve">, </w:t>
      </w:r>
      <w:r w:rsidR="00A02C53" w:rsidRPr="000F5A07">
        <w:rPr>
          <w:rFonts w:ascii="Arial" w:hAnsi="Arial" w:cs="Arial"/>
          <w:sz w:val="22"/>
          <w:szCs w:val="22"/>
          <w:highlight w:val="yellow"/>
        </w:rPr>
        <w:t>[</w:t>
      </w:r>
      <w:r w:rsidR="000F5A07" w:rsidRPr="000F5A07">
        <w:rPr>
          <w:rFonts w:ascii="Arial" w:hAnsi="Arial" w:cs="Arial"/>
          <w:sz w:val="22"/>
          <w:szCs w:val="22"/>
          <w:highlight w:val="yellow"/>
        </w:rPr>
        <w:t>attached at Schedule 4</w:t>
      </w:r>
      <w:r w:rsidR="00A02C53" w:rsidRPr="000F5A07">
        <w:rPr>
          <w:rFonts w:ascii="Arial" w:hAnsi="Arial" w:cs="Arial"/>
          <w:sz w:val="22"/>
          <w:szCs w:val="22"/>
          <w:highlight w:val="yellow"/>
        </w:rPr>
        <w:t>];</w:t>
      </w:r>
      <w:r w:rsidR="00A02C53" w:rsidRPr="000F5A07">
        <w:rPr>
          <w:rFonts w:ascii="Arial" w:hAnsi="Arial" w:cs="Arial"/>
          <w:sz w:val="22"/>
          <w:szCs w:val="22"/>
        </w:rPr>
        <w:t xml:space="preserve"> </w:t>
      </w:r>
      <w:r w:rsidR="00A02C53" w:rsidRPr="00E3245D">
        <w:rPr>
          <w:rFonts w:ascii="Arial" w:hAnsi="Arial" w:cs="Arial"/>
          <w:sz w:val="22"/>
          <w:szCs w:val="22"/>
        </w:rPr>
        <w:t>and</w:t>
      </w:r>
    </w:p>
    <w:p w14:paraId="13575960" w14:textId="77777777" w:rsidR="00304AED" w:rsidRPr="00E3245D" w:rsidRDefault="00FA12F8" w:rsidP="00830792">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w:t>
      </w:r>
      <w:r w:rsidR="00A41F64" w:rsidRPr="00E3245D">
        <w:rPr>
          <w:rFonts w:ascii="Arial" w:hAnsi="Arial" w:cs="Arial"/>
          <w:b/>
          <w:sz w:val="22"/>
          <w:szCs w:val="22"/>
        </w:rPr>
        <w:t>Timetable</w:t>
      </w:r>
      <w:r w:rsidRPr="00E3245D">
        <w:rPr>
          <w:rFonts w:ascii="Arial" w:hAnsi="Arial" w:cs="Arial"/>
          <w:b/>
          <w:sz w:val="22"/>
          <w:szCs w:val="22"/>
        </w:rPr>
        <w:t>"</w:t>
      </w:r>
      <w:r w:rsidR="00A41F64" w:rsidRPr="00E3245D">
        <w:rPr>
          <w:rFonts w:ascii="Arial" w:hAnsi="Arial" w:cs="Arial"/>
          <w:sz w:val="22"/>
          <w:szCs w:val="22"/>
        </w:rPr>
        <w:t xml:space="preserve"> means the timetable for delivery of the Services </w:t>
      </w:r>
      <w:r w:rsidR="00052209" w:rsidRPr="00E3245D">
        <w:rPr>
          <w:rFonts w:ascii="Arial" w:hAnsi="Arial" w:cs="Arial"/>
          <w:sz w:val="22"/>
          <w:szCs w:val="22"/>
        </w:rPr>
        <w:t xml:space="preserve">as </w:t>
      </w:r>
      <w:r w:rsidR="00A41F64" w:rsidRPr="00E3245D">
        <w:rPr>
          <w:rFonts w:ascii="Arial" w:hAnsi="Arial" w:cs="Arial"/>
          <w:sz w:val="22"/>
          <w:szCs w:val="22"/>
        </w:rPr>
        <w:t xml:space="preserve">set out in the Service </w:t>
      </w:r>
      <w:r w:rsidR="00052209" w:rsidRPr="00E3245D">
        <w:rPr>
          <w:rFonts w:ascii="Arial" w:hAnsi="Arial" w:cs="Arial"/>
          <w:sz w:val="22"/>
          <w:szCs w:val="22"/>
        </w:rPr>
        <w:t>Specification</w:t>
      </w:r>
      <w:r w:rsidR="00E92737" w:rsidRPr="00E3245D">
        <w:rPr>
          <w:rFonts w:ascii="Arial" w:hAnsi="Arial" w:cs="Arial"/>
          <w:sz w:val="22"/>
          <w:szCs w:val="22"/>
        </w:rPr>
        <w:t xml:space="preserve"> (if any)</w:t>
      </w:r>
      <w:r w:rsidR="00304AED" w:rsidRPr="00E3245D">
        <w:rPr>
          <w:rFonts w:ascii="Arial" w:hAnsi="Arial" w:cs="Arial"/>
          <w:sz w:val="22"/>
          <w:szCs w:val="22"/>
        </w:rPr>
        <w:t>.</w:t>
      </w:r>
    </w:p>
    <w:p w14:paraId="190C8009" w14:textId="77777777" w:rsidR="00EF06F2" w:rsidRPr="00E3245D" w:rsidRDefault="00EF06F2" w:rsidP="00830792">
      <w:pPr>
        <w:pStyle w:val="LegalText2"/>
        <w:spacing w:line="240" w:lineRule="auto"/>
        <w:rPr>
          <w:rFonts w:ascii="Arial" w:hAnsi="Arial" w:cs="Arial"/>
          <w:sz w:val="22"/>
          <w:szCs w:val="22"/>
        </w:rPr>
      </w:pPr>
      <w:r w:rsidRPr="00E3245D">
        <w:rPr>
          <w:rFonts w:ascii="Arial" w:hAnsi="Arial" w:cs="Arial"/>
          <w:sz w:val="22"/>
          <w:szCs w:val="22"/>
        </w:rPr>
        <w:t xml:space="preserve">In this </w:t>
      </w:r>
      <w:r w:rsidR="00A97228" w:rsidRPr="00E3245D">
        <w:rPr>
          <w:rFonts w:ascii="Arial" w:hAnsi="Arial" w:cs="Arial"/>
          <w:sz w:val="22"/>
          <w:szCs w:val="22"/>
        </w:rPr>
        <w:t>Contract</w:t>
      </w:r>
      <w:r w:rsidRPr="00E3245D">
        <w:rPr>
          <w:rFonts w:ascii="Arial" w:hAnsi="Arial" w:cs="Arial"/>
          <w:sz w:val="22"/>
          <w:szCs w:val="22"/>
        </w:rPr>
        <w:t>:</w:t>
      </w:r>
    </w:p>
    <w:p w14:paraId="0F9889AD" w14:textId="77777777" w:rsidR="00EF06F2" w:rsidRPr="00E3245D" w:rsidRDefault="00EF06F2"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Clause, </w:t>
      </w:r>
      <w:r w:rsidR="006D52FF" w:rsidRPr="00E3245D">
        <w:rPr>
          <w:rFonts w:ascii="Arial" w:hAnsi="Arial" w:cs="Arial"/>
          <w:sz w:val="22"/>
          <w:szCs w:val="22"/>
        </w:rPr>
        <w:t xml:space="preserve">sub-clause, </w:t>
      </w:r>
      <w:r w:rsidRPr="00E3245D">
        <w:rPr>
          <w:rFonts w:ascii="Arial" w:hAnsi="Arial" w:cs="Arial"/>
          <w:sz w:val="22"/>
          <w:szCs w:val="22"/>
        </w:rPr>
        <w:t xml:space="preserve">Schedule and paragraph headings are inserted for convenience only and shall not affect the interpretation of this </w:t>
      </w:r>
      <w:r w:rsidR="00A97228" w:rsidRPr="00E3245D">
        <w:rPr>
          <w:rFonts w:ascii="Arial" w:hAnsi="Arial" w:cs="Arial"/>
          <w:sz w:val="22"/>
          <w:szCs w:val="22"/>
        </w:rPr>
        <w:t>Contract</w:t>
      </w:r>
      <w:r w:rsidR="006D52FF" w:rsidRPr="00E3245D">
        <w:rPr>
          <w:rFonts w:ascii="Arial" w:hAnsi="Arial" w:cs="Arial"/>
          <w:sz w:val="22"/>
          <w:szCs w:val="22"/>
        </w:rPr>
        <w:t xml:space="preserve">.  </w:t>
      </w:r>
      <w:r w:rsidR="00A41F64" w:rsidRPr="00E3245D">
        <w:rPr>
          <w:rFonts w:ascii="Arial" w:hAnsi="Arial" w:cs="Arial"/>
          <w:sz w:val="22"/>
          <w:szCs w:val="22"/>
        </w:rPr>
        <w:t>References to Clauses,</w:t>
      </w:r>
      <w:r w:rsidR="006D52FF" w:rsidRPr="00E3245D">
        <w:rPr>
          <w:rFonts w:ascii="Arial" w:hAnsi="Arial" w:cs="Arial"/>
          <w:sz w:val="22"/>
          <w:szCs w:val="22"/>
        </w:rPr>
        <w:t xml:space="preserve"> sub-clauses</w:t>
      </w:r>
      <w:r w:rsidR="00A41F64" w:rsidRPr="00E3245D">
        <w:rPr>
          <w:rFonts w:ascii="Arial" w:hAnsi="Arial" w:cs="Arial"/>
          <w:sz w:val="22"/>
          <w:szCs w:val="22"/>
        </w:rPr>
        <w:t xml:space="preserve"> Schedules and Annexes are to the clauses</w:t>
      </w:r>
      <w:r w:rsidR="00D12D13" w:rsidRPr="00E3245D">
        <w:rPr>
          <w:rFonts w:ascii="Arial" w:hAnsi="Arial" w:cs="Arial"/>
          <w:sz w:val="22"/>
          <w:szCs w:val="22"/>
        </w:rPr>
        <w:t>,</w:t>
      </w:r>
      <w:r w:rsidR="00A41F64" w:rsidRPr="00E3245D">
        <w:rPr>
          <w:rFonts w:ascii="Arial" w:hAnsi="Arial" w:cs="Arial"/>
          <w:sz w:val="22"/>
          <w:szCs w:val="22"/>
        </w:rPr>
        <w:t xml:space="preserve"> schedules and annexes of this </w:t>
      </w:r>
      <w:proofErr w:type="gramStart"/>
      <w:r w:rsidR="00A97228" w:rsidRPr="00E3245D">
        <w:rPr>
          <w:rFonts w:ascii="Arial" w:hAnsi="Arial" w:cs="Arial"/>
          <w:sz w:val="22"/>
          <w:szCs w:val="22"/>
        </w:rPr>
        <w:t>Contract</w:t>
      </w:r>
      <w:r w:rsidRPr="00E3245D">
        <w:rPr>
          <w:rFonts w:ascii="Arial" w:hAnsi="Arial" w:cs="Arial"/>
          <w:sz w:val="22"/>
          <w:szCs w:val="22"/>
        </w:rPr>
        <w:t>;</w:t>
      </w:r>
      <w:proofErr w:type="gramEnd"/>
    </w:p>
    <w:p w14:paraId="69E6725C" w14:textId="77777777" w:rsidR="00EF06F2" w:rsidRPr="00E3245D" w:rsidRDefault="00EF06F2"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unless the context requires otherwise, words in the singular shall include the plural and </w:t>
      </w:r>
      <w:proofErr w:type="gramStart"/>
      <w:r w:rsidRPr="00E3245D">
        <w:rPr>
          <w:rFonts w:ascii="Arial" w:hAnsi="Arial" w:cs="Arial"/>
          <w:i/>
          <w:sz w:val="22"/>
          <w:szCs w:val="22"/>
        </w:rPr>
        <w:t>vice versa</w:t>
      </w:r>
      <w:r w:rsidRPr="00E3245D">
        <w:rPr>
          <w:rFonts w:ascii="Arial" w:hAnsi="Arial" w:cs="Arial"/>
          <w:sz w:val="22"/>
          <w:szCs w:val="22"/>
        </w:rPr>
        <w:t>;</w:t>
      </w:r>
      <w:proofErr w:type="gramEnd"/>
      <w:r w:rsidRPr="00E3245D">
        <w:rPr>
          <w:rFonts w:ascii="Arial" w:hAnsi="Arial" w:cs="Arial"/>
          <w:sz w:val="22"/>
          <w:szCs w:val="22"/>
        </w:rPr>
        <w:t xml:space="preserve"> </w:t>
      </w:r>
    </w:p>
    <w:p w14:paraId="48BE1C52" w14:textId="77777777" w:rsidR="00A02C53" w:rsidRPr="00E3245D" w:rsidRDefault="00EF06F2"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a reference to any party shall include that party’s successors and permitted </w:t>
      </w:r>
      <w:proofErr w:type="gramStart"/>
      <w:r w:rsidRPr="00E3245D">
        <w:rPr>
          <w:rFonts w:ascii="Arial" w:hAnsi="Arial" w:cs="Arial"/>
          <w:sz w:val="22"/>
          <w:szCs w:val="22"/>
        </w:rPr>
        <w:t>assigns;</w:t>
      </w:r>
      <w:proofErr w:type="gramEnd"/>
      <w:r w:rsidR="00F509C1" w:rsidRPr="00E3245D">
        <w:rPr>
          <w:rFonts w:ascii="Arial" w:hAnsi="Arial" w:cs="Arial"/>
          <w:sz w:val="22"/>
          <w:szCs w:val="22"/>
        </w:rPr>
        <w:t xml:space="preserve"> </w:t>
      </w:r>
    </w:p>
    <w:p w14:paraId="40515B04" w14:textId="77777777" w:rsidR="00EF06F2" w:rsidRPr="00E3245D" w:rsidRDefault="00A02C53"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any words following the terms </w:t>
      </w:r>
      <w:r w:rsidR="00FA12F8" w:rsidRPr="00E3245D">
        <w:rPr>
          <w:rFonts w:ascii="Arial" w:hAnsi="Arial" w:cs="Arial"/>
          <w:sz w:val="22"/>
          <w:szCs w:val="22"/>
        </w:rPr>
        <w:t>"</w:t>
      </w:r>
      <w:r w:rsidRPr="00E3245D">
        <w:rPr>
          <w:rStyle w:val="Strong"/>
          <w:rFonts w:ascii="Arial" w:hAnsi="Arial" w:cs="Arial"/>
          <w:sz w:val="22"/>
          <w:szCs w:val="22"/>
        </w:rPr>
        <w:t>including</w:t>
      </w:r>
      <w:r w:rsidR="00FA12F8" w:rsidRPr="00E3245D">
        <w:rPr>
          <w:rFonts w:ascii="Arial" w:hAnsi="Arial" w:cs="Arial"/>
          <w:sz w:val="22"/>
          <w:szCs w:val="22"/>
        </w:rPr>
        <w:t>"</w:t>
      </w:r>
      <w:r w:rsidRPr="00E3245D">
        <w:rPr>
          <w:rFonts w:ascii="Arial" w:hAnsi="Arial" w:cs="Arial"/>
          <w:sz w:val="22"/>
          <w:szCs w:val="22"/>
        </w:rPr>
        <w:t xml:space="preserve">, </w:t>
      </w:r>
      <w:r w:rsidR="00FA12F8" w:rsidRPr="00E3245D">
        <w:rPr>
          <w:rFonts w:ascii="Arial" w:hAnsi="Arial" w:cs="Arial"/>
          <w:sz w:val="22"/>
          <w:szCs w:val="22"/>
        </w:rPr>
        <w:t>"</w:t>
      </w:r>
      <w:r w:rsidRPr="00E3245D">
        <w:rPr>
          <w:rStyle w:val="Strong"/>
          <w:rFonts w:ascii="Arial" w:hAnsi="Arial" w:cs="Arial"/>
          <w:sz w:val="22"/>
          <w:szCs w:val="22"/>
        </w:rPr>
        <w:t>include</w:t>
      </w:r>
      <w:r w:rsidR="00FA12F8" w:rsidRPr="00E3245D">
        <w:rPr>
          <w:rFonts w:ascii="Arial" w:hAnsi="Arial" w:cs="Arial"/>
          <w:sz w:val="22"/>
          <w:szCs w:val="22"/>
        </w:rPr>
        <w:t>"</w:t>
      </w:r>
      <w:r w:rsidRPr="00E3245D">
        <w:rPr>
          <w:rFonts w:ascii="Arial" w:hAnsi="Arial" w:cs="Arial"/>
          <w:sz w:val="22"/>
          <w:szCs w:val="22"/>
        </w:rPr>
        <w:t xml:space="preserve">, </w:t>
      </w:r>
      <w:r w:rsidR="00FA12F8" w:rsidRPr="00E3245D">
        <w:rPr>
          <w:rFonts w:ascii="Arial" w:hAnsi="Arial" w:cs="Arial"/>
          <w:sz w:val="22"/>
          <w:szCs w:val="22"/>
        </w:rPr>
        <w:t>"</w:t>
      </w:r>
      <w:r w:rsidRPr="00E3245D">
        <w:rPr>
          <w:rStyle w:val="Strong"/>
          <w:rFonts w:ascii="Arial" w:hAnsi="Arial" w:cs="Arial"/>
          <w:sz w:val="22"/>
          <w:szCs w:val="22"/>
        </w:rPr>
        <w:t>in particular</w:t>
      </w:r>
      <w:r w:rsidR="00FA12F8" w:rsidRPr="00E3245D">
        <w:rPr>
          <w:rFonts w:ascii="Arial" w:hAnsi="Arial" w:cs="Arial"/>
          <w:sz w:val="22"/>
          <w:szCs w:val="22"/>
        </w:rPr>
        <w:t>"</w:t>
      </w:r>
      <w:r w:rsidRPr="00E3245D">
        <w:rPr>
          <w:rFonts w:ascii="Arial" w:hAnsi="Arial" w:cs="Arial"/>
          <w:sz w:val="22"/>
          <w:szCs w:val="22"/>
        </w:rPr>
        <w:t xml:space="preserve"> or any similar expression shall be construed as illustrative and shall not limit the sense of the words preceding those terms; </w:t>
      </w:r>
      <w:r w:rsidR="00F509C1" w:rsidRPr="00E3245D">
        <w:rPr>
          <w:rFonts w:ascii="Arial" w:hAnsi="Arial" w:cs="Arial"/>
          <w:sz w:val="22"/>
          <w:szCs w:val="22"/>
        </w:rPr>
        <w:t>and</w:t>
      </w:r>
    </w:p>
    <w:p w14:paraId="0C1D9182" w14:textId="77777777" w:rsidR="009E6F52" w:rsidRPr="00E3245D" w:rsidRDefault="00EF06F2"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a reference to a statute or statutory provision is a reference to it as amended, extended or re-enacted from time to time</w:t>
      </w:r>
      <w:r w:rsidR="00A41F64" w:rsidRPr="00E3245D">
        <w:rPr>
          <w:rFonts w:ascii="Arial" w:hAnsi="Arial" w:cs="Arial"/>
          <w:sz w:val="22"/>
          <w:szCs w:val="22"/>
        </w:rPr>
        <w:t>, and shall include all subordinate legislation made from time to time under that</w:t>
      </w:r>
      <w:r w:rsidR="00125322" w:rsidRPr="00E3245D">
        <w:rPr>
          <w:rFonts w:ascii="Arial" w:hAnsi="Arial" w:cs="Arial"/>
          <w:sz w:val="22"/>
          <w:szCs w:val="22"/>
        </w:rPr>
        <w:t xml:space="preserve"> statute or statutory provision.</w:t>
      </w:r>
    </w:p>
    <w:p w14:paraId="6563CEAA" w14:textId="77777777" w:rsidR="006B380F" w:rsidRPr="00E3245D" w:rsidRDefault="008808DE"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Commencement and Term</w:t>
      </w:r>
    </w:p>
    <w:p w14:paraId="40FC3091" w14:textId="77777777" w:rsidR="006B380F" w:rsidRPr="00E3245D" w:rsidRDefault="00B06024" w:rsidP="00830792">
      <w:pPr>
        <w:pStyle w:val="LegalText2"/>
        <w:spacing w:line="240" w:lineRule="auto"/>
        <w:rPr>
          <w:rFonts w:ascii="Arial" w:hAnsi="Arial" w:cs="Arial"/>
          <w:sz w:val="22"/>
          <w:szCs w:val="22"/>
        </w:rPr>
      </w:pPr>
      <w:bookmarkStart w:id="0" w:name="_Ref341974955"/>
      <w:r w:rsidRPr="00E3245D">
        <w:rPr>
          <w:rFonts w:ascii="Arial" w:hAnsi="Arial" w:cs="Arial"/>
          <w:sz w:val="22"/>
          <w:szCs w:val="22"/>
        </w:rPr>
        <w:t xml:space="preserve">The Service Provider shall provide the Services in accordance with these Terms and Conditions, </w:t>
      </w:r>
      <w:r w:rsidR="006B380F" w:rsidRPr="00E3245D">
        <w:rPr>
          <w:rFonts w:ascii="Arial" w:hAnsi="Arial" w:cs="Arial"/>
          <w:sz w:val="22"/>
          <w:szCs w:val="22"/>
        </w:rPr>
        <w:t xml:space="preserve">which shall apply to the </w:t>
      </w:r>
      <w:r w:rsidR="00A97228" w:rsidRPr="00E3245D">
        <w:rPr>
          <w:rFonts w:ascii="Arial" w:hAnsi="Arial" w:cs="Arial"/>
          <w:sz w:val="22"/>
          <w:szCs w:val="22"/>
        </w:rPr>
        <w:t>Contract</w:t>
      </w:r>
      <w:r w:rsidR="006B380F" w:rsidRPr="00E3245D">
        <w:rPr>
          <w:rFonts w:ascii="Arial" w:hAnsi="Arial" w:cs="Arial"/>
          <w:sz w:val="22"/>
          <w:szCs w:val="22"/>
        </w:rPr>
        <w:t xml:space="preserve"> to the exclusion of all other terms and conditions (whether previously issued by the </w:t>
      </w:r>
      <w:r w:rsidR="00064F78" w:rsidRPr="00E3245D">
        <w:rPr>
          <w:rFonts w:ascii="Arial" w:hAnsi="Arial" w:cs="Arial"/>
          <w:sz w:val="22"/>
          <w:szCs w:val="22"/>
        </w:rPr>
        <w:t>Museum</w:t>
      </w:r>
      <w:r w:rsidR="006B380F" w:rsidRPr="00E3245D">
        <w:rPr>
          <w:rFonts w:ascii="Arial" w:hAnsi="Arial" w:cs="Arial"/>
          <w:sz w:val="22"/>
          <w:szCs w:val="22"/>
        </w:rPr>
        <w:t xml:space="preserve"> or appearing on any documentation issued by the </w:t>
      </w:r>
      <w:r w:rsidR="00064F78" w:rsidRPr="00E3245D">
        <w:rPr>
          <w:rFonts w:ascii="Arial" w:hAnsi="Arial" w:cs="Arial"/>
          <w:sz w:val="22"/>
          <w:szCs w:val="22"/>
        </w:rPr>
        <w:t>Service Provider</w:t>
      </w:r>
      <w:r w:rsidR="006B380F" w:rsidRPr="00E3245D">
        <w:rPr>
          <w:rFonts w:ascii="Arial" w:hAnsi="Arial" w:cs="Arial"/>
          <w:sz w:val="22"/>
          <w:szCs w:val="22"/>
        </w:rPr>
        <w:t xml:space="preserve">).  These </w:t>
      </w:r>
      <w:r w:rsidR="00757421" w:rsidRPr="00E3245D">
        <w:rPr>
          <w:rFonts w:ascii="Arial" w:hAnsi="Arial" w:cs="Arial"/>
          <w:sz w:val="22"/>
          <w:szCs w:val="22"/>
        </w:rPr>
        <w:t>Terms</w:t>
      </w:r>
      <w:r w:rsidR="002A351A" w:rsidRPr="00E3245D">
        <w:rPr>
          <w:rFonts w:ascii="Arial" w:hAnsi="Arial" w:cs="Arial"/>
          <w:sz w:val="22"/>
          <w:szCs w:val="22"/>
        </w:rPr>
        <w:t xml:space="preserve"> and</w:t>
      </w:r>
      <w:r w:rsidR="00757421" w:rsidRPr="00E3245D">
        <w:rPr>
          <w:rFonts w:ascii="Arial" w:hAnsi="Arial" w:cs="Arial"/>
          <w:sz w:val="22"/>
          <w:szCs w:val="22"/>
        </w:rPr>
        <w:t xml:space="preserve"> </w:t>
      </w:r>
      <w:r w:rsidR="006B380F" w:rsidRPr="00E3245D">
        <w:rPr>
          <w:rFonts w:ascii="Arial" w:hAnsi="Arial" w:cs="Arial"/>
          <w:sz w:val="22"/>
          <w:szCs w:val="22"/>
        </w:rPr>
        <w:t xml:space="preserve">Conditions can only be varied by prior </w:t>
      </w:r>
      <w:r w:rsidR="005B65E7" w:rsidRPr="00E3245D">
        <w:rPr>
          <w:rFonts w:ascii="Arial" w:hAnsi="Arial" w:cs="Arial"/>
          <w:sz w:val="22"/>
          <w:szCs w:val="22"/>
        </w:rPr>
        <w:t xml:space="preserve">express </w:t>
      </w:r>
      <w:r w:rsidR="006B380F" w:rsidRPr="00E3245D">
        <w:rPr>
          <w:rFonts w:ascii="Arial" w:hAnsi="Arial" w:cs="Arial"/>
          <w:sz w:val="22"/>
          <w:szCs w:val="22"/>
        </w:rPr>
        <w:t xml:space="preserve">written </w:t>
      </w:r>
      <w:r w:rsidR="00546433" w:rsidRPr="00E3245D">
        <w:rPr>
          <w:rFonts w:ascii="Arial" w:hAnsi="Arial" w:cs="Arial"/>
          <w:sz w:val="22"/>
          <w:szCs w:val="22"/>
        </w:rPr>
        <w:t>agreement</w:t>
      </w:r>
      <w:r w:rsidR="006B380F" w:rsidRPr="00E3245D">
        <w:rPr>
          <w:rFonts w:ascii="Arial" w:hAnsi="Arial" w:cs="Arial"/>
          <w:sz w:val="22"/>
          <w:szCs w:val="22"/>
        </w:rPr>
        <w:t xml:space="preserve"> between the </w:t>
      </w:r>
      <w:r w:rsidR="00064F78" w:rsidRPr="00E3245D">
        <w:rPr>
          <w:rFonts w:ascii="Arial" w:hAnsi="Arial" w:cs="Arial"/>
          <w:sz w:val="22"/>
          <w:szCs w:val="22"/>
        </w:rPr>
        <w:t>Museum</w:t>
      </w:r>
      <w:r w:rsidR="006B380F" w:rsidRPr="00E3245D">
        <w:rPr>
          <w:rFonts w:ascii="Arial" w:hAnsi="Arial" w:cs="Arial"/>
          <w:sz w:val="22"/>
          <w:szCs w:val="22"/>
        </w:rPr>
        <w:t xml:space="preserve"> and the </w:t>
      </w:r>
      <w:r w:rsidR="00064F78" w:rsidRPr="00E3245D">
        <w:rPr>
          <w:rFonts w:ascii="Arial" w:hAnsi="Arial" w:cs="Arial"/>
          <w:sz w:val="22"/>
          <w:szCs w:val="22"/>
        </w:rPr>
        <w:t>Service Provider</w:t>
      </w:r>
      <w:r w:rsidR="005B65E7" w:rsidRPr="00E3245D">
        <w:rPr>
          <w:rFonts w:ascii="Arial" w:hAnsi="Arial" w:cs="Arial"/>
          <w:sz w:val="22"/>
          <w:szCs w:val="22"/>
        </w:rPr>
        <w:t xml:space="preserve"> (each acting by their respective Authorised Representative (or a nominee of such representative)</w:t>
      </w:r>
      <w:r w:rsidRPr="00E3245D">
        <w:rPr>
          <w:rFonts w:ascii="Arial" w:hAnsi="Arial" w:cs="Arial"/>
          <w:sz w:val="22"/>
          <w:szCs w:val="22"/>
        </w:rPr>
        <w:t>)</w:t>
      </w:r>
      <w:r w:rsidR="006B380F" w:rsidRPr="00E3245D">
        <w:rPr>
          <w:rFonts w:ascii="Arial" w:hAnsi="Arial" w:cs="Arial"/>
          <w:sz w:val="22"/>
          <w:szCs w:val="22"/>
        </w:rPr>
        <w:t>.</w:t>
      </w:r>
      <w:bookmarkEnd w:id="0"/>
    </w:p>
    <w:p w14:paraId="25DFF83A" w14:textId="77777777" w:rsidR="006B380F" w:rsidRPr="00E3245D" w:rsidRDefault="008808DE" w:rsidP="00830792">
      <w:pPr>
        <w:pStyle w:val="LegalText2"/>
        <w:spacing w:line="240" w:lineRule="auto"/>
        <w:rPr>
          <w:rFonts w:ascii="Arial" w:hAnsi="Arial" w:cs="Arial"/>
          <w:sz w:val="22"/>
          <w:szCs w:val="22"/>
        </w:rPr>
      </w:pPr>
      <w:r w:rsidRPr="00E3245D">
        <w:rPr>
          <w:rFonts w:ascii="Arial" w:hAnsi="Arial" w:cs="Arial"/>
          <w:sz w:val="22"/>
          <w:szCs w:val="22"/>
        </w:rPr>
        <w:lastRenderedPageBreak/>
        <w:t>T</w:t>
      </w:r>
      <w:r w:rsidR="006B380F" w:rsidRPr="00E3245D">
        <w:rPr>
          <w:rFonts w:ascii="Arial" w:hAnsi="Arial" w:cs="Arial"/>
          <w:sz w:val="22"/>
          <w:szCs w:val="22"/>
        </w:rPr>
        <w:t xml:space="preserve">he </w:t>
      </w:r>
      <w:r w:rsidR="00064F78" w:rsidRPr="00E3245D">
        <w:rPr>
          <w:rFonts w:ascii="Arial" w:hAnsi="Arial" w:cs="Arial"/>
          <w:sz w:val="22"/>
          <w:szCs w:val="22"/>
        </w:rPr>
        <w:t>Service Provider</w:t>
      </w:r>
      <w:r w:rsidR="006B380F" w:rsidRPr="00E3245D">
        <w:rPr>
          <w:rFonts w:ascii="Arial" w:hAnsi="Arial" w:cs="Arial"/>
          <w:sz w:val="22"/>
          <w:szCs w:val="22"/>
        </w:rPr>
        <w:t xml:space="preserve"> acknowledges </w:t>
      </w:r>
      <w:r w:rsidR="00E817FB" w:rsidRPr="00E3245D">
        <w:rPr>
          <w:rFonts w:ascii="Arial" w:hAnsi="Arial" w:cs="Arial"/>
          <w:sz w:val="22"/>
          <w:szCs w:val="22"/>
        </w:rPr>
        <w:t xml:space="preserve">and agrees </w:t>
      </w:r>
      <w:r w:rsidR="006B380F" w:rsidRPr="00E3245D">
        <w:rPr>
          <w:rFonts w:ascii="Arial" w:hAnsi="Arial" w:cs="Arial"/>
          <w:sz w:val="22"/>
          <w:szCs w:val="22"/>
        </w:rPr>
        <w:t xml:space="preserve">that the </w:t>
      </w:r>
      <w:r w:rsidR="00064F78" w:rsidRPr="00E3245D">
        <w:rPr>
          <w:rFonts w:ascii="Arial" w:hAnsi="Arial" w:cs="Arial"/>
          <w:sz w:val="22"/>
          <w:szCs w:val="22"/>
        </w:rPr>
        <w:t>Museum</w:t>
      </w:r>
      <w:r w:rsidR="006B380F" w:rsidRPr="00E3245D">
        <w:rPr>
          <w:rFonts w:ascii="Arial" w:hAnsi="Arial" w:cs="Arial"/>
          <w:sz w:val="22"/>
          <w:szCs w:val="22"/>
        </w:rPr>
        <w:t xml:space="preserve"> will be entering into the </w:t>
      </w:r>
      <w:r w:rsidR="00A97228" w:rsidRPr="00E3245D">
        <w:rPr>
          <w:rFonts w:ascii="Arial" w:hAnsi="Arial" w:cs="Arial"/>
          <w:sz w:val="22"/>
          <w:szCs w:val="22"/>
        </w:rPr>
        <w:t>Contract</w:t>
      </w:r>
      <w:r w:rsidR="006B380F" w:rsidRPr="00E3245D">
        <w:rPr>
          <w:rFonts w:ascii="Arial" w:hAnsi="Arial" w:cs="Arial"/>
          <w:sz w:val="22"/>
          <w:szCs w:val="22"/>
        </w:rPr>
        <w:t xml:space="preserve"> </w:t>
      </w:r>
      <w:proofErr w:type="gramStart"/>
      <w:r w:rsidR="006B380F" w:rsidRPr="00E3245D">
        <w:rPr>
          <w:rFonts w:ascii="Arial" w:hAnsi="Arial" w:cs="Arial"/>
          <w:sz w:val="22"/>
          <w:szCs w:val="22"/>
        </w:rPr>
        <w:t>on the basis of</w:t>
      </w:r>
      <w:proofErr w:type="gramEnd"/>
      <w:r w:rsidR="006B380F" w:rsidRPr="00E3245D">
        <w:rPr>
          <w:rFonts w:ascii="Arial" w:hAnsi="Arial" w:cs="Arial"/>
          <w:sz w:val="22"/>
          <w:szCs w:val="22"/>
        </w:rPr>
        <w:t xml:space="preserve"> </w:t>
      </w:r>
      <w:r w:rsidR="00A02C53" w:rsidRPr="00E3245D">
        <w:rPr>
          <w:rFonts w:ascii="Arial" w:hAnsi="Arial" w:cs="Arial"/>
          <w:sz w:val="22"/>
          <w:szCs w:val="22"/>
        </w:rPr>
        <w:t>the</w:t>
      </w:r>
      <w:r w:rsidR="006B380F" w:rsidRPr="00E3245D">
        <w:rPr>
          <w:rFonts w:ascii="Arial" w:hAnsi="Arial" w:cs="Arial"/>
          <w:sz w:val="22"/>
          <w:szCs w:val="22"/>
        </w:rPr>
        <w:t xml:space="preserve"> Tender</w:t>
      </w:r>
      <w:r w:rsidR="00A02C53" w:rsidRPr="00E3245D">
        <w:rPr>
          <w:rFonts w:ascii="Arial" w:hAnsi="Arial" w:cs="Arial"/>
          <w:sz w:val="22"/>
          <w:szCs w:val="22"/>
        </w:rPr>
        <w:t xml:space="preserve"> </w:t>
      </w:r>
      <w:r w:rsidR="006B380F" w:rsidRPr="00E3245D">
        <w:rPr>
          <w:rFonts w:ascii="Arial" w:hAnsi="Arial" w:cs="Arial"/>
          <w:sz w:val="22"/>
          <w:szCs w:val="22"/>
        </w:rPr>
        <w:t xml:space="preserve">submitted to the </w:t>
      </w:r>
      <w:r w:rsidR="00064F78" w:rsidRPr="00E3245D">
        <w:rPr>
          <w:rFonts w:ascii="Arial" w:hAnsi="Arial" w:cs="Arial"/>
          <w:sz w:val="22"/>
          <w:szCs w:val="22"/>
        </w:rPr>
        <w:t>Museum</w:t>
      </w:r>
      <w:r w:rsidR="006B380F" w:rsidRPr="00E3245D">
        <w:rPr>
          <w:rFonts w:ascii="Arial" w:hAnsi="Arial" w:cs="Arial"/>
          <w:sz w:val="22"/>
          <w:szCs w:val="22"/>
        </w:rPr>
        <w:t xml:space="preserve"> and warrants that </w:t>
      </w:r>
      <w:r w:rsidR="002D5996" w:rsidRPr="00E3245D">
        <w:rPr>
          <w:rFonts w:ascii="Arial" w:hAnsi="Arial" w:cs="Arial"/>
          <w:sz w:val="22"/>
          <w:szCs w:val="22"/>
        </w:rPr>
        <w:t>the</w:t>
      </w:r>
      <w:r w:rsidR="006B380F" w:rsidRPr="00E3245D">
        <w:rPr>
          <w:rFonts w:ascii="Arial" w:hAnsi="Arial" w:cs="Arial"/>
          <w:sz w:val="22"/>
          <w:szCs w:val="22"/>
        </w:rPr>
        <w:t xml:space="preserve"> Tender is accurate and complete in all material aspects and not misleading.</w:t>
      </w:r>
    </w:p>
    <w:p w14:paraId="1C42A2D6" w14:textId="77777777" w:rsidR="006B380F" w:rsidRPr="00E3245D" w:rsidRDefault="006B380F" w:rsidP="00830792">
      <w:pPr>
        <w:pStyle w:val="LegalText2"/>
        <w:spacing w:line="240" w:lineRule="auto"/>
        <w:rPr>
          <w:rFonts w:ascii="Arial" w:hAnsi="Arial" w:cs="Arial"/>
          <w:sz w:val="22"/>
          <w:szCs w:val="22"/>
        </w:rPr>
      </w:pPr>
      <w:r w:rsidRPr="00E3245D">
        <w:rPr>
          <w:rFonts w:ascii="Arial" w:hAnsi="Arial" w:cs="Arial"/>
          <w:sz w:val="22"/>
          <w:szCs w:val="22"/>
        </w:rPr>
        <w:t xml:space="preserve">If the Services are to be provided in </w:t>
      </w:r>
      <w:r w:rsidR="00C95358" w:rsidRPr="00E3245D">
        <w:rPr>
          <w:rFonts w:ascii="Arial" w:hAnsi="Arial" w:cs="Arial"/>
          <w:sz w:val="22"/>
          <w:szCs w:val="22"/>
        </w:rPr>
        <w:t xml:space="preserve">phases or </w:t>
      </w:r>
      <w:r w:rsidRPr="00E3245D">
        <w:rPr>
          <w:rFonts w:ascii="Arial" w:hAnsi="Arial" w:cs="Arial"/>
          <w:sz w:val="22"/>
          <w:szCs w:val="22"/>
        </w:rPr>
        <w:t>instalments</w:t>
      </w:r>
      <w:r w:rsidR="00C95358" w:rsidRPr="00E3245D">
        <w:rPr>
          <w:rFonts w:ascii="Arial" w:hAnsi="Arial" w:cs="Arial"/>
          <w:sz w:val="22"/>
          <w:szCs w:val="22"/>
        </w:rPr>
        <w:t xml:space="preserve"> (or similar)</w:t>
      </w:r>
      <w:r w:rsidRPr="00E3245D">
        <w:rPr>
          <w:rFonts w:ascii="Arial" w:hAnsi="Arial" w:cs="Arial"/>
          <w:sz w:val="22"/>
          <w:szCs w:val="22"/>
        </w:rPr>
        <w:t xml:space="preserve">, the </w:t>
      </w:r>
      <w:r w:rsidR="00A97228" w:rsidRPr="00E3245D">
        <w:rPr>
          <w:rFonts w:ascii="Arial" w:hAnsi="Arial" w:cs="Arial"/>
          <w:sz w:val="22"/>
          <w:szCs w:val="22"/>
        </w:rPr>
        <w:t>Contract</w:t>
      </w:r>
      <w:r w:rsidRPr="00E3245D">
        <w:rPr>
          <w:rFonts w:ascii="Arial" w:hAnsi="Arial" w:cs="Arial"/>
          <w:sz w:val="22"/>
          <w:szCs w:val="22"/>
        </w:rPr>
        <w:t xml:space="preserve"> shall be treated as single and not severable</w:t>
      </w:r>
      <w:r w:rsidR="002455A2" w:rsidRPr="00E3245D">
        <w:rPr>
          <w:rFonts w:ascii="Arial" w:hAnsi="Arial" w:cs="Arial"/>
          <w:sz w:val="22"/>
          <w:szCs w:val="22"/>
        </w:rPr>
        <w:t>.</w:t>
      </w:r>
      <w:r w:rsidRPr="00E3245D">
        <w:rPr>
          <w:rFonts w:ascii="Arial" w:hAnsi="Arial" w:cs="Arial"/>
          <w:sz w:val="22"/>
          <w:szCs w:val="22"/>
        </w:rPr>
        <w:t xml:space="preserve"> </w:t>
      </w:r>
      <w:r w:rsidR="002455A2" w:rsidRPr="00E3245D">
        <w:rPr>
          <w:rFonts w:ascii="Arial" w:hAnsi="Arial" w:cs="Arial"/>
          <w:sz w:val="22"/>
          <w:szCs w:val="22"/>
        </w:rPr>
        <w:t>F</w:t>
      </w:r>
      <w:r w:rsidRPr="00E3245D">
        <w:rPr>
          <w:rFonts w:ascii="Arial" w:hAnsi="Arial" w:cs="Arial"/>
          <w:sz w:val="22"/>
          <w:szCs w:val="22"/>
        </w:rPr>
        <w:t xml:space="preserve">ailure to deliver any one </w:t>
      </w:r>
      <w:r w:rsidR="002455A2" w:rsidRPr="00E3245D">
        <w:rPr>
          <w:rFonts w:ascii="Arial" w:hAnsi="Arial" w:cs="Arial"/>
          <w:sz w:val="22"/>
          <w:szCs w:val="22"/>
        </w:rPr>
        <w:t xml:space="preserve">phase or </w:t>
      </w:r>
      <w:r w:rsidRPr="00E3245D">
        <w:rPr>
          <w:rFonts w:ascii="Arial" w:hAnsi="Arial" w:cs="Arial"/>
          <w:sz w:val="22"/>
          <w:szCs w:val="22"/>
        </w:rPr>
        <w:t xml:space="preserve">instalment in accordance with the </w:t>
      </w:r>
      <w:r w:rsidR="00A97228" w:rsidRPr="00E3245D">
        <w:rPr>
          <w:rFonts w:ascii="Arial" w:hAnsi="Arial" w:cs="Arial"/>
          <w:sz w:val="22"/>
          <w:szCs w:val="22"/>
        </w:rPr>
        <w:t>Contract</w:t>
      </w:r>
      <w:r w:rsidRPr="00E3245D">
        <w:rPr>
          <w:rFonts w:ascii="Arial" w:hAnsi="Arial" w:cs="Arial"/>
          <w:sz w:val="22"/>
          <w:szCs w:val="22"/>
        </w:rPr>
        <w:t xml:space="preserve"> shall entitle the </w:t>
      </w:r>
      <w:r w:rsidR="00064F78" w:rsidRPr="00E3245D">
        <w:rPr>
          <w:rFonts w:ascii="Arial" w:hAnsi="Arial" w:cs="Arial"/>
          <w:sz w:val="22"/>
          <w:szCs w:val="22"/>
        </w:rPr>
        <w:t>Museum</w:t>
      </w:r>
      <w:r w:rsidRPr="00E3245D">
        <w:rPr>
          <w:rFonts w:ascii="Arial" w:hAnsi="Arial" w:cs="Arial"/>
          <w:sz w:val="22"/>
          <w:szCs w:val="22"/>
        </w:rPr>
        <w:t xml:space="preserve"> to exercise the rights under </w:t>
      </w:r>
      <w:r w:rsidR="00125322" w:rsidRPr="00E3245D">
        <w:rPr>
          <w:rFonts w:ascii="Arial" w:hAnsi="Arial" w:cs="Arial"/>
          <w:sz w:val="22"/>
          <w:szCs w:val="22"/>
        </w:rPr>
        <w:t>C</w:t>
      </w:r>
      <w:r w:rsidRPr="00E3245D">
        <w:rPr>
          <w:rFonts w:ascii="Arial" w:hAnsi="Arial" w:cs="Arial"/>
          <w:sz w:val="22"/>
          <w:szCs w:val="22"/>
        </w:rPr>
        <w:t xml:space="preserve">lause </w:t>
      </w:r>
      <w:r w:rsidR="00125322" w:rsidRPr="00E3245D">
        <w:rPr>
          <w:rFonts w:ascii="Arial" w:hAnsi="Arial" w:cs="Arial"/>
          <w:sz w:val="22"/>
          <w:szCs w:val="22"/>
        </w:rPr>
        <w:fldChar w:fldCharType="begin"/>
      </w:r>
      <w:r w:rsidR="00125322" w:rsidRPr="00E3245D">
        <w:rPr>
          <w:rFonts w:ascii="Arial" w:hAnsi="Arial" w:cs="Arial"/>
          <w:sz w:val="22"/>
          <w:szCs w:val="22"/>
        </w:rPr>
        <w:instrText xml:space="preserve"> REF _Ref286416302 \r \h </w:instrText>
      </w:r>
      <w:r w:rsidR="00830792" w:rsidRPr="00E3245D">
        <w:rPr>
          <w:rFonts w:ascii="Arial" w:hAnsi="Arial" w:cs="Arial"/>
          <w:sz w:val="22"/>
          <w:szCs w:val="22"/>
        </w:rPr>
        <w:instrText xml:space="preserve"> \* MERGEFORMAT </w:instrText>
      </w:r>
      <w:r w:rsidR="00125322" w:rsidRPr="00E3245D">
        <w:rPr>
          <w:rFonts w:ascii="Arial" w:hAnsi="Arial" w:cs="Arial"/>
          <w:sz w:val="22"/>
          <w:szCs w:val="22"/>
        </w:rPr>
      </w:r>
      <w:r w:rsidR="00125322" w:rsidRPr="00E3245D">
        <w:rPr>
          <w:rFonts w:ascii="Arial" w:hAnsi="Arial" w:cs="Arial"/>
          <w:sz w:val="22"/>
          <w:szCs w:val="22"/>
        </w:rPr>
        <w:fldChar w:fldCharType="separate"/>
      </w:r>
      <w:r w:rsidR="00A36078" w:rsidRPr="00E3245D">
        <w:rPr>
          <w:rFonts w:ascii="Arial" w:hAnsi="Arial" w:cs="Arial"/>
          <w:sz w:val="22"/>
          <w:szCs w:val="22"/>
        </w:rPr>
        <w:t>14</w:t>
      </w:r>
      <w:r w:rsidR="00125322" w:rsidRPr="00E3245D">
        <w:rPr>
          <w:rFonts w:ascii="Arial" w:hAnsi="Arial" w:cs="Arial"/>
          <w:sz w:val="22"/>
          <w:szCs w:val="22"/>
        </w:rPr>
        <w:fldChar w:fldCharType="end"/>
      </w:r>
      <w:r w:rsidR="00125322" w:rsidRPr="00E3245D">
        <w:rPr>
          <w:rFonts w:ascii="Arial" w:hAnsi="Arial" w:cs="Arial"/>
          <w:sz w:val="22"/>
          <w:szCs w:val="22"/>
        </w:rPr>
        <w:t>.</w:t>
      </w:r>
    </w:p>
    <w:p w14:paraId="436DB672" w14:textId="77777777" w:rsidR="00E92737" w:rsidRPr="00E3245D" w:rsidRDefault="00E92737" w:rsidP="00830792">
      <w:pPr>
        <w:pStyle w:val="LegalText2"/>
        <w:spacing w:line="240" w:lineRule="auto"/>
        <w:rPr>
          <w:rFonts w:ascii="Arial" w:hAnsi="Arial" w:cs="Arial"/>
          <w:sz w:val="22"/>
          <w:szCs w:val="22"/>
        </w:rPr>
      </w:pPr>
      <w:r w:rsidRPr="00E3245D">
        <w:rPr>
          <w:rFonts w:ascii="Arial" w:hAnsi="Arial" w:cs="Arial"/>
          <w:sz w:val="22"/>
          <w:szCs w:val="22"/>
        </w:rPr>
        <w:t xml:space="preserve">This </w:t>
      </w:r>
      <w:r w:rsidR="00A97228" w:rsidRPr="00E3245D">
        <w:rPr>
          <w:rFonts w:ascii="Arial" w:hAnsi="Arial" w:cs="Arial"/>
          <w:sz w:val="22"/>
          <w:szCs w:val="22"/>
        </w:rPr>
        <w:t>Contract</w:t>
      </w:r>
      <w:r w:rsidR="00B87B1F" w:rsidRPr="00E3245D">
        <w:rPr>
          <w:rFonts w:ascii="Arial" w:hAnsi="Arial" w:cs="Arial"/>
          <w:sz w:val="22"/>
          <w:szCs w:val="22"/>
        </w:rPr>
        <w:t xml:space="preserve"> shall be deemed to</w:t>
      </w:r>
      <w:r w:rsidRPr="00E3245D">
        <w:rPr>
          <w:rFonts w:ascii="Arial" w:hAnsi="Arial" w:cs="Arial"/>
          <w:sz w:val="22"/>
          <w:szCs w:val="22"/>
        </w:rPr>
        <w:t xml:space="preserve"> commence on the Commencement Date and shall continue for the Term, subject to earlier termination in accordance with Clause </w:t>
      </w:r>
      <w:r w:rsidR="00B440F6" w:rsidRPr="00E3245D">
        <w:rPr>
          <w:rFonts w:ascii="Arial" w:hAnsi="Arial" w:cs="Arial"/>
          <w:sz w:val="22"/>
          <w:szCs w:val="22"/>
        </w:rPr>
        <w:fldChar w:fldCharType="begin"/>
      </w:r>
      <w:r w:rsidR="00B440F6" w:rsidRPr="00E3245D">
        <w:rPr>
          <w:rFonts w:ascii="Arial" w:hAnsi="Arial" w:cs="Arial"/>
          <w:sz w:val="22"/>
          <w:szCs w:val="22"/>
        </w:rPr>
        <w:instrText xml:space="preserve"> REF _Ref286416302 \r \h </w:instrText>
      </w:r>
      <w:r w:rsidR="00BD11C0" w:rsidRPr="00E3245D">
        <w:rPr>
          <w:rFonts w:ascii="Arial" w:hAnsi="Arial" w:cs="Arial"/>
          <w:sz w:val="22"/>
          <w:szCs w:val="22"/>
        </w:rPr>
        <w:instrText xml:space="preserve"> \* MERGEFORMAT </w:instrText>
      </w:r>
      <w:r w:rsidR="00B440F6" w:rsidRPr="00E3245D">
        <w:rPr>
          <w:rFonts w:ascii="Arial" w:hAnsi="Arial" w:cs="Arial"/>
          <w:sz w:val="22"/>
          <w:szCs w:val="22"/>
        </w:rPr>
      </w:r>
      <w:r w:rsidR="00B440F6" w:rsidRPr="00E3245D">
        <w:rPr>
          <w:rFonts w:ascii="Arial" w:hAnsi="Arial" w:cs="Arial"/>
          <w:sz w:val="22"/>
          <w:szCs w:val="22"/>
        </w:rPr>
        <w:fldChar w:fldCharType="separate"/>
      </w:r>
      <w:r w:rsidR="00A36078" w:rsidRPr="00E3245D">
        <w:rPr>
          <w:rFonts w:ascii="Arial" w:hAnsi="Arial" w:cs="Arial"/>
          <w:sz w:val="22"/>
          <w:szCs w:val="22"/>
        </w:rPr>
        <w:t>14</w:t>
      </w:r>
      <w:r w:rsidR="00B440F6" w:rsidRPr="00E3245D">
        <w:rPr>
          <w:rFonts w:ascii="Arial" w:hAnsi="Arial" w:cs="Arial"/>
          <w:sz w:val="22"/>
          <w:szCs w:val="22"/>
        </w:rPr>
        <w:fldChar w:fldCharType="end"/>
      </w:r>
      <w:r w:rsidRPr="00E3245D">
        <w:rPr>
          <w:rFonts w:ascii="Arial" w:hAnsi="Arial" w:cs="Arial"/>
          <w:sz w:val="22"/>
          <w:szCs w:val="22"/>
        </w:rPr>
        <w:t>.</w:t>
      </w:r>
    </w:p>
    <w:p w14:paraId="62FD10EC"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The Services</w:t>
      </w:r>
    </w:p>
    <w:p w14:paraId="217F21F3" w14:textId="77777777" w:rsidR="005F3E4B" w:rsidRPr="00E3245D" w:rsidRDefault="005F3E4B"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shall perform the Services during the Term in accordance with the terms of this </w:t>
      </w:r>
      <w:r w:rsidR="00A97228" w:rsidRPr="00E3245D">
        <w:rPr>
          <w:rFonts w:ascii="Arial" w:hAnsi="Arial" w:cs="Arial"/>
          <w:sz w:val="22"/>
          <w:szCs w:val="22"/>
          <w:lang w:val="en-US"/>
        </w:rPr>
        <w:t>Contract</w:t>
      </w:r>
      <w:r w:rsidRPr="00E3245D">
        <w:rPr>
          <w:rFonts w:ascii="Arial" w:hAnsi="Arial" w:cs="Arial"/>
          <w:sz w:val="22"/>
          <w:szCs w:val="22"/>
          <w:lang w:val="en-US"/>
        </w:rPr>
        <w:t xml:space="preserve">. </w:t>
      </w:r>
    </w:p>
    <w:p w14:paraId="2546368E" w14:textId="77777777" w:rsidR="005F3E4B" w:rsidRPr="00E3245D" w:rsidRDefault="005F3E4B"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warrants and undertakes that it is entitled to </w:t>
      </w:r>
      <w:proofErr w:type="gramStart"/>
      <w:r w:rsidRPr="00E3245D">
        <w:rPr>
          <w:rFonts w:ascii="Arial" w:hAnsi="Arial" w:cs="Arial"/>
          <w:sz w:val="22"/>
          <w:szCs w:val="22"/>
          <w:lang w:val="en-US"/>
        </w:rPr>
        <w:t>enter into</w:t>
      </w:r>
      <w:proofErr w:type="gramEnd"/>
      <w:r w:rsidRPr="00E3245D">
        <w:rPr>
          <w:rFonts w:ascii="Arial" w:hAnsi="Arial" w:cs="Arial"/>
          <w:sz w:val="22"/>
          <w:szCs w:val="22"/>
          <w:lang w:val="en-US"/>
        </w:rPr>
        <w:t xml:space="preserve"> this </w:t>
      </w:r>
      <w:r w:rsidR="00A97228" w:rsidRPr="00E3245D">
        <w:rPr>
          <w:rFonts w:ascii="Arial" w:hAnsi="Arial" w:cs="Arial"/>
          <w:sz w:val="22"/>
          <w:szCs w:val="22"/>
          <w:lang w:val="en-US"/>
        </w:rPr>
        <w:t>Contract</w:t>
      </w:r>
      <w:r w:rsidRPr="00E3245D">
        <w:rPr>
          <w:rFonts w:ascii="Arial" w:hAnsi="Arial" w:cs="Arial"/>
          <w:sz w:val="22"/>
          <w:szCs w:val="22"/>
          <w:lang w:val="en-US"/>
        </w:rPr>
        <w:t xml:space="preserve"> and that it shall ensure that the Services are performed at all times:</w:t>
      </w:r>
    </w:p>
    <w:p w14:paraId="11A79FCF" w14:textId="77777777" w:rsidR="005F3E4B" w:rsidRPr="00E3245D" w:rsidRDefault="001D27F6"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in accordance with the Timetable (if applicable) and </w:t>
      </w:r>
      <w:r w:rsidR="005F3E4B" w:rsidRPr="00E3245D">
        <w:rPr>
          <w:rFonts w:ascii="Arial" w:hAnsi="Arial" w:cs="Arial"/>
          <w:sz w:val="22"/>
          <w:szCs w:val="22"/>
          <w:lang w:val="en-US"/>
        </w:rPr>
        <w:t xml:space="preserve">at times and places reasonably agreed by the </w:t>
      </w:r>
      <w:r w:rsidR="00B87B1F" w:rsidRPr="00E3245D">
        <w:rPr>
          <w:rFonts w:ascii="Arial" w:hAnsi="Arial" w:cs="Arial"/>
          <w:sz w:val="22"/>
          <w:szCs w:val="22"/>
          <w:lang w:val="en-US"/>
        </w:rPr>
        <w:t>Service Provider</w:t>
      </w:r>
      <w:r w:rsidR="005F3E4B" w:rsidRPr="00E3245D">
        <w:rPr>
          <w:rFonts w:ascii="Arial" w:hAnsi="Arial" w:cs="Arial"/>
          <w:sz w:val="22"/>
          <w:szCs w:val="22"/>
          <w:lang w:val="en-US"/>
        </w:rPr>
        <w:t xml:space="preserve"> with the </w:t>
      </w:r>
      <w:proofErr w:type="gramStart"/>
      <w:r w:rsidR="00535438" w:rsidRPr="00E3245D">
        <w:rPr>
          <w:rFonts w:ascii="Arial" w:hAnsi="Arial" w:cs="Arial"/>
          <w:sz w:val="22"/>
          <w:szCs w:val="22"/>
          <w:lang w:val="en-US"/>
        </w:rPr>
        <w:t>Museum</w:t>
      </w:r>
      <w:r w:rsidR="005F3E4B" w:rsidRPr="00E3245D">
        <w:rPr>
          <w:rFonts w:ascii="Arial" w:hAnsi="Arial" w:cs="Arial"/>
          <w:sz w:val="22"/>
          <w:szCs w:val="22"/>
          <w:lang w:val="en-US"/>
        </w:rPr>
        <w:t>;</w:t>
      </w:r>
      <w:proofErr w:type="gramEnd"/>
    </w:p>
    <w:p w14:paraId="66AA80D8" w14:textId="77777777" w:rsidR="005F3E4B"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in compliance with </w:t>
      </w:r>
      <w:r w:rsidR="002455A2" w:rsidRPr="00E3245D">
        <w:rPr>
          <w:rFonts w:ascii="Arial" w:hAnsi="Arial" w:cs="Arial"/>
          <w:sz w:val="22"/>
          <w:szCs w:val="22"/>
          <w:lang w:val="en-US"/>
        </w:rPr>
        <w:t xml:space="preserve">(i) </w:t>
      </w:r>
      <w:r w:rsidR="00B43886" w:rsidRPr="00E3245D">
        <w:rPr>
          <w:rFonts w:ascii="Arial" w:hAnsi="Arial" w:cs="Arial"/>
          <w:sz w:val="22"/>
          <w:szCs w:val="22"/>
          <w:lang w:val="en-US"/>
        </w:rPr>
        <w:t xml:space="preserve">any requirements contained </w:t>
      </w:r>
      <w:r w:rsidR="002455A2" w:rsidRPr="00E3245D">
        <w:rPr>
          <w:rFonts w:ascii="Arial" w:hAnsi="Arial" w:cs="Arial"/>
          <w:sz w:val="22"/>
          <w:szCs w:val="22"/>
          <w:lang w:val="en-US"/>
        </w:rPr>
        <w:t xml:space="preserve">or otherwise specified in </w:t>
      </w:r>
      <w:r w:rsidR="00B43886" w:rsidRPr="00E3245D">
        <w:rPr>
          <w:rFonts w:ascii="Arial" w:hAnsi="Arial" w:cs="Arial"/>
          <w:sz w:val="22"/>
          <w:szCs w:val="22"/>
          <w:lang w:val="en-US"/>
        </w:rPr>
        <w:t>the</w:t>
      </w:r>
      <w:r w:rsidR="00546433" w:rsidRPr="00E3245D">
        <w:rPr>
          <w:rFonts w:ascii="Arial" w:hAnsi="Arial" w:cs="Arial"/>
          <w:sz w:val="22"/>
          <w:szCs w:val="22"/>
          <w:lang w:val="en-US"/>
        </w:rPr>
        <w:t xml:space="preserve"> ITT </w:t>
      </w:r>
      <w:r w:rsidRPr="00E3245D">
        <w:rPr>
          <w:rFonts w:ascii="Arial" w:hAnsi="Arial" w:cs="Arial"/>
          <w:sz w:val="22"/>
          <w:szCs w:val="22"/>
          <w:lang w:val="en-US"/>
        </w:rPr>
        <w:t xml:space="preserve">and </w:t>
      </w:r>
      <w:r w:rsidR="002455A2" w:rsidRPr="00E3245D">
        <w:rPr>
          <w:rFonts w:ascii="Arial" w:hAnsi="Arial" w:cs="Arial"/>
          <w:sz w:val="22"/>
          <w:szCs w:val="22"/>
          <w:lang w:val="en-US"/>
        </w:rPr>
        <w:t xml:space="preserve">(ii) </w:t>
      </w:r>
      <w:r w:rsidRPr="00E3245D">
        <w:rPr>
          <w:rFonts w:ascii="Arial" w:hAnsi="Arial" w:cs="Arial"/>
          <w:sz w:val="22"/>
          <w:szCs w:val="22"/>
          <w:lang w:val="en-US"/>
        </w:rPr>
        <w:t xml:space="preserve">the </w:t>
      </w:r>
      <w:r w:rsidR="00535438" w:rsidRPr="00E3245D">
        <w:rPr>
          <w:rFonts w:ascii="Arial" w:hAnsi="Arial" w:cs="Arial"/>
          <w:sz w:val="22"/>
          <w:szCs w:val="22"/>
          <w:lang w:val="en-US"/>
        </w:rPr>
        <w:t>Museum</w:t>
      </w:r>
      <w:r w:rsidR="002455A2" w:rsidRPr="00E3245D">
        <w:rPr>
          <w:rFonts w:ascii="Arial" w:hAnsi="Arial" w:cs="Arial"/>
          <w:sz w:val="22"/>
          <w:szCs w:val="22"/>
          <w:lang w:val="en-US"/>
        </w:rPr>
        <w:t>'</w:t>
      </w:r>
      <w:r w:rsidRPr="00E3245D">
        <w:rPr>
          <w:rFonts w:ascii="Arial" w:hAnsi="Arial" w:cs="Arial"/>
          <w:sz w:val="22"/>
          <w:szCs w:val="22"/>
          <w:lang w:val="en-US"/>
        </w:rPr>
        <w:t xml:space="preserve">s reasonable instructions from time to </w:t>
      </w:r>
      <w:proofErr w:type="gramStart"/>
      <w:r w:rsidRPr="00E3245D">
        <w:rPr>
          <w:rFonts w:ascii="Arial" w:hAnsi="Arial" w:cs="Arial"/>
          <w:sz w:val="22"/>
          <w:szCs w:val="22"/>
          <w:lang w:val="en-US"/>
        </w:rPr>
        <w:t>time;</w:t>
      </w:r>
      <w:proofErr w:type="gramEnd"/>
    </w:p>
    <w:p w14:paraId="361DC499" w14:textId="77777777" w:rsidR="002D5996" w:rsidRPr="00E3245D" w:rsidRDefault="002D5996"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in accordance with the </w:t>
      </w:r>
      <w:r w:rsidR="00546433" w:rsidRPr="00E3245D">
        <w:rPr>
          <w:rFonts w:ascii="Arial" w:hAnsi="Arial" w:cs="Arial"/>
          <w:sz w:val="22"/>
          <w:szCs w:val="22"/>
          <w:lang w:val="en-US"/>
        </w:rPr>
        <w:t xml:space="preserve">Service Provider's </w:t>
      </w:r>
      <w:proofErr w:type="gramStart"/>
      <w:r w:rsidR="00546433" w:rsidRPr="00E3245D">
        <w:rPr>
          <w:rFonts w:ascii="Arial" w:hAnsi="Arial" w:cs="Arial"/>
          <w:sz w:val="22"/>
          <w:szCs w:val="22"/>
          <w:lang w:val="en-US"/>
        </w:rPr>
        <w:t>Tender</w:t>
      </w:r>
      <w:r w:rsidRPr="00E3245D">
        <w:rPr>
          <w:rFonts w:ascii="Arial" w:hAnsi="Arial" w:cs="Arial"/>
          <w:sz w:val="22"/>
          <w:szCs w:val="22"/>
          <w:lang w:val="en-US"/>
        </w:rPr>
        <w:t>;</w:t>
      </w:r>
      <w:proofErr w:type="gramEnd"/>
    </w:p>
    <w:p w14:paraId="2F0BEB2A" w14:textId="77777777" w:rsidR="005F3E4B"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truthfully, accurately, loyally and in good faith towards the </w:t>
      </w:r>
      <w:proofErr w:type="gramStart"/>
      <w:r w:rsidR="00535438" w:rsidRPr="00E3245D">
        <w:rPr>
          <w:rFonts w:ascii="Arial" w:hAnsi="Arial" w:cs="Arial"/>
          <w:sz w:val="22"/>
          <w:szCs w:val="22"/>
          <w:lang w:val="en-US"/>
        </w:rPr>
        <w:t>Museum</w:t>
      </w:r>
      <w:r w:rsidRPr="00E3245D">
        <w:rPr>
          <w:rFonts w:ascii="Arial" w:hAnsi="Arial" w:cs="Arial"/>
          <w:sz w:val="22"/>
          <w:szCs w:val="22"/>
          <w:lang w:val="en-US"/>
        </w:rPr>
        <w:t>;</w:t>
      </w:r>
      <w:proofErr w:type="gramEnd"/>
    </w:p>
    <w:p w14:paraId="77496BF8" w14:textId="77777777" w:rsidR="005F3E4B"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with due diligence, skill, care, in a professional</w:t>
      </w:r>
      <w:r w:rsidR="0038172D" w:rsidRPr="00E3245D">
        <w:rPr>
          <w:rFonts w:ascii="Arial" w:hAnsi="Arial" w:cs="Arial"/>
          <w:sz w:val="22"/>
          <w:szCs w:val="22"/>
          <w:lang w:val="en-US"/>
        </w:rPr>
        <w:t xml:space="preserve">, timely and workmanlike </w:t>
      </w:r>
      <w:proofErr w:type="gramStart"/>
      <w:r w:rsidR="0038172D" w:rsidRPr="00E3245D">
        <w:rPr>
          <w:rFonts w:ascii="Arial" w:hAnsi="Arial" w:cs="Arial"/>
          <w:sz w:val="22"/>
          <w:szCs w:val="22"/>
          <w:lang w:val="en-US"/>
        </w:rPr>
        <w:t>manner</w:t>
      </w:r>
      <w:r w:rsidRPr="00E3245D">
        <w:rPr>
          <w:rFonts w:ascii="Arial" w:hAnsi="Arial" w:cs="Arial"/>
          <w:sz w:val="22"/>
          <w:szCs w:val="22"/>
          <w:lang w:val="en-US"/>
        </w:rPr>
        <w:t>;</w:t>
      </w:r>
      <w:proofErr w:type="gramEnd"/>
    </w:p>
    <w:p w14:paraId="56BFEE65" w14:textId="77777777" w:rsidR="00DB2B88" w:rsidRPr="00E3245D" w:rsidRDefault="00DB2B88"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such that the Deliverables are of a good quality, conform with the descriptions and specifications set out in the </w:t>
      </w:r>
      <w:r w:rsidR="00D42516" w:rsidRPr="00E3245D">
        <w:rPr>
          <w:rFonts w:ascii="Arial" w:hAnsi="Arial" w:cs="Arial"/>
          <w:sz w:val="22"/>
          <w:szCs w:val="22"/>
          <w:lang w:val="en-US"/>
        </w:rPr>
        <w:t xml:space="preserve">Service </w:t>
      </w:r>
      <w:r w:rsidRPr="00E3245D">
        <w:rPr>
          <w:rFonts w:ascii="Arial" w:hAnsi="Arial" w:cs="Arial"/>
          <w:sz w:val="22"/>
          <w:szCs w:val="22"/>
          <w:lang w:val="en-US"/>
        </w:rPr>
        <w:t xml:space="preserve">Specification, and are fit for any purpose expressly or impliedly made known to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by the </w:t>
      </w:r>
      <w:proofErr w:type="gramStart"/>
      <w:r w:rsidR="00535438" w:rsidRPr="00E3245D">
        <w:rPr>
          <w:rFonts w:ascii="Arial" w:hAnsi="Arial" w:cs="Arial"/>
          <w:sz w:val="22"/>
          <w:szCs w:val="22"/>
          <w:lang w:val="en-US"/>
        </w:rPr>
        <w:t>Museum</w:t>
      </w:r>
      <w:r w:rsidRPr="00E3245D">
        <w:rPr>
          <w:rFonts w:ascii="Arial" w:hAnsi="Arial" w:cs="Arial"/>
          <w:sz w:val="22"/>
          <w:szCs w:val="22"/>
          <w:lang w:val="en-US"/>
        </w:rPr>
        <w:t>;</w:t>
      </w:r>
      <w:proofErr w:type="gramEnd"/>
    </w:p>
    <w:p w14:paraId="1C2988B6" w14:textId="77777777" w:rsidR="00BA1489" w:rsidRPr="00E3245D" w:rsidRDefault="00BA1489"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using suitably skilled </w:t>
      </w:r>
      <w:r w:rsidR="005B11B6" w:rsidRPr="00E3245D">
        <w:rPr>
          <w:rFonts w:ascii="Arial" w:hAnsi="Arial" w:cs="Arial"/>
          <w:sz w:val="22"/>
          <w:szCs w:val="22"/>
          <w:lang w:val="en-US"/>
        </w:rPr>
        <w:t xml:space="preserve">and experienced </w:t>
      </w:r>
      <w:r w:rsidRPr="00E3245D">
        <w:rPr>
          <w:rFonts w:ascii="Arial" w:hAnsi="Arial" w:cs="Arial"/>
          <w:sz w:val="22"/>
          <w:szCs w:val="22"/>
          <w:lang w:val="en-US"/>
        </w:rPr>
        <w:t>personnel</w:t>
      </w:r>
      <w:r w:rsidR="005B11B6" w:rsidRPr="00E3245D">
        <w:rPr>
          <w:rFonts w:ascii="Arial" w:hAnsi="Arial" w:cs="Arial"/>
          <w:sz w:val="22"/>
          <w:szCs w:val="22"/>
          <w:lang w:val="en-US"/>
        </w:rPr>
        <w:t xml:space="preserve">, in sufficient number to ensure that the </w:t>
      </w:r>
      <w:r w:rsidR="00B87B1F" w:rsidRPr="00E3245D">
        <w:rPr>
          <w:rFonts w:ascii="Arial" w:hAnsi="Arial" w:cs="Arial"/>
          <w:sz w:val="22"/>
          <w:szCs w:val="22"/>
          <w:lang w:val="en-US"/>
        </w:rPr>
        <w:t>Service Provider</w:t>
      </w:r>
      <w:r w:rsidR="005B11B6" w:rsidRPr="00E3245D">
        <w:rPr>
          <w:rFonts w:ascii="Arial" w:hAnsi="Arial" w:cs="Arial"/>
          <w:sz w:val="22"/>
          <w:szCs w:val="22"/>
          <w:lang w:val="en-US"/>
        </w:rPr>
        <w:t>’s obligations</w:t>
      </w:r>
      <w:r w:rsidR="00DB2B88" w:rsidRPr="00E3245D">
        <w:rPr>
          <w:rFonts w:ascii="Arial" w:hAnsi="Arial" w:cs="Arial"/>
          <w:sz w:val="22"/>
          <w:szCs w:val="22"/>
          <w:lang w:val="en-US"/>
        </w:rPr>
        <w:t xml:space="preserve"> are </w:t>
      </w:r>
      <w:proofErr w:type="gramStart"/>
      <w:r w:rsidR="00DB2B88" w:rsidRPr="00E3245D">
        <w:rPr>
          <w:rFonts w:ascii="Arial" w:hAnsi="Arial" w:cs="Arial"/>
          <w:sz w:val="22"/>
          <w:szCs w:val="22"/>
          <w:lang w:val="en-US"/>
        </w:rPr>
        <w:t>fulfilled</w:t>
      </w:r>
      <w:r w:rsidRPr="00E3245D">
        <w:rPr>
          <w:rFonts w:ascii="Arial" w:hAnsi="Arial" w:cs="Arial"/>
          <w:sz w:val="22"/>
          <w:szCs w:val="22"/>
          <w:lang w:val="en-US"/>
        </w:rPr>
        <w:t>;</w:t>
      </w:r>
      <w:proofErr w:type="gramEnd"/>
    </w:p>
    <w:p w14:paraId="006E76CD" w14:textId="77777777" w:rsidR="00F746F2"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in accordance with all applicable laws, rules and regulations</w:t>
      </w:r>
      <w:r w:rsidR="0038172D" w:rsidRPr="00E3245D">
        <w:rPr>
          <w:rFonts w:ascii="Arial" w:hAnsi="Arial" w:cs="Arial"/>
          <w:sz w:val="22"/>
          <w:szCs w:val="22"/>
          <w:lang w:val="en-US"/>
        </w:rPr>
        <w:t xml:space="preserve">, and having obtained all necessary licenses and </w:t>
      </w:r>
      <w:proofErr w:type="gramStart"/>
      <w:r w:rsidR="0038172D" w:rsidRPr="00E3245D">
        <w:rPr>
          <w:rFonts w:ascii="Arial" w:hAnsi="Arial" w:cs="Arial"/>
          <w:sz w:val="22"/>
          <w:szCs w:val="22"/>
          <w:lang w:val="en-US"/>
        </w:rPr>
        <w:t>consents</w:t>
      </w:r>
      <w:r w:rsidRPr="00E3245D">
        <w:rPr>
          <w:rFonts w:ascii="Arial" w:hAnsi="Arial" w:cs="Arial"/>
          <w:sz w:val="22"/>
          <w:szCs w:val="22"/>
          <w:lang w:val="en-US"/>
        </w:rPr>
        <w:t>;</w:t>
      </w:r>
      <w:proofErr w:type="gramEnd"/>
    </w:p>
    <w:p w14:paraId="28D0514B" w14:textId="77777777" w:rsidR="005F3E4B" w:rsidRPr="00E3245D" w:rsidRDefault="00F746F2"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without infringing the Intellectual Property Rights or other rights of any third party;</w:t>
      </w:r>
      <w:r w:rsidR="005F3E4B" w:rsidRPr="00E3245D">
        <w:rPr>
          <w:rFonts w:ascii="Arial" w:hAnsi="Arial" w:cs="Arial"/>
          <w:sz w:val="22"/>
          <w:szCs w:val="22"/>
          <w:lang w:val="en-US"/>
        </w:rPr>
        <w:t xml:space="preserve"> </w:t>
      </w:r>
      <w:r w:rsidR="00BA1489" w:rsidRPr="00E3245D">
        <w:rPr>
          <w:rFonts w:ascii="Arial" w:hAnsi="Arial" w:cs="Arial"/>
          <w:sz w:val="22"/>
          <w:szCs w:val="22"/>
          <w:lang w:val="en-US"/>
        </w:rPr>
        <w:t>and</w:t>
      </w:r>
    </w:p>
    <w:p w14:paraId="5ACB7446" w14:textId="77777777" w:rsidR="005F3E4B" w:rsidRPr="00E3245D" w:rsidRDefault="005F3E4B"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lastRenderedPageBreak/>
        <w:t xml:space="preserve">without doing </w:t>
      </w:r>
      <w:r w:rsidR="0038172D" w:rsidRPr="00E3245D">
        <w:rPr>
          <w:rFonts w:ascii="Arial" w:hAnsi="Arial" w:cs="Arial"/>
          <w:sz w:val="22"/>
          <w:szCs w:val="22"/>
          <w:lang w:val="en-US"/>
        </w:rPr>
        <w:t xml:space="preserve">(or omitting to do) </w:t>
      </w:r>
      <w:r w:rsidRPr="00E3245D">
        <w:rPr>
          <w:rFonts w:ascii="Arial" w:hAnsi="Arial" w:cs="Arial"/>
          <w:sz w:val="22"/>
          <w:szCs w:val="22"/>
          <w:lang w:val="en-US"/>
        </w:rPr>
        <w:t xml:space="preserve">any act or thing which </w:t>
      </w:r>
      <w:proofErr w:type="gramStart"/>
      <w:r w:rsidRPr="00E3245D">
        <w:rPr>
          <w:rFonts w:ascii="Arial" w:hAnsi="Arial" w:cs="Arial"/>
          <w:sz w:val="22"/>
          <w:szCs w:val="22"/>
          <w:lang w:val="en-US"/>
        </w:rPr>
        <w:t>would</w:t>
      </w:r>
      <w:proofErr w:type="gramEnd"/>
      <w:r w:rsidRPr="00E3245D">
        <w:rPr>
          <w:rFonts w:ascii="Arial" w:hAnsi="Arial" w:cs="Arial"/>
          <w:sz w:val="22"/>
          <w:szCs w:val="22"/>
          <w:lang w:val="en-US"/>
        </w:rPr>
        <w:t xml:space="preserve"> or might </w:t>
      </w:r>
      <w:r w:rsidR="009E6F52" w:rsidRPr="00E3245D">
        <w:rPr>
          <w:rFonts w:ascii="Arial" w:hAnsi="Arial" w:cs="Arial"/>
          <w:sz w:val="22"/>
          <w:szCs w:val="22"/>
          <w:lang w:val="en-US"/>
        </w:rPr>
        <w:t xml:space="preserve">(in the reasonable opinion of the </w:t>
      </w:r>
      <w:r w:rsidR="00535438" w:rsidRPr="00E3245D">
        <w:rPr>
          <w:rFonts w:ascii="Arial" w:hAnsi="Arial" w:cs="Arial"/>
          <w:sz w:val="22"/>
          <w:szCs w:val="22"/>
          <w:lang w:val="en-US"/>
        </w:rPr>
        <w:t>Museum</w:t>
      </w:r>
      <w:r w:rsidR="009E6F52" w:rsidRPr="00E3245D">
        <w:rPr>
          <w:rFonts w:ascii="Arial" w:hAnsi="Arial" w:cs="Arial"/>
          <w:sz w:val="22"/>
          <w:szCs w:val="22"/>
          <w:lang w:val="en-US"/>
        </w:rPr>
        <w:t xml:space="preserve">) </w:t>
      </w:r>
      <w:r w:rsidRPr="00E3245D">
        <w:rPr>
          <w:rFonts w:ascii="Arial" w:hAnsi="Arial" w:cs="Arial"/>
          <w:sz w:val="22"/>
          <w:szCs w:val="22"/>
          <w:lang w:val="en-US"/>
        </w:rPr>
        <w:t xml:space="preserve">be expected to damage the reputation of the </w:t>
      </w:r>
      <w:r w:rsidR="00535438" w:rsidRPr="00E3245D">
        <w:rPr>
          <w:rFonts w:ascii="Arial" w:hAnsi="Arial" w:cs="Arial"/>
          <w:sz w:val="22"/>
          <w:szCs w:val="22"/>
          <w:lang w:val="en-US"/>
        </w:rPr>
        <w:t>Museum</w:t>
      </w:r>
      <w:r w:rsidRPr="00E3245D">
        <w:rPr>
          <w:rFonts w:ascii="Arial" w:hAnsi="Arial" w:cs="Arial"/>
          <w:sz w:val="22"/>
          <w:szCs w:val="22"/>
          <w:lang w:val="en-US"/>
        </w:rPr>
        <w:t>.</w:t>
      </w:r>
    </w:p>
    <w:p w14:paraId="4A389874" w14:textId="77777777" w:rsidR="001D27F6" w:rsidRPr="00E3245D" w:rsidRDefault="001D27F6" w:rsidP="00830792">
      <w:pPr>
        <w:pStyle w:val="LegalText2"/>
        <w:spacing w:line="240" w:lineRule="auto"/>
        <w:rPr>
          <w:rFonts w:ascii="Arial" w:hAnsi="Arial" w:cs="Arial"/>
          <w:sz w:val="22"/>
          <w:szCs w:val="22"/>
        </w:rPr>
      </w:pPr>
      <w:r w:rsidRPr="00E3245D">
        <w:rPr>
          <w:rFonts w:ascii="Arial" w:hAnsi="Arial" w:cs="Arial"/>
          <w:sz w:val="22"/>
          <w:szCs w:val="22"/>
        </w:rPr>
        <w:t xml:space="preserve">If Key Personnel are identified </w:t>
      </w:r>
      <w:r w:rsidR="00B06024" w:rsidRPr="00E3245D">
        <w:rPr>
          <w:rFonts w:ascii="Arial" w:hAnsi="Arial" w:cs="Arial"/>
          <w:sz w:val="22"/>
          <w:szCs w:val="22"/>
        </w:rPr>
        <w:t xml:space="preserve">in Part 1 </w:t>
      </w:r>
      <w:r w:rsidRPr="00E3245D">
        <w:rPr>
          <w:rFonts w:ascii="Arial" w:hAnsi="Arial" w:cs="Arial"/>
          <w:sz w:val="22"/>
          <w:szCs w:val="22"/>
        </w:rPr>
        <w:t xml:space="preserve">the Service Provider agrees not </w:t>
      </w:r>
      <w:r w:rsidR="00987F40" w:rsidRPr="00E3245D">
        <w:rPr>
          <w:rFonts w:ascii="Arial" w:hAnsi="Arial" w:cs="Arial"/>
          <w:sz w:val="22"/>
          <w:szCs w:val="22"/>
        </w:rPr>
        <w:t xml:space="preserve">to </w:t>
      </w:r>
      <w:r w:rsidRPr="00E3245D">
        <w:rPr>
          <w:rFonts w:ascii="Arial" w:hAnsi="Arial" w:cs="Arial"/>
          <w:sz w:val="22"/>
          <w:szCs w:val="22"/>
        </w:rPr>
        <w:t xml:space="preserve">use or engage any other person to provide </w:t>
      </w:r>
      <w:r w:rsidR="00D07E77" w:rsidRPr="00E3245D">
        <w:rPr>
          <w:rFonts w:ascii="Arial" w:hAnsi="Arial" w:cs="Arial"/>
          <w:sz w:val="22"/>
          <w:szCs w:val="22"/>
        </w:rPr>
        <w:t xml:space="preserve">or perform </w:t>
      </w:r>
      <w:r w:rsidRPr="00E3245D">
        <w:rPr>
          <w:rFonts w:ascii="Arial" w:hAnsi="Arial" w:cs="Arial"/>
          <w:sz w:val="22"/>
          <w:szCs w:val="22"/>
        </w:rPr>
        <w:t>the Services without the Museum</w:t>
      </w:r>
      <w:r w:rsidR="00D07E77" w:rsidRPr="00E3245D">
        <w:rPr>
          <w:rFonts w:ascii="Arial" w:hAnsi="Arial" w:cs="Arial"/>
          <w:sz w:val="22"/>
          <w:szCs w:val="22"/>
        </w:rPr>
        <w:t>'</w:t>
      </w:r>
      <w:r w:rsidRPr="00E3245D">
        <w:rPr>
          <w:rFonts w:ascii="Arial" w:hAnsi="Arial" w:cs="Arial"/>
          <w:sz w:val="22"/>
          <w:szCs w:val="22"/>
        </w:rPr>
        <w:t>s prior written approval.</w:t>
      </w:r>
    </w:p>
    <w:p w14:paraId="783D7566" w14:textId="77777777" w:rsidR="001D27F6" w:rsidRPr="00E3245D" w:rsidRDefault="001D27F6" w:rsidP="00830792">
      <w:pPr>
        <w:pStyle w:val="LegalText2"/>
        <w:spacing w:line="240" w:lineRule="auto"/>
        <w:rPr>
          <w:rFonts w:ascii="Arial" w:hAnsi="Arial" w:cs="Arial"/>
          <w:sz w:val="22"/>
          <w:szCs w:val="22"/>
        </w:rPr>
      </w:pPr>
      <w:r w:rsidRPr="00E3245D">
        <w:rPr>
          <w:rFonts w:ascii="Arial" w:hAnsi="Arial" w:cs="Arial"/>
          <w:sz w:val="22"/>
          <w:szCs w:val="22"/>
        </w:rPr>
        <w:t xml:space="preserve">If the Service Provider is an individual (rather than a body corporate) and unable or unwilling to perform the Services personally for whatever reason the Service Provider may arrange at </w:t>
      </w:r>
      <w:r w:rsidR="002D5996" w:rsidRPr="00E3245D">
        <w:rPr>
          <w:rFonts w:ascii="Arial" w:hAnsi="Arial" w:cs="Arial"/>
          <w:sz w:val="22"/>
          <w:szCs w:val="22"/>
        </w:rPr>
        <w:t>his/her</w:t>
      </w:r>
      <w:r w:rsidRPr="00E3245D">
        <w:rPr>
          <w:rFonts w:ascii="Arial" w:hAnsi="Arial" w:cs="Arial"/>
          <w:sz w:val="22"/>
          <w:szCs w:val="22"/>
        </w:rPr>
        <w:t xml:space="preserve"> own expense for another suitable person to perform the Services, subject to the Museum's express </w:t>
      </w:r>
      <w:r w:rsidR="002146EF" w:rsidRPr="00E3245D">
        <w:rPr>
          <w:rFonts w:ascii="Arial" w:hAnsi="Arial" w:cs="Arial"/>
          <w:sz w:val="22"/>
          <w:szCs w:val="22"/>
        </w:rPr>
        <w:t xml:space="preserve">prior written approval </w:t>
      </w:r>
      <w:r w:rsidRPr="00E3245D">
        <w:rPr>
          <w:rFonts w:ascii="Arial" w:hAnsi="Arial" w:cs="Arial"/>
          <w:sz w:val="22"/>
          <w:szCs w:val="22"/>
        </w:rPr>
        <w:t xml:space="preserve">to such arrangement and the Service Provider warranting that such other person is suitable </w:t>
      </w:r>
      <w:r w:rsidR="002146EF" w:rsidRPr="00E3245D">
        <w:rPr>
          <w:rFonts w:ascii="Arial" w:hAnsi="Arial" w:cs="Arial"/>
          <w:sz w:val="22"/>
          <w:szCs w:val="22"/>
        </w:rPr>
        <w:t xml:space="preserve">(including experienced and qualified) </w:t>
      </w:r>
      <w:r w:rsidRPr="00E3245D">
        <w:rPr>
          <w:rFonts w:ascii="Arial" w:hAnsi="Arial" w:cs="Arial"/>
          <w:sz w:val="22"/>
          <w:szCs w:val="22"/>
        </w:rPr>
        <w:t xml:space="preserve">to perform the Services. If so required, the Service Provider shall provide evidence to the Museum to demonstrate to the Museum's reasonable satisfaction the other person's suitability to perform the Services.    </w:t>
      </w:r>
    </w:p>
    <w:p w14:paraId="68CDD365" w14:textId="77777777" w:rsidR="00125322" w:rsidRPr="00E3245D" w:rsidRDefault="005F3E4B"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shall obtain the prior written approval of the </w:t>
      </w:r>
      <w:r w:rsidR="00535438" w:rsidRPr="00E3245D">
        <w:rPr>
          <w:rFonts w:ascii="Arial" w:hAnsi="Arial" w:cs="Arial"/>
          <w:sz w:val="22"/>
          <w:szCs w:val="22"/>
          <w:lang w:val="en-US"/>
        </w:rPr>
        <w:t>Museum</w:t>
      </w:r>
      <w:r w:rsidRPr="00E3245D">
        <w:rPr>
          <w:rFonts w:ascii="Arial" w:hAnsi="Arial" w:cs="Arial"/>
          <w:sz w:val="22"/>
          <w:szCs w:val="22"/>
          <w:lang w:val="en-US"/>
        </w:rPr>
        <w:t xml:space="preserve"> before undertaking any work for a third party of an identical or similar nature to the Services, which may, because of the nature of the work involved, cause a conflict between such work and the Services to be provided under </w:t>
      </w:r>
      <w:r w:rsidR="003B31ED" w:rsidRPr="00E3245D">
        <w:rPr>
          <w:rFonts w:ascii="Arial" w:hAnsi="Arial" w:cs="Arial"/>
          <w:sz w:val="22"/>
          <w:szCs w:val="22"/>
          <w:lang w:val="en-US"/>
        </w:rPr>
        <w:t>this</w:t>
      </w:r>
      <w:r w:rsidRPr="00E3245D">
        <w:rPr>
          <w:rFonts w:ascii="Arial" w:hAnsi="Arial" w:cs="Arial"/>
          <w:sz w:val="22"/>
          <w:szCs w:val="22"/>
          <w:lang w:val="en-US"/>
        </w:rPr>
        <w:t xml:space="preserve"> </w:t>
      </w:r>
      <w:r w:rsidR="00A97228" w:rsidRPr="00E3245D">
        <w:rPr>
          <w:rFonts w:ascii="Arial" w:hAnsi="Arial" w:cs="Arial"/>
          <w:sz w:val="22"/>
          <w:szCs w:val="22"/>
          <w:lang w:val="en-US"/>
        </w:rPr>
        <w:t>Contract</w:t>
      </w:r>
      <w:r w:rsidRPr="00E3245D">
        <w:rPr>
          <w:rFonts w:ascii="Arial" w:hAnsi="Arial" w:cs="Arial"/>
          <w:sz w:val="22"/>
          <w:szCs w:val="22"/>
          <w:lang w:val="en-US"/>
        </w:rPr>
        <w:t xml:space="preserve">.  If the </w:t>
      </w:r>
      <w:r w:rsidR="00535438" w:rsidRPr="00E3245D">
        <w:rPr>
          <w:rFonts w:ascii="Arial" w:hAnsi="Arial" w:cs="Arial"/>
          <w:sz w:val="22"/>
          <w:szCs w:val="22"/>
          <w:lang w:val="en-US"/>
        </w:rPr>
        <w:t>Museum</w:t>
      </w:r>
      <w:r w:rsidRPr="00E3245D">
        <w:rPr>
          <w:rFonts w:ascii="Arial" w:hAnsi="Arial" w:cs="Arial"/>
          <w:sz w:val="22"/>
          <w:szCs w:val="22"/>
          <w:lang w:val="en-US"/>
        </w:rPr>
        <w:t xml:space="preserve"> requests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to undertake work which does or may, because of the nature of the work involved, cause a conflict with the work it is doing or has agreed to do for a third party,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shall promptly disclose the conflict to the </w:t>
      </w:r>
      <w:r w:rsidR="00535438" w:rsidRPr="00E3245D">
        <w:rPr>
          <w:rFonts w:ascii="Arial" w:hAnsi="Arial" w:cs="Arial"/>
          <w:sz w:val="22"/>
          <w:szCs w:val="22"/>
          <w:lang w:val="en-US"/>
        </w:rPr>
        <w:t>Museum</w:t>
      </w:r>
      <w:r w:rsidR="003B31ED" w:rsidRPr="00E3245D">
        <w:rPr>
          <w:rFonts w:ascii="Arial" w:hAnsi="Arial" w:cs="Arial"/>
          <w:sz w:val="22"/>
          <w:szCs w:val="22"/>
          <w:lang w:val="en-US"/>
        </w:rPr>
        <w:t xml:space="preserve"> and all other information reasonably requested by the Museum</w:t>
      </w:r>
      <w:r w:rsidR="00C26956" w:rsidRPr="00E3245D">
        <w:rPr>
          <w:rFonts w:ascii="Arial" w:hAnsi="Arial" w:cs="Arial"/>
          <w:sz w:val="22"/>
          <w:szCs w:val="22"/>
          <w:lang w:val="en-US"/>
        </w:rPr>
        <w:t>.</w:t>
      </w:r>
    </w:p>
    <w:p w14:paraId="3B33C7F2" w14:textId="77777777" w:rsidR="00881B42" w:rsidRPr="00E3245D" w:rsidRDefault="00881B42"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The Museum shall be entitled to conduct regular review</w:t>
      </w:r>
      <w:r w:rsidR="009C5092" w:rsidRPr="00E3245D">
        <w:rPr>
          <w:rFonts w:ascii="Arial" w:hAnsi="Arial" w:cs="Arial"/>
          <w:sz w:val="22"/>
          <w:szCs w:val="22"/>
          <w:lang w:val="en-US"/>
        </w:rPr>
        <w:t>s</w:t>
      </w:r>
      <w:r w:rsidRPr="00E3245D">
        <w:rPr>
          <w:rFonts w:ascii="Arial" w:hAnsi="Arial" w:cs="Arial"/>
          <w:sz w:val="22"/>
          <w:szCs w:val="22"/>
          <w:lang w:val="en-US"/>
        </w:rPr>
        <w:t xml:space="preserve"> of the </w:t>
      </w:r>
      <w:r w:rsidR="009C5092" w:rsidRPr="00E3245D">
        <w:rPr>
          <w:rFonts w:ascii="Arial" w:hAnsi="Arial" w:cs="Arial"/>
          <w:sz w:val="22"/>
          <w:szCs w:val="22"/>
          <w:lang w:val="en-US"/>
        </w:rPr>
        <w:t xml:space="preserve">provision of the Services and/or the performance of this Contract </w:t>
      </w:r>
      <w:r w:rsidRPr="00E3245D">
        <w:rPr>
          <w:rFonts w:ascii="Arial" w:hAnsi="Arial" w:cs="Arial"/>
          <w:sz w:val="22"/>
          <w:szCs w:val="22"/>
          <w:lang w:val="en-US"/>
        </w:rPr>
        <w:t>and discuss the same with the Service Provider.</w:t>
      </w:r>
    </w:p>
    <w:p w14:paraId="4C8A6B3A" w14:textId="77777777" w:rsidR="00B43886"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t>Where the Services are due to be carried out at premises owned or controlled by the Museum:</w:t>
      </w:r>
    </w:p>
    <w:p w14:paraId="75406184" w14:textId="77777777" w:rsidR="00143339"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is deemed to have inspected the premises at which the Services are to be carried </w:t>
      </w:r>
      <w:proofErr w:type="gramStart"/>
      <w:r w:rsidRPr="00E3245D">
        <w:rPr>
          <w:rFonts w:ascii="Arial" w:hAnsi="Arial" w:cs="Arial"/>
          <w:sz w:val="22"/>
          <w:szCs w:val="22"/>
        </w:rPr>
        <w:t>out;</w:t>
      </w:r>
      <w:proofErr w:type="gramEnd"/>
    </w:p>
    <w:p w14:paraId="41E9EFCD" w14:textId="77777777" w:rsidR="00B43886" w:rsidRPr="00E3245D" w:rsidRDefault="00143339" w:rsidP="00830792">
      <w:pPr>
        <w:pStyle w:val="LegalText4"/>
        <w:spacing w:line="240" w:lineRule="auto"/>
        <w:rPr>
          <w:rFonts w:ascii="Arial" w:hAnsi="Arial" w:cs="Arial"/>
          <w:sz w:val="22"/>
          <w:szCs w:val="22"/>
        </w:rPr>
      </w:pPr>
      <w:r w:rsidRPr="00E3245D">
        <w:rPr>
          <w:rFonts w:ascii="Arial" w:hAnsi="Arial" w:cs="Arial"/>
          <w:sz w:val="22"/>
          <w:szCs w:val="22"/>
        </w:rPr>
        <w:t>the Service Provider shall only be licensed to occupy such premises and does so by an office or appointment from the Museum (the purpose of which is to provide/perform the Services, in whole or in part</w:t>
      </w:r>
      <w:proofErr w:type="gramStart"/>
      <w:r w:rsidRPr="00E3245D">
        <w:rPr>
          <w:rFonts w:ascii="Arial" w:hAnsi="Arial" w:cs="Arial"/>
          <w:sz w:val="22"/>
          <w:szCs w:val="22"/>
        </w:rPr>
        <w:t>);</w:t>
      </w:r>
      <w:proofErr w:type="gramEnd"/>
      <w:r w:rsidR="00B43886" w:rsidRPr="00E3245D">
        <w:rPr>
          <w:rFonts w:ascii="Arial" w:hAnsi="Arial" w:cs="Arial"/>
          <w:sz w:val="22"/>
          <w:szCs w:val="22"/>
        </w:rPr>
        <w:t xml:space="preserve">  </w:t>
      </w:r>
    </w:p>
    <w:p w14:paraId="46A16636"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on completion of the Services, the </w:t>
      </w:r>
      <w:r w:rsidR="00007BF6" w:rsidRPr="00E3245D">
        <w:rPr>
          <w:rFonts w:ascii="Arial" w:hAnsi="Arial" w:cs="Arial"/>
          <w:sz w:val="22"/>
          <w:szCs w:val="22"/>
        </w:rPr>
        <w:t>Service Provider</w:t>
      </w:r>
      <w:r w:rsidRPr="00E3245D">
        <w:rPr>
          <w:rFonts w:ascii="Arial" w:hAnsi="Arial" w:cs="Arial"/>
          <w:sz w:val="22"/>
          <w:szCs w:val="22"/>
        </w:rPr>
        <w:t xml:space="preserve"> shall remove all plant, equipment, unused materials and rubbish and shall leave the premises in a neat and tidy condition;</w:t>
      </w:r>
      <w:r w:rsidR="00FA0EC7" w:rsidRPr="00E3245D">
        <w:rPr>
          <w:rFonts w:ascii="Arial" w:hAnsi="Arial" w:cs="Arial"/>
          <w:sz w:val="22"/>
          <w:szCs w:val="22"/>
        </w:rPr>
        <w:t xml:space="preserve"> and</w:t>
      </w:r>
    </w:p>
    <w:p w14:paraId="38DAFE2F"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Museum may at any time during the provision of the Services order in writing the removal from the premises of any materials which, in the opinion of the Museum, are either hazardous or not in accordance with the </w:t>
      </w:r>
      <w:r w:rsidR="00A97228" w:rsidRPr="00E3245D">
        <w:rPr>
          <w:rFonts w:ascii="Arial" w:hAnsi="Arial" w:cs="Arial"/>
          <w:sz w:val="22"/>
          <w:szCs w:val="22"/>
        </w:rPr>
        <w:t>Contract</w:t>
      </w:r>
      <w:r w:rsidRPr="00E3245D">
        <w:rPr>
          <w:rFonts w:ascii="Arial" w:hAnsi="Arial" w:cs="Arial"/>
          <w:sz w:val="22"/>
          <w:szCs w:val="22"/>
        </w:rPr>
        <w:t xml:space="preserve"> and the </w:t>
      </w:r>
      <w:r w:rsidR="00007BF6" w:rsidRPr="00E3245D">
        <w:rPr>
          <w:rFonts w:ascii="Arial" w:hAnsi="Arial" w:cs="Arial"/>
          <w:sz w:val="22"/>
          <w:szCs w:val="22"/>
        </w:rPr>
        <w:t>Service Provider</w:t>
      </w:r>
      <w:r w:rsidRPr="00E3245D">
        <w:rPr>
          <w:rFonts w:ascii="Arial" w:hAnsi="Arial" w:cs="Arial"/>
          <w:sz w:val="22"/>
          <w:szCs w:val="22"/>
        </w:rPr>
        <w:t xml:space="preserve"> shall immediately remove and replace the same to the Museum’s satisfaction. </w:t>
      </w:r>
    </w:p>
    <w:p w14:paraId="44561F60" w14:textId="77777777" w:rsidR="00B43886"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lastRenderedPageBreak/>
        <w:t xml:space="preserve">If instructed by the Museum, the </w:t>
      </w:r>
      <w:r w:rsidR="00007BF6" w:rsidRPr="00E3245D">
        <w:rPr>
          <w:rFonts w:ascii="Arial" w:hAnsi="Arial" w:cs="Arial"/>
          <w:sz w:val="22"/>
          <w:szCs w:val="22"/>
        </w:rPr>
        <w:t>Service Provider</w:t>
      </w:r>
      <w:r w:rsidRPr="00E3245D">
        <w:rPr>
          <w:rFonts w:ascii="Arial" w:hAnsi="Arial" w:cs="Arial"/>
          <w:sz w:val="22"/>
          <w:szCs w:val="22"/>
        </w:rPr>
        <w:t xml:space="preserve"> shall provide to the Museum names and addresses of </w:t>
      </w:r>
      <w:proofErr w:type="gramStart"/>
      <w:r w:rsidR="00FA0EC7" w:rsidRPr="00E3245D">
        <w:rPr>
          <w:rFonts w:ascii="Arial" w:hAnsi="Arial" w:cs="Arial"/>
          <w:sz w:val="22"/>
          <w:szCs w:val="22"/>
        </w:rPr>
        <w:t>any and all</w:t>
      </w:r>
      <w:proofErr w:type="gramEnd"/>
      <w:r w:rsidR="00FA0EC7" w:rsidRPr="00E3245D">
        <w:rPr>
          <w:rFonts w:ascii="Arial" w:hAnsi="Arial" w:cs="Arial"/>
          <w:sz w:val="22"/>
          <w:szCs w:val="22"/>
        </w:rPr>
        <w:t xml:space="preserve"> </w:t>
      </w:r>
      <w:r w:rsidRPr="00E3245D">
        <w:rPr>
          <w:rFonts w:ascii="Arial" w:hAnsi="Arial" w:cs="Arial"/>
          <w:sz w:val="22"/>
          <w:szCs w:val="22"/>
        </w:rPr>
        <w:t xml:space="preserve">persons involved with the </w:t>
      </w:r>
      <w:r w:rsidR="00FA0EC7" w:rsidRPr="00E3245D">
        <w:rPr>
          <w:rFonts w:ascii="Arial" w:hAnsi="Arial" w:cs="Arial"/>
          <w:sz w:val="22"/>
          <w:szCs w:val="22"/>
        </w:rPr>
        <w:t xml:space="preserve">performance of this </w:t>
      </w:r>
      <w:r w:rsidR="00A97228" w:rsidRPr="00E3245D">
        <w:rPr>
          <w:rFonts w:ascii="Arial" w:hAnsi="Arial" w:cs="Arial"/>
          <w:sz w:val="22"/>
          <w:szCs w:val="22"/>
        </w:rPr>
        <w:t>Contract</w:t>
      </w:r>
      <w:r w:rsidRPr="00E3245D">
        <w:rPr>
          <w:rFonts w:ascii="Arial" w:hAnsi="Arial" w:cs="Arial"/>
          <w:sz w:val="22"/>
          <w:szCs w:val="22"/>
        </w:rPr>
        <w:t xml:space="preserve">, specifying the capacities in which they are so involved and giving such other information as the Museum may reasonably require. If the Museum gives the </w:t>
      </w:r>
      <w:r w:rsidR="00007BF6" w:rsidRPr="00E3245D">
        <w:rPr>
          <w:rFonts w:ascii="Arial" w:hAnsi="Arial" w:cs="Arial"/>
          <w:sz w:val="22"/>
          <w:szCs w:val="22"/>
        </w:rPr>
        <w:t>Service Provider</w:t>
      </w:r>
      <w:r w:rsidRPr="00E3245D">
        <w:rPr>
          <w:rFonts w:ascii="Arial" w:hAnsi="Arial" w:cs="Arial"/>
          <w:sz w:val="22"/>
          <w:szCs w:val="22"/>
        </w:rPr>
        <w:t xml:space="preserve"> notice that any person</w:t>
      </w:r>
      <w:r w:rsidR="00503716" w:rsidRPr="00E3245D">
        <w:rPr>
          <w:rFonts w:ascii="Arial" w:hAnsi="Arial" w:cs="Arial"/>
          <w:sz w:val="22"/>
          <w:szCs w:val="22"/>
        </w:rPr>
        <w:t xml:space="preserve"> (including, if applicable, any key personnel)</w:t>
      </w:r>
      <w:r w:rsidRPr="00E3245D">
        <w:rPr>
          <w:rFonts w:ascii="Arial" w:hAnsi="Arial" w:cs="Arial"/>
          <w:sz w:val="22"/>
          <w:szCs w:val="22"/>
        </w:rPr>
        <w:t xml:space="preserve"> is not to be involved in the </w:t>
      </w:r>
      <w:r w:rsidR="00A97228" w:rsidRPr="00E3245D">
        <w:rPr>
          <w:rFonts w:ascii="Arial" w:hAnsi="Arial" w:cs="Arial"/>
          <w:sz w:val="22"/>
          <w:szCs w:val="22"/>
        </w:rPr>
        <w:t>Contract</w:t>
      </w:r>
      <w:r w:rsidRPr="00E3245D">
        <w:rPr>
          <w:rFonts w:ascii="Arial" w:hAnsi="Arial" w:cs="Arial"/>
          <w:sz w:val="22"/>
          <w:szCs w:val="22"/>
        </w:rPr>
        <w:t xml:space="preserve">, the </w:t>
      </w:r>
      <w:r w:rsidR="00007BF6" w:rsidRPr="00E3245D">
        <w:rPr>
          <w:rFonts w:ascii="Arial" w:hAnsi="Arial" w:cs="Arial"/>
          <w:sz w:val="22"/>
          <w:szCs w:val="22"/>
        </w:rPr>
        <w:t>Service Provider</w:t>
      </w:r>
      <w:r w:rsidRPr="00E3245D">
        <w:rPr>
          <w:rFonts w:ascii="Arial" w:hAnsi="Arial" w:cs="Arial"/>
          <w:sz w:val="22"/>
          <w:szCs w:val="22"/>
        </w:rPr>
        <w:t xml:space="preserve"> shall comply with such notice and shall replace </w:t>
      </w:r>
      <w:r w:rsidR="00CA2541" w:rsidRPr="00E3245D">
        <w:rPr>
          <w:rFonts w:ascii="Arial" w:hAnsi="Arial" w:cs="Arial"/>
          <w:sz w:val="22"/>
          <w:szCs w:val="22"/>
        </w:rPr>
        <w:t>such</w:t>
      </w:r>
      <w:r w:rsidRPr="00E3245D">
        <w:rPr>
          <w:rFonts w:ascii="Arial" w:hAnsi="Arial" w:cs="Arial"/>
          <w:sz w:val="22"/>
          <w:szCs w:val="22"/>
        </w:rPr>
        <w:t xml:space="preserve"> person removed with another suitably qualified person. The </w:t>
      </w:r>
      <w:r w:rsidR="00007BF6" w:rsidRPr="00E3245D">
        <w:rPr>
          <w:rFonts w:ascii="Arial" w:hAnsi="Arial" w:cs="Arial"/>
          <w:sz w:val="22"/>
          <w:szCs w:val="22"/>
        </w:rPr>
        <w:t>Service Provider</w:t>
      </w:r>
      <w:r w:rsidRPr="00E3245D">
        <w:rPr>
          <w:rFonts w:ascii="Arial" w:hAnsi="Arial" w:cs="Arial"/>
          <w:sz w:val="22"/>
          <w:szCs w:val="22"/>
        </w:rPr>
        <w:t xml:space="preserve"> shall take all steps required by the Museum to prevent unauthorised perso</w:t>
      </w:r>
      <w:r w:rsidR="0024106E" w:rsidRPr="00E3245D">
        <w:rPr>
          <w:rFonts w:ascii="Arial" w:hAnsi="Arial" w:cs="Arial"/>
          <w:sz w:val="22"/>
          <w:szCs w:val="22"/>
        </w:rPr>
        <w:t>ns being admitted to the Museum'</w:t>
      </w:r>
      <w:r w:rsidRPr="00E3245D">
        <w:rPr>
          <w:rFonts w:ascii="Arial" w:hAnsi="Arial" w:cs="Arial"/>
          <w:sz w:val="22"/>
          <w:szCs w:val="22"/>
        </w:rPr>
        <w:t>s premises.</w:t>
      </w:r>
    </w:p>
    <w:p w14:paraId="36FE7899" w14:textId="77777777" w:rsidR="0041601F"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shall keep, for 6 years after the </w:t>
      </w:r>
      <w:r w:rsidR="00A97228" w:rsidRPr="00E3245D">
        <w:rPr>
          <w:rFonts w:ascii="Arial" w:hAnsi="Arial" w:cs="Arial"/>
          <w:sz w:val="22"/>
          <w:szCs w:val="22"/>
        </w:rPr>
        <w:t>Contract</w:t>
      </w:r>
      <w:r w:rsidRPr="00E3245D">
        <w:rPr>
          <w:rFonts w:ascii="Arial" w:hAnsi="Arial" w:cs="Arial"/>
          <w:sz w:val="22"/>
          <w:szCs w:val="22"/>
        </w:rPr>
        <w:t xml:space="preserve"> has been completed or terminated, full and accurate records of all employees involved in the </w:t>
      </w:r>
      <w:r w:rsidR="00A97228" w:rsidRPr="00E3245D">
        <w:rPr>
          <w:rFonts w:ascii="Arial" w:hAnsi="Arial" w:cs="Arial"/>
          <w:sz w:val="22"/>
          <w:szCs w:val="22"/>
        </w:rPr>
        <w:t>Contract</w:t>
      </w:r>
      <w:r w:rsidRPr="00E3245D">
        <w:rPr>
          <w:rFonts w:ascii="Arial" w:hAnsi="Arial" w:cs="Arial"/>
          <w:sz w:val="22"/>
          <w:szCs w:val="22"/>
        </w:rPr>
        <w:t xml:space="preserve"> and all expenses claimed, hours </w:t>
      </w:r>
      <w:proofErr w:type="gramStart"/>
      <w:r w:rsidRPr="00E3245D">
        <w:rPr>
          <w:rFonts w:ascii="Arial" w:hAnsi="Arial" w:cs="Arial"/>
          <w:sz w:val="22"/>
          <w:szCs w:val="22"/>
        </w:rPr>
        <w:t>worked</w:t>
      </w:r>
      <w:proofErr w:type="gramEnd"/>
      <w:r w:rsidRPr="00E3245D">
        <w:rPr>
          <w:rFonts w:ascii="Arial" w:hAnsi="Arial" w:cs="Arial"/>
          <w:sz w:val="22"/>
          <w:szCs w:val="22"/>
        </w:rPr>
        <w:t xml:space="preserve"> and costs incurred by such employees in relation to the </w:t>
      </w:r>
      <w:r w:rsidR="00A97228" w:rsidRPr="00E3245D">
        <w:rPr>
          <w:rFonts w:ascii="Arial" w:hAnsi="Arial" w:cs="Arial"/>
          <w:sz w:val="22"/>
          <w:szCs w:val="22"/>
        </w:rPr>
        <w:t>Contract</w:t>
      </w:r>
      <w:r w:rsidRPr="00E3245D">
        <w:rPr>
          <w:rFonts w:ascii="Arial" w:hAnsi="Arial" w:cs="Arial"/>
          <w:sz w:val="22"/>
          <w:szCs w:val="22"/>
        </w:rPr>
        <w:t xml:space="preserve">. The </w:t>
      </w:r>
      <w:r w:rsidR="00007BF6" w:rsidRPr="00E3245D">
        <w:rPr>
          <w:rFonts w:ascii="Arial" w:hAnsi="Arial" w:cs="Arial"/>
          <w:sz w:val="22"/>
          <w:szCs w:val="22"/>
        </w:rPr>
        <w:t>Service Provider</w:t>
      </w:r>
      <w:r w:rsidRPr="00E3245D">
        <w:rPr>
          <w:rFonts w:ascii="Arial" w:hAnsi="Arial" w:cs="Arial"/>
          <w:sz w:val="22"/>
          <w:szCs w:val="22"/>
        </w:rPr>
        <w:t xml:space="preserve"> shall al</w:t>
      </w:r>
      <w:r w:rsidR="0024106E" w:rsidRPr="00E3245D">
        <w:rPr>
          <w:rFonts w:ascii="Arial" w:hAnsi="Arial" w:cs="Arial"/>
          <w:sz w:val="22"/>
          <w:szCs w:val="22"/>
        </w:rPr>
        <w:t>low the Museum or the Museum's A</w:t>
      </w:r>
      <w:r w:rsidRPr="00E3245D">
        <w:rPr>
          <w:rFonts w:ascii="Arial" w:hAnsi="Arial" w:cs="Arial"/>
          <w:sz w:val="22"/>
          <w:szCs w:val="22"/>
        </w:rPr>
        <w:t xml:space="preserve">uthorised </w:t>
      </w:r>
      <w:r w:rsidR="0024106E" w:rsidRPr="00E3245D">
        <w:rPr>
          <w:rFonts w:ascii="Arial" w:hAnsi="Arial" w:cs="Arial"/>
          <w:sz w:val="22"/>
          <w:szCs w:val="22"/>
        </w:rPr>
        <w:t>R</w:t>
      </w:r>
      <w:r w:rsidRPr="00E3245D">
        <w:rPr>
          <w:rFonts w:ascii="Arial" w:hAnsi="Arial" w:cs="Arial"/>
          <w:sz w:val="22"/>
          <w:szCs w:val="22"/>
        </w:rPr>
        <w:t>epresentative access to the same at all reasonable times.</w:t>
      </w:r>
    </w:p>
    <w:p w14:paraId="5B654D70" w14:textId="77777777" w:rsidR="0041601F" w:rsidRPr="00E3245D" w:rsidRDefault="0041601F"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Tax Liabilities</w:t>
      </w:r>
    </w:p>
    <w:p w14:paraId="5858A2F1" w14:textId="77777777" w:rsidR="00B43886"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t xml:space="preserve">Where contracting in his/her individual capacity, the </w:t>
      </w:r>
      <w:r w:rsidR="00007BF6" w:rsidRPr="00E3245D">
        <w:rPr>
          <w:rFonts w:ascii="Arial" w:hAnsi="Arial" w:cs="Arial"/>
          <w:sz w:val="22"/>
          <w:szCs w:val="22"/>
        </w:rPr>
        <w:t>Service Provider</w:t>
      </w:r>
      <w:r w:rsidRPr="00E3245D">
        <w:rPr>
          <w:rFonts w:ascii="Arial" w:hAnsi="Arial" w:cs="Arial"/>
          <w:sz w:val="22"/>
          <w:szCs w:val="22"/>
        </w:rPr>
        <w:t xml:space="preserve"> meets the basic definition of self-employment</w:t>
      </w:r>
      <w:r w:rsidR="006C76A1" w:rsidRPr="00E3245D">
        <w:rPr>
          <w:rFonts w:ascii="Arial" w:hAnsi="Arial" w:cs="Arial"/>
          <w:sz w:val="22"/>
          <w:szCs w:val="22"/>
        </w:rPr>
        <w:t xml:space="preserve"> in that:</w:t>
      </w:r>
    </w:p>
    <w:p w14:paraId="5B6FEEE9" w14:textId="77777777" w:rsidR="00B43886" w:rsidRPr="00E3245D" w:rsidRDefault="00B43886" w:rsidP="00830792">
      <w:pPr>
        <w:pStyle w:val="BodyTextIndent3"/>
        <w:tabs>
          <w:tab w:val="left" w:pos="426"/>
        </w:tabs>
        <w:spacing w:line="240" w:lineRule="auto"/>
        <w:ind w:left="0"/>
        <w:rPr>
          <w:rFonts w:ascii="Arial" w:hAnsi="Arial" w:cs="Arial"/>
          <w:szCs w:val="22"/>
        </w:rPr>
      </w:pPr>
    </w:p>
    <w:p w14:paraId="702D480B"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is in business on his/her own account and accepts full </w:t>
      </w:r>
      <w:proofErr w:type="gramStart"/>
      <w:r w:rsidRPr="00E3245D">
        <w:rPr>
          <w:rFonts w:ascii="Arial" w:hAnsi="Arial" w:cs="Arial"/>
          <w:sz w:val="22"/>
          <w:szCs w:val="22"/>
        </w:rPr>
        <w:t>responsibility  for</w:t>
      </w:r>
      <w:proofErr w:type="gramEnd"/>
      <w:r w:rsidRPr="00E3245D">
        <w:rPr>
          <w:rFonts w:ascii="Arial" w:hAnsi="Arial" w:cs="Arial"/>
          <w:sz w:val="22"/>
          <w:szCs w:val="22"/>
        </w:rPr>
        <w:t xml:space="preserve"> its success and failure;</w:t>
      </w:r>
    </w:p>
    <w:p w14:paraId="1431C150"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does not work exclusively for the </w:t>
      </w:r>
      <w:proofErr w:type="gramStart"/>
      <w:r w:rsidRPr="00E3245D">
        <w:rPr>
          <w:rFonts w:ascii="Arial" w:hAnsi="Arial" w:cs="Arial"/>
          <w:sz w:val="22"/>
          <w:szCs w:val="22"/>
        </w:rPr>
        <w:t>Museum;</w:t>
      </w:r>
      <w:proofErr w:type="gramEnd"/>
    </w:p>
    <w:p w14:paraId="53D1E284"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provides </w:t>
      </w:r>
      <w:r w:rsidR="00064072" w:rsidRPr="00E3245D">
        <w:rPr>
          <w:rFonts w:ascii="Arial" w:hAnsi="Arial" w:cs="Arial"/>
          <w:sz w:val="22"/>
          <w:szCs w:val="22"/>
        </w:rPr>
        <w:t>his/her</w:t>
      </w:r>
      <w:r w:rsidRPr="00E3245D">
        <w:rPr>
          <w:rFonts w:ascii="Arial" w:hAnsi="Arial" w:cs="Arial"/>
          <w:sz w:val="22"/>
          <w:szCs w:val="22"/>
        </w:rPr>
        <w:t xml:space="preserve"> own tools to </w:t>
      </w:r>
      <w:r w:rsidR="00064072" w:rsidRPr="00E3245D">
        <w:rPr>
          <w:rFonts w:ascii="Arial" w:hAnsi="Arial" w:cs="Arial"/>
          <w:sz w:val="22"/>
          <w:szCs w:val="22"/>
        </w:rPr>
        <w:t xml:space="preserve">provide and/or perform </w:t>
      </w:r>
      <w:r w:rsidRPr="00E3245D">
        <w:rPr>
          <w:rFonts w:ascii="Arial" w:hAnsi="Arial" w:cs="Arial"/>
          <w:sz w:val="22"/>
          <w:szCs w:val="22"/>
        </w:rPr>
        <w:t xml:space="preserve">the </w:t>
      </w:r>
      <w:proofErr w:type="gramStart"/>
      <w:r w:rsidRPr="00E3245D">
        <w:rPr>
          <w:rFonts w:ascii="Arial" w:hAnsi="Arial" w:cs="Arial"/>
          <w:sz w:val="22"/>
          <w:szCs w:val="22"/>
        </w:rPr>
        <w:t>Services;</w:t>
      </w:r>
      <w:proofErr w:type="gramEnd"/>
    </w:p>
    <w:p w14:paraId="35EBD498"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’s provision of the Services is on an ad hoc basis, and not necessarily recurring by nature; and</w:t>
      </w:r>
    </w:p>
    <w:p w14:paraId="3347A19D" w14:textId="77777777" w:rsidR="00B43886" w:rsidRPr="00E3245D" w:rsidRDefault="00B43886" w:rsidP="00830792">
      <w:pPr>
        <w:pStyle w:val="LegalText4"/>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has control over how and when he/she performs the Services, within overall deadlines and quality standards set by this </w:t>
      </w:r>
      <w:r w:rsidR="00A97228" w:rsidRPr="00E3245D">
        <w:rPr>
          <w:rFonts w:ascii="Arial" w:hAnsi="Arial" w:cs="Arial"/>
          <w:sz w:val="22"/>
          <w:szCs w:val="22"/>
        </w:rPr>
        <w:t>Contract</w:t>
      </w:r>
      <w:r w:rsidRPr="00E3245D">
        <w:rPr>
          <w:rFonts w:ascii="Arial" w:hAnsi="Arial" w:cs="Arial"/>
          <w:sz w:val="22"/>
          <w:szCs w:val="22"/>
        </w:rPr>
        <w:t>.</w:t>
      </w:r>
    </w:p>
    <w:p w14:paraId="5E0FC812" w14:textId="77777777" w:rsidR="0041601F" w:rsidRPr="00E3245D" w:rsidRDefault="0041601F"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007BF6" w:rsidRPr="00E3245D">
        <w:rPr>
          <w:rFonts w:ascii="Arial" w:hAnsi="Arial" w:cs="Arial"/>
          <w:sz w:val="22"/>
          <w:szCs w:val="22"/>
          <w:lang w:val="en-US"/>
        </w:rPr>
        <w:t>Service Provider</w:t>
      </w:r>
      <w:r w:rsidRPr="00E3245D">
        <w:rPr>
          <w:rFonts w:ascii="Arial" w:hAnsi="Arial" w:cs="Arial"/>
          <w:sz w:val="22"/>
          <w:szCs w:val="22"/>
          <w:lang w:val="en-US"/>
        </w:rPr>
        <w:t xml:space="preserve"> agrees that the </w:t>
      </w:r>
      <w:r w:rsidR="00007BF6" w:rsidRPr="00E3245D">
        <w:rPr>
          <w:rFonts w:ascii="Arial" w:hAnsi="Arial" w:cs="Arial"/>
          <w:sz w:val="22"/>
          <w:szCs w:val="22"/>
          <w:lang w:val="en-US"/>
        </w:rPr>
        <w:t>Service Provider</w:t>
      </w:r>
      <w:r w:rsidRPr="00E3245D">
        <w:rPr>
          <w:rFonts w:ascii="Arial" w:hAnsi="Arial" w:cs="Arial"/>
          <w:sz w:val="22"/>
          <w:szCs w:val="22"/>
          <w:lang w:val="en-US"/>
        </w:rPr>
        <w:t xml:space="preserve"> is responsible for all Income Tax, National Insurance or other payments and lia</w:t>
      </w:r>
      <w:r w:rsidR="00757421" w:rsidRPr="00E3245D">
        <w:rPr>
          <w:rFonts w:ascii="Arial" w:hAnsi="Arial" w:cs="Arial"/>
          <w:sz w:val="22"/>
          <w:szCs w:val="22"/>
          <w:lang w:val="en-US"/>
        </w:rPr>
        <w:t xml:space="preserve">bilities in connection with </w:t>
      </w:r>
      <w:r w:rsidR="00D42710" w:rsidRPr="00E3245D">
        <w:rPr>
          <w:rFonts w:ascii="Arial" w:hAnsi="Arial" w:cs="Arial"/>
          <w:sz w:val="22"/>
          <w:szCs w:val="22"/>
          <w:lang w:val="en-US"/>
        </w:rPr>
        <w:t>the provision and/or performance of the Services</w:t>
      </w:r>
      <w:r w:rsidRPr="00E3245D">
        <w:rPr>
          <w:rFonts w:ascii="Arial" w:hAnsi="Arial" w:cs="Arial"/>
          <w:sz w:val="22"/>
          <w:szCs w:val="22"/>
          <w:lang w:val="en-US"/>
        </w:rPr>
        <w:t>.</w:t>
      </w:r>
    </w:p>
    <w:p w14:paraId="1E7B31AF" w14:textId="07269617" w:rsidR="0041601F" w:rsidRDefault="0041601F" w:rsidP="00830792">
      <w:pPr>
        <w:pStyle w:val="LegalText2"/>
        <w:spacing w:line="240" w:lineRule="auto"/>
        <w:rPr>
          <w:rFonts w:ascii="Arial" w:hAnsi="Arial" w:cs="Arial"/>
          <w:sz w:val="22"/>
          <w:szCs w:val="22"/>
        </w:rPr>
      </w:pPr>
      <w:r w:rsidRPr="00E3245D">
        <w:rPr>
          <w:rFonts w:ascii="Arial" w:hAnsi="Arial" w:cs="Arial"/>
          <w:sz w:val="22"/>
          <w:szCs w:val="22"/>
          <w:lang w:val="en-US"/>
        </w:rPr>
        <w:t xml:space="preserve">The </w:t>
      </w:r>
      <w:r w:rsidR="00007BF6" w:rsidRPr="00E3245D">
        <w:rPr>
          <w:rFonts w:ascii="Arial" w:hAnsi="Arial" w:cs="Arial"/>
          <w:sz w:val="22"/>
          <w:szCs w:val="22"/>
          <w:lang w:val="en-US"/>
        </w:rPr>
        <w:t>Service Provider</w:t>
      </w:r>
      <w:r w:rsidRPr="00E3245D">
        <w:rPr>
          <w:rFonts w:ascii="Arial" w:hAnsi="Arial" w:cs="Arial"/>
          <w:sz w:val="22"/>
          <w:szCs w:val="22"/>
          <w:lang w:val="en-US"/>
        </w:rPr>
        <w:t xml:space="preserve"> undertakes fully and promptly to </w:t>
      </w:r>
      <w:proofErr w:type="gramStart"/>
      <w:r w:rsidRPr="00E3245D">
        <w:rPr>
          <w:rFonts w:ascii="Arial" w:hAnsi="Arial" w:cs="Arial"/>
          <w:sz w:val="22"/>
          <w:szCs w:val="22"/>
          <w:lang w:val="en-US"/>
        </w:rPr>
        <w:t>indemnify the Museum at all times</w:t>
      </w:r>
      <w:proofErr w:type="gramEnd"/>
      <w:r w:rsidRPr="00E3245D">
        <w:rPr>
          <w:rFonts w:ascii="Arial" w:hAnsi="Arial" w:cs="Arial"/>
          <w:sz w:val="22"/>
          <w:szCs w:val="22"/>
          <w:lang w:val="en-US"/>
        </w:rPr>
        <w:t xml:space="preserve"> against any income tax, national insurance contributions, penalties, interest or other payments payable by the Museum to HM Revenue &amp; Customs, the Department for Work and Pensions or any other governmental body as a result of or in connection with the Museum’s engagement of the </w:t>
      </w:r>
      <w:r w:rsidR="00007BF6" w:rsidRPr="00E3245D">
        <w:rPr>
          <w:rFonts w:ascii="Arial" w:hAnsi="Arial" w:cs="Arial"/>
          <w:sz w:val="22"/>
          <w:szCs w:val="22"/>
          <w:lang w:val="en-US"/>
        </w:rPr>
        <w:t>Service Provider</w:t>
      </w:r>
      <w:r w:rsidRPr="00E3245D">
        <w:rPr>
          <w:rFonts w:ascii="Arial" w:hAnsi="Arial" w:cs="Arial"/>
          <w:sz w:val="22"/>
          <w:szCs w:val="22"/>
          <w:lang w:val="en-US"/>
        </w:rPr>
        <w:t xml:space="preserve"> pursuant to this </w:t>
      </w:r>
      <w:r w:rsidR="00A97228" w:rsidRPr="00E3245D">
        <w:rPr>
          <w:rFonts w:ascii="Arial" w:hAnsi="Arial" w:cs="Arial"/>
          <w:sz w:val="22"/>
          <w:szCs w:val="22"/>
          <w:lang w:val="en-US"/>
        </w:rPr>
        <w:t>Contract</w:t>
      </w:r>
      <w:r w:rsidRPr="00E3245D">
        <w:rPr>
          <w:rFonts w:ascii="Arial" w:hAnsi="Arial" w:cs="Arial"/>
          <w:sz w:val="22"/>
          <w:szCs w:val="22"/>
          <w:lang w:val="en-US"/>
        </w:rPr>
        <w:t>.   This indemnity shall survive</w:t>
      </w:r>
      <w:r w:rsidRPr="00E3245D">
        <w:rPr>
          <w:rFonts w:ascii="Arial" w:hAnsi="Arial" w:cs="Arial"/>
          <w:sz w:val="22"/>
          <w:szCs w:val="22"/>
        </w:rPr>
        <w:t xml:space="preserve"> the termination or expiry of this </w:t>
      </w:r>
      <w:r w:rsidR="00A97228" w:rsidRPr="00E3245D">
        <w:rPr>
          <w:rFonts w:ascii="Arial" w:hAnsi="Arial" w:cs="Arial"/>
          <w:sz w:val="22"/>
          <w:szCs w:val="22"/>
        </w:rPr>
        <w:t>Contract</w:t>
      </w:r>
      <w:r w:rsidRPr="00E3245D">
        <w:rPr>
          <w:rFonts w:ascii="Arial" w:hAnsi="Arial" w:cs="Arial"/>
          <w:sz w:val="22"/>
          <w:szCs w:val="22"/>
        </w:rPr>
        <w:t>.</w:t>
      </w:r>
    </w:p>
    <w:p w14:paraId="6E58A447" w14:textId="77777777" w:rsidR="00E1060F" w:rsidRPr="00E3245D" w:rsidRDefault="00E1060F" w:rsidP="008D6953">
      <w:pPr>
        <w:pStyle w:val="LegalText2"/>
        <w:numPr>
          <w:ilvl w:val="0"/>
          <w:numId w:val="0"/>
        </w:numPr>
        <w:spacing w:line="240" w:lineRule="auto"/>
        <w:ind w:left="851"/>
        <w:rPr>
          <w:rFonts w:ascii="Arial" w:hAnsi="Arial" w:cs="Arial"/>
          <w:sz w:val="22"/>
          <w:szCs w:val="22"/>
        </w:rPr>
      </w:pPr>
    </w:p>
    <w:p w14:paraId="772DC390" w14:textId="77777777" w:rsidR="007453C7" w:rsidRPr="00E3245D" w:rsidRDefault="00535438" w:rsidP="00830792">
      <w:pPr>
        <w:pStyle w:val="LegalText1"/>
        <w:tabs>
          <w:tab w:val="clear" w:pos="1091"/>
          <w:tab w:val="num" w:pos="840"/>
        </w:tabs>
        <w:spacing w:before="240" w:line="240" w:lineRule="auto"/>
        <w:ind w:left="1089" w:hanging="1089"/>
        <w:rPr>
          <w:rFonts w:ascii="Arial" w:hAnsi="Arial" w:cs="Arial"/>
          <w:sz w:val="22"/>
          <w:szCs w:val="22"/>
          <w:lang w:val="en-US"/>
        </w:rPr>
      </w:pPr>
      <w:r w:rsidRPr="00E3245D">
        <w:rPr>
          <w:rFonts w:ascii="Arial" w:hAnsi="Arial" w:cs="Arial"/>
          <w:sz w:val="22"/>
          <w:szCs w:val="22"/>
          <w:lang w:val="en-US"/>
        </w:rPr>
        <w:lastRenderedPageBreak/>
        <w:t>Museum</w:t>
      </w:r>
      <w:r w:rsidR="007636B3" w:rsidRPr="00E3245D">
        <w:rPr>
          <w:rFonts w:ascii="Arial" w:hAnsi="Arial" w:cs="Arial"/>
          <w:sz w:val="22"/>
          <w:szCs w:val="22"/>
          <w:lang w:val="en-US"/>
        </w:rPr>
        <w:t>'</w:t>
      </w:r>
      <w:r w:rsidR="007453C7" w:rsidRPr="00E3245D">
        <w:rPr>
          <w:rFonts w:ascii="Arial" w:hAnsi="Arial" w:cs="Arial"/>
          <w:sz w:val="22"/>
          <w:szCs w:val="22"/>
          <w:lang w:val="en-US"/>
        </w:rPr>
        <w:t>s Obligations</w:t>
      </w:r>
    </w:p>
    <w:p w14:paraId="31B465F9" w14:textId="77777777" w:rsidR="007453C7" w:rsidRPr="00E3245D" w:rsidRDefault="007453C7" w:rsidP="00830792">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w:t>
      </w:r>
      <w:r w:rsidR="00535438" w:rsidRPr="00E3245D">
        <w:rPr>
          <w:rFonts w:ascii="Arial" w:hAnsi="Arial" w:cs="Arial"/>
          <w:sz w:val="22"/>
          <w:szCs w:val="22"/>
          <w:lang w:val="en-US"/>
        </w:rPr>
        <w:t>Museum</w:t>
      </w:r>
      <w:r w:rsidRPr="00E3245D">
        <w:rPr>
          <w:rFonts w:ascii="Arial" w:hAnsi="Arial" w:cs="Arial"/>
          <w:sz w:val="22"/>
          <w:szCs w:val="22"/>
          <w:lang w:val="en-US"/>
        </w:rPr>
        <w:t xml:space="preserve"> shall</w:t>
      </w:r>
      <w:r w:rsidR="005B5845" w:rsidRPr="00E3245D">
        <w:rPr>
          <w:rFonts w:ascii="Arial" w:hAnsi="Arial" w:cs="Arial"/>
          <w:sz w:val="22"/>
          <w:szCs w:val="22"/>
          <w:lang w:val="en-US"/>
        </w:rPr>
        <w:t xml:space="preserve"> provide the Service Provider</w:t>
      </w:r>
      <w:r w:rsidRPr="00E3245D">
        <w:rPr>
          <w:rFonts w:ascii="Arial" w:hAnsi="Arial" w:cs="Arial"/>
          <w:sz w:val="22"/>
          <w:szCs w:val="22"/>
          <w:lang w:val="en-US"/>
        </w:rPr>
        <w:t>:</w:t>
      </w:r>
    </w:p>
    <w:p w14:paraId="70B8C244" w14:textId="77777777" w:rsidR="005B5845" w:rsidRPr="00E3245D" w:rsidRDefault="005B5845"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where necessary</w:t>
      </w:r>
      <w:r w:rsidR="007636B3" w:rsidRPr="00E3245D">
        <w:rPr>
          <w:rFonts w:ascii="Arial" w:hAnsi="Arial" w:cs="Arial"/>
          <w:sz w:val="22"/>
          <w:szCs w:val="22"/>
          <w:lang w:val="en-US"/>
        </w:rPr>
        <w:t>,</w:t>
      </w:r>
      <w:r w:rsidRPr="00E3245D">
        <w:rPr>
          <w:rFonts w:ascii="Arial" w:hAnsi="Arial" w:cs="Arial"/>
          <w:sz w:val="22"/>
          <w:szCs w:val="22"/>
          <w:lang w:val="en-US"/>
        </w:rPr>
        <w:t xml:space="preserve"> </w:t>
      </w:r>
      <w:r w:rsidR="007453C7" w:rsidRPr="00E3245D">
        <w:rPr>
          <w:rFonts w:ascii="Arial" w:hAnsi="Arial" w:cs="Arial"/>
          <w:sz w:val="22"/>
          <w:szCs w:val="22"/>
          <w:lang w:val="en-US"/>
        </w:rPr>
        <w:t xml:space="preserve">with reasonable access at reasonable times to the </w:t>
      </w:r>
      <w:r w:rsidR="00535438" w:rsidRPr="00E3245D">
        <w:rPr>
          <w:rFonts w:ascii="Arial" w:hAnsi="Arial" w:cs="Arial"/>
          <w:sz w:val="22"/>
          <w:szCs w:val="22"/>
          <w:lang w:val="en-US"/>
        </w:rPr>
        <w:t>Museum</w:t>
      </w:r>
      <w:r w:rsidR="007636B3" w:rsidRPr="00E3245D">
        <w:rPr>
          <w:rFonts w:ascii="Arial" w:hAnsi="Arial" w:cs="Arial"/>
          <w:sz w:val="22"/>
          <w:szCs w:val="22"/>
          <w:lang w:val="en-US"/>
        </w:rPr>
        <w:t>'</w:t>
      </w:r>
      <w:r w:rsidR="007453C7" w:rsidRPr="00E3245D">
        <w:rPr>
          <w:rFonts w:ascii="Arial" w:hAnsi="Arial" w:cs="Arial"/>
          <w:sz w:val="22"/>
          <w:szCs w:val="22"/>
          <w:lang w:val="en-US"/>
        </w:rPr>
        <w:t xml:space="preserve">s premises, for the purpose of providing the </w:t>
      </w:r>
      <w:proofErr w:type="gramStart"/>
      <w:r w:rsidR="007453C7" w:rsidRPr="00E3245D">
        <w:rPr>
          <w:rFonts w:ascii="Arial" w:hAnsi="Arial" w:cs="Arial"/>
          <w:sz w:val="22"/>
          <w:szCs w:val="22"/>
          <w:lang w:val="en-US"/>
        </w:rPr>
        <w:t>Services;</w:t>
      </w:r>
      <w:proofErr w:type="gramEnd"/>
      <w:r w:rsidR="007453C7" w:rsidRPr="00E3245D">
        <w:rPr>
          <w:rFonts w:ascii="Arial" w:hAnsi="Arial" w:cs="Arial"/>
          <w:sz w:val="22"/>
          <w:szCs w:val="22"/>
          <w:lang w:val="en-US"/>
        </w:rPr>
        <w:t xml:space="preserve"> </w:t>
      </w:r>
    </w:p>
    <w:p w14:paraId="7B01AF79" w14:textId="77777777" w:rsidR="007453C7" w:rsidRPr="00E3245D" w:rsidRDefault="005B5845"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with </w:t>
      </w:r>
      <w:r w:rsidR="002D5996" w:rsidRPr="00E3245D">
        <w:rPr>
          <w:rFonts w:ascii="Arial" w:hAnsi="Arial" w:cs="Arial"/>
          <w:sz w:val="22"/>
          <w:szCs w:val="22"/>
          <w:lang w:val="en-US"/>
        </w:rPr>
        <w:t>the</w:t>
      </w:r>
      <w:r w:rsidRPr="00E3245D">
        <w:rPr>
          <w:rFonts w:ascii="Arial" w:hAnsi="Arial" w:cs="Arial"/>
          <w:sz w:val="22"/>
          <w:szCs w:val="22"/>
          <w:lang w:val="en-US"/>
        </w:rPr>
        <w:t xml:space="preserve"> Equipment and Accommodation as may be detailed in the Order; </w:t>
      </w:r>
      <w:r w:rsidR="007453C7" w:rsidRPr="00E3245D">
        <w:rPr>
          <w:rFonts w:ascii="Arial" w:hAnsi="Arial" w:cs="Arial"/>
          <w:sz w:val="22"/>
          <w:szCs w:val="22"/>
          <w:lang w:val="en-US"/>
        </w:rPr>
        <w:t>and</w:t>
      </w:r>
    </w:p>
    <w:p w14:paraId="0AB5B011" w14:textId="77777777" w:rsidR="00304AED" w:rsidRPr="00E3245D" w:rsidRDefault="007453C7" w:rsidP="00830792">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such information and cooperation as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may reasonably request and the </w:t>
      </w:r>
      <w:r w:rsidR="00535438" w:rsidRPr="00E3245D">
        <w:rPr>
          <w:rFonts w:ascii="Arial" w:hAnsi="Arial" w:cs="Arial"/>
          <w:sz w:val="22"/>
          <w:szCs w:val="22"/>
          <w:lang w:val="en-US"/>
        </w:rPr>
        <w:t>Museum</w:t>
      </w:r>
      <w:r w:rsidRPr="00E3245D">
        <w:rPr>
          <w:rFonts w:ascii="Arial" w:hAnsi="Arial" w:cs="Arial"/>
          <w:sz w:val="22"/>
          <w:szCs w:val="22"/>
          <w:lang w:val="en-US"/>
        </w:rPr>
        <w:t xml:space="preserve"> considers reasonably necessary to enable the </w:t>
      </w:r>
      <w:r w:rsidR="00B87B1F" w:rsidRPr="00E3245D">
        <w:rPr>
          <w:rFonts w:ascii="Arial" w:hAnsi="Arial" w:cs="Arial"/>
          <w:sz w:val="22"/>
          <w:szCs w:val="22"/>
          <w:lang w:val="en-US"/>
        </w:rPr>
        <w:t>Service Provider</w:t>
      </w:r>
      <w:r w:rsidRPr="00E3245D">
        <w:rPr>
          <w:rFonts w:ascii="Arial" w:hAnsi="Arial" w:cs="Arial"/>
          <w:sz w:val="22"/>
          <w:szCs w:val="22"/>
          <w:lang w:val="en-US"/>
        </w:rPr>
        <w:t xml:space="preserve"> to perform the Services.</w:t>
      </w:r>
    </w:p>
    <w:p w14:paraId="7730406F"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bookmarkStart w:id="1" w:name="_Ref297639592"/>
      <w:r w:rsidRPr="00E3245D">
        <w:rPr>
          <w:rFonts w:ascii="Arial" w:hAnsi="Arial" w:cs="Arial"/>
          <w:sz w:val="22"/>
          <w:szCs w:val="22"/>
        </w:rPr>
        <w:t xml:space="preserve">The </w:t>
      </w:r>
      <w:bookmarkEnd w:id="1"/>
      <w:r w:rsidR="00757421" w:rsidRPr="00E3245D">
        <w:rPr>
          <w:rFonts w:ascii="Arial" w:hAnsi="Arial" w:cs="Arial"/>
          <w:sz w:val="22"/>
          <w:szCs w:val="22"/>
        </w:rPr>
        <w:t xml:space="preserve">Professional Services </w:t>
      </w:r>
      <w:r w:rsidR="005B5845" w:rsidRPr="00E3245D">
        <w:rPr>
          <w:rFonts w:ascii="Arial" w:hAnsi="Arial" w:cs="Arial"/>
          <w:sz w:val="22"/>
          <w:szCs w:val="22"/>
        </w:rPr>
        <w:t>Fee</w:t>
      </w:r>
    </w:p>
    <w:p w14:paraId="1124CE60" w14:textId="77777777" w:rsidR="00F6348B" w:rsidRPr="00E3245D" w:rsidRDefault="002C0BE6" w:rsidP="00830792">
      <w:pPr>
        <w:pStyle w:val="LegalText2"/>
        <w:spacing w:line="240" w:lineRule="auto"/>
        <w:rPr>
          <w:rFonts w:ascii="Arial" w:hAnsi="Arial" w:cs="Arial"/>
          <w:sz w:val="22"/>
          <w:szCs w:val="22"/>
        </w:rPr>
      </w:pPr>
      <w:r w:rsidRPr="00E3245D">
        <w:rPr>
          <w:rFonts w:ascii="Arial" w:hAnsi="Arial" w:cs="Arial"/>
          <w:sz w:val="22"/>
          <w:szCs w:val="22"/>
          <w:lang w:val="en-US"/>
        </w:rPr>
        <w:t>T</w:t>
      </w:r>
      <w:r w:rsidR="00F6348B" w:rsidRPr="00E3245D">
        <w:rPr>
          <w:rFonts w:ascii="Arial" w:hAnsi="Arial" w:cs="Arial"/>
          <w:sz w:val="22"/>
          <w:szCs w:val="22"/>
          <w:lang w:val="en-US"/>
        </w:rPr>
        <w:t xml:space="preserve">he </w:t>
      </w:r>
      <w:r w:rsidR="00535438" w:rsidRPr="00E3245D">
        <w:rPr>
          <w:rFonts w:ascii="Arial" w:hAnsi="Arial" w:cs="Arial"/>
          <w:sz w:val="22"/>
          <w:szCs w:val="22"/>
          <w:lang w:val="en-US"/>
        </w:rPr>
        <w:t>Museum</w:t>
      </w:r>
      <w:r w:rsidR="00F6348B" w:rsidRPr="00E3245D">
        <w:rPr>
          <w:rFonts w:ascii="Arial" w:hAnsi="Arial" w:cs="Arial"/>
          <w:sz w:val="22"/>
          <w:szCs w:val="22"/>
          <w:lang w:val="en-US"/>
        </w:rPr>
        <w:t xml:space="preserve"> shall pay the </w:t>
      </w:r>
      <w:r w:rsidR="00B87B1F" w:rsidRPr="00E3245D">
        <w:rPr>
          <w:rFonts w:ascii="Arial" w:hAnsi="Arial" w:cs="Arial"/>
          <w:sz w:val="22"/>
          <w:szCs w:val="22"/>
          <w:lang w:val="en-US"/>
        </w:rPr>
        <w:t>Service Provider</w:t>
      </w:r>
      <w:r w:rsidR="00F6348B" w:rsidRPr="00E3245D">
        <w:rPr>
          <w:rFonts w:ascii="Arial" w:hAnsi="Arial" w:cs="Arial"/>
          <w:sz w:val="22"/>
          <w:szCs w:val="22"/>
          <w:lang w:val="en-US"/>
        </w:rPr>
        <w:t xml:space="preserve"> the </w:t>
      </w:r>
      <w:r w:rsidR="00757421" w:rsidRPr="00E3245D">
        <w:rPr>
          <w:rFonts w:ascii="Arial" w:hAnsi="Arial" w:cs="Arial"/>
          <w:sz w:val="22"/>
          <w:szCs w:val="22"/>
          <w:lang w:val="en-US"/>
        </w:rPr>
        <w:t xml:space="preserve">Professional Services </w:t>
      </w:r>
      <w:r w:rsidR="005B5845" w:rsidRPr="00E3245D">
        <w:rPr>
          <w:rFonts w:ascii="Arial" w:hAnsi="Arial" w:cs="Arial"/>
          <w:sz w:val="22"/>
          <w:szCs w:val="22"/>
          <w:lang w:val="en-US"/>
        </w:rPr>
        <w:t>Fee</w:t>
      </w:r>
      <w:r w:rsidR="00F6348B" w:rsidRPr="00E3245D">
        <w:rPr>
          <w:rFonts w:ascii="Arial" w:hAnsi="Arial" w:cs="Arial"/>
          <w:sz w:val="22"/>
          <w:szCs w:val="22"/>
          <w:lang w:val="en-US"/>
        </w:rPr>
        <w:t>,</w:t>
      </w:r>
      <w:r w:rsidR="00F6348B" w:rsidRPr="00E3245D">
        <w:rPr>
          <w:rFonts w:ascii="Arial" w:hAnsi="Arial" w:cs="Arial"/>
          <w:sz w:val="22"/>
          <w:szCs w:val="22"/>
        </w:rPr>
        <w:t xml:space="preserve"> subject to the </w:t>
      </w:r>
      <w:r w:rsidR="007C32DB" w:rsidRPr="00E3245D">
        <w:rPr>
          <w:rFonts w:ascii="Arial" w:hAnsi="Arial" w:cs="Arial"/>
          <w:sz w:val="22"/>
          <w:szCs w:val="22"/>
        </w:rPr>
        <w:t xml:space="preserve">satisfactory performance of </w:t>
      </w:r>
      <w:r w:rsidR="00F6348B" w:rsidRPr="00E3245D">
        <w:rPr>
          <w:rFonts w:ascii="Arial" w:hAnsi="Arial" w:cs="Arial"/>
          <w:sz w:val="22"/>
          <w:szCs w:val="22"/>
        </w:rPr>
        <w:t xml:space="preserve">its obligations under this </w:t>
      </w:r>
      <w:r w:rsidR="00A97228" w:rsidRPr="00E3245D">
        <w:rPr>
          <w:rFonts w:ascii="Arial" w:hAnsi="Arial" w:cs="Arial"/>
          <w:sz w:val="22"/>
          <w:szCs w:val="22"/>
        </w:rPr>
        <w:t>Contract</w:t>
      </w:r>
      <w:r w:rsidR="003E5597" w:rsidRPr="00E3245D">
        <w:rPr>
          <w:rFonts w:ascii="Arial" w:hAnsi="Arial" w:cs="Arial"/>
          <w:sz w:val="22"/>
          <w:szCs w:val="22"/>
        </w:rPr>
        <w:t xml:space="preserve"> and within the time</w:t>
      </w:r>
      <w:r w:rsidR="00F6348B" w:rsidRPr="00E3245D">
        <w:rPr>
          <w:rFonts w:ascii="Arial" w:hAnsi="Arial" w:cs="Arial"/>
          <w:sz w:val="22"/>
          <w:szCs w:val="22"/>
        </w:rPr>
        <w:t xml:space="preserve">scales set by the </w:t>
      </w:r>
      <w:r w:rsidR="00535438" w:rsidRPr="00E3245D">
        <w:rPr>
          <w:rFonts w:ascii="Arial" w:hAnsi="Arial" w:cs="Arial"/>
          <w:sz w:val="22"/>
          <w:szCs w:val="22"/>
        </w:rPr>
        <w:t>Museum</w:t>
      </w:r>
      <w:r w:rsidR="00F6348B" w:rsidRPr="00E3245D">
        <w:rPr>
          <w:rFonts w:ascii="Arial" w:hAnsi="Arial" w:cs="Arial"/>
          <w:sz w:val="22"/>
          <w:szCs w:val="22"/>
        </w:rPr>
        <w:t xml:space="preserve">. </w:t>
      </w:r>
    </w:p>
    <w:p w14:paraId="4C0DE9A7" w14:textId="77777777" w:rsidR="002C0BE6" w:rsidRPr="00E3245D" w:rsidRDefault="00F6348B" w:rsidP="00830792">
      <w:pPr>
        <w:pStyle w:val="LegalText2"/>
        <w:spacing w:line="240" w:lineRule="auto"/>
        <w:rPr>
          <w:rFonts w:ascii="Arial" w:hAnsi="Arial" w:cs="Arial"/>
          <w:sz w:val="22"/>
          <w:szCs w:val="22"/>
        </w:rPr>
      </w:pPr>
      <w:r w:rsidRPr="00E3245D">
        <w:rPr>
          <w:rFonts w:ascii="Arial" w:hAnsi="Arial" w:cs="Arial"/>
          <w:sz w:val="22"/>
          <w:szCs w:val="22"/>
        </w:rPr>
        <w:t>The</w:t>
      </w:r>
      <w:r w:rsidR="00757421" w:rsidRPr="00E3245D">
        <w:rPr>
          <w:rFonts w:ascii="Arial" w:hAnsi="Arial" w:cs="Arial"/>
          <w:sz w:val="22"/>
          <w:szCs w:val="22"/>
        </w:rPr>
        <w:t xml:space="preserve"> Professional Services</w:t>
      </w:r>
      <w:r w:rsidRPr="00E3245D">
        <w:rPr>
          <w:rFonts w:ascii="Arial" w:hAnsi="Arial" w:cs="Arial"/>
          <w:sz w:val="22"/>
          <w:szCs w:val="22"/>
        </w:rPr>
        <w:t xml:space="preserve"> </w:t>
      </w:r>
      <w:r w:rsidR="005B5845" w:rsidRPr="00E3245D">
        <w:rPr>
          <w:rFonts w:ascii="Arial" w:hAnsi="Arial" w:cs="Arial"/>
          <w:sz w:val="22"/>
          <w:szCs w:val="22"/>
        </w:rPr>
        <w:t>Fee</w:t>
      </w:r>
      <w:r w:rsidRPr="00E3245D">
        <w:rPr>
          <w:rFonts w:ascii="Arial" w:hAnsi="Arial" w:cs="Arial"/>
          <w:sz w:val="22"/>
          <w:szCs w:val="22"/>
        </w:rPr>
        <w:t xml:space="preserve"> </w:t>
      </w:r>
      <w:r w:rsidR="005B5845" w:rsidRPr="00E3245D">
        <w:rPr>
          <w:rFonts w:ascii="Arial" w:hAnsi="Arial" w:cs="Arial"/>
          <w:sz w:val="22"/>
          <w:szCs w:val="22"/>
        </w:rPr>
        <w:t>is</w:t>
      </w:r>
      <w:r w:rsidR="00AF08F6" w:rsidRPr="00E3245D">
        <w:rPr>
          <w:rFonts w:ascii="Arial" w:hAnsi="Arial" w:cs="Arial"/>
          <w:sz w:val="22"/>
          <w:szCs w:val="22"/>
        </w:rPr>
        <w:t xml:space="preserve"> exclusive of VAT</w:t>
      </w:r>
      <w:r w:rsidRPr="00E3245D">
        <w:rPr>
          <w:rFonts w:ascii="Arial" w:hAnsi="Arial" w:cs="Arial"/>
          <w:sz w:val="22"/>
          <w:szCs w:val="22"/>
        </w:rPr>
        <w:t xml:space="preserve">, and </w:t>
      </w:r>
      <w:r w:rsidR="00FD7832" w:rsidRPr="00E3245D">
        <w:rPr>
          <w:rFonts w:ascii="Arial" w:hAnsi="Arial" w:cs="Arial"/>
          <w:sz w:val="22"/>
          <w:szCs w:val="22"/>
        </w:rPr>
        <w:t xml:space="preserve">unless expressly stated otherwise in the Special Conditions </w:t>
      </w:r>
      <w:r w:rsidRPr="00E3245D">
        <w:rPr>
          <w:rFonts w:ascii="Arial" w:hAnsi="Arial" w:cs="Arial"/>
          <w:sz w:val="22"/>
          <w:szCs w:val="22"/>
        </w:rPr>
        <w:t xml:space="preserve">shall be payable </w:t>
      </w:r>
      <w:r w:rsidR="002C0BE6" w:rsidRPr="00E3245D">
        <w:rPr>
          <w:rFonts w:ascii="Arial" w:hAnsi="Arial" w:cs="Arial"/>
          <w:sz w:val="22"/>
          <w:szCs w:val="22"/>
        </w:rPr>
        <w:t xml:space="preserve">following satisfactory completion of </w:t>
      </w:r>
      <w:r w:rsidR="00F3392C" w:rsidRPr="00E3245D">
        <w:rPr>
          <w:rFonts w:ascii="Arial" w:hAnsi="Arial" w:cs="Arial"/>
          <w:sz w:val="22"/>
          <w:szCs w:val="22"/>
        </w:rPr>
        <w:t>each</w:t>
      </w:r>
      <w:r w:rsidR="002C0BE6" w:rsidRPr="00E3245D">
        <w:rPr>
          <w:rFonts w:ascii="Arial" w:hAnsi="Arial" w:cs="Arial"/>
          <w:sz w:val="22"/>
          <w:szCs w:val="22"/>
        </w:rPr>
        <w:t xml:space="preserve"> </w:t>
      </w:r>
      <w:r w:rsidR="00F3392C" w:rsidRPr="00E3245D">
        <w:rPr>
          <w:rFonts w:ascii="Arial" w:hAnsi="Arial" w:cs="Arial"/>
          <w:sz w:val="22"/>
          <w:szCs w:val="22"/>
        </w:rPr>
        <w:t>M</w:t>
      </w:r>
      <w:r w:rsidR="002C0BE6" w:rsidRPr="00E3245D">
        <w:rPr>
          <w:rFonts w:ascii="Arial" w:hAnsi="Arial" w:cs="Arial"/>
          <w:sz w:val="22"/>
          <w:szCs w:val="22"/>
        </w:rPr>
        <w:t>ile</w:t>
      </w:r>
      <w:r w:rsidR="00F3392C" w:rsidRPr="00E3245D">
        <w:rPr>
          <w:rFonts w:ascii="Arial" w:hAnsi="Arial" w:cs="Arial"/>
          <w:sz w:val="22"/>
          <w:szCs w:val="22"/>
        </w:rPr>
        <w:t>stone</w:t>
      </w:r>
      <w:r w:rsidR="002C0BE6" w:rsidRPr="00E3245D">
        <w:rPr>
          <w:rFonts w:ascii="Arial" w:hAnsi="Arial" w:cs="Arial"/>
          <w:sz w:val="22"/>
          <w:szCs w:val="22"/>
        </w:rPr>
        <w:t xml:space="preserve"> laid out in </w:t>
      </w:r>
      <w:r w:rsidR="00EB5977" w:rsidRPr="00E3245D">
        <w:rPr>
          <w:rFonts w:ascii="Arial" w:hAnsi="Arial" w:cs="Arial"/>
          <w:sz w:val="22"/>
          <w:szCs w:val="22"/>
          <w:lang w:val="en-US"/>
        </w:rPr>
        <w:fldChar w:fldCharType="begin"/>
      </w:r>
      <w:r w:rsidR="00EB5977" w:rsidRPr="00E3245D">
        <w:rPr>
          <w:rFonts w:ascii="Arial" w:hAnsi="Arial" w:cs="Arial"/>
          <w:sz w:val="22"/>
          <w:szCs w:val="22"/>
        </w:rPr>
        <w:instrText xml:space="preserve"> REF _Ref342296751 \r \h </w:instrText>
      </w:r>
      <w:r w:rsidR="00830792" w:rsidRPr="00E3245D">
        <w:rPr>
          <w:rFonts w:ascii="Arial" w:hAnsi="Arial" w:cs="Arial"/>
          <w:sz w:val="22"/>
          <w:szCs w:val="22"/>
          <w:lang w:val="en-US"/>
        </w:rPr>
        <w:instrText xml:space="preserve"> \* MERGEFORMAT </w:instrText>
      </w:r>
      <w:r w:rsidR="00EB5977" w:rsidRPr="00E3245D">
        <w:rPr>
          <w:rFonts w:ascii="Arial" w:hAnsi="Arial" w:cs="Arial"/>
          <w:sz w:val="22"/>
          <w:szCs w:val="22"/>
          <w:lang w:val="en-US"/>
        </w:rPr>
      </w:r>
      <w:r w:rsidR="00EB5977" w:rsidRPr="00E3245D">
        <w:rPr>
          <w:rFonts w:ascii="Arial" w:hAnsi="Arial" w:cs="Arial"/>
          <w:sz w:val="22"/>
          <w:szCs w:val="22"/>
          <w:lang w:val="en-US"/>
        </w:rPr>
        <w:fldChar w:fldCharType="separate"/>
      </w:r>
      <w:r w:rsidR="00A36078" w:rsidRPr="00E3245D">
        <w:rPr>
          <w:rFonts w:ascii="Arial" w:hAnsi="Arial" w:cs="Arial"/>
          <w:sz w:val="22"/>
          <w:szCs w:val="22"/>
        </w:rPr>
        <w:t>Schedule 2</w:t>
      </w:r>
      <w:r w:rsidR="00EB5977" w:rsidRPr="00E3245D">
        <w:rPr>
          <w:rFonts w:ascii="Arial" w:hAnsi="Arial" w:cs="Arial"/>
          <w:sz w:val="22"/>
          <w:szCs w:val="22"/>
          <w:lang w:val="en-US"/>
        </w:rPr>
        <w:fldChar w:fldCharType="end"/>
      </w:r>
      <w:r w:rsidR="00EB5977" w:rsidRPr="00E3245D">
        <w:rPr>
          <w:rFonts w:ascii="Arial" w:hAnsi="Arial" w:cs="Arial"/>
          <w:sz w:val="22"/>
          <w:szCs w:val="22"/>
          <w:lang w:val="en-US"/>
        </w:rPr>
        <w:t xml:space="preserve"> </w:t>
      </w:r>
      <w:r w:rsidR="002C0BE6" w:rsidRPr="00E3245D">
        <w:rPr>
          <w:rFonts w:ascii="Arial" w:hAnsi="Arial" w:cs="Arial"/>
          <w:sz w:val="22"/>
          <w:szCs w:val="22"/>
        </w:rPr>
        <w:t xml:space="preserve">and </w:t>
      </w:r>
      <w:r w:rsidRPr="00E3245D">
        <w:rPr>
          <w:rFonts w:ascii="Arial" w:hAnsi="Arial" w:cs="Arial"/>
          <w:sz w:val="22"/>
          <w:szCs w:val="22"/>
        </w:rPr>
        <w:t xml:space="preserve">against submission of </w:t>
      </w:r>
      <w:r w:rsidR="002D5996" w:rsidRPr="00E3245D">
        <w:rPr>
          <w:rFonts w:ascii="Arial" w:hAnsi="Arial" w:cs="Arial"/>
          <w:sz w:val="22"/>
          <w:szCs w:val="22"/>
        </w:rPr>
        <w:t xml:space="preserve">valid </w:t>
      </w:r>
      <w:r w:rsidRPr="00E3245D">
        <w:rPr>
          <w:rFonts w:ascii="Arial" w:hAnsi="Arial" w:cs="Arial"/>
          <w:sz w:val="22"/>
          <w:szCs w:val="22"/>
        </w:rPr>
        <w:t xml:space="preserve">invoices from the </w:t>
      </w:r>
      <w:r w:rsidR="00B87B1F" w:rsidRPr="00E3245D">
        <w:rPr>
          <w:rFonts w:ascii="Arial" w:hAnsi="Arial" w:cs="Arial"/>
          <w:sz w:val="22"/>
          <w:szCs w:val="22"/>
        </w:rPr>
        <w:t>Service Provider</w:t>
      </w:r>
      <w:r w:rsidRPr="00E3245D">
        <w:rPr>
          <w:rFonts w:ascii="Arial" w:hAnsi="Arial" w:cs="Arial"/>
          <w:sz w:val="22"/>
          <w:szCs w:val="22"/>
        </w:rPr>
        <w:t xml:space="preserve">. </w:t>
      </w:r>
    </w:p>
    <w:p w14:paraId="4CC98F06" w14:textId="77777777" w:rsidR="00F6348B" w:rsidRPr="00E3245D" w:rsidRDefault="00F6348B" w:rsidP="00830792">
      <w:pPr>
        <w:pStyle w:val="LegalText2"/>
        <w:spacing w:line="240" w:lineRule="auto"/>
        <w:rPr>
          <w:rFonts w:ascii="Arial" w:hAnsi="Arial" w:cs="Arial"/>
          <w:sz w:val="22"/>
          <w:szCs w:val="22"/>
        </w:rPr>
      </w:pPr>
      <w:r w:rsidRPr="00E3245D">
        <w:rPr>
          <w:rFonts w:ascii="Arial" w:hAnsi="Arial" w:cs="Arial"/>
          <w:color w:val="000000"/>
          <w:sz w:val="22"/>
          <w:szCs w:val="22"/>
        </w:rPr>
        <w:t xml:space="preserve">The </w:t>
      </w:r>
      <w:r w:rsidR="00535438" w:rsidRPr="00E3245D">
        <w:rPr>
          <w:rFonts w:ascii="Arial" w:hAnsi="Arial" w:cs="Arial"/>
          <w:color w:val="000000"/>
          <w:sz w:val="22"/>
          <w:szCs w:val="22"/>
        </w:rPr>
        <w:t>Museum</w:t>
      </w:r>
      <w:r w:rsidRPr="00E3245D">
        <w:rPr>
          <w:rFonts w:ascii="Arial" w:hAnsi="Arial" w:cs="Arial"/>
          <w:color w:val="000000"/>
          <w:sz w:val="22"/>
          <w:szCs w:val="22"/>
        </w:rPr>
        <w:t xml:space="preserve"> shall pay each </w:t>
      </w:r>
      <w:r w:rsidR="00B440F6" w:rsidRPr="00E3245D">
        <w:rPr>
          <w:rFonts w:ascii="Arial" w:hAnsi="Arial" w:cs="Arial"/>
          <w:color w:val="000000"/>
          <w:sz w:val="22"/>
          <w:szCs w:val="22"/>
        </w:rPr>
        <w:t xml:space="preserve">undisputed </w:t>
      </w:r>
      <w:r w:rsidRPr="00E3245D">
        <w:rPr>
          <w:rFonts w:ascii="Arial" w:hAnsi="Arial" w:cs="Arial"/>
          <w:color w:val="000000"/>
          <w:sz w:val="22"/>
          <w:szCs w:val="22"/>
        </w:rPr>
        <w:t xml:space="preserve">invoice which is properly due and submitted to it by the </w:t>
      </w:r>
      <w:r w:rsidR="00B87B1F" w:rsidRPr="00E3245D">
        <w:rPr>
          <w:rFonts w:ascii="Arial" w:hAnsi="Arial" w:cs="Arial"/>
          <w:color w:val="000000"/>
          <w:sz w:val="22"/>
          <w:szCs w:val="22"/>
        </w:rPr>
        <w:t>Service Provider</w:t>
      </w:r>
      <w:r w:rsidRPr="00E3245D">
        <w:rPr>
          <w:rFonts w:ascii="Arial" w:hAnsi="Arial" w:cs="Arial"/>
          <w:color w:val="000000"/>
          <w:sz w:val="22"/>
          <w:szCs w:val="22"/>
        </w:rPr>
        <w:t xml:space="preserve">, within </w:t>
      </w:r>
      <w:r w:rsidRPr="00E3245D">
        <w:rPr>
          <w:rFonts w:ascii="Arial" w:hAnsi="Arial" w:cs="Arial"/>
          <w:sz w:val="22"/>
          <w:szCs w:val="22"/>
        </w:rPr>
        <w:t>30</w:t>
      </w:r>
      <w:r w:rsidRPr="00E3245D">
        <w:rPr>
          <w:rFonts w:ascii="Arial" w:hAnsi="Arial" w:cs="Arial"/>
          <w:color w:val="000000"/>
          <w:sz w:val="22"/>
          <w:szCs w:val="22"/>
        </w:rPr>
        <w:t xml:space="preserve"> days</w:t>
      </w:r>
      <w:r w:rsidR="00F3392C" w:rsidRPr="00E3245D">
        <w:rPr>
          <w:rFonts w:ascii="Arial" w:hAnsi="Arial" w:cs="Arial"/>
          <w:color w:val="000000"/>
          <w:sz w:val="22"/>
          <w:szCs w:val="22"/>
        </w:rPr>
        <w:t xml:space="preserve"> of r</w:t>
      </w:r>
      <w:r w:rsidRPr="00E3245D">
        <w:rPr>
          <w:rFonts w:ascii="Arial" w:hAnsi="Arial" w:cs="Arial"/>
          <w:color w:val="000000"/>
          <w:sz w:val="22"/>
          <w:szCs w:val="22"/>
        </w:rPr>
        <w:t xml:space="preserve">eceipt, to a bank account nominated in writing by the </w:t>
      </w:r>
      <w:r w:rsidR="00B87B1F" w:rsidRPr="00E3245D">
        <w:rPr>
          <w:rFonts w:ascii="Arial" w:hAnsi="Arial" w:cs="Arial"/>
          <w:color w:val="000000"/>
          <w:sz w:val="22"/>
          <w:szCs w:val="22"/>
        </w:rPr>
        <w:t>Service Provider</w:t>
      </w:r>
      <w:r w:rsidR="00F3392C" w:rsidRPr="00E3245D">
        <w:rPr>
          <w:rFonts w:ascii="Arial" w:hAnsi="Arial" w:cs="Arial"/>
          <w:color w:val="000000"/>
          <w:sz w:val="22"/>
          <w:szCs w:val="22"/>
        </w:rPr>
        <w:t>.</w:t>
      </w:r>
      <w:r w:rsidR="00B440F6" w:rsidRPr="00E3245D">
        <w:rPr>
          <w:rFonts w:ascii="Arial" w:hAnsi="Arial" w:cs="Arial"/>
          <w:color w:val="000000"/>
          <w:sz w:val="22"/>
          <w:szCs w:val="22"/>
        </w:rPr>
        <w:t xml:space="preserve">  Any dispute relating to the payment of an invoice shall be dealt with in accordance with Clause </w:t>
      </w:r>
      <w:r w:rsidR="00B440F6" w:rsidRPr="00E3245D">
        <w:rPr>
          <w:rFonts w:ascii="Arial" w:hAnsi="Arial" w:cs="Arial"/>
          <w:color w:val="000000"/>
          <w:sz w:val="22"/>
          <w:szCs w:val="22"/>
        </w:rPr>
        <w:fldChar w:fldCharType="begin"/>
      </w:r>
      <w:r w:rsidR="00B440F6" w:rsidRPr="00E3245D">
        <w:rPr>
          <w:rFonts w:ascii="Arial" w:hAnsi="Arial" w:cs="Arial"/>
          <w:color w:val="000000"/>
          <w:sz w:val="22"/>
          <w:szCs w:val="22"/>
        </w:rPr>
        <w:instrText xml:space="preserve"> REF _Ref293043227 \r \h </w:instrText>
      </w:r>
      <w:r w:rsidR="00BD11C0" w:rsidRPr="00E3245D">
        <w:rPr>
          <w:rFonts w:ascii="Arial" w:hAnsi="Arial" w:cs="Arial"/>
          <w:color w:val="000000"/>
          <w:sz w:val="22"/>
          <w:szCs w:val="22"/>
        </w:rPr>
        <w:instrText xml:space="preserve"> \* MERGEFORMAT </w:instrText>
      </w:r>
      <w:r w:rsidR="00B440F6" w:rsidRPr="00E3245D">
        <w:rPr>
          <w:rFonts w:ascii="Arial" w:hAnsi="Arial" w:cs="Arial"/>
          <w:color w:val="000000"/>
          <w:sz w:val="22"/>
          <w:szCs w:val="22"/>
        </w:rPr>
      </w:r>
      <w:r w:rsidR="00B440F6" w:rsidRPr="00E3245D">
        <w:rPr>
          <w:rFonts w:ascii="Arial" w:hAnsi="Arial" w:cs="Arial"/>
          <w:color w:val="000000"/>
          <w:sz w:val="22"/>
          <w:szCs w:val="22"/>
        </w:rPr>
        <w:fldChar w:fldCharType="separate"/>
      </w:r>
      <w:r w:rsidR="00A36078" w:rsidRPr="00E3245D">
        <w:rPr>
          <w:rFonts w:ascii="Arial" w:hAnsi="Arial" w:cs="Arial"/>
          <w:color w:val="000000"/>
          <w:sz w:val="22"/>
          <w:szCs w:val="22"/>
        </w:rPr>
        <w:t>16</w:t>
      </w:r>
      <w:r w:rsidR="00B440F6" w:rsidRPr="00E3245D">
        <w:rPr>
          <w:rFonts w:ascii="Arial" w:hAnsi="Arial" w:cs="Arial"/>
          <w:color w:val="000000"/>
          <w:sz w:val="22"/>
          <w:szCs w:val="22"/>
        </w:rPr>
        <w:fldChar w:fldCharType="end"/>
      </w:r>
      <w:r w:rsidR="00B440F6" w:rsidRPr="00E3245D">
        <w:rPr>
          <w:rFonts w:ascii="Arial" w:hAnsi="Arial" w:cs="Arial"/>
          <w:color w:val="000000"/>
          <w:sz w:val="22"/>
          <w:szCs w:val="22"/>
        </w:rPr>
        <w:t>.</w:t>
      </w:r>
    </w:p>
    <w:p w14:paraId="428BE20F" w14:textId="59388379" w:rsidR="007725FB" w:rsidRPr="00E1060F" w:rsidRDefault="00F3392C" w:rsidP="00E1060F">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Without prejudice to any other right or remedy that it may have, if the </w:t>
      </w:r>
      <w:r w:rsidR="00535438" w:rsidRPr="00E3245D">
        <w:rPr>
          <w:rFonts w:ascii="Arial" w:hAnsi="Arial" w:cs="Arial"/>
          <w:sz w:val="22"/>
          <w:szCs w:val="22"/>
        </w:rPr>
        <w:t>Museum</w:t>
      </w:r>
      <w:r w:rsidRPr="00E3245D">
        <w:rPr>
          <w:rFonts w:ascii="Arial" w:hAnsi="Arial" w:cs="Arial"/>
          <w:sz w:val="22"/>
          <w:szCs w:val="22"/>
        </w:rPr>
        <w:t xml:space="preserve"> fails to pay any amount payable by it under this </w:t>
      </w:r>
      <w:r w:rsidR="00A97228" w:rsidRPr="00E3245D">
        <w:rPr>
          <w:rFonts w:ascii="Arial" w:hAnsi="Arial" w:cs="Arial"/>
          <w:sz w:val="22"/>
          <w:szCs w:val="22"/>
        </w:rPr>
        <w:t>Contract</w:t>
      </w:r>
      <w:r w:rsidRPr="00E3245D">
        <w:rPr>
          <w:rFonts w:ascii="Arial" w:hAnsi="Arial" w:cs="Arial"/>
          <w:sz w:val="22"/>
          <w:szCs w:val="22"/>
        </w:rPr>
        <w:t xml:space="preserve">, the </w:t>
      </w:r>
      <w:r w:rsidR="00B87B1F" w:rsidRPr="00E3245D">
        <w:rPr>
          <w:rFonts w:ascii="Arial" w:hAnsi="Arial" w:cs="Arial"/>
          <w:sz w:val="22"/>
          <w:szCs w:val="22"/>
        </w:rPr>
        <w:t>Service Provider</w:t>
      </w:r>
      <w:r w:rsidRPr="00E3245D">
        <w:rPr>
          <w:rFonts w:ascii="Arial" w:hAnsi="Arial" w:cs="Arial"/>
          <w:sz w:val="22"/>
          <w:szCs w:val="22"/>
        </w:rPr>
        <w:t xml:space="preserve"> may charge the </w:t>
      </w:r>
      <w:r w:rsidR="00535438" w:rsidRPr="00E3245D">
        <w:rPr>
          <w:rFonts w:ascii="Arial" w:hAnsi="Arial" w:cs="Arial"/>
          <w:sz w:val="22"/>
          <w:szCs w:val="22"/>
        </w:rPr>
        <w:t>Museum</w:t>
      </w:r>
      <w:r w:rsidRPr="00E3245D">
        <w:rPr>
          <w:rFonts w:ascii="Arial" w:hAnsi="Arial" w:cs="Arial"/>
          <w:sz w:val="22"/>
          <w:szCs w:val="22"/>
        </w:rPr>
        <w:t xml:space="preserve"> interest on the overdue amount from the due date up to the date of actual payment, after as well as before judgment, at the rate of </w:t>
      </w:r>
      <w:r w:rsidR="005B5845" w:rsidRPr="00E3245D">
        <w:rPr>
          <w:rFonts w:ascii="Arial" w:hAnsi="Arial" w:cs="Arial"/>
          <w:sz w:val="22"/>
          <w:szCs w:val="22"/>
        </w:rPr>
        <w:t>3</w:t>
      </w:r>
      <w:r w:rsidRPr="00E3245D">
        <w:rPr>
          <w:rFonts w:ascii="Arial" w:hAnsi="Arial" w:cs="Arial"/>
          <w:sz w:val="22"/>
          <w:szCs w:val="22"/>
        </w:rPr>
        <w:t xml:space="preserve">% per annum above the base rate for the time being of </w:t>
      </w:r>
      <w:r w:rsidR="005B5845" w:rsidRPr="00E3245D">
        <w:rPr>
          <w:rFonts w:ascii="Arial" w:hAnsi="Arial" w:cs="Arial"/>
          <w:sz w:val="22"/>
          <w:szCs w:val="22"/>
        </w:rPr>
        <w:t>Barclay's Bank</w:t>
      </w:r>
      <w:r w:rsidR="00A32CD2" w:rsidRPr="00E3245D">
        <w:rPr>
          <w:rFonts w:ascii="Arial" w:hAnsi="Arial" w:cs="Arial"/>
          <w:sz w:val="22"/>
          <w:szCs w:val="22"/>
        </w:rPr>
        <w:t xml:space="preserve"> plc</w:t>
      </w:r>
      <w:r w:rsidRPr="00E3245D">
        <w:rPr>
          <w:rFonts w:ascii="Arial" w:hAnsi="Arial" w:cs="Arial"/>
          <w:sz w:val="22"/>
          <w:szCs w:val="22"/>
        </w:rPr>
        <w:t xml:space="preserve">. Such interest shall accrue </w:t>
      </w:r>
      <w:proofErr w:type="gramStart"/>
      <w:r w:rsidRPr="00E3245D">
        <w:rPr>
          <w:rFonts w:ascii="Arial" w:hAnsi="Arial" w:cs="Arial"/>
          <w:sz w:val="22"/>
          <w:szCs w:val="22"/>
        </w:rPr>
        <w:t>on a daily basis</w:t>
      </w:r>
      <w:proofErr w:type="gramEnd"/>
      <w:r w:rsidRPr="00E3245D">
        <w:rPr>
          <w:rFonts w:ascii="Arial" w:hAnsi="Arial" w:cs="Arial"/>
          <w:sz w:val="22"/>
          <w:szCs w:val="22"/>
        </w:rPr>
        <w:t xml:space="preserve"> and be compounded quarterly until payment is made, whether before or after any judgment and the </w:t>
      </w:r>
      <w:r w:rsidR="00535438" w:rsidRPr="00E3245D">
        <w:rPr>
          <w:rFonts w:ascii="Arial" w:hAnsi="Arial" w:cs="Arial"/>
          <w:sz w:val="22"/>
          <w:szCs w:val="22"/>
        </w:rPr>
        <w:t>Museum</w:t>
      </w:r>
      <w:r w:rsidRPr="00E3245D">
        <w:rPr>
          <w:rFonts w:ascii="Arial" w:hAnsi="Arial" w:cs="Arial"/>
          <w:sz w:val="22"/>
          <w:szCs w:val="22"/>
        </w:rPr>
        <w:t xml:space="preserve"> shall pay the interest immediately on demand</w:t>
      </w:r>
      <w:r w:rsidR="00A32CD2" w:rsidRPr="00E3245D">
        <w:rPr>
          <w:rFonts w:ascii="Arial" w:hAnsi="Arial" w:cs="Arial"/>
          <w:sz w:val="22"/>
          <w:szCs w:val="22"/>
        </w:rPr>
        <w:t>.</w:t>
      </w:r>
      <w:r w:rsidRPr="00E3245D">
        <w:rPr>
          <w:rFonts w:ascii="Arial" w:hAnsi="Arial" w:cs="Arial"/>
          <w:sz w:val="22"/>
          <w:szCs w:val="22"/>
        </w:rPr>
        <w:t xml:space="preserve"> </w:t>
      </w:r>
      <w:r w:rsidR="00A32CD2" w:rsidRPr="00E3245D">
        <w:rPr>
          <w:rFonts w:ascii="Arial" w:hAnsi="Arial" w:cs="Arial"/>
          <w:sz w:val="22"/>
          <w:szCs w:val="22"/>
        </w:rPr>
        <w:t>T</w:t>
      </w:r>
      <w:r w:rsidRPr="00E3245D">
        <w:rPr>
          <w:rFonts w:ascii="Arial" w:hAnsi="Arial" w:cs="Arial"/>
          <w:sz w:val="22"/>
          <w:szCs w:val="22"/>
        </w:rPr>
        <w:t xml:space="preserve">he </w:t>
      </w:r>
      <w:r w:rsidR="00B87B1F" w:rsidRPr="00E3245D">
        <w:rPr>
          <w:rFonts w:ascii="Arial" w:hAnsi="Arial" w:cs="Arial"/>
          <w:sz w:val="22"/>
          <w:szCs w:val="22"/>
        </w:rPr>
        <w:t>Service Provider</w:t>
      </w:r>
      <w:r w:rsidRPr="00E3245D">
        <w:rPr>
          <w:rFonts w:ascii="Arial" w:hAnsi="Arial" w:cs="Arial"/>
          <w:sz w:val="22"/>
          <w:szCs w:val="22"/>
        </w:rPr>
        <w:t xml:space="preserve"> shall be entitled to include any such interest payment on any subsequent invoice provided to the </w:t>
      </w:r>
      <w:r w:rsidR="00535438" w:rsidRPr="00E3245D">
        <w:rPr>
          <w:rFonts w:ascii="Arial" w:hAnsi="Arial" w:cs="Arial"/>
          <w:sz w:val="22"/>
          <w:szCs w:val="22"/>
        </w:rPr>
        <w:t>Museum</w:t>
      </w:r>
      <w:r w:rsidRPr="00E3245D">
        <w:rPr>
          <w:rFonts w:ascii="Arial" w:hAnsi="Arial" w:cs="Arial"/>
          <w:sz w:val="22"/>
          <w:szCs w:val="22"/>
        </w:rPr>
        <w:t xml:space="preserve"> in accordance with this </w:t>
      </w:r>
      <w:r w:rsidR="00A97228" w:rsidRPr="00E3245D">
        <w:rPr>
          <w:rFonts w:ascii="Arial" w:hAnsi="Arial" w:cs="Arial"/>
          <w:sz w:val="22"/>
          <w:szCs w:val="22"/>
        </w:rPr>
        <w:t>Contract</w:t>
      </w:r>
      <w:r w:rsidRPr="00E3245D">
        <w:rPr>
          <w:rFonts w:ascii="Arial" w:hAnsi="Arial" w:cs="Arial"/>
          <w:sz w:val="22"/>
          <w:szCs w:val="22"/>
        </w:rPr>
        <w:t xml:space="preserve">. </w:t>
      </w:r>
      <w:bookmarkStart w:id="2" w:name="_Ref293049148"/>
      <w:bookmarkStart w:id="3" w:name="_Ref342297143"/>
    </w:p>
    <w:p w14:paraId="0B6C30E5"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Change</w:t>
      </w:r>
      <w:bookmarkEnd w:id="2"/>
      <w:r w:rsidR="003E5597" w:rsidRPr="00E3245D">
        <w:rPr>
          <w:rFonts w:ascii="Arial" w:hAnsi="Arial" w:cs="Arial"/>
          <w:sz w:val="22"/>
          <w:szCs w:val="22"/>
        </w:rPr>
        <w:t>s</w:t>
      </w:r>
      <w:bookmarkEnd w:id="3"/>
      <w:r w:rsidR="00304AED" w:rsidRPr="00E3245D">
        <w:rPr>
          <w:rFonts w:ascii="Arial" w:hAnsi="Arial" w:cs="Arial"/>
          <w:sz w:val="22"/>
          <w:szCs w:val="22"/>
        </w:rPr>
        <w:t xml:space="preserve"> </w:t>
      </w:r>
    </w:p>
    <w:p w14:paraId="509C73B1" w14:textId="77777777" w:rsidR="00B43886" w:rsidRPr="00E3245D" w:rsidRDefault="00B43886" w:rsidP="00830792">
      <w:pPr>
        <w:pStyle w:val="LegalText2"/>
        <w:spacing w:line="240" w:lineRule="auto"/>
        <w:rPr>
          <w:rFonts w:ascii="Arial" w:hAnsi="Arial" w:cs="Arial"/>
          <w:sz w:val="22"/>
          <w:szCs w:val="22"/>
        </w:rPr>
      </w:pPr>
      <w:bookmarkStart w:id="4" w:name="_Ref297631631"/>
      <w:r w:rsidRPr="00E3245D">
        <w:rPr>
          <w:rFonts w:ascii="Arial" w:hAnsi="Arial" w:cs="Arial"/>
          <w:sz w:val="22"/>
          <w:szCs w:val="22"/>
        </w:rPr>
        <w:t xml:space="preserve">No change to this </w:t>
      </w:r>
      <w:r w:rsidR="00A97228" w:rsidRPr="00E3245D">
        <w:rPr>
          <w:rFonts w:ascii="Arial" w:hAnsi="Arial" w:cs="Arial"/>
          <w:sz w:val="22"/>
          <w:szCs w:val="22"/>
        </w:rPr>
        <w:t>Contract</w:t>
      </w:r>
      <w:r w:rsidRPr="00E3245D">
        <w:rPr>
          <w:rFonts w:ascii="Arial" w:hAnsi="Arial" w:cs="Arial"/>
          <w:sz w:val="22"/>
          <w:szCs w:val="22"/>
        </w:rPr>
        <w:t xml:space="preserve"> or the Services supplied under it, shall be valid unless made in writing and signed by the parties</w:t>
      </w:r>
      <w:r w:rsidR="00A91A19" w:rsidRPr="00E3245D">
        <w:rPr>
          <w:rFonts w:ascii="Arial" w:hAnsi="Arial" w:cs="Arial"/>
          <w:sz w:val="22"/>
          <w:szCs w:val="22"/>
        </w:rPr>
        <w:t xml:space="preserve"> (each acting by their respective Authorised Representative)</w:t>
      </w:r>
      <w:r w:rsidRPr="00E3245D">
        <w:rPr>
          <w:rFonts w:ascii="Arial" w:hAnsi="Arial" w:cs="Arial"/>
          <w:sz w:val="22"/>
          <w:szCs w:val="22"/>
        </w:rPr>
        <w:t xml:space="preserve">. </w:t>
      </w:r>
    </w:p>
    <w:p w14:paraId="1D0F377A" w14:textId="77777777" w:rsidR="00B43886" w:rsidRPr="00E3245D" w:rsidRDefault="00B43886" w:rsidP="00830792">
      <w:pPr>
        <w:pStyle w:val="LegalText2"/>
        <w:spacing w:line="240" w:lineRule="auto"/>
        <w:rPr>
          <w:rFonts w:ascii="Arial" w:hAnsi="Arial" w:cs="Arial"/>
          <w:sz w:val="22"/>
          <w:szCs w:val="22"/>
        </w:rPr>
      </w:pPr>
      <w:r w:rsidRPr="00E3245D">
        <w:rPr>
          <w:rFonts w:ascii="Arial" w:hAnsi="Arial" w:cs="Arial"/>
          <w:sz w:val="22"/>
          <w:szCs w:val="22"/>
        </w:rPr>
        <w:t xml:space="preserve">The </w:t>
      </w:r>
      <w:r w:rsidR="00007BF6" w:rsidRPr="00E3245D">
        <w:rPr>
          <w:rFonts w:ascii="Arial" w:hAnsi="Arial" w:cs="Arial"/>
          <w:sz w:val="22"/>
          <w:szCs w:val="22"/>
        </w:rPr>
        <w:t>Service Provider</w:t>
      </w:r>
      <w:r w:rsidRPr="00E3245D">
        <w:rPr>
          <w:rFonts w:ascii="Arial" w:hAnsi="Arial" w:cs="Arial"/>
          <w:sz w:val="22"/>
          <w:szCs w:val="22"/>
        </w:rPr>
        <w:t xml:space="preserve"> shall not unreasonably withhold or delay </w:t>
      </w:r>
      <w:r w:rsidR="004C3185" w:rsidRPr="00E3245D">
        <w:rPr>
          <w:rFonts w:ascii="Arial" w:hAnsi="Arial" w:cs="Arial"/>
          <w:sz w:val="22"/>
          <w:szCs w:val="22"/>
        </w:rPr>
        <w:t xml:space="preserve">agreement </w:t>
      </w:r>
      <w:r w:rsidR="009A76F0" w:rsidRPr="00E3245D">
        <w:rPr>
          <w:rFonts w:ascii="Arial" w:hAnsi="Arial" w:cs="Arial"/>
          <w:sz w:val="22"/>
          <w:szCs w:val="22"/>
        </w:rPr>
        <w:t xml:space="preserve">to </w:t>
      </w:r>
      <w:r w:rsidRPr="00E3245D">
        <w:rPr>
          <w:rFonts w:ascii="Arial" w:hAnsi="Arial" w:cs="Arial"/>
          <w:sz w:val="22"/>
          <w:szCs w:val="22"/>
        </w:rPr>
        <w:t xml:space="preserve">any change required by the Museum, or the implementation thereof; nor shall the </w:t>
      </w:r>
      <w:r w:rsidR="00007BF6" w:rsidRPr="00E3245D">
        <w:rPr>
          <w:rFonts w:ascii="Arial" w:hAnsi="Arial" w:cs="Arial"/>
          <w:sz w:val="22"/>
          <w:szCs w:val="22"/>
        </w:rPr>
        <w:t>Service Provider</w:t>
      </w:r>
      <w:r w:rsidRPr="00E3245D">
        <w:rPr>
          <w:rFonts w:ascii="Arial" w:hAnsi="Arial" w:cs="Arial"/>
          <w:sz w:val="22"/>
          <w:szCs w:val="22"/>
        </w:rPr>
        <w:t xml:space="preserve"> impose unreasonable conditions (having regard to the other terms of this </w:t>
      </w:r>
      <w:r w:rsidR="00A97228" w:rsidRPr="00E3245D">
        <w:rPr>
          <w:rFonts w:ascii="Arial" w:hAnsi="Arial" w:cs="Arial"/>
          <w:sz w:val="22"/>
          <w:szCs w:val="22"/>
        </w:rPr>
        <w:lastRenderedPageBreak/>
        <w:t>Contract</w:t>
      </w:r>
      <w:r w:rsidRPr="00E3245D">
        <w:rPr>
          <w:rFonts w:ascii="Arial" w:hAnsi="Arial" w:cs="Arial"/>
          <w:sz w:val="22"/>
          <w:szCs w:val="22"/>
        </w:rPr>
        <w:t xml:space="preserve">) in implementing the change.  </w:t>
      </w:r>
      <w:r w:rsidR="00071C6D" w:rsidRPr="00E3245D">
        <w:rPr>
          <w:rFonts w:ascii="Arial" w:hAnsi="Arial" w:cs="Arial"/>
          <w:sz w:val="22"/>
          <w:szCs w:val="22"/>
        </w:rPr>
        <w:t>Any</w:t>
      </w:r>
      <w:r w:rsidRPr="00E3245D">
        <w:rPr>
          <w:rFonts w:ascii="Arial" w:hAnsi="Arial" w:cs="Arial"/>
          <w:sz w:val="22"/>
          <w:szCs w:val="22"/>
        </w:rPr>
        <w:t xml:space="preserve"> revision to the </w:t>
      </w:r>
      <w:r w:rsidR="00E22D0E" w:rsidRPr="00E3245D">
        <w:rPr>
          <w:rFonts w:ascii="Arial" w:hAnsi="Arial" w:cs="Arial"/>
          <w:sz w:val="22"/>
          <w:szCs w:val="22"/>
        </w:rPr>
        <w:t xml:space="preserve">Professional Services </w:t>
      </w:r>
      <w:r w:rsidRPr="00E3245D">
        <w:rPr>
          <w:rFonts w:ascii="Arial" w:hAnsi="Arial" w:cs="Arial"/>
          <w:sz w:val="22"/>
          <w:szCs w:val="22"/>
        </w:rPr>
        <w:t xml:space="preserve">Fee for any Services to be provided under this </w:t>
      </w:r>
      <w:r w:rsidR="00A97228" w:rsidRPr="00E3245D">
        <w:rPr>
          <w:rFonts w:ascii="Arial" w:hAnsi="Arial" w:cs="Arial"/>
          <w:sz w:val="22"/>
          <w:szCs w:val="22"/>
        </w:rPr>
        <w:t>Contract</w:t>
      </w:r>
      <w:r w:rsidRPr="00E3245D">
        <w:rPr>
          <w:rFonts w:ascii="Arial" w:hAnsi="Arial" w:cs="Arial"/>
          <w:sz w:val="22"/>
          <w:szCs w:val="22"/>
        </w:rPr>
        <w:t xml:space="preserve"> </w:t>
      </w:r>
      <w:proofErr w:type="gramStart"/>
      <w:r w:rsidRPr="00E3245D">
        <w:rPr>
          <w:rFonts w:ascii="Arial" w:hAnsi="Arial" w:cs="Arial"/>
          <w:sz w:val="22"/>
          <w:szCs w:val="22"/>
        </w:rPr>
        <w:t>as a result of</w:t>
      </w:r>
      <w:proofErr w:type="gramEnd"/>
      <w:r w:rsidRPr="00E3245D">
        <w:rPr>
          <w:rFonts w:ascii="Arial" w:hAnsi="Arial" w:cs="Arial"/>
          <w:sz w:val="22"/>
          <w:szCs w:val="22"/>
        </w:rPr>
        <w:t xml:space="preserve"> such a request shall (to the extent possible) be calculated using the same or equivalent method to that which was used to calculate the </w:t>
      </w:r>
      <w:r w:rsidR="00E22D0E" w:rsidRPr="00E3245D">
        <w:rPr>
          <w:rFonts w:ascii="Arial" w:hAnsi="Arial" w:cs="Arial"/>
          <w:sz w:val="22"/>
          <w:szCs w:val="22"/>
        </w:rPr>
        <w:t xml:space="preserve">Professional Services </w:t>
      </w:r>
      <w:r w:rsidRPr="00E3245D">
        <w:rPr>
          <w:rFonts w:ascii="Arial" w:hAnsi="Arial" w:cs="Arial"/>
          <w:sz w:val="22"/>
          <w:szCs w:val="22"/>
        </w:rPr>
        <w:t xml:space="preserve">Fee.  No variation to the </w:t>
      </w:r>
      <w:r w:rsidR="00E22D0E" w:rsidRPr="00E3245D">
        <w:rPr>
          <w:rFonts w:ascii="Arial" w:hAnsi="Arial" w:cs="Arial"/>
          <w:sz w:val="22"/>
          <w:szCs w:val="22"/>
        </w:rPr>
        <w:t xml:space="preserve">Professional Services </w:t>
      </w:r>
      <w:r w:rsidRPr="00E3245D">
        <w:rPr>
          <w:rFonts w:ascii="Arial" w:hAnsi="Arial" w:cs="Arial"/>
          <w:sz w:val="22"/>
          <w:szCs w:val="22"/>
        </w:rPr>
        <w:t xml:space="preserve">Fee shall apply without the </w:t>
      </w:r>
      <w:r w:rsidR="00071C6D" w:rsidRPr="00E3245D">
        <w:rPr>
          <w:rFonts w:ascii="Arial" w:hAnsi="Arial" w:cs="Arial"/>
          <w:sz w:val="22"/>
          <w:szCs w:val="22"/>
        </w:rPr>
        <w:t xml:space="preserve">express </w:t>
      </w:r>
      <w:r w:rsidRPr="00E3245D">
        <w:rPr>
          <w:rFonts w:ascii="Arial" w:hAnsi="Arial" w:cs="Arial"/>
          <w:sz w:val="22"/>
          <w:szCs w:val="22"/>
        </w:rPr>
        <w:t>prior written approval of the Museum.</w:t>
      </w:r>
    </w:p>
    <w:p w14:paraId="6BD0058E" w14:textId="77777777" w:rsidR="00B72AB9"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bookmarkStart w:id="5" w:name="_Ref342903901"/>
      <w:r w:rsidRPr="00E3245D">
        <w:rPr>
          <w:rFonts w:ascii="Arial" w:hAnsi="Arial" w:cs="Arial"/>
          <w:sz w:val="22"/>
          <w:szCs w:val="22"/>
        </w:rPr>
        <w:t>Intellectual Property Rights</w:t>
      </w:r>
      <w:bookmarkEnd w:id="4"/>
      <w:bookmarkEnd w:id="5"/>
    </w:p>
    <w:p w14:paraId="2672084E" w14:textId="77777777" w:rsidR="002372F7" w:rsidRPr="00E3245D" w:rsidRDefault="002372F7" w:rsidP="00830792">
      <w:pPr>
        <w:pStyle w:val="LegalText2"/>
        <w:spacing w:line="240" w:lineRule="auto"/>
        <w:ind w:left="850" w:hanging="850"/>
        <w:rPr>
          <w:rFonts w:ascii="Arial" w:hAnsi="Arial" w:cs="Arial"/>
          <w:sz w:val="22"/>
          <w:szCs w:val="22"/>
        </w:rPr>
      </w:pPr>
      <w:bookmarkStart w:id="6" w:name="_Ref297885466"/>
      <w:bookmarkStart w:id="7" w:name="_Ref297638633"/>
      <w:r w:rsidRPr="00E3245D">
        <w:rPr>
          <w:rFonts w:ascii="Arial" w:hAnsi="Arial" w:cs="Arial"/>
          <w:sz w:val="22"/>
          <w:szCs w:val="22"/>
        </w:rPr>
        <w:t xml:space="preserve">Nothing in this </w:t>
      </w:r>
      <w:r w:rsidR="00A97228" w:rsidRPr="00E3245D">
        <w:rPr>
          <w:rFonts w:ascii="Arial" w:hAnsi="Arial" w:cs="Arial"/>
          <w:sz w:val="22"/>
          <w:szCs w:val="22"/>
        </w:rPr>
        <w:t>Contract</w:t>
      </w:r>
      <w:r w:rsidRPr="00E3245D">
        <w:rPr>
          <w:rFonts w:ascii="Arial" w:hAnsi="Arial" w:cs="Arial"/>
          <w:sz w:val="22"/>
          <w:szCs w:val="22"/>
        </w:rPr>
        <w:t xml:space="preserve"> shall affect the ownership of Ba</w:t>
      </w:r>
      <w:r w:rsidR="003E5597" w:rsidRPr="00E3245D">
        <w:rPr>
          <w:rFonts w:ascii="Arial" w:hAnsi="Arial" w:cs="Arial"/>
          <w:sz w:val="22"/>
          <w:szCs w:val="22"/>
        </w:rPr>
        <w:t>ckground Intellectual Property</w:t>
      </w:r>
      <w:r w:rsidRPr="00E3245D">
        <w:rPr>
          <w:rFonts w:ascii="Arial" w:hAnsi="Arial" w:cs="Arial"/>
          <w:sz w:val="22"/>
          <w:szCs w:val="22"/>
        </w:rPr>
        <w:t>.</w:t>
      </w:r>
      <w:bookmarkEnd w:id="6"/>
      <w:r w:rsidRPr="00E3245D">
        <w:rPr>
          <w:rFonts w:ascii="Arial" w:hAnsi="Arial" w:cs="Arial"/>
          <w:sz w:val="22"/>
          <w:szCs w:val="22"/>
        </w:rPr>
        <w:t xml:space="preserve"> </w:t>
      </w:r>
      <w:bookmarkEnd w:id="7"/>
    </w:p>
    <w:p w14:paraId="7FB56B94" w14:textId="77777777" w:rsidR="002372F7" w:rsidRPr="00E3245D" w:rsidRDefault="002372F7" w:rsidP="00830792">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Where the </w:t>
      </w:r>
      <w:r w:rsidR="00B87B1F" w:rsidRPr="00E3245D">
        <w:rPr>
          <w:rFonts w:ascii="Arial" w:hAnsi="Arial" w:cs="Arial"/>
          <w:sz w:val="22"/>
          <w:szCs w:val="22"/>
        </w:rPr>
        <w:t>Service Provider</w:t>
      </w:r>
      <w:r w:rsidRPr="00E3245D">
        <w:rPr>
          <w:rFonts w:ascii="Arial" w:hAnsi="Arial" w:cs="Arial"/>
          <w:sz w:val="22"/>
          <w:szCs w:val="22"/>
        </w:rPr>
        <w:t xml:space="preserve">'s Background Intellectual Property forms part of any </w:t>
      </w:r>
      <w:r w:rsidR="00B72AB9" w:rsidRPr="00E3245D">
        <w:rPr>
          <w:rFonts w:ascii="Arial" w:hAnsi="Arial" w:cs="Arial"/>
          <w:sz w:val="22"/>
          <w:szCs w:val="22"/>
        </w:rPr>
        <w:t>D</w:t>
      </w:r>
      <w:r w:rsidRPr="00E3245D">
        <w:rPr>
          <w:rFonts w:ascii="Arial" w:hAnsi="Arial" w:cs="Arial"/>
          <w:sz w:val="22"/>
          <w:szCs w:val="22"/>
        </w:rPr>
        <w:t>eliverable</w:t>
      </w:r>
      <w:r w:rsidR="00D22C8C" w:rsidRPr="00E3245D">
        <w:rPr>
          <w:rFonts w:ascii="Arial" w:hAnsi="Arial" w:cs="Arial"/>
          <w:sz w:val="22"/>
          <w:szCs w:val="22"/>
        </w:rPr>
        <w:t>s</w:t>
      </w:r>
      <w:r w:rsidRPr="00E3245D">
        <w:rPr>
          <w:rFonts w:ascii="Arial" w:hAnsi="Arial" w:cs="Arial"/>
          <w:sz w:val="22"/>
          <w:szCs w:val="22"/>
        </w:rPr>
        <w:t xml:space="preserve"> supplied to the </w:t>
      </w:r>
      <w:r w:rsidR="00535438" w:rsidRPr="00E3245D">
        <w:rPr>
          <w:rFonts w:ascii="Arial" w:hAnsi="Arial" w:cs="Arial"/>
          <w:sz w:val="22"/>
          <w:szCs w:val="22"/>
        </w:rPr>
        <w:t>Museum</w:t>
      </w:r>
      <w:r w:rsidR="00D22C8C" w:rsidRPr="00E3245D">
        <w:rPr>
          <w:rFonts w:ascii="Arial" w:hAnsi="Arial" w:cs="Arial"/>
          <w:sz w:val="22"/>
          <w:szCs w:val="22"/>
        </w:rPr>
        <w:t xml:space="preserve"> in the course of providing the Services </w:t>
      </w:r>
      <w:r w:rsidR="00E75A9E" w:rsidRPr="00E3245D">
        <w:rPr>
          <w:rFonts w:ascii="Arial" w:hAnsi="Arial" w:cs="Arial"/>
          <w:sz w:val="22"/>
          <w:szCs w:val="22"/>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w:t>
      </w:r>
      <w:r w:rsidR="00517E5A" w:rsidRPr="00E3245D">
        <w:rPr>
          <w:rFonts w:ascii="Arial" w:hAnsi="Arial" w:cs="Arial"/>
          <w:sz w:val="22"/>
          <w:szCs w:val="22"/>
        </w:rPr>
        <w:t xml:space="preserve">hereby grants </w:t>
      </w:r>
      <w:r w:rsidRPr="00E3245D">
        <w:rPr>
          <w:rFonts w:ascii="Arial" w:hAnsi="Arial" w:cs="Arial"/>
          <w:sz w:val="22"/>
          <w:szCs w:val="22"/>
        </w:rPr>
        <w:t xml:space="preserve">the </w:t>
      </w:r>
      <w:r w:rsidR="00535438" w:rsidRPr="00E3245D">
        <w:rPr>
          <w:rFonts w:ascii="Arial" w:hAnsi="Arial" w:cs="Arial"/>
          <w:sz w:val="22"/>
          <w:szCs w:val="22"/>
        </w:rPr>
        <w:t>Museum</w:t>
      </w:r>
      <w:r w:rsidRPr="00E3245D">
        <w:rPr>
          <w:rFonts w:ascii="Arial" w:hAnsi="Arial" w:cs="Arial"/>
          <w:sz w:val="22"/>
          <w:szCs w:val="22"/>
        </w:rPr>
        <w:t xml:space="preserve"> a non-exclusive, perpetual, irrevocable</w:t>
      </w:r>
      <w:r w:rsidR="00D3772D" w:rsidRPr="00E3245D">
        <w:rPr>
          <w:rFonts w:ascii="Arial" w:hAnsi="Arial" w:cs="Arial"/>
          <w:sz w:val="22"/>
          <w:szCs w:val="22"/>
        </w:rPr>
        <w:t xml:space="preserve"> and</w:t>
      </w:r>
      <w:r w:rsidRPr="00E3245D">
        <w:rPr>
          <w:rFonts w:ascii="Arial" w:hAnsi="Arial" w:cs="Arial"/>
          <w:sz w:val="22"/>
          <w:szCs w:val="22"/>
        </w:rPr>
        <w:t xml:space="preserve"> royalty-free licence to use such Background Intellectual Property as part of such </w:t>
      </w:r>
      <w:r w:rsidR="00B72AB9" w:rsidRPr="00E3245D">
        <w:rPr>
          <w:rFonts w:ascii="Arial" w:hAnsi="Arial" w:cs="Arial"/>
          <w:sz w:val="22"/>
          <w:szCs w:val="22"/>
        </w:rPr>
        <w:t>D</w:t>
      </w:r>
      <w:r w:rsidRPr="00E3245D">
        <w:rPr>
          <w:rFonts w:ascii="Arial" w:hAnsi="Arial" w:cs="Arial"/>
          <w:sz w:val="22"/>
          <w:szCs w:val="22"/>
        </w:rPr>
        <w:t>eliverable</w:t>
      </w:r>
      <w:r w:rsidR="00D22C8C" w:rsidRPr="00E3245D">
        <w:rPr>
          <w:rFonts w:ascii="Arial" w:hAnsi="Arial" w:cs="Arial"/>
          <w:sz w:val="22"/>
          <w:szCs w:val="22"/>
        </w:rPr>
        <w:t>s</w:t>
      </w:r>
      <w:r w:rsidR="00B72AB9" w:rsidRPr="00E3245D">
        <w:rPr>
          <w:rFonts w:ascii="Arial" w:hAnsi="Arial" w:cs="Arial"/>
          <w:sz w:val="22"/>
          <w:szCs w:val="22"/>
        </w:rPr>
        <w:t xml:space="preserve"> and </w:t>
      </w:r>
      <w:r w:rsidR="00AB4FF5" w:rsidRPr="00E3245D">
        <w:rPr>
          <w:rFonts w:ascii="Arial" w:hAnsi="Arial" w:cs="Arial"/>
          <w:sz w:val="22"/>
          <w:szCs w:val="22"/>
        </w:rPr>
        <w:t xml:space="preserve">for such purposes as are necessary </w:t>
      </w:r>
      <w:r w:rsidR="00B72AB9" w:rsidRPr="00E3245D">
        <w:rPr>
          <w:rFonts w:ascii="Arial" w:hAnsi="Arial" w:cs="Arial"/>
          <w:sz w:val="22"/>
          <w:szCs w:val="22"/>
        </w:rPr>
        <w:t>to allow the use and exploitation of the Deliverable</w:t>
      </w:r>
      <w:r w:rsidR="00D22C8C" w:rsidRPr="00E3245D">
        <w:rPr>
          <w:rFonts w:ascii="Arial" w:hAnsi="Arial" w:cs="Arial"/>
          <w:sz w:val="22"/>
          <w:szCs w:val="22"/>
        </w:rPr>
        <w:t>s</w:t>
      </w:r>
      <w:r w:rsidR="00B72AB9" w:rsidRPr="00E3245D">
        <w:rPr>
          <w:rFonts w:ascii="Arial" w:hAnsi="Arial" w:cs="Arial"/>
          <w:sz w:val="22"/>
          <w:szCs w:val="22"/>
        </w:rPr>
        <w:t xml:space="preserve"> </w:t>
      </w:r>
      <w:r w:rsidR="00AB4FF5" w:rsidRPr="00E3245D">
        <w:rPr>
          <w:rFonts w:ascii="Arial" w:hAnsi="Arial" w:cs="Arial"/>
          <w:sz w:val="22"/>
          <w:szCs w:val="22"/>
        </w:rPr>
        <w:t xml:space="preserve">(or any part thereof) </w:t>
      </w:r>
      <w:r w:rsidR="00B72AB9" w:rsidRPr="00E3245D">
        <w:rPr>
          <w:rFonts w:ascii="Arial" w:hAnsi="Arial" w:cs="Arial"/>
          <w:sz w:val="22"/>
          <w:szCs w:val="22"/>
        </w:rPr>
        <w:t xml:space="preserve">by the </w:t>
      </w:r>
      <w:r w:rsidR="00535438" w:rsidRPr="00E3245D">
        <w:rPr>
          <w:rFonts w:ascii="Arial" w:hAnsi="Arial" w:cs="Arial"/>
          <w:sz w:val="22"/>
          <w:szCs w:val="22"/>
        </w:rPr>
        <w:t>Museum</w:t>
      </w:r>
      <w:r w:rsidR="00B72AB9" w:rsidRPr="00E3245D">
        <w:rPr>
          <w:rFonts w:ascii="Arial" w:hAnsi="Arial" w:cs="Arial"/>
          <w:sz w:val="22"/>
          <w:szCs w:val="22"/>
        </w:rPr>
        <w:t>, its licensees, successors and assign</w:t>
      </w:r>
      <w:r w:rsidR="00D22C8C" w:rsidRPr="00E3245D">
        <w:rPr>
          <w:rFonts w:ascii="Arial" w:hAnsi="Arial" w:cs="Arial"/>
          <w:sz w:val="22"/>
          <w:szCs w:val="22"/>
        </w:rPr>
        <w:t>s</w:t>
      </w:r>
      <w:r w:rsidR="00E75A9E" w:rsidRPr="00E3245D">
        <w:rPr>
          <w:rFonts w:ascii="Arial" w:hAnsi="Arial" w:cs="Arial"/>
          <w:sz w:val="22"/>
          <w:szCs w:val="22"/>
        </w:rPr>
        <w:t>.</w:t>
      </w:r>
    </w:p>
    <w:p w14:paraId="6DED0566" w14:textId="77777777" w:rsidR="002372F7" w:rsidRPr="00E3245D" w:rsidRDefault="00AB4FF5" w:rsidP="00830792">
      <w:pPr>
        <w:pStyle w:val="LegalText2"/>
        <w:spacing w:line="240" w:lineRule="auto"/>
        <w:ind w:left="850" w:hanging="850"/>
        <w:rPr>
          <w:rFonts w:ascii="Arial" w:hAnsi="Arial" w:cs="Arial"/>
          <w:sz w:val="22"/>
          <w:szCs w:val="22"/>
        </w:rPr>
      </w:pPr>
      <w:bookmarkStart w:id="8" w:name="_Ref297885595"/>
      <w:r w:rsidRPr="00E3245D">
        <w:rPr>
          <w:rFonts w:ascii="Arial" w:hAnsi="Arial" w:cs="Arial"/>
          <w:sz w:val="22"/>
          <w:szCs w:val="22"/>
        </w:rPr>
        <w:t xml:space="preserve">Subject to Clause </w:t>
      </w:r>
      <w:r w:rsidRPr="00E3245D">
        <w:rPr>
          <w:rFonts w:ascii="Arial" w:hAnsi="Arial" w:cs="Arial"/>
          <w:sz w:val="22"/>
          <w:szCs w:val="22"/>
        </w:rPr>
        <w:fldChar w:fldCharType="begin"/>
      </w:r>
      <w:r w:rsidRPr="00E3245D">
        <w:rPr>
          <w:rFonts w:ascii="Arial" w:hAnsi="Arial" w:cs="Arial"/>
          <w:sz w:val="22"/>
          <w:szCs w:val="22"/>
        </w:rPr>
        <w:instrText xml:space="preserve"> REF _Ref297885466 \r \h </w:instrText>
      </w:r>
      <w:r w:rsidR="00962BEE" w:rsidRPr="00E3245D">
        <w:rPr>
          <w:rFonts w:ascii="Arial" w:hAnsi="Arial" w:cs="Arial"/>
          <w:sz w:val="22"/>
          <w:szCs w:val="22"/>
        </w:rPr>
        <w:instrText xml:space="preserve"> \* MERGEFORMAT </w:instrText>
      </w:r>
      <w:r w:rsidRPr="00E3245D">
        <w:rPr>
          <w:rFonts w:ascii="Arial" w:hAnsi="Arial" w:cs="Arial"/>
          <w:sz w:val="22"/>
          <w:szCs w:val="22"/>
        </w:rPr>
      </w:r>
      <w:r w:rsidRPr="00E3245D">
        <w:rPr>
          <w:rFonts w:ascii="Arial" w:hAnsi="Arial" w:cs="Arial"/>
          <w:sz w:val="22"/>
          <w:szCs w:val="22"/>
        </w:rPr>
        <w:fldChar w:fldCharType="separate"/>
      </w:r>
      <w:r w:rsidR="00A36078" w:rsidRPr="00E3245D">
        <w:rPr>
          <w:rFonts w:ascii="Arial" w:hAnsi="Arial" w:cs="Arial"/>
          <w:sz w:val="22"/>
          <w:szCs w:val="22"/>
        </w:rPr>
        <w:t>8.1</w:t>
      </w:r>
      <w:r w:rsidRPr="00E3245D">
        <w:rPr>
          <w:rFonts w:ascii="Arial" w:hAnsi="Arial" w:cs="Arial"/>
          <w:sz w:val="22"/>
          <w:szCs w:val="22"/>
        </w:rPr>
        <w:fldChar w:fldCharType="end"/>
      </w:r>
      <w:r w:rsidRPr="00E3245D">
        <w:rPr>
          <w:rFonts w:ascii="Arial" w:hAnsi="Arial" w:cs="Arial"/>
          <w:sz w:val="22"/>
          <w:szCs w:val="22"/>
        </w:rPr>
        <w:t>, t</w:t>
      </w:r>
      <w:r w:rsidR="002372F7" w:rsidRPr="00E3245D">
        <w:rPr>
          <w:rFonts w:ascii="Arial" w:hAnsi="Arial" w:cs="Arial"/>
          <w:sz w:val="22"/>
          <w:szCs w:val="22"/>
        </w:rPr>
        <w:t xml:space="preserve">he </w:t>
      </w:r>
      <w:r w:rsidR="00D22C8C" w:rsidRPr="00E3245D">
        <w:rPr>
          <w:rFonts w:ascii="Arial" w:hAnsi="Arial" w:cs="Arial"/>
          <w:sz w:val="22"/>
          <w:szCs w:val="22"/>
        </w:rPr>
        <w:t>Deliverables</w:t>
      </w:r>
      <w:r w:rsidR="002372F7" w:rsidRPr="00E3245D">
        <w:rPr>
          <w:rFonts w:ascii="Arial" w:hAnsi="Arial" w:cs="Arial"/>
          <w:sz w:val="22"/>
          <w:szCs w:val="22"/>
        </w:rPr>
        <w:t xml:space="preserve">, </w:t>
      </w:r>
      <w:r w:rsidRPr="00E3245D">
        <w:rPr>
          <w:rFonts w:ascii="Arial" w:hAnsi="Arial" w:cs="Arial"/>
          <w:sz w:val="22"/>
          <w:szCs w:val="22"/>
        </w:rPr>
        <w:t xml:space="preserve">the Intellectual Property Rights therein </w:t>
      </w:r>
      <w:r w:rsidR="002372F7" w:rsidRPr="00E3245D">
        <w:rPr>
          <w:rFonts w:ascii="Arial" w:hAnsi="Arial" w:cs="Arial"/>
          <w:sz w:val="22"/>
          <w:szCs w:val="22"/>
        </w:rPr>
        <w:t xml:space="preserve">and any </w:t>
      </w:r>
      <w:r w:rsidR="00F746F2" w:rsidRPr="00E3245D">
        <w:rPr>
          <w:rFonts w:ascii="Arial" w:hAnsi="Arial" w:cs="Arial"/>
          <w:sz w:val="22"/>
          <w:szCs w:val="22"/>
        </w:rPr>
        <w:t xml:space="preserve">other </w:t>
      </w:r>
      <w:r w:rsidR="002372F7" w:rsidRPr="00E3245D">
        <w:rPr>
          <w:rFonts w:ascii="Arial" w:hAnsi="Arial" w:cs="Arial"/>
          <w:sz w:val="22"/>
          <w:szCs w:val="22"/>
        </w:rPr>
        <w:t xml:space="preserve">Intellectual Property </w:t>
      </w:r>
      <w:r w:rsidRPr="00E3245D">
        <w:rPr>
          <w:rFonts w:ascii="Arial" w:hAnsi="Arial" w:cs="Arial"/>
          <w:sz w:val="22"/>
          <w:szCs w:val="22"/>
        </w:rPr>
        <w:t xml:space="preserve">Rights </w:t>
      </w:r>
      <w:r w:rsidR="002372F7" w:rsidRPr="00E3245D">
        <w:rPr>
          <w:rFonts w:ascii="Arial" w:hAnsi="Arial" w:cs="Arial"/>
          <w:sz w:val="22"/>
          <w:szCs w:val="22"/>
        </w:rPr>
        <w:t xml:space="preserve">created, generated or developed </w:t>
      </w:r>
      <w:r w:rsidR="00F746F2" w:rsidRPr="00E3245D">
        <w:rPr>
          <w:rFonts w:ascii="Arial" w:hAnsi="Arial" w:cs="Arial"/>
          <w:sz w:val="22"/>
          <w:szCs w:val="22"/>
        </w:rPr>
        <w:t xml:space="preserve">by or on behalf of the </w:t>
      </w:r>
      <w:r w:rsidR="00B87B1F" w:rsidRPr="00E3245D">
        <w:rPr>
          <w:rFonts w:ascii="Arial" w:hAnsi="Arial" w:cs="Arial"/>
          <w:sz w:val="22"/>
          <w:szCs w:val="22"/>
        </w:rPr>
        <w:t>Service Provider</w:t>
      </w:r>
      <w:r w:rsidR="00F746F2" w:rsidRPr="00E3245D">
        <w:rPr>
          <w:rFonts w:ascii="Arial" w:hAnsi="Arial" w:cs="Arial"/>
          <w:sz w:val="22"/>
          <w:szCs w:val="22"/>
        </w:rPr>
        <w:t xml:space="preserve"> in</w:t>
      </w:r>
      <w:r w:rsidR="00D22C8C" w:rsidRPr="00E3245D">
        <w:rPr>
          <w:rFonts w:ascii="Arial" w:hAnsi="Arial" w:cs="Arial"/>
          <w:sz w:val="22"/>
          <w:szCs w:val="22"/>
        </w:rPr>
        <w:t xml:space="preserve"> the provision of the Services</w:t>
      </w:r>
      <w:r w:rsidR="002372F7" w:rsidRPr="00E3245D">
        <w:rPr>
          <w:rFonts w:ascii="Arial" w:hAnsi="Arial" w:cs="Arial"/>
          <w:sz w:val="22"/>
          <w:szCs w:val="22"/>
        </w:rPr>
        <w:t xml:space="preserve"> </w:t>
      </w:r>
      <w:r w:rsidR="00D3772D" w:rsidRPr="00E3245D">
        <w:rPr>
          <w:rFonts w:ascii="Arial" w:hAnsi="Arial" w:cs="Arial"/>
          <w:sz w:val="22"/>
          <w:szCs w:val="22"/>
        </w:rPr>
        <w:t xml:space="preserve">or otherwise in the performance of this Contract </w:t>
      </w:r>
      <w:r w:rsidR="002372F7" w:rsidRPr="00E3245D">
        <w:rPr>
          <w:rFonts w:ascii="Arial" w:hAnsi="Arial" w:cs="Arial"/>
          <w:sz w:val="22"/>
          <w:szCs w:val="22"/>
        </w:rPr>
        <w:t xml:space="preserve">shall be </w:t>
      </w:r>
      <w:r w:rsidR="00E75A9E" w:rsidRPr="00E3245D">
        <w:rPr>
          <w:rFonts w:ascii="Arial" w:hAnsi="Arial" w:cs="Arial"/>
          <w:sz w:val="22"/>
          <w:szCs w:val="22"/>
        </w:rPr>
        <w:t>owned</w:t>
      </w:r>
      <w:r w:rsidR="002372F7" w:rsidRPr="00E3245D">
        <w:rPr>
          <w:rFonts w:ascii="Arial" w:hAnsi="Arial" w:cs="Arial"/>
          <w:sz w:val="22"/>
          <w:szCs w:val="22"/>
        </w:rPr>
        <w:t xml:space="preserve"> by the </w:t>
      </w:r>
      <w:r w:rsidR="00535438" w:rsidRPr="00E3245D">
        <w:rPr>
          <w:rFonts w:ascii="Arial" w:hAnsi="Arial" w:cs="Arial"/>
          <w:sz w:val="22"/>
          <w:szCs w:val="22"/>
        </w:rPr>
        <w:t>Museum</w:t>
      </w:r>
      <w:r w:rsidR="002372F7" w:rsidRPr="00E3245D">
        <w:rPr>
          <w:rFonts w:ascii="Arial" w:hAnsi="Arial" w:cs="Arial"/>
          <w:sz w:val="22"/>
          <w:szCs w:val="22"/>
        </w:rPr>
        <w:t xml:space="preserve"> and, accordingly, the </w:t>
      </w:r>
      <w:r w:rsidR="00B87B1F" w:rsidRPr="00E3245D">
        <w:rPr>
          <w:rFonts w:ascii="Arial" w:hAnsi="Arial" w:cs="Arial"/>
          <w:sz w:val="22"/>
          <w:szCs w:val="22"/>
        </w:rPr>
        <w:t>Service Provider</w:t>
      </w:r>
      <w:r w:rsidR="002372F7" w:rsidRPr="00E3245D">
        <w:rPr>
          <w:rFonts w:ascii="Arial" w:hAnsi="Arial" w:cs="Arial"/>
          <w:sz w:val="22"/>
          <w:szCs w:val="22"/>
        </w:rPr>
        <w:t xml:space="preserve"> hereby assigns </w:t>
      </w:r>
      <w:r w:rsidRPr="00E3245D">
        <w:rPr>
          <w:rFonts w:ascii="Arial" w:hAnsi="Arial" w:cs="Arial"/>
          <w:sz w:val="22"/>
          <w:szCs w:val="22"/>
        </w:rPr>
        <w:t xml:space="preserve">to the </w:t>
      </w:r>
      <w:r w:rsidR="00535438" w:rsidRPr="00E3245D">
        <w:rPr>
          <w:rFonts w:ascii="Arial" w:hAnsi="Arial" w:cs="Arial"/>
          <w:sz w:val="22"/>
          <w:szCs w:val="22"/>
        </w:rPr>
        <w:t>Museum</w:t>
      </w:r>
      <w:r w:rsidRPr="00E3245D">
        <w:rPr>
          <w:rFonts w:ascii="Arial" w:hAnsi="Arial" w:cs="Arial"/>
          <w:sz w:val="22"/>
          <w:szCs w:val="22"/>
        </w:rPr>
        <w:t xml:space="preserve"> absolutely and with full title guarantee </w:t>
      </w:r>
      <w:r w:rsidR="002372F7" w:rsidRPr="00E3245D">
        <w:rPr>
          <w:rFonts w:ascii="Arial" w:hAnsi="Arial" w:cs="Arial"/>
          <w:sz w:val="22"/>
          <w:szCs w:val="22"/>
        </w:rPr>
        <w:t>(by way of present and future assignment) any</w:t>
      </w:r>
      <w:r w:rsidR="00F746F2" w:rsidRPr="00E3245D">
        <w:rPr>
          <w:rFonts w:ascii="Arial" w:hAnsi="Arial" w:cs="Arial"/>
          <w:sz w:val="22"/>
          <w:szCs w:val="22"/>
        </w:rPr>
        <w:t xml:space="preserve"> and all</w:t>
      </w:r>
      <w:r w:rsidR="002372F7" w:rsidRPr="00E3245D">
        <w:rPr>
          <w:rFonts w:ascii="Arial" w:hAnsi="Arial" w:cs="Arial"/>
          <w:sz w:val="22"/>
          <w:szCs w:val="22"/>
        </w:rPr>
        <w:t xml:space="preserve"> such Intellectual Property </w:t>
      </w:r>
      <w:r w:rsidR="00F746F2" w:rsidRPr="00E3245D">
        <w:rPr>
          <w:rFonts w:ascii="Arial" w:hAnsi="Arial" w:cs="Arial"/>
          <w:sz w:val="22"/>
          <w:szCs w:val="22"/>
        </w:rPr>
        <w:t>Rights</w:t>
      </w:r>
      <w:r w:rsidR="002372F7" w:rsidRPr="00E3245D">
        <w:rPr>
          <w:rFonts w:ascii="Arial" w:hAnsi="Arial" w:cs="Arial"/>
          <w:sz w:val="22"/>
          <w:szCs w:val="22"/>
        </w:rPr>
        <w:t>.</w:t>
      </w:r>
      <w:bookmarkEnd w:id="8"/>
      <w:r w:rsidR="002372F7" w:rsidRPr="00E3245D">
        <w:rPr>
          <w:rFonts w:ascii="Arial" w:hAnsi="Arial" w:cs="Arial"/>
          <w:sz w:val="22"/>
          <w:szCs w:val="22"/>
        </w:rPr>
        <w:t xml:space="preserve">  </w:t>
      </w:r>
    </w:p>
    <w:p w14:paraId="38F504FA" w14:textId="77777777" w:rsidR="00E75A9E" w:rsidRPr="00E3245D" w:rsidRDefault="00B72AB9" w:rsidP="00830792">
      <w:pPr>
        <w:pStyle w:val="LegalText2"/>
        <w:spacing w:line="240" w:lineRule="auto"/>
        <w:ind w:left="850" w:hanging="850"/>
        <w:rPr>
          <w:rFonts w:ascii="Arial" w:hAnsi="Arial" w:cs="Arial"/>
          <w:sz w:val="22"/>
          <w:szCs w:val="22"/>
        </w:rPr>
      </w:pPr>
      <w:bookmarkStart w:id="9" w:name="_Ref341976520"/>
      <w:r w:rsidRPr="00E3245D">
        <w:rPr>
          <w:rFonts w:ascii="Arial" w:hAnsi="Arial" w:cs="Arial"/>
          <w:sz w:val="22"/>
          <w:szCs w:val="22"/>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agrees that on request by the </w:t>
      </w:r>
      <w:r w:rsidR="00535438" w:rsidRPr="00E3245D">
        <w:rPr>
          <w:rFonts w:ascii="Arial" w:hAnsi="Arial" w:cs="Arial"/>
          <w:sz w:val="22"/>
          <w:szCs w:val="22"/>
        </w:rPr>
        <w:t>Museum</w:t>
      </w:r>
      <w:r w:rsidRPr="00E3245D">
        <w:rPr>
          <w:rFonts w:ascii="Arial" w:hAnsi="Arial" w:cs="Arial"/>
          <w:sz w:val="22"/>
          <w:szCs w:val="22"/>
        </w:rPr>
        <w:t xml:space="preserve"> (or on its behalf) </w:t>
      </w:r>
      <w:r w:rsidR="00D67513" w:rsidRPr="00E3245D">
        <w:rPr>
          <w:rFonts w:ascii="Arial" w:hAnsi="Arial" w:cs="Arial"/>
          <w:sz w:val="22"/>
          <w:szCs w:val="22"/>
        </w:rPr>
        <w:t xml:space="preserve">and </w:t>
      </w:r>
      <w:r w:rsidRPr="00E3245D">
        <w:rPr>
          <w:rFonts w:ascii="Arial" w:hAnsi="Arial" w:cs="Arial"/>
          <w:sz w:val="22"/>
          <w:szCs w:val="22"/>
        </w:rPr>
        <w:t xml:space="preserve">at the </w:t>
      </w:r>
      <w:r w:rsidR="00535438" w:rsidRPr="00E3245D">
        <w:rPr>
          <w:rFonts w:ascii="Arial" w:hAnsi="Arial" w:cs="Arial"/>
          <w:sz w:val="22"/>
          <w:szCs w:val="22"/>
        </w:rPr>
        <w:t>Museum</w:t>
      </w:r>
      <w:r w:rsidR="00D67513" w:rsidRPr="00E3245D">
        <w:rPr>
          <w:rFonts w:ascii="Arial" w:hAnsi="Arial" w:cs="Arial"/>
          <w:sz w:val="22"/>
          <w:szCs w:val="22"/>
        </w:rPr>
        <w:t>'</w:t>
      </w:r>
      <w:r w:rsidRPr="00E3245D">
        <w:rPr>
          <w:rFonts w:ascii="Arial" w:hAnsi="Arial" w:cs="Arial"/>
          <w:sz w:val="22"/>
          <w:szCs w:val="22"/>
        </w:rPr>
        <w:t xml:space="preserve">s reasonable expense it shall execute and sign such documents and to do such things as may be required by the </w:t>
      </w:r>
      <w:r w:rsidR="00535438" w:rsidRPr="00E3245D">
        <w:rPr>
          <w:rFonts w:ascii="Arial" w:hAnsi="Arial" w:cs="Arial"/>
          <w:sz w:val="22"/>
          <w:szCs w:val="22"/>
        </w:rPr>
        <w:t>Museum</w:t>
      </w:r>
      <w:r w:rsidRPr="00E3245D">
        <w:rPr>
          <w:rFonts w:ascii="Arial" w:hAnsi="Arial" w:cs="Arial"/>
          <w:sz w:val="22"/>
          <w:szCs w:val="22"/>
        </w:rPr>
        <w:t xml:space="preserve"> to give effect to the </w:t>
      </w:r>
      <w:r w:rsidR="00AB4FF5" w:rsidRPr="00E3245D">
        <w:rPr>
          <w:rFonts w:ascii="Arial" w:hAnsi="Arial" w:cs="Arial"/>
          <w:sz w:val="22"/>
          <w:szCs w:val="22"/>
        </w:rPr>
        <w:t xml:space="preserve">assignment of rights under Clause </w:t>
      </w:r>
      <w:r w:rsidR="00AB4FF5" w:rsidRPr="00E3245D">
        <w:rPr>
          <w:rFonts w:ascii="Arial" w:hAnsi="Arial" w:cs="Arial"/>
          <w:sz w:val="22"/>
          <w:szCs w:val="22"/>
        </w:rPr>
        <w:fldChar w:fldCharType="begin"/>
      </w:r>
      <w:r w:rsidR="00AB4FF5" w:rsidRPr="00E3245D">
        <w:rPr>
          <w:rFonts w:ascii="Arial" w:hAnsi="Arial" w:cs="Arial"/>
          <w:sz w:val="22"/>
          <w:szCs w:val="22"/>
        </w:rPr>
        <w:instrText xml:space="preserve"> REF _Ref297885595 \r \h </w:instrText>
      </w:r>
      <w:r w:rsidR="00962BEE" w:rsidRPr="00E3245D">
        <w:rPr>
          <w:rFonts w:ascii="Arial" w:hAnsi="Arial" w:cs="Arial"/>
          <w:sz w:val="22"/>
          <w:szCs w:val="22"/>
        </w:rPr>
        <w:instrText xml:space="preserve"> \* MERGEFORMAT </w:instrText>
      </w:r>
      <w:r w:rsidR="00AB4FF5" w:rsidRPr="00E3245D">
        <w:rPr>
          <w:rFonts w:ascii="Arial" w:hAnsi="Arial" w:cs="Arial"/>
          <w:sz w:val="22"/>
          <w:szCs w:val="22"/>
        </w:rPr>
      </w:r>
      <w:r w:rsidR="00AB4FF5" w:rsidRPr="00E3245D">
        <w:rPr>
          <w:rFonts w:ascii="Arial" w:hAnsi="Arial" w:cs="Arial"/>
          <w:sz w:val="22"/>
          <w:szCs w:val="22"/>
        </w:rPr>
        <w:fldChar w:fldCharType="separate"/>
      </w:r>
      <w:r w:rsidR="00A36078" w:rsidRPr="00E3245D">
        <w:rPr>
          <w:rFonts w:ascii="Arial" w:hAnsi="Arial" w:cs="Arial"/>
          <w:sz w:val="22"/>
          <w:szCs w:val="22"/>
        </w:rPr>
        <w:t>8.3</w:t>
      </w:r>
      <w:r w:rsidR="00AB4FF5" w:rsidRPr="00E3245D">
        <w:rPr>
          <w:rFonts w:ascii="Arial" w:hAnsi="Arial" w:cs="Arial"/>
          <w:sz w:val="22"/>
          <w:szCs w:val="22"/>
        </w:rPr>
        <w:fldChar w:fldCharType="end"/>
      </w:r>
      <w:r w:rsidR="00AB4FF5" w:rsidRPr="00E3245D">
        <w:rPr>
          <w:rFonts w:ascii="Arial" w:hAnsi="Arial" w:cs="Arial"/>
          <w:sz w:val="22"/>
          <w:szCs w:val="22"/>
        </w:rPr>
        <w:t xml:space="preserve"> </w:t>
      </w:r>
      <w:r w:rsidRPr="00E3245D">
        <w:rPr>
          <w:rFonts w:ascii="Arial" w:hAnsi="Arial" w:cs="Arial"/>
          <w:sz w:val="22"/>
          <w:szCs w:val="22"/>
        </w:rPr>
        <w:t>and ensure that the rights licensed or</w:t>
      </w:r>
      <w:r w:rsidR="00D22C8C" w:rsidRPr="00E3245D">
        <w:rPr>
          <w:rFonts w:ascii="Arial" w:hAnsi="Arial" w:cs="Arial"/>
          <w:sz w:val="22"/>
          <w:szCs w:val="22"/>
        </w:rPr>
        <w:t xml:space="preserve"> assigned to the </w:t>
      </w:r>
      <w:r w:rsidR="00535438" w:rsidRPr="00E3245D">
        <w:rPr>
          <w:rFonts w:ascii="Arial" w:hAnsi="Arial" w:cs="Arial"/>
          <w:sz w:val="22"/>
          <w:szCs w:val="22"/>
        </w:rPr>
        <w:t>Museum</w:t>
      </w:r>
      <w:r w:rsidR="00D22C8C" w:rsidRPr="00E3245D">
        <w:rPr>
          <w:rFonts w:ascii="Arial" w:hAnsi="Arial" w:cs="Arial"/>
          <w:sz w:val="22"/>
          <w:szCs w:val="22"/>
        </w:rPr>
        <w:t xml:space="preserve"> under</w:t>
      </w:r>
      <w:r w:rsidRPr="00E3245D">
        <w:rPr>
          <w:rFonts w:ascii="Arial" w:hAnsi="Arial" w:cs="Arial"/>
          <w:sz w:val="22"/>
          <w:szCs w:val="22"/>
        </w:rPr>
        <w:t xml:space="preserve"> this Clause</w:t>
      </w:r>
      <w:r w:rsidR="00D67513" w:rsidRPr="00E3245D">
        <w:rPr>
          <w:rFonts w:ascii="Arial" w:hAnsi="Arial" w:cs="Arial"/>
          <w:sz w:val="22"/>
          <w:szCs w:val="22"/>
        </w:rPr>
        <w:t xml:space="preserve"> </w:t>
      </w:r>
      <w:r w:rsidR="00D67513" w:rsidRPr="00E3245D">
        <w:rPr>
          <w:rFonts w:ascii="Arial" w:hAnsi="Arial" w:cs="Arial"/>
          <w:sz w:val="22"/>
          <w:szCs w:val="22"/>
        </w:rPr>
        <w:fldChar w:fldCharType="begin"/>
      </w:r>
      <w:r w:rsidR="00D67513" w:rsidRPr="00E3245D">
        <w:rPr>
          <w:rFonts w:ascii="Arial" w:hAnsi="Arial" w:cs="Arial"/>
          <w:sz w:val="22"/>
          <w:szCs w:val="22"/>
        </w:rPr>
        <w:instrText xml:space="preserve"> REF _Ref342903901 \r \h </w:instrText>
      </w:r>
      <w:r w:rsidR="00E3245D" w:rsidRPr="00E3245D">
        <w:rPr>
          <w:rFonts w:ascii="Arial" w:hAnsi="Arial" w:cs="Arial"/>
          <w:sz w:val="22"/>
          <w:szCs w:val="22"/>
        </w:rPr>
        <w:instrText xml:space="preserve"> \* MERGEFORMAT </w:instrText>
      </w:r>
      <w:r w:rsidR="00D67513" w:rsidRPr="00E3245D">
        <w:rPr>
          <w:rFonts w:ascii="Arial" w:hAnsi="Arial" w:cs="Arial"/>
          <w:sz w:val="22"/>
          <w:szCs w:val="22"/>
        </w:rPr>
      </w:r>
      <w:r w:rsidR="00D67513" w:rsidRPr="00E3245D">
        <w:rPr>
          <w:rFonts w:ascii="Arial" w:hAnsi="Arial" w:cs="Arial"/>
          <w:sz w:val="22"/>
          <w:szCs w:val="22"/>
        </w:rPr>
        <w:fldChar w:fldCharType="separate"/>
      </w:r>
      <w:r w:rsidR="00A36078" w:rsidRPr="00E3245D">
        <w:rPr>
          <w:rFonts w:ascii="Arial" w:hAnsi="Arial" w:cs="Arial"/>
          <w:sz w:val="22"/>
          <w:szCs w:val="22"/>
        </w:rPr>
        <w:t>8</w:t>
      </w:r>
      <w:r w:rsidR="00D67513" w:rsidRPr="00E3245D">
        <w:rPr>
          <w:rFonts w:ascii="Arial" w:hAnsi="Arial" w:cs="Arial"/>
          <w:sz w:val="22"/>
          <w:szCs w:val="22"/>
        </w:rPr>
        <w:fldChar w:fldCharType="end"/>
      </w:r>
      <w:r w:rsidR="00933371" w:rsidRPr="00E3245D">
        <w:rPr>
          <w:rFonts w:ascii="Arial" w:hAnsi="Arial" w:cs="Arial"/>
          <w:sz w:val="22"/>
          <w:szCs w:val="22"/>
        </w:rPr>
        <w:t xml:space="preserve"> </w:t>
      </w:r>
      <w:r w:rsidRPr="00E3245D">
        <w:rPr>
          <w:rFonts w:ascii="Arial" w:hAnsi="Arial" w:cs="Arial"/>
          <w:sz w:val="22"/>
          <w:szCs w:val="22"/>
        </w:rPr>
        <w:t>can be exerc</w:t>
      </w:r>
      <w:r w:rsidR="00D67513" w:rsidRPr="00E3245D">
        <w:rPr>
          <w:rFonts w:ascii="Arial" w:hAnsi="Arial" w:cs="Arial"/>
          <w:sz w:val="22"/>
          <w:szCs w:val="22"/>
        </w:rPr>
        <w:t>ised, sub-licensed and</w:t>
      </w:r>
      <w:r w:rsidRPr="00E3245D">
        <w:rPr>
          <w:rFonts w:ascii="Arial" w:hAnsi="Arial" w:cs="Arial"/>
          <w:sz w:val="22"/>
          <w:szCs w:val="22"/>
        </w:rPr>
        <w:t xml:space="preserve"> otherwise used</w:t>
      </w:r>
      <w:r w:rsidR="00AB4FF5" w:rsidRPr="00E3245D">
        <w:rPr>
          <w:rFonts w:ascii="Arial" w:hAnsi="Arial" w:cs="Arial"/>
          <w:sz w:val="22"/>
          <w:szCs w:val="22"/>
        </w:rPr>
        <w:t xml:space="preserve"> freely</w:t>
      </w:r>
      <w:r w:rsidRPr="00E3245D">
        <w:rPr>
          <w:rFonts w:ascii="Arial" w:hAnsi="Arial" w:cs="Arial"/>
          <w:sz w:val="22"/>
          <w:szCs w:val="22"/>
        </w:rPr>
        <w:t xml:space="preserve"> </w:t>
      </w:r>
      <w:r w:rsidR="00BF28EC" w:rsidRPr="00E3245D">
        <w:rPr>
          <w:rFonts w:ascii="Arial" w:hAnsi="Arial" w:cs="Arial"/>
          <w:sz w:val="22"/>
          <w:szCs w:val="22"/>
        </w:rPr>
        <w:t xml:space="preserve">and unconditionally </w:t>
      </w:r>
      <w:r w:rsidRPr="00E3245D">
        <w:rPr>
          <w:rFonts w:ascii="Arial" w:hAnsi="Arial" w:cs="Arial"/>
          <w:sz w:val="22"/>
          <w:szCs w:val="22"/>
        </w:rPr>
        <w:t xml:space="preserve">by the </w:t>
      </w:r>
      <w:r w:rsidR="00535438" w:rsidRPr="00E3245D">
        <w:rPr>
          <w:rFonts w:ascii="Arial" w:hAnsi="Arial" w:cs="Arial"/>
          <w:sz w:val="22"/>
          <w:szCs w:val="22"/>
        </w:rPr>
        <w:t>Museum</w:t>
      </w:r>
      <w:r w:rsidRPr="00E3245D">
        <w:rPr>
          <w:rFonts w:ascii="Arial" w:hAnsi="Arial" w:cs="Arial"/>
          <w:sz w:val="22"/>
          <w:szCs w:val="22"/>
        </w:rPr>
        <w:t>.</w:t>
      </w:r>
      <w:bookmarkEnd w:id="9"/>
    </w:p>
    <w:p w14:paraId="2ACCCC74" w14:textId="77777777" w:rsidR="00B72AB9" w:rsidRPr="00E3245D" w:rsidRDefault="00B72AB9" w:rsidP="00830792">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hereby irrevocably and unconditionally waives any and all moral rights or any rights of a similar nature as it may have or acquired in the </w:t>
      </w:r>
      <w:r w:rsidR="006123E3" w:rsidRPr="00E3245D">
        <w:rPr>
          <w:rFonts w:ascii="Arial" w:hAnsi="Arial" w:cs="Arial"/>
          <w:sz w:val="22"/>
          <w:szCs w:val="22"/>
        </w:rPr>
        <w:t xml:space="preserve">Deliverables in </w:t>
      </w:r>
      <w:proofErr w:type="gramStart"/>
      <w:r w:rsidR="006123E3" w:rsidRPr="00E3245D">
        <w:rPr>
          <w:rFonts w:ascii="Arial" w:hAnsi="Arial" w:cs="Arial"/>
          <w:sz w:val="22"/>
          <w:szCs w:val="22"/>
        </w:rPr>
        <w:t>perpetuity, and</w:t>
      </w:r>
      <w:proofErr w:type="gramEnd"/>
      <w:r w:rsidR="006123E3" w:rsidRPr="00E3245D">
        <w:rPr>
          <w:rFonts w:ascii="Arial" w:hAnsi="Arial" w:cs="Arial"/>
          <w:sz w:val="22"/>
          <w:szCs w:val="22"/>
        </w:rPr>
        <w:t xml:space="preserve"> warrants </w:t>
      </w:r>
      <w:r w:rsidR="00AB4FF5" w:rsidRPr="00E3245D">
        <w:rPr>
          <w:rFonts w:ascii="Arial" w:hAnsi="Arial" w:cs="Arial"/>
          <w:sz w:val="22"/>
          <w:szCs w:val="22"/>
        </w:rPr>
        <w:t xml:space="preserve">and undertakes to procure </w:t>
      </w:r>
      <w:r w:rsidR="006123E3" w:rsidRPr="00E3245D">
        <w:rPr>
          <w:rFonts w:ascii="Arial" w:hAnsi="Arial" w:cs="Arial"/>
          <w:sz w:val="22"/>
          <w:szCs w:val="22"/>
        </w:rPr>
        <w:t>that all persons engaged in the creation or production or other use of the Deliverables have waived any and all moral rights on the same terms.</w:t>
      </w:r>
    </w:p>
    <w:p w14:paraId="0DCC4B9F" w14:textId="77777777" w:rsidR="0084130F" w:rsidRPr="00E3245D" w:rsidRDefault="0084130F" w:rsidP="00830792">
      <w:pPr>
        <w:pStyle w:val="LegalText2"/>
        <w:spacing w:line="240" w:lineRule="auto"/>
        <w:ind w:left="850" w:hanging="850"/>
        <w:rPr>
          <w:rFonts w:ascii="Arial" w:hAnsi="Arial" w:cs="Arial"/>
          <w:sz w:val="22"/>
          <w:szCs w:val="22"/>
          <w:lang w:eastAsia="en-GB"/>
        </w:rPr>
      </w:pPr>
      <w:r w:rsidRPr="00E3245D">
        <w:rPr>
          <w:rFonts w:ascii="Arial" w:hAnsi="Arial" w:cs="Arial"/>
          <w:sz w:val="22"/>
          <w:szCs w:val="22"/>
          <w:lang w:eastAsia="en-GB"/>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w:t>
      </w:r>
      <w:r w:rsidRPr="00E3245D">
        <w:rPr>
          <w:rFonts w:ascii="Arial" w:hAnsi="Arial" w:cs="Arial"/>
          <w:sz w:val="22"/>
          <w:szCs w:val="22"/>
          <w:lang w:eastAsia="en-GB"/>
        </w:rPr>
        <w:t>hereby warrants that:</w:t>
      </w:r>
    </w:p>
    <w:p w14:paraId="717DBF31" w14:textId="77777777" w:rsidR="0084130F" w:rsidRPr="00E3245D" w:rsidRDefault="00293828"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i</w:t>
      </w:r>
      <w:r w:rsidR="00C44022" w:rsidRPr="00E3245D">
        <w:rPr>
          <w:rFonts w:ascii="Arial" w:hAnsi="Arial" w:cs="Arial"/>
          <w:sz w:val="22"/>
          <w:szCs w:val="22"/>
          <w:lang w:eastAsia="en-GB"/>
        </w:rPr>
        <w:t xml:space="preserve">t </w:t>
      </w:r>
      <w:r w:rsidR="0084130F" w:rsidRPr="00E3245D">
        <w:rPr>
          <w:rFonts w:ascii="Arial" w:hAnsi="Arial" w:cs="Arial"/>
          <w:sz w:val="22"/>
          <w:szCs w:val="22"/>
          <w:lang w:eastAsia="en-GB"/>
        </w:rPr>
        <w:t xml:space="preserve">has not, and shall not, grant or assign any rights of any nature in part or all of any Deliverable produced as part of the Services to any third party whatsoever in any part of the </w:t>
      </w:r>
      <w:proofErr w:type="gramStart"/>
      <w:r w:rsidR="0084130F" w:rsidRPr="00E3245D">
        <w:rPr>
          <w:rFonts w:ascii="Arial" w:hAnsi="Arial" w:cs="Arial"/>
          <w:sz w:val="22"/>
          <w:szCs w:val="22"/>
          <w:lang w:eastAsia="en-GB"/>
        </w:rPr>
        <w:t>world;</w:t>
      </w:r>
      <w:proofErr w:type="gramEnd"/>
    </w:p>
    <w:p w14:paraId="001CAFFE" w14:textId="77777777" w:rsidR="0084130F" w:rsidRPr="00E3245D" w:rsidRDefault="00D22C8C"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subject to the provisions of </w:t>
      </w:r>
      <w:r w:rsidR="00E22D0E" w:rsidRPr="00E3245D">
        <w:rPr>
          <w:rFonts w:ascii="Arial" w:hAnsi="Arial" w:cs="Arial"/>
          <w:sz w:val="22"/>
          <w:szCs w:val="22"/>
          <w:lang w:eastAsia="en-GB"/>
        </w:rPr>
        <w:t>C</w:t>
      </w:r>
      <w:r w:rsidRPr="00E3245D">
        <w:rPr>
          <w:rFonts w:ascii="Arial" w:hAnsi="Arial" w:cs="Arial"/>
          <w:sz w:val="22"/>
          <w:szCs w:val="22"/>
          <w:lang w:eastAsia="en-GB"/>
        </w:rPr>
        <w:t xml:space="preserve">lause </w:t>
      </w:r>
      <w:r w:rsidR="00135D7E" w:rsidRPr="00E3245D">
        <w:rPr>
          <w:rFonts w:ascii="Arial" w:hAnsi="Arial" w:cs="Arial"/>
          <w:sz w:val="22"/>
          <w:szCs w:val="22"/>
          <w:lang w:eastAsia="en-GB"/>
        </w:rPr>
        <w:t>8.1</w:t>
      </w:r>
      <w:r w:rsidRPr="00E3245D">
        <w:rPr>
          <w:rFonts w:ascii="Arial" w:hAnsi="Arial" w:cs="Arial"/>
          <w:sz w:val="22"/>
          <w:szCs w:val="22"/>
          <w:lang w:eastAsia="en-GB"/>
        </w:rPr>
        <w:t xml:space="preserve">, </w:t>
      </w:r>
      <w:r w:rsidR="0084130F" w:rsidRPr="00E3245D">
        <w:rPr>
          <w:rFonts w:ascii="Arial" w:hAnsi="Arial" w:cs="Arial"/>
          <w:sz w:val="22"/>
          <w:szCs w:val="22"/>
          <w:lang w:eastAsia="en-GB"/>
        </w:rPr>
        <w:t xml:space="preserve">all Deliverables will be original to the </w:t>
      </w:r>
      <w:r w:rsidR="00B87B1F" w:rsidRPr="00E3245D">
        <w:rPr>
          <w:rFonts w:ascii="Arial" w:hAnsi="Arial" w:cs="Arial"/>
          <w:sz w:val="22"/>
          <w:szCs w:val="22"/>
        </w:rPr>
        <w:t>Service Provider</w:t>
      </w:r>
      <w:r w:rsidR="0084130F" w:rsidRPr="00E3245D">
        <w:rPr>
          <w:rFonts w:ascii="Arial" w:hAnsi="Arial" w:cs="Arial"/>
          <w:sz w:val="22"/>
          <w:szCs w:val="22"/>
        </w:rPr>
        <w:t xml:space="preserve"> </w:t>
      </w:r>
      <w:r w:rsidR="0084130F" w:rsidRPr="00E3245D">
        <w:rPr>
          <w:rFonts w:ascii="Arial" w:hAnsi="Arial" w:cs="Arial"/>
          <w:sz w:val="22"/>
          <w:szCs w:val="22"/>
          <w:lang w:eastAsia="en-GB"/>
        </w:rPr>
        <w:t xml:space="preserve">and that </w:t>
      </w:r>
      <w:r w:rsidR="003F57E5" w:rsidRPr="00E3245D">
        <w:rPr>
          <w:rFonts w:ascii="Arial" w:hAnsi="Arial" w:cs="Arial"/>
          <w:sz w:val="22"/>
          <w:szCs w:val="22"/>
          <w:lang w:eastAsia="en-GB"/>
        </w:rPr>
        <w:t xml:space="preserve">the </w:t>
      </w:r>
      <w:r w:rsidR="00535438" w:rsidRPr="00E3245D">
        <w:rPr>
          <w:rFonts w:ascii="Arial" w:hAnsi="Arial" w:cs="Arial"/>
          <w:sz w:val="22"/>
          <w:szCs w:val="22"/>
          <w:lang w:eastAsia="en-GB"/>
        </w:rPr>
        <w:t>Museum</w:t>
      </w:r>
      <w:r w:rsidR="0084130F" w:rsidRPr="00E3245D">
        <w:rPr>
          <w:rFonts w:ascii="Arial" w:hAnsi="Arial" w:cs="Arial"/>
          <w:sz w:val="22"/>
          <w:szCs w:val="22"/>
          <w:lang w:eastAsia="en-GB"/>
        </w:rPr>
        <w:t xml:space="preserve"> is or shall be the sole and unencumbered owner of all IPR in </w:t>
      </w:r>
      <w:r w:rsidR="003F57E5" w:rsidRPr="00E3245D">
        <w:rPr>
          <w:rFonts w:ascii="Arial" w:hAnsi="Arial" w:cs="Arial"/>
          <w:sz w:val="22"/>
          <w:szCs w:val="22"/>
          <w:lang w:eastAsia="en-GB"/>
        </w:rPr>
        <w:t>the Deliverables</w:t>
      </w:r>
      <w:r w:rsidR="00F746F2" w:rsidRPr="00E3245D">
        <w:rPr>
          <w:rFonts w:ascii="Arial" w:hAnsi="Arial" w:cs="Arial"/>
          <w:sz w:val="22"/>
          <w:szCs w:val="22"/>
          <w:lang w:eastAsia="en-GB"/>
        </w:rPr>
        <w:t xml:space="preserve"> and that nothing in the </w:t>
      </w:r>
      <w:r w:rsidR="00F746F2" w:rsidRPr="00E3245D">
        <w:rPr>
          <w:rFonts w:ascii="Arial" w:hAnsi="Arial" w:cs="Arial"/>
          <w:sz w:val="22"/>
          <w:szCs w:val="22"/>
          <w:lang w:eastAsia="en-GB"/>
        </w:rPr>
        <w:lastRenderedPageBreak/>
        <w:t>Deliverables</w:t>
      </w:r>
      <w:r w:rsidR="0084130F" w:rsidRPr="00E3245D">
        <w:rPr>
          <w:rFonts w:ascii="Arial" w:hAnsi="Arial" w:cs="Arial"/>
          <w:sz w:val="22"/>
          <w:szCs w:val="22"/>
          <w:lang w:eastAsia="en-GB"/>
        </w:rPr>
        <w:t xml:space="preserve"> (or any exploitation thereof by </w:t>
      </w:r>
      <w:r w:rsidR="003F57E5" w:rsidRPr="00E3245D">
        <w:rPr>
          <w:rFonts w:ascii="Arial" w:hAnsi="Arial" w:cs="Arial"/>
          <w:sz w:val="22"/>
          <w:szCs w:val="22"/>
          <w:lang w:eastAsia="en-GB"/>
        </w:rPr>
        <w:t xml:space="preserve">the </w:t>
      </w:r>
      <w:r w:rsidR="00535438" w:rsidRPr="00E3245D">
        <w:rPr>
          <w:rFonts w:ascii="Arial" w:hAnsi="Arial" w:cs="Arial"/>
          <w:sz w:val="22"/>
          <w:szCs w:val="22"/>
          <w:lang w:eastAsia="en-GB"/>
        </w:rPr>
        <w:t>Museum</w:t>
      </w:r>
      <w:r w:rsidR="0084130F" w:rsidRPr="00E3245D">
        <w:rPr>
          <w:rFonts w:ascii="Arial" w:hAnsi="Arial" w:cs="Arial"/>
          <w:sz w:val="22"/>
          <w:szCs w:val="22"/>
          <w:lang w:eastAsia="en-GB"/>
        </w:rPr>
        <w:t xml:space="preserve">) will infringe any right whatsoever of any third party; </w:t>
      </w:r>
      <w:r w:rsidR="003F57E5" w:rsidRPr="00E3245D">
        <w:rPr>
          <w:rFonts w:ascii="Arial" w:hAnsi="Arial" w:cs="Arial"/>
          <w:sz w:val="22"/>
          <w:szCs w:val="22"/>
          <w:lang w:eastAsia="en-GB"/>
        </w:rPr>
        <w:t>and</w:t>
      </w:r>
    </w:p>
    <w:p w14:paraId="67985A0B" w14:textId="77777777" w:rsidR="0084130F" w:rsidRPr="00E3245D" w:rsidRDefault="0084130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has all the applicable permissions and licenses and has fulfilled any other relevant requirements required to copy and provide to </w:t>
      </w:r>
      <w:r w:rsidR="00D22C8C" w:rsidRPr="00E3245D">
        <w:rPr>
          <w:rFonts w:ascii="Arial" w:hAnsi="Arial" w:cs="Arial"/>
          <w:sz w:val="22"/>
          <w:szCs w:val="22"/>
          <w:lang w:eastAsia="en-GB"/>
        </w:rPr>
        <w:t xml:space="preserve">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any </w:t>
      </w:r>
      <w:proofErr w:type="gramStart"/>
      <w:r w:rsidRPr="00E3245D">
        <w:rPr>
          <w:rFonts w:ascii="Arial" w:hAnsi="Arial" w:cs="Arial"/>
          <w:sz w:val="22"/>
          <w:szCs w:val="22"/>
          <w:lang w:eastAsia="en-GB"/>
        </w:rPr>
        <w:t>third party</w:t>
      </w:r>
      <w:proofErr w:type="gramEnd"/>
      <w:r w:rsidRPr="00E3245D">
        <w:rPr>
          <w:rFonts w:ascii="Arial" w:hAnsi="Arial" w:cs="Arial"/>
          <w:sz w:val="22"/>
          <w:szCs w:val="22"/>
          <w:lang w:eastAsia="en-GB"/>
        </w:rPr>
        <w:t xml:space="preserve"> material in whatever format ("</w:t>
      </w:r>
      <w:r w:rsidRPr="00E3245D">
        <w:rPr>
          <w:rFonts w:ascii="Arial" w:hAnsi="Arial" w:cs="Arial"/>
          <w:b/>
          <w:sz w:val="22"/>
          <w:szCs w:val="22"/>
          <w:lang w:eastAsia="en-GB"/>
        </w:rPr>
        <w:t>Third Party Material</w:t>
      </w:r>
      <w:r w:rsidRPr="00E3245D">
        <w:rPr>
          <w:rFonts w:ascii="Arial" w:hAnsi="Arial" w:cs="Arial"/>
          <w:sz w:val="22"/>
          <w:szCs w:val="22"/>
          <w:lang w:eastAsia="en-GB"/>
        </w:rPr>
        <w:t>") provided as part of the Deliverables and that any Third Party Material shall be appropriately flagged as such where not immediately identifiable.</w:t>
      </w:r>
    </w:p>
    <w:p w14:paraId="5AC34FBB" w14:textId="77777777" w:rsidR="00B87B1F" w:rsidRPr="00E3245D" w:rsidRDefault="00B87B1F" w:rsidP="00830792">
      <w:pPr>
        <w:pStyle w:val="LegalText1"/>
        <w:tabs>
          <w:tab w:val="clear" w:pos="1091"/>
          <w:tab w:val="num" w:pos="840"/>
        </w:tabs>
        <w:spacing w:before="240" w:line="240" w:lineRule="auto"/>
        <w:ind w:left="1089" w:hanging="1089"/>
        <w:rPr>
          <w:rFonts w:ascii="Arial" w:hAnsi="Arial" w:cs="Arial"/>
          <w:sz w:val="22"/>
          <w:szCs w:val="22"/>
        </w:rPr>
      </w:pPr>
      <w:bookmarkStart w:id="10" w:name="_Ref341970263"/>
      <w:r w:rsidRPr="00E3245D">
        <w:rPr>
          <w:rFonts w:ascii="Arial" w:hAnsi="Arial" w:cs="Arial"/>
          <w:sz w:val="22"/>
          <w:szCs w:val="22"/>
        </w:rPr>
        <w:t>Freedom of Information Act 2000 (</w:t>
      </w:r>
      <w:r w:rsidR="00FA12F8" w:rsidRPr="00E3245D">
        <w:rPr>
          <w:rFonts w:ascii="Arial" w:hAnsi="Arial" w:cs="Arial"/>
          <w:b w:val="0"/>
          <w:sz w:val="22"/>
          <w:szCs w:val="22"/>
        </w:rPr>
        <w:t>"</w:t>
      </w:r>
      <w:r w:rsidRPr="00E3245D">
        <w:rPr>
          <w:rFonts w:ascii="Arial" w:hAnsi="Arial" w:cs="Arial"/>
          <w:sz w:val="22"/>
          <w:szCs w:val="22"/>
        </w:rPr>
        <w:t>FOIA</w:t>
      </w:r>
      <w:r w:rsidR="00FA12F8" w:rsidRPr="00E3245D">
        <w:rPr>
          <w:rFonts w:ascii="Arial" w:hAnsi="Arial" w:cs="Arial"/>
          <w:b w:val="0"/>
          <w:sz w:val="22"/>
          <w:szCs w:val="22"/>
        </w:rPr>
        <w:t>"</w:t>
      </w:r>
      <w:r w:rsidRPr="00E3245D">
        <w:rPr>
          <w:rFonts w:ascii="Arial" w:hAnsi="Arial" w:cs="Arial"/>
          <w:sz w:val="22"/>
          <w:szCs w:val="22"/>
        </w:rPr>
        <w:t>)</w:t>
      </w:r>
      <w:bookmarkEnd w:id="10"/>
    </w:p>
    <w:p w14:paraId="11D6AB34" w14:textId="77777777" w:rsidR="00B87B1F" w:rsidRPr="00E3245D" w:rsidRDefault="00B87B1F" w:rsidP="00830792">
      <w:pPr>
        <w:pStyle w:val="LegalText2"/>
        <w:spacing w:line="240" w:lineRule="auto"/>
        <w:ind w:left="850" w:hanging="850"/>
        <w:rPr>
          <w:rFonts w:ascii="Arial" w:hAnsi="Arial" w:cs="Arial"/>
          <w:sz w:val="22"/>
          <w:szCs w:val="22"/>
          <w:lang w:eastAsia="en-GB"/>
        </w:rPr>
      </w:pPr>
      <w:r w:rsidRPr="00E3245D">
        <w:rPr>
          <w:rFonts w:ascii="Arial" w:hAnsi="Arial" w:cs="Arial"/>
          <w:sz w:val="22"/>
          <w:szCs w:val="22"/>
        </w:rPr>
        <w:t xml:space="preserve">The Service Provider acknowledges that the Museum is subject to the requirements of the FOIA and the Environmental Information Regulations </w:t>
      </w:r>
      <w:r w:rsidRPr="00E3245D">
        <w:rPr>
          <w:rFonts w:ascii="Arial" w:hAnsi="Arial" w:cs="Arial"/>
          <w:sz w:val="22"/>
          <w:szCs w:val="22"/>
          <w:lang w:eastAsia="en-GB"/>
        </w:rPr>
        <w:t>2004 (</w:t>
      </w:r>
      <w:r w:rsidR="00FA12F8" w:rsidRPr="00E3245D">
        <w:rPr>
          <w:rFonts w:ascii="Arial" w:hAnsi="Arial" w:cs="Arial"/>
          <w:sz w:val="22"/>
          <w:szCs w:val="22"/>
          <w:lang w:eastAsia="en-GB"/>
        </w:rPr>
        <w:t>"</w:t>
      </w:r>
      <w:r w:rsidRPr="00E3245D">
        <w:rPr>
          <w:rFonts w:ascii="Arial" w:hAnsi="Arial" w:cs="Arial"/>
          <w:b/>
          <w:sz w:val="22"/>
          <w:szCs w:val="22"/>
          <w:lang w:eastAsia="en-GB"/>
        </w:rPr>
        <w:t>EIR</w:t>
      </w:r>
      <w:r w:rsidR="00FA12F8" w:rsidRPr="00E3245D">
        <w:rPr>
          <w:rFonts w:ascii="Arial" w:hAnsi="Arial" w:cs="Arial"/>
          <w:sz w:val="22"/>
          <w:szCs w:val="22"/>
          <w:lang w:eastAsia="en-GB"/>
        </w:rPr>
        <w:t>"</w:t>
      </w:r>
      <w:r w:rsidRPr="00E3245D">
        <w:rPr>
          <w:rFonts w:ascii="Arial" w:hAnsi="Arial" w:cs="Arial"/>
          <w:sz w:val="22"/>
          <w:szCs w:val="22"/>
          <w:lang w:eastAsia="en-GB"/>
        </w:rPr>
        <w:t xml:space="preserve">) and shall assist and cooperate with the Museum to enable the Museum to comply with its information disclosure obligations under the same.  </w:t>
      </w:r>
    </w:p>
    <w:p w14:paraId="73729D70" w14:textId="77777777" w:rsidR="00B87B1F" w:rsidRPr="00E3245D" w:rsidRDefault="00B87B1F" w:rsidP="00830792">
      <w:pPr>
        <w:pStyle w:val="LegalText2"/>
        <w:spacing w:line="240" w:lineRule="auto"/>
        <w:ind w:left="850" w:hanging="850"/>
        <w:rPr>
          <w:rFonts w:ascii="Arial" w:hAnsi="Arial" w:cs="Arial"/>
          <w:sz w:val="22"/>
          <w:szCs w:val="22"/>
          <w:lang w:eastAsia="en-GB"/>
        </w:rPr>
      </w:pPr>
      <w:r w:rsidRPr="00E3245D">
        <w:rPr>
          <w:rFonts w:ascii="Arial" w:hAnsi="Arial" w:cs="Arial"/>
          <w:sz w:val="22"/>
          <w:szCs w:val="22"/>
          <w:lang w:eastAsia="en-GB"/>
        </w:rPr>
        <w:t xml:space="preserve">The Service Provider shall and shall ensure </w:t>
      </w:r>
      <w:r w:rsidR="00064F78" w:rsidRPr="00E3245D">
        <w:rPr>
          <w:rFonts w:ascii="Arial" w:hAnsi="Arial" w:cs="Arial"/>
          <w:sz w:val="22"/>
          <w:szCs w:val="22"/>
          <w:lang w:eastAsia="en-GB"/>
        </w:rPr>
        <w:t>that its employees, agents, sub</w:t>
      </w:r>
      <w:r w:rsidRPr="00E3245D">
        <w:rPr>
          <w:rFonts w:ascii="Arial" w:hAnsi="Arial" w:cs="Arial"/>
          <w:sz w:val="22"/>
          <w:szCs w:val="22"/>
          <w:lang w:eastAsia="en-GB"/>
        </w:rPr>
        <w:t>contractors and any other representatives shall:</w:t>
      </w:r>
    </w:p>
    <w:p w14:paraId="0F0ED0B2"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rPr>
        <w:t xml:space="preserve">transfer any </w:t>
      </w:r>
      <w:r w:rsidRPr="00E3245D">
        <w:rPr>
          <w:rFonts w:ascii="Arial" w:hAnsi="Arial" w:cs="Arial"/>
          <w:sz w:val="22"/>
          <w:szCs w:val="22"/>
          <w:lang w:eastAsia="en-GB"/>
        </w:rPr>
        <w:t xml:space="preserve">request </w:t>
      </w:r>
      <w:r w:rsidR="005A25AD" w:rsidRPr="00E3245D">
        <w:rPr>
          <w:rFonts w:ascii="Arial" w:hAnsi="Arial" w:cs="Arial"/>
          <w:sz w:val="22"/>
          <w:szCs w:val="22"/>
          <w:lang w:eastAsia="en-GB"/>
        </w:rPr>
        <w:t xml:space="preserve">for Information (as defined </w:t>
      </w:r>
      <w:r w:rsidRPr="00E3245D">
        <w:rPr>
          <w:rFonts w:ascii="Arial" w:hAnsi="Arial" w:cs="Arial"/>
          <w:sz w:val="22"/>
          <w:szCs w:val="22"/>
          <w:lang w:eastAsia="en-GB"/>
        </w:rPr>
        <w:t xml:space="preserve">in the FOIA) under the FOIA or the EIR (a </w:t>
      </w:r>
      <w:r w:rsidR="00FA12F8" w:rsidRPr="00E3245D">
        <w:rPr>
          <w:rFonts w:ascii="Arial" w:hAnsi="Arial" w:cs="Arial"/>
          <w:sz w:val="22"/>
          <w:szCs w:val="22"/>
          <w:lang w:eastAsia="en-GB"/>
        </w:rPr>
        <w:t>"</w:t>
      </w:r>
      <w:r w:rsidRPr="00E3245D">
        <w:rPr>
          <w:rFonts w:ascii="Arial" w:hAnsi="Arial" w:cs="Arial"/>
          <w:b/>
          <w:sz w:val="22"/>
          <w:szCs w:val="22"/>
          <w:lang w:eastAsia="en-GB"/>
        </w:rPr>
        <w:t>Request for Information</w:t>
      </w:r>
      <w:r w:rsidR="00FA12F8" w:rsidRPr="00E3245D">
        <w:rPr>
          <w:rFonts w:ascii="Arial" w:hAnsi="Arial" w:cs="Arial"/>
          <w:sz w:val="22"/>
          <w:szCs w:val="22"/>
          <w:lang w:eastAsia="en-GB"/>
        </w:rPr>
        <w:t>"</w:t>
      </w:r>
      <w:r w:rsidRPr="00E3245D">
        <w:rPr>
          <w:rFonts w:ascii="Arial" w:hAnsi="Arial" w:cs="Arial"/>
          <w:sz w:val="22"/>
          <w:szCs w:val="22"/>
          <w:lang w:eastAsia="en-GB"/>
        </w:rPr>
        <w:t xml:space="preserve">) to the Museum as soon as practicable after receipt and in any event within two </w:t>
      </w:r>
      <w:r w:rsidR="005A25AD" w:rsidRPr="00E3245D">
        <w:rPr>
          <w:rFonts w:ascii="Arial" w:hAnsi="Arial" w:cs="Arial"/>
          <w:sz w:val="22"/>
          <w:szCs w:val="22"/>
          <w:lang w:eastAsia="en-GB"/>
        </w:rPr>
        <w:t xml:space="preserve">(2) </w:t>
      </w:r>
      <w:r w:rsidRPr="00E3245D">
        <w:rPr>
          <w:rFonts w:ascii="Arial" w:hAnsi="Arial" w:cs="Arial"/>
          <w:sz w:val="22"/>
          <w:szCs w:val="22"/>
          <w:lang w:eastAsia="en-GB"/>
        </w:rPr>
        <w:t xml:space="preserve">business days of receiving a Request for </w:t>
      </w:r>
      <w:proofErr w:type="gramStart"/>
      <w:r w:rsidRPr="00E3245D">
        <w:rPr>
          <w:rFonts w:ascii="Arial" w:hAnsi="Arial" w:cs="Arial"/>
          <w:sz w:val="22"/>
          <w:szCs w:val="22"/>
          <w:lang w:eastAsia="en-GB"/>
        </w:rPr>
        <w:t>Information;</w:t>
      </w:r>
      <w:proofErr w:type="gramEnd"/>
    </w:p>
    <w:p w14:paraId="4668EBA5"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provide the Museum with a copy of all Information in its possession or power in the form that the Museum requires within five business days (or such other period as the Museum may specify) of the Museum requesting that Information; and</w:t>
      </w:r>
    </w:p>
    <w:p w14:paraId="4224EE82"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provide all necessary assistance as reasonably requested by the Museum to respond to a Request for Information within the time for compliance set out in section 10 of FOIA or regulation 5 of EIR.</w:t>
      </w:r>
    </w:p>
    <w:p w14:paraId="1DDEDBB4" w14:textId="77777777" w:rsidR="00B87B1F" w:rsidRPr="00E3245D" w:rsidRDefault="00B87B1F" w:rsidP="00830792">
      <w:pPr>
        <w:pStyle w:val="LegalText2"/>
        <w:tabs>
          <w:tab w:val="left" w:pos="8399"/>
        </w:tabs>
        <w:spacing w:line="240" w:lineRule="auto"/>
        <w:ind w:left="850" w:hanging="850"/>
        <w:rPr>
          <w:rFonts w:ascii="Arial" w:hAnsi="Arial" w:cs="Arial"/>
          <w:sz w:val="22"/>
          <w:szCs w:val="22"/>
          <w:lang w:eastAsia="en-GB"/>
        </w:rPr>
      </w:pPr>
      <w:r w:rsidRPr="00E3245D">
        <w:rPr>
          <w:rFonts w:ascii="Arial" w:hAnsi="Arial" w:cs="Arial"/>
          <w:sz w:val="22"/>
          <w:szCs w:val="22"/>
          <w:lang w:eastAsia="en-GB"/>
        </w:rPr>
        <w:t>The Museum shall be responsible for determining whether any Information:</w:t>
      </w:r>
    </w:p>
    <w:p w14:paraId="099F4024"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is exempt from disclosure in accordance with the provisions of FOIA or EIR; and/or</w:t>
      </w:r>
    </w:p>
    <w:p w14:paraId="3D6C5DF3" w14:textId="77777777" w:rsidR="00B87B1F" w:rsidRPr="00E3245D" w:rsidRDefault="00B87B1F" w:rsidP="00830792">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lang w:eastAsia="en-GB"/>
        </w:rPr>
        <w:t>is to be disclosed in response to a Request for Information.</w:t>
      </w:r>
    </w:p>
    <w:p w14:paraId="015D07F3" w14:textId="6CEEC3F0" w:rsidR="0084130F" w:rsidRDefault="00B87B1F" w:rsidP="00830792">
      <w:pPr>
        <w:pStyle w:val="LegalText2"/>
        <w:tabs>
          <w:tab w:val="left" w:pos="8399"/>
        </w:tabs>
        <w:spacing w:line="240" w:lineRule="auto"/>
        <w:ind w:left="850" w:hanging="850"/>
        <w:rPr>
          <w:rFonts w:ascii="Arial" w:hAnsi="Arial" w:cs="Arial"/>
          <w:sz w:val="22"/>
          <w:szCs w:val="22"/>
        </w:rPr>
      </w:pPr>
      <w:r w:rsidRPr="00E3245D">
        <w:rPr>
          <w:rFonts w:ascii="Arial" w:hAnsi="Arial" w:cs="Arial"/>
          <w:sz w:val="22"/>
          <w:szCs w:val="22"/>
          <w:lang w:eastAsia="en-GB"/>
        </w:rPr>
        <w:t>The Service Provider acknowledges that the Museum may be obliged under the FOIA or EIR to disclose Information, in some cases even where that Information is commercially sensitive provided that the Museum take reasonable steps, where appropriate, to give the Service Provider advanced notice, or failing that, to draw the disclosure to the Service Provider's attention as soon as practicable after any such disclosure.</w:t>
      </w:r>
    </w:p>
    <w:p w14:paraId="1EDFB3CB" w14:textId="77777777" w:rsidR="001A48D9" w:rsidRPr="00E3245D" w:rsidRDefault="001A48D9" w:rsidP="001A48D9">
      <w:pPr>
        <w:pStyle w:val="LegalText2"/>
        <w:numPr>
          <w:ilvl w:val="0"/>
          <w:numId w:val="0"/>
        </w:numPr>
        <w:tabs>
          <w:tab w:val="left" w:pos="8399"/>
        </w:tabs>
        <w:spacing w:line="240" w:lineRule="auto"/>
        <w:ind w:left="850"/>
        <w:rPr>
          <w:rFonts w:ascii="Arial" w:hAnsi="Arial" w:cs="Arial"/>
          <w:sz w:val="22"/>
          <w:szCs w:val="22"/>
        </w:rPr>
      </w:pPr>
    </w:p>
    <w:p w14:paraId="6906B27E"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sz w:val="22"/>
          <w:szCs w:val="22"/>
        </w:rPr>
      </w:pPr>
      <w:bookmarkStart w:id="11" w:name="_Ref293043437"/>
      <w:r w:rsidRPr="00E3245D">
        <w:rPr>
          <w:rFonts w:ascii="Arial" w:hAnsi="Arial" w:cs="Arial"/>
          <w:sz w:val="22"/>
          <w:szCs w:val="22"/>
        </w:rPr>
        <w:lastRenderedPageBreak/>
        <w:t>Confidentiality</w:t>
      </w:r>
      <w:bookmarkEnd w:id="11"/>
      <w:r w:rsidRPr="00E3245D">
        <w:rPr>
          <w:rFonts w:ascii="Arial" w:hAnsi="Arial" w:cs="Arial"/>
          <w:sz w:val="22"/>
          <w:szCs w:val="22"/>
        </w:rPr>
        <w:t xml:space="preserve"> </w:t>
      </w:r>
    </w:p>
    <w:p w14:paraId="40FA74F9" w14:textId="77777777" w:rsidR="00E75A9E" w:rsidRPr="00E3245D" w:rsidRDefault="00B87B1F" w:rsidP="00830792">
      <w:pPr>
        <w:pStyle w:val="LegalText2"/>
        <w:tabs>
          <w:tab w:val="left" w:pos="8399"/>
        </w:tabs>
        <w:spacing w:line="240" w:lineRule="auto"/>
        <w:ind w:left="850" w:hanging="850"/>
        <w:rPr>
          <w:rFonts w:ascii="Arial" w:hAnsi="Arial" w:cs="Arial"/>
          <w:sz w:val="22"/>
          <w:szCs w:val="22"/>
        </w:rPr>
      </w:pPr>
      <w:bookmarkStart w:id="12" w:name="_Ref297638757"/>
      <w:r w:rsidRPr="00E3245D">
        <w:rPr>
          <w:rFonts w:ascii="Arial" w:hAnsi="Arial" w:cs="Arial"/>
          <w:sz w:val="22"/>
          <w:szCs w:val="22"/>
        </w:rPr>
        <w:t xml:space="preserve">Subject always to the provisions of </w:t>
      </w:r>
      <w:r w:rsidR="00E22D0E" w:rsidRPr="00E3245D">
        <w:rPr>
          <w:rFonts w:ascii="Arial" w:hAnsi="Arial" w:cs="Arial"/>
          <w:sz w:val="22"/>
          <w:szCs w:val="22"/>
        </w:rPr>
        <w:t>C</w:t>
      </w:r>
      <w:r w:rsidRPr="00E3245D">
        <w:rPr>
          <w:rFonts w:ascii="Arial" w:hAnsi="Arial" w:cs="Arial"/>
          <w:sz w:val="22"/>
          <w:szCs w:val="22"/>
        </w:rPr>
        <w:t xml:space="preserve">lause </w:t>
      </w:r>
      <w:r w:rsidR="00135D7E" w:rsidRPr="00E3245D">
        <w:rPr>
          <w:rFonts w:ascii="Arial" w:hAnsi="Arial" w:cs="Arial"/>
          <w:sz w:val="22"/>
          <w:szCs w:val="22"/>
        </w:rPr>
        <w:t>9</w:t>
      </w:r>
      <w:r w:rsidRPr="00E3245D">
        <w:rPr>
          <w:rFonts w:ascii="Arial" w:hAnsi="Arial" w:cs="Arial"/>
          <w:sz w:val="22"/>
          <w:szCs w:val="22"/>
        </w:rPr>
        <w:t>, i</w:t>
      </w:r>
      <w:r w:rsidR="00BD11C0" w:rsidRPr="00E3245D">
        <w:rPr>
          <w:rFonts w:ascii="Arial" w:hAnsi="Arial" w:cs="Arial"/>
          <w:sz w:val="22"/>
          <w:szCs w:val="22"/>
        </w:rPr>
        <w:t>n the event of either p</w:t>
      </w:r>
      <w:r w:rsidR="00E75A9E" w:rsidRPr="00E3245D">
        <w:rPr>
          <w:rFonts w:ascii="Arial" w:hAnsi="Arial" w:cs="Arial"/>
          <w:sz w:val="22"/>
          <w:szCs w:val="22"/>
        </w:rPr>
        <w:t>arty ("</w:t>
      </w:r>
      <w:r w:rsidR="00E75A9E" w:rsidRPr="00E3245D">
        <w:rPr>
          <w:rFonts w:ascii="Arial" w:hAnsi="Arial" w:cs="Arial"/>
          <w:b/>
          <w:sz w:val="22"/>
          <w:szCs w:val="22"/>
        </w:rPr>
        <w:t>the Disclosing Party</w:t>
      </w:r>
      <w:r w:rsidR="00E75A9E" w:rsidRPr="00E3245D">
        <w:rPr>
          <w:rFonts w:ascii="Arial" w:hAnsi="Arial" w:cs="Arial"/>
          <w:sz w:val="22"/>
          <w:szCs w:val="22"/>
        </w:rPr>
        <w:t>") making available to the other ("</w:t>
      </w:r>
      <w:r w:rsidR="00E75A9E" w:rsidRPr="00E3245D">
        <w:rPr>
          <w:rFonts w:ascii="Arial" w:hAnsi="Arial" w:cs="Arial"/>
          <w:b/>
          <w:sz w:val="22"/>
          <w:szCs w:val="22"/>
        </w:rPr>
        <w:t>the Receiving Party</w:t>
      </w:r>
      <w:r w:rsidR="00E75A9E" w:rsidRPr="00E3245D">
        <w:rPr>
          <w:rFonts w:ascii="Arial" w:hAnsi="Arial" w:cs="Arial"/>
          <w:sz w:val="22"/>
          <w:szCs w:val="22"/>
        </w:rPr>
        <w:t>") confidential information relating to its business, technical or other activi</w:t>
      </w:r>
      <w:r w:rsidR="00704A31" w:rsidRPr="00E3245D">
        <w:rPr>
          <w:rFonts w:ascii="Arial" w:hAnsi="Arial" w:cs="Arial"/>
          <w:sz w:val="22"/>
          <w:szCs w:val="22"/>
        </w:rPr>
        <w:t>ties in the course of providing the Services</w:t>
      </w:r>
      <w:r w:rsidR="00E75A9E" w:rsidRPr="00E3245D">
        <w:rPr>
          <w:rFonts w:ascii="Arial" w:hAnsi="Arial" w:cs="Arial"/>
          <w:sz w:val="22"/>
          <w:szCs w:val="22"/>
        </w:rPr>
        <w:t xml:space="preserve">, the Receiving Party shall </w:t>
      </w:r>
      <w:r w:rsidR="00DB7B26" w:rsidRPr="00E3245D">
        <w:rPr>
          <w:rFonts w:ascii="Arial" w:hAnsi="Arial" w:cs="Arial"/>
          <w:sz w:val="22"/>
          <w:szCs w:val="22"/>
        </w:rPr>
        <w:t xml:space="preserve">use its </w:t>
      </w:r>
      <w:r w:rsidR="007763AD" w:rsidRPr="00E3245D">
        <w:rPr>
          <w:rFonts w:ascii="Arial" w:hAnsi="Arial" w:cs="Arial"/>
          <w:sz w:val="22"/>
          <w:szCs w:val="22"/>
        </w:rPr>
        <w:t>best</w:t>
      </w:r>
      <w:r w:rsidR="00DB7B26" w:rsidRPr="00E3245D">
        <w:rPr>
          <w:rFonts w:ascii="Arial" w:hAnsi="Arial" w:cs="Arial"/>
          <w:sz w:val="22"/>
          <w:szCs w:val="22"/>
        </w:rPr>
        <w:t xml:space="preserve"> endeavours to </w:t>
      </w:r>
      <w:r w:rsidR="00E75A9E" w:rsidRPr="00E3245D">
        <w:rPr>
          <w:rFonts w:ascii="Arial" w:hAnsi="Arial" w:cs="Arial"/>
          <w:sz w:val="22"/>
          <w:szCs w:val="22"/>
        </w:rPr>
        <w:t>maintain the confidentiality of such information</w:t>
      </w:r>
      <w:r w:rsidR="007763AD" w:rsidRPr="00E3245D">
        <w:rPr>
          <w:rFonts w:ascii="Arial" w:hAnsi="Arial" w:cs="Arial"/>
          <w:sz w:val="22"/>
          <w:szCs w:val="22"/>
        </w:rPr>
        <w:t xml:space="preserve"> (to the extent that such information is within its control)</w:t>
      </w:r>
      <w:r w:rsidR="00DB7B26" w:rsidRPr="00E3245D">
        <w:rPr>
          <w:rFonts w:ascii="Arial" w:hAnsi="Arial" w:cs="Arial"/>
          <w:sz w:val="22"/>
          <w:szCs w:val="22"/>
        </w:rPr>
        <w:t xml:space="preserve"> and not use or disclose such confidential information except to the extent necessary to enable the per</w:t>
      </w:r>
      <w:r w:rsidR="009F35B7" w:rsidRPr="00E3245D">
        <w:rPr>
          <w:rFonts w:ascii="Arial" w:hAnsi="Arial" w:cs="Arial"/>
          <w:sz w:val="22"/>
          <w:szCs w:val="22"/>
        </w:rPr>
        <w:t>formance of the Receiving Party'</w:t>
      </w:r>
      <w:r w:rsidR="00DB7B26" w:rsidRPr="00E3245D">
        <w:rPr>
          <w:rFonts w:ascii="Arial" w:hAnsi="Arial" w:cs="Arial"/>
          <w:sz w:val="22"/>
          <w:szCs w:val="22"/>
        </w:rPr>
        <w:t xml:space="preserve">s obligations under this </w:t>
      </w:r>
      <w:r w:rsidR="00A97228" w:rsidRPr="00E3245D">
        <w:rPr>
          <w:rFonts w:ascii="Arial" w:hAnsi="Arial" w:cs="Arial"/>
          <w:sz w:val="22"/>
          <w:szCs w:val="22"/>
        </w:rPr>
        <w:t>Contract</w:t>
      </w:r>
      <w:r w:rsidR="007763AD" w:rsidRPr="00E3245D">
        <w:rPr>
          <w:rFonts w:ascii="Arial" w:hAnsi="Arial" w:cs="Arial"/>
          <w:sz w:val="22"/>
          <w:szCs w:val="22"/>
        </w:rPr>
        <w:t xml:space="preserve">, or as otherwise permitted by this Clause </w:t>
      </w:r>
      <w:r w:rsidR="00135D7E" w:rsidRPr="00E3245D">
        <w:rPr>
          <w:rFonts w:ascii="Arial" w:hAnsi="Arial" w:cs="Arial"/>
          <w:sz w:val="22"/>
          <w:szCs w:val="22"/>
        </w:rPr>
        <w:t>10</w:t>
      </w:r>
      <w:r w:rsidR="00E75A9E" w:rsidRPr="00E3245D">
        <w:rPr>
          <w:rFonts w:ascii="Arial" w:hAnsi="Arial" w:cs="Arial"/>
          <w:sz w:val="22"/>
          <w:szCs w:val="22"/>
        </w:rPr>
        <w:t>.</w:t>
      </w:r>
      <w:bookmarkEnd w:id="12"/>
    </w:p>
    <w:p w14:paraId="63665AA8" w14:textId="77777777" w:rsidR="00FA0F79" w:rsidRPr="00E3245D" w:rsidRDefault="00FA0F79" w:rsidP="00830792">
      <w:pPr>
        <w:pStyle w:val="LegalText2"/>
        <w:tabs>
          <w:tab w:val="left" w:pos="8399"/>
        </w:tabs>
        <w:spacing w:line="240" w:lineRule="auto"/>
        <w:ind w:left="850" w:hanging="850"/>
        <w:rPr>
          <w:rFonts w:ascii="Arial" w:hAnsi="Arial" w:cs="Arial"/>
          <w:sz w:val="22"/>
          <w:szCs w:val="22"/>
        </w:rPr>
      </w:pPr>
      <w:bookmarkStart w:id="13" w:name="_Ref243301947"/>
      <w:r w:rsidRPr="00E3245D">
        <w:rPr>
          <w:rFonts w:ascii="Arial" w:hAnsi="Arial" w:cs="Arial"/>
          <w:sz w:val="22"/>
          <w:szCs w:val="22"/>
        </w:rPr>
        <w:t xml:space="preserve">The </w:t>
      </w:r>
      <w:r w:rsidR="00535438" w:rsidRPr="00E3245D">
        <w:rPr>
          <w:rFonts w:ascii="Arial" w:hAnsi="Arial" w:cs="Arial"/>
          <w:sz w:val="22"/>
          <w:szCs w:val="22"/>
        </w:rPr>
        <w:t>Museum</w:t>
      </w:r>
      <w:r w:rsidRPr="00E3245D">
        <w:rPr>
          <w:rFonts w:ascii="Arial" w:hAnsi="Arial" w:cs="Arial"/>
          <w:sz w:val="22"/>
          <w:szCs w:val="22"/>
        </w:rPr>
        <w:t xml:space="preserve"> may disclose confidential information:</w:t>
      </w:r>
      <w:bookmarkEnd w:id="13"/>
      <w:r w:rsidRPr="00E3245D">
        <w:rPr>
          <w:rFonts w:ascii="Arial" w:hAnsi="Arial" w:cs="Arial"/>
          <w:sz w:val="22"/>
          <w:szCs w:val="22"/>
        </w:rPr>
        <w:t xml:space="preserve"> </w:t>
      </w:r>
      <w:bookmarkStart w:id="14" w:name="a602489"/>
      <w:bookmarkEnd w:id="14"/>
    </w:p>
    <w:p w14:paraId="68B0D5F1" w14:textId="77777777" w:rsidR="00FA0F79" w:rsidRPr="00E3245D" w:rsidRDefault="00FA0F79"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to its employees, officers, representatives, advisers, agents or </w:t>
      </w:r>
      <w:r w:rsidR="00B87B1F" w:rsidRPr="00E3245D">
        <w:rPr>
          <w:rFonts w:ascii="Arial" w:hAnsi="Arial" w:cs="Arial"/>
          <w:sz w:val="22"/>
          <w:szCs w:val="22"/>
          <w:lang w:eastAsia="en-GB"/>
        </w:rPr>
        <w:t>subcontractors</w:t>
      </w:r>
      <w:r w:rsidRPr="00E3245D">
        <w:rPr>
          <w:rFonts w:ascii="Arial" w:hAnsi="Arial" w:cs="Arial"/>
          <w:sz w:val="22"/>
          <w:szCs w:val="22"/>
          <w:lang w:eastAsia="en-GB"/>
        </w:rPr>
        <w:t xml:space="preserve"> who need to know such information for the purposes of carrying out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's obligations under this </w:t>
      </w:r>
      <w:r w:rsidR="00A97228" w:rsidRPr="00E3245D">
        <w:rPr>
          <w:rFonts w:ascii="Arial" w:hAnsi="Arial" w:cs="Arial"/>
          <w:sz w:val="22"/>
          <w:szCs w:val="22"/>
          <w:lang w:eastAsia="en-GB"/>
        </w:rPr>
        <w:t>Contract</w:t>
      </w:r>
      <w:r w:rsidR="00DB7B26" w:rsidRPr="00E3245D">
        <w:rPr>
          <w:rFonts w:ascii="Arial" w:hAnsi="Arial" w:cs="Arial"/>
          <w:sz w:val="22"/>
          <w:szCs w:val="22"/>
          <w:lang w:eastAsia="en-GB"/>
        </w:rPr>
        <w:t xml:space="preserve"> or advising or assisting the </w:t>
      </w:r>
      <w:r w:rsidR="00535438" w:rsidRPr="00E3245D">
        <w:rPr>
          <w:rFonts w:ascii="Arial" w:hAnsi="Arial" w:cs="Arial"/>
          <w:sz w:val="22"/>
          <w:szCs w:val="22"/>
          <w:lang w:eastAsia="en-GB"/>
        </w:rPr>
        <w:t>Museum</w:t>
      </w:r>
      <w:r w:rsidR="00DB7B26" w:rsidRPr="00E3245D">
        <w:rPr>
          <w:rFonts w:ascii="Arial" w:hAnsi="Arial" w:cs="Arial"/>
          <w:sz w:val="22"/>
          <w:szCs w:val="22"/>
          <w:lang w:eastAsia="en-GB"/>
        </w:rPr>
        <w:t xml:space="preserve"> in any matter relating to the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and </w:t>
      </w:r>
      <w:bookmarkStart w:id="15" w:name="a844290"/>
      <w:bookmarkEnd w:id="15"/>
    </w:p>
    <w:p w14:paraId="630C6281" w14:textId="77777777" w:rsidR="00E75A9E" w:rsidRPr="00E3245D" w:rsidRDefault="00FA0F79"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as may be required by law, court order or any governmental or regulatory authority</w:t>
      </w:r>
      <w:r w:rsidR="00E15033" w:rsidRPr="00E3245D">
        <w:rPr>
          <w:rFonts w:ascii="Arial" w:hAnsi="Arial" w:cs="Arial"/>
          <w:sz w:val="22"/>
          <w:szCs w:val="22"/>
          <w:lang w:eastAsia="en-GB"/>
        </w:rPr>
        <w:t>.  T</w:t>
      </w:r>
      <w:r w:rsidRPr="00E3245D">
        <w:rPr>
          <w:rFonts w:ascii="Arial" w:hAnsi="Arial" w:cs="Arial"/>
          <w:sz w:val="22"/>
          <w:szCs w:val="22"/>
          <w:lang w:eastAsia="en-GB"/>
        </w:rPr>
        <w:t xml:space="preserve">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will use all reasonable endeavours to consult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whenever possible prior to providing such information.</w:t>
      </w:r>
    </w:p>
    <w:p w14:paraId="6D2BD48A" w14:textId="77777777" w:rsidR="00E75A9E" w:rsidRPr="00E3245D" w:rsidRDefault="00E75A9E" w:rsidP="00830792">
      <w:pPr>
        <w:pStyle w:val="LegalText2"/>
        <w:tabs>
          <w:tab w:val="left" w:pos="8399"/>
        </w:tabs>
        <w:spacing w:line="240" w:lineRule="auto"/>
        <w:ind w:left="850" w:hanging="850"/>
        <w:rPr>
          <w:rFonts w:ascii="Arial" w:hAnsi="Arial" w:cs="Arial"/>
          <w:sz w:val="22"/>
          <w:szCs w:val="22"/>
        </w:rPr>
      </w:pPr>
      <w:r w:rsidRPr="00E3245D">
        <w:rPr>
          <w:rFonts w:ascii="Arial" w:hAnsi="Arial" w:cs="Arial"/>
          <w:sz w:val="22"/>
          <w:szCs w:val="22"/>
        </w:rPr>
        <w:t xml:space="preserve">The obligations in Clause </w:t>
      </w:r>
      <w:r w:rsidR="00D22C8C" w:rsidRPr="00E3245D">
        <w:rPr>
          <w:rFonts w:ascii="Arial" w:hAnsi="Arial" w:cs="Arial"/>
          <w:sz w:val="22"/>
          <w:szCs w:val="22"/>
        </w:rPr>
        <w:fldChar w:fldCharType="begin"/>
      </w:r>
      <w:r w:rsidR="00D22C8C" w:rsidRPr="00E3245D">
        <w:rPr>
          <w:rFonts w:ascii="Arial" w:hAnsi="Arial" w:cs="Arial"/>
          <w:sz w:val="22"/>
          <w:szCs w:val="22"/>
        </w:rPr>
        <w:instrText xml:space="preserve"> REF _Ref297638757 \r \h </w:instrText>
      </w:r>
      <w:r w:rsidR="00962BEE" w:rsidRPr="00E3245D">
        <w:rPr>
          <w:rFonts w:ascii="Arial" w:hAnsi="Arial" w:cs="Arial"/>
          <w:sz w:val="22"/>
          <w:szCs w:val="22"/>
        </w:rPr>
        <w:instrText xml:space="preserve"> \* MERGEFORMAT </w:instrText>
      </w:r>
      <w:r w:rsidR="00D22C8C" w:rsidRPr="00E3245D">
        <w:rPr>
          <w:rFonts w:ascii="Arial" w:hAnsi="Arial" w:cs="Arial"/>
          <w:sz w:val="22"/>
          <w:szCs w:val="22"/>
        </w:rPr>
      </w:r>
      <w:r w:rsidR="00D22C8C" w:rsidRPr="00E3245D">
        <w:rPr>
          <w:rFonts w:ascii="Arial" w:hAnsi="Arial" w:cs="Arial"/>
          <w:sz w:val="22"/>
          <w:szCs w:val="22"/>
        </w:rPr>
        <w:fldChar w:fldCharType="separate"/>
      </w:r>
      <w:r w:rsidR="00A36078" w:rsidRPr="00E3245D">
        <w:rPr>
          <w:rFonts w:ascii="Arial" w:hAnsi="Arial" w:cs="Arial"/>
          <w:sz w:val="22"/>
          <w:szCs w:val="22"/>
        </w:rPr>
        <w:t>10.1</w:t>
      </w:r>
      <w:r w:rsidR="00D22C8C" w:rsidRPr="00E3245D">
        <w:rPr>
          <w:rFonts w:ascii="Arial" w:hAnsi="Arial" w:cs="Arial"/>
          <w:sz w:val="22"/>
          <w:szCs w:val="22"/>
        </w:rPr>
        <w:fldChar w:fldCharType="end"/>
      </w:r>
      <w:r w:rsidR="00D22C8C" w:rsidRPr="00E3245D">
        <w:rPr>
          <w:rFonts w:ascii="Arial" w:hAnsi="Arial" w:cs="Arial"/>
          <w:sz w:val="22"/>
          <w:szCs w:val="22"/>
        </w:rPr>
        <w:t xml:space="preserve"> </w:t>
      </w:r>
      <w:r w:rsidRPr="00E3245D">
        <w:rPr>
          <w:rFonts w:ascii="Arial" w:hAnsi="Arial" w:cs="Arial"/>
          <w:sz w:val="22"/>
          <w:szCs w:val="22"/>
        </w:rPr>
        <w:t>shall not apply to data or information which the Receiving Party can clearly demonstrate:</w:t>
      </w:r>
    </w:p>
    <w:p w14:paraId="45859EA1" w14:textId="77777777" w:rsidR="00E75A9E" w:rsidRPr="00E3245D" w:rsidRDefault="00E75A9E"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was known to the Receiving Party prior to disclosure</w:t>
      </w:r>
      <w:r w:rsidR="00DB7B26" w:rsidRPr="00E3245D">
        <w:rPr>
          <w:rFonts w:ascii="Arial" w:hAnsi="Arial" w:cs="Arial"/>
          <w:sz w:val="22"/>
          <w:szCs w:val="22"/>
          <w:lang w:eastAsia="en-GB"/>
        </w:rPr>
        <w:t xml:space="preserve"> by the Disclosing Party,</w:t>
      </w:r>
      <w:r w:rsidRPr="00E3245D">
        <w:rPr>
          <w:rFonts w:ascii="Arial" w:hAnsi="Arial" w:cs="Arial"/>
          <w:sz w:val="22"/>
          <w:szCs w:val="22"/>
          <w:lang w:eastAsia="en-GB"/>
        </w:rPr>
        <w:t xml:space="preserve"> or is independen</w:t>
      </w:r>
      <w:r w:rsidR="00DB7B26" w:rsidRPr="00E3245D">
        <w:rPr>
          <w:rFonts w:ascii="Arial" w:hAnsi="Arial" w:cs="Arial"/>
          <w:sz w:val="22"/>
          <w:szCs w:val="22"/>
          <w:lang w:eastAsia="en-GB"/>
        </w:rPr>
        <w:t>tly developed or conceived by the Receiving Party</w:t>
      </w:r>
      <w:r w:rsidRPr="00E3245D">
        <w:rPr>
          <w:rFonts w:ascii="Arial" w:hAnsi="Arial" w:cs="Arial"/>
          <w:sz w:val="22"/>
          <w:szCs w:val="22"/>
          <w:lang w:eastAsia="en-GB"/>
        </w:rPr>
        <w:t>; or</w:t>
      </w:r>
    </w:p>
    <w:p w14:paraId="322360EE" w14:textId="77777777" w:rsidR="00E75A9E" w:rsidRPr="00E3245D" w:rsidRDefault="00E75A9E"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was in or enters the public domain through no fault of the Receiving Party</w:t>
      </w:r>
      <w:r w:rsidR="00D92B68" w:rsidRPr="00E3245D">
        <w:rPr>
          <w:rFonts w:ascii="Arial" w:hAnsi="Arial" w:cs="Arial"/>
          <w:sz w:val="22"/>
          <w:szCs w:val="22"/>
          <w:lang w:eastAsia="en-GB"/>
        </w:rPr>
        <w:t xml:space="preserve"> or breach by a third party of an obligation of confidence</w:t>
      </w:r>
      <w:r w:rsidRPr="00E3245D">
        <w:rPr>
          <w:rFonts w:ascii="Arial" w:hAnsi="Arial" w:cs="Arial"/>
          <w:sz w:val="22"/>
          <w:szCs w:val="22"/>
          <w:lang w:eastAsia="en-GB"/>
        </w:rPr>
        <w:t>; or</w:t>
      </w:r>
    </w:p>
    <w:p w14:paraId="124A4728" w14:textId="77777777" w:rsidR="00E75A9E" w:rsidRPr="00E3245D" w:rsidRDefault="00E75A9E" w:rsidP="00830792">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becomes available to the Receiving Party by an unconnected third party with the lawful rig</w:t>
      </w:r>
      <w:r w:rsidR="00DB7B26" w:rsidRPr="00E3245D">
        <w:rPr>
          <w:rFonts w:ascii="Arial" w:hAnsi="Arial" w:cs="Arial"/>
          <w:sz w:val="22"/>
          <w:szCs w:val="22"/>
          <w:lang w:eastAsia="en-GB"/>
        </w:rPr>
        <w:t>ht to make such a disclosure.</w:t>
      </w:r>
    </w:p>
    <w:p w14:paraId="469881F4" w14:textId="77777777" w:rsidR="00B87B1F" w:rsidRPr="00E3245D" w:rsidRDefault="00B87B1F"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Transparency </w:t>
      </w:r>
    </w:p>
    <w:p w14:paraId="63BE3EDC" w14:textId="77777777" w:rsidR="00EB5977" w:rsidRPr="00E3245D" w:rsidRDefault="00B87B1F" w:rsidP="00830792">
      <w:pPr>
        <w:pStyle w:val="LegalText2"/>
        <w:tabs>
          <w:tab w:val="num" w:pos="2291"/>
        </w:tabs>
        <w:spacing w:line="240" w:lineRule="auto"/>
        <w:rPr>
          <w:rFonts w:ascii="Arial" w:hAnsi="Arial" w:cs="Arial"/>
          <w:sz w:val="22"/>
          <w:szCs w:val="22"/>
          <w:u w:val="single"/>
        </w:rPr>
      </w:pPr>
      <w:r w:rsidRPr="00E3245D">
        <w:rPr>
          <w:rFonts w:ascii="Arial" w:hAnsi="Arial" w:cs="Arial"/>
          <w:sz w:val="22"/>
          <w:szCs w:val="22"/>
        </w:rPr>
        <w:t xml:space="preserve">The Service Provider acknowledges that the United Kingdom Government's transparency agenda requires that certain </w:t>
      </w:r>
      <w:r w:rsidR="00A97228" w:rsidRPr="00E3245D">
        <w:rPr>
          <w:rFonts w:ascii="Arial" w:hAnsi="Arial" w:cs="Arial"/>
          <w:sz w:val="22"/>
          <w:szCs w:val="22"/>
        </w:rPr>
        <w:t>Contract</w:t>
      </w:r>
      <w:r w:rsidRPr="00E3245D">
        <w:rPr>
          <w:rFonts w:ascii="Arial" w:hAnsi="Arial" w:cs="Arial"/>
          <w:sz w:val="22"/>
          <w:szCs w:val="22"/>
        </w:rPr>
        <w:t xml:space="preserve">s (which may include this </w:t>
      </w:r>
      <w:r w:rsidR="00A97228" w:rsidRPr="00E3245D">
        <w:rPr>
          <w:rFonts w:ascii="Arial" w:hAnsi="Arial" w:cs="Arial"/>
          <w:sz w:val="22"/>
          <w:szCs w:val="22"/>
        </w:rPr>
        <w:t>Contract</w:t>
      </w:r>
      <w:r w:rsidRPr="00E3245D">
        <w:rPr>
          <w:rFonts w:ascii="Arial" w:hAnsi="Arial" w:cs="Arial"/>
          <w:sz w:val="22"/>
          <w:szCs w:val="22"/>
        </w:rPr>
        <w:t xml:space="preserve">) and tender documents are published on a designated, publicly searchable website. </w:t>
      </w:r>
    </w:p>
    <w:p w14:paraId="5323EA05" w14:textId="77777777" w:rsidR="006F1DEF" w:rsidRPr="00E3245D" w:rsidRDefault="00EA45FE"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Insurance </w:t>
      </w:r>
      <w:r w:rsidR="006F1DEF" w:rsidRPr="00E3245D">
        <w:rPr>
          <w:rFonts w:ascii="Arial" w:hAnsi="Arial" w:cs="Arial"/>
          <w:sz w:val="22"/>
          <w:szCs w:val="22"/>
        </w:rPr>
        <w:t xml:space="preserve"> </w:t>
      </w:r>
    </w:p>
    <w:p w14:paraId="23D5B1B0" w14:textId="77777777" w:rsidR="00EA45FE" w:rsidRPr="00E3245D" w:rsidRDefault="00EA45FE" w:rsidP="00830792">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The </w:t>
      </w:r>
      <w:r w:rsidR="00B87B1F" w:rsidRPr="00E3245D">
        <w:rPr>
          <w:rFonts w:ascii="Arial" w:hAnsi="Arial" w:cs="Arial"/>
          <w:sz w:val="22"/>
          <w:szCs w:val="22"/>
        </w:rPr>
        <w:t>Service Provider</w:t>
      </w:r>
      <w:r w:rsidRPr="00E3245D">
        <w:rPr>
          <w:rFonts w:ascii="Arial" w:hAnsi="Arial" w:cs="Arial"/>
          <w:sz w:val="22"/>
          <w:szCs w:val="22"/>
        </w:rPr>
        <w:t xml:space="preserve"> undertakes to maintain at its own cost an insurance policy </w:t>
      </w:r>
      <w:r w:rsidR="00AB163E" w:rsidRPr="00E3245D">
        <w:rPr>
          <w:rFonts w:ascii="Arial" w:hAnsi="Arial" w:cs="Arial"/>
          <w:sz w:val="22"/>
          <w:szCs w:val="22"/>
        </w:rPr>
        <w:t xml:space="preserve">with a reputable insurance company </w:t>
      </w:r>
      <w:r w:rsidRPr="00E3245D">
        <w:rPr>
          <w:rFonts w:ascii="Arial" w:hAnsi="Arial" w:cs="Arial"/>
          <w:sz w:val="22"/>
          <w:szCs w:val="22"/>
        </w:rPr>
        <w:t xml:space="preserve">to cover full liability in respect of any act, omission or default for which it may become liable </w:t>
      </w:r>
      <w:proofErr w:type="gramStart"/>
      <w:r w:rsidRPr="00E3245D">
        <w:rPr>
          <w:rFonts w:ascii="Arial" w:hAnsi="Arial" w:cs="Arial"/>
          <w:sz w:val="22"/>
          <w:szCs w:val="22"/>
        </w:rPr>
        <w:t>in the course of</w:t>
      </w:r>
      <w:proofErr w:type="gramEnd"/>
      <w:r w:rsidRPr="00E3245D">
        <w:rPr>
          <w:rFonts w:ascii="Arial" w:hAnsi="Arial" w:cs="Arial"/>
          <w:sz w:val="22"/>
          <w:szCs w:val="22"/>
        </w:rPr>
        <w:t xml:space="preserve"> and as a result of the provision of Services</w:t>
      </w:r>
      <w:r w:rsidR="00AB163E" w:rsidRPr="00E3245D">
        <w:rPr>
          <w:rFonts w:ascii="Arial" w:hAnsi="Arial" w:cs="Arial"/>
          <w:sz w:val="22"/>
          <w:szCs w:val="22"/>
        </w:rPr>
        <w:t xml:space="preserve"> </w:t>
      </w:r>
      <w:r w:rsidR="00D92B68" w:rsidRPr="00E3245D">
        <w:rPr>
          <w:rFonts w:ascii="Arial" w:hAnsi="Arial" w:cs="Arial"/>
          <w:sz w:val="22"/>
          <w:szCs w:val="22"/>
        </w:rPr>
        <w:t>including (without limitation):</w:t>
      </w:r>
      <w:r w:rsidRPr="00E3245D">
        <w:rPr>
          <w:rFonts w:ascii="Arial" w:hAnsi="Arial" w:cs="Arial"/>
          <w:sz w:val="22"/>
          <w:szCs w:val="22"/>
        </w:rPr>
        <w:t xml:space="preserve">   </w:t>
      </w:r>
    </w:p>
    <w:p w14:paraId="580E67AE" w14:textId="77777777" w:rsidR="00D92B68" w:rsidRPr="00E3245D" w:rsidRDefault="00C20461"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lastRenderedPageBreak/>
        <w:t>public and product</w:t>
      </w:r>
      <w:r w:rsidR="00D92B68" w:rsidRPr="00E3245D">
        <w:rPr>
          <w:rFonts w:ascii="Arial" w:hAnsi="Arial" w:cs="Arial"/>
          <w:sz w:val="22"/>
          <w:szCs w:val="22"/>
          <w:lang w:eastAsia="en-GB"/>
        </w:rPr>
        <w:t xml:space="preserve"> liability insurance of not less than </w:t>
      </w:r>
      <w:r w:rsidR="00D92B68" w:rsidRPr="000F5A07">
        <w:rPr>
          <w:rFonts w:ascii="Arial" w:hAnsi="Arial" w:cs="Arial"/>
          <w:sz w:val="22"/>
          <w:szCs w:val="22"/>
          <w:highlight w:val="yellow"/>
          <w:lang w:eastAsia="en-GB"/>
        </w:rPr>
        <w:t>[£10,000,000 (ten million pounds]</w:t>
      </w:r>
      <w:proofErr w:type="gramStart"/>
      <w:r w:rsidR="00D92B68" w:rsidRPr="000F5A07">
        <w:rPr>
          <w:rFonts w:ascii="Arial" w:hAnsi="Arial" w:cs="Arial"/>
          <w:sz w:val="22"/>
          <w:szCs w:val="22"/>
          <w:highlight w:val="yellow"/>
          <w:lang w:eastAsia="en-GB"/>
        </w:rPr>
        <w:t>);</w:t>
      </w:r>
      <w:proofErr w:type="gramEnd"/>
    </w:p>
    <w:p w14:paraId="3BAC67A3" w14:textId="77777777" w:rsidR="00D92B68" w:rsidRPr="00E3245D" w:rsidRDefault="00D92B68"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employers</w:t>
      </w:r>
      <w:r w:rsidR="009F35B7" w:rsidRPr="00E3245D">
        <w:rPr>
          <w:rFonts w:ascii="Arial" w:hAnsi="Arial" w:cs="Arial"/>
          <w:sz w:val="22"/>
          <w:szCs w:val="22"/>
          <w:lang w:eastAsia="en-GB"/>
        </w:rPr>
        <w:t>'</w:t>
      </w:r>
      <w:r w:rsidRPr="00E3245D">
        <w:rPr>
          <w:rFonts w:ascii="Arial" w:hAnsi="Arial" w:cs="Arial"/>
          <w:sz w:val="22"/>
          <w:szCs w:val="22"/>
          <w:lang w:eastAsia="en-GB"/>
        </w:rPr>
        <w:t xml:space="preserve"> liability insurance of not less than [</w:t>
      </w:r>
      <w:r w:rsidRPr="000F5A07">
        <w:rPr>
          <w:rFonts w:ascii="Arial" w:hAnsi="Arial" w:cs="Arial"/>
          <w:sz w:val="22"/>
          <w:szCs w:val="22"/>
          <w:highlight w:val="yellow"/>
          <w:lang w:eastAsia="en-GB"/>
        </w:rPr>
        <w:t>£10,000,000 (ten million pounds</w:t>
      </w:r>
      <w:r w:rsidR="00C20461" w:rsidRPr="000F5A07">
        <w:rPr>
          <w:rFonts w:ascii="Arial" w:hAnsi="Arial" w:cs="Arial"/>
          <w:sz w:val="22"/>
          <w:szCs w:val="22"/>
          <w:highlight w:val="yellow"/>
          <w:lang w:eastAsia="en-GB"/>
        </w:rPr>
        <w:t>)</w:t>
      </w:r>
      <w:r w:rsidRPr="000F5A07">
        <w:rPr>
          <w:rFonts w:ascii="Arial" w:hAnsi="Arial" w:cs="Arial"/>
          <w:sz w:val="22"/>
          <w:szCs w:val="22"/>
          <w:highlight w:val="yellow"/>
          <w:lang w:eastAsia="en-GB"/>
        </w:rPr>
        <w:t>];</w:t>
      </w:r>
      <w:r w:rsidRPr="00E3245D">
        <w:rPr>
          <w:rFonts w:ascii="Arial" w:hAnsi="Arial" w:cs="Arial"/>
          <w:sz w:val="22"/>
          <w:szCs w:val="22"/>
          <w:lang w:eastAsia="en-GB"/>
        </w:rPr>
        <w:t xml:space="preserve"> and</w:t>
      </w:r>
    </w:p>
    <w:p w14:paraId="6010A17E" w14:textId="77777777" w:rsidR="00D92B68" w:rsidRPr="00E3245D" w:rsidRDefault="00D92B68"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professional indemnity insurance of not less </w:t>
      </w:r>
      <w:r w:rsidR="000B34BD" w:rsidRPr="00E3245D">
        <w:rPr>
          <w:rFonts w:ascii="Arial" w:hAnsi="Arial" w:cs="Arial"/>
          <w:sz w:val="22"/>
          <w:szCs w:val="22"/>
          <w:lang w:eastAsia="en-GB"/>
        </w:rPr>
        <w:t xml:space="preserve">than </w:t>
      </w:r>
      <w:r w:rsidR="000B34BD" w:rsidRPr="00E3245D">
        <w:rPr>
          <w:rFonts w:ascii="Arial" w:hAnsi="Arial" w:cs="Arial"/>
          <w:color w:val="000000"/>
          <w:sz w:val="22"/>
          <w:szCs w:val="22"/>
          <w:lang w:eastAsia="en-GB"/>
        </w:rPr>
        <w:t>[</w:t>
      </w:r>
      <w:r w:rsidR="000B34BD" w:rsidRPr="000F5A07">
        <w:rPr>
          <w:rFonts w:ascii="Arial" w:hAnsi="Arial" w:cs="Arial"/>
          <w:sz w:val="22"/>
          <w:szCs w:val="22"/>
          <w:highlight w:val="yellow"/>
          <w:lang w:eastAsia="en-GB"/>
        </w:rPr>
        <w:t>£</w:t>
      </w:r>
      <w:r w:rsidR="009F35B7" w:rsidRPr="000F5A07">
        <w:rPr>
          <w:rFonts w:ascii="Arial" w:hAnsi="Arial" w:cs="Arial"/>
          <w:sz w:val="22"/>
          <w:szCs w:val="22"/>
          <w:highlight w:val="yellow"/>
          <w:lang w:eastAsia="en-GB"/>
        </w:rPr>
        <w:t>5</w:t>
      </w:r>
      <w:r w:rsidRPr="000F5A07">
        <w:rPr>
          <w:rFonts w:ascii="Arial" w:hAnsi="Arial" w:cs="Arial"/>
          <w:sz w:val="22"/>
          <w:szCs w:val="22"/>
          <w:highlight w:val="yellow"/>
          <w:lang w:eastAsia="en-GB"/>
        </w:rPr>
        <w:t>,000,000 (</w:t>
      </w:r>
      <w:r w:rsidR="009F35B7" w:rsidRPr="000F5A07">
        <w:rPr>
          <w:rFonts w:ascii="Arial" w:hAnsi="Arial" w:cs="Arial"/>
          <w:sz w:val="22"/>
          <w:szCs w:val="22"/>
          <w:highlight w:val="yellow"/>
          <w:lang w:eastAsia="en-GB"/>
        </w:rPr>
        <w:t>five</w:t>
      </w:r>
      <w:r w:rsidRPr="000F5A07">
        <w:rPr>
          <w:rFonts w:ascii="Arial" w:hAnsi="Arial" w:cs="Arial"/>
          <w:sz w:val="22"/>
          <w:szCs w:val="22"/>
          <w:highlight w:val="yellow"/>
          <w:lang w:eastAsia="en-GB"/>
        </w:rPr>
        <w:t xml:space="preserve"> million pounds)].</w:t>
      </w:r>
    </w:p>
    <w:p w14:paraId="79105156" w14:textId="77777777" w:rsidR="006D52FF" w:rsidRPr="00E3245D" w:rsidRDefault="00AB163E" w:rsidP="00830792">
      <w:pPr>
        <w:pStyle w:val="LegalText1"/>
        <w:tabs>
          <w:tab w:val="clear" w:pos="1091"/>
          <w:tab w:val="num" w:pos="840"/>
        </w:tabs>
        <w:spacing w:before="240" w:line="240" w:lineRule="auto"/>
        <w:ind w:left="1089" w:hanging="1089"/>
        <w:rPr>
          <w:rFonts w:ascii="Arial" w:hAnsi="Arial" w:cs="Arial"/>
          <w:sz w:val="22"/>
          <w:szCs w:val="22"/>
        </w:rPr>
      </w:pPr>
      <w:bookmarkStart w:id="16" w:name="_Ref292724369"/>
      <w:r w:rsidRPr="00E3245D">
        <w:rPr>
          <w:rFonts w:ascii="Arial" w:hAnsi="Arial" w:cs="Arial"/>
          <w:sz w:val="22"/>
          <w:szCs w:val="22"/>
        </w:rPr>
        <w:t>Indemnity</w:t>
      </w:r>
      <w:r w:rsidR="006D52FF" w:rsidRPr="00E3245D">
        <w:rPr>
          <w:rFonts w:ascii="Arial" w:hAnsi="Arial" w:cs="Arial"/>
          <w:sz w:val="22"/>
          <w:szCs w:val="22"/>
        </w:rPr>
        <w:t xml:space="preserve"> and </w:t>
      </w:r>
      <w:r w:rsidR="003E2304" w:rsidRPr="00E3245D">
        <w:rPr>
          <w:rFonts w:ascii="Arial" w:hAnsi="Arial" w:cs="Arial"/>
          <w:sz w:val="22"/>
          <w:szCs w:val="22"/>
        </w:rPr>
        <w:t>recoverability of losses, etc.</w:t>
      </w:r>
    </w:p>
    <w:p w14:paraId="020D4609" w14:textId="77777777" w:rsidR="000B34BD" w:rsidRPr="00E3245D" w:rsidRDefault="00AB163E" w:rsidP="00830792">
      <w:pPr>
        <w:pStyle w:val="LegalText2"/>
        <w:spacing w:line="240" w:lineRule="auto"/>
        <w:rPr>
          <w:rFonts w:ascii="Arial" w:hAnsi="Arial" w:cs="Arial"/>
          <w:sz w:val="22"/>
          <w:szCs w:val="22"/>
          <w:lang w:eastAsia="en-GB"/>
        </w:rPr>
      </w:pPr>
      <w:r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shall indemnify and hold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harmless from all claims and all direct</w:t>
      </w:r>
      <w:r w:rsidR="0015259D" w:rsidRPr="00E3245D">
        <w:rPr>
          <w:rFonts w:ascii="Arial" w:hAnsi="Arial" w:cs="Arial"/>
          <w:sz w:val="22"/>
          <w:szCs w:val="22"/>
          <w:lang w:eastAsia="en-GB"/>
        </w:rPr>
        <w:t xml:space="preserve"> </w:t>
      </w:r>
      <w:r w:rsidR="00E15033" w:rsidRPr="00E3245D">
        <w:rPr>
          <w:rFonts w:ascii="Arial" w:hAnsi="Arial" w:cs="Arial"/>
          <w:sz w:val="22"/>
          <w:szCs w:val="22"/>
          <w:lang w:eastAsia="en-GB"/>
        </w:rPr>
        <w:t>liabilities</w:t>
      </w:r>
      <w:r w:rsidRPr="00E3245D">
        <w:rPr>
          <w:rFonts w:ascii="Arial" w:hAnsi="Arial" w:cs="Arial"/>
          <w:sz w:val="22"/>
          <w:szCs w:val="22"/>
          <w:lang w:eastAsia="en-GB"/>
        </w:rPr>
        <w:t xml:space="preserve">, costs, proceedings, damages and expenses awarded against, or incurred or paid by,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as a </w:t>
      </w:r>
      <w:r w:rsidR="007357A1" w:rsidRPr="00E3245D">
        <w:rPr>
          <w:rFonts w:ascii="Arial" w:hAnsi="Arial" w:cs="Arial"/>
          <w:sz w:val="22"/>
          <w:szCs w:val="22"/>
          <w:lang w:eastAsia="en-GB"/>
        </w:rPr>
        <w:t xml:space="preserve">result of or in connection with </w:t>
      </w:r>
      <w:r w:rsidRPr="00E3245D">
        <w:rPr>
          <w:rFonts w:ascii="Arial" w:hAnsi="Arial" w:cs="Arial"/>
          <w:sz w:val="22"/>
          <w:szCs w:val="22"/>
          <w:lang w:eastAsia="en-GB"/>
        </w:rPr>
        <w:t xml:space="preserve">any claim made against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in respect of any liability, loss, damage, injury, cost or expense sustained by the </w:t>
      </w:r>
      <w:r w:rsidR="00535438" w:rsidRPr="00E3245D">
        <w:rPr>
          <w:rFonts w:ascii="Arial" w:hAnsi="Arial" w:cs="Arial"/>
          <w:sz w:val="22"/>
          <w:szCs w:val="22"/>
          <w:lang w:eastAsia="en-GB"/>
        </w:rPr>
        <w:t>Museum</w:t>
      </w:r>
      <w:r w:rsidRPr="00E3245D">
        <w:rPr>
          <w:rFonts w:ascii="Arial" w:hAnsi="Arial" w:cs="Arial"/>
          <w:sz w:val="22"/>
          <w:szCs w:val="22"/>
          <w:lang w:eastAsia="en-GB"/>
        </w:rPr>
        <w:t>'s employees or agents</w:t>
      </w:r>
      <w:r w:rsidR="003704D4" w:rsidRPr="00E3245D">
        <w:rPr>
          <w:rFonts w:ascii="Arial" w:hAnsi="Arial" w:cs="Arial"/>
          <w:sz w:val="22"/>
          <w:szCs w:val="22"/>
          <w:lang w:eastAsia="en-GB"/>
        </w:rPr>
        <w:t>,</w:t>
      </w:r>
      <w:r w:rsidRPr="00E3245D">
        <w:rPr>
          <w:rFonts w:ascii="Arial" w:hAnsi="Arial" w:cs="Arial"/>
          <w:sz w:val="22"/>
          <w:szCs w:val="22"/>
          <w:lang w:eastAsia="en-GB"/>
        </w:rPr>
        <w:t xml:space="preserve"> or by any third party</w:t>
      </w:r>
      <w:r w:rsidR="003704D4" w:rsidRPr="00E3245D">
        <w:rPr>
          <w:rFonts w:ascii="Arial" w:hAnsi="Arial" w:cs="Arial"/>
          <w:sz w:val="22"/>
          <w:szCs w:val="22"/>
          <w:lang w:eastAsia="en-GB"/>
        </w:rPr>
        <w:t>,</w:t>
      </w:r>
      <w:r w:rsidRPr="00E3245D">
        <w:rPr>
          <w:rFonts w:ascii="Arial" w:hAnsi="Arial" w:cs="Arial"/>
          <w:sz w:val="22"/>
          <w:szCs w:val="22"/>
          <w:lang w:eastAsia="en-GB"/>
        </w:rPr>
        <w:t xml:space="preserve"> to the extent that such liability, loss, damage, injury, cost or expense was caused by, relates to or arises from the provision of the Services</w:t>
      </w:r>
      <w:r w:rsidR="003704D4" w:rsidRPr="00E3245D">
        <w:rPr>
          <w:rFonts w:ascii="Arial" w:hAnsi="Arial" w:cs="Arial"/>
          <w:sz w:val="22"/>
          <w:szCs w:val="22"/>
          <w:lang w:eastAsia="en-GB"/>
        </w:rPr>
        <w:t xml:space="preserve"> by the </w:t>
      </w:r>
      <w:r w:rsidR="00B87B1F" w:rsidRPr="00E3245D">
        <w:rPr>
          <w:rFonts w:ascii="Arial" w:hAnsi="Arial" w:cs="Arial"/>
          <w:sz w:val="22"/>
          <w:szCs w:val="22"/>
          <w:lang w:eastAsia="en-GB"/>
        </w:rPr>
        <w:t>Service Provider</w:t>
      </w:r>
      <w:r w:rsidR="003704D4" w:rsidRPr="00E3245D">
        <w:rPr>
          <w:rFonts w:ascii="Arial" w:hAnsi="Arial" w:cs="Arial"/>
          <w:sz w:val="22"/>
          <w:szCs w:val="22"/>
          <w:lang w:eastAsia="en-GB"/>
        </w:rPr>
        <w:t xml:space="preserve"> (or its agents, rep</w:t>
      </w:r>
      <w:r w:rsidR="00B87B1F" w:rsidRPr="00E3245D">
        <w:rPr>
          <w:rFonts w:ascii="Arial" w:hAnsi="Arial" w:cs="Arial"/>
          <w:sz w:val="22"/>
          <w:szCs w:val="22"/>
          <w:lang w:eastAsia="en-GB"/>
        </w:rPr>
        <w:t>resentatives or subcontractors</w:t>
      </w:r>
      <w:r w:rsidR="003704D4" w:rsidRPr="00E3245D">
        <w:rPr>
          <w:rFonts w:ascii="Arial" w:hAnsi="Arial" w:cs="Arial"/>
          <w:sz w:val="22"/>
          <w:szCs w:val="22"/>
          <w:lang w:eastAsia="en-GB"/>
        </w:rPr>
        <w:t>) or</w:t>
      </w:r>
      <w:r w:rsidRPr="00E3245D">
        <w:rPr>
          <w:rFonts w:ascii="Arial" w:hAnsi="Arial" w:cs="Arial"/>
          <w:sz w:val="22"/>
          <w:szCs w:val="22"/>
          <w:lang w:eastAsia="en-GB"/>
        </w:rPr>
        <w:t xml:space="preserve"> as a consequence of a breach or negligent performance or failure or delay in performance 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by the </w:t>
      </w:r>
      <w:r w:rsidR="00B87B1F" w:rsidRPr="00E3245D">
        <w:rPr>
          <w:rFonts w:ascii="Arial" w:hAnsi="Arial" w:cs="Arial"/>
          <w:sz w:val="22"/>
          <w:szCs w:val="22"/>
          <w:lang w:eastAsia="en-GB"/>
        </w:rPr>
        <w:t>Service Provider</w:t>
      </w:r>
      <w:r w:rsidR="003704D4" w:rsidRPr="00E3245D">
        <w:rPr>
          <w:rFonts w:ascii="Arial" w:hAnsi="Arial" w:cs="Arial"/>
          <w:sz w:val="22"/>
          <w:szCs w:val="22"/>
          <w:lang w:eastAsia="en-GB"/>
        </w:rPr>
        <w:t xml:space="preserve"> (or its agents, representatives or </w:t>
      </w:r>
      <w:r w:rsidR="00B87B1F" w:rsidRPr="00E3245D">
        <w:rPr>
          <w:rFonts w:ascii="Arial" w:hAnsi="Arial" w:cs="Arial"/>
          <w:sz w:val="22"/>
          <w:szCs w:val="22"/>
          <w:lang w:eastAsia="en-GB"/>
        </w:rPr>
        <w:t>subcontractors</w:t>
      </w:r>
      <w:r w:rsidR="003704D4" w:rsidRPr="00E3245D">
        <w:rPr>
          <w:rFonts w:ascii="Arial" w:hAnsi="Arial" w:cs="Arial"/>
          <w:sz w:val="22"/>
          <w:szCs w:val="22"/>
          <w:lang w:eastAsia="en-GB"/>
        </w:rPr>
        <w:t>)</w:t>
      </w:r>
      <w:r w:rsidRPr="00E3245D">
        <w:rPr>
          <w:rFonts w:ascii="Arial" w:hAnsi="Arial" w:cs="Arial"/>
          <w:sz w:val="22"/>
          <w:szCs w:val="22"/>
          <w:lang w:eastAsia="en-GB"/>
        </w:rPr>
        <w:t>.</w:t>
      </w:r>
    </w:p>
    <w:p w14:paraId="52446910" w14:textId="77777777" w:rsidR="006D52FF" w:rsidRPr="00E3245D" w:rsidRDefault="006D52FF" w:rsidP="00830792">
      <w:pPr>
        <w:pStyle w:val="LegalText2"/>
        <w:spacing w:line="240" w:lineRule="auto"/>
        <w:rPr>
          <w:rFonts w:ascii="Arial" w:hAnsi="Arial" w:cs="Arial"/>
          <w:sz w:val="22"/>
          <w:szCs w:val="22"/>
          <w:lang w:eastAsia="en-GB"/>
        </w:rPr>
      </w:pPr>
      <w:r w:rsidRPr="00E3245D">
        <w:rPr>
          <w:rFonts w:ascii="Arial" w:hAnsi="Arial" w:cs="Arial"/>
          <w:sz w:val="22"/>
          <w:szCs w:val="22"/>
          <w:lang w:eastAsia="en-GB"/>
        </w:rPr>
        <w:t xml:space="preserve">For the avoidance of doubt the following types of costs, expenses, liabilities and losses shall </w:t>
      </w:r>
      <w:r w:rsidR="00C73B8F" w:rsidRPr="00E3245D">
        <w:rPr>
          <w:rFonts w:ascii="Arial" w:hAnsi="Arial" w:cs="Arial"/>
          <w:sz w:val="22"/>
          <w:szCs w:val="22"/>
          <w:lang w:eastAsia="en-GB"/>
        </w:rPr>
        <w:t xml:space="preserve">(without limitation) </w:t>
      </w:r>
      <w:r w:rsidRPr="00E3245D">
        <w:rPr>
          <w:rFonts w:ascii="Arial" w:hAnsi="Arial" w:cs="Arial"/>
          <w:sz w:val="22"/>
          <w:szCs w:val="22"/>
          <w:lang w:eastAsia="en-GB"/>
        </w:rPr>
        <w:t>be recoverable b</w:t>
      </w:r>
      <w:r w:rsidR="005B6DCD" w:rsidRPr="00E3245D">
        <w:rPr>
          <w:rFonts w:ascii="Arial" w:hAnsi="Arial" w:cs="Arial"/>
          <w:sz w:val="22"/>
          <w:szCs w:val="22"/>
          <w:lang w:eastAsia="en-GB"/>
        </w:rPr>
        <w:t xml:space="preserve">y the </w:t>
      </w:r>
      <w:r w:rsidR="00535438" w:rsidRPr="00E3245D">
        <w:rPr>
          <w:rFonts w:ascii="Arial" w:hAnsi="Arial" w:cs="Arial"/>
          <w:sz w:val="22"/>
          <w:szCs w:val="22"/>
          <w:lang w:eastAsia="en-GB"/>
        </w:rPr>
        <w:t>Museum</w:t>
      </w:r>
      <w:r w:rsidR="005B6DCD" w:rsidRPr="00E3245D">
        <w:rPr>
          <w:rFonts w:ascii="Arial" w:hAnsi="Arial" w:cs="Arial"/>
          <w:sz w:val="22"/>
          <w:szCs w:val="22"/>
          <w:lang w:eastAsia="en-GB"/>
        </w:rPr>
        <w:t xml:space="preserve"> as a direct loss</w:t>
      </w:r>
      <w:r w:rsidRPr="00E3245D">
        <w:rPr>
          <w:rFonts w:ascii="Arial" w:hAnsi="Arial" w:cs="Arial"/>
          <w:sz w:val="22"/>
          <w:szCs w:val="22"/>
          <w:lang w:eastAsia="en-GB"/>
        </w:rPr>
        <w:t xml:space="preserve"> where </w:t>
      </w:r>
      <w:r w:rsidR="005B6DCD" w:rsidRPr="00E3245D">
        <w:rPr>
          <w:rFonts w:ascii="Arial" w:hAnsi="Arial" w:cs="Arial"/>
          <w:sz w:val="22"/>
          <w:szCs w:val="22"/>
          <w:lang w:eastAsia="en-GB"/>
        </w:rPr>
        <w:t xml:space="preserve">such costs, expenses, liabilities and losses are incurred as a result of </w:t>
      </w:r>
      <w:r w:rsidRPr="00E3245D">
        <w:rPr>
          <w:rFonts w:ascii="Arial" w:hAnsi="Arial" w:cs="Arial"/>
          <w:sz w:val="22"/>
          <w:szCs w:val="22"/>
          <w:lang w:eastAsia="en-GB"/>
        </w:rPr>
        <w:t xml:space="preserve">a breach by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of its obligations under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(or other negligent act or omission on the part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its agents, representatives and </w:t>
      </w:r>
      <w:r w:rsidR="00B87B1F" w:rsidRPr="00E3245D">
        <w:rPr>
          <w:rFonts w:ascii="Arial" w:hAnsi="Arial" w:cs="Arial"/>
          <w:sz w:val="22"/>
          <w:szCs w:val="22"/>
          <w:lang w:eastAsia="en-GB"/>
        </w:rPr>
        <w:t>subcontractors</w:t>
      </w:r>
      <w:r w:rsidRPr="00E3245D">
        <w:rPr>
          <w:rFonts w:ascii="Arial" w:hAnsi="Arial" w:cs="Arial"/>
          <w:sz w:val="22"/>
          <w:szCs w:val="22"/>
          <w:lang w:eastAsia="en-GB"/>
        </w:rPr>
        <w:t>):</w:t>
      </w:r>
    </w:p>
    <w:p w14:paraId="257F6195" w14:textId="77777777" w:rsidR="006D52FF" w:rsidRPr="00E3245D" w:rsidRDefault="003E230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additional operational and administrative costs and </w:t>
      </w:r>
      <w:proofErr w:type="gramStart"/>
      <w:r w:rsidRPr="00E3245D">
        <w:rPr>
          <w:rFonts w:ascii="Arial" w:hAnsi="Arial" w:cs="Arial"/>
          <w:sz w:val="22"/>
          <w:szCs w:val="22"/>
          <w:lang w:eastAsia="en-GB"/>
        </w:rPr>
        <w:t>expenses</w:t>
      </w:r>
      <w:r w:rsidR="00C73B8F" w:rsidRPr="00E3245D">
        <w:rPr>
          <w:rFonts w:ascii="Arial" w:hAnsi="Arial" w:cs="Arial"/>
          <w:sz w:val="22"/>
          <w:szCs w:val="22"/>
          <w:lang w:eastAsia="en-GB"/>
        </w:rPr>
        <w:t>;</w:t>
      </w:r>
      <w:proofErr w:type="gramEnd"/>
    </w:p>
    <w:p w14:paraId="22CF68A6" w14:textId="77777777" w:rsidR="003E2304" w:rsidRPr="00E3245D" w:rsidRDefault="003E230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wasted expenditure or charges rendered unnecessary and incurred by the </w:t>
      </w:r>
      <w:proofErr w:type="gramStart"/>
      <w:r w:rsidR="00535438" w:rsidRPr="00E3245D">
        <w:rPr>
          <w:rFonts w:ascii="Arial" w:hAnsi="Arial" w:cs="Arial"/>
          <w:sz w:val="22"/>
          <w:szCs w:val="22"/>
          <w:lang w:eastAsia="en-GB"/>
        </w:rPr>
        <w:t>Museum</w:t>
      </w:r>
      <w:r w:rsidRPr="00E3245D">
        <w:rPr>
          <w:rFonts w:ascii="Arial" w:hAnsi="Arial" w:cs="Arial"/>
          <w:sz w:val="22"/>
          <w:szCs w:val="22"/>
          <w:lang w:eastAsia="en-GB"/>
        </w:rPr>
        <w:t>;</w:t>
      </w:r>
      <w:proofErr w:type="gramEnd"/>
    </w:p>
    <w:p w14:paraId="09EE61C7" w14:textId="77777777" w:rsidR="003E2304" w:rsidRPr="00E3245D" w:rsidRDefault="003E230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any additional cost of procuring and implementing replacement </w:t>
      </w:r>
      <w:proofErr w:type="gramStart"/>
      <w:r w:rsidRPr="00E3245D">
        <w:rPr>
          <w:rFonts w:ascii="Arial" w:hAnsi="Arial" w:cs="Arial"/>
          <w:sz w:val="22"/>
          <w:szCs w:val="22"/>
          <w:lang w:eastAsia="en-GB"/>
        </w:rPr>
        <w:t>services;</w:t>
      </w:r>
      <w:proofErr w:type="gramEnd"/>
    </w:p>
    <w:p w14:paraId="1929CEFC" w14:textId="77777777" w:rsidR="003E2304" w:rsidRPr="00E3245D" w:rsidRDefault="005B6DCD"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loss of anticipated savings or any loss of profits, business opportunity, revenue or goodwill</w:t>
      </w:r>
      <w:r w:rsidR="00537DFE" w:rsidRPr="00E3245D">
        <w:rPr>
          <w:rFonts w:ascii="Arial" w:hAnsi="Arial" w:cs="Arial"/>
          <w:sz w:val="22"/>
          <w:szCs w:val="22"/>
          <w:lang w:eastAsia="en-GB"/>
        </w:rPr>
        <w:t>;</w:t>
      </w:r>
      <w:r w:rsidR="00B06024" w:rsidRPr="00E3245D">
        <w:rPr>
          <w:rFonts w:ascii="Arial" w:hAnsi="Arial" w:cs="Arial"/>
          <w:sz w:val="22"/>
          <w:szCs w:val="22"/>
          <w:lang w:eastAsia="en-GB"/>
        </w:rPr>
        <w:t xml:space="preserve"> and</w:t>
      </w:r>
    </w:p>
    <w:p w14:paraId="73F65C28" w14:textId="6568A97E" w:rsidR="00537DFE" w:rsidRPr="00E3245D" w:rsidRDefault="00B0602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any costs incurred by the Museum in extending any pre-existing licences and/or contracts due to the Service Provider's failure to deliver the Services (or any of them) on time.</w:t>
      </w:r>
    </w:p>
    <w:p w14:paraId="4D3A56BA" w14:textId="1EDF1E69" w:rsidR="006F1DEF" w:rsidRPr="00365100" w:rsidRDefault="006F1DEF" w:rsidP="00830792">
      <w:pPr>
        <w:pStyle w:val="LegalText1"/>
        <w:tabs>
          <w:tab w:val="clear" w:pos="1091"/>
          <w:tab w:val="num" w:pos="840"/>
        </w:tabs>
        <w:spacing w:before="240" w:line="240" w:lineRule="auto"/>
        <w:ind w:left="1089" w:hanging="1089"/>
        <w:rPr>
          <w:rFonts w:ascii="Arial" w:hAnsi="Arial" w:cs="Arial"/>
          <w:sz w:val="22"/>
          <w:szCs w:val="22"/>
        </w:rPr>
      </w:pPr>
      <w:bookmarkStart w:id="17" w:name="_Ref286416302"/>
      <w:bookmarkEnd w:id="16"/>
      <w:r w:rsidRPr="00E3245D">
        <w:rPr>
          <w:rFonts w:ascii="Arial" w:hAnsi="Arial" w:cs="Arial"/>
          <w:sz w:val="22"/>
          <w:szCs w:val="22"/>
        </w:rPr>
        <w:t>Termination</w:t>
      </w:r>
      <w:bookmarkEnd w:id="17"/>
      <w:r w:rsidR="00AC5091">
        <w:rPr>
          <w:rFonts w:ascii="Arial" w:hAnsi="Arial" w:cs="Arial"/>
          <w:sz w:val="22"/>
          <w:szCs w:val="22"/>
        </w:rPr>
        <w:t xml:space="preserve"> </w:t>
      </w:r>
      <w:r w:rsidR="00AC5091" w:rsidRPr="00365100">
        <w:rPr>
          <w:rFonts w:ascii="Arial" w:hAnsi="Arial" w:cs="Arial"/>
          <w:sz w:val="22"/>
          <w:szCs w:val="22"/>
        </w:rPr>
        <w:t>and Suspension</w:t>
      </w:r>
    </w:p>
    <w:p w14:paraId="521E027F" w14:textId="77777777" w:rsidR="000D3485" w:rsidRPr="00E3245D" w:rsidRDefault="000D3485" w:rsidP="00830792">
      <w:pPr>
        <w:pStyle w:val="LegalText2"/>
        <w:spacing w:line="240" w:lineRule="auto"/>
        <w:ind w:left="850" w:hanging="850"/>
        <w:rPr>
          <w:rFonts w:ascii="Arial" w:hAnsi="Arial" w:cs="Arial"/>
          <w:sz w:val="22"/>
          <w:szCs w:val="22"/>
          <w:lang w:eastAsia="en-GB"/>
        </w:rPr>
      </w:pPr>
      <w:bookmarkStart w:id="18" w:name="_Ref297888305"/>
      <w:r w:rsidRPr="00E3245D">
        <w:rPr>
          <w:rFonts w:ascii="Arial" w:hAnsi="Arial" w:cs="Arial"/>
          <w:sz w:val="22"/>
          <w:szCs w:val="22"/>
          <w:lang w:eastAsia="en-GB"/>
        </w:rPr>
        <w:t>The</w:t>
      </w:r>
      <w:r w:rsidRPr="00E3245D">
        <w:rPr>
          <w:rFonts w:ascii="Arial" w:hAnsi="Arial" w:cs="Arial"/>
          <w:sz w:val="22"/>
          <w:szCs w:val="22"/>
        </w:rPr>
        <w:t xml:space="preserve"> </w:t>
      </w:r>
      <w:r w:rsidR="00535438" w:rsidRPr="00E3245D">
        <w:rPr>
          <w:rFonts w:ascii="Arial" w:hAnsi="Arial" w:cs="Arial"/>
          <w:sz w:val="22"/>
          <w:szCs w:val="22"/>
        </w:rPr>
        <w:t>Museum</w:t>
      </w:r>
      <w:r w:rsidRPr="00E3245D">
        <w:rPr>
          <w:rFonts w:ascii="Arial" w:hAnsi="Arial" w:cs="Arial"/>
          <w:sz w:val="22"/>
          <w:szCs w:val="22"/>
        </w:rPr>
        <w:t xml:space="preserve"> will have the right to terminate this </w:t>
      </w:r>
      <w:r w:rsidR="00A97228" w:rsidRPr="00E3245D">
        <w:rPr>
          <w:rFonts w:ascii="Arial" w:hAnsi="Arial" w:cs="Arial"/>
          <w:sz w:val="22"/>
          <w:szCs w:val="22"/>
        </w:rPr>
        <w:t>Contract</w:t>
      </w:r>
      <w:r w:rsidRPr="00E3245D">
        <w:rPr>
          <w:rFonts w:ascii="Arial" w:hAnsi="Arial" w:cs="Arial"/>
          <w:sz w:val="22"/>
          <w:szCs w:val="22"/>
        </w:rPr>
        <w:t xml:space="preserve"> </w:t>
      </w:r>
      <w:r w:rsidR="00281BA8" w:rsidRPr="00E3245D">
        <w:rPr>
          <w:rFonts w:ascii="Arial" w:hAnsi="Arial" w:cs="Arial"/>
          <w:sz w:val="22"/>
          <w:szCs w:val="22"/>
        </w:rPr>
        <w:t>with immediate effect</w:t>
      </w:r>
      <w:r w:rsidRPr="00E3245D">
        <w:rPr>
          <w:rFonts w:ascii="Arial" w:hAnsi="Arial" w:cs="Arial"/>
          <w:sz w:val="22"/>
          <w:szCs w:val="22"/>
        </w:rPr>
        <w:t xml:space="preserve"> upon </w:t>
      </w:r>
      <w:r w:rsidRPr="00E3245D">
        <w:rPr>
          <w:rFonts w:ascii="Arial" w:hAnsi="Arial" w:cs="Arial"/>
          <w:sz w:val="22"/>
          <w:szCs w:val="22"/>
          <w:lang w:eastAsia="en-GB"/>
        </w:rPr>
        <w:t>w</w:t>
      </w:r>
      <w:r w:rsidR="00281BA8" w:rsidRPr="00E3245D">
        <w:rPr>
          <w:rFonts w:ascii="Arial" w:hAnsi="Arial" w:cs="Arial"/>
          <w:sz w:val="22"/>
          <w:szCs w:val="22"/>
          <w:lang w:eastAsia="en-GB"/>
        </w:rPr>
        <w:t>ritten notice if</w:t>
      </w:r>
      <w:r w:rsidRPr="00E3245D">
        <w:rPr>
          <w:rFonts w:ascii="Arial" w:hAnsi="Arial" w:cs="Arial"/>
          <w:sz w:val="22"/>
          <w:szCs w:val="22"/>
          <w:lang w:eastAsia="en-GB"/>
        </w:rPr>
        <w:t>:</w:t>
      </w:r>
      <w:bookmarkEnd w:id="18"/>
    </w:p>
    <w:p w14:paraId="6452B5AD" w14:textId="77777777" w:rsidR="000D3485" w:rsidRPr="00E3245D" w:rsidRDefault="00281BA8" w:rsidP="00830792">
      <w:pPr>
        <w:pStyle w:val="LegalText3"/>
        <w:tabs>
          <w:tab w:val="num" w:pos="1560"/>
        </w:tabs>
        <w:spacing w:line="240" w:lineRule="auto"/>
        <w:ind w:left="1560" w:hanging="720"/>
        <w:rPr>
          <w:rFonts w:ascii="Arial" w:hAnsi="Arial" w:cs="Arial"/>
          <w:sz w:val="22"/>
          <w:szCs w:val="22"/>
          <w:lang w:eastAsia="en-GB"/>
        </w:rPr>
      </w:pPr>
      <w:bookmarkStart w:id="19" w:name="_Ref297889743"/>
      <w:r w:rsidRPr="00E3245D">
        <w:rPr>
          <w:rFonts w:ascii="Arial" w:hAnsi="Arial" w:cs="Arial"/>
          <w:sz w:val="22"/>
          <w:szCs w:val="22"/>
          <w:lang w:eastAsia="en-GB"/>
        </w:rPr>
        <w:lastRenderedPageBreak/>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w:t>
      </w:r>
      <w:r w:rsidR="000D3485" w:rsidRPr="00E3245D">
        <w:rPr>
          <w:rFonts w:ascii="Arial" w:hAnsi="Arial" w:cs="Arial"/>
          <w:sz w:val="22"/>
          <w:szCs w:val="22"/>
          <w:lang w:eastAsia="en-GB"/>
        </w:rPr>
        <w:t xml:space="preserve">commits a material or persistent breach 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and (in the case of a material breach which is capable of remedy) fails to remedy that breach within [</w:t>
      </w:r>
      <w:r w:rsidRPr="000F5A07">
        <w:rPr>
          <w:rFonts w:ascii="Arial" w:hAnsi="Arial" w:cs="Arial"/>
          <w:sz w:val="22"/>
          <w:szCs w:val="22"/>
          <w:highlight w:val="yellow"/>
          <w:lang w:eastAsia="en-GB"/>
        </w:rPr>
        <w:t>thirty (30) days</w:t>
      </w:r>
      <w:r w:rsidRPr="00E3245D">
        <w:rPr>
          <w:rFonts w:ascii="Arial" w:hAnsi="Arial" w:cs="Arial"/>
          <w:sz w:val="22"/>
          <w:szCs w:val="22"/>
          <w:lang w:eastAsia="en-GB"/>
        </w:rPr>
        <w:t>] of being notified in writing of the breach</w:t>
      </w:r>
      <w:r w:rsidR="000D3485" w:rsidRPr="00E3245D">
        <w:rPr>
          <w:rFonts w:ascii="Arial" w:hAnsi="Arial" w:cs="Arial"/>
          <w:sz w:val="22"/>
          <w:szCs w:val="22"/>
          <w:lang w:eastAsia="en-GB"/>
        </w:rPr>
        <w:t>; or</w:t>
      </w:r>
      <w:bookmarkEnd w:id="19"/>
      <w:r w:rsidR="000D3485" w:rsidRPr="00E3245D">
        <w:rPr>
          <w:rFonts w:ascii="Arial" w:hAnsi="Arial" w:cs="Arial"/>
          <w:sz w:val="22"/>
          <w:szCs w:val="22"/>
          <w:lang w:eastAsia="en-GB"/>
        </w:rPr>
        <w:t xml:space="preserve"> </w:t>
      </w:r>
    </w:p>
    <w:p w14:paraId="54108B22" w14:textId="77777777" w:rsidR="000D3485" w:rsidRPr="00E3245D" w:rsidRDefault="00281BA8" w:rsidP="00830792">
      <w:pPr>
        <w:pStyle w:val="LegalText3"/>
        <w:tabs>
          <w:tab w:val="num" w:pos="1560"/>
        </w:tabs>
        <w:spacing w:line="240" w:lineRule="auto"/>
        <w:ind w:left="1560" w:hanging="720"/>
        <w:rPr>
          <w:rFonts w:ascii="Arial" w:hAnsi="Arial" w:cs="Arial"/>
          <w:sz w:val="22"/>
          <w:szCs w:val="22"/>
          <w:lang w:eastAsia="en-GB"/>
        </w:rPr>
      </w:pPr>
      <w:bookmarkStart w:id="20" w:name="_Ref297887884"/>
      <w:r w:rsidRPr="00E3245D">
        <w:rPr>
          <w:rFonts w:ascii="Arial" w:hAnsi="Arial" w:cs="Arial"/>
          <w:sz w:val="22"/>
          <w:szCs w:val="22"/>
          <w:lang w:eastAsia="en-GB"/>
        </w:rPr>
        <w:t xml:space="preserve">an order is </w:t>
      </w:r>
      <w:proofErr w:type="gramStart"/>
      <w:r w:rsidRPr="00E3245D">
        <w:rPr>
          <w:rFonts w:ascii="Arial" w:hAnsi="Arial" w:cs="Arial"/>
          <w:sz w:val="22"/>
          <w:szCs w:val="22"/>
          <w:lang w:eastAsia="en-GB"/>
        </w:rPr>
        <w:t>made</w:t>
      </w:r>
      <w:proofErr w:type="gramEnd"/>
      <w:r w:rsidRPr="00E3245D">
        <w:rPr>
          <w:rFonts w:ascii="Arial" w:hAnsi="Arial" w:cs="Arial"/>
          <w:sz w:val="22"/>
          <w:szCs w:val="22"/>
          <w:lang w:eastAsia="en-GB"/>
        </w:rPr>
        <w:t xml:space="preserve"> or a resolution is passed for the winding up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or circumstances arise which entitle a court of competent jurisdiction to make a winding-up order in relation to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w:t>
      </w:r>
      <w:r w:rsidR="00C15D85" w:rsidRPr="00E3245D">
        <w:rPr>
          <w:rFonts w:ascii="Arial" w:hAnsi="Arial" w:cs="Arial"/>
          <w:sz w:val="22"/>
          <w:szCs w:val="22"/>
          <w:lang w:eastAsia="en-GB"/>
        </w:rPr>
        <w:t xml:space="preserve"> or</w:t>
      </w:r>
      <w:bookmarkEnd w:id="20"/>
    </w:p>
    <w:p w14:paraId="19B676AA" w14:textId="77777777" w:rsidR="00281BA8" w:rsidRPr="00E3245D" w:rsidRDefault="00281BA8"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an order is made for the appointment of an administrator to manage the affairs, business and</w:t>
      </w:r>
      <w:r w:rsidR="00C15D85" w:rsidRPr="00E3245D">
        <w:rPr>
          <w:rFonts w:ascii="Arial" w:hAnsi="Arial" w:cs="Arial"/>
          <w:sz w:val="22"/>
          <w:szCs w:val="22"/>
          <w:lang w:eastAsia="en-GB"/>
        </w:rPr>
        <w:t>/or</w:t>
      </w:r>
      <w:r w:rsidRPr="00E3245D">
        <w:rPr>
          <w:rFonts w:ascii="Arial" w:hAnsi="Arial" w:cs="Arial"/>
          <w:sz w:val="22"/>
          <w:szCs w:val="22"/>
          <w:lang w:eastAsia="en-GB"/>
        </w:rPr>
        <w:t xml:space="preserve"> property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or documents are filed for the</w:t>
      </w:r>
      <w:r w:rsidR="00C15D85" w:rsidRPr="00E3245D">
        <w:rPr>
          <w:rFonts w:ascii="Arial" w:hAnsi="Arial" w:cs="Arial"/>
          <w:sz w:val="22"/>
          <w:szCs w:val="22"/>
          <w:lang w:eastAsia="en-GB"/>
        </w:rPr>
        <w:t xml:space="preserve"> appointment of an administrator for such purposes, or notice of intention to appoint an administrator for such purposes is given by the </w:t>
      </w:r>
      <w:r w:rsidR="00535438" w:rsidRPr="00E3245D">
        <w:rPr>
          <w:rFonts w:ascii="Arial" w:hAnsi="Arial" w:cs="Arial"/>
          <w:sz w:val="22"/>
          <w:szCs w:val="22"/>
          <w:lang w:eastAsia="en-GB"/>
        </w:rPr>
        <w:t>Museum</w:t>
      </w:r>
      <w:r w:rsidR="00C15D85" w:rsidRPr="00E3245D">
        <w:rPr>
          <w:rFonts w:ascii="Arial" w:hAnsi="Arial" w:cs="Arial"/>
          <w:sz w:val="22"/>
          <w:szCs w:val="22"/>
          <w:lang w:eastAsia="en-GB"/>
        </w:rPr>
        <w:t xml:space="preserve"> or other third party; or</w:t>
      </w:r>
    </w:p>
    <w:p w14:paraId="07F30D09" w14:textId="77777777" w:rsidR="00C15D85" w:rsidRPr="00E3245D" w:rsidRDefault="00C15D85"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a receiver is appointed over any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’s assets or undertaking, or if circumstances arise which entitle a court or a creditor to appoint a receiver or manager in respect of any part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’s undertaking or assets; or</w:t>
      </w:r>
    </w:p>
    <w:p w14:paraId="1247CB5E" w14:textId="77777777" w:rsidR="00C15D85" w:rsidRPr="00E3245D" w:rsidRDefault="00C15D85" w:rsidP="00830792">
      <w:pPr>
        <w:pStyle w:val="LegalText3"/>
        <w:tabs>
          <w:tab w:val="num" w:pos="1560"/>
        </w:tabs>
        <w:spacing w:line="240" w:lineRule="auto"/>
        <w:ind w:left="1560" w:hanging="720"/>
        <w:rPr>
          <w:rFonts w:ascii="Arial" w:hAnsi="Arial" w:cs="Arial"/>
          <w:sz w:val="22"/>
          <w:szCs w:val="22"/>
          <w:lang w:eastAsia="en-GB"/>
        </w:rPr>
      </w:pPr>
      <w:bookmarkStart w:id="21" w:name="_Ref297887896"/>
      <w:r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makes any arrangement or composition with its creditors , or makes an application to a court for the protection of its creditors in any way, or </w:t>
      </w:r>
      <w:r w:rsidR="00A21D70" w:rsidRPr="00E3245D">
        <w:rPr>
          <w:rFonts w:ascii="Arial" w:hAnsi="Arial" w:cs="Arial"/>
          <w:sz w:val="22"/>
          <w:szCs w:val="22"/>
          <w:lang w:eastAsia="en-GB"/>
        </w:rPr>
        <w:t xml:space="preserve">(if a natural person, including as a sole trader) </w:t>
      </w:r>
      <w:r w:rsidRPr="00E3245D">
        <w:rPr>
          <w:rFonts w:ascii="Arial" w:hAnsi="Arial" w:cs="Arial"/>
          <w:sz w:val="22"/>
          <w:szCs w:val="22"/>
          <w:lang w:eastAsia="en-GB"/>
        </w:rPr>
        <w:t xml:space="preserve">becomes bankrupt, or if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ceases to trade or threatens to cease to trade</w:t>
      </w:r>
      <w:r w:rsidR="00B607EC" w:rsidRPr="00E3245D">
        <w:rPr>
          <w:rFonts w:ascii="Arial" w:hAnsi="Arial" w:cs="Arial"/>
          <w:sz w:val="22"/>
          <w:szCs w:val="22"/>
          <w:lang w:eastAsia="en-GB"/>
        </w:rPr>
        <w:t xml:space="preserve"> or is otherwise unable to pay its debts as they fall due</w:t>
      </w:r>
      <w:r w:rsidRPr="00E3245D">
        <w:rPr>
          <w:rFonts w:ascii="Arial" w:hAnsi="Arial" w:cs="Arial"/>
          <w:sz w:val="22"/>
          <w:szCs w:val="22"/>
          <w:lang w:eastAsia="en-GB"/>
        </w:rPr>
        <w:t>; or</w:t>
      </w:r>
      <w:bookmarkEnd w:id="21"/>
    </w:p>
    <w:p w14:paraId="6751985B" w14:textId="77777777" w:rsidR="00C15D85" w:rsidRPr="00E3245D" w:rsidRDefault="00C15D85"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takes or suffers any similar or analogous action to those referred to in </w:t>
      </w:r>
      <w:r w:rsidR="00D470C5" w:rsidRPr="00E3245D">
        <w:rPr>
          <w:rFonts w:ascii="Arial" w:hAnsi="Arial" w:cs="Arial"/>
          <w:sz w:val="22"/>
          <w:szCs w:val="22"/>
          <w:lang w:eastAsia="en-GB"/>
        </w:rPr>
        <w:t>s</w:t>
      </w:r>
      <w:r w:rsidRPr="00E3245D">
        <w:rPr>
          <w:rFonts w:ascii="Arial" w:hAnsi="Arial" w:cs="Arial"/>
          <w:sz w:val="22"/>
          <w:szCs w:val="22"/>
          <w:lang w:eastAsia="en-GB"/>
        </w:rPr>
        <w:t>ub-</w:t>
      </w:r>
      <w:r w:rsidR="00D470C5" w:rsidRPr="00E3245D">
        <w:rPr>
          <w:rFonts w:ascii="Arial" w:hAnsi="Arial" w:cs="Arial"/>
          <w:sz w:val="22"/>
          <w:szCs w:val="22"/>
          <w:lang w:eastAsia="en-GB"/>
        </w:rPr>
        <w:t>c</w:t>
      </w:r>
      <w:r w:rsidRPr="00E3245D">
        <w:rPr>
          <w:rFonts w:ascii="Arial" w:hAnsi="Arial" w:cs="Arial"/>
          <w:sz w:val="22"/>
          <w:szCs w:val="22"/>
          <w:lang w:eastAsia="en-GB"/>
        </w:rPr>
        <w:t xml:space="preserve">lause </w:t>
      </w:r>
      <w:r w:rsidRPr="00E3245D">
        <w:rPr>
          <w:rFonts w:ascii="Arial" w:hAnsi="Arial" w:cs="Arial"/>
          <w:sz w:val="22"/>
          <w:szCs w:val="22"/>
          <w:lang w:eastAsia="en-GB"/>
        </w:rPr>
        <w:fldChar w:fldCharType="begin"/>
      </w:r>
      <w:r w:rsidRPr="00E3245D">
        <w:rPr>
          <w:rFonts w:ascii="Arial" w:hAnsi="Arial" w:cs="Arial"/>
          <w:sz w:val="22"/>
          <w:szCs w:val="22"/>
          <w:lang w:eastAsia="en-GB"/>
        </w:rPr>
        <w:instrText xml:space="preserve"> REF _Ref297887884 \r \h </w:instrText>
      </w:r>
      <w:r w:rsidR="00C73B8F" w:rsidRPr="00E3245D">
        <w:rPr>
          <w:rFonts w:ascii="Arial" w:hAnsi="Arial" w:cs="Arial"/>
          <w:sz w:val="22"/>
          <w:szCs w:val="22"/>
          <w:lang w:eastAsia="en-GB"/>
        </w:rPr>
        <w:instrText xml:space="preserve"> \* MERGEFORMAT </w:instrText>
      </w:r>
      <w:r w:rsidRPr="00E3245D">
        <w:rPr>
          <w:rFonts w:ascii="Arial" w:hAnsi="Arial" w:cs="Arial"/>
          <w:sz w:val="22"/>
          <w:szCs w:val="22"/>
          <w:lang w:eastAsia="en-GB"/>
        </w:rPr>
      </w:r>
      <w:r w:rsidRPr="00E3245D">
        <w:rPr>
          <w:rFonts w:ascii="Arial" w:hAnsi="Arial" w:cs="Arial"/>
          <w:sz w:val="22"/>
          <w:szCs w:val="22"/>
          <w:lang w:eastAsia="en-GB"/>
        </w:rPr>
        <w:fldChar w:fldCharType="separate"/>
      </w:r>
      <w:r w:rsidR="00A36078" w:rsidRPr="00E3245D">
        <w:rPr>
          <w:rFonts w:ascii="Arial" w:hAnsi="Arial" w:cs="Arial"/>
          <w:sz w:val="22"/>
          <w:szCs w:val="22"/>
          <w:lang w:eastAsia="en-GB"/>
        </w:rPr>
        <w:t>14.1.2</w:t>
      </w:r>
      <w:r w:rsidRPr="00E3245D">
        <w:rPr>
          <w:rFonts w:ascii="Arial" w:hAnsi="Arial" w:cs="Arial"/>
          <w:sz w:val="22"/>
          <w:szCs w:val="22"/>
          <w:lang w:eastAsia="en-GB"/>
        </w:rPr>
        <w:fldChar w:fldCharType="end"/>
      </w:r>
      <w:r w:rsidRPr="00E3245D">
        <w:rPr>
          <w:rFonts w:ascii="Arial" w:hAnsi="Arial" w:cs="Arial"/>
          <w:sz w:val="22"/>
          <w:szCs w:val="22"/>
          <w:lang w:eastAsia="en-GB"/>
        </w:rPr>
        <w:t xml:space="preserve"> to </w:t>
      </w:r>
      <w:r w:rsidRPr="00E3245D">
        <w:rPr>
          <w:rFonts w:ascii="Arial" w:hAnsi="Arial" w:cs="Arial"/>
          <w:sz w:val="22"/>
          <w:szCs w:val="22"/>
          <w:lang w:eastAsia="en-GB"/>
        </w:rPr>
        <w:fldChar w:fldCharType="begin"/>
      </w:r>
      <w:r w:rsidRPr="00E3245D">
        <w:rPr>
          <w:rFonts w:ascii="Arial" w:hAnsi="Arial" w:cs="Arial"/>
          <w:sz w:val="22"/>
          <w:szCs w:val="22"/>
          <w:lang w:eastAsia="en-GB"/>
        </w:rPr>
        <w:instrText xml:space="preserve"> REF _Ref297887896 \r \h </w:instrText>
      </w:r>
      <w:r w:rsidR="00C73B8F" w:rsidRPr="00E3245D">
        <w:rPr>
          <w:rFonts w:ascii="Arial" w:hAnsi="Arial" w:cs="Arial"/>
          <w:sz w:val="22"/>
          <w:szCs w:val="22"/>
          <w:lang w:eastAsia="en-GB"/>
        </w:rPr>
        <w:instrText xml:space="preserve"> \* MERGEFORMAT </w:instrText>
      </w:r>
      <w:r w:rsidRPr="00E3245D">
        <w:rPr>
          <w:rFonts w:ascii="Arial" w:hAnsi="Arial" w:cs="Arial"/>
          <w:sz w:val="22"/>
          <w:szCs w:val="22"/>
          <w:lang w:eastAsia="en-GB"/>
        </w:rPr>
      </w:r>
      <w:r w:rsidRPr="00E3245D">
        <w:rPr>
          <w:rFonts w:ascii="Arial" w:hAnsi="Arial" w:cs="Arial"/>
          <w:sz w:val="22"/>
          <w:szCs w:val="22"/>
          <w:lang w:eastAsia="en-GB"/>
        </w:rPr>
        <w:fldChar w:fldCharType="separate"/>
      </w:r>
      <w:r w:rsidR="00A36078" w:rsidRPr="00E3245D">
        <w:rPr>
          <w:rFonts w:ascii="Arial" w:hAnsi="Arial" w:cs="Arial"/>
          <w:sz w:val="22"/>
          <w:szCs w:val="22"/>
          <w:lang w:eastAsia="en-GB"/>
        </w:rPr>
        <w:t>14.1.5</w:t>
      </w:r>
      <w:r w:rsidRPr="00E3245D">
        <w:rPr>
          <w:rFonts w:ascii="Arial" w:hAnsi="Arial" w:cs="Arial"/>
          <w:sz w:val="22"/>
          <w:szCs w:val="22"/>
          <w:lang w:eastAsia="en-GB"/>
        </w:rPr>
        <w:fldChar w:fldCharType="end"/>
      </w:r>
      <w:r w:rsidRPr="00E3245D">
        <w:rPr>
          <w:rFonts w:ascii="Arial" w:hAnsi="Arial" w:cs="Arial"/>
          <w:sz w:val="22"/>
          <w:szCs w:val="22"/>
          <w:lang w:eastAsia="en-GB"/>
        </w:rPr>
        <w:t xml:space="preserve"> (inclusive) in any jurisdiction</w:t>
      </w:r>
      <w:r w:rsidR="00170CD4" w:rsidRPr="00E3245D">
        <w:rPr>
          <w:rFonts w:ascii="Arial" w:hAnsi="Arial" w:cs="Arial"/>
          <w:sz w:val="22"/>
          <w:szCs w:val="22"/>
          <w:lang w:eastAsia="en-GB"/>
        </w:rPr>
        <w:t>; or</w:t>
      </w:r>
    </w:p>
    <w:p w14:paraId="404ED8A4" w14:textId="77777777" w:rsidR="00170CD4" w:rsidRPr="00E3245D" w:rsidRDefault="00170CD4"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there is a change of control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w:t>
      </w:r>
      <w:r w:rsidR="00FA12F8" w:rsidRPr="00E3245D">
        <w:rPr>
          <w:rFonts w:ascii="Arial" w:hAnsi="Arial" w:cs="Arial"/>
          <w:sz w:val="22"/>
          <w:szCs w:val="22"/>
          <w:lang w:eastAsia="en-GB"/>
        </w:rPr>
        <w:t>"</w:t>
      </w:r>
      <w:r w:rsidRPr="00E3245D">
        <w:rPr>
          <w:rFonts w:ascii="Arial" w:hAnsi="Arial" w:cs="Arial"/>
          <w:sz w:val="22"/>
          <w:szCs w:val="22"/>
          <w:lang w:eastAsia="en-GB"/>
        </w:rPr>
        <w:t>Control</w:t>
      </w:r>
      <w:r w:rsidR="00FA12F8" w:rsidRPr="00E3245D">
        <w:rPr>
          <w:rFonts w:ascii="Arial" w:hAnsi="Arial" w:cs="Arial"/>
          <w:sz w:val="22"/>
          <w:szCs w:val="22"/>
          <w:lang w:eastAsia="en-GB"/>
        </w:rPr>
        <w:t>"</w:t>
      </w:r>
      <w:r w:rsidRPr="00E3245D">
        <w:rPr>
          <w:rFonts w:ascii="Arial" w:hAnsi="Arial" w:cs="Arial"/>
          <w:sz w:val="22"/>
          <w:szCs w:val="22"/>
          <w:lang w:eastAsia="en-GB"/>
        </w:rPr>
        <w:t xml:space="preserve"> for these purposes shall be as defined in </w:t>
      </w:r>
      <w:r w:rsidR="00431594" w:rsidRPr="00E3245D">
        <w:rPr>
          <w:rFonts w:ascii="Arial" w:hAnsi="Arial" w:cs="Arial"/>
          <w:sz w:val="22"/>
          <w:szCs w:val="22"/>
          <w:lang w:eastAsia="en-GB"/>
        </w:rPr>
        <w:t xml:space="preserve">Section </w:t>
      </w:r>
      <w:r w:rsidR="00C20461" w:rsidRPr="00E3245D">
        <w:rPr>
          <w:rFonts w:ascii="Arial" w:hAnsi="Arial" w:cs="Arial"/>
          <w:sz w:val="22"/>
          <w:szCs w:val="22"/>
          <w:lang w:eastAsia="en-GB"/>
        </w:rPr>
        <w:t>1124</w:t>
      </w:r>
      <w:r w:rsidR="00431594" w:rsidRPr="00E3245D">
        <w:rPr>
          <w:rFonts w:ascii="Arial" w:hAnsi="Arial" w:cs="Arial"/>
          <w:sz w:val="22"/>
          <w:szCs w:val="22"/>
          <w:lang w:eastAsia="en-GB"/>
        </w:rPr>
        <w:t xml:space="preserve"> </w:t>
      </w:r>
      <w:r w:rsidR="00C20461" w:rsidRPr="00E3245D">
        <w:rPr>
          <w:rFonts w:ascii="Arial" w:hAnsi="Arial" w:cs="Arial"/>
          <w:sz w:val="22"/>
          <w:szCs w:val="22"/>
          <w:lang w:eastAsia="en-GB"/>
        </w:rPr>
        <w:t xml:space="preserve">of the Corporation Tax Act 2010. </w:t>
      </w:r>
    </w:p>
    <w:p w14:paraId="303D01B0" w14:textId="1276E2C4" w:rsidR="00CD5069" w:rsidRPr="00FA0D4A" w:rsidRDefault="003F2271" w:rsidP="00CD5069">
      <w:pPr>
        <w:pStyle w:val="LegalText2"/>
        <w:spacing w:line="240" w:lineRule="auto"/>
        <w:ind w:left="850" w:hanging="850"/>
        <w:rPr>
          <w:rFonts w:ascii="Arial" w:hAnsi="Arial" w:cs="Arial"/>
          <w:sz w:val="22"/>
          <w:szCs w:val="22"/>
        </w:rPr>
      </w:pPr>
      <w:bookmarkStart w:id="22" w:name="_Ref297639555"/>
      <w:bookmarkStart w:id="23" w:name="_Ref341977107"/>
      <w:r w:rsidRPr="00E3245D">
        <w:rPr>
          <w:rFonts w:ascii="Arial" w:hAnsi="Arial" w:cs="Arial"/>
          <w:sz w:val="22"/>
          <w:szCs w:val="22"/>
        </w:rPr>
        <w:t xml:space="preserve">In addition to the </w:t>
      </w:r>
      <w:r w:rsidR="00535438" w:rsidRPr="00E3245D">
        <w:rPr>
          <w:rFonts w:ascii="Arial" w:hAnsi="Arial" w:cs="Arial"/>
          <w:sz w:val="22"/>
          <w:szCs w:val="22"/>
        </w:rPr>
        <w:t>Museum</w:t>
      </w:r>
      <w:r w:rsidR="00D470C5" w:rsidRPr="00E3245D">
        <w:rPr>
          <w:rFonts w:ascii="Arial" w:hAnsi="Arial" w:cs="Arial"/>
          <w:sz w:val="22"/>
          <w:szCs w:val="22"/>
        </w:rPr>
        <w:t>'</w:t>
      </w:r>
      <w:r w:rsidRPr="00E3245D">
        <w:rPr>
          <w:rFonts w:ascii="Arial" w:hAnsi="Arial" w:cs="Arial"/>
          <w:sz w:val="22"/>
          <w:szCs w:val="22"/>
        </w:rPr>
        <w:t>s rights under</w:t>
      </w:r>
      <w:r w:rsidR="00C20461" w:rsidRPr="00E3245D">
        <w:rPr>
          <w:rFonts w:ascii="Arial" w:hAnsi="Arial" w:cs="Arial"/>
          <w:sz w:val="22"/>
          <w:szCs w:val="22"/>
        </w:rPr>
        <w:t xml:space="preserve"> Clause</w:t>
      </w:r>
      <w:r w:rsidRPr="00E3245D">
        <w:rPr>
          <w:rFonts w:ascii="Arial" w:hAnsi="Arial" w:cs="Arial"/>
          <w:sz w:val="22"/>
          <w:szCs w:val="22"/>
        </w:rPr>
        <w:t xml:space="preserve"> </w:t>
      </w:r>
      <w:r w:rsidRPr="00E3245D">
        <w:rPr>
          <w:rFonts w:ascii="Arial" w:hAnsi="Arial" w:cs="Arial"/>
          <w:sz w:val="22"/>
          <w:szCs w:val="22"/>
        </w:rPr>
        <w:fldChar w:fldCharType="begin"/>
      </w:r>
      <w:r w:rsidRPr="00E3245D">
        <w:rPr>
          <w:rFonts w:ascii="Arial" w:hAnsi="Arial" w:cs="Arial"/>
          <w:sz w:val="22"/>
          <w:szCs w:val="22"/>
        </w:rPr>
        <w:instrText xml:space="preserve"> REF _Ref297888305 \r \h </w:instrText>
      </w:r>
      <w:r w:rsidR="00962BEE" w:rsidRPr="00E3245D">
        <w:rPr>
          <w:rFonts w:ascii="Arial" w:hAnsi="Arial" w:cs="Arial"/>
          <w:sz w:val="22"/>
          <w:szCs w:val="22"/>
        </w:rPr>
        <w:instrText xml:space="preserve"> \* MERGEFORMAT </w:instrText>
      </w:r>
      <w:r w:rsidRPr="00E3245D">
        <w:rPr>
          <w:rFonts w:ascii="Arial" w:hAnsi="Arial" w:cs="Arial"/>
          <w:sz w:val="22"/>
          <w:szCs w:val="22"/>
        </w:rPr>
      </w:r>
      <w:r w:rsidRPr="00E3245D">
        <w:rPr>
          <w:rFonts w:ascii="Arial" w:hAnsi="Arial" w:cs="Arial"/>
          <w:sz w:val="22"/>
          <w:szCs w:val="22"/>
        </w:rPr>
        <w:fldChar w:fldCharType="separate"/>
      </w:r>
      <w:r w:rsidR="00A36078" w:rsidRPr="00E3245D">
        <w:rPr>
          <w:rFonts w:ascii="Arial" w:hAnsi="Arial" w:cs="Arial"/>
          <w:sz w:val="22"/>
          <w:szCs w:val="22"/>
        </w:rPr>
        <w:t>14.1</w:t>
      </w:r>
      <w:r w:rsidRPr="00E3245D">
        <w:rPr>
          <w:rFonts w:ascii="Arial" w:hAnsi="Arial" w:cs="Arial"/>
          <w:sz w:val="22"/>
          <w:szCs w:val="22"/>
        </w:rPr>
        <w:fldChar w:fldCharType="end"/>
      </w:r>
      <w:r w:rsidRPr="00E3245D">
        <w:rPr>
          <w:rFonts w:ascii="Arial" w:hAnsi="Arial" w:cs="Arial"/>
          <w:sz w:val="22"/>
          <w:szCs w:val="22"/>
        </w:rPr>
        <w:t xml:space="preserve">, the </w:t>
      </w:r>
      <w:r w:rsidR="00535438" w:rsidRPr="00E3245D">
        <w:rPr>
          <w:rFonts w:ascii="Arial" w:hAnsi="Arial" w:cs="Arial"/>
          <w:sz w:val="22"/>
          <w:szCs w:val="22"/>
        </w:rPr>
        <w:t>Museum</w:t>
      </w:r>
      <w:r w:rsidRPr="00E3245D">
        <w:rPr>
          <w:rFonts w:ascii="Arial" w:hAnsi="Arial" w:cs="Arial"/>
          <w:sz w:val="22"/>
          <w:szCs w:val="22"/>
        </w:rPr>
        <w:t xml:space="preserve"> may terminate this </w:t>
      </w:r>
      <w:r w:rsidR="00A97228" w:rsidRPr="00E3245D">
        <w:rPr>
          <w:rFonts w:ascii="Arial" w:hAnsi="Arial" w:cs="Arial"/>
          <w:sz w:val="22"/>
          <w:szCs w:val="22"/>
        </w:rPr>
        <w:t>Contract</w:t>
      </w:r>
      <w:r w:rsidR="000D3485" w:rsidRPr="00E3245D">
        <w:rPr>
          <w:rFonts w:ascii="Arial" w:hAnsi="Arial" w:cs="Arial"/>
          <w:sz w:val="22"/>
          <w:szCs w:val="22"/>
        </w:rPr>
        <w:t xml:space="preserve"> for any reason on</w:t>
      </w:r>
      <w:r w:rsidR="00491D8D" w:rsidRPr="00E3245D">
        <w:rPr>
          <w:rFonts w:ascii="Arial" w:hAnsi="Arial" w:cs="Arial"/>
          <w:sz w:val="22"/>
          <w:szCs w:val="22"/>
        </w:rPr>
        <w:t xml:space="preserve"> a </w:t>
      </w:r>
      <w:r w:rsidR="000D3485" w:rsidRPr="00E3245D">
        <w:rPr>
          <w:rFonts w:ascii="Arial" w:hAnsi="Arial" w:cs="Arial"/>
          <w:sz w:val="22"/>
          <w:szCs w:val="22"/>
        </w:rPr>
        <w:t xml:space="preserve">minimum of </w:t>
      </w:r>
      <w:r w:rsidR="00C20461" w:rsidRPr="00E3245D">
        <w:rPr>
          <w:rFonts w:ascii="Arial" w:hAnsi="Arial" w:cs="Arial"/>
          <w:sz w:val="22"/>
          <w:szCs w:val="22"/>
        </w:rPr>
        <w:t>[</w:t>
      </w:r>
      <w:r w:rsidR="00C20461" w:rsidRPr="000F5A07">
        <w:rPr>
          <w:rFonts w:ascii="Arial" w:hAnsi="Arial" w:cs="Arial"/>
          <w:iCs/>
          <w:sz w:val="22"/>
          <w:szCs w:val="22"/>
          <w:highlight w:val="yellow"/>
        </w:rPr>
        <w:t>thirty (30)]</w:t>
      </w:r>
      <w:r w:rsidR="00C20461" w:rsidRPr="00E3245D">
        <w:rPr>
          <w:rFonts w:ascii="Arial" w:hAnsi="Arial" w:cs="Arial"/>
          <w:iCs/>
          <w:sz w:val="22"/>
          <w:szCs w:val="22"/>
        </w:rPr>
        <w:t xml:space="preserve"> </w:t>
      </w:r>
      <w:r w:rsidR="000D3485" w:rsidRPr="00E3245D">
        <w:rPr>
          <w:rFonts w:ascii="Arial" w:hAnsi="Arial" w:cs="Arial"/>
          <w:sz w:val="22"/>
          <w:szCs w:val="22"/>
        </w:rPr>
        <w:t>days</w:t>
      </w:r>
      <w:r w:rsidR="00D470C5" w:rsidRPr="00E3245D">
        <w:rPr>
          <w:rFonts w:ascii="Arial" w:hAnsi="Arial" w:cs="Arial"/>
          <w:sz w:val="22"/>
          <w:szCs w:val="22"/>
        </w:rPr>
        <w:t>' prior</w:t>
      </w:r>
      <w:r w:rsidR="000D3485" w:rsidRPr="00E3245D">
        <w:rPr>
          <w:rFonts w:ascii="Arial" w:hAnsi="Arial" w:cs="Arial"/>
          <w:sz w:val="22"/>
          <w:szCs w:val="22"/>
        </w:rPr>
        <w:t xml:space="preserve"> written notice to </w:t>
      </w:r>
      <w:r w:rsidR="000D3485" w:rsidRPr="00FA0D4A">
        <w:rPr>
          <w:rFonts w:ascii="Arial" w:hAnsi="Arial" w:cs="Arial"/>
          <w:sz w:val="22"/>
          <w:szCs w:val="22"/>
        </w:rPr>
        <w:t xml:space="preserve">the </w:t>
      </w:r>
      <w:r w:rsidR="00B87B1F" w:rsidRPr="00FA0D4A">
        <w:rPr>
          <w:rFonts w:ascii="Arial" w:hAnsi="Arial" w:cs="Arial"/>
          <w:sz w:val="22"/>
          <w:szCs w:val="22"/>
        </w:rPr>
        <w:t>Service Provider</w:t>
      </w:r>
      <w:r w:rsidR="00D470C5" w:rsidRPr="00FA0D4A">
        <w:rPr>
          <w:rFonts w:ascii="Arial" w:hAnsi="Arial" w:cs="Arial"/>
          <w:sz w:val="22"/>
          <w:szCs w:val="22"/>
        </w:rPr>
        <w:t xml:space="preserve"> served at any time</w:t>
      </w:r>
      <w:r w:rsidR="000D3485" w:rsidRPr="00FA0D4A">
        <w:rPr>
          <w:rFonts w:ascii="Arial" w:hAnsi="Arial" w:cs="Arial"/>
          <w:sz w:val="22"/>
          <w:szCs w:val="22"/>
        </w:rPr>
        <w:t>.</w:t>
      </w:r>
      <w:bookmarkEnd w:id="22"/>
      <w:bookmarkEnd w:id="23"/>
      <w:r w:rsidR="00CD5069" w:rsidRPr="00FA0D4A">
        <w:rPr>
          <w:rFonts w:ascii="Arial" w:hAnsi="Arial" w:cs="Arial"/>
          <w:sz w:val="22"/>
          <w:szCs w:val="22"/>
        </w:rPr>
        <w:t xml:space="preserve"> </w:t>
      </w:r>
    </w:p>
    <w:p w14:paraId="75E62B07" w14:textId="77056032" w:rsidR="00CD5069" w:rsidRPr="00FA0D4A" w:rsidRDefault="008C6D05" w:rsidP="00CD5069">
      <w:pPr>
        <w:pStyle w:val="LegalText2"/>
        <w:spacing w:line="240" w:lineRule="auto"/>
        <w:ind w:left="850" w:hanging="850"/>
        <w:rPr>
          <w:rFonts w:ascii="Arial" w:hAnsi="Arial" w:cs="Arial"/>
          <w:sz w:val="22"/>
          <w:szCs w:val="22"/>
        </w:rPr>
      </w:pPr>
      <w:r w:rsidRPr="00FA0D4A">
        <w:rPr>
          <w:rFonts w:ascii="Arial" w:hAnsi="Arial" w:cs="Arial"/>
          <w:sz w:val="22"/>
          <w:szCs w:val="22"/>
        </w:rPr>
        <w:t>Without prejudice to any other rights or remedies which the Museum may have</w:t>
      </w:r>
      <w:r w:rsidR="0096663E" w:rsidRPr="00FA0D4A">
        <w:rPr>
          <w:rFonts w:ascii="Arial" w:hAnsi="Arial" w:cs="Arial"/>
          <w:sz w:val="22"/>
          <w:szCs w:val="22"/>
        </w:rPr>
        <w:t xml:space="preserve">, whether under this Contract, </w:t>
      </w:r>
      <w:r w:rsidR="00330F86" w:rsidRPr="00FA0D4A">
        <w:rPr>
          <w:rFonts w:ascii="Arial" w:hAnsi="Arial" w:cs="Arial"/>
          <w:sz w:val="22"/>
          <w:szCs w:val="22"/>
        </w:rPr>
        <w:t xml:space="preserve">the law or otherwise, the </w:t>
      </w:r>
      <w:r w:rsidR="00BB5F0B" w:rsidRPr="00FA0D4A">
        <w:rPr>
          <w:rFonts w:ascii="Arial" w:hAnsi="Arial" w:cs="Arial"/>
          <w:sz w:val="22"/>
          <w:szCs w:val="22"/>
        </w:rPr>
        <w:t xml:space="preserve">Museum may require the Service Provider to suspend the performance of </w:t>
      </w:r>
      <w:r w:rsidR="00197E0B" w:rsidRPr="00FA0D4A">
        <w:rPr>
          <w:rFonts w:ascii="Arial" w:hAnsi="Arial" w:cs="Arial"/>
          <w:sz w:val="22"/>
          <w:szCs w:val="22"/>
        </w:rPr>
        <w:t>all</w:t>
      </w:r>
      <w:r w:rsidR="00AC4645" w:rsidRPr="00FA0D4A">
        <w:rPr>
          <w:rFonts w:ascii="Arial" w:hAnsi="Arial" w:cs="Arial"/>
          <w:sz w:val="22"/>
          <w:szCs w:val="22"/>
        </w:rPr>
        <w:t xml:space="preserve"> </w:t>
      </w:r>
      <w:r w:rsidR="00BB5F0B" w:rsidRPr="00FA0D4A">
        <w:rPr>
          <w:rFonts w:ascii="Arial" w:hAnsi="Arial" w:cs="Arial"/>
          <w:sz w:val="22"/>
          <w:szCs w:val="22"/>
        </w:rPr>
        <w:t xml:space="preserve">or any of the Services </w:t>
      </w:r>
      <w:r w:rsidR="00120AE4" w:rsidRPr="00FA0D4A">
        <w:rPr>
          <w:rFonts w:ascii="Arial" w:hAnsi="Arial" w:cs="Arial"/>
          <w:sz w:val="22"/>
          <w:szCs w:val="22"/>
        </w:rPr>
        <w:t xml:space="preserve">by giving </w:t>
      </w:r>
      <w:r w:rsidR="00982457" w:rsidRPr="00FA0D4A">
        <w:rPr>
          <w:rFonts w:ascii="Arial" w:hAnsi="Arial" w:cs="Arial"/>
          <w:sz w:val="22"/>
          <w:szCs w:val="22"/>
        </w:rPr>
        <w:t xml:space="preserve">seven days’ </w:t>
      </w:r>
      <w:r w:rsidR="001A42A6">
        <w:rPr>
          <w:rFonts w:ascii="Arial" w:hAnsi="Arial" w:cs="Arial"/>
          <w:sz w:val="22"/>
          <w:szCs w:val="22"/>
        </w:rPr>
        <w:t>pri</w:t>
      </w:r>
      <w:r w:rsidR="00413226">
        <w:rPr>
          <w:rFonts w:ascii="Arial" w:hAnsi="Arial" w:cs="Arial"/>
          <w:sz w:val="22"/>
          <w:szCs w:val="22"/>
        </w:rPr>
        <w:t xml:space="preserve">or </w:t>
      </w:r>
      <w:r w:rsidR="00120AE4" w:rsidRPr="00FA0D4A">
        <w:rPr>
          <w:rFonts w:ascii="Arial" w:hAnsi="Arial" w:cs="Arial"/>
          <w:sz w:val="22"/>
          <w:szCs w:val="22"/>
        </w:rPr>
        <w:t>written notice to the Service Provider at any time</w:t>
      </w:r>
      <w:r w:rsidR="00D95CF4" w:rsidRPr="00FA0D4A">
        <w:rPr>
          <w:rFonts w:ascii="Arial" w:hAnsi="Arial" w:cs="Arial"/>
          <w:sz w:val="22"/>
          <w:szCs w:val="22"/>
        </w:rPr>
        <w:t xml:space="preserve"> </w:t>
      </w:r>
      <w:r w:rsidR="00982457" w:rsidRPr="00FA0D4A">
        <w:rPr>
          <w:rFonts w:ascii="Arial" w:hAnsi="Arial" w:cs="Arial"/>
          <w:sz w:val="22"/>
          <w:szCs w:val="22"/>
        </w:rPr>
        <w:t xml:space="preserve">during the Term </w:t>
      </w:r>
      <w:r w:rsidR="00D95CF4" w:rsidRPr="00FA0D4A">
        <w:rPr>
          <w:rFonts w:ascii="Arial" w:hAnsi="Arial" w:cs="Arial"/>
          <w:sz w:val="22"/>
          <w:szCs w:val="22"/>
        </w:rPr>
        <w:t xml:space="preserve">and the Service Provider </w:t>
      </w:r>
      <w:r w:rsidR="00982457" w:rsidRPr="00FA0D4A">
        <w:rPr>
          <w:rFonts w:ascii="Arial" w:hAnsi="Arial" w:cs="Arial"/>
          <w:sz w:val="22"/>
          <w:szCs w:val="22"/>
        </w:rPr>
        <w:t xml:space="preserve">shall </w:t>
      </w:r>
      <w:r w:rsidR="00D95CF4" w:rsidRPr="00FA0D4A">
        <w:rPr>
          <w:rFonts w:ascii="Arial" w:hAnsi="Arial" w:cs="Arial"/>
          <w:sz w:val="22"/>
          <w:szCs w:val="22"/>
        </w:rPr>
        <w:t xml:space="preserve">bring an end to the </w:t>
      </w:r>
      <w:r w:rsidR="00C0060B" w:rsidRPr="00FA0D4A">
        <w:rPr>
          <w:rFonts w:ascii="Arial" w:hAnsi="Arial" w:cs="Arial"/>
          <w:sz w:val="22"/>
          <w:szCs w:val="22"/>
        </w:rPr>
        <w:t>performance of such Services</w:t>
      </w:r>
      <w:r w:rsidR="00C0176C" w:rsidRPr="00FA0D4A">
        <w:rPr>
          <w:rFonts w:ascii="Arial" w:hAnsi="Arial" w:cs="Arial"/>
          <w:sz w:val="22"/>
          <w:szCs w:val="22"/>
        </w:rPr>
        <w:t xml:space="preserve"> in a</w:t>
      </w:r>
      <w:r w:rsidR="00CC41DF" w:rsidRPr="00FA0D4A">
        <w:rPr>
          <w:rFonts w:ascii="Arial" w:hAnsi="Arial" w:cs="Arial"/>
          <w:sz w:val="22"/>
          <w:szCs w:val="22"/>
        </w:rPr>
        <w:t>s</w:t>
      </w:r>
      <w:r w:rsidR="00C0176C" w:rsidRPr="00FA0D4A">
        <w:rPr>
          <w:rFonts w:ascii="Arial" w:hAnsi="Arial" w:cs="Arial"/>
          <w:sz w:val="22"/>
          <w:szCs w:val="22"/>
        </w:rPr>
        <w:t xml:space="preserve"> economical and orderly a manner as possible</w:t>
      </w:r>
      <w:r w:rsidR="00120AE4" w:rsidRPr="00FA0D4A">
        <w:rPr>
          <w:rFonts w:ascii="Arial" w:hAnsi="Arial" w:cs="Arial"/>
          <w:sz w:val="22"/>
          <w:szCs w:val="22"/>
        </w:rPr>
        <w:t>.</w:t>
      </w:r>
      <w:r w:rsidR="006A616B" w:rsidRPr="00FA0D4A">
        <w:rPr>
          <w:rFonts w:ascii="Arial" w:hAnsi="Arial" w:cs="Arial"/>
          <w:sz w:val="22"/>
          <w:szCs w:val="22"/>
        </w:rPr>
        <w:t xml:space="preserve"> If the Museum has not required the Service Provider to resume </w:t>
      </w:r>
      <w:r w:rsidR="00E522AC" w:rsidRPr="00FA0D4A">
        <w:rPr>
          <w:rFonts w:ascii="Arial" w:hAnsi="Arial" w:cs="Arial"/>
          <w:sz w:val="22"/>
          <w:szCs w:val="22"/>
        </w:rPr>
        <w:t xml:space="preserve">performance of the suspended Services </w:t>
      </w:r>
      <w:r w:rsidR="00125C62" w:rsidRPr="00FA0D4A">
        <w:rPr>
          <w:rFonts w:ascii="Arial" w:hAnsi="Arial" w:cs="Arial"/>
          <w:sz w:val="22"/>
          <w:szCs w:val="22"/>
        </w:rPr>
        <w:t>within</w:t>
      </w:r>
      <w:r w:rsidR="001B5A6B" w:rsidRPr="00FA0D4A">
        <w:rPr>
          <w:rFonts w:ascii="Arial" w:hAnsi="Arial" w:cs="Arial"/>
          <w:sz w:val="22"/>
          <w:szCs w:val="22"/>
        </w:rPr>
        <w:t xml:space="preserve"> </w:t>
      </w:r>
      <w:r w:rsidR="00A60FB7" w:rsidRPr="00FA0D4A">
        <w:rPr>
          <w:rFonts w:ascii="Arial" w:hAnsi="Arial" w:cs="Arial"/>
          <w:sz w:val="22"/>
          <w:szCs w:val="22"/>
        </w:rPr>
        <w:t>[</w:t>
      </w:r>
      <w:r w:rsidR="006F4274" w:rsidRPr="00FA0D4A">
        <w:rPr>
          <w:rFonts w:ascii="Arial" w:hAnsi="Arial" w:cs="Arial"/>
          <w:sz w:val="22"/>
          <w:szCs w:val="22"/>
        </w:rPr>
        <w:t xml:space="preserve">twelve </w:t>
      </w:r>
      <w:r w:rsidR="001B5A6B" w:rsidRPr="00FA0D4A">
        <w:rPr>
          <w:rFonts w:ascii="Arial" w:hAnsi="Arial" w:cs="Arial"/>
          <w:sz w:val="22"/>
          <w:szCs w:val="22"/>
        </w:rPr>
        <w:t>(</w:t>
      </w:r>
      <w:r w:rsidR="00125C62" w:rsidRPr="00FA0D4A">
        <w:rPr>
          <w:rFonts w:ascii="Arial" w:hAnsi="Arial" w:cs="Arial"/>
          <w:sz w:val="22"/>
          <w:szCs w:val="22"/>
        </w:rPr>
        <w:t>1</w:t>
      </w:r>
      <w:r w:rsidR="006F4274" w:rsidRPr="00FA0D4A">
        <w:rPr>
          <w:rFonts w:ascii="Arial" w:hAnsi="Arial" w:cs="Arial"/>
          <w:sz w:val="22"/>
          <w:szCs w:val="22"/>
        </w:rPr>
        <w:t>2</w:t>
      </w:r>
      <w:r w:rsidR="001B5A6B" w:rsidRPr="00FA0D4A">
        <w:rPr>
          <w:rFonts w:ascii="Arial" w:hAnsi="Arial" w:cs="Arial"/>
          <w:sz w:val="22"/>
          <w:szCs w:val="22"/>
        </w:rPr>
        <w:t>)</w:t>
      </w:r>
      <w:r w:rsidR="00A60FB7" w:rsidRPr="00FA0D4A">
        <w:rPr>
          <w:rFonts w:ascii="Arial" w:hAnsi="Arial" w:cs="Arial"/>
          <w:sz w:val="22"/>
          <w:szCs w:val="22"/>
        </w:rPr>
        <w:t>]</w:t>
      </w:r>
      <w:r w:rsidR="00125C62" w:rsidRPr="00FA0D4A">
        <w:rPr>
          <w:rFonts w:ascii="Arial" w:hAnsi="Arial" w:cs="Arial"/>
          <w:sz w:val="22"/>
          <w:szCs w:val="22"/>
        </w:rPr>
        <w:t xml:space="preserve"> months </w:t>
      </w:r>
      <w:r w:rsidR="00890597" w:rsidRPr="00FA0D4A">
        <w:rPr>
          <w:rFonts w:ascii="Arial" w:hAnsi="Arial" w:cs="Arial"/>
          <w:sz w:val="22"/>
          <w:szCs w:val="22"/>
        </w:rPr>
        <w:t>from the date of the notice to suspend perf</w:t>
      </w:r>
      <w:r w:rsidR="004974FB" w:rsidRPr="00FA0D4A">
        <w:rPr>
          <w:rFonts w:ascii="Arial" w:hAnsi="Arial" w:cs="Arial"/>
          <w:sz w:val="22"/>
          <w:szCs w:val="22"/>
        </w:rPr>
        <w:t xml:space="preserve">ormance, either party may </w:t>
      </w:r>
      <w:r w:rsidR="00D76322" w:rsidRPr="00FA0D4A">
        <w:rPr>
          <w:rFonts w:ascii="Arial" w:hAnsi="Arial" w:cs="Arial"/>
          <w:sz w:val="22"/>
          <w:szCs w:val="22"/>
        </w:rPr>
        <w:t>terminate this Contract with immediate effect by giving written notice to the other party</w:t>
      </w:r>
      <w:r w:rsidR="00192DB7" w:rsidRPr="00FA0D4A">
        <w:rPr>
          <w:rFonts w:ascii="Arial" w:hAnsi="Arial" w:cs="Arial"/>
          <w:sz w:val="22"/>
          <w:szCs w:val="22"/>
        </w:rPr>
        <w:t>.</w:t>
      </w:r>
      <w:r w:rsidR="004974FB" w:rsidRPr="00FA0D4A">
        <w:rPr>
          <w:rFonts w:ascii="Arial" w:hAnsi="Arial" w:cs="Arial"/>
          <w:sz w:val="22"/>
          <w:szCs w:val="22"/>
        </w:rPr>
        <w:t xml:space="preserve"> </w:t>
      </w:r>
    </w:p>
    <w:p w14:paraId="2A556947" w14:textId="57FF85A7" w:rsidR="00A73207" w:rsidRPr="00794DD8" w:rsidRDefault="00A73207" w:rsidP="00CD5069">
      <w:pPr>
        <w:pStyle w:val="LegalText2"/>
        <w:spacing w:line="240" w:lineRule="auto"/>
        <w:ind w:left="850" w:hanging="850"/>
        <w:rPr>
          <w:rFonts w:ascii="Arial" w:hAnsi="Arial" w:cs="Arial"/>
          <w:sz w:val="22"/>
          <w:szCs w:val="22"/>
        </w:rPr>
      </w:pPr>
      <w:r w:rsidRPr="00794DD8">
        <w:rPr>
          <w:rFonts w:ascii="Arial" w:hAnsi="Arial" w:cs="Arial"/>
          <w:sz w:val="22"/>
          <w:szCs w:val="22"/>
        </w:rPr>
        <w:t xml:space="preserve">If the Museum has required the Service Provider to suspend performance of all or any of the Services under Clause 14.3, at any time within [twelve (12)] months from the date of the </w:t>
      </w:r>
      <w:r w:rsidR="008712A7" w:rsidRPr="00794DD8">
        <w:rPr>
          <w:rFonts w:ascii="Arial" w:hAnsi="Arial" w:cs="Arial"/>
          <w:sz w:val="22"/>
          <w:szCs w:val="22"/>
        </w:rPr>
        <w:t xml:space="preserve">written </w:t>
      </w:r>
      <w:r w:rsidRPr="00794DD8">
        <w:rPr>
          <w:rFonts w:ascii="Arial" w:hAnsi="Arial" w:cs="Arial"/>
          <w:sz w:val="22"/>
          <w:szCs w:val="22"/>
        </w:rPr>
        <w:t xml:space="preserve">notice to suspend performance, the Museum may require the Service Provider to resume performance of the suspended Services. If this happens, </w:t>
      </w:r>
      <w:r w:rsidRPr="00794DD8">
        <w:rPr>
          <w:rFonts w:ascii="Arial" w:hAnsi="Arial" w:cs="Arial"/>
          <w:sz w:val="22"/>
          <w:szCs w:val="22"/>
        </w:rPr>
        <w:lastRenderedPageBreak/>
        <w:t xml:space="preserve">the Service Provider shall resume performance of the suspended Services as soon as reasonably practicable and any payment made under Clause </w:t>
      </w:r>
      <w:r w:rsidR="00642637" w:rsidRPr="00794DD8">
        <w:rPr>
          <w:rFonts w:ascii="Arial" w:hAnsi="Arial" w:cs="Arial"/>
          <w:sz w:val="22"/>
          <w:szCs w:val="22"/>
        </w:rPr>
        <w:t>15.</w:t>
      </w:r>
      <w:r w:rsidR="00B951EC" w:rsidRPr="00794DD8">
        <w:rPr>
          <w:rFonts w:ascii="Arial" w:hAnsi="Arial" w:cs="Arial"/>
          <w:sz w:val="22"/>
          <w:szCs w:val="22"/>
        </w:rPr>
        <w:t>3</w:t>
      </w:r>
      <w:r w:rsidR="00642637" w:rsidRPr="00794DD8">
        <w:rPr>
          <w:rFonts w:ascii="Arial" w:hAnsi="Arial" w:cs="Arial"/>
          <w:sz w:val="22"/>
          <w:szCs w:val="22"/>
        </w:rPr>
        <w:t xml:space="preserve"> </w:t>
      </w:r>
      <w:r w:rsidRPr="00794DD8">
        <w:rPr>
          <w:rFonts w:ascii="Arial" w:hAnsi="Arial" w:cs="Arial"/>
          <w:sz w:val="22"/>
          <w:szCs w:val="22"/>
        </w:rPr>
        <w:t>shall be deemed to be a payment on account of any sum to be paid to the Service Provider under this Contract</w:t>
      </w:r>
      <w:r w:rsidR="0057623A" w:rsidRPr="00794DD8">
        <w:rPr>
          <w:rFonts w:ascii="Arial" w:hAnsi="Arial" w:cs="Arial"/>
          <w:sz w:val="22"/>
          <w:szCs w:val="22"/>
        </w:rPr>
        <w:t>.</w:t>
      </w:r>
    </w:p>
    <w:p w14:paraId="5DFBB14E" w14:textId="03FE86A0" w:rsidR="00491D8D" w:rsidRPr="00EF0F70" w:rsidRDefault="00491D8D"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Consequences of Termination</w:t>
      </w:r>
      <w:r w:rsidR="00D8156C">
        <w:rPr>
          <w:rFonts w:ascii="Arial" w:hAnsi="Arial" w:cs="Arial"/>
          <w:sz w:val="22"/>
          <w:szCs w:val="22"/>
        </w:rPr>
        <w:t xml:space="preserve"> </w:t>
      </w:r>
      <w:r w:rsidR="00D8156C" w:rsidRPr="00EF0F70">
        <w:rPr>
          <w:rFonts w:ascii="Arial" w:hAnsi="Arial" w:cs="Arial"/>
          <w:sz w:val="22"/>
          <w:szCs w:val="22"/>
        </w:rPr>
        <w:t>or Suspension</w:t>
      </w:r>
    </w:p>
    <w:p w14:paraId="1BCDE4D0" w14:textId="0ED5F62B" w:rsidR="007763AD" w:rsidRPr="00D568E9" w:rsidRDefault="005139EA" w:rsidP="00830792">
      <w:pPr>
        <w:pStyle w:val="LegalText2"/>
        <w:spacing w:line="240" w:lineRule="auto"/>
        <w:ind w:left="850" w:hanging="850"/>
        <w:rPr>
          <w:rFonts w:ascii="Arial" w:hAnsi="Arial" w:cs="Arial"/>
          <w:sz w:val="22"/>
          <w:szCs w:val="22"/>
        </w:rPr>
      </w:pPr>
      <w:r w:rsidRPr="00D568E9">
        <w:rPr>
          <w:rFonts w:ascii="Arial" w:hAnsi="Arial" w:cs="Arial"/>
          <w:sz w:val="22"/>
          <w:szCs w:val="22"/>
        </w:rPr>
        <w:t xml:space="preserve">Subject to Clauses </w:t>
      </w:r>
      <w:r w:rsidR="002436FA" w:rsidRPr="00D568E9">
        <w:rPr>
          <w:rFonts w:ascii="Arial" w:hAnsi="Arial" w:cs="Arial"/>
          <w:sz w:val="22"/>
          <w:szCs w:val="22"/>
        </w:rPr>
        <w:t>15.5 and 15.6</w:t>
      </w:r>
      <w:r w:rsidR="00263862" w:rsidRPr="00D568E9">
        <w:rPr>
          <w:rFonts w:ascii="Arial" w:hAnsi="Arial" w:cs="Arial"/>
          <w:sz w:val="22"/>
          <w:szCs w:val="22"/>
        </w:rPr>
        <w:t>,</w:t>
      </w:r>
      <w:r w:rsidR="00A242C9" w:rsidRPr="00D568E9">
        <w:rPr>
          <w:rFonts w:ascii="Arial" w:hAnsi="Arial" w:cs="Arial"/>
          <w:sz w:val="22"/>
          <w:szCs w:val="22"/>
        </w:rPr>
        <w:t xml:space="preserve"> a</w:t>
      </w:r>
      <w:r w:rsidR="001F45A7" w:rsidRPr="00D568E9">
        <w:rPr>
          <w:rFonts w:ascii="Arial" w:hAnsi="Arial" w:cs="Arial"/>
          <w:sz w:val="22"/>
          <w:szCs w:val="22"/>
        </w:rPr>
        <w:t>ny</w:t>
      </w:r>
      <w:r w:rsidR="00263862" w:rsidRPr="00D568E9">
        <w:rPr>
          <w:rFonts w:ascii="Arial" w:hAnsi="Arial" w:cs="Arial"/>
          <w:sz w:val="22"/>
          <w:szCs w:val="22"/>
        </w:rPr>
        <w:t xml:space="preserve"> </w:t>
      </w:r>
      <w:r w:rsidRPr="00D568E9">
        <w:rPr>
          <w:rFonts w:ascii="Arial" w:hAnsi="Arial" w:cs="Arial"/>
          <w:sz w:val="22"/>
          <w:szCs w:val="22"/>
        </w:rPr>
        <w:t>t</w:t>
      </w:r>
      <w:r w:rsidR="007763AD" w:rsidRPr="00D568E9">
        <w:rPr>
          <w:rFonts w:ascii="Arial" w:hAnsi="Arial" w:cs="Arial"/>
          <w:sz w:val="22"/>
          <w:szCs w:val="22"/>
        </w:rPr>
        <w:t xml:space="preserve">ermination of this </w:t>
      </w:r>
      <w:r w:rsidR="00A97228" w:rsidRPr="00D568E9">
        <w:rPr>
          <w:rFonts w:ascii="Arial" w:hAnsi="Arial" w:cs="Arial"/>
          <w:sz w:val="22"/>
          <w:szCs w:val="22"/>
        </w:rPr>
        <w:t>Contract</w:t>
      </w:r>
      <w:r w:rsidR="007763AD" w:rsidRPr="00D568E9">
        <w:rPr>
          <w:rFonts w:ascii="Arial" w:hAnsi="Arial" w:cs="Arial"/>
          <w:sz w:val="22"/>
          <w:szCs w:val="22"/>
        </w:rPr>
        <w:t xml:space="preserve">, </w:t>
      </w:r>
      <w:r w:rsidR="001F45A7" w:rsidRPr="00D568E9">
        <w:rPr>
          <w:rFonts w:ascii="Arial" w:hAnsi="Arial" w:cs="Arial"/>
          <w:sz w:val="22"/>
          <w:szCs w:val="22"/>
        </w:rPr>
        <w:t xml:space="preserve">or any suspension of the performance of all or any of the </w:t>
      </w:r>
      <w:r w:rsidR="001F45A7" w:rsidRPr="00D568E9">
        <w:rPr>
          <w:rFonts w:ascii="Arial" w:hAnsi="Arial" w:cs="Arial"/>
          <w:sz w:val="22"/>
          <w:szCs w:val="22"/>
        </w:rPr>
        <w:fldChar w:fldCharType="begin" w:fldLock="1"/>
      </w:r>
      <w:r w:rsidR="001F45A7" w:rsidRPr="00D568E9">
        <w:rPr>
          <w:rFonts w:ascii="Arial" w:hAnsi="Arial" w:cs="Arial"/>
          <w:sz w:val="22"/>
          <w:szCs w:val="22"/>
        </w:rPr>
        <w:instrText xml:space="preserve">REF def_SERVICES_5 \h \* MERGEFORMAT </w:instrText>
      </w:r>
      <w:r w:rsidR="001F45A7" w:rsidRPr="00D568E9">
        <w:rPr>
          <w:rFonts w:ascii="Arial" w:hAnsi="Arial" w:cs="Arial"/>
          <w:sz w:val="22"/>
          <w:szCs w:val="22"/>
        </w:rPr>
      </w:r>
      <w:r w:rsidR="001F45A7" w:rsidRPr="00D568E9">
        <w:rPr>
          <w:rFonts w:ascii="Arial" w:hAnsi="Arial" w:cs="Arial"/>
          <w:sz w:val="22"/>
          <w:szCs w:val="22"/>
        </w:rPr>
        <w:fldChar w:fldCharType="separate"/>
      </w:r>
      <w:r w:rsidR="001F45A7" w:rsidRPr="00D568E9">
        <w:rPr>
          <w:rFonts w:ascii="Arial" w:hAnsi="Arial" w:cs="Arial"/>
          <w:sz w:val="22"/>
          <w:szCs w:val="22"/>
        </w:rPr>
        <w:t>Services</w:t>
      </w:r>
      <w:r w:rsidR="001F45A7" w:rsidRPr="00D568E9">
        <w:rPr>
          <w:rFonts w:ascii="Arial" w:hAnsi="Arial" w:cs="Arial"/>
          <w:sz w:val="22"/>
          <w:szCs w:val="22"/>
        </w:rPr>
        <w:fldChar w:fldCharType="end"/>
      </w:r>
      <w:r w:rsidR="00A6241B" w:rsidRPr="00D568E9">
        <w:rPr>
          <w:rFonts w:ascii="Arial" w:hAnsi="Arial" w:cs="Arial"/>
          <w:sz w:val="22"/>
          <w:szCs w:val="22"/>
        </w:rPr>
        <w:t xml:space="preserve"> under th</w:t>
      </w:r>
      <w:r w:rsidR="00C80187" w:rsidRPr="00D568E9">
        <w:rPr>
          <w:rFonts w:ascii="Arial" w:hAnsi="Arial" w:cs="Arial"/>
          <w:sz w:val="22"/>
          <w:szCs w:val="22"/>
        </w:rPr>
        <w:t>is Contract</w:t>
      </w:r>
      <w:r w:rsidR="001F45A7" w:rsidRPr="00D568E9">
        <w:rPr>
          <w:rFonts w:ascii="Arial" w:hAnsi="Arial" w:cs="Arial"/>
          <w:sz w:val="22"/>
          <w:szCs w:val="22"/>
        </w:rPr>
        <w:t xml:space="preserve">, </w:t>
      </w:r>
      <w:r w:rsidR="007763AD" w:rsidRPr="00D568E9">
        <w:rPr>
          <w:rFonts w:ascii="Arial" w:hAnsi="Arial" w:cs="Arial"/>
          <w:sz w:val="22"/>
          <w:szCs w:val="22"/>
        </w:rPr>
        <w:t xml:space="preserve">shall not affect or prejudice the accrued rights of the parties </w:t>
      </w:r>
      <w:r w:rsidR="00ED6B6B" w:rsidRPr="00D568E9">
        <w:rPr>
          <w:rFonts w:ascii="Arial" w:hAnsi="Arial" w:cs="Arial"/>
          <w:sz w:val="22"/>
          <w:szCs w:val="22"/>
        </w:rPr>
        <w:t>in respect of any act, failure to act, breach of this Contract or of statutory duty or tort including, but not limited to, negligence of the other prior to the termination or suspension</w:t>
      </w:r>
      <w:r w:rsidR="00982E33" w:rsidRPr="00D568E9">
        <w:rPr>
          <w:rFonts w:ascii="Arial" w:hAnsi="Arial" w:cs="Arial"/>
          <w:sz w:val="22"/>
          <w:szCs w:val="22"/>
        </w:rPr>
        <w:t>.</w:t>
      </w:r>
    </w:p>
    <w:p w14:paraId="44CFD37B" w14:textId="77777777" w:rsidR="004F4B58" w:rsidRPr="00E3245D" w:rsidRDefault="002F2EB0" w:rsidP="00830792">
      <w:pPr>
        <w:pStyle w:val="LegalText2"/>
        <w:spacing w:line="240" w:lineRule="auto"/>
        <w:rPr>
          <w:rFonts w:ascii="Arial" w:hAnsi="Arial" w:cs="Arial"/>
          <w:sz w:val="22"/>
          <w:szCs w:val="22"/>
        </w:rPr>
      </w:pPr>
      <w:r w:rsidRPr="00E3245D">
        <w:rPr>
          <w:rFonts w:ascii="Arial" w:hAnsi="Arial" w:cs="Arial"/>
          <w:sz w:val="22"/>
          <w:szCs w:val="22"/>
        </w:rPr>
        <w:t xml:space="preserve">On termination or expiry of this </w:t>
      </w:r>
      <w:r w:rsidR="00A97228" w:rsidRPr="00E3245D">
        <w:rPr>
          <w:rFonts w:ascii="Arial" w:hAnsi="Arial" w:cs="Arial"/>
          <w:sz w:val="22"/>
          <w:szCs w:val="22"/>
        </w:rPr>
        <w:t>Contract</w:t>
      </w:r>
      <w:r w:rsidRPr="00E3245D">
        <w:rPr>
          <w:rFonts w:ascii="Arial" w:hAnsi="Arial" w:cs="Arial"/>
          <w:sz w:val="22"/>
          <w:szCs w:val="22"/>
        </w:rPr>
        <w:t xml:space="preserve"> for any reason, the </w:t>
      </w:r>
      <w:r w:rsidR="00B87B1F" w:rsidRPr="00E3245D">
        <w:rPr>
          <w:rFonts w:ascii="Arial" w:hAnsi="Arial" w:cs="Arial"/>
          <w:sz w:val="22"/>
          <w:szCs w:val="22"/>
        </w:rPr>
        <w:t>Service Provider</w:t>
      </w:r>
      <w:r w:rsidRPr="00E3245D">
        <w:rPr>
          <w:rFonts w:ascii="Arial" w:hAnsi="Arial" w:cs="Arial"/>
          <w:sz w:val="22"/>
          <w:szCs w:val="22"/>
        </w:rPr>
        <w:t xml:space="preserve"> shall as soon as </w:t>
      </w:r>
      <w:proofErr w:type="gramStart"/>
      <w:r w:rsidRPr="00E3245D">
        <w:rPr>
          <w:rFonts w:ascii="Arial" w:hAnsi="Arial" w:cs="Arial"/>
          <w:sz w:val="22"/>
          <w:szCs w:val="22"/>
        </w:rPr>
        <w:t>is</w:t>
      </w:r>
      <w:proofErr w:type="gramEnd"/>
      <w:r w:rsidRPr="00E3245D">
        <w:rPr>
          <w:rFonts w:ascii="Arial" w:hAnsi="Arial" w:cs="Arial"/>
          <w:sz w:val="22"/>
          <w:szCs w:val="22"/>
        </w:rPr>
        <w:t xml:space="preserve"> reasonably practicable</w:t>
      </w:r>
      <w:r w:rsidR="007763AD" w:rsidRPr="00E3245D">
        <w:rPr>
          <w:rFonts w:ascii="Arial" w:hAnsi="Arial" w:cs="Arial"/>
          <w:sz w:val="22"/>
          <w:szCs w:val="22"/>
        </w:rPr>
        <w:t xml:space="preserve">, if and as the </w:t>
      </w:r>
      <w:r w:rsidR="00535438" w:rsidRPr="00E3245D">
        <w:rPr>
          <w:rFonts w:ascii="Arial" w:hAnsi="Arial" w:cs="Arial"/>
          <w:sz w:val="22"/>
          <w:szCs w:val="22"/>
        </w:rPr>
        <w:t>Museum</w:t>
      </w:r>
      <w:r w:rsidR="007763AD" w:rsidRPr="00E3245D">
        <w:rPr>
          <w:rFonts w:ascii="Arial" w:hAnsi="Arial" w:cs="Arial"/>
          <w:sz w:val="22"/>
          <w:szCs w:val="22"/>
        </w:rPr>
        <w:t xml:space="preserve"> may in its discretion elect</w:t>
      </w:r>
      <w:r w:rsidRPr="00E3245D">
        <w:rPr>
          <w:rFonts w:ascii="Arial" w:hAnsi="Arial" w:cs="Arial"/>
          <w:sz w:val="22"/>
          <w:szCs w:val="22"/>
        </w:rPr>
        <w:t>:</w:t>
      </w:r>
    </w:p>
    <w:p w14:paraId="73F1004E" w14:textId="77777777" w:rsidR="002F2EB0" w:rsidRPr="00E3245D" w:rsidRDefault="002F2EB0"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destroy, delete or deliver to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copies of all information</w:t>
      </w:r>
      <w:r w:rsidR="006755EC" w:rsidRPr="00E3245D">
        <w:rPr>
          <w:rFonts w:ascii="Arial" w:hAnsi="Arial" w:cs="Arial"/>
          <w:sz w:val="22"/>
          <w:szCs w:val="22"/>
          <w:lang w:eastAsia="en-GB"/>
        </w:rPr>
        <w:t>, materials</w:t>
      </w:r>
      <w:r w:rsidRPr="00E3245D">
        <w:rPr>
          <w:rFonts w:ascii="Arial" w:hAnsi="Arial" w:cs="Arial"/>
          <w:sz w:val="22"/>
          <w:szCs w:val="22"/>
          <w:lang w:eastAsia="en-GB"/>
        </w:rPr>
        <w:t xml:space="preserve"> and data provided by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to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for the purposes of this </w:t>
      </w:r>
      <w:r w:rsidR="00A97228" w:rsidRPr="00E3245D">
        <w:rPr>
          <w:rFonts w:ascii="Arial" w:hAnsi="Arial" w:cs="Arial"/>
          <w:sz w:val="22"/>
          <w:szCs w:val="22"/>
          <w:lang w:eastAsia="en-GB"/>
        </w:rPr>
        <w:t>Contract</w:t>
      </w:r>
      <w:r w:rsidRPr="00E3245D">
        <w:rPr>
          <w:rFonts w:ascii="Arial" w:hAnsi="Arial" w:cs="Arial"/>
          <w:sz w:val="22"/>
          <w:szCs w:val="22"/>
          <w:lang w:eastAsia="en-GB"/>
        </w:rPr>
        <w:t>;</w:t>
      </w:r>
      <w:r w:rsidR="0015259D" w:rsidRPr="00E3245D">
        <w:rPr>
          <w:rFonts w:ascii="Arial" w:hAnsi="Arial" w:cs="Arial"/>
          <w:sz w:val="22"/>
          <w:szCs w:val="22"/>
          <w:lang w:eastAsia="en-GB"/>
        </w:rPr>
        <w:t xml:space="preserve"> and</w:t>
      </w:r>
    </w:p>
    <w:p w14:paraId="7FA59C61" w14:textId="77777777" w:rsidR="003F2271" w:rsidRPr="00E3245D" w:rsidRDefault="002F2EB0"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destroy, delete or deliver to the </w:t>
      </w:r>
      <w:r w:rsidR="00535438" w:rsidRPr="00E3245D">
        <w:rPr>
          <w:rFonts w:ascii="Arial" w:hAnsi="Arial" w:cs="Arial"/>
          <w:sz w:val="22"/>
          <w:szCs w:val="22"/>
          <w:lang w:eastAsia="en-GB"/>
        </w:rPr>
        <w:t>Museum</w:t>
      </w:r>
      <w:r w:rsidRPr="00E3245D">
        <w:rPr>
          <w:rFonts w:ascii="Arial" w:hAnsi="Arial" w:cs="Arial"/>
          <w:sz w:val="22"/>
          <w:szCs w:val="22"/>
          <w:lang w:eastAsia="en-GB"/>
        </w:rPr>
        <w:t xml:space="preserve"> all Deliverables existing at the date of termination</w:t>
      </w:r>
      <w:r w:rsidR="007763AD" w:rsidRPr="00E3245D">
        <w:rPr>
          <w:rFonts w:ascii="Arial" w:hAnsi="Arial" w:cs="Arial"/>
          <w:sz w:val="22"/>
          <w:szCs w:val="22"/>
          <w:lang w:eastAsia="en-GB"/>
        </w:rPr>
        <w:t xml:space="preserve"> (</w:t>
      </w:r>
      <w:proofErr w:type="gramStart"/>
      <w:r w:rsidR="007763AD" w:rsidRPr="00E3245D">
        <w:rPr>
          <w:rFonts w:ascii="Arial" w:hAnsi="Arial" w:cs="Arial"/>
          <w:sz w:val="22"/>
          <w:szCs w:val="22"/>
          <w:lang w:eastAsia="en-GB"/>
        </w:rPr>
        <w:t>whether or not</w:t>
      </w:r>
      <w:proofErr w:type="gramEnd"/>
      <w:r w:rsidR="007763AD" w:rsidRPr="00E3245D">
        <w:rPr>
          <w:rFonts w:ascii="Arial" w:hAnsi="Arial" w:cs="Arial"/>
          <w:sz w:val="22"/>
          <w:szCs w:val="22"/>
          <w:lang w:eastAsia="en-GB"/>
        </w:rPr>
        <w:t xml:space="preserve"> completed)</w:t>
      </w:r>
      <w:r w:rsidRPr="00E3245D">
        <w:rPr>
          <w:rFonts w:ascii="Arial" w:hAnsi="Arial" w:cs="Arial"/>
          <w:sz w:val="22"/>
          <w:szCs w:val="22"/>
          <w:lang w:eastAsia="en-GB"/>
        </w:rPr>
        <w:t xml:space="preserve">.  </w:t>
      </w:r>
      <w:r w:rsidR="004F4B58" w:rsidRPr="00E3245D">
        <w:rPr>
          <w:rFonts w:ascii="Arial" w:hAnsi="Arial" w:cs="Arial"/>
          <w:sz w:val="22"/>
          <w:szCs w:val="22"/>
          <w:lang w:eastAsia="en-GB"/>
        </w:rPr>
        <w:t>Title to</w:t>
      </w:r>
      <w:r w:rsidRPr="00E3245D">
        <w:rPr>
          <w:rFonts w:ascii="Arial" w:hAnsi="Arial" w:cs="Arial"/>
          <w:sz w:val="22"/>
          <w:szCs w:val="22"/>
          <w:lang w:eastAsia="en-GB"/>
        </w:rPr>
        <w:t xml:space="preserve"> such materials shall automatically pass to the </w:t>
      </w:r>
      <w:r w:rsidR="00535438" w:rsidRPr="00E3245D">
        <w:rPr>
          <w:rFonts w:ascii="Arial" w:hAnsi="Arial" w:cs="Arial"/>
          <w:sz w:val="22"/>
          <w:szCs w:val="22"/>
          <w:lang w:eastAsia="en-GB"/>
        </w:rPr>
        <w:t>Museum</w:t>
      </w:r>
      <w:r w:rsidR="007763AD" w:rsidRPr="00E3245D">
        <w:rPr>
          <w:rFonts w:ascii="Arial" w:hAnsi="Arial" w:cs="Arial"/>
          <w:sz w:val="22"/>
          <w:szCs w:val="22"/>
          <w:lang w:eastAsia="en-GB"/>
        </w:rPr>
        <w:t xml:space="preserve"> upon termination of this </w:t>
      </w:r>
      <w:r w:rsidR="00A97228" w:rsidRPr="00E3245D">
        <w:rPr>
          <w:rFonts w:ascii="Arial" w:hAnsi="Arial" w:cs="Arial"/>
          <w:sz w:val="22"/>
          <w:szCs w:val="22"/>
          <w:lang w:eastAsia="en-GB"/>
        </w:rPr>
        <w:t>Contract</w:t>
      </w:r>
      <w:r w:rsidR="007763AD" w:rsidRPr="00E3245D">
        <w:rPr>
          <w:rFonts w:ascii="Arial" w:hAnsi="Arial" w:cs="Arial"/>
          <w:sz w:val="22"/>
          <w:szCs w:val="22"/>
          <w:lang w:eastAsia="en-GB"/>
        </w:rPr>
        <w:t>,</w:t>
      </w:r>
      <w:r w:rsidRPr="00E3245D">
        <w:rPr>
          <w:rFonts w:ascii="Arial" w:hAnsi="Arial" w:cs="Arial"/>
          <w:sz w:val="22"/>
          <w:szCs w:val="22"/>
          <w:lang w:eastAsia="en-GB"/>
        </w:rPr>
        <w:t xml:space="preserve"> who shall be entitled to enter the premises of the </w:t>
      </w:r>
      <w:r w:rsidR="00B87B1F" w:rsidRPr="00E3245D">
        <w:rPr>
          <w:rFonts w:ascii="Arial" w:hAnsi="Arial" w:cs="Arial"/>
          <w:sz w:val="22"/>
          <w:szCs w:val="22"/>
          <w:lang w:eastAsia="en-GB"/>
        </w:rPr>
        <w:t>Service Provider</w:t>
      </w:r>
      <w:r w:rsidRPr="00E3245D">
        <w:rPr>
          <w:rFonts w:ascii="Arial" w:hAnsi="Arial" w:cs="Arial"/>
          <w:sz w:val="22"/>
          <w:szCs w:val="22"/>
          <w:lang w:eastAsia="en-GB"/>
        </w:rPr>
        <w:t xml:space="preserve"> to take possession of them</w:t>
      </w:r>
      <w:r w:rsidR="007763AD" w:rsidRPr="00E3245D">
        <w:rPr>
          <w:rFonts w:ascii="Arial" w:hAnsi="Arial" w:cs="Arial"/>
          <w:sz w:val="22"/>
          <w:szCs w:val="22"/>
          <w:lang w:eastAsia="en-GB"/>
        </w:rPr>
        <w:t xml:space="preserve"> if the </w:t>
      </w:r>
      <w:r w:rsidR="00535438" w:rsidRPr="00E3245D">
        <w:rPr>
          <w:rFonts w:ascii="Arial" w:hAnsi="Arial" w:cs="Arial"/>
          <w:sz w:val="22"/>
          <w:szCs w:val="22"/>
          <w:lang w:eastAsia="en-GB"/>
        </w:rPr>
        <w:t>Museum</w:t>
      </w:r>
      <w:r w:rsidR="007763AD" w:rsidRPr="00E3245D">
        <w:rPr>
          <w:rFonts w:ascii="Arial" w:hAnsi="Arial" w:cs="Arial"/>
          <w:sz w:val="22"/>
          <w:szCs w:val="22"/>
          <w:lang w:eastAsia="en-GB"/>
        </w:rPr>
        <w:t xml:space="preserve"> deems it necessary</w:t>
      </w:r>
      <w:r w:rsidRPr="00E3245D">
        <w:rPr>
          <w:rFonts w:ascii="Arial" w:hAnsi="Arial" w:cs="Arial"/>
          <w:sz w:val="22"/>
          <w:szCs w:val="22"/>
          <w:lang w:eastAsia="en-GB"/>
        </w:rPr>
        <w:t>.</w:t>
      </w:r>
    </w:p>
    <w:p w14:paraId="0F6D32BF" w14:textId="69903430" w:rsidR="003F2271" w:rsidRPr="00EF0F70" w:rsidRDefault="003F2271" w:rsidP="00804489">
      <w:pPr>
        <w:pStyle w:val="LegalText2"/>
        <w:spacing w:line="240" w:lineRule="auto"/>
        <w:rPr>
          <w:rFonts w:ascii="Arial" w:hAnsi="Arial" w:cs="Arial"/>
          <w:sz w:val="22"/>
          <w:szCs w:val="22"/>
        </w:rPr>
      </w:pPr>
      <w:bookmarkStart w:id="24" w:name="_Ref300669969"/>
      <w:r w:rsidRPr="00EF0F70">
        <w:rPr>
          <w:rFonts w:ascii="Arial" w:hAnsi="Arial" w:cs="Arial"/>
          <w:sz w:val="22"/>
          <w:szCs w:val="22"/>
        </w:rPr>
        <w:t xml:space="preserve">In the event of termination </w:t>
      </w:r>
      <w:r w:rsidR="006B1D05" w:rsidRPr="00EF0F70">
        <w:rPr>
          <w:rFonts w:ascii="Arial" w:hAnsi="Arial" w:cs="Arial"/>
          <w:sz w:val="22"/>
          <w:szCs w:val="22"/>
        </w:rPr>
        <w:t xml:space="preserve">of this Contract </w:t>
      </w:r>
      <w:r w:rsidRPr="00EF0F70">
        <w:rPr>
          <w:rFonts w:ascii="Arial" w:hAnsi="Arial" w:cs="Arial"/>
          <w:sz w:val="22"/>
          <w:szCs w:val="22"/>
        </w:rPr>
        <w:t xml:space="preserve">by the </w:t>
      </w:r>
      <w:r w:rsidR="00535438" w:rsidRPr="00EF0F70">
        <w:rPr>
          <w:rFonts w:ascii="Arial" w:hAnsi="Arial" w:cs="Arial"/>
          <w:sz w:val="22"/>
          <w:szCs w:val="22"/>
        </w:rPr>
        <w:t>Museum</w:t>
      </w:r>
      <w:r w:rsidRPr="00EF0F70">
        <w:rPr>
          <w:rFonts w:ascii="Arial" w:hAnsi="Arial" w:cs="Arial"/>
          <w:sz w:val="22"/>
          <w:szCs w:val="22"/>
        </w:rPr>
        <w:t xml:space="preserve"> under Clause</w:t>
      </w:r>
      <w:r w:rsidR="00C20461" w:rsidRPr="00EF0F70">
        <w:rPr>
          <w:rFonts w:ascii="Arial" w:hAnsi="Arial" w:cs="Arial"/>
          <w:sz w:val="22"/>
          <w:szCs w:val="22"/>
        </w:rPr>
        <w:t xml:space="preserve"> </w:t>
      </w:r>
      <w:r w:rsidR="00C20461" w:rsidRPr="00EF0F70">
        <w:rPr>
          <w:rFonts w:ascii="Arial" w:hAnsi="Arial" w:cs="Arial"/>
          <w:sz w:val="22"/>
          <w:szCs w:val="22"/>
        </w:rPr>
        <w:fldChar w:fldCharType="begin"/>
      </w:r>
      <w:r w:rsidR="00C20461" w:rsidRPr="00EF0F70">
        <w:rPr>
          <w:rFonts w:ascii="Arial" w:hAnsi="Arial" w:cs="Arial"/>
          <w:sz w:val="22"/>
          <w:szCs w:val="22"/>
        </w:rPr>
        <w:instrText xml:space="preserve"> REF _Ref341977107 \r \h </w:instrText>
      </w:r>
      <w:r w:rsidR="00007BF6" w:rsidRPr="00EF0F70">
        <w:rPr>
          <w:rFonts w:ascii="Arial" w:hAnsi="Arial" w:cs="Arial"/>
          <w:sz w:val="22"/>
          <w:szCs w:val="22"/>
        </w:rPr>
        <w:instrText xml:space="preserve"> \* MERGEFORMAT </w:instrText>
      </w:r>
      <w:r w:rsidR="00C20461" w:rsidRPr="00EF0F70">
        <w:rPr>
          <w:rFonts w:ascii="Arial" w:hAnsi="Arial" w:cs="Arial"/>
          <w:sz w:val="22"/>
          <w:szCs w:val="22"/>
        </w:rPr>
      </w:r>
      <w:r w:rsidR="00C20461" w:rsidRPr="00EF0F70">
        <w:rPr>
          <w:rFonts w:ascii="Arial" w:hAnsi="Arial" w:cs="Arial"/>
          <w:sz w:val="22"/>
          <w:szCs w:val="22"/>
        </w:rPr>
        <w:fldChar w:fldCharType="separate"/>
      </w:r>
      <w:r w:rsidR="00A36078" w:rsidRPr="00EF0F70">
        <w:rPr>
          <w:rFonts w:ascii="Arial" w:hAnsi="Arial" w:cs="Arial"/>
          <w:sz w:val="22"/>
          <w:szCs w:val="22"/>
        </w:rPr>
        <w:t>14.2</w:t>
      </w:r>
      <w:r w:rsidR="00C20461" w:rsidRPr="00EF0F70">
        <w:rPr>
          <w:rFonts w:ascii="Arial" w:hAnsi="Arial" w:cs="Arial"/>
          <w:sz w:val="22"/>
          <w:szCs w:val="22"/>
        </w:rPr>
        <w:fldChar w:fldCharType="end"/>
      </w:r>
      <w:r w:rsidR="009C5F6B" w:rsidRPr="00EF0F70">
        <w:rPr>
          <w:rFonts w:ascii="Arial" w:hAnsi="Arial" w:cs="Arial"/>
          <w:sz w:val="22"/>
          <w:szCs w:val="22"/>
        </w:rPr>
        <w:t xml:space="preserve"> or 14.3</w:t>
      </w:r>
      <w:r w:rsidR="00C854DD" w:rsidRPr="00EF0F70">
        <w:rPr>
          <w:rFonts w:ascii="Arial" w:hAnsi="Arial" w:cs="Arial"/>
          <w:sz w:val="22"/>
          <w:szCs w:val="22"/>
        </w:rPr>
        <w:t xml:space="preserve"> </w:t>
      </w:r>
      <w:r w:rsidR="00BC1AEE" w:rsidRPr="00EF0F70">
        <w:rPr>
          <w:rFonts w:ascii="Arial" w:eastAsia="Calibri" w:hAnsi="Arial" w:cs="Arial"/>
          <w:sz w:val="22"/>
          <w:szCs w:val="22"/>
          <w:lang w:eastAsia="en-GB"/>
        </w:rPr>
        <w:t xml:space="preserve">or the </w:t>
      </w:r>
      <w:r w:rsidR="00A45337" w:rsidRPr="00EF0F70">
        <w:rPr>
          <w:rFonts w:ascii="Arial" w:eastAsia="Calibri" w:hAnsi="Arial" w:cs="Arial"/>
          <w:sz w:val="22"/>
          <w:szCs w:val="22"/>
          <w:lang w:eastAsia="en-GB"/>
        </w:rPr>
        <w:t xml:space="preserve">suspension of the </w:t>
      </w:r>
      <w:r w:rsidR="00BC1AEE" w:rsidRPr="00EF0F70">
        <w:rPr>
          <w:rFonts w:ascii="Arial" w:eastAsia="Calibri" w:hAnsi="Arial" w:cs="Arial"/>
          <w:sz w:val="22"/>
          <w:szCs w:val="22"/>
          <w:lang w:eastAsia="en-GB"/>
        </w:rPr>
        <w:t xml:space="preserve">performance of the </w:t>
      </w:r>
      <w:r w:rsidR="00BC1AEE" w:rsidRPr="00EF0F70">
        <w:rPr>
          <w:rFonts w:ascii="Arial" w:eastAsia="Calibri" w:hAnsi="Arial" w:cs="Arial"/>
          <w:sz w:val="22"/>
          <w:szCs w:val="22"/>
          <w:lang w:eastAsia="en-GB"/>
        </w:rPr>
        <w:fldChar w:fldCharType="begin" w:fldLock="1"/>
      </w:r>
      <w:r w:rsidR="00BC1AEE" w:rsidRPr="00EF0F70">
        <w:rPr>
          <w:rFonts w:ascii="Arial" w:eastAsia="Calibri" w:hAnsi="Arial" w:cs="Arial"/>
          <w:sz w:val="22"/>
          <w:szCs w:val="22"/>
          <w:lang w:eastAsia="en-GB"/>
        </w:rPr>
        <w:instrText xml:space="preserve">REF def_SERVICES_5 \h \* MERGEFORMAT </w:instrText>
      </w:r>
      <w:r w:rsidR="00BC1AEE" w:rsidRPr="00EF0F70">
        <w:rPr>
          <w:rFonts w:ascii="Arial" w:eastAsia="Calibri" w:hAnsi="Arial" w:cs="Arial"/>
          <w:sz w:val="22"/>
          <w:szCs w:val="22"/>
          <w:lang w:eastAsia="en-GB"/>
        </w:rPr>
      </w:r>
      <w:r w:rsidR="00BC1AEE" w:rsidRPr="00EF0F70">
        <w:rPr>
          <w:rFonts w:ascii="Arial" w:eastAsia="Calibri" w:hAnsi="Arial" w:cs="Arial"/>
          <w:sz w:val="22"/>
          <w:szCs w:val="22"/>
          <w:lang w:eastAsia="en-GB"/>
        </w:rPr>
        <w:fldChar w:fldCharType="separate"/>
      </w:r>
      <w:r w:rsidR="00BC1AEE" w:rsidRPr="00EF0F70">
        <w:rPr>
          <w:rFonts w:ascii="Arial" w:eastAsia="Calibri" w:hAnsi="Arial" w:cs="Arial"/>
          <w:sz w:val="22"/>
          <w:szCs w:val="22"/>
          <w:lang w:eastAsia="en-GB"/>
        </w:rPr>
        <w:t>Services</w:t>
      </w:r>
      <w:r w:rsidR="00BC1AEE" w:rsidRPr="00EF0F70">
        <w:rPr>
          <w:rFonts w:ascii="Arial" w:eastAsia="Calibri" w:hAnsi="Arial" w:cs="Arial"/>
          <w:sz w:val="22"/>
          <w:szCs w:val="22"/>
          <w:lang w:eastAsia="en-GB"/>
        </w:rPr>
        <w:fldChar w:fldCharType="end"/>
      </w:r>
      <w:r w:rsidR="00BC1AEE" w:rsidRPr="00EF0F70">
        <w:rPr>
          <w:rFonts w:ascii="Arial" w:eastAsia="Calibri" w:hAnsi="Arial" w:cs="Arial"/>
          <w:sz w:val="22"/>
          <w:szCs w:val="22"/>
          <w:lang w:eastAsia="en-GB"/>
        </w:rPr>
        <w:t xml:space="preserve"> under </w:t>
      </w:r>
      <w:r w:rsidR="002F5667" w:rsidRPr="00EF0F70">
        <w:rPr>
          <w:rFonts w:ascii="Arial" w:eastAsia="Calibri" w:hAnsi="Arial" w:cs="Arial"/>
          <w:sz w:val="22"/>
          <w:szCs w:val="22"/>
          <w:lang w:eastAsia="en-GB"/>
        </w:rPr>
        <w:t>C</w:t>
      </w:r>
      <w:r w:rsidR="00BC1AEE" w:rsidRPr="00EF0F70">
        <w:rPr>
          <w:rFonts w:ascii="Arial" w:eastAsia="Calibri" w:hAnsi="Arial" w:cs="Arial"/>
          <w:sz w:val="22"/>
          <w:szCs w:val="22"/>
          <w:lang w:eastAsia="en-GB"/>
        </w:rPr>
        <w:t>lause</w:t>
      </w:r>
      <w:r w:rsidR="00872A50" w:rsidRPr="00EF0F70">
        <w:rPr>
          <w:rFonts w:ascii="Arial" w:eastAsia="Calibri" w:hAnsi="Arial" w:cs="Arial"/>
          <w:sz w:val="22"/>
          <w:szCs w:val="22"/>
          <w:lang w:eastAsia="en-GB"/>
        </w:rPr>
        <w:t xml:space="preserve"> 14.3</w:t>
      </w:r>
      <w:r w:rsidRPr="00EF0F70">
        <w:rPr>
          <w:rFonts w:ascii="Arial" w:hAnsi="Arial" w:cs="Arial"/>
          <w:sz w:val="22"/>
          <w:szCs w:val="22"/>
        </w:rPr>
        <w:t xml:space="preserve">, </w:t>
      </w:r>
      <w:r w:rsidR="00872A50" w:rsidRPr="00EF0F70">
        <w:rPr>
          <w:rFonts w:ascii="Arial" w:hAnsi="Arial" w:cs="Arial"/>
          <w:sz w:val="22"/>
          <w:szCs w:val="22"/>
        </w:rPr>
        <w:t xml:space="preserve">subject to any deduction, set-off or withholding which the Museum is entitled to make whether under the terms of this Contract, the law or otherwise, the Museum shall pay to the Service Provider a fair and reasonable proportion of the Professional Services Fee, equal to the proportion of the Services performed by the Service Provider up to the date of the termination or suspension, less the amount of any payments of the Professional Services Fee which the Museum has made previously to the Service Provider.  If the amount of any payments of the Professional Services Fee made previously exceeds this fair and reasonable proportion, the Service Provider shall pay the amount of this excess to the Museum within 14 days of the termination or suspension. </w:t>
      </w:r>
      <w:bookmarkEnd w:id="24"/>
    </w:p>
    <w:p w14:paraId="49FF8307" w14:textId="7B70CBFD" w:rsidR="00A60FB7" w:rsidRPr="00A25209" w:rsidRDefault="00A2359E" w:rsidP="002E6B0E">
      <w:pPr>
        <w:pStyle w:val="LegalText2"/>
        <w:spacing w:after="0" w:line="240" w:lineRule="auto"/>
        <w:rPr>
          <w:rFonts w:ascii="Arial" w:hAnsi="Arial" w:cs="Arial"/>
          <w:sz w:val="22"/>
          <w:szCs w:val="22"/>
        </w:rPr>
      </w:pPr>
      <w:r w:rsidRPr="00A25209">
        <w:rPr>
          <w:rFonts w:ascii="Arial" w:hAnsi="Arial" w:cs="Arial"/>
          <w:sz w:val="22"/>
          <w:szCs w:val="22"/>
        </w:rPr>
        <w:t xml:space="preserve">If </w:t>
      </w:r>
      <w:r w:rsidR="007A4705" w:rsidRPr="00A25209">
        <w:rPr>
          <w:rFonts w:ascii="Arial" w:hAnsi="Arial" w:cs="Arial"/>
          <w:sz w:val="22"/>
          <w:szCs w:val="22"/>
        </w:rPr>
        <w:t xml:space="preserve">the </w:t>
      </w:r>
      <w:r w:rsidRPr="00A25209">
        <w:rPr>
          <w:rFonts w:ascii="Arial" w:hAnsi="Arial" w:cs="Arial"/>
          <w:sz w:val="22"/>
          <w:szCs w:val="22"/>
        </w:rPr>
        <w:t xml:space="preserve">Contract </w:t>
      </w:r>
      <w:r w:rsidR="007A4705" w:rsidRPr="00A25209">
        <w:rPr>
          <w:rFonts w:ascii="Arial" w:hAnsi="Arial" w:cs="Arial"/>
          <w:sz w:val="22"/>
          <w:szCs w:val="22"/>
        </w:rPr>
        <w:t xml:space="preserve">is terminated under </w:t>
      </w:r>
      <w:r w:rsidRPr="00A25209">
        <w:rPr>
          <w:rFonts w:ascii="Arial" w:hAnsi="Arial" w:cs="Arial"/>
          <w:sz w:val="22"/>
          <w:szCs w:val="22"/>
        </w:rPr>
        <w:t>C</w:t>
      </w:r>
      <w:r w:rsidR="007A4705" w:rsidRPr="00A25209">
        <w:rPr>
          <w:rFonts w:ascii="Arial" w:hAnsi="Arial" w:cs="Arial"/>
          <w:sz w:val="22"/>
          <w:szCs w:val="22"/>
        </w:rPr>
        <w:t>lauses</w:t>
      </w:r>
      <w:r w:rsidRPr="00A25209">
        <w:rPr>
          <w:rFonts w:ascii="Arial" w:hAnsi="Arial" w:cs="Arial"/>
          <w:sz w:val="22"/>
          <w:szCs w:val="22"/>
        </w:rPr>
        <w:t xml:space="preserve"> 14.3</w:t>
      </w:r>
      <w:r w:rsidR="007A4705" w:rsidRPr="00A25209">
        <w:rPr>
          <w:rFonts w:ascii="Arial" w:hAnsi="Arial" w:cs="Arial"/>
          <w:sz w:val="22"/>
          <w:szCs w:val="22"/>
        </w:rPr>
        <w:t xml:space="preserve">, the </w:t>
      </w:r>
      <w:r w:rsidR="006C1DDB" w:rsidRPr="00A25209">
        <w:rPr>
          <w:rFonts w:ascii="Arial" w:hAnsi="Arial" w:cs="Arial"/>
          <w:sz w:val="22"/>
          <w:szCs w:val="22"/>
        </w:rPr>
        <w:t xml:space="preserve">Museum </w:t>
      </w:r>
      <w:r w:rsidR="007A4705" w:rsidRPr="00A25209">
        <w:rPr>
          <w:rFonts w:ascii="Arial" w:hAnsi="Arial" w:cs="Arial"/>
          <w:sz w:val="22"/>
          <w:szCs w:val="22"/>
        </w:rPr>
        <w:t xml:space="preserve">shall pay to the </w:t>
      </w:r>
      <w:r w:rsidR="006C1DDB" w:rsidRPr="00A25209">
        <w:rPr>
          <w:rFonts w:ascii="Arial" w:hAnsi="Arial" w:cs="Arial"/>
          <w:sz w:val="22"/>
          <w:szCs w:val="22"/>
        </w:rPr>
        <w:t xml:space="preserve">Service Provider </w:t>
      </w:r>
      <w:r w:rsidR="007A4705" w:rsidRPr="00A25209">
        <w:rPr>
          <w:rFonts w:ascii="Arial" w:hAnsi="Arial" w:cs="Arial"/>
          <w:sz w:val="22"/>
          <w:szCs w:val="22"/>
        </w:rPr>
        <w:t xml:space="preserve">a reasonable sum in respect of </w:t>
      </w:r>
      <w:r w:rsidR="006B02E2" w:rsidRPr="00A25209">
        <w:rPr>
          <w:rFonts w:ascii="Arial" w:hAnsi="Arial" w:cs="Arial"/>
          <w:sz w:val="22"/>
          <w:szCs w:val="22"/>
        </w:rPr>
        <w:t xml:space="preserve">unavoidable </w:t>
      </w:r>
      <w:r w:rsidR="007A4705" w:rsidRPr="00A25209">
        <w:rPr>
          <w:rFonts w:ascii="Arial" w:hAnsi="Arial" w:cs="Arial"/>
          <w:sz w:val="22"/>
          <w:szCs w:val="22"/>
        </w:rPr>
        <w:t xml:space="preserve">direct costs and expenses necessarily and properly incurred by the </w:t>
      </w:r>
      <w:r w:rsidR="00390BF0" w:rsidRPr="00A25209">
        <w:rPr>
          <w:rFonts w:ascii="Arial" w:hAnsi="Arial" w:cs="Arial"/>
          <w:sz w:val="22"/>
          <w:szCs w:val="22"/>
        </w:rPr>
        <w:t xml:space="preserve">Service Provider </w:t>
      </w:r>
      <w:proofErr w:type="gramStart"/>
      <w:r w:rsidR="007A4705" w:rsidRPr="00A25209">
        <w:rPr>
          <w:rFonts w:ascii="Arial" w:hAnsi="Arial" w:cs="Arial"/>
          <w:sz w:val="22"/>
          <w:szCs w:val="22"/>
        </w:rPr>
        <w:t>as a result of</w:t>
      </w:r>
      <w:proofErr w:type="gramEnd"/>
      <w:r w:rsidR="007A4705" w:rsidRPr="00A25209">
        <w:rPr>
          <w:rFonts w:ascii="Arial" w:hAnsi="Arial" w:cs="Arial"/>
          <w:sz w:val="22"/>
          <w:szCs w:val="22"/>
        </w:rPr>
        <w:t xml:space="preserve"> the termination of</w:t>
      </w:r>
      <w:r w:rsidR="00390BF0" w:rsidRPr="00A25209">
        <w:rPr>
          <w:rFonts w:ascii="Arial" w:hAnsi="Arial" w:cs="Arial"/>
          <w:sz w:val="22"/>
          <w:szCs w:val="22"/>
        </w:rPr>
        <w:t xml:space="preserve"> </w:t>
      </w:r>
      <w:r w:rsidR="001005A9" w:rsidRPr="00A25209">
        <w:rPr>
          <w:rFonts w:ascii="Arial" w:hAnsi="Arial" w:cs="Arial"/>
          <w:sz w:val="22"/>
          <w:szCs w:val="22"/>
        </w:rPr>
        <w:t>this Contract</w:t>
      </w:r>
      <w:r w:rsidR="007A4705" w:rsidRPr="00A25209">
        <w:rPr>
          <w:rFonts w:ascii="Arial" w:hAnsi="Arial" w:cs="Arial"/>
          <w:sz w:val="22"/>
          <w:szCs w:val="22"/>
        </w:rPr>
        <w:t>.</w:t>
      </w:r>
    </w:p>
    <w:p w14:paraId="1215C982" w14:textId="77777777" w:rsidR="00215389" w:rsidRPr="00A25209" w:rsidRDefault="00215389" w:rsidP="00215389">
      <w:pPr>
        <w:pStyle w:val="LegalText2"/>
        <w:numPr>
          <w:ilvl w:val="0"/>
          <w:numId w:val="0"/>
        </w:numPr>
        <w:spacing w:after="0" w:line="240" w:lineRule="auto"/>
        <w:ind w:left="851"/>
        <w:rPr>
          <w:rFonts w:ascii="Calibri" w:hAnsi="Calibri" w:cs="Calibri"/>
          <w:sz w:val="22"/>
          <w:szCs w:val="22"/>
        </w:rPr>
      </w:pPr>
    </w:p>
    <w:p w14:paraId="1B769D85" w14:textId="41867D77" w:rsidR="00215389" w:rsidRPr="00A25209" w:rsidRDefault="006367FC" w:rsidP="00586B30">
      <w:pPr>
        <w:pStyle w:val="LegalText2"/>
        <w:spacing w:after="0" w:line="240" w:lineRule="auto"/>
        <w:rPr>
          <w:rFonts w:ascii="Calibri" w:hAnsi="Calibri" w:cs="Calibri"/>
          <w:sz w:val="22"/>
          <w:szCs w:val="22"/>
        </w:rPr>
      </w:pPr>
      <w:r w:rsidRPr="00A25209">
        <w:rPr>
          <w:rFonts w:ascii="Arial" w:eastAsia="Calibri" w:hAnsi="Arial"/>
          <w:sz w:val="22"/>
          <w:szCs w:val="22"/>
          <w:lang w:eastAsia="en-GB"/>
        </w:rPr>
        <w:t xml:space="preserve">Any payment under </w:t>
      </w:r>
      <w:r w:rsidR="00A40F84" w:rsidRPr="00A25209">
        <w:rPr>
          <w:rFonts w:ascii="Arial" w:eastAsia="Calibri" w:hAnsi="Arial"/>
          <w:sz w:val="22"/>
          <w:szCs w:val="22"/>
          <w:lang w:eastAsia="en-GB"/>
        </w:rPr>
        <w:t>C</w:t>
      </w:r>
      <w:r w:rsidRPr="00A25209">
        <w:rPr>
          <w:rFonts w:ascii="Arial" w:eastAsia="Calibri" w:hAnsi="Arial"/>
          <w:sz w:val="22"/>
          <w:szCs w:val="22"/>
          <w:lang w:eastAsia="en-GB"/>
        </w:rPr>
        <w:t>lauses </w:t>
      </w:r>
      <w:r w:rsidR="00700F2E" w:rsidRPr="00A25209">
        <w:rPr>
          <w:rFonts w:ascii="Arial" w:eastAsia="Calibri" w:hAnsi="Arial"/>
          <w:sz w:val="22"/>
          <w:szCs w:val="22"/>
          <w:lang w:eastAsia="en-GB"/>
        </w:rPr>
        <w:t>15.3</w:t>
      </w:r>
      <w:r w:rsidRPr="00A25209">
        <w:rPr>
          <w:rFonts w:ascii="Arial" w:eastAsia="Calibri" w:hAnsi="Arial"/>
          <w:sz w:val="22"/>
          <w:szCs w:val="22"/>
          <w:lang w:eastAsia="en-GB"/>
        </w:rPr>
        <w:t xml:space="preserve"> or </w:t>
      </w:r>
      <w:r w:rsidR="002C19CE" w:rsidRPr="00A25209">
        <w:rPr>
          <w:rFonts w:ascii="Arial" w:eastAsia="Calibri" w:hAnsi="Arial"/>
          <w:sz w:val="22"/>
          <w:szCs w:val="22"/>
          <w:lang w:eastAsia="en-GB"/>
        </w:rPr>
        <w:t>15.</w:t>
      </w:r>
      <w:r w:rsidR="00700F2E" w:rsidRPr="00A25209">
        <w:rPr>
          <w:rFonts w:ascii="Arial" w:eastAsia="Calibri" w:hAnsi="Arial"/>
          <w:sz w:val="22"/>
          <w:szCs w:val="22"/>
          <w:lang w:eastAsia="en-GB"/>
        </w:rPr>
        <w:t>4</w:t>
      </w:r>
      <w:r w:rsidRPr="00A25209">
        <w:rPr>
          <w:rFonts w:ascii="Arial" w:eastAsia="Calibri" w:hAnsi="Arial"/>
          <w:sz w:val="22"/>
          <w:szCs w:val="22"/>
          <w:lang w:eastAsia="en-GB"/>
        </w:rPr>
        <w:t xml:space="preserve"> shall be the </w:t>
      </w:r>
      <w:r w:rsidRPr="00A25209">
        <w:rPr>
          <w:rFonts w:ascii="Arial" w:eastAsia="Calibri" w:hAnsi="Arial"/>
          <w:sz w:val="22"/>
          <w:szCs w:val="22"/>
          <w:lang w:eastAsia="en-GB"/>
        </w:rPr>
        <w:fldChar w:fldCharType="begin" w:fldLock="1"/>
      </w:r>
      <w:r w:rsidRPr="00A25209">
        <w:rPr>
          <w:rFonts w:ascii="Arial" w:eastAsia="Calibri" w:hAnsi="Arial"/>
          <w:sz w:val="22"/>
          <w:szCs w:val="22"/>
          <w:lang w:eastAsia="en-GB"/>
        </w:rPr>
        <w:instrText xml:space="preserve">REF def_CONSULTANT_1 \h \* MERGEFORMAT </w:instrText>
      </w:r>
      <w:r w:rsidRPr="00A25209">
        <w:rPr>
          <w:rFonts w:ascii="Arial" w:eastAsia="Calibri" w:hAnsi="Arial"/>
          <w:sz w:val="22"/>
          <w:szCs w:val="22"/>
          <w:lang w:eastAsia="en-GB"/>
        </w:rPr>
      </w:r>
      <w:r w:rsidRPr="00A25209">
        <w:rPr>
          <w:rFonts w:ascii="Arial" w:eastAsia="Calibri" w:hAnsi="Arial"/>
          <w:sz w:val="22"/>
          <w:szCs w:val="22"/>
          <w:lang w:eastAsia="en-GB"/>
        </w:rPr>
        <w:fldChar w:fldCharType="separate"/>
      </w:r>
      <w:r w:rsidR="00C87DAF" w:rsidRPr="00A25209">
        <w:rPr>
          <w:rFonts w:ascii="Arial" w:eastAsia="Calibri" w:hAnsi="Arial"/>
          <w:sz w:val="22"/>
          <w:szCs w:val="22"/>
          <w:lang w:eastAsia="en-GB"/>
        </w:rPr>
        <w:t>Service Provider</w:t>
      </w:r>
      <w:r w:rsidRPr="00A25209">
        <w:rPr>
          <w:rFonts w:ascii="Arial" w:eastAsia="Calibri" w:hAnsi="Arial"/>
          <w:sz w:val="22"/>
          <w:szCs w:val="22"/>
          <w:lang w:eastAsia="en-GB"/>
        </w:rPr>
        <w:t>’s</w:t>
      </w:r>
      <w:r w:rsidRPr="00A25209">
        <w:rPr>
          <w:rFonts w:ascii="Arial" w:eastAsia="Calibri" w:hAnsi="Arial"/>
          <w:sz w:val="22"/>
          <w:szCs w:val="22"/>
          <w:lang w:eastAsia="en-GB"/>
        </w:rPr>
        <w:fldChar w:fldCharType="end"/>
      </w:r>
      <w:r w:rsidRPr="00A25209">
        <w:rPr>
          <w:rFonts w:ascii="Arial" w:eastAsia="Calibri" w:hAnsi="Arial"/>
          <w:sz w:val="22"/>
          <w:szCs w:val="22"/>
          <w:lang w:eastAsia="en-GB"/>
        </w:rPr>
        <w:t xml:space="preserve"> sole remedy for the termination of this </w:t>
      </w:r>
      <w:r w:rsidR="00C87DAF" w:rsidRPr="00A25209">
        <w:rPr>
          <w:rFonts w:ascii="Arial" w:eastAsia="Calibri" w:hAnsi="Arial"/>
          <w:sz w:val="22"/>
          <w:szCs w:val="22"/>
          <w:lang w:eastAsia="en-GB"/>
        </w:rPr>
        <w:t xml:space="preserve">Contract </w:t>
      </w:r>
      <w:r w:rsidRPr="00A25209">
        <w:rPr>
          <w:rFonts w:ascii="Arial" w:eastAsia="Calibri" w:hAnsi="Arial"/>
          <w:sz w:val="22"/>
          <w:szCs w:val="22"/>
          <w:lang w:eastAsia="en-GB"/>
        </w:rPr>
        <w:t xml:space="preserve">or the suspension of the performance of all or any of the </w:t>
      </w:r>
      <w:r w:rsidRPr="00A25209">
        <w:rPr>
          <w:rFonts w:ascii="Arial" w:eastAsia="Calibri" w:hAnsi="Arial"/>
          <w:sz w:val="22"/>
          <w:szCs w:val="22"/>
          <w:lang w:eastAsia="en-GB"/>
        </w:rPr>
        <w:fldChar w:fldCharType="begin" w:fldLock="1"/>
      </w:r>
      <w:r w:rsidRPr="00A25209">
        <w:rPr>
          <w:rFonts w:ascii="Arial" w:eastAsia="Calibri" w:hAnsi="Arial"/>
          <w:sz w:val="22"/>
          <w:szCs w:val="22"/>
          <w:lang w:eastAsia="en-GB"/>
        </w:rPr>
        <w:instrText xml:space="preserve">REF def_SERVICES_5 \h \* MERGEFORMAT </w:instrText>
      </w:r>
      <w:r w:rsidRPr="00A25209">
        <w:rPr>
          <w:rFonts w:ascii="Arial" w:eastAsia="Calibri" w:hAnsi="Arial"/>
          <w:sz w:val="22"/>
          <w:szCs w:val="22"/>
          <w:lang w:eastAsia="en-GB"/>
        </w:rPr>
      </w:r>
      <w:r w:rsidRPr="00A25209">
        <w:rPr>
          <w:rFonts w:ascii="Arial" w:eastAsia="Calibri" w:hAnsi="Arial"/>
          <w:sz w:val="22"/>
          <w:szCs w:val="22"/>
          <w:lang w:eastAsia="en-GB"/>
        </w:rPr>
        <w:fldChar w:fldCharType="separate"/>
      </w:r>
      <w:r w:rsidRPr="00A25209">
        <w:rPr>
          <w:rFonts w:ascii="Arial" w:eastAsia="Calibri" w:hAnsi="Arial"/>
          <w:sz w:val="22"/>
          <w:szCs w:val="22"/>
          <w:lang w:eastAsia="en-GB"/>
        </w:rPr>
        <w:t>Services</w:t>
      </w:r>
      <w:r w:rsidRPr="00A25209">
        <w:rPr>
          <w:rFonts w:ascii="Arial" w:eastAsia="Calibri" w:hAnsi="Arial"/>
          <w:sz w:val="22"/>
          <w:szCs w:val="22"/>
          <w:lang w:eastAsia="en-GB"/>
        </w:rPr>
        <w:fldChar w:fldCharType="end"/>
      </w:r>
      <w:r w:rsidRPr="00A25209">
        <w:rPr>
          <w:rFonts w:ascii="Arial" w:eastAsia="Calibri" w:hAnsi="Arial"/>
          <w:sz w:val="22"/>
          <w:szCs w:val="22"/>
          <w:lang w:eastAsia="en-GB"/>
        </w:rPr>
        <w:t xml:space="preserve"> under </w:t>
      </w:r>
      <w:r w:rsidR="00C87DAF" w:rsidRPr="00A25209">
        <w:rPr>
          <w:rFonts w:ascii="Arial" w:eastAsia="Calibri" w:hAnsi="Arial"/>
          <w:sz w:val="22"/>
          <w:szCs w:val="22"/>
          <w:lang w:eastAsia="en-GB"/>
        </w:rPr>
        <w:t>C</w:t>
      </w:r>
      <w:r w:rsidRPr="00A25209">
        <w:rPr>
          <w:rFonts w:ascii="Arial" w:eastAsia="Calibri" w:hAnsi="Arial"/>
          <w:sz w:val="22"/>
          <w:szCs w:val="22"/>
          <w:lang w:eastAsia="en-GB"/>
        </w:rPr>
        <w:t>lause </w:t>
      </w:r>
      <w:r w:rsidR="00C87DAF" w:rsidRPr="00A25209">
        <w:rPr>
          <w:rFonts w:ascii="Arial" w:eastAsia="Calibri" w:hAnsi="Arial"/>
          <w:sz w:val="22"/>
          <w:szCs w:val="22"/>
          <w:lang w:eastAsia="en-GB"/>
        </w:rPr>
        <w:t>14.3</w:t>
      </w:r>
      <w:r w:rsidRPr="00A25209">
        <w:rPr>
          <w:rFonts w:ascii="Arial" w:eastAsia="Calibri" w:hAnsi="Arial"/>
          <w:sz w:val="22"/>
          <w:szCs w:val="22"/>
          <w:lang w:eastAsia="en-GB"/>
        </w:rPr>
        <w:t>.</w:t>
      </w:r>
    </w:p>
    <w:p w14:paraId="0F82C948" w14:textId="77777777" w:rsidR="002E1081" w:rsidRPr="00A25209" w:rsidRDefault="002E1081" w:rsidP="002E1081">
      <w:pPr>
        <w:pStyle w:val="ListParagraph"/>
        <w:rPr>
          <w:rFonts w:ascii="Calibri" w:hAnsi="Calibri" w:cs="Calibri"/>
          <w:sz w:val="22"/>
          <w:szCs w:val="22"/>
        </w:rPr>
      </w:pPr>
    </w:p>
    <w:p w14:paraId="19E86209" w14:textId="1E3BB578" w:rsidR="00A430B6" w:rsidRPr="00A25209" w:rsidRDefault="00E86341" w:rsidP="00800557">
      <w:pPr>
        <w:pStyle w:val="LegalText2"/>
        <w:spacing w:after="0" w:line="240" w:lineRule="auto"/>
        <w:rPr>
          <w:rFonts w:ascii="Arial" w:hAnsi="Arial" w:cs="Arial"/>
          <w:sz w:val="22"/>
          <w:szCs w:val="22"/>
        </w:rPr>
      </w:pPr>
      <w:r w:rsidRPr="00A25209">
        <w:rPr>
          <w:rFonts w:ascii="Arial" w:hAnsi="Arial" w:cs="Arial"/>
          <w:sz w:val="22"/>
          <w:szCs w:val="22"/>
        </w:rPr>
        <w:t xml:space="preserve">Notwithstanding any other provision of this Contract, if this Contract is terminated, or the performance of all or any of the Services </w:t>
      </w:r>
      <w:r w:rsidR="00C80187" w:rsidRPr="00A25209">
        <w:rPr>
          <w:rFonts w:ascii="Arial" w:hAnsi="Arial" w:cs="Arial"/>
          <w:sz w:val="22"/>
          <w:szCs w:val="22"/>
        </w:rPr>
        <w:t xml:space="preserve">under this Contract </w:t>
      </w:r>
      <w:r w:rsidRPr="00A25209">
        <w:rPr>
          <w:rFonts w:ascii="Arial" w:hAnsi="Arial" w:cs="Arial"/>
          <w:sz w:val="22"/>
          <w:szCs w:val="22"/>
        </w:rPr>
        <w:t xml:space="preserve">is suspended, the </w:t>
      </w:r>
      <w:r w:rsidR="00800557" w:rsidRPr="00A25209">
        <w:rPr>
          <w:rFonts w:ascii="Arial" w:hAnsi="Arial" w:cs="Arial"/>
          <w:sz w:val="22"/>
          <w:szCs w:val="22"/>
        </w:rPr>
        <w:t xml:space="preserve">Museum </w:t>
      </w:r>
      <w:r w:rsidRPr="00A25209">
        <w:rPr>
          <w:rFonts w:ascii="Arial" w:hAnsi="Arial" w:cs="Arial"/>
          <w:sz w:val="22"/>
          <w:szCs w:val="22"/>
        </w:rPr>
        <w:t xml:space="preserve">shall not be liable to the </w:t>
      </w:r>
      <w:r w:rsidR="00800557" w:rsidRPr="00A25209">
        <w:rPr>
          <w:rFonts w:ascii="Arial" w:hAnsi="Arial" w:cs="Arial"/>
          <w:sz w:val="22"/>
          <w:szCs w:val="22"/>
        </w:rPr>
        <w:t xml:space="preserve">Service Provider </w:t>
      </w:r>
      <w:r w:rsidRPr="00A25209">
        <w:rPr>
          <w:rFonts w:ascii="Arial" w:hAnsi="Arial" w:cs="Arial"/>
          <w:sz w:val="22"/>
          <w:szCs w:val="22"/>
        </w:rPr>
        <w:t xml:space="preserve">for any direct or indirect loss of </w:t>
      </w:r>
      <w:r w:rsidRPr="00A25209">
        <w:rPr>
          <w:rFonts w:ascii="Arial" w:hAnsi="Arial" w:cs="Arial"/>
          <w:sz w:val="22"/>
          <w:szCs w:val="22"/>
        </w:rPr>
        <w:lastRenderedPageBreak/>
        <w:t>profit, loss of contract, loss of opportunity or for any indirect costs, expenses, liabilities or losses of any nature arising out of or in connection with the termination or suspension.</w:t>
      </w:r>
      <w:bookmarkStart w:id="25" w:name="_Ref293043227"/>
    </w:p>
    <w:p w14:paraId="3C512D9D" w14:textId="183908D8" w:rsidR="001064D9" w:rsidRPr="00E3245D" w:rsidRDefault="001064D9"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Dispute Resolution</w:t>
      </w:r>
      <w:bookmarkEnd w:id="25"/>
    </w:p>
    <w:p w14:paraId="114FAD24" w14:textId="77777777" w:rsidR="00CC14C0" w:rsidRPr="00E3245D" w:rsidRDefault="00CC14C0" w:rsidP="00830792">
      <w:pPr>
        <w:pStyle w:val="LegalText2"/>
        <w:spacing w:line="240" w:lineRule="auto"/>
        <w:rPr>
          <w:rFonts w:ascii="Arial" w:hAnsi="Arial" w:cs="Arial"/>
          <w:sz w:val="22"/>
          <w:szCs w:val="22"/>
        </w:rPr>
      </w:pPr>
      <w:bookmarkStart w:id="26" w:name="_Ref293044099"/>
      <w:r w:rsidRPr="00E3245D">
        <w:rPr>
          <w:rFonts w:ascii="Arial" w:hAnsi="Arial" w:cs="Arial"/>
          <w:sz w:val="22"/>
          <w:szCs w:val="22"/>
        </w:rPr>
        <w:t xml:space="preserve">If a dispute arises out of or in connection with this </w:t>
      </w:r>
      <w:r w:rsidR="00A97228" w:rsidRPr="00E3245D">
        <w:rPr>
          <w:rFonts w:ascii="Arial" w:hAnsi="Arial" w:cs="Arial"/>
          <w:sz w:val="22"/>
          <w:szCs w:val="22"/>
        </w:rPr>
        <w:t>Contract</w:t>
      </w:r>
      <w:r w:rsidRPr="00E3245D">
        <w:rPr>
          <w:rFonts w:ascii="Arial" w:hAnsi="Arial" w:cs="Arial"/>
          <w:sz w:val="22"/>
          <w:szCs w:val="22"/>
        </w:rPr>
        <w:t xml:space="preserve"> the parties will, following a written request from one party to the other, attempt</w:t>
      </w:r>
      <w:r w:rsidR="00E15033" w:rsidRPr="00E3245D">
        <w:rPr>
          <w:rFonts w:ascii="Arial" w:hAnsi="Arial" w:cs="Arial"/>
          <w:sz w:val="22"/>
          <w:szCs w:val="22"/>
        </w:rPr>
        <w:t xml:space="preserve"> in good faith to resolve </w:t>
      </w:r>
      <w:r w:rsidRPr="00E3245D">
        <w:rPr>
          <w:rFonts w:ascii="Arial" w:hAnsi="Arial" w:cs="Arial"/>
          <w:sz w:val="22"/>
          <w:szCs w:val="22"/>
        </w:rPr>
        <w:t>the dispute:</w:t>
      </w:r>
      <w:bookmarkEnd w:id="26"/>
    </w:p>
    <w:p w14:paraId="38B1EE08" w14:textId="77777777" w:rsidR="00CC14C0" w:rsidRPr="00E3245D" w:rsidRDefault="00CC14C0"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through discussions between the </w:t>
      </w:r>
      <w:r w:rsidR="004F4B58" w:rsidRPr="00E3245D">
        <w:rPr>
          <w:rFonts w:ascii="Arial" w:hAnsi="Arial" w:cs="Arial"/>
          <w:sz w:val="22"/>
          <w:szCs w:val="22"/>
          <w:lang w:eastAsia="en-GB"/>
        </w:rPr>
        <w:t>[</w:t>
      </w:r>
      <w:r w:rsidR="00535438" w:rsidRPr="000F5A07">
        <w:rPr>
          <w:rFonts w:ascii="Arial" w:hAnsi="Arial" w:cs="Arial"/>
          <w:sz w:val="22"/>
          <w:szCs w:val="22"/>
          <w:highlight w:val="yellow"/>
          <w:lang w:eastAsia="en-GB"/>
        </w:rPr>
        <w:t>Museum</w:t>
      </w:r>
      <w:r w:rsidR="00210578" w:rsidRPr="000F5A07">
        <w:rPr>
          <w:rFonts w:ascii="Arial" w:hAnsi="Arial" w:cs="Arial"/>
          <w:sz w:val="22"/>
          <w:szCs w:val="22"/>
          <w:highlight w:val="yellow"/>
          <w:lang w:eastAsia="en-GB"/>
        </w:rPr>
        <w:t>'</w:t>
      </w:r>
      <w:r w:rsidRPr="000F5A07">
        <w:rPr>
          <w:rFonts w:ascii="Arial" w:hAnsi="Arial" w:cs="Arial"/>
          <w:sz w:val="22"/>
          <w:szCs w:val="22"/>
          <w:highlight w:val="yellow"/>
          <w:lang w:eastAsia="en-GB"/>
        </w:rPr>
        <w:t xml:space="preserve">s </w:t>
      </w:r>
      <w:r w:rsidR="004F4B58" w:rsidRPr="000F5A07">
        <w:rPr>
          <w:rFonts w:ascii="Arial" w:hAnsi="Arial" w:cs="Arial"/>
          <w:sz w:val="22"/>
          <w:szCs w:val="22"/>
          <w:highlight w:val="yellow"/>
          <w:lang w:eastAsia="en-GB"/>
        </w:rPr>
        <w:t>Authorised Representative</w:t>
      </w:r>
      <w:r w:rsidR="004F4B58" w:rsidRPr="00E3245D">
        <w:rPr>
          <w:rFonts w:ascii="Arial" w:hAnsi="Arial" w:cs="Arial"/>
          <w:sz w:val="22"/>
          <w:szCs w:val="22"/>
          <w:lang w:eastAsia="en-GB"/>
        </w:rPr>
        <w:t xml:space="preserve">] </w:t>
      </w:r>
      <w:r w:rsidRPr="00E3245D">
        <w:rPr>
          <w:rFonts w:ascii="Arial" w:hAnsi="Arial" w:cs="Arial"/>
          <w:sz w:val="22"/>
          <w:szCs w:val="22"/>
          <w:lang w:eastAsia="en-GB"/>
        </w:rPr>
        <w:t xml:space="preserve">and the </w:t>
      </w:r>
      <w:r w:rsidR="004F4B58" w:rsidRPr="00E3245D">
        <w:rPr>
          <w:rFonts w:ascii="Arial" w:hAnsi="Arial" w:cs="Arial"/>
          <w:sz w:val="22"/>
          <w:szCs w:val="22"/>
          <w:lang w:eastAsia="en-GB"/>
        </w:rPr>
        <w:t>[</w:t>
      </w:r>
      <w:r w:rsidR="00B87B1F" w:rsidRPr="000F5A07">
        <w:rPr>
          <w:rFonts w:ascii="Arial" w:hAnsi="Arial" w:cs="Arial"/>
          <w:sz w:val="22"/>
          <w:szCs w:val="22"/>
          <w:highlight w:val="yellow"/>
          <w:lang w:eastAsia="en-GB"/>
        </w:rPr>
        <w:t>Service Provider</w:t>
      </w:r>
      <w:r w:rsidR="00210578" w:rsidRPr="000F5A07">
        <w:rPr>
          <w:rFonts w:ascii="Arial" w:hAnsi="Arial" w:cs="Arial"/>
          <w:sz w:val="22"/>
          <w:szCs w:val="22"/>
          <w:highlight w:val="yellow"/>
          <w:lang w:eastAsia="en-GB"/>
        </w:rPr>
        <w:t>'</w:t>
      </w:r>
      <w:r w:rsidRPr="000F5A07">
        <w:rPr>
          <w:rFonts w:ascii="Arial" w:hAnsi="Arial" w:cs="Arial"/>
          <w:sz w:val="22"/>
          <w:szCs w:val="22"/>
          <w:highlight w:val="yellow"/>
          <w:lang w:eastAsia="en-GB"/>
        </w:rPr>
        <w:t xml:space="preserve">s </w:t>
      </w:r>
      <w:r w:rsidR="004F4B58" w:rsidRPr="000F5A07">
        <w:rPr>
          <w:rFonts w:ascii="Arial" w:hAnsi="Arial" w:cs="Arial"/>
          <w:sz w:val="22"/>
          <w:szCs w:val="22"/>
          <w:highlight w:val="yellow"/>
          <w:lang w:eastAsia="en-GB"/>
        </w:rPr>
        <w:t>Authorised Representative</w:t>
      </w:r>
      <w:r w:rsidR="004F4B58" w:rsidRPr="00E3245D">
        <w:rPr>
          <w:rFonts w:ascii="Arial" w:hAnsi="Arial" w:cs="Arial"/>
          <w:sz w:val="22"/>
          <w:szCs w:val="22"/>
          <w:lang w:eastAsia="en-GB"/>
        </w:rPr>
        <w:t xml:space="preserve">] </w:t>
      </w:r>
      <w:r w:rsidRPr="00E3245D">
        <w:rPr>
          <w:rFonts w:ascii="Arial" w:hAnsi="Arial" w:cs="Arial"/>
          <w:sz w:val="22"/>
          <w:szCs w:val="22"/>
          <w:lang w:eastAsia="en-GB"/>
        </w:rPr>
        <w:t xml:space="preserve">failing </w:t>
      </w:r>
      <w:proofErr w:type="gramStart"/>
      <w:r w:rsidRPr="00E3245D">
        <w:rPr>
          <w:rFonts w:ascii="Arial" w:hAnsi="Arial" w:cs="Arial"/>
          <w:sz w:val="22"/>
          <w:szCs w:val="22"/>
          <w:lang w:eastAsia="en-GB"/>
        </w:rPr>
        <w:t>which;</w:t>
      </w:r>
      <w:proofErr w:type="gramEnd"/>
    </w:p>
    <w:p w14:paraId="1D058C57" w14:textId="77777777" w:rsidR="00CC14C0" w:rsidRPr="00E3245D" w:rsidRDefault="00CC14C0" w:rsidP="00830792">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through discussions between the </w:t>
      </w:r>
      <w:r w:rsidR="00535438" w:rsidRPr="00E3245D">
        <w:rPr>
          <w:rFonts w:ascii="Arial" w:hAnsi="Arial" w:cs="Arial"/>
          <w:sz w:val="22"/>
          <w:szCs w:val="22"/>
          <w:lang w:eastAsia="en-GB"/>
        </w:rPr>
        <w:t>Museum</w:t>
      </w:r>
      <w:r w:rsidR="00210578" w:rsidRPr="00E3245D">
        <w:rPr>
          <w:rFonts w:ascii="Arial" w:hAnsi="Arial" w:cs="Arial"/>
          <w:sz w:val="22"/>
          <w:szCs w:val="22"/>
          <w:lang w:eastAsia="en-GB"/>
        </w:rPr>
        <w:t>'</w:t>
      </w:r>
      <w:r w:rsidRPr="00E3245D">
        <w:rPr>
          <w:rFonts w:ascii="Arial" w:hAnsi="Arial" w:cs="Arial"/>
          <w:sz w:val="22"/>
          <w:szCs w:val="22"/>
          <w:lang w:eastAsia="en-GB"/>
        </w:rPr>
        <w:t>s [</w:t>
      </w:r>
      <w:r w:rsidR="004F4B58" w:rsidRPr="000F5A07">
        <w:rPr>
          <w:rFonts w:ascii="Arial" w:hAnsi="Arial" w:cs="Arial"/>
          <w:sz w:val="22"/>
          <w:szCs w:val="22"/>
          <w:highlight w:val="yellow"/>
          <w:lang w:eastAsia="en-GB"/>
        </w:rPr>
        <w:t xml:space="preserve">insert role, eg </w:t>
      </w:r>
      <w:r w:rsidR="005C16B4" w:rsidRPr="000F5A07">
        <w:rPr>
          <w:rFonts w:ascii="Arial" w:hAnsi="Arial" w:cs="Arial"/>
          <w:sz w:val="22"/>
          <w:szCs w:val="22"/>
          <w:highlight w:val="yellow"/>
          <w:lang w:eastAsia="en-GB"/>
        </w:rPr>
        <w:t>Director</w:t>
      </w:r>
      <w:r w:rsidRPr="00E3245D">
        <w:rPr>
          <w:rFonts w:ascii="Arial" w:hAnsi="Arial" w:cs="Arial"/>
          <w:sz w:val="22"/>
          <w:szCs w:val="22"/>
          <w:lang w:eastAsia="en-GB"/>
        </w:rPr>
        <w:t xml:space="preserve">] and the </w:t>
      </w:r>
      <w:r w:rsidR="00B87B1F" w:rsidRPr="00E3245D">
        <w:rPr>
          <w:rFonts w:ascii="Arial" w:hAnsi="Arial" w:cs="Arial"/>
          <w:sz w:val="22"/>
          <w:szCs w:val="22"/>
          <w:lang w:eastAsia="en-GB"/>
        </w:rPr>
        <w:t>Service Provider</w:t>
      </w:r>
      <w:r w:rsidR="00210578" w:rsidRPr="00E3245D">
        <w:rPr>
          <w:rFonts w:ascii="Arial" w:hAnsi="Arial" w:cs="Arial"/>
          <w:sz w:val="22"/>
          <w:szCs w:val="22"/>
          <w:lang w:eastAsia="en-GB"/>
        </w:rPr>
        <w:t>'</w:t>
      </w:r>
      <w:r w:rsidR="00E15033" w:rsidRPr="00E3245D">
        <w:rPr>
          <w:rFonts w:ascii="Arial" w:hAnsi="Arial" w:cs="Arial"/>
          <w:sz w:val="22"/>
          <w:szCs w:val="22"/>
          <w:lang w:eastAsia="en-GB"/>
        </w:rPr>
        <w:t>s</w:t>
      </w:r>
      <w:r w:rsidRPr="00E3245D">
        <w:rPr>
          <w:rFonts w:ascii="Arial" w:hAnsi="Arial" w:cs="Arial"/>
          <w:sz w:val="22"/>
          <w:szCs w:val="22"/>
          <w:lang w:eastAsia="en-GB"/>
        </w:rPr>
        <w:t xml:space="preserve"> [</w:t>
      </w:r>
      <w:r w:rsidR="004F4B58" w:rsidRPr="000F5A07">
        <w:rPr>
          <w:rFonts w:ascii="Arial" w:hAnsi="Arial" w:cs="Arial"/>
          <w:sz w:val="22"/>
          <w:szCs w:val="22"/>
          <w:highlight w:val="yellow"/>
          <w:lang w:eastAsia="en-GB"/>
        </w:rPr>
        <w:t>insert role, eg CEO</w:t>
      </w:r>
      <w:r w:rsidRPr="00E3245D">
        <w:rPr>
          <w:rFonts w:ascii="Arial" w:hAnsi="Arial" w:cs="Arial"/>
          <w:sz w:val="22"/>
          <w:szCs w:val="22"/>
          <w:lang w:eastAsia="en-GB"/>
        </w:rPr>
        <w:t>]</w:t>
      </w:r>
      <w:r w:rsidR="00814F36" w:rsidRPr="00E3245D">
        <w:rPr>
          <w:rFonts w:ascii="Arial" w:hAnsi="Arial" w:cs="Arial"/>
          <w:sz w:val="22"/>
          <w:szCs w:val="22"/>
          <w:lang w:eastAsia="en-GB"/>
        </w:rPr>
        <w:t>.</w:t>
      </w:r>
    </w:p>
    <w:p w14:paraId="78E59A80" w14:textId="77777777" w:rsidR="00814F36" w:rsidRPr="00E3245D" w:rsidRDefault="00814F36" w:rsidP="00830792">
      <w:pPr>
        <w:pStyle w:val="LegalText2"/>
        <w:spacing w:line="240" w:lineRule="auto"/>
        <w:rPr>
          <w:rFonts w:ascii="Arial" w:hAnsi="Arial" w:cs="Arial"/>
          <w:sz w:val="22"/>
          <w:szCs w:val="22"/>
        </w:rPr>
      </w:pPr>
      <w:r w:rsidRPr="00E3245D">
        <w:rPr>
          <w:rFonts w:ascii="Arial" w:hAnsi="Arial" w:cs="Arial"/>
          <w:sz w:val="22"/>
          <w:szCs w:val="22"/>
        </w:rPr>
        <w:t xml:space="preserve">In the event that any dispute arising out of or in connection with this </w:t>
      </w:r>
      <w:r w:rsidR="00A97228" w:rsidRPr="00E3245D">
        <w:rPr>
          <w:rFonts w:ascii="Arial" w:hAnsi="Arial" w:cs="Arial"/>
          <w:sz w:val="22"/>
          <w:szCs w:val="22"/>
        </w:rPr>
        <w:t>Contract</w:t>
      </w:r>
      <w:r w:rsidRPr="00E3245D">
        <w:rPr>
          <w:rFonts w:ascii="Arial" w:hAnsi="Arial" w:cs="Arial"/>
          <w:sz w:val="22"/>
          <w:szCs w:val="22"/>
        </w:rPr>
        <w:t xml:space="preserve"> cannot be settled between the parties </w:t>
      </w:r>
      <w:r w:rsidR="00E15033" w:rsidRPr="00E3245D">
        <w:rPr>
          <w:rFonts w:ascii="Arial" w:hAnsi="Arial" w:cs="Arial"/>
          <w:sz w:val="22"/>
          <w:szCs w:val="22"/>
        </w:rPr>
        <w:t xml:space="preserve">at the meetings described in Clauses </w:t>
      </w:r>
      <w:r w:rsidR="00E15033" w:rsidRPr="00E3245D">
        <w:rPr>
          <w:rFonts w:ascii="Arial" w:hAnsi="Arial" w:cs="Arial"/>
          <w:sz w:val="22"/>
          <w:szCs w:val="22"/>
        </w:rPr>
        <w:fldChar w:fldCharType="begin"/>
      </w:r>
      <w:r w:rsidR="00E15033" w:rsidRPr="00E3245D">
        <w:rPr>
          <w:rFonts w:ascii="Arial" w:hAnsi="Arial" w:cs="Arial"/>
          <w:sz w:val="22"/>
          <w:szCs w:val="22"/>
        </w:rPr>
        <w:instrText xml:space="preserve"> REF _Ref293044099 \r \h </w:instrText>
      </w:r>
      <w:r w:rsidR="00BD11C0" w:rsidRPr="00E3245D">
        <w:rPr>
          <w:rFonts w:ascii="Arial" w:hAnsi="Arial" w:cs="Arial"/>
          <w:sz w:val="22"/>
          <w:szCs w:val="22"/>
        </w:rPr>
        <w:instrText xml:space="preserve"> \* MERGEFORMAT </w:instrText>
      </w:r>
      <w:r w:rsidR="00E15033" w:rsidRPr="00E3245D">
        <w:rPr>
          <w:rFonts w:ascii="Arial" w:hAnsi="Arial" w:cs="Arial"/>
          <w:sz w:val="22"/>
          <w:szCs w:val="22"/>
        </w:rPr>
      </w:r>
      <w:r w:rsidR="00E15033" w:rsidRPr="00E3245D">
        <w:rPr>
          <w:rFonts w:ascii="Arial" w:hAnsi="Arial" w:cs="Arial"/>
          <w:sz w:val="22"/>
          <w:szCs w:val="22"/>
        </w:rPr>
        <w:fldChar w:fldCharType="separate"/>
      </w:r>
      <w:r w:rsidR="00A36078" w:rsidRPr="00E3245D">
        <w:rPr>
          <w:rFonts w:ascii="Arial" w:hAnsi="Arial" w:cs="Arial"/>
          <w:sz w:val="22"/>
          <w:szCs w:val="22"/>
        </w:rPr>
        <w:t>16.1</w:t>
      </w:r>
      <w:r w:rsidR="00E15033" w:rsidRPr="00E3245D">
        <w:rPr>
          <w:rFonts w:ascii="Arial" w:hAnsi="Arial" w:cs="Arial"/>
          <w:sz w:val="22"/>
          <w:szCs w:val="22"/>
        </w:rPr>
        <w:fldChar w:fldCharType="end"/>
      </w:r>
      <w:r w:rsidR="00E15033" w:rsidRPr="00E3245D">
        <w:rPr>
          <w:rFonts w:ascii="Arial" w:hAnsi="Arial" w:cs="Arial"/>
          <w:sz w:val="22"/>
          <w:szCs w:val="22"/>
        </w:rPr>
        <w:t xml:space="preserve"> above or </w:t>
      </w:r>
      <w:r w:rsidRPr="00E3245D">
        <w:rPr>
          <w:rFonts w:ascii="Arial" w:hAnsi="Arial" w:cs="Arial"/>
          <w:sz w:val="22"/>
          <w:szCs w:val="22"/>
        </w:rPr>
        <w:t>within</w:t>
      </w:r>
      <w:r w:rsidR="00C33D38" w:rsidRPr="00E3245D">
        <w:rPr>
          <w:rFonts w:ascii="Arial" w:hAnsi="Arial" w:cs="Arial"/>
          <w:sz w:val="22"/>
          <w:szCs w:val="22"/>
        </w:rPr>
        <w:t xml:space="preserve"> </w:t>
      </w:r>
      <w:r w:rsidR="00210578" w:rsidRPr="00E3245D">
        <w:rPr>
          <w:rFonts w:ascii="Arial" w:hAnsi="Arial" w:cs="Arial"/>
          <w:sz w:val="22"/>
          <w:szCs w:val="22"/>
        </w:rPr>
        <w:t>[</w:t>
      </w:r>
      <w:r w:rsidR="00210578" w:rsidRPr="000F5A07">
        <w:rPr>
          <w:rFonts w:ascii="Arial" w:hAnsi="Arial" w:cs="Arial"/>
          <w:sz w:val="22"/>
          <w:szCs w:val="22"/>
          <w:highlight w:val="yellow"/>
        </w:rPr>
        <w:t>thirty (</w:t>
      </w:r>
      <w:r w:rsidRPr="000F5A07">
        <w:rPr>
          <w:rFonts w:ascii="Arial" w:hAnsi="Arial" w:cs="Arial"/>
          <w:sz w:val="22"/>
          <w:szCs w:val="22"/>
          <w:highlight w:val="yellow"/>
        </w:rPr>
        <w:t>30</w:t>
      </w:r>
      <w:r w:rsidR="00210578" w:rsidRPr="000F5A07">
        <w:rPr>
          <w:rFonts w:ascii="Arial" w:hAnsi="Arial" w:cs="Arial"/>
          <w:sz w:val="22"/>
          <w:szCs w:val="22"/>
          <w:highlight w:val="yellow"/>
        </w:rPr>
        <w:t>)]</w:t>
      </w:r>
      <w:r w:rsidRPr="00E3245D">
        <w:rPr>
          <w:rFonts w:ascii="Arial" w:hAnsi="Arial" w:cs="Arial"/>
          <w:sz w:val="22"/>
          <w:szCs w:val="22"/>
        </w:rPr>
        <w:t xml:space="preserve"> calendar days of receipt of the initial request, the parties agree </w:t>
      </w:r>
      <w:r w:rsidR="00E15033" w:rsidRPr="00E3245D">
        <w:rPr>
          <w:rFonts w:ascii="Arial" w:hAnsi="Arial" w:cs="Arial"/>
          <w:sz w:val="22"/>
          <w:szCs w:val="22"/>
        </w:rPr>
        <w:t>to attempt to settle it by mediation in accordance with the CEDR Model Mediation Procedure</w:t>
      </w:r>
      <w:r w:rsidRPr="00E3245D">
        <w:rPr>
          <w:rFonts w:ascii="Arial" w:hAnsi="Arial" w:cs="Arial"/>
          <w:sz w:val="22"/>
          <w:szCs w:val="22"/>
        </w:rPr>
        <w:t>.</w:t>
      </w:r>
      <w:r w:rsidR="00E15033" w:rsidRPr="00E3245D">
        <w:rPr>
          <w:rFonts w:ascii="Arial" w:hAnsi="Arial" w:cs="Arial"/>
          <w:sz w:val="22"/>
          <w:szCs w:val="22"/>
        </w:rPr>
        <w:t xml:space="preserve">  Unless otherwise agreed between the parties, the mediator and place of mediation shall be nominated by CEDR Solve.</w:t>
      </w:r>
    </w:p>
    <w:p w14:paraId="1B6529D9" w14:textId="77777777" w:rsidR="00814F36" w:rsidRPr="00E3245D" w:rsidRDefault="005C100D" w:rsidP="00830792">
      <w:pPr>
        <w:pStyle w:val="LegalText2"/>
        <w:spacing w:line="240" w:lineRule="auto"/>
        <w:rPr>
          <w:rFonts w:ascii="Arial" w:hAnsi="Arial" w:cs="Arial"/>
          <w:sz w:val="22"/>
          <w:szCs w:val="22"/>
        </w:rPr>
      </w:pPr>
      <w:r w:rsidRPr="00E3245D">
        <w:rPr>
          <w:rFonts w:ascii="Arial" w:hAnsi="Arial" w:cs="Arial"/>
          <w:color w:val="000000"/>
          <w:sz w:val="22"/>
          <w:szCs w:val="22"/>
        </w:rPr>
        <w:t xml:space="preserve">Neither </w:t>
      </w:r>
      <w:r w:rsidR="00814F36" w:rsidRPr="00E3245D">
        <w:rPr>
          <w:rFonts w:ascii="Arial" w:hAnsi="Arial" w:cs="Arial"/>
          <w:color w:val="000000"/>
          <w:sz w:val="22"/>
          <w:szCs w:val="22"/>
        </w:rPr>
        <w:t xml:space="preserve">party may commence any court proceedings in relation to any dispute arising out of this </w:t>
      </w:r>
      <w:r w:rsidR="00A97228" w:rsidRPr="00E3245D">
        <w:rPr>
          <w:rFonts w:ascii="Arial" w:hAnsi="Arial" w:cs="Arial"/>
          <w:color w:val="000000"/>
          <w:sz w:val="22"/>
          <w:szCs w:val="22"/>
        </w:rPr>
        <w:t>Contract</w:t>
      </w:r>
      <w:r w:rsidR="00814F36" w:rsidRPr="00E3245D">
        <w:rPr>
          <w:rFonts w:ascii="Arial" w:hAnsi="Arial" w:cs="Arial"/>
          <w:color w:val="000000"/>
          <w:sz w:val="22"/>
          <w:szCs w:val="22"/>
        </w:rPr>
        <w:t xml:space="preserve"> until it has attempted to settle the dispute by mediation, and either the mediation has </w:t>
      </w:r>
      <w:proofErr w:type="gramStart"/>
      <w:r w:rsidR="00814F36" w:rsidRPr="00E3245D">
        <w:rPr>
          <w:rFonts w:ascii="Arial" w:hAnsi="Arial" w:cs="Arial"/>
          <w:color w:val="000000"/>
          <w:sz w:val="22"/>
          <w:szCs w:val="22"/>
        </w:rPr>
        <w:t>terminated</w:t>
      </w:r>
      <w:proofErr w:type="gramEnd"/>
      <w:r w:rsidR="00814F36" w:rsidRPr="00E3245D">
        <w:rPr>
          <w:rFonts w:ascii="Arial" w:hAnsi="Arial" w:cs="Arial"/>
          <w:color w:val="000000"/>
          <w:sz w:val="22"/>
          <w:szCs w:val="22"/>
        </w:rPr>
        <w:t xml:space="preserve"> or the other party has failed to participate in the mediation,</w:t>
      </w:r>
      <w:r w:rsidR="004D6161" w:rsidRPr="00E3245D">
        <w:rPr>
          <w:rFonts w:ascii="Arial" w:hAnsi="Arial" w:cs="Arial"/>
          <w:color w:val="000000"/>
          <w:sz w:val="22"/>
          <w:szCs w:val="22"/>
        </w:rPr>
        <w:t xml:space="preserve"> and </w:t>
      </w:r>
      <w:r w:rsidR="00814F36" w:rsidRPr="00E3245D">
        <w:rPr>
          <w:rFonts w:ascii="Arial" w:hAnsi="Arial" w:cs="Arial"/>
          <w:color w:val="000000"/>
          <w:sz w:val="22"/>
          <w:szCs w:val="22"/>
        </w:rPr>
        <w:t xml:space="preserve">provided </w:t>
      </w:r>
      <w:r w:rsidR="004D6161" w:rsidRPr="00E3245D">
        <w:rPr>
          <w:rFonts w:ascii="Arial" w:hAnsi="Arial" w:cs="Arial"/>
          <w:color w:val="000000"/>
          <w:sz w:val="22"/>
          <w:szCs w:val="22"/>
        </w:rPr>
        <w:t xml:space="preserve">in any event </w:t>
      </w:r>
      <w:r w:rsidR="00814F36" w:rsidRPr="00E3245D">
        <w:rPr>
          <w:rFonts w:ascii="Arial" w:hAnsi="Arial" w:cs="Arial"/>
          <w:color w:val="000000"/>
          <w:sz w:val="22"/>
          <w:szCs w:val="22"/>
        </w:rPr>
        <w:t>that the right to issue proceedings is not prejudiced by a delay.</w:t>
      </w:r>
    </w:p>
    <w:p w14:paraId="13031B5D" w14:textId="3B9DBD55" w:rsidR="00623CC5" w:rsidRPr="00E3245D" w:rsidRDefault="00623CC5" w:rsidP="00830792">
      <w:pPr>
        <w:pStyle w:val="LegalText2"/>
        <w:spacing w:line="240" w:lineRule="auto"/>
        <w:rPr>
          <w:rFonts w:ascii="Arial" w:hAnsi="Arial" w:cs="Arial"/>
          <w:sz w:val="22"/>
          <w:szCs w:val="22"/>
        </w:rPr>
      </w:pPr>
      <w:r w:rsidRPr="00E3245D">
        <w:rPr>
          <w:rFonts w:ascii="Arial" w:hAnsi="Arial" w:cs="Arial"/>
          <w:color w:val="000000"/>
          <w:sz w:val="22"/>
          <w:szCs w:val="22"/>
        </w:rPr>
        <w:t xml:space="preserve">Nothing in this Clause </w:t>
      </w:r>
      <w:r w:rsidR="00FA0530">
        <w:rPr>
          <w:rFonts w:ascii="Arial" w:hAnsi="Arial" w:cs="Arial"/>
          <w:color w:val="000000"/>
          <w:sz w:val="22"/>
          <w:szCs w:val="22"/>
        </w:rPr>
        <w:t>1</w:t>
      </w:r>
      <w:r w:rsidR="002843ED" w:rsidRPr="00E3245D">
        <w:rPr>
          <w:rFonts w:ascii="Arial" w:hAnsi="Arial" w:cs="Arial"/>
          <w:color w:val="000000"/>
          <w:sz w:val="22"/>
          <w:szCs w:val="22"/>
        </w:rPr>
        <w:t xml:space="preserve">6 </w:t>
      </w:r>
      <w:r w:rsidRPr="00E3245D">
        <w:rPr>
          <w:rFonts w:ascii="Arial" w:hAnsi="Arial" w:cs="Arial"/>
          <w:color w:val="000000"/>
          <w:sz w:val="22"/>
          <w:szCs w:val="22"/>
        </w:rPr>
        <w:t xml:space="preserve">shall prevent either party from seeking from any court of competent jurisdiction an interim order restraining the other from doing any </w:t>
      </w:r>
      <w:proofErr w:type="gramStart"/>
      <w:r w:rsidRPr="00E3245D">
        <w:rPr>
          <w:rFonts w:ascii="Arial" w:hAnsi="Arial" w:cs="Arial"/>
          <w:color w:val="000000"/>
          <w:sz w:val="22"/>
          <w:szCs w:val="22"/>
        </w:rPr>
        <w:t>act, or</w:t>
      </w:r>
      <w:proofErr w:type="gramEnd"/>
      <w:r w:rsidRPr="00E3245D">
        <w:rPr>
          <w:rFonts w:ascii="Arial" w:hAnsi="Arial" w:cs="Arial"/>
          <w:color w:val="000000"/>
          <w:sz w:val="22"/>
          <w:szCs w:val="22"/>
        </w:rPr>
        <w:t xml:space="preserve"> compelling the other to do any act.</w:t>
      </w:r>
    </w:p>
    <w:p w14:paraId="793D74BB" w14:textId="77777777" w:rsidR="00623CC5" w:rsidRPr="00E3245D" w:rsidRDefault="00623CC5" w:rsidP="00830792">
      <w:pPr>
        <w:pStyle w:val="LegalText2"/>
        <w:spacing w:line="240" w:lineRule="auto"/>
        <w:rPr>
          <w:rFonts w:ascii="Arial" w:hAnsi="Arial" w:cs="Arial"/>
          <w:sz w:val="22"/>
          <w:szCs w:val="22"/>
        </w:rPr>
      </w:pPr>
      <w:proofErr w:type="gramStart"/>
      <w:r w:rsidRPr="00E3245D">
        <w:rPr>
          <w:rFonts w:ascii="Arial" w:hAnsi="Arial" w:cs="Arial"/>
          <w:color w:val="000000"/>
          <w:sz w:val="22"/>
          <w:szCs w:val="22"/>
        </w:rPr>
        <w:t>With the exception of</w:t>
      </w:r>
      <w:proofErr w:type="gramEnd"/>
      <w:r w:rsidRPr="00E3245D">
        <w:rPr>
          <w:rFonts w:ascii="Arial" w:hAnsi="Arial" w:cs="Arial"/>
          <w:color w:val="000000"/>
          <w:sz w:val="22"/>
          <w:szCs w:val="22"/>
        </w:rPr>
        <w:t xml:space="preserve"> any rights of the </w:t>
      </w:r>
      <w:r w:rsidR="00535438" w:rsidRPr="00E3245D">
        <w:rPr>
          <w:rFonts w:ascii="Arial" w:hAnsi="Arial" w:cs="Arial"/>
          <w:color w:val="000000"/>
          <w:sz w:val="22"/>
          <w:szCs w:val="22"/>
        </w:rPr>
        <w:t>Museum</w:t>
      </w:r>
      <w:r w:rsidRPr="00E3245D">
        <w:rPr>
          <w:rFonts w:ascii="Arial" w:hAnsi="Arial" w:cs="Arial"/>
          <w:color w:val="000000"/>
          <w:sz w:val="22"/>
          <w:szCs w:val="22"/>
        </w:rPr>
        <w:t xml:space="preserve"> to withhold payment of </w:t>
      </w:r>
      <w:r w:rsidR="00E22D0E" w:rsidRPr="00E3245D">
        <w:rPr>
          <w:rFonts w:ascii="Arial" w:hAnsi="Arial" w:cs="Arial"/>
          <w:color w:val="000000"/>
          <w:sz w:val="22"/>
          <w:szCs w:val="22"/>
        </w:rPr>
        <w:t>the Professional Services Fee</w:t>
      </w:r>
      <w:r w:rsidRPr="00E3245D">
        <w:rPr>
          <w:rFonts w:ascii="Arial" w:hAnsi="Arial" w:cs="Arial"/>
          <w:color w:val="000000"/>
          <w:sz w:val="22"/>
          <w:szCs w:val="22"/>
        </w:rPr>
        <w:t xml:space="preserve"> where it has </w:t>
      </w:r>
      <w:r w:rsidRPr="00E3245D">
        <w:rPr>
          <w:rFonts w:ascii="Arial" w:hAnsi="Arial" w:cs="Arial"/>
          <w:i/>
          <w:color w:val="000000"/>
          <w:sz w:val="22"/>
          <w:szCs w:val="22"/>
        </w:rPr>
        <w:t>bona fide</w:t>
      </w:r>
      <w:r w:rsidRPr="00E3245D">
        <w:rPr>
          <w:rFonts w:ascii="Arial" w:hAnsi="Arial" w:cs="Arial"/>
          <w:color w:val="000000"/>
          <w:sz w:val="22"/>
          <w:szCs w:val="22"/>
        </w:rPr>
        <w:t xml:space="preserve"> grounds for doing so, the obligations of the parties shall not cease, or be suspended or delayed by the reference of any dispute to </w:t>
      </w:r>
      <w:r w:rsidR="0049358A" w:rsidRPr="00E3245D">
        <w:rPr>
          <w:rFonts w:ascii="Arial" w:hAnsi="Arial" w:cs="Arial"/>
          <w:color w:val="000000"/>
          <w:sz w:val="22"/>
          <w:szCs w:val="22"/>
        </w:rPr>
        <w:t xml:space="preserve">mediation </w:t>
      </w:r>
      <w:r w:rsidRPr="00E3245D">
        <w:rPr>
          <w:rFonts w:ascii="Arial" w:hAnsi="Arial" w:cs="Arial"/>
          <w:color w:val="000000"/>
          <w:sz w:val="22"/>
          <w:szCs w:val="22"/>
        </w:rPr>
        <w:t>pursuant to this Clause.</w:t>
      </w:r>
    </w:p>
    <w:p w14:paraId="45B421BE" w14:textId="77777777" w:rsidR="006F1DEF" w:rsidRPr="00E3245D" w:rsidRDefault="006F1DEF" w:rsidP="00830792">
      <w:pPr>
        <w:pStyle w:val="LegalText1"/>
        <w:tabs>
          <w:tab w:val="clear" w:pos="1091"/>
          <w:tab w:val="num" w:pos="840"/>
        </w:tabs>
        <w:spacing w:before="240" w:line="240" w:lineRule="auto"/>
        <w:ind w:left="1089" w:hanging="1089"/>
        <w:rPr>
          <w:rFonts w:ascii="Arial" w:hAnsi="Arial" w:cs="Arial"/>
          <w:color w:val="000000"/>
          <w:sz w:val="22"/>
          <w:szCs w:val="22"/>
        </w:rPr>
      </w:pPr>
      <w:r w:rsidRPr="00E3245D">
        <w:rPr>
          <w:rFonts w:ascii="Arial" w:hAnsi="Arial" w:cs="Arial"/>
          <w:color w:val="000000"/>
          <w:sz w:val="22"/>
          <w:szCs w:val="22"/>
        </w:rPr>
        <w:t>Force Majeure</w:t>
      </w:r>
    </w:p>
    <w:p w14:paraId="2A7F60F3" w14:textId="646F2E51" w:rsidR="00E74A0E" w:rsidRDefault="00814F36" w:rsidP="00830792">
      <w:pPr>
        <w:pStyle w:val="LegalText2"/>
        <w:spacing w:line="240" w:lineRule="auto"/>
        <w:rPr>
          <w:rFonts w:ascii="Arial" w:hAnsi="Arial" w:cs="Arial"/>
          <w:color w:val="000000"/>
          <w:sz w:val="22"/>
          <w:szCs w:val="22"/>
        </w:rPr>
      </w:pPr>
      <w:r w:rsidRPr="00E3245D">
        <w:rPr>
          <w:rFonts w:ascii="Arial" w:hAnsi="Arial" w:cs="Arial"/>
          <w:color w:val="000000"/>
          <w:sz w:val="22"/>
          <w:szCs w:val="22"/>
        </w:rPr>
        <w:t xml:space="preserve">Neither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shall have any liability under or be deemed to be in breach of this </w:t>
      </w:r>
      <w:r w:rsidR="00A97228" w:rsidRPr="00E3245D">
        <w:rPr>
          <w:rFonts w:ascii="Arial" w:hAnsi="Arial" w:cs="Arial"/>
          <w:color w:val="000000"/>
          <w:sz w:val="22"/>
          <w:szCs w:val="22"/>
        </w:rPr>
        <w:t>Contract</w:t>
      </w:r>
      <w:r w:rsidRPr="00E3245D">
        <w:rPr>
          <w:rFonts w:ascii="Arial" w:hAnsi="Arial" w:cs="Arial"/>
          <w:color w:val="000000"/>
          <w:sz w:val="22"/>
          <w:szCs w:val="22"/>
        </w:rPr>
        <w:t xml:space="preserve"> for any delays or failures in performance of this </w:t>
      </w:r>
      <w:r w:rsidR="00A97228" w:rsidRPr="00E3245D">
        <w:rPr>
          <w:rFonts w:ascii="Arial" w:hAnsi="Arial" w:cs="Arial"/>
          <w:color w:val="000000"/>
          <w:sz w:val="22"/>
          <w:szCs w:val="22"/>
        </w:rPr>
        <w:t>Contract</w:t>
      </w:r>
      <w:r w:rsidRPr="00E3245D">
        <w:rPr>
          <w:rFonts w:ascii="Arial" w:hAnsi="Arial" w:cs="Arial"/>
          <w:color w:val="000000"/>
          <w:sz w:val="22"/>
          <w:szCs w:val="22"/>
        </w:rPr>
        <w:t xml:space="preserve"> which result from circumstances beyond the reasonable control of that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The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affected by such circumstances shall promptly notify the other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in writing when such circumstances cause a delay or failure in performance and when they cease to do so. If such circumstances continue for a continuous period of more than </w:t>
      </w:r>
      <w:r w:rsidR="00B06024" w:rsidRPr="00E3245D">
        <w:rPr>
          <w:rFonts w:ascii="Arial" w:hAnsi="Arial" w:cs="Arial"/>
          <w:color w:val="000000"/>
          <w:sz w:val="22"/>
          <w:szCs w:val="22"/>
        </w:rPr>
        <w:t>three</w:t>
      </w:r>
      <w:r w:rsidRPr="00E3245D">
        <w:rPr>
          <w:rFonts w:ascii="Arial" w:hAnsi="Arial" w:cs="Arial"/>
          <w:color w:val="000000"/>
          <w:sz w:val="22"/>
          <w:szCs w:val="22"/>
        </w:rPr>
        <w:t xml:space="preserve"> </w:t>
      </w:r>
      <w:r w:rsidR="002843ED" w:rsidRPr="00E3245D">
        <w:rPr>
          <w:rFonts w:ascii="Arial" w:hAnsi="Arial" w:cs="Arial"/>
          <w:color w:val="000000"/>
          <w:sz w:val="22"/>
          <w:szCs w:val="22"/>
        </w:rPr>
        <w:t>week</w:t>
      </w:r>
      <w:r w:rsidR="00B06024" w:rsidRPr="00E3245D">
        <w:rPr>
          <w:rFonts w:ascii="Arial" w:hAnsi="Arial" w:cs="Arial"/>
          <w:color w:val="000000"/>
          <w:sz w:val="22"/>
          <w:szCs w:val="22"/>
        </w:rPr>
        <w:t>s</w:t>
      </w:r>
      <w:r w:rsidRPr="00E3245D">
        <w:rPr>
          <w:rFonts w:ascii="Arial" w:hAnsi="Arial" w:cs="Arial"/>
          <w:color w:val="000000"/>
          <w:sz w:val="22"/>
          <w:szCs w:val="22"/>
        </w:rPr>
        <w:t xml:space="preserve">, either </w:t>
      </w:r>
      <w:r w:rsidR="00BD11C0" w:rsidRPr="00E3245D">
        <w:rPr>
          <w:rFonts w:ascii="Arial" w:hAnsi="Arial" w:cs="Arial"/>
          <w:color w:val="000000"/>
          <w:sz w:val="22"/>
          <w:szCs w:val="22"/>
        </w:rPr>
        <w:t>p</w:t>
      </w:r>
      <w:r w:rsidRPr="00E3245D">
        <w:rPr>
          <w:rFonts w:ascii="Arial" w:hAnsi="Arial" w:cs="Arial"/>
          <w:color w:val="000000"/>
          <w:sz w:val="22"/>
          <w:szCs w:val="22"/>
        </w:rPr>
        <w:t xml:space="preserve">arty may terminate this </w:t>
      </w:r>
      <w:r w:rsidR="00A97228" w:rsidRPr="00E3245D">
        <w:rPr>
          <w:rFonts w:ascii="Arial" w:hAnsi="Arial" w:cs="Arial"/>
          <w:color w:val="000000"/>
          <w:sz w:val="22"/>
          <w:szCs w:val="22"/>
        </w:rPr>
        <w:t>Contract</w:t>
      </w:r>
      <w:r w:rsidRPr="00E3245D">
        <w:rPr>
          <w:rFonts w:ascii="Arial" w:hAnsi="Arial" w:cs="Arial"/>
          <w:color w:val="000000"/>
          <w:sz w:val="22"/>
          <w:szCs w:val="22"/>
        </w:rPr>
        <w:t xml:space="preserve"> by written notice to the other </w:t>
      </w:r>
      <w:r w:rsidR="00BD11C0" w:rsidRPr="00E3245D">
        <w:rPr>
          <w:rFonts w:ascii="Arial" w:hAnsi="Arial" w:cs="Arial"/>
          <w:color w:val="000000"/>
          <w:sz w:val="22"/>
          <w:szCs w:val="22"/>
        </w:rPr>
        <w:t>p</w:t>
      </w:r>
      <w:r w:rsidRPr="00E3245D">
        <w:rPr>
          <w:rFonts w:ascii="Arial" w:hAnsi="Arial" w:cs="Arial"/>
          <w:color w:val="000000"/>
          <w:sz w:val="22"/>
          <w:szCs w:val="22"/>
        </w:rPr>
        <w:t>arty.</w:t>
      </w:r>
    </w:p>
    <w:p w14:paraId="1850CB78" w14:textId="77777777" w:rsidR="00267FF9" w:rsidRPr="00E3245D" w:rsidRDefault="00267FF9" w:rsidP="00267FF9">
      <w:pPr>
        <w:pStyle w:val="LegalText2"/>
        <w:numPr>
          <w:ilvl w:val="0"/>
          <w:numId w:val="0"/>
        </w:numPr>
        <w:spacing w:line="240" w:lineRule="auto"/>
        <w:ind w:left="851"/>
        <w:rPr>
          <w:rFonts w:ascii="Arial" w:hAnsi="Arial" w:cs="Arial"/>
          <w:color w:val="000000"/>
          <w:sz w:val="22"/>
          <w:szCs w:val="22"/>
        </w:rPr>
      </w:pPr>
    </w:p>
    <w:p w14:paraId="73B70578" w14:textId="77777777" w:rsidR="007A0DF5" w:rsidRDefault="007A0DF5" w:rsidP="007A0DF5">
      <w:pPr>
        <w:pStyle w:val="LegalText1"/>
        <w:tabs>
          <w:tab w:val="clear" w:pos="1091"/>
          <w:tab w:val="num" w:pos="840"/>
        </w:tabs>
        <w:spacing w:before="240" w:line="240" w:lineRule="auto"/>
        <w:ind w:left="1089" w:hanging="1089"/>
        <w:rPr>
          <w:rFonts w:ascii="Arial" w:hAnsi="Arial" w:cs="Arial"/>
          <w:color w:val="000000"/>
          <w:sz w:val="22"/>
          <w:szCs w:val="22"/>
        </w:rPr>
      </w:pPr>
      <w:r>
        <w:rPr>
          <w:rFonts w:ascii="Arial" w:hAnsi="Arial" w:cs="Arial"/>
          <w:color w:val="000000"/>
          <w:sz w:val="22"/>
          <w:szCs w:val="22"/>
        </w:rPr>
        <w:lastRenderedPageBreak/>
        <w:t>Regulatory</w:t>
      </w:r>
    </w:p>
    <w:p w14:paraId="4F59B977" w14:textId="07BAD5BB" w:rsidR="007A0DF5" w:rsidRPr="007A0DF5" w:rsidRDefault="007A0DF5" w:rsidP="007A0DF5">
      <w:pPr>
        <w:pStyle w:val="LegalText2"/>
        <w:spacing w:line="240" w:lineRule="auto"/>
        <w:rPr>
          <w:rFonts w:ascii="Arial" w:hAnsi="Arial" w:cs="Arial"/>
          <w:color w:val="000000"/>
          <w:sz w:val="22"/>
          <w:szCs w:val="22"/>
        </w:rPr>
      </w:pPr>
      <w:r w:rsidRPr="007A0DF5">
        <w:rPr>
          <w:rFonts w:ascii="Arial" w:hAnsi="Arial" w:cs="Arial"/>
          <w:color w:val="000000"/>
          <w:sz w:val="22"/>
          <w:szCs w:val="22"/>
        </w:rPr>
        <w:t>In performing the Service Provider’s obligations under this</w:t>
      </w:r>
      <w:r w:rsidR="00476D64">
        <w:rPr>
          <w:rFonts w:ascii="Arial" w:hAnsi="Arial" w:cs="Arial"/>
          <w:color w:val="000000"/>
          <w:sz w:val="22"/>
          <w:szCs w:val="22"/>
        </w:rPr>
        <w:t xml:space="preserve"> Contract</w:t>
      </w:r>
      <w:r w:rsidRPr="007A0DF5">
        <w:rPr>
          <w:rFonts w:ascii="Arial" w:hAnsi="Arial" w:cs="Arial"/>
          <w:color w:val="000000"/>
          <w:sz w:val="22"/>
          <w:szCs w:val="22"/>
        </w:rPr>
        <w:t>, the Service Provider shall:</w:t>
      </w:r>
    </w:p>
    <w:p w14:paraId="402CE139" w14:textId="77777777" w:rsidR="007A0DF5" w:rsidRPr="007A0DF5" w:rsidRDefault="007A0DF5" w:rsidP="007A0DF5">
      <w:pPr>
        <w:pStyle w:val="LegalText3"/>
        <w:tabs>
          <w:tab w:val="num" w:pos="1560"/>
        </w:tabs>
        <w:spacing w:line="240" w:lineRule="auto"/>
        <w:ind w:left="1560" w:hanging="720"/>
        <w:rPr>
          <w:rFonts w:ascii="Arial" w:hAnsi="Arial" w:cs="Arial"/>
          <w:sz w:val="22"/>
          <w:szCs w:val="22"/>
          <w:lang w:eastAsia="en-GB"/>
        </w:rPr>
      </w:pPr>
      <w:r w:rsidRPr="007A0DF5">
        <w:rPr>
          <w:rFonts w:ascii="Arial" w:hAnsi="Arial" w:cs="Arial"/>
          <w:sz w:val="22"/>
          <w:szCs w:val="22"/>
          <w:lang w:eastAsia="en-GB"/>
        </w:rPr>
        <w:t xml:space="preserve">comply with all applicable anti-slavery and human trafficking laws, statutes, regulations from time to time in force including the Modern Slavery Act </w:t>
      </w:r>
      <w:proofErr w:type="gramStart"/>
      <w:r w:rsidRPr="007A0DF5">
        <w:rPr>
          <w:rFonts w:ascii="Arial" w:hAnsi="Arial" w:cs="Arial"/>
          <w:sz w:val="22"/>
          <w:szCs w:val="22"/>
          <w:lang w:eastAsia="en-GB"/>
        </w:rPr>
        <w:t>2015;</w:t>
      </w:r>
      <w:proofErr w:type="gramEnd"/>
    </w:p>
    <w:p w14:paraId="14C91D21" w14:textId="5C6A44D5" w:rsidR="007A0DF5" w:rsidRPr="007A0DF5" w:rsidRDefault="007A0DF5" w:rsidP="007A0DF5">
      <w:pPr>
        <w:pStyle w:val="LegalText3"/>
        <w:tabs>
          <w:tab w:val="num" w:pos="1560"/>
        </w:tabs>
        <w:spacing w:line="240" w:lineRule="auto"/>
        <w:ind w:left="1560" w:hanging="720"/>
        <w:rPr>
          <w:rFonts w:ascii="Arial" w:hAnsi="Arial" w:cs="Arial"/>
          <w:sz w:val="22"/>
          <w:szCs w:val="22"/>
          <w:lang w:eastAsia="en-GB"/>
        </w:rPr>
      </w:pPr>
      <w:r w:rsidRPr="007A0DF5">
        <w:rPr>
          <w:rFonts w:ascii="Arial" w:hAnsi="Arial" w:cs="Arial"/>
          <w:sz w:val="22"/>
          <w:szCs w:val="22"/>
          <w:lang w:eastAsia="en-GB"/>
        </w:rPr>
        <w:t>comply with any anti-slavery policy or statement made available to it by the Museum throughout the term of this</w:t>
      </w:r>
      <w:r w:rsidR="00476D64">
        <w:rPr>
          <w:rFonts w:ascii="Arial" w:hAnsi="Arial" w:cs="Arial"/>
          <w:sz w:val="22"/>
          <w:szCs w:val="22"/>
          <w:lang w:eastAsia="en-GB"/>
        </w:rPr>
        <w:t xml:space="preserve"> </w:t>
      </w:r>
      <w:proofErr w:type="gramStart"/>
      <w:r w:rsidR="00476D64">
        <w:rPr>
          <w:rFonts w:ascii="Arial" w:hAnsi="Arial" w:cs="Arial"/>
          <w:sz w:val="22"/>
          <w:szCs w:val="22"/>
          <w:lang w:eastAsia="en-GB"/>
        </w:rPr>
        <w:t>Contract</w:t>
      </w:r>
      <w:r w:rsidRPr="007A0DF5">
        <w:rPr>
          <w:rFonts w:ascii="Arial" w:hAnsi="Arial" w:cs="Arial"/>
          <w:sz w:val="22"/>
          <w:szCs w:val="22"/>
          <w:lang w:eastAsia="en-GB"/>
        </w:rPr>
        <w:t>;</w:t>
      </w:r>
      <w:proofErr w:type="gramEnd"/>
    </w:p>
    <w:p w14:paraId="026F312A" w14:textId="77777777" w:rsidR="007A0DF5" w:rsidRPr="007A0DF5" w:rsidRDefault="007A0DF5" w:rsidP="007A0DF5">
      <w:pPr>
        <w:pStyle w:val="LegalText3"/>
        <w:tabs>
          <w:tab w:val="num" w:pos="1560"/>
        </w:tabs>
        <w:spacing w:line="240" w:lineRule="auto"/>
        <w:ind w:left="1560" w:hanging="720"/>
        <w:rPr>
          <w:rFonts w:ascii="Arial" w:hAnsi="Arial" w:cs="Arial"/>
          <w:sz w:val="22"/>
          <w:szCs w:val="22"/>
          <w:lang w:eastAsia="en-GB"/>
        </w:rPr>
      </w:pPr>
      <w:r w:rsidRPr="007A0DF5">
        <w:rPr>
          <w:rFonts w:ascii="Arial" w:hAnsi="Arial" w:cs="Arial"/>
          <w:sz w:val="22"/>
          <w:szCs w:val="22"/>
          <w:lang w:eastAsia="en-GB"/>
        </w:rPr>
        <w:t xml:space="preserve">not engage in any activity, practice or conduct that would constitute an offence under sections 1, 2 or 4 of the Modern Slavery Act 2015 if such activity, practice or conduct were carried out in the </w:t>
      </w:r>
      <w:proofErr w:type="gramStart"/>
      <w:r w:rsidRPr="007A0DF5">
        <w:rPr>
          <w:rFonts w:ascii="Arial" w:hAnsi="Arial" w:cs="Arial"/>
          <w:sz w:val="22"/>
          <w:szCs w:val="22"/>
          <w:lang w:eastAsia="en-GB"/>
        </w:rPr>
        <w:t>UK;</w:t>
      </w:r>
      <w:proofErr w:type="gramEnd"/>
    </w:p>
    <w:p w14:paraId="541DC75F" w14:textId="120C1C34" w:rsidR="007A0DF5" w:rsidRPr="00476D64" w:rsidRDefault="007A0DF5" w:rsidP="00476D64">
      <w:pPr>
        <w:pStyle w:val="LegalText3"/>
        <w:tabs>
          <w:tab w:val="num" w:pos="1560"/>
        </w:tabs>
        <w:spacing w:line="240" w:lineRule="auto"/>
        <w:ind w:left="1560" w:hanging="720"/>
        <w:rPr>
          <w:rFonts w:ascii="Arial" w:hAnsi="Arial" w:cs="Arial"/>
          <w:sz w:val="22"/>
          <w:szCs w:val="22"/>
          <w:lang w:eastAsia="en-GB"/>
        </w:rPr>
      </w:pPr>
      <w:r w:rsidRPr="007A0DF5">
        <w:rPr>
          <w:rFonts w:ascii="Arial" w:hAnsi="Arial" w:cs="Arial"/>
          <w:sz w:val="22"/>
          <w:szCs w:val="22"/>
          <w:lang w:eastAsia="en-GB"/>
        </w:rPr>
        <w:t>ensure that each of the Service Provider’s subcontractors and suppliers shall comply with all applicable anti-slavery and human trafficking laws, statutes, regulations from time to time in force including the Modern Slavery Act 2015.</w:t>
      </w:r>
      <w:bookmarkStart w:id="27" w:name="_Hlk46224757"/>
    </w:p>
    <w:bookmarkEnd w:id="27"/>
    <w:p w14:paraId="15767A3B" w14:textId="77777777" w:rsidR="007A0DF5" w:rsidRPr="007A0DF5" w:rsidRDefault="007A0DF5" w:rsidP="007A0DF5">
      <w:pPr>
        <w:pStyle w:val="LegalText2"/>
        <w:spacing w:line="240" w:lineRule="auto"/>
        <w:rPr>
          <w:rFonts w:ascii="Arial" w:hAnsi="Arial" w:cs="Arial"/>
          <w:color w:val="000000"/>
          <w:sz w:val="22"/>
          <w:szCs w:val="22"/>
        </w:rPr>
      </w:pPr>
      <w:r w:rsidRPr="007A0DF5">
        <w:rPr>
          <w:rFonts w:ascii="Arial" w:hAnsi="Arial" w:cs="Arial"/>
          <w:color w:val="000000"/>
          <w:sz w:val="22"/>
          <w:szCs w:val="22"/>
        </w:rPr>
        <w:t>The Service Provider shall notify the Museum in writing as soon as the Service Provider becomes aware of any breach, or potential breach of Clause 1</w:t>
      </w:r>
      <w:r>
        <w:rPr>
          <w:rFonts w:ascii="Arial" w:hAnsi="Arial" w:cs="Arial"/>
          <w:color w:val="000000"/>
          <w:sz w:val="22"/>
          <w:szCs w:val="22"/>
        </w:rPr>
        <w:t>8</w:t>
      </w:r>
      <w:r w:rsidRPr="007A0DF5">
        <w:rPr>
          <w:rFonts w:ascii="Arial" w:hAnsi="Arial" w:cs="Arial"/>
          <w:color w:val="000000"/>
          <w:sz w:val="22"/>
          <w:szCs w:val="22"/>
        </w:rPr>
        <w:t>.1.</w:t>
      </w:r>
    </w:p>
    <w:p w14:paraId="7D3BE06D" w14:textId="3F11D03C" w:rsidR="007A0DF5" w:rsidRPr="007A0DF5" w:rsidRDefault="007A0DF5" w:rsidP="007A0DF5">
      <w:pPr>
        <w:pStyle w:val="LegalText2"/>
        <w:spacing w:line="240" w:lineRule="auto"/>
        <w:rPr>
          <w:rFonts w:ascii="Arial" w:hAnsi="Arial" w:cs="Arial"/>
          <w:color w:val="000000"/>
          <w:sz w:val="22"/>
          <w:szCs w:val="22"/>
        </w:rPr>
      </w:pPr>
      <w:r w:rsidRPr="007A0DF5">
        <w:rPr>
          <w:rFonts w:ascii="Arial" w:hAnsi="Arial" w:cs="Arial"/>
          <w:color w:val="000000"/>
          <w:sz w:val="22"/>
          <w:szCs w:val="22"/>
        </w:rPr>
        <w:t xml:space="preserve">The Service Provider acknowledges that, except for any information which is exempt from disclosure in accordance with the provisions of FOIA, the content of this </w:t>
      </w:r>
      <w:r w:rsidR="00476D64">
        <w:rPr>
          <w:rFonts w:ascii="Arial" w:hAnsi="Arial" w:cs="Arial"/>
          <w:color w:val="000000"/>
          <w:sz w:val="22"/>
          <w:szCs w:val="22"/>
        </w:rPr>
        <w:t xml:space="preserve">Contract </w:t>
      </w:r>
      <w:r w:rsidRPr="007A0DF5">
        <w:rPr>
          <w:rFonts w:ascii="Arial" w:hAnsi="Arial" w:cs="Arial"/>
          <w:color w:val="000000"/>
          <w:sz w:val="22"/>
          <w:szCs w:val="22"/>
        </w:rPr>
        <w:t xml:space="preserve">is not confidential information. the Museum shall be responsible for determining in its absolute discretion whether any of the content of this </w:t>
      </w:r>
      <w:r w:rsidR="00476D64">
        <w:rPr>
          <w:rFonts w:ascii="Arial" w:hAnsi="Arial" w:cs="Arial"/>
          <w:color w:val="000000"/>
          <w:sz w:val="22"/>
          <w:szCs w:val="22"/>
        </w:rPr>
        <w:t xml:space="preserve">Contract </w:t>
      </w:r>
      <w:r w:rsidRPr="007A0DF5">
        <w:rPr>
          <w:rFonts w:ascii="Arial" w:hAnsi="Arial" w:cs="Arial"/>
          <w:color w:val="000000"/>
          <w:sz w:val="22"/>
          <w:szCs w:val="22"/>
        </w:rPr>
        <w:t>is exempt from disclosure in accordance with the provisions of FOIA. Notwithstanding any other term of this</w:t>
      </w:r>
      <w:r w:rsidR="00476D64">
        <w:rPr>
          <w:rFonts w:ascii="Arial" w:hAnsi="Arial" w:cs="Arial"/>
          <w:color w:val="000000"/>
          <w:sz w:val="22"/>
          <w:szCs w:val="22"/>
        </w:rPr>
        <w:t xml:space="preserve"> Contract</w:t>
      </w:r>
      <w:r w:rsidRPr="007A0DF5">
        <w:rPr>
          <w:rFonts w:ascii="Arial" w:hAnsi="Arial" w:cs="Arial"/>
          <w:color w:val="000000"/>
          <w:sz w:val="22"/>
          <w:szCs w:val="22"/>
        </w:rPr>
        <w:t xml:space="preserve">, the Service Provider hereby gives consent for the Customer to publish the </w:t>
      </w:r>
      <w:r w:rsidR="00476D64">
        <w:rPr>
          <w:rFonts w:ascii="Arial" w:hAnsi="Arial" w:cs="Arial"/>
          <w:color w:val="000000"/>
          <w:sz w:val="22"/>
          <w:szCs w:val="22"/>
        </w:rPr>
        <w:t xml:space="preserve">Contract </w:t>
      </w:r>
      <w:r w:rsidRPr="007A0DF5">
        <w:rPr>
          <w:rFonts w:ascii="Arial" w:hAnsi="Arial" w:cs="Arial"/>
          <w:color w:val="000000"/>
          <w:sz w:val="22"/>
          <w:szCs w:val="22"/>
        </w:rPr>
        <w:t xml:space="preserve">in its entirety (but with any information which is exempt from disclosure in accordance with the provisions of the FOIA redacted) including from </w:t>
      </w:r>
      <w:proofErr w:type="gramStart"/>
      <w:r w:rsidRPr="007A0DF5">
        <w:rPr>
          <w:rFonts w:ascii="Arial" w:hAnsi="Arial" w:cs="Arial"/>
          <w:color w:val="000000"/>
          <w:sz w:val="22"/>
          <w:szCs w:val="22"/>
        </w:rPr>
        <w:t>time to time</w:t>
      </w:r>
      <w:proofErr w:type="gramEnd"/>
      <w:r w:rsidRPr="007A0DF5">
        <w:rPr>
          <w:rFonts w:ascii="Arial" w:hAnsi="Arial" w:cs="Arial"/>
          <w:color w:val="000000"/>
          <w:sz w:val="22"/>
          <w:szCs w:val="22"/>
        </w:rPr>
        <w:t xml:space="preserve"> agreed changes to the</w:t>
      </w:r>
      <w:r w:rsidR="00476D64">
        <w:rPr>
          <w:rFonts w:ascii="Arial" w:hAnsi="Arial" w:cs="Arial"/>
          <w:color w:val="000000"/>
          <w:sz w:val="22"/>
          <w:szCs w:val="22"/>
        </w:rPr>
        <w:t xml:space="preserve"> Contract</w:t>
      </w:r>
      <w:r w:rsidRPr="007A0DF5">
        <w:rPr>
          <w:rFonts w:ascii="Arial" w:hAnsi="Arial" w:cs="Arial"/>
          <w:color w:val="000000"/>
          <w:sz w:val="22"/>
          <w:szCs w:val="22"/>
        </w:rPr>
        <w:t xml:space="preserve">, to the general public. </w:t>
      </w:r>
    </w:p>
    <w:p w14:paraId="7D1DC23C" w14:textId="77777777" w:rsidR="00982C98" w:rsidRPr="00E3245D" w:rsidRDefault="00982C98" w:rsidP="00830792">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General </w:t>
      </w:r>
    </w:p>
    <w:p w14:paraId="79B175C0" w14:textId="77777777" w:rsidR="00982C98"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Assignment and sub-contracting.</w:t>
      </w:r>
      <w:r w:rsidRPr="00E3245D">
        <w:rPr>
          <w:rFonts w:ascii="Arial" w:hAnsi="Arial" w:cs="Arial"/>
          <w:sz w:val="22"/>
          <w:szCs w:val="22"/>
          <w:lang w:eastAsia="en-GB"/>
        </w:rPr>
        <w:t xml:space="preserve">  </w:t>
      </w:r>
      <w:r w:rsidR="00BA1489"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00735EF0" w:rsidRPr="00E3245D">
        <w:rPr>
          <w:rFonts w:ascii="Arial" w:hAnsi="Arial" w:cs="Arial"/>
          <w:sz w:val="22"/>
          <w:szCs w:val="22"/>
          <w:lang w:eastAsia="en-GB"/>
        </w:rPr>
        <w:t xml:space="preserve"> may</w:t>
      </w:r>
      <w:r w:rsidRPr="00E3245D">
        <w:rPr>
          <w:rFonts w:ascii="Arial" w:hAnsi="Arial" w:cs="Arial"/>
          <w:sz w:val="22"/>
          <w:szCs w:val="22"/>
          <w:lang w:eastAsia="en-GB"/>
        </w:rPr>
        <w:t xml:space="preserve"> </w:t>
      </w:r>
      <w:r w:rsidR="00BA1489" w:rsidRPr="00E3245D">
        <w:rPr>
          <w:rFonts w:ascii="Arial" w:hAnsi="Arial" w:cs="Arial"/>
          <w:sz w:val="22"/>
          <w:szCs w:val="22"/>
          <w:lang w:eastAsia="en-GB"/>
        </w:rPr>
        <w:t xml:space="preserve">not </w:t>
      </w:r>
      <w:r w:rsidRPr="00E3245D">
        <w:rPr>
          <w:rFonts w:ascii="Arial" w:hAnsi="Arial" w:cs="Arial"/>
          <w:sz w:val="22"/>
          <w:szCs w:val="22"/>
          <w:lang w:eastAsia="en-GB"/>
        </w:rPr>
        <w:t xml:space="preserve">assign, transfer, charge or otherwise deal with all or any of its rights and/or obligations under or pursuant to this </w:t>
      </w:r>
      <w:r w:rsidR="00A97228" w:rsidRPr="00E3245D">
        <w:rPr>
          <w:rFonts w:ascii="Arial" w:hAnsi="Arial" w:cs="Arial"/>
          <w:sz w:val="22"/>
          <w:szCs w:val="22"/>
          <w:lang w:eastAsia="en-GB"/>
        </w:rPr>
        <w:t>Contract</w:t>
      </w:r>
      <w:r w:rsidR="004F4B58" w:rsidRPr="00E3245D">
        <w:rPr>
          <w:rFonts w:ascii="Arial" w:hAnsi="Arial" w:cs="Arial"/>
          <w:sz w:val="22"/>
          <w:szCs w:val="22"/>
          <w:lang w:eastAsia="en-GB"/>
        </w:rPr>
        <w:t>,</w:t>
      </w:r>
      <w:r w:rsidRPr="00E3245D">
        <w:rPr>
          <w:rFonts w:ascii="Arial" w:hAnsi="Arial" w:cs="Arial"/>
          <w:sz w:val="22"/>
          <w:szCs w:val="22"/>
          <w:lang w:eastAsia="en-GB"/>
        </w:rPr>
        <w:t xml:space="preserve"> or sub-contract the performance of any of its obligations under or pursuant to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without the </w:t>
      </w:r>
      <w:r w:rsidR="00B2714F" w:rsidRPr="00E3245D">
        <w:rPr>
          <w:rFonts w:ascii="Arial" w:hAnsi="Arial" w:cs="Arial"/>
          <w:sz w:val="22"/>
          <w:szCs w:val="22"/>
          <w:lang w:eastAsia="en-GB"/>
        </w:rPr>
        <w:t xml:space="preserve">express </w:t>
      </w:r>
      <w:r w:rsidRPr="00E3245D">
        <w:rPr>
          <w:rFonts w:ascii="Arial" w:hAnsi="Arial" w:cs="Arial"/>
          <w:sz w:val="22"/>
          <w:szCs w:val="22"/>
          <w:lang w:eastAsia="en-GB"/>
        </w:rPr>
        <w:t xml:space="preserve">prior written consent of </w:t>
      </w:r>
      <w:r w:rsidR="00735EF0" w:rsidRPr="00E3245D">
        <w:rPr>
          <w:rFonts w:ascii="Arial" w:hAnsi="Arial" w:cs="Arial"/>
          <w:sz w:val="22"/>
          <w:szCs w:val="22"/>
          <w:lang w:eastAsia="en-GB"/>
        </w:rPr>
        <w:t xml:space="preserve">the </w:t>
      </w:r>
      <w:r w:rsidR="00535438" w:rsidRPr="00E3245D">
        <w:rPr>
          <w:rFonts w:ascii="Arial" w:hAnsi="Arial" w:cs="Arial"/>
          <w:sz w:val="22"/>
          <w:szCs w:val="22"/>
          <w:lang w:eastAsia="en-GB"/>
        </w:rPr>
        <w:t>Museum</w:t>
      </w:r>
      <w:r w:rsidR="004F4B58" w:rsidRPr="00E3245D">
        <w:rPr>
          <w:rFonts w:ascii="Arial" w:hAnsi="Arial" w:cs="Arial"/>
          <w:sz w:val="22"/>
          <w:szCs w:val="22"/>
          <w:lang w:eastAsia="en-GB"/>
        </w:rPr>
        <w:t xml:space="preserve">.  </w:t>
      </w:r>
      <w:r w:rsidR="00B36C07" w:rsidRPr="00E3245D">
        <w:rPr>
          <w:rFonts w:ascii="Arial" w:hAnsi="Arial" w:cs="Arial"/>
          <w:sz w:val="22"/>
          <w:szCs w:val="22"/>
          <w:lang w:eastAsia="en-GB"/>
        </w:rPr>
        <w:t xml:space="preserve">The </w:t>
      </w:r>
      <w:r w:rsidR="00B87B1F" w:rsidRPr="00E3245D">
        <w:rPr>
          <w:rFonts w:ascii="Arial" w:hAnsi="Arial" w:cs="Arial"/>
          <w:sz w:val="22"/>
          <w:szCs w:val="22"/>
          <w:lang w:eastAsia="en-GB"/>
        </w:rPr>
        <w:t>Service Provider</w:t>
      </w:r>
      <w:r w:rsidR="00B36C07" w:rsidRPr="00E3245D">
        <w:rPr>
          <w:rFonts w:ascii="Arial" w:hAnsi="Arial" w:cs="Arial"/>
          <w:sz w:val="22"/>
          <w:szCs w:val="22"/>
          <w:lang w:eastAsia="en-GB"/>
        </w:rPr>
        <w:t xml:space="preserve"> will not be relieve</w:t>
      </w:r>
      <w:r w:rsidR="00816F39" w:rsidRPr="00E3245D">
        <w:rPr>
          <w:rFonts w:ascii="Arial" w:hAnsi="Arial" w:cs="Arial"/>
          <w:sz w:val="22"/>
          <w:szCs w:val="22"/>
          <w:lang w:eastAsia="en-GB"/>
        </w:rPr>
        <w:t>d</w:t>
      </w:r>
      <w:r w:rsidR="00B36C07" w:rsidRPr="00E3245D">
        <w:rPr>
          <w:rFonts w:ascii="Arial" w:hAnsi="Arial" w:cs="Arial"/>
          <w:sz w:val="22"/>
          <w:szCs w:val="22"/>
          <w:lang w:eastAsia="en-GB"/>
        </w:rPr>
        <w:t xml:space="preserve"> of any of its obligations and/or duties under this </w:t>
      </w:r>
      <w:r w:rsidR="00A97228" w:rsidRPr="00E3245D">
        <w:rPr>
          <w:rFonts w:ascii="Arial" w:hAnsi="Arial" w:cs="Arial"/>
          <w:sz w:val="22"/>
          <w:szCs w:val="22"/>
          <w:lang w:eastAsia="en-GB"/>
        </w:rPr>
        <w:t>Contract</w:t>
      </w:r>
      <w:r w:rsidR="00B36C07" w:rsidRPr="00E3245D">
        <w:rPr>
          <w:rFonts w:ascii="Arial" w:hAnsi="Arial" w:cs="Arial"/>
          <w:sz w:val="22"/>
          <w:szCs w:val="22"/>
          <w:lang w:eastAsia="en-GB"/>
        </w:rPr>
        <w:t xml:space="preserve"> by virtue of the </w:t>
      </w:r>
      <w:r w:rsidR="00535438" w:rsidRPr="00E3245D">
        <w:rPr>
          <w:rFonts w:ascii="Arial" w:hAnsi="Arial" w:cs="Arial"/>
          <w:sz w:val="22"/>
          <w:szCs w:val="22"/>
          <w:lang w:eastAsia="en-GB"/>
        </w:rPr>
        <w:t>Museum</w:t>
      </w:r>
      <w:r w:rsidR="00B36C07" w:rsidRPr="00E3245D">
        <w:rPr>
          <w:rFonts w:ascii="Arial" w:hAnsi="Arial" w:cs="Arial"/>
          <w:sz w:val="22"/>
          <w:szCs w:val="22"/>
          <w:lang w:eastAsia="en-GB"/>
        </w:rPr>
        <w:t xml:space="preserve"> agreeing in writing to the sub-contracting of any or </w:t>
      </w:r>
      <w:proofErr w:type="gramStart"/>
      <w:r w:rsidR="00B36C07" w:rsidRPr="00E3245D">
        <w:rPr>
          <w:rFonts w:ascii="Arial" w:hAnsi="Arial" w:cs="Arial"/>
          <w:sz w:val="22"/>
          <w:szCs w:val="22"/>
          <w:lang w:eastAsia="en-GB"/>
        </w:rPr>
        <w:t>all of</w:t>
      </w:r>
      <w:proofErr w:type="gramEnd"/>
      <w:r w:rsidR="00B36C07" w:rsidRPr="00E3245D">
        <w:rPr>
          <w:rFonts w:ascii="Arial" w:hAnsi="Arial" w:cs="Arial"/>
          <w:sz w:val="22"/>
          <w:szCs w:val="22"/>
          <w:lang w:eastAsia="en-GB"/>
        </w:rPr>
        <w:t xml:space="preserve"> its obligations and/or duties under the </w:t>
      </w:r>
      <w:r w:rsidR="00A97228" w:rsidRPr="00E3245D">
        <w:rPr>
          <w:rFonts w:ascii="Arial" w:hAnsi="Arial" w:cs="Arial"/>
          <w:sz w:val="22"/>
          <w:szCs w:val="22"/>
          <w:lang w:eastAsia="en-GB"/>
        </w:rPr>
        <w:t>Contract</w:t>
      </w:r>
      <w:r w:rsidR="00B36C07" w:rsidRPr="00E3245D">
        <w:rPr>
          <w:rFonts w:ascii="Arial" w:hAnsi="Arial" w:cs="Arial"/>
          <w:sz w:val="22"/>
          <w:szCs w:val="22"/>
          <w:lang w:eastAsia="en-GB"/>
        </w:rPr>
        <w:t>.</w:t>
      </w:r>
      <w:r w:rsidRPr="00E3245D">
        <w:rPr>
          <w:rFonts w:ascii="Arial" w:hAnsi="Arial" w:cs="Arial"/>
          <w:sz w:val="22"/>
          <w:szCs w:val="22"/>
          <w:lang w:eastAsia="en-GB"/>
        </w:rPr>
        <w:t xml:space="preserve"> </w:t>
      </w:r>
    </w:p>
    <w:p w14:paraId="27FF2DA1" w14:textId="096C74C9" w:rsidR="00B87B1F" w:rsidRPr="00474ACC" w:rsidRDefault="00B87B1F" w:rsidP="00474ACC">
      <w:pPr>
        <w:pStyle w:val="LegalText2"/>
        <w:numPr>
          <w:ilvl w:val="1"/>
          <w:numId w:val="23"/>
        </w:numPr>
        <w:spacing w:line="240" w:lineRule="auto"/>
        <w:rPr>
          <w:rFonts w:ascii="Arial" w:hAnsi="Arial" w:cs="Arial"/>
          <w:sz w:val="22"/>
          <w:szCs w:val="22"/>
        </w:rPr>
      </w:pPr>
      <w:r w:rsidRPr="00E3245D">
        <w:rPr>
          <w:rFonts w:ascii="Arial" w:hAnsi="Arial" w:cs="Arial"/>
          <w:sz w:val="22"/>
          <w:szCs w:val="22"/>
          <w:u w:val="single"/>
        </w:rPr>
        <w:t>Discrimination</w:t>
      </w:r>
      <w:r w:rsidRPr="00E3245D">
        <w:rPr>
          <w:rFonts w:ascii="Arial" w:hAnsi="Arial" w:cs="Arial"/>
          <w:sz w:val="22"/>
          <w:szCs w:val="22"/>
        </w:rPr>
        <w:t xml:space="preserve">. </w:t>
      </w:r>
      <w:r w:rsidR="00474ACC">
        <w:rPr>
          <w:rFonts w:ascii="Arial" w:hAnsi="Arial" w:cs="Arial"/>
          <w:sz w:val="22"/>
          <w:szCs w:val="22"/>
        </w:rPr>
        <w:t xml:space="preserve">The Service Provider shall not discriminate either directly or indirectly on such grounds as race, colour, ethnic or national origin, disability, sex or sexual orientation, religion or belief, or age and without prejudice to the generality of the foregoing the Service Provider shall not discriminate within the meaning and scope of the Equality Act 2010, the Human Rights Act 1998 or other applicable relevant or equivalent legislation or regulation, or any statutory modification or re-enactment of the same. </w:t>
      </w:r>
    </w:p>
    <w:p w14:paraId="03863C1B" w14:textId="77777777" w:rsidR="00B87B1F" w:rsidRPr="00E3245D" w:rsidRDefault="00B87B1F" w:rsidP="00830792">
      <w:pPr>
        <w:pStyle w:val="LegalText2"/>
        <w:spacing w:line="240" w:lineRule="auto"/>
        <w:rPr>
          <w:rFonts w:ascii="Arial" w:hAnsi="Arial" w:cs="Arial"/>
          <w:sz w:val="22"/>
          <w:szCs w:val="22"/>
        </w:rPr>
      </w:pPr>
      <w:r w:rsidRPr="00E3245D">
        <w:rPr>
          <w:rFonts w:ascii="Arial" w:hAnsi="Arial" w:cs="Arial"/>
          <w:sz w:val="22"/>
          <w:szCs w:val="22"/>
          <w:u w:val="single"/>
        </w:rPr>
        <w:lastRenderedPageBreak/>
        <w:t>Anti-Bribery</w:t>
      </w:r>
      <w:r w:rsidRPr="00E3245D">
        <w:rPr>
          <w:rFonts w:ascii="Arial" w:hAnsi="Arial" w:cs="Arial"/>
          <w:sz w:val="22"/>
          <w:szCs w:val="22"/>
        </w:rPr>
        <w:t xml:space="preserve">. The Service Provider shall not, in the performance of its obligations under this </w:t>
      </w:r>
      <w:r w:rsidR="00A97228" w:rsidRPr="00E3245D">
        <w:rPr>
          <w:rFonts w:ascii="Arial" w:hAnsi="Arial" w:cs="Arial"/>
          <w:sz w:val="22"/>
          <w:szCs w:val="22"/>
        </w:rPr>
        <w:t>Contract</w:t>
      </w:r>
      <w:r w:rsidRPr="00E3245D">
        <w:rPr>
          <w:rFonts w:ascii="Arial" w:hAnsi="Arial" w:cs="Arial"/>
          <w:sz w:val="22"/>
          <w:szCs w:val="22"/>
        </w:rPr>
        <w:t>, act in a manner that constitutes a breach of applicable laws, regulations, codes and sanctions relating to anti-bribery and anti-corruption</w:t>
      </w:r>
      <w:r w:rsidR="00816F39" w:rsidRPr="00E3245D">
        <w:rPr>
          <w:rFonts w:ascii="Arial" w:hAnsi="Arial" w:cs="Arial"/>
          <w:sz w:val="22"/>
          <w:szCs w:val="22"/>
        </w:rPr>
        <w:t>,</w:t>
      </w:r>
      <w:r w:rsidRPr="00E3245D">
        <w:rPr>
          <w:rFonts w:ascii="Arial" w:hAnsi="Arial" w:cs="Arial"/>
          <w:sz w:val="22"/>
          <w:szCs w:val="22"/>
        </w:rPr>
        <w:t xml:space="preserve"> including the Bribery Act 2010.  The Service Provider shall comply with any policy or procedure governing anti-bribery imposed by the Museum and warrants that in providing the Services will not induce or improperly reward any third party, including any public official, to act improperly.  For the purposes of this </w:t>
      </w:r>
      <w:r w:rsidR="00E22D0E" w:rsidRPr="00E3245D">
        <w:rPr>
          <w:rFonts w:ascii="Arial" w:hAnsi="Arial" w:cs="Arial"/>
          <w:sz w:val="22"/>
          <w:szCs w:val="22"/>
        </w:rPr>
        <w:t>C</w:t>
      </w:r>
      <w:r w:rsidRPr="00E3245D">
        <w:rPr>
          <w:rFonts w:ascii="Arial" w:hAnsi="Arial" w:cs="Arial"/>
          <w:sz w:val="22"/>
          <w:szCs w:val="22"/>
        </w:rPr>
        <w:t>lause</w:t>
      </w:r>
      <w:r w:rsidR="00816F39" w:rsidRPr="00E3245D">
        <w:rPr>
          <w:rFonts w:ascii="Arial" w:hAnsi="Arial" w:cs="Arial"/>
          <w:sz w:val="22"/>
          <w:szCs w:val="22"/>
        </w:rPr>
        <w:t>,</w:t>
      </w:r>
      <w:r w:rsidRPr="00E3245D">
        <w:rPr>
          <w:rFonts w:ascii="Arial" w:hAnsi="Arial" w:cs="Arial"/>
          <w:sz w:val="22"/>
          <w:szCs w:val="22"/>
        </w:rPr>
        <w:t xml:space="preserve"> to act improperly shall be interpreted in accordance with the Bribery Act 2010.  </w:t>
      </w:r>
      <w:bookmarkStart w:id="28" w:name="_Ref334626345"/>
      <w:r w:rsidRPr="00E3245D">
        <w:rPr>
          <w:rFonts w:ascii="Arial" w:hAnsi="Arial" w:cs="Arial"/>
          <w:sz w:val="22"/>
          <w:szCs w:val="22"/>
        </w:rPr>
        <w:t xml:space="preserve">The Museum shall be entitled to terminate this </w:t>
      </w:r>
      <w:r w:rsidR="00A97228" w:rsidRPr="00E3245D">
        <w:rPr>
          <w:rFonts w:ascii="Arial" w:hAnsi="Arial" w:cs="Arial"/>
          <w:sz w:val="22"/>
          <w:szCs w:val="22"/>
        </w:rPr>
        <w:t>Contract</w:t>
      </w:r>
      <w:r w:rsidRPr="00E3245D">
        <w:rPr>
          <w:rFonts w:ascii="Arial" w:hAnsi="Arial" w:cs="Arial"/>
          <w:sz w:val="22"/>
          <w:szCs w:val="22"/>
        </w:rPr>
        <w:t xml:space="preserve"> immediately and to recover from the Service Provider the amount of any loss resulting from a breach of </w:t>
      </w:r>
      <w:r w:rsidR="00816F39" w:rsidRPr="00E3245D">
        <w:rPr>
          <w:rFonts w:ascii="Arial" w:hAnsi="Arial" w:cs="Arial"/>
          <w:sz w:val="22"/>
          <w:szCs w:val="22"/>
        </w:rPr>
        <w:t xml:space="preserve">this </w:t>
      </w:r>
      <w:r w:rsidR="00E22D0E" w:rsidRPr="00E3245D">
        <w:rPr>
          <w:rFonts w:ascii="Arial" w:hAnsi="Arial" w:cs="Arial"/>
          <w:sz w:val="22"/>
          <w:szCs w:val="22"/>
        </w:rPr>
        <w:t>C</w:t>
      </w:r>
      <w:r w:rsidRPr="00E3245D">
        <w:rPr>
          <w:rFonts w:ascii="Arial" w:hAnsi="Arial" w:cs="Arial"/>
          <w:sz w:val="22"/>
          <w:szCs w:val="22"/>
        </w:rPr>
        <w:t>lause</w:t>
      </w:r>
      <w:bookmarkEnd w:id="28"/>
      <w:r w:rsidR="00816F39" w:rsidRPr="00E3245D">
        <w:rPr>
          <w:rFonts w:ascii="Arial" w:hAnsi="Arial" w:cs="Arial"/>
          <w:sz w:val="22"/>
          <w:szCs w:val="22"/>
        </w:rPr>
        <w:t>.</w:t>
      </w:r>
    </w:p>
    <w:p w14:paraId="4FBC7747" w14:textId="77777777" w:rsidR="00982C98" w:rsidRPr="00E3245D" w:rsidRDefault="00982C98" w:rsidP="00830792">
      <w:pPr>
        <w:pStyle w:val="LegalText2"/>
        <w:spacing w:line="240" w:lineRule="auto"/>
        <w:rPr>
          <w:rFonts w:ascii="Arial" w:hAnsi="Arial" w:cs="Arial"/>
          <w:sz w:val="22"/>
          <w:szCs w:val="22"/>
          <w:lang w:eastAsia="en-GB"/>
        </w:rPr>
      </w:pPr>
      <w:r w:rsidRPr="00E3245D">
        <w:rPr>
          <w:rFonts w:ascii="Arial" w:hAnsi="Arial" w:cs="Arial"/>
          <w:sz w:val="22"/>
          <w:szCs w:val="22"/>
          <w:u w:val="single"/>
          <w:lang w:eastAsia="en-GB"/>
        </w:rPr>
        <w:t>Notices.</w:t>
      </w:r>
      <w:r w:rsidRPr="00E3245D">
        <w:rPr>
          <w:rFonts w:ascii="Arial" w:hAnsi="Arial" w:cs="Arial"/>
          <w:sz w:val="22"/>
          <w:szCs w:val="22"/>
          <w:lang w:eastAsia="en-GB"/>
        </w:rPr>
        <w:t xml:space="preserve"> </w:t>
      </w:r>
      <w:r w:rsidR="008C23E5" w:rsidRPr="00E3245D">
        <w:rPr>
          <w:rFonts w:ascii="Arial" w:hAnsi="Arial" w:cs="Arial"/>
          <w:sz w:val="22"/>
          <w:szCs w:val="22"/>
          <w:lang w:eastAsia="en-GB"/>
        </w:rPr>
        <w:t xml:space="preserve"> </w:t>
      </w:r>
      <w:r w:rsidRPr="00E3245D">
        <w:rPr>
          <w:rFonts w:ascii="Arial" w:hAnsi="Arial" w:cs="Arial"/>
          <w:sz w:val="22"/>
          <w:szCs w:val="22"/>
          <w:lang w:eastAsia="en-GB"/>
        </w:rPr>
        <w:t xml:space="preserve">Any notice to be given by one party to the other under, or in connection with,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shall be in writing and signed by or on behalf of the party giving it.  It shall be served by sending it by pre-paid recorded delivery, special delivery or registered post, to the </w:t>
      </w:r>
      <w:r w:rsidR="005C16B4" w:rsidRPr="00E3245D">
        <w:rPr>
          <w:rFonts w:ascii="Arial" w:hAnsi="Arial" w:cs="Arial"/>
          <w:sz w:val="22"/>
          <w:szCs w:val="22"/>
          <w:lang w:eastAsia="en-GB"/>
        </w:rPr>
        <w:t xml:space="preserve">relevant address as shown in </w:t>
      </w:r>
      <w:r w:rsidR="00B06024" w:rsidRPr="00E3245D">
        <w:rPr>
          <w:rFonts w:ascii="Arial" w:hAnsi="Arial" w:cs="Arial"/>
          <w:sz w:val="22"/>
          <w:szCs w:val="22"/>
          <w:lang w:eastAsia="en-GB"/>
        </w:rPr>
        <w:t>Part 1</w:t>
      </w:r>
      <w:r w:rsidR="005C16B4" w:rsidRPr="00E3245D">
        <w:rPr>
          <w:rFonts w:ascii="Arial" w:hAnsi="Arial" w:cs="Arial"/>
          <w:sz w:val="22"/>
          <w:szCs w:val="22"/>
          <w:lang w:eastAsia="en-GB"/>
        </w:rPr>
        <w:t xml:space="preserve"> (or as otherwise notified by that party to the other).  </w:t>
      </w:r>
      <w:r w:rsidRPr="00E3245D">
        <w:rPr>
          <w:rFonts w:ascii="Arial" w:hAnsi="Arial" w:cs="Arial"/>
          <w:sz w:val="22"/>
          <w:szCs w:val="22"/>
          <w:lang w:eastAsia="en-GB"/>
        </w:rPr>
        <w:t>Any notice so served shall be deemed to have been duly given on the second</w:t>
      </w:r>
      <w:r w:rsidR="00FB1CC0" w:rsidRPr="00E3245D">
        <w:rPr>
          <w:rFonts w:ascii="Arial" w:hAnsi="Arial" w:cs="Arial"/>
          <w:sz w:val="22"/>
          <w:szCs w:val="22"/>
          <w:lang w:eastAsia="en-GB"/>
        </w:rPr>
        <w:t xml:space="preserve"> (2</w:t>
      </w:r>
      <w:r w:rsidR="00FB1CC0" w:rsidRPr="00E3245D">
        <w:rPr>
          <w:rFonts w:ascii="Arial" w:hAnsi="Arial" w:cs="Arial"/>
          <w:sz w:val="22"/>
          <w:szCs w:val="22"/>
          <w:vertAlign w:val="superscript"/>
          <w:lang w:eastAsia="en-GB"/>
        </w:rPr>
        <w:t>nd</w:t>
      </w:r>
      <w:r w:rsidR="00FB1CC0" w:rsidRPr="00E3245D">
        <w:rPr>
          <w:rFonts w:ascii="Arial" w:hAnsi="Arial" w:cs="Arial"/>
          <w:sz w:val="22"/>
          <w:szCs w:val="22"/>
          <w:lang w:eastAsia="en-GB"/>
        </w:rPr>
        <w:t>)</w:t>
      </w:r>
      <w:r w:rsidRPr="00E3245D">
        <w:rPr>
          <w:rFonts w:ascii="Arial" w:hAnsi="Arial" w:cs="Arial"/>
          <w:sz w:val="22"/>
          <w:szCs w:val="22"/>
          <w:lang w:eastAsia="en-GB"/>
        </w:rPr>
        <w:t xml:space="preserve"> business day following the date of posting.</w:t>
      </w:r>
    </w:p>
    <w:p w14:paraId="0C38C3BA" w14:textId="77777777" w:rsidR="00982C98"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Severability.</w:t>
      </w:r>
      <w:r w:rsidRPr="00E3245D">
        <w:rPr>
          <w:rFonts w:ascii="Arial" w:hAnsi="Arial" w:cs="Arial"/>
          <w:sz w:val="22"/>
          <w:szCs w:val="22"/>
          <w:lang w:eastAsia="en-GB"/>
        </w:rPr>
        <w:t xml:space="preserve">  If any provision </w:t>
      </w:r>
      <w:r w:rsidR="009A43FA" w:rsidRPr="00E3245D">
        <w:rPr>
          <w:rFonts w:ascii="Arial" w:hAnsi="Arial" w:cs="Arial"/>
          <w:sz w:val="22"/>
          <w:szCs w:val="22"/>
          <w:lang w:eastAsia="en-GB"/>
        </w:rPr>
        <w:t xml:space="preserve">(or part of a provision) </w:t>
      </w:r>
      <w:r w:rsidRPr="00E3245D">
        <w:rPr>
          <w:rFonts w:ascii="Arial" w:hAnsi="Arial" w:cs="Arial"/>
          <w:sz w:val="22"/>
          <w:szCs w:val="22"/>
          <w:lang w:eastAsia="en-GB"/>
        </w:rPr>
        <w:t xml:space="preserve">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is held to be invalid or unenforceable, then such provision </w:t>
      </w:r>
      <w:r w:rsidR="009A43FA" w:rsidRPr="00E3245D">
        <w:rPr>
          <w:rFonts w:ascii="Arial" w:hAnsi="Arial" w:cs="Arial"/>
          <w:sz w:val="22"/>
          <w:szCs w:val="22"/>
          <w:lang w:eastAsia="en-GB"/>
        </w:rPr>
        <w:t xml:space="preserve">(or relevant part, as the case may be) </w:t>
      </w:r>
      <w:r w:rsidRPr="00E3245D">
        <w:rPr>
          <w:rFonts w:ascii="Arial" w:hAnsi="Arial" w:cs="Arial"/>
          <w:sz w:val="22"/>
          <w:szCs w:val="22"/>
          <w:lang w:eastAsia="en-GB"/>
        </w:rPr>
        <w:t xml:space="preserve">shall (so far as invalid or unenforceable) be given no effect and shall be deemed not to be included in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but without invalidating any of the remaining provisions </w:t>
      </w:r>
      <w:r w:rsidR="001E6906" w:rsidRPr="00E3245D">
        <w:rPr>
          <w:rFonts w:ascii="Arial" w:hAnsi="Arial" w:cs="Arial"/>
          <w:sz w:val="22"/>
          <w:szCs w:val="22"/>
          <w:lang w:eastAsia="en-GB"/>
        </w:rPr>
        <w:t xml:space="preserve">(or remaining part of any provision) </w:t>
      </w:r>
      <w:r w:rsidRPr="00E3245D">
        <w:rPr>
          <w:rFonts w:ascii="Arial" w:hAnsi="Arial" w:cs="Arial"/>
          <w:sz w:val="22"/>
          <w:szCs w:val="22"/>
          <w:lang w:eastAsia="en-GB"/>
        </w:rPr>
        <w:t xml:space="preserve">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w:t>
      </w:r>
    </w:p>
    <w:p w14:paraId="78B95D61" w14:textId="77777777" w:rsidR="00982C98" w:rsidRPr="00E3245D" w:rsidRDefault="00982C98" w:rsidP="00830792">
      <w:pPr>
        <w:pStyle w:val="LegalText2"/>
        <w:spacing w:line="240" w:lineRule="auto"/>
        <w:rPr>
          <w:rFonts w:ascii="Arial" w:hAnsi="Arial" w:cs="Arial"/>
          <w:sz w:val="22"/>
          <w:szCs w:val="22"/>
        </w:rPr>
      </w:pPr>
      <w:bookmarkStart w:id="29" w:name="_Ref293043343"/>
      <w:r w:rsidRPr="00E3245D">
        <w:rPr>
          <w:rFonts w:ascii="Arial" w:hAnsi="Arial" w:cs="Arial"/>
          <w:sz w:val="22"/>
          <w:szCs w:val="22"/>
          <w:u w:val="single"/>
          <w:lang w:eastAsia="en-GB"/>
        </w:rPr>
        <w:t>Waivers.</w:t>
      </w:r>
      <w:r w:rsidRPr="00E3245D">
        <w:rPr>
          <w:rFonts w:ascii="Arial" w:hAnsi="Arial" w:cs="Arial"/>
          <w:sz w:val="22"/>
          <w:szCs w:val="22"/>
          <w:lang w:eastAsia="en-GB"/>
        </w:rPr>
        <w:t xml:space="preserve">  No failure or delay by any party in exercising any right or remedy provided by law under or pursuant to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shall impair such right or remedy or operate or be construed as a waiver or variation of it or preclude its exercise at any subsequent time.</w:t>
      </w:r>
      <w:bookmarkEnd w:id="29"/>
    </w:p>
    <w:p w14:paraId="7A4055E2" w14:textId="77777777" w:rsidR="00982C98" w:rsidRPr="00E3245D" w:rsidRDefault="00982C98" w:rsidP="00830792">
      <w:pPr>
        <w:pStyle w:val="LegalText2"/>
        <w:spacing w:line="240" w:lineRule="auto"/>
        <w:rPr>
          <w:rFonts w:ascii="Arial" w:hAnsi="Arial" w:cs="Arial"/>
          <w:sz w:val="22"/>
          <w:szCs w:val="22"/>
        </w:rPr>
      </w:pPr>
      <w:bookmarkStart w:id="30" w:name="_Ref297881394"/>
      <w:r w:rsidRPr="00E3245D">
        <w:rPr>
          <w:rFonts w:ascii="Arial" w:hAnsi="Arial" w:cs="Arial"/>
          <w:sz w:val="22"/>
          <w:szCs w:val="22"/>
          <w:u w:val="single"/>
          <w:lang w:eastAsia="en-GB"/>
        </w:rPr>
        <w:t>Variation.</w:t>
      </w:r>
      <w:r w:rsidRPr="00E3245D">
        <w:rPr>
          <w:rFonts w:ascii="Arial" w:hAnsi="Arial" w:cs="Arial"/>
          <w:sz w:val="22"/>
          <w:szCs w:val="22"/>
          <w:lang w:eastAsia="en-GB"/>
        </w:rPr>
        <w:t xml:space="preserve">  </w:t>
      </w:r>
      <w:r w:rsidR="002843ED" w:rsidRPr="00E3245D">
        <w:rPr>
          <w:rFonts w:ascii="Arial" w:hAnsi="Arial" w:cs="Arial"/>
          <w:sz w:val="22"/>
          <w:szCs w:val="22"/>
          <w:lang w:eastAsia="en-GB"/>
        </w:rPr>
        <w:t>N</w:t>
      </w:r>
      <w:r w:rsidRPr="00E3245D">
        <w:rPr>
          <w:rFonts w:ascii="Arial" w:hAnsi="Arial" w:cs="Arial"/>
          <w:sz w:val="22"/>
          <w:szCs w:val="22"/>
          <w:lang w:eastAsia="en-GB"/>
        </w:rPr>
        <w:t xml:space="preserve">o amendment or variation of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shall be valid unless it is in writing and signed by or on behalf of </w:t>
      </w:r>
      <w:r w:rsidR="00623CC5" w:rsidRPr="00E3245D">
        <w:rPr>
          <w:rFonts w:ascii="Arial" w:hAnsi="Arial" w:cs="Arial"/>
          <w:sz w:val="22"/>
          <w:szCs w:val="22"/>
          <w:lang w:eastAsia="en-GB"/>
        </w:rPr>
        <w:t xml:space="preserve">duly authorised representatives of </w:t>
      </w:r>
      <w:r w:rsidRPr="00E3245D">
        <w:rPr>
          <w:rFonts w:ascii="Arial" w:hAnsi="Arial" w:cs="Arial"/>
          <w:sz w:val="22"/>
          <w:szCs w:val="22"/>
          <w:lang w:eastAsia="en-GB"/>
        </w:rPr>
        <w:t>each of the parties.</w:t>
      </w:r>
      <w:bookmarkEnd w:id="30"/>
    </w:p>
    <w:p w14:paraId="112BC4DA" w14:textId="77777777" w:rsidR="00A8168F"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 xml:space="preserve">Entire </w:t>
      </w:r>
      <w:r w:rsidR="00A97228" w:rsidRPr="00E3245D">
        <w:rPr>
          <w:rFonts w:ascii="Arial" w:hAnsi="Arial" w:cs="Arial"/>
          <w:sz w:val="22"/>
          <w:szCs w:val="22"/>
          <w:u w:val="single"/>
          <w:lang w:eastAsia="en-GB"/>
        </w:rPr>
        <w:t>Contract</w:t>
      </w:r>
      <w:r w:rsidRPr="00E3245D">
        <w:rPr>
          <w:rFonts w:ascii="Arial" w:hAnsi="Arial" w:cs="Arial"/>
          <w:sz w:val="22"/>
          <w:szCs w:val="22"/>
          <w:u w:val="single"/>
          <w:lang w:eastAsia="en-GB"/>
        </w:rPr>
        <w:t>.</w:t>
      </w:r>
      <w:r w:rsidRPr="00E3245D">
        <w:rPr>
          <w:rFonts w:ascii="Arial" w:hAnsi="Arial" w:cs="Arial"/>
          <w:sz w:val="22"/>
          <w:szCs w:val="22"/>
          <w:lang w:eastAsia="en-GB"/>
        </w:rPr>
        <w:t xml:space="preserve">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sets out the entire </w:t>
      </w:r>
      <w:r w:rsidR="00AD4CD2" w:rsidRPr="00E3245D">
        <w:rPr>
          <w:rFonts w:ascii="Arial" w:hAnsi="Arial" w:cs="Arial"/>
          <w:sz w:val="22"/>
          <w:szCs w:val="22"/>
          <w:lang w:eastAsia="en-GB"/>
        </w:rPr>
        <w:t xml:space="preserve">agreement </w:t>
      </w:r>
      <w:r w:rsidRPr="00E3245D">
        <w:rPr>
          <w:rFonts w:ascii="Arial" w:hAnsi="Arial" w:cs="Arial"/>
          <w:sz w:val="22"/>
          <w:szCs w:val="22"/>
          <w:lang w:eastAsia="en-GB"/>
        </w:rPr>
        <w:t xml:space="preserve">and understanding between the parties in respect of the </w:t>
      </w:r>
      <w:r w:rsidR="00EB5977" w:rsidRPr="00E3245D">
        <w:rPr>
          <w:rFonts w:ascii="Arial" w:hAnsi="Arial" w:cs="Arial"/>
          <w:sz w:val="22"/>
          <w:szCs w:val="22"/>
          <w:lang w:eastAsia="en-GB"/>
        </w:rPr>
        <w:t xml:space="preserve">Services </w:t>
      </w:r>
      <w:r w:rsidR="00A8168F" w:rsidRPr="00E3245D">
        <w:rPr>
          <w:rFonts w:ascii="Arial" w:hAnsi="Arial" w:cs="Arial"/>
          <w:sz w:val="22"/>
          <w:szCs w:val="22"/>
          <w:lang w:eastAsia="en-GB"/>
        </w:rPr>
        <w:t xml:space="preserve">and supersedes any previous arrangement, understanding or </w:t>
      </w:r>
      <w:r w:rsidR="00437E00" w:rsidRPr="00E3245D">
        <w:rPr>
          <w:rFonts w:ascii="Arial" w:hAnsi="Arial" w:cs="Arial"/>
          <w:sz w:val="22"/>
          <w:szCs w:val="22"/>
          <w:lang w:eastAsia="en-GB"/>
        </w:rPr>
        <w:t xml:space="preserve">agreement </w:t>
      </w:r>
      <w:r w:rsidR="00A8168F" w:rsidRPr="00E3245D">
        <w:rPr>
          <w:rFonts w:ascii="Arial" w:hAnsi="Arial" w:cs="Arial"/>
          <w:sz w:val="22"/>
          <w:szCs w:val="22"/>
          <w:lang w:eastAsia="en-GB"/>
        </w:rPr>
        <w:t xml:space="preserve">between the parties relating to the </w:t>
      </w:r>
      <w:r w:rsidR="00EB5977" w:rsidRPr="00E3245D">
        <w:rPr>
          <w:rFonts w:ascii="Arial" w:hAnsi="Arial" w:cs="Arial"/>
          <w:sz w:val="22"/>
          <w:szCs w:val="22"/>
          <w:lang w:eastAsia="en-GB"/>
        </w:rPr>
        <w:t>Services</w:t>
      </w:r>
      <w:r w:rsidRPr="00E3245D">
        <w:rPr>
          <w:rFonts w:ascii="Arial" w:hAnsi="Arial" w:cs="Arial"/>
          <w:sz w:val="22"/>
          <w:szCs w:val="22"/>
          <w:lang w:eastAsia="en-GB"/>
        </w:rPr>
        <w:t xml:space="preserve">. </w:t>
      </w:r>
    </w:p>
    <w:p w14:paraId="572B9B83" w14:textId="77777777" w:rsidR="00982C98" w:rsidRPr="00E3245D" w:rsidRDefault="00A8168F"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Relationship of the parties.</w:t>
      </w:r>
      <w:r w:rsidR="00982C98" w:rsidRPr="00E3245D">
        <w:rPr>
          <w:rFonts w:ascii="Arial" w:hAnsi="Arial" w:cs="Arial"/>
          <w:sz w:val="22"/>
          <w:szCs w:val="22"/>
          <w:lang w:eastAsia="en-GB"/>
        </w:rPr>
        <w:t xml:space="preserve"> </w:t>
      </w:r>
      <w:r w:rsidRPr="00E3245D">
        <w:rPr>
          <w:rFonts w:ascii="Arial" w:hAnsi="Arial" w:cs="Arial"/>
          <w:sz w:val="22"/>
          <w:szCs w:val="22"/>
          <w:lang w:eastAsia="en-GB"/>
        </w:rPr>
        <w:t xml:space="preserve">  Nothing in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is intended to, or shall be deemed to, establish any partnership or joint venture between the parties, authorise a party to act as the agent of the other, or authorise any party to make or </w:t>
      </w:r>
      <w:proofErr w:type="gramStart"/>
      <w:r w:rsidRPr="00E3245D">
        <w:rPr>
          <w:rFonts w:ascii="Arial" w:hAnsi="Arial" w:cs="Arial"/>
          <w:sz w:val="22"/>
          <w:szCs w:val="22"/>
          <w:lang w:eastAsia="en-GB"/>
        </w:rPr>
        <w:t>enter into</w:t>
      </w:r>
      <w:proofErr w:type="gramEnd"/>
      <w:r w:rsidRPr="00E3245D">
        <w:rPr>
          <w:rFonts w:ascii="Arial" w:hAnsi="Arial" w:cs="Arial"/>
          <w:sz w:val="22"/>
          <w:szCs w:val="22"/>
          <w:lang w:eastAsia="en-GB"/>
        </w:rPr>
        <w:t xml:space="preserve"> any commitments for or on behalf of the other party except as expressly provided in this </w:t>
      </w:r>
      <w:r w:rsidR="00A97228" w:rsidRPr="00E3245D">
        <w:rPr>
          <w:rFonts w:ascii="Arial" w:hAnsi="Arial" w:cs="Arial"/>
          <w:sz w:val="22"/>
          <w:szCs w:val="22"/>
          <w:lang w:eastAsia="en-GB"/>
        </w:rPr>
        <w:t>Contract</w:t>
      </w:r>
      <w:r w:rsidRPr="00E3245D">
        <w:rPr>
          <w:rFonts w:ascii="Arial" w:hAnsi="Arial" w:cs="Arial"/>
          <w:sz w:val="22"/>
          <w:szCs w:val="22"/>
          <w:lang w:eastAsia="en-GB"/>
        </w:rPr>
        <w:t>.</w:t>
      </w:r>
    </w:p>
    <w:p w14:paraId="3EF9D2E5" w14:textId="77777777" w:rsidR="00982C98"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Further Assurances.</w:t>
      </w:r>
      <w:r w:rsidR="003607E1" w:rsidRPr="00E3245D">
        <w:rPr>
          <w:rFonts w:ascii="Arial" w:hAnsi="Arial" w:cs="Arial"/>
          <w:sz w:val="22"/>
          <w:szCs w:val="22"/>
          <w:lang w:eastAsia="en-GB"/>
        </w:rPr>
        <w:t xml:space="preserve">  </w:t>
      </w:r>
      <w:r w:rsidR="000D353A" w:rsidRPr="00E3245D">
        <w:rPr>
          <w:rFonts w:ascii="Arial" w:hAnsi="Arial" w:cs="Arial"/>
          <w:sz w:val="22"/>
          <w:szCs w:val="22"/>
          <w:lang w:eastAsia="en-GB"/>
        </w:rPr>
        <w:t>Each party</w:t>
      </w:r>
      <w:r w:rsidRPr="00E3245D">
        <w:rPr>
          <w:rFonts w:ascii="Arial" w:hAnsi="Arial" w:cs="Arial"/>
          <w:sz w:val="22"/>
          <w:szCs w:val="22"/>
          <w:lang w:eastAsia="en-GB"/>
        </w:rPr>
        <w:t xml:space="preserve"> shall (and shall procure that any</w:t>
      </w:r>
      <w:r w:rsidR="003607E1" w:rsidRPr="00E3245D">
        <w:rPr>
          <w:rFonts w:ascii="Arial" w:hAnsi="Arial" w:cs="Arial"/>
          <w:sz w:val="22"/>
          <w:szCs w:val="22"/>
          <w:lang w:eastAsia="en-GB"/>
        </w:rPr>
        <w:t xml:space="preserve"> necessary third parties shall), </w:t>
      </w:r>
      <w:r w:rsidRPr="00E3245D">
        <w:rPr>
          <w:rFonts w:ascii="Arial" w:hAnsi="Arial" w:cs="Arial"/>
          <w:sz w:val="22"/>
          <w:szCs w:val="22"/>
          <w:lang w:eastAsia="en-GB"/>
        </w:rPr>
        <w:t xml:space="preserve">at </w:t>
      </w:r>
      <w:r w:rsidR="003607E1" w:rsidRPr="00E3245D">
        <w:rPr>
          <w:rFonts w:ascii="Arial" w:hAnsi="Arial" w:cs="Arial"/>
          <w:sz w:val="22"/>
          <w:szCs w:val="22"/>
          <w:lang w:eastAsia="en-GB"/>
        </w:rPr>
        <w:t>the other party'</w:t>
      </w:r>
      <w:r w:rsidR="000D353A" w:rsidRPr="00E3245D">
        <w:rPr>
          <w:rFonts w:ascii="Arial" w:hAnsi="Arial" w:cs="Arial"/>
          <w:sz w:val="22"/>
          <w:szCs w:val="22"/>
          <w:lang w:eastAsia="en-GB"/>
        </w:rPr>
        <w:t>s</w:t>
      </w:r>
      <w:r w:rsidRPr="00E3245D">
        <w:rPr>
          <w:rFonts w:ascii="Arial" w:hAnsi="Arial" w:cs="Arial"/>
          <w:sz w:val="22"/>
          <w:szCs w:val="22"/>
          <w:lang w:eastAsia="en-GB"/>
        </w:rPr>
        <w:t xml:space="preserve"> cost</w:t>
      </w:r>
      <w:r w:rsidR="003607E1" w:rsidRPr="00E3245D">
        <w:rPr>
          <w:rFonts w:ascii="Arial" w:hAnsi="Arial" w:cs="Arial"/>
          <w:sz w:val="22"/>
          <w:szCs w:val="22"/>
          <w:lang w:eastAsia="en-GB"/>
        </w:rPr>
        <w:t>,</w:t>
      </w:r>
      <w:r w:rsidRPr="00E3245D">
        <w:rPr>
          <w:rFonts w:ascii="Arial" w:hAnsi="Arial" w:cs="Arial"/>
          <w:sz w:val="22"/>
          <w:szCs w:val="22"/>
          <w:lang w:eastAsia="en-GB"/>
        </w:rPr>
        <w:t xml:space="preserve"> do all such acts and execute all such documents in a form satisfactory to </w:t>
      </w:r>
      <w:r w:rsidR="000D353A" w:rsidRPr="00E3245D">
        <w:rPr>
          <w:rFonts w:ascii="Arial" w:hAnsi="Arial" w:cs="Arial"/>
          <w:sz w:val="22"/>
          <w:szCs w:val="22"/>
          <w:lang w:eastAsia="en-GB"/>
        </w:rPr>
        <w:t xml:space="preserve">the other party as the other party </w:t>
      </w:r>
      <w:r w:rsidRPr="00E3245D">
        <w:rPr>
          <w:rFonts w:ascii="Arial" w:hAnsi="Arial" w:cs="Arial"/>
          <w:sz w:val="22"/>
          <w:szCs w:val="22"/>
          <w:lang w:eastAsia="en-GB"/>
        </w:rPr>
        <w:t xml:space="preserve">may from </w:t>
      </w:r>
      <w:proofErr w:type="gramStart"/>
      <w:r w:rsidRPr="00E3245D">
        <w:rPr>
          <w:rFonts w:ascii="Arial" w:hAnsi="Arial" w:cs="Arial"/>
          <w:sz w:val="22"/>
          <w:szCs w:val="22"/>
          <w:lang w:eastAsia="en-GB"/>
        </w:rPr>
        <w:t>time to time</w:t>
      </w:r>
      <w:proofErr w:type="gramEnd"/>
      <w:r w:rsidRPr="00E3245D">
        <w:rPr>
          <w:rFonts w:ascii="Arial" w:hAnsi="Arial" w:cs="Arial"/>
          <w:sz w:val="22"/>
          <w:szCs w:val="22"/>
          <w:lang w:eastAsia="en-GB"/>
        </w:rPr>
        <w:t xml:space="preserve"> request in order to carry out the purposes and intent of this </w:t>
      </w:r>
      <w:r w:rsidR="00A97228" w:rsidRPr="00E3245D">
        <w:rPr>
          <w:rFonts w:ascii="Arial" w:hAnsi="Arial" w:cs="Arial"/>
          <w:sz w:val="22"/>
          <w:szCs w:val="22"/>
          <w:lang w:eastAsia="en-GB"/>
        </w:rPr>
        <w:t>Contract</w:t>
      </w:r>
      <w:r w:rsidRPr="00E3245D">
        <w:rPr>
          <w:rFonts w:ascii="Arial" w:hAnsi="Arial" w:cs="Arial"/>
          <w:sz w:val="22"/>
          <w:szCs w:val="22"/>
          <w:lang w:eastAsia="en-GB"/>
        </w:rPr>
        <w:t>.</w:t>
      </w:r>
    </w:p>
    <w:p w14:paraId="111C8106" w14:textId="77777777" w:rsidR="003F505F" w:rsidRPr="00E3245D" w:rsidRDefault="003F505F"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Priority.</w:t>
      </w:r>
      <w:r w:rsidRPr="00E3245D">
        <w:rPr>
          <w:rFonts w:ascii="Arial" w:hAnsi="Arial" w:cs="Arial"/>
          <w:sz w:val="22"/>
          <w:szCs w:val="22"/>
        </w:rPr>
        <w:t xml:space="preserve">  If there is any inconsistency between </w:t>
      </w:r>
      <w:r w:rsidR="005C16B4" w:rsidRPr="00E3245D">
        <w:rPr>
          <w:rFonts w:ascii="Arial" w:hAnsi="Arial" w:cs="Arial"/>
          <w:sz w:val="22"/>
          <w:szCs w:val="22"/>
        </w:rPr>
        <w:t xml:space="preserve">any of the provisions of </w:t>
      </w:r>
      <w:r w:rsidR="00B06024" w:rsidRPr="00E3245D">
        <w:rPr>
          <w:rFonts w:ascii="Arial" w:hAnsi="Arial" w:cs="Arial"/>
          <w:sz w:val="22"/>
          <w:szCs w:val="22"/>
        </w:rPr>
        <w:t>Part 1</w:t>
      </w:r>
      <w:r w:rsidR="005C16B4" w:rsidRPr="00E3245D">
        <w:rPr>
          <w:rFonts w:ascii="Arial" w:hAnsi="Arial" w:cs="Arial"/>
          <w:sz w:val="22"/>
          <w:szCs w:val="22"/>
        </w:rPr>
        <w:t>, these T</w:t>
      </w:r>
      <w:r w:rsidRPr="00E3245D">
        <w:rPr>
          <w:rFonts w:ascii="Arial" w:hAnsi="Arial" w:cs="Arial"/>
          <w:sz w:val="22"/>
          <w:szCs w:val="22"/>
        </w:rPr>
        <w:t xml:space="preserve">erms and </w:t>
      </w:r>
      <w:r w:rsidR="005C16B4" w:rsidRPr="00E3245D">
        <w:rPr>
          <w:rFonts w:ascii="Arial" w:hAnsi="Arial" w:cs="Arial"/>
          <w:sz w:val="22"/>
          <w:szCs w:val="22"/>
        </w:rPr>
        <w:t>C</w:t>
      </w:r>
      <w:r w:rsidRPr="00E3245D">
        <w:rPr>
          <w:rFonts w:ascii="Arial" w:hAnsi="Arial" w:cs="Arial"/>
          <w:sz w:val="22"/>
          <w:szCs w:val="22"/>
        </w:rPr>
        <w:t xml:space="preserve">onditions </w:t>
      </w:r>
      <w:r w:rsidR="005C16B4" w:rsidRPr="00E3245D">
        <w:rPr>
          <w:rFonts w:ascii="Arial" w:hAnsi="Arial" w:cs="Arial"/>
          <w:sz w:val="22"/>
          <w:szCs w:val="22"/>
        </w:rPr>
        <w:t xml:space="preserve">and </w:t>
      </w:r>
      <w:r w:rsidRPr="00E3245D">
        <w:rPr>
          <w:rFonts w:ascii="Arial" w:hAnsi="Arial" w:cs="Arial"/>
          <w:sz w:val="22"/>
          <w:szCs w:val="22"/>
        </w:rPr>
        <w:t xml:space="preserve">any schedules or annexes to this </w:t>
      </w:r>
      <w:r w:rsidR="00A97228" w:rsidRPr="00E3245D">
        <w:rPr>
          <w:rFonts w:ascii="Arial" w:hAnsi="Arial" w:cs="Arial"/>
          <w:sz w:val="22"/>
          <w:szCs w:val="22"/>
        </w:rPr>
        <w:t>Contract</w:t>
      </w:r>
      <w:r w:rsidRPr="00E3245D">
        <w:rPr>
          <w:rFonts w:ascii="Arial" w:hAnsi="Arial" w:cs="Arial"/>
          <w:sz w:val="22"/>
          <w:szCs w:val="22"/>
        </w:rPr>
        <w:t xml:space="preserve"> </w:t>
      </w:r>
      <w:r w:rsidR="005C16B4" w:rsidRPr="00E3245D">
        <w:rPr>
          <w:rFonts w:ascii="Arial" w:hAnsi="Arial" w:cs="Arial"/>
          <w:sz w:val="22"/>
          <w:szCs w:val="22"/>
        </w:rPr>
        <w:t xml:space="preserve">the following </w:t>
      </w:r>
      <w:r w:rsidR="005C16B4" w:rsidRPr="00E3245D">
        <w:rPr>
          <w:rFonts w:ascii="Arial" w:hAnsi="Arial" w:cs="Arial"/>
          <w:sz w:val="22"/>
          <w:szCs w:val="22"/>
        </w:rPr>
        <w:lastRenderedPageBreak/>
        <w:t>order of priority shall</w:t>
      </w:r>
      <w:r w:rsidRPr="00E3245D">
        <w:rPr>
          <w:rFonts w:ascii="Arial" w:hAnsi="Arial" w:cs="Arial"/>
          <w:sz w:val="22"/>
          <w:szCs w:val="22"/>
        </w:rPr>
        <w:t xml:space="preserve"> prevail to the extent of any such conflict</w:t>
      </w:r>
      <w:proofErr w:type="gramStart"/>
      <w:r w:rsidR="005C16B4" w:rsidRPr="00E3245D">
        <w:rPr>
          <w:rFonts w:ascii="Arial" w:hAnsi="Arial" w:cs="Arial"/>
          <w:sz w:val="22"/>
          <w:szCs w:val="22"/>
        </w:rPr>
        <w:t>:  (</w:t>
      </w:r>
      <w:proofErr w:type="gramEnd"/>
      <w:r w:rsidR="005C16B4" w:rsidRPr="00E3245D">
        <w:rPr>
          <w:rFonts w:ascii="Arial" w:hAnsi="Arial" w:cs="Arial"/>
          <w:sz w:val="22"/>
          <w:szCs w:val="22"/>
        </w:rPr>
        <w:t xml:space="preserve">a) </w:t>
      </w:r>
      <w:r w:rsidR="00B06024" w:rsidRPr="00E3245D">
        <w:rPr>
          <w:rFonts w:ascii="Arial" w:hAnsi="Arial" w:cs="Arial"/>
          <w:sz w:val="22"/>
          <w:szCs w:val="22"/>
        </w:rPr>
        <w:t>Part 1</w:t>
      </w:r>
      <w:r w:rsidR="005C16B4" w:rsidRPr="00E3245D">
        <w:rPr>
          <w:rFonts w:ascii="Arial" w:hAnsi="Arial" w:cs="Arial"/>
          <w:sz w:val="22"/>
          <w:szCs w:val="22"/>
        </w:rPr>
        <w:t>, (b) these Terms and Conditions and (c) and any schedules or annexes</w:t>
      </w:r>
      <w:r w:rsidRPr="00E3245D">
        <w:rPr>
          <w:rFonts w:ascii="Arial" w:hAnsi="Arial" w:cs="Arial"/>
          <w:sz w:val="22"/>
          <w:szCs w:val="22"/>
        </w:rPr>
        <w:t>.</w:t>
      </w:r>
    </w:p>
    <w:p w14:paraId="0D8E70E4" w14:textId="77777777" w:rsidR="00735EF0" w:rsidRPr="00E3245D" w:rsidRDefault="00735EF0" w:rsidP="00830792">
      <w:pPr>
        <w:pStyle w:val="LegalText2"/>
        <w:spacing w:line="240" w:lineRule="auto"/>
        <w:rPr>
          <w:rFonts w:ascii="Arial" w:hAnsi="Arial" w:cs="Arial"/>
          <w:sz w:val="22"/>
          <w:szCs w:val="22"/>
        </w:rPr>
      </w:pPr>
      <w:r w:rsidRPr="00E3245D">
        <w:rPr>
          <w:rFonts w:ascii="Arial" w:hAnsi="Arial" w:cs="Arial"/>
          <w:sz w:val="22"/>
          <w:szCs w:val="22"/>
          <w:u w:val="single"/>
        </w:rPr>
        <w:t>Third Party Rights.</w:t>
      </w:r>
      <w:r w:rsidRPr="00E3245D">
        <w:rPr>
          <w:rFonts w:ascii="Arial" w:hAnsi="Arial" w:cs="Arial"/>
          <w:sz w:val="22"/>
          <w:szCs w:val="22"/>
        </w:rPr>
        <w:t xml:space="preserve">  No person other than a party to this </w:t>
      </w:r>
      <w:r w:rsidR="00A97228" w:rsidRPr="00E3245D">
        <w:rPr>
          <w:rFonts w:ascii="Arial" w:hAnsi="Arial" w:cs="Arial"/>
          <w:sz w:val="22"/>
          <w:szCs w:val="22"/>
        </w:rPr>
        <w:t>Contract</w:t>
      </w:r>
      <w:r w:rsidRPr="00E3245D">
        <w:rPr>
          <w:rFonts w:ascii="Arial" w:hAnsi="Arial" w:cs="Arial"/>
          <w:sz w:val="22"/>
          <w:szCs w:val="22"/>
        </w:rPr>
        <w:t xml:space="preserve"> shall have any rights to enforce any term of this </w:t>
      </w:r>
      <w:r w:rsidR="00A97228" w:rsidRPr="00E3245D">
        <w:rPr>
          <w:rFonts w:ascii="Arial" w:hAnsi="Arial" w:cs="Arial"/>
          <w:sz w:val="22"/>
          <w:szCs w:val="22"/>
        </w:rPr>
        <w:t>Contract</w:t>
      </w:r>
      <w:r w:rsidR="00BA1489" w:rsidRPr="00E3245D">
        <w:rPr>
          <w:rFonts w:ascii="Arial" w:hAnsi="Arial" w:cs="Arial"/>
          <w:sz w:val="22"/>
          <w:szCs w:val="22"/>
        </w:rPr>
        <w:t xml:space="preserve"> (w</w:t>
      </w:r>
      <w:r w:rsidRPr="00E3245D">
        <w:rPr>
          <w:rFonts w:ascii="Arial" w:hAnsi="Arial" w:cs="Arial"/>
          <w:sz w:val="22"/>
          <w:szCs w:val="22"/>
        </w:rPr>
        <w:t>hether under the Contracts (Rights of Third Parties) Act 1999 or otherwise)</w:t>
      </w:r>
      <w:r w:rsidR="005C16B4" w:rsidRPr="00E3245D">
        <w:rPr>
          <w:rFonts w:ascii="Arial" w:hAnsi="Arial" w:cs="Arial"/>
          <w:sz w:val="22"/>
          <w:szCs w:val="22"/>
        </w:rPr>
        <w:t>.</w:t>
      </w:r>
    </w:p>
    <w:p w14:paraId="2C8D86AA" w14:textId="2928333F" w:rsidR="00C26956" w:rsidRPr="00E3245D" w:rsidRDefault="00982C98" w:rsidP="00830792">
      <w:pPr>
        <w:pStyle w:val="LegalText2"/>
        <w:spacing w:line="240" w:lineRule="auto"/>
        <w:rPr>
          <w:rFonts w:ascii="Arial" w:hAnsi="Arial" w:cs="Arial"/>
          <w:sz w:val="22"/>
          <w:szCs w:val="22"/>
        </w:rPr>
      </w:pPr>
      <w:r w:rsidRPr="00E3245D">
        <w:rPr>
          <w:rFonts w:ascii="Arial" w:hAnsi="Arial" w:cs="Arial"/>
          <w:sz w:val="22"/>
          <w:szCs w:val="22"/>
          <w:u w:val="single"/>
          <w:lang w:eastAsia="en-GB"/>
        </w:rPr>
        <w:t>Governing Law.</w:t>
      </w:r>
      <w:r w:rsidRPr="00E3245D">
        <w:rPr>
          <w:rFonts w:ascii="Arial" w:hAnsi="Arial" w:cs="Arial"/>
          <w:sz w:val="22"/>
          <w:szCs w:val="22"/>
          <w:lang w:eastAsia="en-GB"/>
        </w:rPr>
        <w:t xml:space="preserve">  This </w:t>
      </w:r>
      <w:r w:rsidR="00A97228" w:rsidRPr="00E3245D">
        <w:rPr>
          <w:rFonts w:ascii="Arial" w:hAnsi="Arial" w:cs="Arial"/>
          <w:sz w:val="22"/>
          <w:szCs w:val="22"/>
          <w:lang w:eastAsia="en-GB"/>
        </w:rPr>
        <w:t>Contract</w:t>
      </w:r>
      <w:r w:rsidRPr="00E3245D">
        <w:rPr>
          <w:rFonts w:ascii="Arial" w:hAnsi="Arial" w:cs="Arial"/>
          <w:sz w:val="22"/>
          <w:szCs w:val="22"/>
          <w:lang w:eastAsia="en-GB"/>
        </w:rPr>
        <w:t xml:space="preserve"> and the relationship between the parties shall be governed </w:t>
      </w:r>
      <w:proofErr w:type="gramStart"/>
      <w:r w:rsidRPr="00E3245D">
        <w:rPr>
          <w:rFonts w:ascii="Arial" w:hAnsi="Arial" w:cs="Arial"/>
          <w:sz w:val="22"/>
          <w:szCs w:val="22"/>
          <w:lang w:eastAsia="en-GB"/>
        </w:rPr>
        <w:t>by,</w:t>
      </w:r>
      <w:r w:rsidR="005847F3">
        <w:rPr>
          <w:rFonts w:ascii="Arial" w:hAnsi="Arial" w:cs="Arial"/>
          <w:sz w:val="22"/>
          <w:szCs w:val="22"/>
          <w:lang w:eastAsia="en-GB"/>
        </w:rPr>
        <w:t xml:space="preserve"> </w:t>
      </w:r>
      <w:r w:rsidRPr="00E3245D">
        <w:rPr>
          <w:rFonts w:ascii="Arial" w:hAnsi="Arial" w:cs="Arial"/>
          <w:sz w:val="22"/>
          <w:szCs w:val="22"/>
          <w:lang w:eastAsia="en-GB"/>
        </w:rPr>
        <w:t>and</w:t>
      </w:r>
      <w:proofErr w:type="gramEnd"/>
      <w:r w:rsidR="005C16B4" w:rsidRPr="00E3245D">
        <w:rPr>
          <w:rFonts w:ascii="Arial" w:hAnsi="Arial" w:cs="Arial"/>
          <w:sz w:val="22"/>
          <w:szCs w:val="22"/>
          <w:lang w:eastAsia="en-GB"/>
        </w:rPr>
        <w:t xml:space="preserve"> interpreted in accordance with</w:t>
      </w:r>
      <w:r w:rsidR="00537DFE" w:rsidRPr="00E3245D">
        <w:rPr>
          <w:rFonts w:ascii="Arial" w:hAnsi="Arial" w:cs="Arial"/>
          <w:sz w:val="22"/>
          <w:szCs w:val="22"/>
          <w:lang w:eastAsia="en-GB"/>
        </w:rPr>
        <w:t xml:space="preserve"> t</w:t>
      </w:r>
      <w:r w:rsidRPr="00E3245D">
        <w:rPr>
          <w:rFonts w:ascii="Arial" w:hAnsi="Arial" w:cs="Arial"/>
          <w:sz w:val="22"/>
          <w:szCs w:val="22"/>
          <w:lang w:eastAsia="en-GB"/>
        </w:rPr>
        <w:t>he laws of England and Wales and the parties agree to submit to the exclusive jur</w:t>
      </w:r>
      <w:r w:rsidR="00C26956" w:rsidRPr="00E3245D">
        <w:rPr>
          <w:rFonts w:ascii="Arial" w:hAnsi="Arial" w:cs="Arial"/>
          <w:sz w:val="22"/>
          <w:szCs w:val="22"/>
          <w:lang w:eastAsia="en-GB"/>
        </w:rPr>
        <w:t>isdiction of the English courts.</w:t>
      </w:r>
    </w:p>
    <w:p w14:paraId="4C73E533" w14:textId="77777777" w:rsidR="00A41F64" w:rsidRPr="00E3245D" w:rsidRDefault="001C0F69" w:rsidP="00830792">
      <w:pPr>
        <w:pStyle w:val="ScheduleTitle"/>
        <w:spacing w:line="240" w:lineRule="auto"/>
        <w:rPr>
          <w:rFonts w:ascii="Arial" w:hAnsi="Arial" w:cs="Arial"/>
          <w:sz w:val="22"/>
          <w:szCs w:val="22"/>
        </w:rPr>
      </w:pPr>
      <w:r w:rsidRPr="00E3245D">
        <w:rPr>
          <w:rFonts w:ascii="Arial" w:hAnsi="Arial" w:cs="Arial"/>
          <w:sz w:val="22"/>
          <w:szCs w:val="22"/>
        </w:rPr>
        <w:br w:type="page"/>
      </w:r>
      <w:r w:rsidR="00A41F64" w:rsidRPr="00E3245D">
        <w:rPr>
          <w:rFonts w:ascii="Arial" w:hAnsi="Arial" w:cs="Arial"/>
          <w:sz w:val="22"/>
          <w:szCs w:val="22"/>
        </w:rPr>
        <w:lastRenderedPageBreak/>
        <w:br/>
      </w:r>
      <w:bookmarkStart w:id="31" w:name="_Ref286418349"/>
      <w:r w:rsidR="00B30F04" w:rsidRPr="00E3245D">
        <w:rPr>
          <w:rFonts w:ascii="Arial" w:hAnsi="Arial" w:cs="Arial"/>
          <w:sz w:val="22"/>
          <w:szCs w:val="22"/>
        </w:rPr>
        <w:t xml:space="preserve">Service </w:t>
      </w:r>
      <w:r w:rsidR="007F5DD9" w:rsidRPr="00E3245D">
        <w:rPr>
          <w:rFonts w:ascii="Arial" w:hAnsi="Arial" w:cs="Arial"/>
          <w:sz w:val="22"/>
          <w:szCs w:val="22"/>
        </w:rPr>
        <w:t>Specification</w:t>
      </w:r>
      <w:bookmarkEnd w:id="31"/>
    </w:p>
    <w:p w14:paraId="152CAD45" w14:textId="77777777" w:rsidR="009A43FA" w:rsidRPr="00E3245D" w:rsidRDefault="009A43FA"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1.</w:t>
      </w:r>
      <w:r w:rsidRPr="00E3245D">
        <w:rPr>
          <w:rFonts w:ascii="Arial" w:hAnsi="Arial" w:cs="Arial"/>
          <w:sz w:val="22"/>
          <w:szCs w:val="22"/>
        </w:rPr>
        <w:tab/>
      </w:r>
      <w:r w:rsidRPr="00E3245D">
        <w:rPr>
          <w:rFonts w:ascii="Arial" w:hAnsi="Arial" w:cs="Arial"/>
          <w:sz w:val="22"/>
          <w:szCs w:val="22"/>
          <w:u w:val="single"/>
        </w:rPr>
        <w:t>Requirements</w:t>
      </w:r>
    </w:p>
    <w:p w14:paraId="6DFFFE70" w14:textId="77777777" w:rsidR="009A43FA" w:rsidRPr="00E3245D" w:rsidRDefault="009A43FA" w:rsidP="00830792">
      <w:pPr>
        <w:pStyle w:val="LegalIndent"/>
        <w:spacing w:line="240" w:lineRule="auto"/>
        <w:ind w:left="120"/>
        <w:rPr>
          <w:rFonts w:ascii="Arial" w:hAnsi="Arial" w:cs="Arial"/>
          <w:sz w:val="22"/>
          <w:szCs w:val="22"/>
        </w:rPr>
      </w:pPr>
      <w:r w:rsidRPr="00E3245D">
        <w:rPr>
          <w:rFonts w:ascii="Arial" w:hAnsi="Arial" w:cs="Arial"/>
          <w:sz w:val="22"/>
          <w:szCs w:val="22"/>
        </w:rPr>
        <w:t>2.</w:t>
      </w:r>
      <w:r w:rsidRPr="00E3245D">
        <w:rPr>
          <w:rFonts w:ascii="Arial" w:hAnsi="Arial" w:cs="Arial"/>
          <w:sz w:val="22"/>
          <w:szCs w:val="22"/>
        </w:rPr>
        <w:tab/>
      </w:r>
      <w:r w:rsidRPr="00E3245D">
        <w:rPr>
          <w:rFonts w:ascii="Arial" w:hAnsi="Arial" w:cs="Arial"/>
          <w:sz w:val="22"/>
          <w:szCs w:val="22"/>
          <w:u w:val="single"/>
        </w:rPr>
        <w:t>Service Description</w:t>
      </w:r>
    </w:p>
    <w:p w14:paraId="10D10EBE" w14:textId="77777777" w:rsidR="009A43FA" w:rsidRPr="00E3245D" w:rsidRDefault="009A43FA" w:rsidP="00830792">
      <w:pPr>
        <w:pStyle w:val="LegalIndent"/>
        <w:spacing w:line="240" w:lineRule="auto"/>
        <w:ind w:left="120"/>
        <w:rPr>
          <w:rFonts w:ascii="Arial" w:hAnsi="Arial" w:cs="Arial"/>
          <w:sz w:val="22"/>
          <w:szCs w:val="22"/>
        </w:rPr>
      </w:pPr>
      <w:r w:rsidRPr="00E3245D">
        <w:rPr>
          <w:rFonts w:ascii="Arial" w:hAnsi="Arial" w:cs="Arial"/>
          <w:sz w:val="22"/>
          <w:szCs w:val="22"/>
        </w:rPr>
        <w:t>3.</w:t>
      </w:r>
      <w:r w:rsidRPr="00E3245D">
        <w:rPr>
          <w:rFonts w:ascii="Arial" w:hAnsi="Arial" w:cs="Arial"/>
          <w:sz w:val="22"/>
          <w:szCs w:val="22"/>
        </w:rPr>
        <w:tab/>
      </w:r>
      <w:r w:rsidRPr="00E3245D">
        <w:rPr>
          <w:rFonts w:ascii="Arial" w:hAnsi="Arial" w:cs="Arial"/>
          <w:sz w:val="22"/>
          <w:szCs w:val="22"/>
          <w:u w:val="single"/>
        </w:rPr>
        <w:t>Timetable</w:t>
      </w:r>
    </w:p>
    <w:p w14:paraId="3F2F52D5" w14:textId="77777777" w:rsidR="001C0F69" w:rsidRPr="00E3245D" w:rsidRDefault="009A43FA"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4.</w:t>
      </w:r>
      <w:r w:rsidRPr="00E3245D">
        <w:rPr>
          <w:rFonts w:ascii="Arial" w:hAnsi="Arial" w:cs="Arial"/>
          <w:sz w:val="22"/>
          <w:szCs w:val="22"/>
        </w:rPr>
        <w:tab/>
      </w:r>
      <w:r w:rsidRPr="00E3245D">
        <w:rPr>
          <w:rFonts w:ascii="Arial" w:hAnsi="Arial" w:cs="Arial"/>
          <w:sz w:val="22"/>
          <w:szCs w:val="22"/>
          <w:u w:val="single"/>
        </w:rPr>
        <w:t>Deliverables</w:t>
      </w:r>
    </w:p>
    <w:p w14:paraId="15899DFB" w14:textId="77777777" w:rsidR="002A351A" w:rsidRPr="00E3245D" w:rsidRDefault="002A351A"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5.</w:t>
      </w:r>
      <w:r w:rsidRPr="00E3245D">
        <w:rPr>
          <w:rFonts w:ascii="Arial" w:hAnsi="Arial" w:cs="Arial"/>
          <w:sz w:val="22"/>
          <w:szCs w:val="22"/>
        </w:rPr>
        <w:tab/>
      </w:r>
      <w:r w:rsidRPr="00E3245D">
        <w:rPr>
          <w:rFonts w:ascii="Arial" w:hAnsi="Arial" w:cs="Arial"/>
          <w:sz w:val="22"/>
          <w:szCs w:val="22"/>
          <w:u w:val="single"/>
        </w:rPr>
        <w:t>Etc…</w:t>
      </w:r>
    </w:p>
    <w:p w14:paraId="5B7E6F89" w14:textId="77777777" w:rsidR="001C0F69" w:rsidRPr="00E3245D" w:rsidRDefault="001C0F69" w:rsidP="00830792">
      <w:pPr>
        <w:pStyle w:val="LegalIndent"/>
        <w:spacing w:line="240" w:lineRule="auto"/>
        <w:ind w:left="120"/>
        <w:rPr>
          <w:rFonts w:ascii="Arial" w:hAnsi="Arial" w:cs="Arial"/>
          <w:i/>
          <w:color w:val="000000"/>
          <w:sz w:val="22"/>
          <w:szCs w:val="22"/>
        </w:rPr>
      </w:pPr>
    </w:p>
    <w:p w14:paraId="1C89D44E" w14:textId="77777777" w:rsidR="007F5DD9" w:rsidRPr="00E3245D" w:rsidRDefault="001C0F69" w:rsidP="00830792">
      <w:pPr>
        <w:pStyle w:val="ScheduleTitle"/>
        <w:spacing w:line="240" w:lineRule="auto"/>
        <w:rPr>
          <w:rFonts w:ascii="Arial" w:hAnsi="Arial" w:cs="Arial"/>
          <w:sz w:val="22"/>
          <w:szCs w:val="22"/>
        </w:rPr>
      </w:pPr>
      <w:r w:rsidRPr="00E3245D">
        <w:rPr>
          <w:rFonts w:ascii="Arial" w:hAnsi="Arial" w:cs="Arial"/>
          <w:sz w:val="22"/>
          <w:szCs w:val="22"/>
        </w:rPr>
        <w:br w:type="page"/>
      </w:r>
      <w:r w:rsidR="007F5DD9" w:rsidRPr="00E3245D">
        <w:rPr>
          <w:rFonts w:ascii="Arial" w:hAnsi="Arial" w:cs="Arial"/>
          <w:sz w:val="22"/>
          <w:szCs w:val="22"/>
        </w:rPr>
        <w:lastRenderedPageBreak/>
        <w:br/>
      </w:r>
      <w:bookmarkStart w:id="32" w:name="_Ref342296751"/>
      <w:r w:rsidR="00E22D0E" w:rsidRPr="00E3245D">
        <w:rPr>
          <w:rFonts w:ascii="Arial" w:hAnsi="Arial" w:cs="Arial"/>
          <w:sz w:val="22"/>
          <w:szCs w:val="22"/>
        </w:rPr>
        <w:t>Professional Services Fee</w:t>
      </w:r>
      <w:bookmarkEnd w:id="32"/>
    </w:p>
    <w:p w14:paraId="6EA27FA3" w14:textId="77777777" w:rsidR="009A43FA" w:rsidRPr="00E3245D" w:rsidRDefault="003F505F"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1.</w:t>
      </w:r>
      <w:r w:rsidRPr="00E3245D">
        <w:rPr>
          <w:rFonts w:ascii="Arial" w:hAnsi="Arial" w:cs="Arial"/>
          <w:sz w:val="22"/>
          <w:szCs w:val="22"/>
        </w:rPr>
        <w:tab/>
      </w:r>
      <w:r w:rsidRPr="00E3245D">
        <w:rPr>
          <w:rFonts w:ascii="Arial" w:hAnsi="Arial" w:cs="Arial"/>
          <w:sz w:val="22"/>
          <w:szCs w:val="22"/>
          <w:u w:val="single"/>
        </w:rPr>
        <w:t xml:space="preserve">Details of </w:t>
      </w:r>
      <w:r w:rsidR="00E22D0E" w:rsidRPr="00E3245D">
        <w:rPr>
          <w:rFonts w:ascii="Arial" w:hAnsi="Arial" w:cs="Arial"/>
          <w:sz w:val="22"/>
          <w:szCs w:val="22"/>
          <w:u w:val="single"/>
        </w:rPr>
        <w:t>Professional Services Fee</w:t>
      </w:r>
    </w:p>
    <w:p w14:paraId="6B077F1B" w14:textId="77777777" w:rsidR="00E22D0E" w:rsidRPr="00E3245D" w:rsidRDefault="003F505F" w:rsidP="00830792">
      <w:pPr>
        <w:pStyle w:val="LegalIndent"/>
        <w:spacing w:line="240" w:lineRule="auto"/>
        <w:ind w:left="120"/>
        <w:rPr>
          <w:rFonts w:ascii="Arial" w:hAnsi="Arial" w:cs="Arial"/>
          <w:sz w:val="22"/>
          <w:szCs w:val="22"/>
          <w:u w:val="single"/>
        </w:rPr>
      </w:pPr>
      <w:r w:rsidRPr="00E3245D">
        <w:rPr>
          <w:rFonts w:ascii="Arial" w:hAnsi="Arial" w:cs="Arial"/>
          <w:sz w:val="22"/>
          <w:szCs w:val="22"/>
        </w:rPr>
        <w:t>2.</w:t>
      </w:r>
      <w:r w:rsidRPr="00E3245D">
        <w:rPr>
          <w:rFonts w:ascii="Arial" w:hAnsi="Arial" w:cs="Arial"/>
          <w:sz w:val="22"/>
          <w:szCs w:val="22"/>
        </w:rPr>
        <w:tab/>
      </w:r>
      <w:r w:rsidRPr="00E3245D">
        <w:rPr>
          <w:rFonts w:ascii="Arial" w:hAnsi="Arial" w:cs="Arial"/>
          <w:sz w:val="22"/>
          <w:szCs w:val="22"/>
          <w:u w:val="single"/>
        </w:rPr>
        <w:t>Milestones</w:t>
      </w:r>
      <w:bookmarkStart w:id="33" w:name="_Ref341976230"/>
      <w:r w:rsidR="008D68AE" w:rsidRPr="00E3245D">
        <w:rPr>
          <w:rFonts w:ascii="Arial" w:hAnsi="Arial" w:cs="Arial"/>
          <w:sz w:val="22"/>
          <w:szCs w:val="22"/>
          <w:u w:val="single"/>
        </w:rPr>
        <w:t xml:space="preserve"> / Payment Schedule</w:t>
      </w:r>
    </w:p>
    <w:bookmarkEnd w:id="33"/>
    <w:p w14:paraId="19A4286B" w14:textId="77777777" w:rsidR="000F5A07" w:rsidRDefault="002A351A" w:rsidP="000F5A07">
      <w:pPr>
        <w:pStyle w:val="ScheduleTitle"/>
        <w:numPr>
          <w:ilvl w:val="0"/>
          <w:numId w:val="0"/>
        </w:numPr>
        <w:spacing w:before="0" w:after="0" w:line="240" w:lineRule="auto"/>
        <w:rPr>
          <w:rFonts w:ascii="Arial" w:hAnsi="Arial" w:cs="Arial"/>
          <w:b/>
          <w:sz w:val="22"/>
          <w:szCs w:val="22"/>
          <w:u w:val="single"/>
        </w:rPr>
      </w:pPr>
      <w:r w:rsidRPr="00E3245D">
        <w:rPr>
          <w:rFonts w:ascii="Arial" w:hAnsi="Arial" w:cs="Arial"/>
          <w:sz w:val="22"/>
          <w:szCs w:val="22"/>
        </w:rPr>
        <w:br w:type="page"/>
      </w:r>
      <w:r w:rsidR="000F5A07">
        <w:rPr>
          <w:rFonts w:ascii="Arial" w:hAnsi="Arial" w:cs="Arial"/>
          <w:b/>
          <w:sz w:val="22"/>
          <w:szCs w:val="22"/>
          <w:u w:val="single"/>
        </w:rPr>
        <w:lastRenderedPageBreak/>
        <w:t>Schedule 3</w:t>
      </w:r>
    </w:p>
    <w:p w14:paraId="49AF6338" w14:textId="77777777" w:rsidR="002A351A" w:rsidRPr="000F5A07" w:rsidRDefault="00B06024" w:rsidP="000F5A07">
      <w:pPr>
        <w:pStyle w:val="ScheduleTitle"/>
        <w:numPr>
          <w:ilvl w:val="0"/>
          <w:numId w:val="0"/>
        </w:numPr>
        <w:spacing w:before="0" w:after="0" w:line="240" w:lineRule="auto"/>
        <w:rPr>
          <w:rFonts w:ascii="Arial" w:hAnsi="Arial" w:cs="Arial"/>
          <w:sz w:val="22"/>
          <w:szCs w:val="22"/>
          <w:u w:val="single"/>
        </w:rPr>
      </w:pPr>
      <w:r w:rsidRPr="000F5A07">
        <w:rPr>
          <w:rFonts w:ascii="Arial" w:hAnsi="Arial" w:cs="Arial"/>
          <w:sz w:val="22"/>
          <w:szCs w:val="22"/>
        </w:rPr>
        <w:t>ITT</w:t>
      </w:r>
    </w:p>
    <w:p w14:paraId="687E26B8" w14:textId="77777777" w:rsidR="002A351A" w:rsidRPr="000F5A07" w:rsidRDefault="002A351A" w:rsidP="00830792">
      <w:pPr>
        <w:pStyle w:val="ScheduleTitle"/>
        <w:numPr>
          <w:ilvl w:val="0"/>
          <w:numId w:val="0"/>
        </w:numPr>
        <w:spacing w:line="240" w:lineRule="auto"/>
        <w:rPr>
          <w:rFonts w:ascii="Arial" w:hAnsi="Arial" w:cs="Arial"/>
          <w:sz w:val="22"/>
          <w:szCs w:val="22"/>
        </w:rPr>
      </w:pPr>
      <w:r w:rsidRPr="000F5A07">
        <w:rPr>
          <w:rFonts w:ascii="Arial" w:hAnsi="Arial" w:cs="Arial"/>
          <w:sz w:val="22"/>
          <w:szCs w:val="22"/>
        </w:rPr>
        <w:t>[</w:t>
      </w:r>
      <w:r w:rsidRPr="000F5A07">
        <w:rPr>
          <w:rFonts w:ascii="Arial" w:hAnsi="Arial" w:cs="Arial"/>
          <w:sz w:val="22"/>
          <w:szCs w:val="22"/>
          <w:highlight w:val="yellow"/>
        </w:rPr>
        <w:t>insert</w:t>
      </w:r>
      <w:r w:rsidRPr="000F5A07">
        <w:rPr>
          <w:rFonts w:ascii="Arial" w:hAnsi="Arial" w:cs="Arial"/>
          <w:sz w:val="22"/>
          <w:szCs w:val="22"/>
        </w:rPr>
        <w:t>]</w:t>
      </w:r>
    </w:p>
    <w:p w14:paraId="4AA056B5" w14:textId="77777777" w:rsidR="000F5A07" w:rsidRDefault="000F5A07" w:rsidP="000F5A07">
      <w:pPr>
        <w:pStyle w:val="ScheduleTitle"/>
        <w:numPr>
          <w:ilvl w:val="0"/>
          <w:numId w:val="0"/>
        </w:numPr>
        <w:spacing w:before="0" w:after="0" w:line="240" w:lineRule="auto"/>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Schedule 4</w:t>
      </w:r>
    </w:p>
    <w:p w14:paraId="042B2CE2" w14:textId="77777777" w:rsidR="002A351A" w:rsidRPr="000F5A07" w:rsidRDefault="002A351A" w:rsidP="000F5A07">
      <w:pPr>
        <w:pStyle w:val="ScheduleTitle"/>
        <w:numPr>
          <w:ilvl w:val="0"/>
          <w:numId w:val="0"/>
        </w:numPr>
        <w:spacing w:before="0" w:after="0" w:line="240" w:lineRule="auto"/>
        <w:rPr>
          <w:rFonts w:ascii="Arial" w:hAnsi="Arial" w:cs="Arial"/>
          <w:b/>
          <w:sz w:val="22"/>
          <w:szCs w:val="22"/>
          <w:u w:val="single"/>
        </w:rPr>
      </w:pPr>
      <w:r w:rsidRPr="000F5A07">
        <w:rPr>
          <w:rFonts w:ascii="Arial" w:hAnsi="Arial" w:cs="Arial"/>
          <w:sz w:val="22"/>
          <w:szCs w:val="22"/>
        </w:rPr>
        <w:t xml:space="preserve">Tender </w:t>
      </w:r>
    </w:p>
    <w:p w14:paraId="07658663" w14:textId="77777777" w:rsidR="002A351A" w:rsidRPr="00E3245D" w:rsidRDefault="002A351A" w:rsidP="00830792">
      <w:pPr>
        <w:pStyle w:val="ScheduleTitle"/>
        <w:numPr>
          <w:ilvl w:val="0"/>
          <w:numId w:val="0"/>
        </w:numPr>
        <w:spacing w:line="240" w:lineRule="auto"/>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w:t>
      </w:r>
      <w:r w:rsidRPr="00E3245D">
        <w:rPr>
          <w:rFonts w:ascii="Arial" w:hAnsi="Arial" w:cs="Arial"/>
          <w:sz w:val="22"/>
          <w:szCs w:val="22"/>
        </w:rPr>
        <w:t>]</w:t>
      </w:r>
    </w:p>
    <w:sectPr w:rsidR="002A351A" w:rsidRPr="00E3245D" w:rsidSect="00FE517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9" w:footer="709"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08CB" w14:textId="77777777" w:rsidR="00302312" w:rsidRDefault="00302312">
      <w:r>
        <w:separator/>
      </w:r>
    </w:p>
  </w:endnote>
  <w:endnote w:type="continuationSeparator" w:id="0">
    <w:p w14:paraId="72A4216E" w14:textId="77777777" w:rsidR="00302312" w:rsidRDefault="0030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3788" w14:textId="77777777" w:rsidR="006614E2" w:rsidRDefault="00661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117D" w14:textId="77777777" w:rsidR="004E66E5" w:rsidRPr="00900B77" w:rsidRDefault="00D83D2F">
    <w:pPr>
      <w:pStyle w:val="Footer"/>
      <w:rPr>
        <w:rFonts w:ascii="Arial" w:hAnsi="Arial" w:cs="Arial"/>
        <w:sz w:val="12"/>
        <w:szCs w:val="12"/>
      </w:rPr>
    </w:pPr>
    <w:r>
      <w:rPr>
        <w:rFonts w:ascii="Arial" w:hAnsi="Arial" w:cs="Arial"/>
        <w:sz w:val="12"/>
        <w:szCs w:val="12"/>
      </w:rPr>
      <w:t>FARDM1/20502/187/2682406.7</w:t>
    </w:r>
    <w:r w:rsidR="004E66E5">
      <w:rPr>
        <w:rFonts w:ascii="Arial" w:hAnsi="Arial" w:cs="Arial"/>
        <w:sz w:val="12"/>
        <w:szCs w:val="12"/>
      </w:rPr>
      <w:tab/>
    </w:r>
    <w:r w:rsidR="004E66E5">
      <w:rPr>
        <w:rStyle w:val="PageNumber"/>
      </w:rPr>
      <w:fldChar w:fldCharType="begin"/>
    </w:r>
    <w:r w:rsidR="004E66E5">
      <w:rPr>
        <w:rStyle w:val="PageNumber"/>
      </w:rPr>
      <w:instrText xml:space="preserve"> PAGE </w:instrText>
    </w:r>
    <w:r w:rsidR="004E66E5">
      <w:rPr>
        <w:rStyle w:val="PageNumber"/>
      </w:rPr>
      <w:fldChar w:fldCharType="separate"/>
    </w:r>
    <w:r w:rsidR="003503FC">
      <w:rPr>
        <w:rStyle w:val="PageNumber"/>
        <w:noProof/>
      </w:rPr>
      <w:t>21</w:t>
    </w:r>
    <w:r w:rsidR="004E66E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3B70" w14:textId="77777777" w:rsidR="004E66E5" w:rsidRDefault="004E66E5">
    <w:pPr>
      <w:pStyle w:val="Footer"/>
      <w:rPr>
        <w:rFonts w:ascii="Arial" w:hAnsi="Arial" w:cs="Arial"/>
        <w:sz w:val="12"/>
        <w:szCs w:val="12"/>
      </w:rPr>
    </w:pPr>
  </w:p>
  <w:p w14:paraId="140725D6" w14:textId="77777777" w:rsidR="004E66E5" w:rsidRPr="006245CE" w:rsidRDefault="004E66E5">
    <w:pPr>
      <w:pStyle w:val="Footer"/>
      <w:rPr>
        <w:rFonts w:ascii="Arial" w:hAnsi="Arial" w:cs="Arial"/>
        <w:sz w:val="12"/>
        <w:szCs w:val="12"/>
      </w:rPr>
    </w:pPr>
    <w:r>
      <w:rPr>
        <w:rFonts w:ascii="Arial" w:hAnsi="Arial" w:cs="Arial"/>
        <w:sz w:val="12"/>
        <w:szCs w:val="12"/>
      </w:rPr>
      <w:tab/>
    </w:r>
    <w:r>
      <w:rPr>
        <w:rStyle w:val="PageNumber"/>
      </w:rPr>
      <w:fldChar w:fldCharType="begin"/>
    </w:r>
    <w:r>
      <w:rPr>
        <w:rStyle w:val="PageNumber"/>
      </w:rPr>
      <w:instrText xml:space="preserve"> PAGE </w:instrText>
    </w:r>
    <w:r>
      <w:rPr>
        <w:rStyle w:val="PageNumber"/>
      </w:rPr>
      <w:fldChar w:fldCharType="separate"/>
    </w:r>
    <w:r w:rsidR="003503F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E489" w14:textId="77777777" w:rsidR="00302312" w:rsidRDefault="00302312">
      <w:r>
        <w:separator/>
      </w:r>
    </w:p>
  </w:footnote>
  <w:footnote w:type="continuationSeparator" w:id="0">
    <w:p w14:paraId="4B0F5B6F" w14:textId="77777777" w:rsidR="00302312" w:rsidRDefault="0030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1231" w14:textId="77777777" w:rsidR="006614E2" w:rsidRDefault="00661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EA7" w14:textId="77777777" w:rsidR="004E66E5" w:rsidRDefault="00000000">
    <w:pPr>
      <w:pStyle w:val="Header"/>
    </w:pPr>
    <w:r>
      <w:rPr>
        <w:noProof/>
        <w:lang w:val="en-US" w:eastAsia="zh-TW"/>
      </w:rPr>
      <w:pict w14:anchorId="040F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0037" o:spid="_x0000_s1025" type="#_x0000_t136" style="position:absolute;left:0;text-align:left;margin-left:0;margin-top:0;width:520.6pt;height:115.65pt;rotation:315;z-index:-2516587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A8D0" w14:textId="77777777" w:rsidR="006614E2" w:rsidRDefault="00661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38C"/>
    <w:multiLevelType w:val="multilevel"/>
    <w:tmpl w:val="6722032C"/>
    <w:lvl w:ilvl="0">
      <w:start w:val="1"/>
      <w:numFmt w:val="decimal"/>
      <w:lvlRestart w:val="0"/>
      <w:pStyle w:val="Schedule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699"/>
        </w:tabs>
        <w:ind w:left="1699" w:hanging="849"/>
      </w:pPr>
      <w:rPr>
        <w:rFonts w:hint="default"/>
      </w:rPr>
    </w:lvl>
    <w:lvl w:ilvl="3">
      <w:start w:val="1"/>
      <w:numFmt w:val="lowerRoman"/>
      <w:lvlText w:val="(%4)"/>
      <w:lvlJc w:val="left"/>
      <w:pPr>
        <w:tabs>
          <w:tab w:val="num" w:pos="2549"/>
        </w:tabs>
        <w:ind w:left="2549"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C44D9F"/>
    <w:multiLevelType w:val="multilevel"/>
    <w:tmpl w:val="CE68FACA"/>
    <w:lvl w:ilvl="0">
      <w:start w:val="1"/>
      <w:numFmt w:val="decimal"/>
      <w:pStyle w:val="LegalText1"/>
      <w:lvlText w:val="%1."/>
      <w:lvlJc w:val="left"/>
      <w:pPr>
        <w:tabs>
          <w:tab w:val="num" w:pos="1091"/>
        </w:tabs>
        <w:ind w:left="1091" w:hanging="851"/>
      </w:pPr>
      <w:rPr>
        <w:rFonts w:hint="default"/>
        <w:b/>
        <w:i w:val="0"/>
        <w:sz w:val="20"/>
        <w:szCs w:val="20"/>
      </w:rPr>
    </w:lvl>
    <w:lvl w:ilvl="1">
      <w:start w:val="1"/>
      <w:numFmt w:val="decimal"/>
      <w:pStyle w:val="LegalText2"/>
      <w:lvlText w:val="%1.%2"/>
      <w:lvlJc w:val="left"/>
      <w:pPr>
        <w:tabs>
          <w:tab w:val="num" w:pos="851"/>
        </w:tabs>
        <w:ind w:left="851" w:hanging="851"/>
      </w:pPr>
      <w:rPr>
        <w:rFonts w:ascii="Arial" w:hAnsi="Arial" w:cs="Arial" w:hint="default"/>
        <w:sz w:val="22"/>
        <w:szCs w:val="22"/>
      </w:rPr>
    </w:lvl>
    <w:lvl w:ilvl="2">
      <w:start w:val="1"/>
      <w:numFmt w:val="decimal"/>
      <w:pStyle w:val="LegalText3"/>
      <w:lvlText w:val="%1.%2.%3"/>
      <w:lvlJc w:val="left"/>
      <w:pPr>
        <w:tabs>
          <w:tab w:val="num" w:pos="2291"/>
        </w:tabs>
        <w:ind w:left="2291" w:hanging="851"/>
      </w:pPr>
      <w:rPr>
        <w:rFonts w:hint="default"/>
        <w:color w:val="000000"/>
      </w:rPr>
    </w:lvl>
    <w:lvl w:ilvl="3">
      <w:start w:val="1"/>
      <w:numFmt w:val="lowerLetter"/>
      <w:pStyle w:val="LegalText4"/>
      <w:lvlText w:val="(%4)"/>
      <w:lvlJc w:val="left"/>
      <w:pPr>
        <w:tabs>
          <w:tab w:val="num" w:pos="1699"/>
        </w:tabs>
        <w:ind w:left="1701" w:hanging="850"/>
      </w:pPr>
      <w:rPr>
        <w:rFonts w:hint="default"/>
      </w:rPr>
    </w:lvl>
    <w:lvl w:ilvl="4">
      <w:start w:val="1"/>
      <w:numFmt w:val="lowerRoman"/>
      <w:pStyle w:val="LegalText5"/>
      <w:lvlText w:val="(%5)"/>
      <w:lvlJc w:val="left"/>
      <w:pPr>
        <w:tabs>
          <w:tab w:val="num" w:pos="2552"/>
        </w:tabs>
        <w:ind w:left="2552" w:hanging="851"/>
      </w:pPr>
      <w:rPr>
        <w:rFonts w:hint="default"/>
      </w:rPr>
    </w:lvl>
    <w:lvl w:ilvl="5">
      <w:start w:val="27"/>
      <w:numFmt w:val="lowerLetter"/>
      <w:pStyle w:val="LegalText6"/>
      <w:lvlText w:val="(%6)"/>
      <w:lvlJc w:val="left"/>
      <w:pPr>
        <w:tabs>
          <w:tab w:val="num" w:pos="3402"/>
        </w:tabs>
        <w:ind w:left="3402" w:hanging="85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D75042"/>
    <w:multiLevelType w:val="multilevel"/>
    <w:tmpl w:val="7A0A4144"/>
    <w:lvl w:ilvl="0">
      <w:start w:val="1"/>
      <w:numFmt w:val="decimal"/>
      <w:pStyle w:val="LegalHeading1"/>
      <w:lvlText w:val="%1."/>
      <w:lvlJc w:val="left"/>
      <w:pPr>
        <w:tabs>
          <w:tab w:val="num" w:pos="851"/>
        </w:tabs>
        <w:ind w:left="851" w:hanging="851"/>
      </w:pPr>
      <w:rPr>
        <w:rFonts w:hint="default"/>
        <w:b/>
        <w:i w:val="0"/>
        <w:sz w:val="24"/>
        <w:szCs w:val="24"/>
      </w:rPr>
    </w:lvl>
    <w:lvl w:ilvl="1">
      <w:start w:val="1"/>
      <w:numFmt w:val="decimal"/>
      <w:pStyle w:val="LegalHeading2"/>
      <w:lvlText w:val="%1.%2"/>
      <w:lvlJc w:val="left"/>
      <w:pPr>
        <w:tabs>
          <w:tab w:val="num" w:pos="851"/>
        </w:tabs>
        <w:ind w:left="851" w:hanging="851"/>
      </w:pPr>
      <w:rPr>
        <w:rFonts w:hint="default"/>
      </w:rPr>
    </w:lvl>
    <w:lvl w:ilvl="2">
      <w:start w:val="1"/>
      <w:numFmt w:val="decimal"/>
      <w:pStyle w:val="LegalHeading3"/>
      <w:lvlText w:val="%1.%2.%3"/>
      <w:lvlJc w:val="left"/>
      <w:pPr>
        <w:tabs>
          <w:tab w:val="num" w:pos="851"/>
        </w:tabs>
        <w:ind w:left="851" w:hanging="851"/>
      </w:pPr>
      <w:rPr>
        <w:rFonts w:hint="default"/>
      </w:rPr>
    </w:lvl>
    <w:lvl w:ilvl="3">
      <w:start w:val="1"/>
      <w:numFmt w:val="lowerLetter"/>
      <w:pStyle w:val="LegalHeading4"/>
      <w:lvlText w:val="(%4)"/>
      <w:lvlJc w:val="left"/>
      <w:pPr>
        <w:tabs>
          <w:tab w:val="num" w:pos="1699"/>
        </w:tabs>
        <w:ind w:left="1701" w:hanging="850"/>
      </w:pPr>
      <w:rPr>
        <w:rFonts w:hint="default"/>
      </w:rPr>
    </w:lvl>
    <w:lvl w:ilvl="4">
      <w:start w:val="1"/>
      <w:numFmt w:val="lowerRoman"/>
      <w:pStyle w:val="LegalHeading5"/>
      <w:lvlText w:val="(%5)"/>
      <w:lvlJc w:val="left"/>
      <w:pPr>
        <w:tabs>
          <w:tab w:val="num" w:pos="2552"/>
        </w:tabs>
        <w:ind w:left="2552" w:hanging="851"/>
      </w:pPr>
      <w:rPr>
        <w:rFonts w:hint="default"/>
      </w:rPr>
    </w:lvl>
    <w:lvl w:ilvl="5">
      <w:start w:val="27"/>
      <w:numFmt w:val="lowerLetter"/>
      <w:pStyle w:val="LegalHeading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3" w15:restartNumberingAfterBreak="0">
    <w:nsid w:val="29886F08"/>
    <w:multiLevelType w:val="multilevel"/>
    <w:tmpl w:val="FBCC752C"/>
    <w:lvl w:ilvl="0">
      <w:start w:val="1"/>
      <w:numFmt w:val="decimal"/>
      <w:lvlRestart w:val="0"/>
      <w:lvlText w:val="%1."/>
      <w:lvlJc w:val="left"/>
      <w:pPr>
        <w:tabs>
          <w:tab w:val="num" w:pos="850"/>
        </w:tabs>
        <w:ind w:left="850" w:hanging="850"/>
      </w:pPr>
      <w:rPr>
        <w:rFonts w:hint="default"/>
      </w:rPr>
    </w:lvl>
    <w:lvl w:ilvl="1">
      <w:start w:val="1"/>
      <w:numFmt w:val="decimal"/>
      <w:pStyle w:val="Annexure2"/>
      <w:lvlText w:val="%1.%2"/>
      <w:lvlJc w:val="left"/>
      <w:pPr>
        <w:tabs>
          <w:tab w:val="num" w:pos="850"/>
        </w:tabs>
        <w:ind w:left="850" w:hanging="850"/>
      </w:pPr>
      <w:rPr>
        <w:rFonts w:hint="default"/>
      </w:rPr>
    </w:lvl>
    <w:lvl w:ilvl="2">
      <w:start w:val="1"/>
      <w:numFmt w:val="lowerLetter"/>
      <w:pStyle w:val="Annexure3"/>
      <w:lvlText w:val="(%3)"/>
      <w:lvlJc w:val="left"/>
      <w:pPr>
        <w:tabs>
          <w:tab w:val="num" w:pos="1699"/>
        </w:tabs>
        <w:ind w:left="1699" w:hanging="849"/>
      </w:pPr>
      <w:rPr>
        <w:rFonts w:hint="default"/>
      </w:rPr>
    </w:lvl>
    <w:lvl w:ilvl="3">
      <w:start w:val="1"/>
      <w:numFmt w:val="lowerRoman"/>
      <w:pStyle w:val="Annexure4"/>
      <w:lvlText w:val="(%4)"/>
      <w:lvlJc w:val="left"/>
      <w:pPr>
        <w:tabs>
          <w:tab w:val="num" w:pos="2549"/>
        </w:tabs>
        <w:ind w:left="2549"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9FC59C9"/>
    <w:multiLevelType w:val="hybridMultilevel"/>
    <w:tmpl w:val="6EE245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D4E259C"/>
    <w:multiLevelType w:val="multilevel"/>
    <w:tmpl w:val="F882348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6" w15:restartNumberingAfterBreak="0">
    <w:nsid w:val="447574C9"/>
    <w:multiLevelType w:val="multilevel"/>
    <w:tmpl w:val="169A8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F8D272D"/>
    <w:multiLevelType w:val="multilevel"/>
    <w:tmpl w:val="51A22FFE"/>
    <w:lvl w:ilvl="0">
      <w:start w:val="1"/>
      <w:numFmt w:val="decimal"/>
      <w:pStyle w:val="AnnexureTitle"/>
      <w:suff w:val="nothing"/>
      <w:lvlText w:val="Annexure %1"/>
      <w:lvlJc w:val="left"/>
      <w:pPr>
        <w:ind w:left="0" w:firstLine="0"/>
      </w:pPr>
      <w:rPr>
        <w:rFonts w:ascii="Times New Roman" w:hAnsi="Times New Roman" w:hint="default"/>
        <w:b/>
        <w:i w:val="0"/>
        <w:sz w:val="24"/>
        <w:szCs w:val="24"/>
        <w:u w:val="single"/>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59C63C24"/>
    <w:multiLevelType w:val="multilevel"/>
    <w:tmpl w:val="A858A378"/>
    <w:lvl w:ilvl="0">
      <w:start w:val="1"/>
      <w:numFmt w:val="decimal"/>
      <w:pStyle w:val="Annexure1"/>
      <w:lvlText w:val="%1."/>
      <w:lvlJc w:val="left"/>
      <w:pPr>
        <w:tabs>
          <w:tab w:val="num" w:pos="851"/>
        </w:tabs>
        <w:ind w:left="851" w:hanging="851"/>
      </w:pPr>
      <w:rPr>
        <w:rFonts w:hint="default"/>
      </w:rPr>
    </w:lvl>
    <w:lvl w:ilvl="1">
      <w:start w:val="1"/>
      <w:numFmt w:val="decimal"/>
      <w:pStyle w:val="Schedule2"/>
      <w:lvlText w:val="%1.%2"/>
      <w:lvlJc w:val="left"/>
      <w:pPr>
        <w:tabs>
          <w:tab w:val="num" w:pos="851"/>
        </w:tabs>
        <w:ind w:left="851" w:hanging="851"/>
      </w:pPr>
      <w:rPr>
        <w:rFonts w:hint="default"/>
      </w:rPr>
    </w:lvl>
    <w:lvl w:ilvl="2">
      <w:start w:val="1"/>
      <w:numFmt w:val="lowerLetter"/>
      <w:pStyle w:val="Schedule3"/>
      <w:lvlText w:val="(%3)"/>
      <w:lvlJc w:val="left"/>
      <w:pPr>
        <w:tabs>
          <w:tab w:val="num" w:pos="1701"/>
        </w:tabs>
        <w:ind w:left="1701" w:hanging="850"/>
      </w:pPr>
      <w:rPr>
        <w:rFonts w:hint="default"/>
      </w:rPr>
    </w:lvl>
    <w:lvl w:ilvl="3">
      <w:start w:val="1"/>
      <w:numFmt w:val="lowerRoman"/>
      <w:pStyle w:val="Schedule4"/>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E047A24"/>
    <w:multiLevelType w:val="multilevel"/>
    <w:tmpl w:val="307096C6"/>
    <w:lvl w:ilvl="0">
      <w:start w:val="1"/>
      <w:numFmt w:val="decimal"/>
      <w:pStyle w:val="Level1Heading"/>
      <w:lvlText w:val="%1"/>
      <w:lvlJc w:val="left"/>
      <w:pPr>
        <w:tabs>
          <w:tab w:val="num" w:pos="851"/>
        </w:tabs>
        <w:ind w:left="851" w:hanging="851"/>
      </w:pPr>
      <w:rPr>
        <w:rFonts w:hint="default"/>
        <w:i w:val="0"/>
        <w:caps/>
        <w:sz w:val="20"/>
        <w:szCs w:val="20"/>
      </w:rPr>
    </w:lvl>
    <w:lvl w:ilvl="1">
      <w:start w:val="1"/>
      <w:numFmt w:val="decimal"/>
      <w:pStyle w:val="Level2Number"/>
      <w:lvlText w:val="%1.%2"/>
      <w:lvlJc w:val="left"/>
      <w:pPr>
        <w:tabs>
          <w:tab w:val="num" w:pos="971"/>
        </w:tabs>
        <w:ind w:left="971" w:hanging="851"/>
      </w:pPr>
      <w:rPr>
        <w:rFonts w:ascii="Arial" w:hAnsi="Arial" w:cs="Arial" w:hint="default"/>
        <w:b w:val="0"/>
        <w:i w:val="0"/>
        <w:caps w:val="0"/>
        <w:sz w:val="20"/>
        <w:szCs w:val="20"/>
      </w:rPr>
    </w:lvl>
    <w:lvl w:ilvl="2">
      <w:start w:val="1"/>
      <w:numFmt w:val="decimal"/>
      <w:pStyle w:val="Level3Number"/>
      <w:lvlText w:val="%1.%2.%3"/>
      <w:lvlJc w:val="left"/>
      <w:pPr>
        <w:tabs>
          <w:tab w:val="num" w:pos="1701"/>
        </w:tabs>
        <w:ind w:left="1701" w:hanging="850"/>
      </w:pPr>
      <w:rPr>
        <w:rFonts w:ascii="Arial" w:hAnsi="Arial" w:cs="Arial" w:hint="default"/>
        <w:b w:val="0"/>
        <w:i w:val="0"/>
        <w:sz w:val="20"/>
        <w:szCs w:val="20"/>
      </w:rPr>
    </w:lvl>
    <w:lvl w:ilvl="3">
      <w:start w:val="1"/>
      <w:numFmt w:val="lowerLetter"/>
      <w:pStyle w:val="Level4Number"/>
      <w:lvlText w:val="%4)"/>
      <w:lvlJc w:val="left"/>
      <w:pPr>
        <w:tabs>
          <w:tab w:val="num" w:pos="2552"/>
        </w:tabs>
        <w:ind w:left="2552" w:hanging="851"/>
      </w:pPr>
      <w:rPr>
        <w:rFonts w:ascii="Times New Roman" w:hAnsi="Times New Roman" w:hint="default"/>
        <w:b w:val="0"/>
        <w:i w:val="0"/>
        <w:sz w:val="24"/>
        <w:szCs w:val="24"/>
      </w:rPr>
    </w:lvl>
    <w:lvl w:ilvl="4">
      <w:start w:val="1"/>
      <w:numFmt w:val="lowerRoman"/>
      <w:pStyle w:val="Level5Number"/>
      <w:lvlText w:val="%5)"/>
      <w:lvlJc w:val="left"/>
      <w:pPr>
        <w:tabs>
          <w:tab w:val="num" w:pos="3402"/>
        </w:tabs>
        <w:ind w:left="3402" w:hanging="850"/>
      </w:pPr>
      <w:rPr>
        <w:rFonts w:ascii="Times New Roman" w:hAnsi="Times New Roman" w:hint="default"/>
        <w:b w:val="0"/>
        <w:i w:val="0"/>
        <w:sz w:val="24"/>
        <w:szCs w:val="24"/>
      </w:rPr>
    </w:lvl>
    <w:lvl w:ilvl="5">
      <w:start w:val="1"/>
      <w:numFmt w:val="upperRoman"/>
      <w:pStyle w:val="Level6Number"/>
      <w:lvlText w:val="(%6)"/>
      <w:lvlJc w:val="left"/>
      <w:pPr>
        <w:tabs>
          <w:tab w:val="num" w:pos="3600"/>
        </w:tabs>
        <w:ind w:left="3600" w:hanging="720"/>
      </w:pPr>
      <w:rPr>
        <w:rFonts w:ascii="Times New Roman" w:hAnsi="Times New Roman" w:hint="default"/>
        <w:b w:val="0"/>
        <w:i w:val="0"/>
        <w:sz w:val="24"/>
        <w:szCs w:val="24"/>
      </w:rPr>
    </w:lvl>
    <w:lvl w:ilvl="6">
      <w:start w:val="1"/>
      <w:numFmt w:val="decimal"/>
      <w:pStyle w:val="Level7Number"/>
      <w:lvlText w:val="(%7)"/>
      <w:lvlJc w:val="left"/>
      <w:pPr>
        <w:tabs>
          <w:tab w:val="num" w:pos="4320"/>
        </w:tabs>
        <w:ind w:left="4320" w:hanging="720"/>
      </w:pPr>
      <w:rPr>
        <w:rFonts w:hint="default"/>
        <w:sz w:val="24"/>
        <w:szCs w:val="24"/>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6DC86845"/>
    <w:multiLevelType w:val="multilevel"/>
    <w:tmpl w:val="CCC067C2"/>
    <w:lvl w:ilvl="0">
      <w:start w:val="1"/>
      <w:numFmt w:val="decimal"/>
      <w:pStyle w:val="ScheduleTitle"/>
      <w:suff w:val="nothing"/>
      <w:lvlText w:val="Schedule %1"/>
      <w:lvlJc w:val="left"/>
      <w:pPr>
        <w:ind w:left="0" w:firstLine="0"/>
      </w:pPr>
      <w:rPr>
        <w:rFonts w:ascii="Arial" w:hAnsi="Arial" w:cs="Arial" w:hint="default"/>
        <w:b/>
        <w:i w:val="0"/>
        <w:sz w:val="22"/>
        <w:szCs w:val="22"/>
        <w:u w:val="singl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77B8259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30040940">
    <w:abstractNumId w:val="11"/>
  </w:num>
  <w:num w:numId="2" w16cid:durableId="517543568">
    <w:abstractNumId w:val="6"/>
  </w:num>
  <w:num w:numId="3" w16cid:durableId="282002328">
    <w:abstractNumId w:val="0"/>
  </w:num>
  <w:num w:numId="4" w16cid:durableId="1132098332">
    <w:abstractNumId w:val="10"/>
  </w:num>
  <w:num w:numId="5" w16cid:durableId="1463697300">
    <w:abstractNumId w:val="7"/>
  </w:num>
  <w:num w:numId="6" w16cid:durableId="900945168">
    <w:abstractNumId w:val="2"/>
  </w:num>
  <w:num w:numId="7" w16cid:durableId="156656939">
    <w:abstractNumId w:val="3"/>
  </w:num>
  <w:num w:numId="8" w16cid:durableId="1394308295">
    <w:abstractNumId w:val="8"/>
  </w:num>
  <w:num w:numId="9" w16cid:durableId="2073041268">
    <w:abstractNumId w:val="1"/>
  </w:num>
  <w:num w:numId="10" w16cid:durableId="1422336034">
    <w:abstractNumId w:val="9"/>
  </w:num>
  <w:num w:numId="11" w16cid:durableId="88087049">
    <w:abstractNumId w:val="10"/>
  </w:num>
  <w:num w:numId="12" w16cid:durableId="504438168">
    <w:abstractNumId w:val="10"/>
  </w:num>
  <w:num w:numId="13" w16cid:durableId="1122505032">
    <w:abstractNumId w:val="10"/>
  </w:num>
  <w:num w:numId="14" w16cid:durableId="865213193">
    <w:abstractNumId w:val="10"/>
  </w:num>
  <w:num w:numId="15" w16cid:durableId="127745870">
    <w:abstractNumId w:val="4"/>
  </w:num>
  <w:num w:numId="16" w16cid:durableId="708451649">
    <w:abstractNumId w:val="5"/>
  </w:num>
  <w:num w:numId="17" w16cid:durableId="1256741464">
    <w:abstractNumId w:val="1"/>
  </w:num>
  <w:num w:numId="18" w16cid:durableId="306400093">
    <w:abstractNumId w:val="1"/>
  </w:num>
  <w:num w:numId="19" w16cid:durableId="873811223">
    <w:abstractNumId w:val="1"/>
  </w:num>
  <w:num w:numId="20" w16cid:durableId="1021854291">
    <w:abstractNumId w:val="1"/>
  </w:num>
  <w:num w:numId="21" w16cid:durableId="1798570735">
    <w:abstractNumId w:val="1"/>
  </w:num>
  <w:num w:numId="22" w16cid:durableId="120923757">
    <w:abstractNumId w:val="1"/>
  </w:num>
  <w:num w:numId="23" w16cid:durableId="218129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04"/>
    <w:rsid w:val="00001F77"/>
    <w:rsid w:val="00002E15"/>
    <w:rsid w:val="000039FF"/>
    <w:rsid w:val="00007BF6"/>
    <w:rsid w:val="000169BE"/>
    <w:rsid w:val="00016A0F"/>
    <w:rsid w:val="000173CB"/>
    <w:rsid w:val="00027961"/>
    <w:rsid w:val="00030D26"/>
    <w:rsid w:val="00042DFB"/>
    <w:rsid w:val="00044470"/>
    <w:rsid w:val="000450ED"/>
    <w:rsid w:val="00045521"/>
    <w:rsid w:val="00047973"/>
    <w:rsid w:val="00047D28"/>
    <w:rsid w:val="0005122B"/>
    <w:rsid w:val="00052209"/>
    <w:rsid w:val="0006324E"/>
    <w:rsid w:val="00064072"/>
    <w:rsid w:val="00064F78"/>
    <w:rsid w:val="00071195"/>
    <w:rsid w:val="00071C6D"/>
    <w:rsid w:val="000736CE"/>
    <w:rsid w:val="000821BA"/>
    <w:rsid w:val="00083240"/>
    <w:rsid w:val="00084163"/>
    <w:rsid w:val="00090FF7"/>
    <w:rsid w:val="00091E60"/>
    <w:rsid w:val="00092946"/>
    <w:rsid w:val="00093F46"/>
    <w:rsid w:val="000A2307"/>
    <w:rsid w:val="000A5707"/>
    <w:rsid w:val="000B34BD"/>
    <w:rsid w:val="000B3C3C"/>
    <w:rsid w:val="000C0CE0"/>
    <w:rsid w:val="000C4D34"/>
    <w:rsid w:val="000C520F"/>
    <w:rsid w:val="000D3485"/>
    <w:rsid w:val="000D353A"/>
    <w:rsid w:val="000D6FFE"/>
    <w:rsid w:val="000D722C"/>
    <w:rsid w:val="000F505F"/>
    <w:rsid w:val="000F5A07"/>
    <w:rsid w:val="000F7EED"/>
    <w:rsid w:val="001005A9"/>
    <w:rsid w:val="00102EAB"/>
    <w:rsid w:val="001064D9"/>
    <w:rsid w:val="00113553"/>
    <w:rsid w:val="00120AE4"/>
    <w:rsid w:val="00125322"/>
    <w:rsid w:val="00125376"/>
    <w:rsid w:val="00125C62"/>
    <w:rsid w:val="00135D7E"/>
    <w:rsid w:val="00136411"/>
    <w:rsid w:val="0013685D"/>
    <w:rsid w:val="00143339"/>
    <w:rsid w:val="001478B2"/>
    <w:rsid w:val="00147912"/>
    <w:rsid w:val="001502BF"/>
    <w:rsid w:val="001515C1"/>
    <w:rsid w:val="0015259D"/>
    <w:rsid w:val="00154D0C"/>
    <w:rsid w:val="001610B1"/>
    <w:rsid w:val="00167FAB"/>
    <w:rsid w:val="00170CD4"/>
    <w:rsid w:val="001736D2"/>
    <w:rsid w:val="00173EDF"/>
    <w:rsid w:val="00182D45"/>
    <w:rsid w:val="00192DB7"/>
    <w:rsid w:val="001940EA"/>
    <w:rsid w:val="0019495D"/>
    <w:rsid w:val="0019621A"/>
    <w:rsid w:val="00197E0B"/>
    <w:rsid w:val="001A223D"/>
    <w:rsid w:val="001A268B"/>
    <w:rsid w:val="001A42A6"/>
    <w:rsid w:val="001A48D9"/>
    <w:rsid w:val="001B043D"/>
    <w:rsid w:val="001B15E3"/>
    <w:rsid w:val="001B24A3"/>
    <w:rsid w:val="001B3DEC"/>
    <w:rsid w:val="001B5A6B"/>
    <w:rsid w:val="001B6818"/>
    <w:rsid w:val="001C0F69"/>
    <w:rsid w:val="001C35D4"/>
    <w:rsid w:val="001C4C4F"/>
    <w:rsid w:val="001C4E4D"/>
    <w:rsid w:val="001D1E6A"/>
    <w:rsid w:val="001D27F6"/>
    <w:rsid w:val="001D561E"/>
    <w:rsid w:val="001E6906"/>
    <w:rsid w:val="001F45A7"/>
    <w:rsid w:val="001F74EE"/>
    <w:rsid w:val="00210578"/>
    <w:rsid w:val="00210CA0"/>
    <w:rsid w:val="00213526"/>
    <w:rsid w:val="002146EF"/>
    <w:rsid w:val="00215389"/>
    <w:rsid w:val="002154BD"/>
    <w:rsid w:val="00224CDF"/>
    <w:rsid w:val="00226B86"/>
    <w:rsid w:val="00230F21"/>
    <w:rsid w:val="00232832"/>
    <w:rsid w:val="002338BA"/>
    <w:rsid w:val="002341C7"/>
    <w:rsid w:val="002372F7"/>
    <w:rsid w:val="0024043E"/>
    <w:rsid w:val="0024106E"/>
    <w:rsid w:val="00242C1D"/>
    <w:rsid w:val="002436FA"/>
    <w:rsid w:val="002443BA"/>
    <w:rsid w:val="00244898"/>
    <w:rsid w:val="002455A2"/>
    <w:rsid w:val="00247C90"/>
    <w:rsid w:val="002527BE"/>
    <w:rsid w:val="00263862"/>
    <w:rsid w:val="0026394D"/>
    <w:rsid w:val="00267F03"/>
    <w:rsid w:val="00267FF9"/>
    <w:rsid w:val="00270103"/>
    <w:rsid w:val="00275778"/>
    <w:rsid w:val="00276F64"/>
    <w:rsid w:val="00280113"/>
    <w:rsid w:val="00280676"/>
    <w:rsid w:val="00281BA8"/>
    <w:rsid w:val="0028234F"/>
    <w:rsid w:val="002843ED"/>
    <w:rsid w:val="00287AAD"/>
    <w:rsid w:val="00293828"/>
    <w:rsid w:val="00295193"/>
    <w:rsid w:val="002A351A"/>
    <w:rsid w:val="002A4763"/>
    <w:rsid w:val="002B5C33"/>
    <w:rsid w:val="002B5E7C"/>
    <w:rsid w:val="002C077B"/>
    <w:rsid w:val="002C0BE6"/>
    <w:rsid w:val="002C19CE"/>
    <w:rsid w:val="002C4EC9"/>
    <w:rsid w:val="002D5996"/>
    <w:rsid w:val="002E1081"/>
    <w:rsid w:val="002E3813"/>
    <w:rsid w:val="002E4B25"/>
    <w:rsid w:val="002E6B0E"/>
    <w:rsid w:val="002F0355"/>
    <w:rsid w:val="002F2EB0"/>
    <w:rsid w:val="002F5667"/>
    <w:rsid w:val="002F71B2"/>
    <w:rsid w:val="00300952"/>
    <w:rsid w:val="00302312"/>
    <w:rsid w:val="00303BF4"/>
    <w:rsid w:val="00304AED"/>
    <w:rsid w:val="0031000E"/>
    <w:rsid w:val="00320E74"/>
    <w:rsid w:val="00322B1C"/>
    <w:rsid w:val="00323456"/>
    <w:rsid w:val="00330F86"/>
    <w:rsid w:val="00332F7A"/>
    <w:rsid w:val="003350DB"/>
    <w:rsid w:val="00341698"/>
    <w:rsid w:val="003503FC"/>
    <w:rsid w:val="003544EC"/>
    <w:rsid w:val="00355755"/>
    <w:rsid w:val="00357258"/>
    <w:rsid w:val="003579E6"/>
    <w:rsid w:val="0036007F"/>
    <w:rsid w:val="003607E1"/>
    <w:rsid w:val="00365100"/>
    <w:rsid w:val="003678FD"/>
    <w:rsid w:val="003704D4"/>
    <w:rsid w:val="00373E5D"/>
    <w:rsid w:val="003759A8"/>
    <w:rsid w:val="0038172D"/>
    <w:rsid w:val="00382A27"/>
    <w:rsid w:val="00390BF0"/>
    <w:rsid w:val="0039468E"/>
    <w:rsid w:val="003A44A5"/>
    <w:rsid w:val="003A4765"/>
    <w:rsid w:val="003A4A67"/>
    <w:rsid w:val="003A52B6"/>
    <w:rsid w:val="003A7AFD"/>
    <w:rsid w:val="003B0D36"/>
    <w:rsid w:val="003B0DDB"/>
    <w:rsid w:val="003B31ED"/>
    <w:rsid w:val="003B399F"/>
    <w:rsid w:val="003B6A6B"/>
    <w:rsid w:val="003B7558"/>
    <w:rsid w:val="003C0F08"/>
    <w:rsid w:val="003C2842"/>
    <w:rsid w:val="003D2501"/>
    <w:rsid w:val="003D59E6"/>
    <w:rsid w:val="003E2304"/>
    <w:rsid w:val="003E5597"/>
    <w:rsid w:val="003F1E03"/>
    <w:rsid w:val="003F2271"/>
    <w:rsid w:val="003F505F"/>
    <w:rsid w:val="003F57E5"/>
    <w:rsid w:val="00413226"/>
    <w:rsid w:val="0041601F"/>
    <w:rsid w:val="00416905"/>
    <w:rsid w:val="00416D6C"/>
    <w:rsid w:val="00417FE1"/>
    <w:rsid w:val="004206C9"/>
    <w:rsid w:val="00421017"/>
    <w:rsid w:val="0042144E"/>
    <w:rsid w:val="004241B6"/>
    <w:rsid w:val="004277FC"/>
    <w:rsid w:val="00431594"/>
    <w:rsid w:val="00431B00"/>
    <w:rsid w:val="00431CEE"/>
    <w:rsid w:val="00434FDE"/>
    <w:rsid w:val="004357BF"/>
    <w:rsid w:val="00436191"/>
    <w:rsid w:val="00437E00"/>
    <w:rsid w:val="0044377C"/>
    <w:rsid w:val="00456ACE"/>
    <w:rsid w:val="004608AA"/>
    <w:rsid w:val="00462A31"/>
    <w:rsid w:val="004631F9"/>
    <w:rsid w:val="004656EA"/>
    <w:rsid w:val="00465DD7"/>
    <w:rsid w:val="00465F55"/>
    <w:rsid w:val="004669B5"/>
    <w:rsid w:val="004705E1"/>
    <w:rsid w:val="0047076B"/>
    <w:rsid w:val="0047485B"/>
    <w:rsid w:val="00474ACC"/>
    <w:rsid w:val="00474C75"/>
    <w:rsid w:val="00476D64"/>
    <w:rsid w:val="00481495"/>
    <w:rsid w:val="0048183D"/>
    <w:rsid w:val="00486E7E"/>
    <w:rsid w:val="00491D8D"/>
    <w:rsid w:val="0049304D"/>
    <w:rsid w:val="0049358A"/>
    <w:rsid w:val="0049485D"/>
    <w:rsid w:val="00495220"/>
    <w:rsid w:val="004974FB"/>
    <w:rsid w:val="004A0CD0"/>
    <w:rsid w:val="004A3A2F"/>
    <w:rsid w:val="004B287A"/>
    <w:rsid w:val="004C0B70"/>
    <w:rsid w:val="004C2FD5"/>
    <w:rsid w:val="004C3185"/>
    <w:rsid w:val="004C6254"/>
    <w:rsid w:val="004D5CD1"/>
    <w:rsid w:val="004D6161"/>
    <w:rsid w:val="004E29A5"/>
    <w:rsid w:val="004E55AA"/>
    <w:rsid w:val="004E57D3"/>
    <w:rsid w:val="004E66E5"/>
    <w:rsid w:val="004F1973"/>
    <w:rsid w:val="004F4B58"/>
    <w:rsid w:val="00503716"/>
    <w:rsid w:val="00503904"/>
    <w:rsid w:val="00504FCD"/>
    <w:rsid w:val="00505049"/>
    <w:rsid w:val="005139EA"/>
    <w:rsid w:val="0051423B"/>
    <w:rsid w:val="005173D1"/>
    <w:rsid w:val="005176A9"/>
    <w:rsid w:val="00517E5A"/>
    <w:rsid w:val="00526576"/>
    <w:rsid w:val="00526A30"/>
    <w:rsid w:val="00527FDB"/>
    <w:rsid w:val="00532B41"/>
    <w:rsid w:val="00533F6D"/>
    <w:rsid w:val="00535438"/>
    <w:rsid w:val="00535CEA"/>
    <w:rsid w:val="00537DFE"/>
    <w:rsid w:val="005460F2"/>
    <w:rsid w:val="00546433"/>
    <w:rsid w:val="00547405"/>
    <w:rsid w:val="00552B55"/>
    <w:rsid w:val="00562081"/>
    <w:rsid w:val="00562125"/>
    <w:rsid w:val="00562164"/>
    <w:rsid w:val="00564EE3"/>
    <w:rsid w:val="00566E3D"/>
    <w:rsid w:val="00570728"/>
    <w:rsid w:val="005717B7"/>
    <w:rsid w:val="00575DBE"/>
    <w:rsid w:val="0057623A"/>
    <w:rsid w:val="00580B1C"/>
    <w:rsid w:val="00580DD0"/>
    <w:rsid w:val="0058429F"/>
    <w:rsid w:val="0058450C"/>
    <w:rsid w:val="005847F3"/>
    <w:rsid w:val="00586B30"/>
    <w:rsid w:val="0059154A"/>
    <w:rsid w:val="00597996"/>
    <w:rsid w:val="005A25AD"/>
    <w:rsid w:val="005A53E0"/>
    <w:rsid w:val="005B10E4"/>
    <w:rsid w:val="005B1104"/>
    <w:rsid w:val="005B11B6"/>
    <w:rsid w:val="005B3229"/>
    <w:rsid w:val="005B45EB"/>
    <w:rsid w:val="005B495F"/>
    <w:rsid w:val="005B5845"/>
    <w:rsid w:val="005B65E7"/>
    <w:rsid w:val="005B6DCD"/>
    <w:rsid w:val="005C043E"/>
    <w:rsid w:val="005C100D"/>
    <w:rsid w:val="005C16B4"/>
    <w:rsid w:val="005C260E"/>
    <w:rsid w:val="005C3D93"/>
    <w:rsid w:val="005D37ED"/>
    <w:rsid w:val="005F22AD"/>
    <w:rsid w:val="005F2FF6"/>
    <w:rsid w:val="005F3E4B"/>
    <w:rsid w:val="005F47CA"/>
    <w:rsid w:val="005F7798"/>
    <w:rsid w:val="006123E3"/>
    <w:rsid w:val="00614B9D"/>
    <w:rsid w:val="006162D0"/>
    <w:rsid w:val="00623CC5"/>
    <w:rsid w:val="006245CE"/>
    <w:rsid w:val="0062575D"/>
    <w:rsid w:val="006275EE"/>
    <w:rsid w:val="00632A57"/>
    <w:rsid w:val="00634FF3"/>
    <w:rsid w:val="006367FC"/>
    <w:rsid w:val="00641EE4"/>
    <w:rsid w:val="00642637"/>
    <w:rsid w:val="00647026"/>
    <w:rsid w:val="00657B00"/>
    <w:rsid w:val="006614E2"/>
    <w:rsid w:val="006629E5"/>
    <w:rsid w:val="00664E6D"/>
    <w:rsid w:val="006723E0"/>
    <w:rsid w:val="006755EC"/>
    <w:rsid w:val="00687C81"/>
    <w:rsid w:val="00697321"/>
    <w:rsid w:val="006A17DA"/>
    <w:rsid w:val="006A616B"/>
    <w:rsid w:val="006A6F9E"/>
    <w:rsid w:val="006A7E77"/>
    <w:rsid w:val="006B02E2"/>
    <w:rsid w:val="006B120F"/>
    <w:rsid w:val="006B1D05"/>
    <w:rsid w:val="006B3455"/>
    <w:rsid w:val="006B380F"/>
    <w:rsid w:val="006B4C35"/>
    <w:rsid w:val="006B5B23"/>
    <w:rsid w:val="006B7C20"/>
    <w:rsid w:val="006C17BB"/>
    <w:rsid w:val="006C1DDB"/>
    <w:rsid w:val="006C5EC6"/>
    <w:rsid w:val="006C6353"/>
    <w:rsid w:val="006C76A1"/>
    <w:rsid w:val="006D3C43"/>
    <w:rsid w:val="006D44DE"/>
    <w:rsid w:val="006D52FF"/>
    <w:rsid w:val="006E069D"/>
    <w:rsid w:val="006E137F"/>
    <w:rsid w:val="006E6AE7"/>
    <w:rsid w:val="006F1DEF"/>
    <w:rsid w:val="006F334C"/>
    <w:rsid w:val="006F4274"/>
    <w:rsid w:val="00700F2E"/>
    <w:rsid w:val="007010FF"/>
    <w:rsid w:val="007011B9"/>
    <w:rsid w:val="00701482"/>
    <w:rsid w:val="00704A31"/>
    <w:rsid w:val="00705B06"/>
    <w:rsid w:val="0071392E"/>
    <w:rsid w:val="0071478F"/>
    <w:rsid w:val="00717068"/>
    <w:rsid w:val="00717475"/>
    <w:rsid w:val="007174AD"/>
    <w:rsid w:val="00723279"/>
    <w:rsid w:val="0072381E"/>
    <w:rsid w:val="00724A8B"/>
    <w:rsid w:val="00726933"/>
    <w:rsid w:val="0072710E"/>
    <w:rsid w:val="00731C54"/>
    <w:rsid w:val="007357A1"/>
    <w:rsid w:val="00735EF0"/>
    <w:rsid w:val="00740DE6"/>
    <w:rsid w:val="007424B5"/>
    <w:rsid w:val="007453C7"/>
    <w:rsid w:val="00750067"/>
    <w:rsid w:val="00757421"/>
    <w:rsid w:val="00757CD9"/>
    <w:rsid w:val="007636B3"/>
    <w:rsid w:val="00767084"/>
    <w:rsid w:val="007676BA"/>
    <w:rsid w:val="00772121"/>
    <w:rsid w:val="007722F1"/>
    <w:rsid w:val="007725FB"/>
    <w:rsid w:val="00772C50"/>
    <w:rsid w:val="007753C0"/>
    <w:rsid w:val="007763AD"/>
    <w:rsid w:val="00782B10"/>
    <w:rsid w:val="007835B5"/>
    <w:rsid w:val="00784095"/>
    <w:rsid w:val="00784ACC"/>
    <w:rsid w:val="00794DD8"/>
    <w:rsid w:val="007A0DF5"/>
    <w:rsid w:val="007A1E75"/>
    <w:rsid w:val="007A4705"/>
    <w:rsid w:val="007A66D4"/>
    <w:rsid w:val="007B588E"/>
    <w:rsid w:val="007C32DB"/>
    <w:rsid w:val="007C42F2"/>
    <w:rsid w:val="007C6C96"/>
    <w:rsid w:val="007D45EA"/>
    <w:rsid w:val="007D5976"/>
    <w:rsid w:val="007E0362"/>
    <w:rsid w:val="007E26B7"/>
    <w:rsid w:val="007E75D0"/>
    <w:rsid w:val="007F100F"/>
    <w:rsid w:val="007F17ED"/>
    <w:rsid w:val="007F415B"/>
    <w:rsid w:val="007F5DD9"/>
    <w:rsid w:val="007F6EC5"/>
    <w:rsid w:val="007F75AA"/>
    <w:rsid w:val="00800557"/>
    <w:rsid w:val="00800E16"/>
    <w:rsid w:val="00803524"/>
    <w:rsid w:val="00804489"/>
    <w:rsid w:val="00804DC1"/>
    <w:rsid w:val="00805EAA"/>
    <w:rsid w:val="00806F55"/>
    <w:rsid w:val="00814F36"/>
    <w:rsid w:val="00816F39"/>
    <w:rsid w:val="00817BC8"/>
    <w:rsid w:val="00820CBC"/>
    <w:rsid w:val="00821F9D"/>
    <w:rsid w:val="008252FD"/>
    <w:rsid w:val="00827E93"/>
    <w:rsid w:val="00830792"/>
    <w:rsid w:val="00831073"/>
    <w:rsid w:val="00832E0A"/>
    <w:rsid w:val="008334BD"/>
    <w:rsid w:val="0084130F"/>
    <w:rsid w:val="00854C11"/>
    <w:rsid w:val="00856B82"/>
    <w:rsid w:val="0086321D"/>
    <w:rsid w:val="008712A7"/>
    <w:rsid w:val="00872A50"/>
    <w:rsid w:val="00875FDB"/>
    <w:rsid w:val="008808DE"/>
    <w:rsid w:val="00880F35"/>
    <w:rsid w:val="00881B42"/>
    <w:rsid w:val="00885550"/>
    <w:rsid w:val="00890597"/>
    <w:rsid w:val="00895551"/>
    <w:rsid w:val="008968EB"/>
    <w:rsid w:val="008A06C1"/>
    <w:rsid w:val="008A2E79"/>
    <w:rsid w:val="008A519A"/>
    <w:rsid w:val="008A685C"/>
    <w:rsid w:val="008C23E5"/>
    <w:rsid w:val="008C35FA"/>
    <w:rsid w:val="008C4397"/>
    <w:rsid w:val="008C5898"/>
    <w:rsid w:val="008C6D05"/>
    <w:rsid w:val="008D35A0"/>
    <w:rsid w:val="008D68AE"/>
    <w:rsid w:val="008D6953"/>
    <w:rsid w:val="008F0654"/>
    <w:rsid w:val="008F34EA"/>
    <w:rsid w:val="008F7F74"/>
    <w:rsid w:val="00900B77"/>
    <w:rsid w:val="00912117"/>
    <w:rsid w:val="00912C1B"/>
    <w:rsid w:val="009167A8"/>
    <w:rsid w:val="0092658F"/>
    <w:rsid w:val="00926FAE"/>
    <w:rsid w:val="00927FF2"/>
    <w:rsid w:val="00933371"/>
    <w:rsid w:val="009365D9"/>
    <w:rsid w:val="00941999"/>
    <w:rsid w:val="00941FBA"/>
    <w:rsid w:val="009427BC"/>
    <w:rsid w:val="00946AE6"/>
    <w:rsid w:val="00953419"/>
    <w:rsid w:val="009600CC"/>
    <w:rsid w:val="00961EB9"/>
    <w:rsid w:val="00962BEE"/>
    <w:rsid w:val="0096663E"/>
    <w:rsid w:val="00966EBB"/>
    <w:rsid w:val="00972701"/>
    <w:rsid w:val="00974E7E"/>
    <w:rsid w:val="0098093B"/>
    <w:rsid w:val="00982457"/>
    <w:rsid w:val="00982C98"/>
    <w:rsid w:val="00982E33"/>
    <w:rsid w:val="00984309"/>
    <w:rsid w:val="009850CB"/>
    <w:rsid w:val="00987F40"/>
    <w:rsid w:val="00991753"/>
    <w:rsid w:val="00993702"/>
    <w:rsid w:val="009A43FA"/>
    <w:rsid w:val="009A76F0"/>
    <w:rsid w:val="009A7996"/>
    <w:rsid w:val="009B50AC"/>
    <w:rsid w:val="009C20D7"/>
    <w:rsid w:val="009C5092"/>
    <w:rsid w:val="009C5F6B"/>
    <w:rsid w:val="009C6402"/>
    <w:rsid w:val="009C65EB"/>
    <w:rsid w:val="009C729B"/>
    <w:rsid w:val="009D64EA"/>
    <w:rsid w:val="009E0A07"/>
    <w:rsid w:val="009E6F52"/>
    <w:rsid w:val="009F1C48"/>
    <w:rsid w:val="009F35B7"/>
    <w:rsid w:val="00A02C53"/>
    <w:rsid w:val="00A077EB"/>
    <w:rsid w:val="00A16070"/>
    <w:rsid w:val="00A21D70"/>
    <w:rsid w:val="00A2359E"/>
    <w:rsid w:val="00A242C9"/>
    <w:rsid w:val="00A25209"/>
    <w:rsid w:val="00A26C8E"/>
    <w:rsid w:val="00A31027"/>
    <w:rsid w:val="00A32CD2"/>
    <w:rsid w:val="00A33D75"/>
    <w:rsid w:val="00A36078"/>
    <w:rsid w:val="00A40F84"/>
    <w:rsid w:val="00A41F64"/>
    <w:rsid w:val="00A430B6"/>
    <w:rsid w:val="00A447E8"/>
    <w:rsid w:val="00A44A65"/>
    <w:rsid w:val="00A44FF6"/>
    <w:rsid w:val="00A45337"/>
    <w:rsid w:val="00A46E2B"/>
    <w:rsid w:val="00A53C3C"/>
    <w:rsid w:val="00A54BA6"/>
    <w:rsid w:val="00A55857"/>
    <w:rsid w:val="00A57918"/>
    <w:rsid w:val="00A60FB7"/>
    <w:rsid w:val="00A6241B"/>
    <w:rsid w:val="00A62889"/>
    <w:rsid w:val="00A704D4"/>
    <w:rsid w:val="00A71850"/>
    <w:rsid w:val="00A72AAA"/>
    <w:rsid w:val="00A73207"/>
    <w:rsid w:val="00A7519F"/>
    <w:rsid w:val="00A80408"/>
    <w:rsid w:val="00A8168F"/>
    <w:rsid w:val="00A85C45"/>
    <w:rsid w:val="00A86464"/>
    <w:rsid w:val="00A8705B"/>
    <w:rsid w:val="00A904BB"/>
    <w:rsid w:val="00A91A19"/>
    <w:rsid w:val="00A92DDE"/>
    <w:rsid w:val="00A97228"/>
    <w:rsid w:val="00A9747C"/>
    <w:rsid w:val="00A97B69"/>
    <w:rsid w:val="00AB163E"/>
    <w:rsid w:val="00AB2931"/>
    <w:rsid w:val="00AB4FF5"/>
    <w:rsid w:val="00AC414E"/>
    <w:rsid w:val="00AC4645"/>
    <w:rsid w:val="00AC5091"/>
    <w:rsid w:val="00AD2DC2"/>
    <w:rsid w:val="00AD34A9"/>
    <w:rsid w:val="00AD4CD2"/>
    <w:rsid w:val="00AE438C"/>
    <w:rsid w:val="00AE7433"/>
    <w:rsid w:val="00AE764E"/>
    <w:rsid w:val="00AF08F6"/>
    <w:rsid w:val="00AF0F46"/>
    <w:rsid w:val="00AF675F"/>
    <w:rsid w:val="00B03324"/>
    <w:rsid w:val="00B06024"/>
    <w:rsid w:val="00B10B5D"/>
    <w:rsid w:val="00B10BD2"/>
    <w:rsid w:val="00B13BE9"/>
    <w:rsid w:val="00B21724"/>
    <w:rsid w:val="00B23CF7"/>
    <w:rsid w:val="00B267A1"/>
    <w:rsid w:val="00B2714F"/>
    <w:rsid w:val="00B3063C"/>
    <w:rsid w:val="00B30F04"/>
    <w:rsid w:val="00B32224"/>
    <w:rsid w:val="00B331F4"/>
    <w:rsid w:val="00B342E2"/>
    <w:rsid w:val="00B3519A"/>
    <w:rsid w:val="00B36C07"/>
    <w:rsid w:val="00B40CD8"/>
    <w:rsid w:val="00B436F5"/>
    <w:rsid w:val="00B43886"/>
    <w:rsid w:val="00B440F6"/>
    <w:rsid w:val="00B4592F"/>
    <w:rsid w:val="00B47369"/>
    <w:rsid w:val="00B56E6A"/>
    <w:rsid w:val="00B607EC"/>
    <w:rsid w:val="00B60F4B"/>
    <w:rsid w:val="00B626EA"/>
    <w:rsid w:val="00B72AB9"/>
    <w:rsid w:val="00B7411A"/>
    <w:rsid w:val="00B7470F"/>
    <w:rsid w:val="00B87B1F"/>
    <w:rsid w:val="00B87E47"/>
    <w:rsid w:val="00B87E85"/>
    <w:rsid w:val="00B94E5E"/>
    <w:rsid w:val="00B951EC"/>
    <w:rsid w:val="00B978D6"/>
    <w:rsid w:val="00BA1489"/>
    <w:rsid w:val="00BA5696"/>
    <w:rsid w:val="00BB1DD8"/>
    <w:rsid w:val="00BB385D"/>
    <w:rsid w:val="00BB5F0B"/>
    <w:rsid w:val="00BC1AEE"/>
    <w:rsid w:val="00BC6DCA"/>
    <w:rsid w:val="00BD11C0"/>
    <w:rsid w:val="00BE3CBF"/>
    <w:rsid w:val="00BF05FD"/>
    <w:rsid w:val="00BF28EC"/>
    <w:rsid w:val="00C0060B"/>
    <w:rsid w:val="00C00B08"/>
    <w:rsid w:val="00C0176C"/>
    <w:rsid w:val="00C14098"/>
    <w:rsid w:val="00C158B9"/>
    <w:rsid w:val="00C15D85"/>
    <w:rsid w:val="00C1733E"/>
    <w:rsid w:val="00C20461"/>
    <w:rsid w:val="00C2073D"/>
    <w:rsid w:val="00C256D1"/>
    <w:rsid w:val="00C2571C"/>
    <w:rsid w:val="00C26956"/>
    <w:rsid w:val="00C33D38"/>
    <w:rsid w:val="00C35FF3"/>
    <w:rsid w:val="00C40EBC"/>
    <w:rsid w:val="00C426A1"/>
    <w:rsid w:val="00C42FF9"/>
    <w:rsid w:val="00C44022"/>
    <w:rsid w:val="00C4551C"/>
    <w:rsid w:val="00C475E2"/>
    <w:rsid w:val="00C47908"/>
    <w:rsid w:val="00C5016A"/>
    <w:rsid w:val="00C53576"/>
    <w:rsid w:val="00C56E58"/>
    <w:rsid w:val="00C6379C"/>
    <w:rsid w:val="00C72CE6"/>
    <w:rsid w:val="00C73B8F"/>
    <w:rsid w:val="00C741AF"/>
    <w:rsid w:val="00C80187"/>
    <w:rsid w:val="00C854DD"/>
    <w:rsid w:val="00C87DAF"/>
    <w:rsid w:val="00C9160A"/>
    <w:rsid w:val="00C93DB4"/>
    <w:rsid w:val="00C95358"/>
    <w:rsid w:val="00C97C82"/>
    <w:rsid w:val="00CA2541"/>
    <w:rsid w:val="00CA4A59"/>
    <w:rsid w:val="00CA7C95"/>
    <w:rsid w:val="00CB12F1"/>
    <w:rsid w:val="00CB29FC"/>
    <w:rsid w:val="00CB76F2"/>
    <w:rsid w:val="00CC14C0"/>
    <w:rsid w:val="00CC1DA5"/>
    <w:rsid w:val="00CC36F1"/>
    <w:rsid w:val="00CC41DF"/>
    <w:rsid w:val="00CD5069"/>
    <w:rsid w:val="00CD55E5"/>
    <w:rsid w:val="00CE0860"/>
    <w:rsid w:val="00CE12E9"/>
    <w:rsid w:val="00CE6948"/>
    <w:rsid w:val="00CF282C"/>
    <w:rsid w:val="00CF3A60"/>
    <w:rsid w:val="00CF6BCA"/>
    <w:rsid w:val="00CF7B5B"/>
    <w:rsid w:val="00D02A93"/>
    <w:rsid w:val="00D03591"/>
    <w:rsid w:val="00D05B63"/>
    <w:rsid w:val="00D07E77"/>
    <w:rsid w:val="00D12C61"/>
    <w:rsid w:val="00D12D13"/>
    <w:rsid w:val="00D22C8C"/>
    <w:rsid w:val="00D3287B"/>
    <w:rsid w:val="00D36D33"/>
    <w:rsid w:val="00D3772D"/>
    <w:rsid w:val="00D42516"/>
    <w:rsid w:val="00D42710"/>
    <w:rsid w:val="00D46410"/>
    <w:rsid w:val="00D470C5"/>
    <w:rsid w:val="00D568E9"/>
    <w:rsid w:val="00D57E32"/>
    <w:rsid w:val="00D605D6"/>
    <w:rsid w:val="00D67513"/>
    <w:rsid w:val="00D76322"/>
    <w:rsid w:val="00D8156C"/>
    <w:rsid w:val="00D83D2F"/>
    <w:rsid w:val="00D8446E"/>
    <w:rsid w:val="00D852F3"/>
    <w:rsid w:val="00D92B68"/>
    <w:rsid w:val="00D95CF4"/>
    <w:rsid w:val="00DA3111"/>
    <w:rsid w:val="00DB2B88"/>
    <w:rsid w:val="00DB7B26"/>
    <w:rsid w:val="00DC0CC4"/>
    <w:rsid w:val="00DC20DF"/>
    <w:rsid w:val="00DC3DD6"/>
    <w:rsid w:val="00DC7FF8"/>
    <w:rsid w:val="00DE2477"/>
    <w:rsid w:val="00DE361B"/>
    <w:rsid w:val="00DE4B81"/>
    <w:rsid w:val="00DF0B4B"/>
    <w:rsid w:val="00E01407"/>
    <w:rsid w:val="00E03EEC"/>
    <w:rsid w:val="00E04C7F"/>
    <w:rsid w:val="00E05271"/>
    <w:rsid w:val="00E1060F"/>
    <w:rsid w:val="00E15033"/>
    <w:rsid w:val="00E20E6E"/>
    <w:rsid w:val="00E22D0E"/>
    <w:rsid w:val="00E25BE4"/>
    <w:rsid w:val="00E306F9"/>
    <w:rsid w:val="00E3245D"/>
    <w:rsid w:val="00E35CAC"/>
    <w:rsid w:val="00E40816"/>
    <w:rsid w:val="00E427B3"/>
    <w:rsid w:val="00E466B3"/>
    <w:rsid w:val="00E50057"/>
    <w:rsid w:val="00E522AC"/>
    <w:rsid w:val="00E6629E"/>
    <w:rsid w:val="00E70C1F"/>
    <w:rsid w:val="00E72A56"/>
    <w:rsid w:val="00E74A0E"/>
    <w:rsid w:val="00E7549C"/>
    <w:rsid w:val="00E75A81"/>
    <w:rsid w:val="00E75A9E"/>
    <w:rsid w:val="00E811B8"/>
    <w:rsid w:val="00E817D8"/>
    <w:rsid w:val="00E817FB"/>
    <w:rsid w:val="00E8548B"/>
    <w:rsid w:val="00E8613C"/>
    <w:rsid w:val="00E86341"/>
    <w:rsid w:val="00E9052C"/>
    <w:rsid w:val="00E90886"/>
    <w:rsid w:val="00E914AD"/>
    <w:rsid w:val="00E92737"/>
    <w:rsid w:val="00E959BD"/>
    <w:rsid w:val="00E95A28"/>
    <w:rsid w:val="00E97244"/>
    <w:rsid w:val="00EA45FE"/>
    <w:rsid w:val="00EB0A39"/>
    <w:rsid w:val="00EB5977"/>
    <w:rsid w:val="00EB64FC"/>
    <w:rsid w:val="00EC4FEB"/>
    <w:rsid w:val="00EC7F2F"/>
    <w:rsid w:val="00ED27A7"/>
    <w:rsid w:val="00ED3E80"/>
    <w:rsid w:val="00ED5CD9"/>
    <w:rsid w:val="00ED6B6B"/>
    <w:rsid w:val="00ED6CE4"/>
    <w:rsid w:val="00ED7C2E"/>
    <w:rsid w:val="00EE346B"/>
    <w:rsid w:val="00EF06F2"/>
    <w:rsid w:val="00EF0F70"/>
    <w:rsid w:val="00EF503B"/>
    <w:rsid w:val="00F02101"/>
    <w:rsid w:val="00F02213"/>
    <w:rsid w:val="00F0410F"/>
    <w:rsid w:val="00F07CA7"/>
    <w:rsid w:val="00F12701"/>
    <w:rsid w:val="00F15F2B"/>
    <w:rsid w:val="00F3392C"/>
    <w:rsid w:val="00F34A40"/>
    <w:rsid w:val="00F37880"/>
    <w:rsid w:val="00F44852"/>
    <w:rsid w:val="00F47D54"/>
    <w:rsid w:val="00F509C1"/>
    <w:rsid w:val="00F532C9"/>
    <w:rsid w:val="00F54B05"/>
    <w:rsid w:val="00F5757A"/>
    <w:rsid w:val="00F60B68"/>
    <w:rsid w:val="00F62190"/>
    <w:rsid w:val="00F6348B"/>
    <w:rsid w:val="00F64D24"/>
    <w:rsid w:val="00F64E66"/>
    <w:rsid w:val="00F677D9"/>
    <w:rsid w:val="00F7087B"/>
    <w:rsid w:val="00F746F2"/>
    <w:rsid w:val="00F752A1"/>
    <w:rsid w:val="00F7722F"/>
    <w:rsid w:val="00F86A1A"/>
    <w:rsid w:val="00F92CF0"/>
    <w:rsid w:val="00F9407D"/>
    <w:rsid w:val="00F9520B"/>
    <w:rsid w:val="00FA0530"/>
    <w:rsid w:val="00FA0D4A"/>
    <w:rsid w:val="00FA0EC7"/>
    <w:rsid w:val="00FA0F79"/>
    <w:rsid w:val="00FA12F8"/>
    <w:rsid w:val="00FA3D16"/>
    <w:rsid w:val="00FA50F6"/>
    <w:rsid w:val="00FA73E2"/>
    <w:rsid w:val="00FA73E9"/>
    <w:rsid w:val="00FB1CC0"/>
    <w:rsid w:val="00FB1CCB"/>
    <w:rsid w:val="00FB2F2E"/>
    <w:rsid w:val="00FB3DD5"/>
    <w:rsid w:val="00FC27A2"/>
    <w:rsid w:val="00FC7241"/>
    <w:rsid w:val="00FD01A2"/>
    <w:rsid w:val="00FD5D3A"/>
    <w:rsid w:val="00FD7832"/>
    <w:rsid w:val="00FE0816"/>
    <w:rsid w:val="00FE14E4"/>
    <w:rsid w:val="00FE5176"/>
    <w:rsid w:val="00FF08A9"/>
    <w:rsid w:val="00FF240E"/>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926A1"/>
  <w15:chartTrackingRefBased/>
  <w15:docId w15:val="{D55977E9-4272-4DB1-AB10-DEE2A71A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57A"/>
    <w:pPr>
      <w:jc w:val="both"/>
    </w:pPr>
    <w:rPr>
      <w:sz w:val="24"/>
      <w:szCs w:val="24"/>
      <w:lang w:eastAsia="en-US"/>
    </w:rPr>
  </w:style>
  <w:style w:type="paragraph" w:styleId="Heading1">
    <w:name w:val="heading 1"/>
    <w:basedOn w:val="Normal"/>
    <w:next w:val="Normal"/>
    <w:qFormat/>
    <w:rsid w:val="00C35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33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F334C"/>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6F334C"/>
    <w:pPr>
      <w:keepNext/>
      <w:numPr>
        <w:ilvl w:val="3"/>
        <w:numId w:val="2"/>
      </w:numPr>
      <w:spacing w:before="240" w:after="60"/>
      <w:outlineLvl w:val="3"/>
    </w:pPr>
    <w:rPr>
      <w:b/>
      <w:bCs/>
      <w:sz w:val="28"/>
      <w:szCs w:val="28"/>
    </w:rPr>
  </w:style>
  <w:style w:type="paragraph" w:styleId="Heading5">
    <w:name w:val="heading 5"/>
    <w:basedOn w:val="Normal"/>
    <w:next w:val="Normal"/>
    <w:qFormat/>
    <w:rsid w:val="00242C1D"/>
    <w:pPr>
      <w:outlineLvl w:val="4"/>
    </w:pPr>
  </w:style>
  <w:style w:type="paragraph" w:styleId="Heading6">
    <w:name w:val="heading 6"/>
    <w:basedOn w:val="Heading5"/>
    <w:next w:val="Normal"/>
    <w:qFormat/>
    <w:rsid w:val="00242C1D"/>
    <w:pPr>
      <w:outlineLvl w:val="5"/>
    </w:pPr>
  </w:style>
  <w:style w:type="paragraph" w:styleId="Heading7">
    <w:name w:val="heading 7"/>
    <w:basedOn w:val="Heading6"/>
    <w:next w:val="Normal"/>
    <w:qFormat/>
    <w:rsid w:val="00242C1D"/>
    <w:pPr>
      <w:outlineLvl w:val="6"/>
    </w:pPr>
  </w:style>
  <w:style w:type="paragraph" w:styleId="Heading8">
    <w:name w:val="heading 8"/>
    <w:basedOn w:val="Heading7"/>
    <w:next w:val="Normal"/>
    <w:qFormat/>
    <w:rsid w:val="00242C1D"/>
    <w:pPr>
      <w:outlineLvl w:val="7"/>
    </w:pPr>
  </w:style>
  <w:style w:type="paragraph" w:styleId="Heading9">
    <w:name w:val="heading 9"/>
    <w:basedOn w:val="Heading8"/>
    <w:next w:val="Normal"/>
    <w:qFormat/>
    <w:rsid w:val="00242C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Indent">
    <w:name w:val="Legal Indent"/>
    <w:basedOn w:val="Normal"/>
    <w:link w:val="LegalIndentChar"/>
    <w:rsid w:val="007F75AA"/>
    <w:pPr>
      <w:spacing w:after="360" w:line="360" w:lineRule="auto"/>
      <w:ind w:left="851"/>
    </w:pPr>
  </w:style>
  <w:style w:type="paragraph" w:customStyle="1" w:styleId="LegalHeading1">
    <w:name w:val="Legal Heading 1"/>
    <w:basedOn w:val="Normal"/>
    <w:next w:val="LegalIndent"/>
    <w:rsid w:val="002341C7"/>
    <w:pPr>
      <w:numPr>
        <w:numId w:val="6"/>
      </w:numPr>
      <w:spacing w:before="480" w:after="360" w:line="360" w:lineRule="auto"/>
    </w:pPr>
    <w:rPr>
      <w:b/>
      <w:u w:val="single"/>
    </w:rPr>
  </w:style>
  <w:style w:type="paragraph" w:styleId="ListNumber2">
    <w:name w:val="List Number 2"/>
    <w:basedOn w:val="Normal"/>
    <w:rsid w:val="00D03591"/>
  </w:style>
  <w:style w:type="numbering" w:styleId="111111">
    <w:name w:val="Outline List 2"/>
    <w:aliases w:val="1 / 1.1 / 1.1.1/yyyy"/>
    <w:basedOn w:val="NoList"/>
    <w:rsid w:val="00D03591"/>
    <w:pPr>
      <w:numPr>
        <w:numId w:val="1"/>
      </w:numPr>
    </w:pPr>
  </w:style>
  <w:style w:type="paragraph" w:customStyle="1" w:styleId="LegalHeading2">
    <w:name w:val="Legal Heading 2"/>
    <w:basedOn w:val="Normal"/>
    <w:rsid w:val="002341C7"/>
    <w:pPr>
      <w:numPr>
        <w:ilvl w:val="1"/>
        <w:numId w:val="6"/>
      </w:numPr>
      <w:spacing w:after="360" w:line="360" w:lineRule="auto"/>
    </w:pPr>
    <w:rPr>
      <w:u w:val="single"/>
    </w:rPr>
  </w:style>
  <w:style w:type="paragraph" w:customStyle="1" w:styleId="LegalHeading3">
    <w:name w:val="Legal Heading 3"/>
    <w:basedOn w:val="Normal"/>
    <w:rsid w:val="002341C7"/>
    <w:pPr>
      <w:numPr>
        <w:ilvl w:val="2"/>
        <w:numId w:val="6"/>
      </w:numPr>
      <w:spacing w:after="360" w:line="360" w:lineRule="auto"/>
    </w:pPr>
  </w:style>
  <w:style w:type="paragraph" w:customStyle="1" w:styleId="LegalHeading4">
    <w:name w:val="Legal Heading 4"/>
    <w:basedOn w:val="Normal"/>
    <w:rsid w:val="002341C7"/>
    <w:pPr>
      <w:numPr>
        <w:ilvl w:val="3"/>
        <w:numId w:val="6"/>
      </w:numPr>
      <w:spacing w:after="360" w:line="360" w:lineRule="auto"/>
    </w:pPr>
  </w:style>
  <w:style w:type="paragraph" w:customStyle="1" w:styleId="LegalHeading5">
    <w:name w:val="Legal Heading 5"/>
    <w:basedOn w:val="Normal"/>
    <w:rsid w:val="002341C7"/>
    <w:pPr>
      <w:numPr>
        <w:ilvl w:val="4"/>
        <w:numId w:val="6"/>
      </w:numPr>
      <w:spacing w:after="360" w:line="360" w:lineRule="auto"/>
    </w:pPr>
  </w:style>
  <w:style w:type="paragraph" w:customStyle="1" w:styleId="LegalHeading6">
    <w:name w:val="Legal Heading 6"/>
    <w:basedOn w:val="Normal"/>
    <w:rsid w:val="002341C7"/>
    <w:pPr>
      <w:numPr>
        <w:ilvl w:val="5"/>
        <w:numId w:val="6"/>
      </w:numPr>
      <w:spacing w:after="360" w:line="360" w:lineRule="auto"/>
    </w:pPr>
  </w:style>
  <w:style w:type="paragraph" w:customStyle="1" w:styleId="LegalText1">
    <w:name w:val="Legal Text 1"/>
    <w:basedOn w:val="Normal"/>
    <w:next w:val="LegalIndent"/>
    <w:link w:val="LegalText1Char"/>
    <w:rsid w:val="00B10B5D"/>
    <w:pPr>
      <w:numPr>
        <w:numId w:val="9"/>
      </w:numPr>
      <w:spacing w:before="480" w:after="360" w:line="360" w:lineRule="auto"/>
    </w:pPr>
    <w:rPr>
      <w:b/>
      <w:u w:val="single"/>
    </w:rPr>
  </w:style>
  <w:style w:type="paragraph" w:customStyle="1" w:styleId="LegalText2">
    <w:name w:val="Legal Text 2"/>
    <w:basedOn w:val="Normal"/>
    <w:link w:val="LegalText2Char"/>
    <w:rsid w:val="00B10B5D"/>
    <w:pPr>
      <w:numPr>
        <w:ilvl w:val="1"/>
        <w:numId w:val="9"/>
      </w:numPr>
      <w:spacing w:after="360" w:line="360" w:lineRule="auto"/>
    </w:pPr>
  </w:style>
  <w:style w:type="paragraph" w:customStyle="1" w:styleId="LegalText3">
    <w:name w:val="Legal Text 3"/>
    <w:basedOn w:val="Normal"/>
    <w:rsid w:val="00B10B5D"/>
    <w:pPr>
      <w:numPr>
        <w:ilvl w:val="2"/>
        <w:numId w:val="9"/>
      </w:numPr>
      <w:spacing w:after="360" w:line="360" w:lineRule="auto"/>
    </w:pPr>
  </w:style>
  <w:style w:type="paragraph" w:customStyle="1" w:styleId="LegalText4">
    <w:name w:val="Legal Text 4"/>
    <w:basedOn w:val="Normal"/>
    <w:rsid w:val="00B10B5D"/>
    <w:pPr>
      <w:numPr>
        <w:ilvl w:val="3"/>
        <w:numId w:val="9"/>
      </w:numPr>
      <w:spacing w:after="360" w:line="360" w:lineRule="auto"/>
    </w:pPr>
  </w:style>
  <w:style w:type="paragraph" w:customStyle="1" w:styleId="LegalText5">
    <w:name w:val="Legal Text 5"/>
    <w:basedOn w:val="Normal"/>
    <w:rsid w:val="00B10B5D"/>
    <w:pPr>
      <w:numPr>
        <w:ilvl w:val="4"/>
        <w:numId w:val="9"/>
      </w:numPr>
      <w:spacing w:after="360" w:line="360" w:lineRule="auto"/>
    </w:pPr>
  </w:style>
  <w:style w:type="paragraph" w:customStyle="1" w:styleId="LegalText6">
    <w:name w:val="Legal Text 6"/>
    <w:basedOn w:val="Normal"/>
    <w:rsid w:val="00B10B5D"/>
    <w:pPr>
      <w:numPr>
        <w:ilvl w:val="5"/>
        <w:numId w:val="9"/>
      </w:numPr>
      <w:spacing w:after="360" w:line="360" w:lineRule="auto"/>
    </w:pPr>
  </w:style>
  <w:style w:type="paragraph" w:customStyle="1" w:styleId="Schedule1">
    <w:name w:val="Schedule 1"/>
    <w:basedOn w:val="Normal"/>
    <w:rsid w:val="00F07CA7"/>
    <w:pPr>
      <w:numPr>
        <w:numId w:val="3"/>
      </w:numPr>
      <w:spacing w:after="360" w:line="360" w:lineRule="auto"/>
    </w:pPr>
  </w:style>
  <w:style w:type="paragraph" w:customStyle="1" w:styleId="Schedule2">
    <w:name w:val="Schedule 2"/>
    <w:basedOn w:val="Normal"/>
    <w:rsid w:val="00F07CA7"/>
    <w:pPr>
      <w:numPr>
        <w:ilvl w:val="1"/>
        <w:numId w:val="8"/>
      </w:numPr>
      <w:spacing w:after="360" w:line="360" w:lineRule="auto"/>
      <w:ind w:left="850" w:hanging="850"/>
    </w:pPr>
  </w:style>
  <w:style w:type="paragraph" w:customStyle="1" w:styleId="Schedule3">
    <w:name w:val="Schedule 3"/>
    <w:basedOn w:val="Normal"/>
    <w:rsid w:val="005A53E0"/>
    <w:pPr>
      <w:numPr>
        <w:ilvl w:val="2"/>
        <w:numId w:val="8"/>
      </w:numPr>
      <w:spacing w:after="360" w:line="360" w:lineRule="auto"/>
      <w:ind w:left="1700"/>
    </w:pPr>
  </w:style>
  <w:style w:type="paragraph" w:customStyle="1" w:styleId="Schedule4">
    <w:name w:val="Schedule 4"/>
    <w:basedOn w:val="Normal"/>
    <w:rsid w:val="005A53E0"/>
    <w:pPr>
      <w:numPr>
        <w:ilvl w:val="3"/>
        <w:numId w:val="8"/>
      </w:numPr>
      <w:spacing w:after="360" w:line="360" w:lineRule="auto"/>
      <w:ind w:left="2549" w:hanging="850"/>
    </w:pPr>
  </w:style>
  <w:style w:type="paragraph" w:customStyle="1" w:styleId="ScheduleTitle">
    <w:name w:val="Schedule Title"/>
    <w:basedOn w:val="Normal"/>
    <w:next w:val="LegalIndent"/>
    <w:rsid w:val="000C520F"/>
    <w:pPr>
      <w:numPr>
        <w:numId w:val="4"/>
      </w:numPr>
      <w:spacing w:before="480" w:after="360" w:line="360" w:lineRule="auto"/>
      <w:jc w:val="center"/>
    </w:pPr>
  </w:style>
  <w:style w:type="paragraph" w:customStyle="1" w:styleId="AnnexureTitle">
    <w:name w:val="Annexure Title"/>
    <w:basedOn w:val="Normal"/>
    <w:next w:val="LegalIndent"/>
    <w:rsid w:val="000C520F"/>
    <w:pPr>
      <w:numPr>
        <w:numId w:val="5"/>
      </w:numPr>
      <w:spacing w:before="480" w:after="360" w:line="360" w:lineRule="auto"/>
      <w:jc w:val="center"/>
    </w:pPr>
  </w:style>
  <w:style w:type="character" w:styleId="Hyperlink">
    <w:name w:val="Hyperlink"/>
    <w:rsid w:val="00295193"/>
    <w:rPr>
      <w:color w:val="0000FF"/>
      <w:u w:val="single"/>
    </w:rPr>
  </w:style>
  <w:style w:type="paragraph" w:customStyle="1" w:styleId="frontsheet">
    <w:name w:val="frontsheet"/>
    <w:basedOn w:val="Normal"/>
    <w:rsid w:val="00295193"/>
    <w:pPr>
      <w:tabs>
        <w:tab w:val="left" w:pos="5880"/>
      </w:tabs>
      <w:jc w:val="center"/>
    </w:pPr>
    <w:rPr>
      <w:szCs w:val="20"/>
    </w:rPr>
  </w:style>
  <w:style w:type="paragraph" w:customStyle="1" w:styleId="Recital">
    <w:name w:val="Recital"/>
    <w:basedOn w:val="Normal"/>
    <w:rsid w:val="00A92DDE"/>
    <w:pPr>
      <w:tabs>
        <w:tab w:val="num" w:pos="835"/>
      </w:tabs>
      <w:spacing w:after="360" w:line="360" w:lineRule="auto"/>
      <w:ind w:left="835" w:hanging="835"/>
    </w:pPr>
    <w:rPr>
      <w:szCs w:val="20"/>
    </w:rPr>
  </w:style>
  <w:style w:type="paragraph" w:styleId="Header">
    <w:name w:val="header"/>
    <w:basedOn w:val="Normal"/>
    <w:rsid w:val="00F12701"/>
    <w:pPr>
      <w:tabs>
        <w:tab w:val="center" w:pos="4153"/>
        <w:tab w:val="right" w:pos="8306"/>
      </w:tabs>
    </w:pPr>
  </w:style>
  <w:style w:type="paragraph" w:customStyle="1" w:styleId="NormalSingle">
    <w:name w:val="NormalSingle"/>
    <w:basedOn w:val="Normal"/>
    <w:rsid w:val="00295193"/>
    <w:pPr>
      <w:tabs>
        <w:tab w:val="right" w:pos="4253"/>
      </w:tabs>
      <w:ind w:right="176"/>
    </w:pPr>
    <w:rPr>
      <w:szCs w:val="20"/>
    </w:rPr>
  </w:style>
  <w:style w:type="paragraph" w:styleId="Footer">
    <w:name w:val="footer"/>
    <w:basedOn w:val="Normal"/>
    <w:rsid w:val="00F12701"/>
    <w:pPr>
      <w:tabs>
        <w:tab w:val="center" w:pos="4153"/>
        <w:tab w:val="right" w:pos="8306"/>
      </w:tabs>
    </w:pPr>
  </w:style>
  <w:style w:type="paragraph" w:customStyle="1" w:styleId="Annexure1">
    <w:name w:val="Annexure 1"/>
    <w:basedOn w:val="Normal"/>
    <w:rsid w:val="005A53E0"/>
    <w:pPr>
      <w:numPr>
        <w:numId w:val="8"/>
      </w:numPr>
      <w:spacing w:after="360" w:line="360" w:lineRule="auto"/>
      <w:ind w:left="850" w:hanging="850"/>
    </w:pPr>
  </w:style>
  <w:style w:type="paragraph" w:customStyle="1" w:styleId="Annexure2">
    <w:name w:val="Annexure 2"/>
    <w:basedOn w:val="Normal"/>
    <w:rsid w:val="005A53E0"/>
    <w:pPr>
      <w:numPr>
        <w:ilvl w:val="1"/>
        <w:numId w:val="7"/>
      </w:numPr>
      <w:spacing w:after="360" w:line="360" w:lineRule="auto"/>
    </w:pPr>
  </w:style>
  <w:style w:type="paragraph" w:customStyle="1" w:styleId="Annexure3">
    <w:name w:val="Annexure 3"/>
    <w:basedOn w:val="Normal"/>
    <w:rsid w:val="005A53E0"/>
    <w:pPr>
      <w:numPr>
        <w:ilvl w:val="2"/>
        <w:numId w:val="7"/>
      </w:numPr>
      <w:spacing w:after="360" w:line="360" w:lineRule="auto"/>
      <w:ind w:left="1700" w:hanging="850"/>
    </w:pPr>
  </w:style>
  <w:style w:type="paragraph" w:customStyle="1" w:styleId="Annexure4">
    <w:name w:val="Annexure 4"/>
    <w:basedOn w:val="Normal"/>
    <w:rsid w:val="005A53E0"/>
    <w:pPr>
      <w:numPr>
        <w:ilvl w:val="3"/>
        <w:numId w:val="7"/>
      </w:numPr>
      <w:spacing w:after="360" w:line="360" w:lineRule="auto"/>
    </w:pPr>
  </w:style>
  <w:style w:type="paragraph" w:styleId="TOC1">
    <w:name w:val="toc 1"/>
    <w:basedOn w:val="Normal"/>
    <w:next w:val="Normal"/>
    <w:autoRedefine/>
    <w:semiHidden/>
    <w:rsid w:val="001A223D"/>
    <w:pPr>
      <w:tabs>
        <w:tab w:val="left" w:leader="dot" w:pos="1440"/>
        <w:tab w:val="right" w:leader="dot" w:pos="8928"/>
      </w:tabs>
    </w:pPr>
    <w:rPr>
      <w:noProof/>
      <w:sz w:val="22"/>
      <w:szCs w:val="22"/>
    </w:rPr>
  </w:style>
  <w:style w:type="paragraph" w:styleId="TOC2">
    <w:name w:val="toc 2"/>
    <w:basedOn w:val="Normal"/>
    <w:next w:val="Normal"/>
    <w:autoRedefine/>
    <w:semiHidden/>
    <w:rsid w:val="0006324E"/>
    <w:pPr>
      <w:tabs>
        <w:tab w:val="left" w:leader="dot" w:pos="1440"/>
        <w:tab w:val="right" w:leader="dot" w:pos="8928"/>
      </w:tabs>
    </w:pPr>
  </w:style>
  <w:style w:type="paragraph" w:styleId="TOC3">
    <w:name w:val="toc 3"/>
    <w:basedOn w:val="Normal"/>
    <w:next w:val="Normal"/>
    <w:autoRedefine/>
    <w:semiHidden/>
    <w:rsid w:val="004206C9"/>
    <w:pPr>
      <w:tabs>
        <w:tab w:val="left" w:leader="dot" w:pos="1440"/>
      </w:tabs>
      <w:ind w:left="475"/>
    </w:pPr>
  </w:style>
  <w:style w:type="paragraph" w:styleId="TOC4">
    <w:name w:val="toc 4"/>
    <w:basedOn w:val="Normal"/>
    <w:next w:val="Normal"/>
    <w:autoRedefine/>
    <w:semiHidden/>
    <w:rsid w:val="00322B1C"/>
    <w:pPr>
      <w:ind w:left="720"/>
    </w:pPr>
  </w:style>
  <w:style w:type="paragraph" w:styleId="TOC5">
    <w:name w:val="toc 5"/>
    <w:basedOn w:val="Normal"/>
    <w:next w:val="Normal"/>
    <w:autoRedefine/>
    <w:semiHidden/>
    <w:rsid w:val="001C35D4"/>
    <w:pPr>
      <w:ind w:left="960"/>
    </w:pPr>
  </w:style>
  <w:style w:type="paragraph" w:styleId="TOC6">
    <w:name w:val="toc 6"/>
    <w:basedOn w:val="Normal"/>
    <w:next w:val="Normal"/>
    <w:autoRedefine/>
    <w:semiHidden/>
    <w:rsid w:val="001C35D4"/>
    <w:pPr>
      <w:ind w:left="1200"/>
    </w:pPr>
  </w:style>
  <w:style w:type="paragraph" w:styleId="TOC7">
    <w:name w:val="toc 7"/>
    <w:basedOn w:val="Normal"/>
    <w:next w:val="Normal"/>
    <w:autoRedefine/>
    <w:semiHidden/>
    <w:rsid w:val="001C35D4"/>
    <w:pPr>
      <w:ind w:left="1440"/>
    </w:pPr>
  </w:style>
  <w:style w:type="paragraph" w:styleId="TOC8">
    <w:name w:val="toc 8"/>
    <w:basedOn w:val="Normal"/>
    <w:next w:val="Normal"/>
    <w:autoRedefine/>
    <w:semiHidden/>
    <w:rsid w:val="001C35D4"/>
    <w:pPr>
      <w:ind w:left="1680"/>
    </w:pPr>
  </w:style>
  <w:style w:type="paragraph" w:styleId="TOC9">
    <w:name w:val="toc 9"/>
    <w:basedOn w:val="Normal"/>
    <w:next w:val="Normal"/>
    <w:autoRedefine/>
    <w:semiHidden/>
    <w:rsid w:val="001C35D4"/>
    <w:pPr>
      <w:ind w:left="1920"/>
    </w:pPr>
  </w:style>
  <w:style w:type="character" w:styleId="PageNumber">
    <w:name w:val="page number"/>
    <w:basedOn w:val="DefaultParagraphFont"/>
    <w:rsid w:val="00AD2DC2"/>
  </w:style>
  <w:style w:type="character" w:customStyle="1" w:styleId="searchword1">
    <w:name w:val="searchword1"/>
    <w:rsid w:val="00F6348B"/>
    <w:rPr>
      <w:shd w:val="clear" w:color="auto" w:fill="FFFF00"/>
    </w:rPr>
  </w:style>
  <w:style w:type="character" w:styleId="Emphasis">
    <w:name w:val="Emphasis"/>
    <w:qFormat/>
    <w:rsid w:val="00FD01A2"/>
    <w:rPr>
      <w:i/>
      <w:iCs/>
    </w:rPr>
  </w:style>
  <w:style w:type="character" w:styleId="Strong">
    <w:name w:val="Strong"/>
    <w:qFormat/>
    <w:rsid w:val="00FD01A2"/>
    <w:rPr>
      <w:b/>
      <w:bCs/>
    </w:rPr>
  </w:style>
  <w:style w:type="paragraph" w:styleId="NormalWeb">
    <w:name w:val="Normal (Web)"/>
    <w:basedOn w:val="Normal"/>
    <w:rsid w:val="00FD01A2"/>
    <w:pPr>
      <w:jc w:val="left"/>
    </w:pPr>
    <w:rPr>
      <w:lang w:eastAsia="en-GB"/>
    </w:rPr>
  </w:style>
  <w:style w:type="character" w:customStyle="1" w:styleId="searchword2">
    <w:name w:val="searchword2"/>
    <w:rsid w:val="00FD01A2"/>
    <w:rPr>
      <w:shd w:val="clear" w:color="auto" w:fill="FFFF00"/>
    </w:rPr>
  </w:style>
  <w:style w:type="paragraph" w:customStyle="1" w:styleId="ClauseLevel1">
    <w:name w:val="ClauseLevel1"/>
    <w:rsid w:val="00740DE6"/>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rsid w:val="00E75A9E"/>
    <w:pPr>
      <w:widowControl w:val="0"/>
      <w:autoSpaceDE w:val="0"/>
      <w:autoSpaceDN w:val="0"/>
      <w:adjustRightInd w:val="0"/>
      <w:spacing w:line="360" w:lineRule="auto"/>
      <w:jc w:val="both"/>
    </w:pPr>
    <w:rPr>
      <w:rFonts w:ascii="Arial" w:hAnsi="Arial" w:cs="Arial"/>
      <w:color w:val="000000"/>
    </w:rPr>
  </w:style>
  <w:style w:type="character" w:customStyle="1" w:styleId="printlink1">
    <w:name w:val="printlink1"/>
    <w:rsid w:val="00FA0F79"/>
    <w:rPr>
      <w:vanish/>
      <w:webHidden w:val="0"/>
      <w:specVanish w:val="0"/>
    </w:rPr>
  </w:style>
  <w:style w:type="character" w:styleId="CommentReference">
    <w:name w:val="annotation reference"/>
    <w:semiHidden/>
    <w:rsid w:val="00FA0F79"/>
    <w:rPr>
      <w:sz w:val="16"/>
      <w:szCs w:val="16"/>
    </w:rPr>
  </w:style>
  <w:style w:type="paragraph" w:styleId="CommentText">
    <w:name w:val="annotation text"/>
    <w:basedOn w:val="Normal"/>
    <w:link w:val="CommentTextChar"/>
    <w:semiHidden/>
    <w:rsid w:val="00FA0F79"/>
    <w:rPr>
      <w:sz w:val="20"/>
      <w:szCs w:val="20"/>
    </w:rPr>
  </w:style>
  <w:style w:type="paragraph" w:styleId="BalloonText">
    <w:name w:val="Balloon Text"/>
    <w:basedOn w:val="Normal"/>
    <w:semiHidden/>
    <w:rsid w:val="00FA0F79"/>
    <w:rPr>
      <w:rFonts w:ascii="Tahoma" w:hAnsi="Tahoma" w:cs="Tahoma"/>
      <w:sz w:val="16"/>
      <w:szCs w:val="16"/>
    </w:rPr>
  </w:style>
  <w:style w:type="paragraph" w:styleId="FootnoteText">
    <w:name w:val="footnote text"/>
    <w:basedOn w:val="Normal"/>
    <w:semiHidden/>
    <w:rsid w:val="00CC14C0"/>
    <w:rPr>
      <w:sz w:val="20"/>
      <w:szCs w:val="20"/>
    </w:rPr>
  </w:style>
  <w:style w:type="character" w:styleId="FootnoteReference">
    <w:name w:val="footnote reference"/>
    <w:semiHidden/>
    <w:rsid w:val="00CC14C0"/>
    <w:rPr>
      <w:vertAlign w:val="superscript"/>
    </w:rPr>
  </w:style>
  <w:style w:type="character" w:customStyle="1" w:styleId="LegalIndentChar">
    <w:name w:val="Legal Indent Char"/>
    <w:link w:val="LegalIndent"/>
    <w:rsid w:val="00B440F6"/>
    <w:rPr>
      <w:sz w:val="24"/>
      <w:szCs w:val="24"/>
      <w:lang w:val="en-GB" w:eastAsia="en-US" w:bidi="ar-SA"/>
    </w:rPr>
  </w:style>
  <w:style w:type="paragraph" w:styleId="BodyTextIndent3">
    <w:name w:val="Body Text Indent 3"/>
    <w:basedOn w:val="Normal"/>
    <w:link w:val="BodyTextIndent3Char"/>
    <w:rsid w:val="00962BEE"/>
    <w:pPr>
      <w:tabs>
        <w:tab w:val="left" w:pos="709"/>
        <w:tab w:val="left" w:pos="3402"/>
        <w:tab w:val="left" w:pos="6804"/>
      </w:tabs>
      <w:spacing w:line="360" w:lineRule="atLeast"/>
      <w:ind w:left="3402" w:hanging="3402"/>
      <w:jc w:val="left"/>
    </w:pPr>
    <w:rPr>
      <w:sz w:val="22"/>
      <w:szCs w:val="20"/>
      <w:lang w:val="en-US"/>
    </w:rPr>
  </w:style>
  <w:style w:type="character" w:customStyle="1" w:styleId="BodyTextIndent3Char">
    <w:name w:val="Body Text Indent 3 Char"/>
    <w:link w:val="BodyTextIndent3"/>
    <w:rsid w:val="00962BEE"/>
    <w:rPr>
      <w:sz w:val="22"/>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rsid w:val="00962BEE"/>
    <w:pPr>
      <w:spacing w:after="160" w:line="240" w:lineRule="exact"/>
      <w:ind w:left="1474"/>
    </w:pPr>
    <w:rPr>
      <w:rFonts w:ascii="Tahoma" w:hAnsi="Tahoma"/>
      <w:sz w:val="20"/>
      <w:szCs w:val="20"/>
      <w:lang w:val="en-US"/>
    </w:rPr>
  </w:style>
  <w:style w:type="paragraph" w:styleId="BodyText">
    <w:name w:val="Body Text"/>
    <w:basedOn w:val="Normal"/>
    <w:link w:val="BodyTextChar"/>
    <w:rsid w:val="00535438"/>
    <w:pPr>
      <w:tabs>
        <w:tab w:val="left" w:pos="851"/>
        <w:tab w:val="left" w:pos="1701"/>
        <w:tab w:val="left" w:pos="2552"/>
        <w:tab w:val="left" w:pos="3402"/>
        <w:tab w:val="left" w:pos="4253"/>
        <w:tab w:val="left" w:pos="5103"/>
        <w:tab w:val="left" w:pos="5954"/>
        <w:tab w:val="left" w:pos="6804"/>
        <w:tab w:val="left" w:pos="7655"/>
        <w:tab w:val="left" w:pos="8505"/>
        <w:tab w:val="left" w:pos="9356"/>
      </w:tabs>
      <w:spacing w:after="120" w:line="360" w:lineRule="auto"/>
    </w:pPr>
    <w:rPr>
      <w:szCs w:val="20"/>
    </w:rPr>
  </w:style>
  <w:style w:type="character" w:customStyle="1" w:styleId="BodyTextChar">
    <w:name w:val="Body Text Char"/>
    <w:link w:val="BodyText"/>
    <w:rsid w:val="00535438"/>
    <w:rPr>
      <w:sz w:val="24"/>
      <w:lang w:eastAsia="en-US"/>
    </w:rPr>
  </w:style>
  <w:style w:type="paragraph" w:customStyle="1" w:styleId="Level1Heading">
    <w:name w:val="Level 1 Heading"/>
    <w:basedOn w:val="BodyText"/>
    <w:next w:val="Level2Number"/>
    <w:rsid w:val="00535438"/>
    <w:pPr>
      <w:keepNext/>
      <w:numPr>
        <w:numId w:val="10"/>
      </w:numPr>
      <w:spacing w:after="320"/>
    </w:pPr>
    <w:rPr>
      <w:b/>
      <w:u w:val="single"/>
    </w:rPr>
  </w:style>
  <w:style w:type="paragraph" w:customStyle="1" w:styleId="Level2Number">
    <w:name w:val="Level 2 Number"/>
    <w:basedOn w:val="BodyText"/>
    <w:rsid w:val="00535438"/>
    <w:pPr>
      <w:numPr>
        <w:ilvl w:val="1"/>
        <w:numId w:val="10"/>
      </w:numPr>
      <w:tabs>
        <w:tab w:val="clear" w:pos="851"/>
      </w:tabs>
      <w:spacing w:after="320"/>
    </w:pPr>
  </w:style>
  <w:style w:type="paragraph" w:customStyle="1" w:styleId="Level3Number">
    <w:name w:val="Level 3 Number"/>
    <w:basedOn w:val="BodyText"/>
    <w:rsid w:val="00535438"/>
    <w:pPr>
      <w:numPr>
        <w:ilvl w:val="2"/>
        <w:numId w:val="10"/>
      </w:numPr>
      <w:spacing w:after="320"/>
    </w:pPr>
  </w:style>
  <w:style w:type="paragraph" w:customStyle="1" w:styleId="Level4Number">
    <w:name w:val="Level 4 Number"/>
    <w:basedOn w:val="Normal"/>
    <w:rsid w:val="00535438"/>
    <w:pPr>
      <w:numPr>
        <w:ilvl w:val="3"/>
        <w:numId w:val="10"/>
      </w:numPr>
      <w:tabs>
        <w:tab w:val="left" w:pos="1701"/>
        <w:tab w:val="left" w:pos="3402"/>
        <w:tab w:val="left" w:pos="4253"/>
        <w:tab w:val="left" w:pos="5103"/>
        <w:tab w:val="left" w:pos="5954"/>
        <w:tab w:val="left" w:pos="6804"/>
        <w:tab w:val="left" w:pos="7655"/>
        <w:tab w:val="left" w:pos="8505"/>
        <w:tab w:val="left" w:pos="9356"/>
      </w:tabs>
      <w:spacing w:after="320" w:line="360" w:lineRule="auto"/>
    </w:pPr>
    <w:rPr>
      <w:szCs w:val="20"/>
    </w:rPr>
  </w:style>
  <w:style w:type="paragraph" w:customStyle="1" w:styleId="Level5Number">
    <w:name w:val="Level 5 Number"/>
    <w:basedOn w:val="BodyText"/>
    <w:rsid w:val="00535438"/>
    <w:pPr>
      <w:numPr>
        <w:ilvl w:val="4"/>
        <w:numId w:val="10"/>
      </w:numPr>
      <w:spacing w:after="320"/>
    </w:pPr>
  </w:style>
  <w:style w:type="paragraph" w:customStyle="1" w:styleId="Level6Number">
    <w:name w:val="Level 6 Number"/>
    <w:basedOn w:val="BodyText"/>
    <w:rsid w:val="00535438"/>
    <w:pPr>
      <w:numPr>
        <w:ilvl w:val="5"/>
        <w:numId w:val="10"/>
      </w:numPr>
      <w:spacing w:after="320"/>
    </w:pPr>
  </w:style>
  <w:style w:type="paragraph" w:customStyle="1" w:styleId="Level7Number">
    <w:name w:val="Level 7 Number"/>
    <w:basedOn w:val="BodyText"/>
    <w:rsid w:val="00535438"/>
    <w:pPr>
      <w:numPr>
        <w:ilvl w:val="6"/>
        <w:numId w:val="10"/>
      </w:numPr>
      <w:spacing w:after="320"/>
    </w:pPr>
  </w:style>
  <w:style w:type="paragraph" w:customStyle="1" w:styleId="Level8Number">
    <w:name w:val="Level 8 Number"/>
    <w:basedOn w:val="BodyText"/>
    <w:rsid w:val="00535438"/>
    <w:pPr>
      <w:numPr>
        <w:ilvl w:val="7"/>
        <w:numId w:val="10"/>
      </w:numPr>
      <w:spacing w:after="320"/>
    </w:pPr>
  </w:style>
  <w:style w:type="paragraph" w:customStyle="1" w:styleId="Level9Number">
    <w:name w:val="Level 9 Number"/>
    <w:basedOn w:val="BodyText"/>
    <w:rsid w:val="00535438"/>
    <w:pPr>
      <w:numPr>
        <w:ilvl w:val="8"/>
        <w:numId w:val="10"/>
      </w:numPr>
      <w:spacing w:after="320"/>
    </w:pPr>
  </w:style>
  <w:style w:type="character" w:customStyle="1" w:styleId="LegalText1Char">
    <w:name w:val="Legal Text 1 Char"/>
    <w:link w:val="LegalText1"/>
    <w:rsid w:val="00B87B1F"/>
    <w:rPr>
      <w:b/>
      <w:sz w:val="24"/>
      <w:szCs w:val="24"/>
      <w:u w:val="single"/>
      <w:lang w:eastAsia="en-US"/>
    </w:rPr>
  </w:style>
  <w:style w:type="paragraph" w:customStyle="1" w:styleId="tty80">
    <w:name w:val="tty80"/>
    <w:basedOn w:val="Normal"/>
    <w:rsid w:val="006B380F"/>
    <w:pPr>
      <w:jc w:val="left"/>
    </w:pPr>
    <w:rPr>
      <w:rFonts w:ascii="Courier New" w:hAnsi="Courier New"/>
      <w:sz w:val="20"/>
      <w:szCs w:val="20"/>
      <w:lang w:val="en-US"/>
    </w:rPr>
  </w:style>
  <w:style w:type="paragraph" w:styleId="ListParagraph">
    <w:name w:val="List Paragraph"/>
    <w:basedOn w:val="Normal"/>
    <w:uiPriority w:val="34"/>
    <w:qFormat/>
    <w:rsid w:val="00881B42"/>
    <w:pPr>
      <w:ind w:left="720"/>
    </w:pPr>
  </w:style>
  <w:style w:type="table" w:styleId="TableGrid">
    <w:name w:val="Table Grid"/>
    <w:basedOn w:val="TableNormal"/>
    <w:rsid w:val="00125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B588E"/>
    <w:rPr>
      <w:b/>
      <w:bCs/>
    </w:rPr>
  </w:style>
  <w:style w:type="character" w:customStyle="1" w:styleId="CommentTextChar">
    <w:name w:val="Comment Text Char"/>
    <w:link w:val="CommentText"/>
    <w:semiHidden/>
    <w:rsid w:val="007B588E"/>
    <w:rPr>
      <w:lang w:eastAsia="en-US"/>
    </w:rPr>
  </w:style>
  <w:style w:type="character" w:customStyle="1" w:styleId="CommentSubjectChar">
    <w:name w:val="Comment Subject Char"/>
    <w:link w:val="CommentSubject"/>
    <w:rsid w:val="007B588E"/>
    <w:rPr>
      <w:b/>
      <w:bCs/>
      <w:lang w:eastAsia="en-US"/>
    </w:rPr>
  </w:style>
  <w:style w:type="paragraph" w:styleId="Revision">
    <w:name w:val="Revision"/>
    <w:hidden/>
    <w:uiPriority w:val="99"/>
    <w:semiHidden/>
    <w:rsid w:val="009F1C48"/>
    <w:rPr>
      <w:sz w:val="24"/>
      <w:szCs w:val="24"/>
      <w:lang w:eastAsia="en-US"/>
    </w:rPr>
  </w:style>
  <w:style w:type="character" w:customStyle="1" w:styleId="LegalText2Char">
    <w:name w:val="Legal Text 2 Char"/>
    <w:link w:val="LegalText2"/>
    <w:locked/>
    <w:rsid w:val="00474AC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0222">
      <w:bodyDiv w:val="1"/>
      <w:marLeft w:val="0"/>
      <w:marRight w:val="0"/>
      <w:marTop w:val="0"/>
      <w:marBottom w:val="0"/>
      <w:divBdr>
        <w:top w:val="none" w:sz="0" w:space="0" w:color="auto"/>
        <w:left w:val="none" w:sz="0" w:space="0" w:color="auto"/>
        <w:bottom w:val="none" w:sz="0" w:space="0" w:color="auto"/>
        <w:right w:val="none" w:sz="0" w:space="0" w:color="auto"/>
      </w:divBdr>
    </w:div>
    <w:div w:id="1364673225">
      <w:bodyDiv w:val="1"/>
      <w:marLeft w:val="0"/>
      <w:marRight w:val="0"/>
      <w:marTop w:val="0"/>
      <w:marBottom w:val="0"/>
      <w:divBdr>
        <w:top w:val="none" w:sz="0" w:space="0" w:color="auto"/>
        <w:left w:val="none" w:sz="0" w:space="0" w:color="auto"/>
        <w:bottom w:val="none" w:sz="0" w:space="0" w:color="auto"/>
        <w:right w:val="none" w:sz="0" w:space="0" w:color="auto"/>
      </w:divBdr>
    </w:div>
    <w:div w:id="1565262248">
      <w:bodyDiv w:val="1"/>
      <w:marLeft w:val="0"/>
      <w:marRight w:val="0"/>
      <w:marTop w:val="0"/>
      <w:marBottom w:val="0"/>
      <w:divBdr>
        <w:top w:val="none" w:sz="0" w:space="0" w:color="auto"/>
        <w:left w:val="none" w:sz="0" w:space="0" w:color="auto"/>
        <w:bottom w:val="none" w:sz="0" w:space="0" w:color="auto"/>
        <w:right w:val="none" w:sz="0" w:space="0" w:color="auto"/>
      </w:divBdr>
      <w:divsChild>
        <w:div w:id="226886198">
          <w:marLeft w:val="0"/>
          <w:marRight w:val="0"/>
          <w:marTop w:val="0"/>
          <w:marBottom w:val="0"/>
          <w:divBdr>
            <w:top w:val="none" w:sz="0" w:space="0" w:color="auto"/>
            <w:left w:val="none" w:sz="0" w:space="0" w:color="auto"/>
            <w:bottom w:val="none" w:sz="0" w:space="0" w:color="auto"/>
            <w:right w:val="none" w:sz="0" w:space="0" w:color="auto"/>
          </w:divBdr>
        </w:div>
        <w:div w:id="46828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arrer\Corp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0F5ECC986B047A73479640ADE7292" ma:contentTypeVersion="13" ma:contentTypeDescription="Create a new document." ma:contentTypeScope="" ma:versionID="6dec8a0fdab1d6b01334dd14102787c4">
  <xsd:schema xmlns:xsd="http://www.w3.org/2001/XMLSchema" xmlns:xs="http://www.w3.org/2001/XMLSchema" xmlns:p="http://schemas.microsoft.com/office/2006/metadata/properties" xmlns:ns2="afa027da-e309-4456-b374-a8dcd5191624" xmlns:ns3="c8aefc8f-b3d6-4cdb-85d0-d50ac36fd25a" xmlns:ns4="c8aefc8f-b3d6-4cdb-85d0-d50ac36fd25a" targetNamespace="http://schemas.microsoft.com/office/2006/metadata/properties" ma:root="true" ma:fieldsID="b5d550d2f0d9e20e5914d815a6b7c401" ns2:_="" ns4:_="">
    <xsd:import namespace="afa027da-e309-4456-b374-a8dcd5191624"/>
    <xsd:import namespace="c8aefc8f-b3d6-4cdb-85d0-d50ac36fd25a"/>
    <xsd:import namespace="c8aefc8f-b3d6-4cdb-85d0-d50ac36fd25a"/>
    <xsd:element name="properties">
      <xsd:complexType>
        <xsd:sequence>
          <xsd:element name="documentManagement">
            <xsd:complexType>
              <xsd:all>
                <xsd:element ref="ns2:o9c8303879124586b026e42e81856d6a" minOccurs="0"/>
                <xsd:element ref="ns3:TaxCatchAll" minOccurs="0"/>
                <xsd:element ref="ns2:h9c1c9c116b3480bade5219fe4dae393"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027da-e309-4456-b374-a8dcd5191624" elementFormDefault="qualified">
    <xsd:import namespace="http://schemas.microsoft.com/office/2006/documentManagement/types"/>
    <xsd:import namespace="http://schemas.microsoft.com/office/infopath/2007/PartnerControls"/>
    <xsd:element name="o9c8303879124586b026e42e81856d6a" ma:index="9" nillable="true" ma:taxonomy="true" ma:internalName="o9c8303879124586b026e42e81856d6a" ma:taxonomyFieldName="Tags" ma:displayName="Tags" ma:default="" ma:fieldId="{89c83038-7912-4586-b026-e42e81856d6a}" ma:sspId="04c14120-fa90-455f-8f95-f2ac6988acbd" ma:termSetId="404fc609-d40b-4b3d-b901-b62d36af1810" ma:anchorId="00000000-0000-0000-0000-000000000000" ma:open="false" ma:isKeyword="false">
      <xsd:complexType>
        <xsd:sequence>
          <xsd:element ref="pc:Terms" minOccurs="0" maxOccurs="1"/>
        </xsd:sequence>
      </xsd:complexType>
    </xsd:element>
    <xsd:element name="h9c1c9c116b3480bade5219fe4dae393" ma:index="12" nillable="true" ma:taxonomy="true" ma:internalName="h9c1c9c116b3480bade5219fe4dae393" ma:taxonomyFieldName="Business_x0020_Area" ma:displayName="Business Area" ma:default="" ma:fieldId="{19c1c9c1-16b3-480b-ade5-219fe4dae393}" ma:taxonomyMulti="true" ma:sspId="04c14120-fa90-455f-8f95-f2ac6988acbd" ma:termSetId="513ddcac-7417-4dda-99b5-2b31f3cfac1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fc8f-b3d6-4cdb-85d0-d50ac36fd2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18da9a-10da-4eb4-98f1-8d3e49993a35}" ma:internalName="TaxCatchAll" ma:showField="CatchAllData" ma:web="c8aefc8f-b3d6-4cdb-85d0-d50ac36fd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aefc8f-b3d6-4cdb-85d0-d50ac36fd2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aefc8f-b3d6-4cdb-85d0-d50ac36fd25a" xsi:nil="true"/>
    <o9c8303879124586b026e42e81856d6a xmlns="afa027da-e309-4456-b374-a8dcd5191624">
      <Terms xmlns="http://schemas.microsoft.com/office/infopath/2007/PartnerControls"/>
    </o9c8303879124586b026e42e81856d6a>
    <h9c1c9c116b3480bade5219fe4dae393 xmlns="afa027da-e309-4456-b374-a8dcd5191624">
      <Terms xmlns="http://schemas.microsoft.com/office/infopath/2007/PartnerControls"/>
    </h9c1c9c116b3480bade5219fe4dae39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2C01-5FD7-49E3-A0CA-9AEE1856D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027da-e309-4456-b374-a8dcd5191624"/>
    <ds:schemaRef ds:uri="c8aefc8f-b3d6-4cdb-85d0-d50ac36f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08976-1E24-489B-96A0-42F4097EE31B}">
  <ds:schemaRefs>
    <ds:schemaRef ds:uri="http://schemas.microsoft.com/sharepoint/v3/contenttype/forms"/>
  </ds:schemaRefs>
</ds:datastoreItem>
</file>

<file path=customXml/itemProps3.xml><?xml version="1.0" encoding="utf-8"?>
<ds:datastoreItem xmlns:ds="http://schemas.openxmlformats.org/officeDocument/2006/customXml" ds:itemID="{BF2378CE-95FC-4AFA-8350-614F7D618A20}">
  <ds:schemaRefs>
    <ds:schemaRef ds:uri="http://schemas.microsoft.com/office/2006/metadata/properties"/>
    <ds:schemaRef ds:uri="http://schemas.microsoft.com/office/infopath/2007/PartnerControls"/>
    <ds:schemaRef ds:uri="c8aefc8f-b3d6-4cdb-85d0-d50ac36fd25a"/>
    <ds:schemaRef ds:uri="afa027da-e309-4456-b374-a8dcd5191624"/>
  </ds:schemaRefs>
</ds:datastoreItem>
</file>

<file path=customXml/itemProps4.xml><?xml version="1.0" encoding="utf-8"?>
<ds:datastoreItem xmlns:ds="http://schemas.openxmlformats.org/officeDocument/2006/customXml" ds:itemID="{6270C653-E827-49DC-AD20-BFDE1A72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CorpLegal</Template>
  <TotalTime>1</TotalTime>
  <Pages>22</Pages>
  <Words>6395</Words>
  <Characters>36458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lpstr>
    </vt:vector>
  </TitlesOfParts>
  <Company>Science Museum Group</Company>
  <LinksUpToDate>false</LinksUpToDate>
  <CharactersWithSpaces>42768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Heyworth Rebecca</dc:creator>
  <cp:keywords> </cp:keywords>
  <cp:lastModifiedBy>Rahul Rajendran</cp:lastModifiedBy>
  <cp:revision>2</cp:revision>
  <dcterms:created xsi:type="dcterms:W3CDTF">2025-04-10T12:08:00Z</dcterms:created>
  <dcterms:modified xsi:type="dcterms:W3CDTF">2025-04-10T12:08:00Z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FARDM1/20502/187/2682406.7</vt:lpwstr>
  </property>
  <property fmtid="{D5CDD505-2E9C-101B-9397-08002B2CF9AE}" pid="3" name="NewDoc">
    <vt:bool>false</vt:bool>
  </property>
  <property fmtid="{D5CDD505-2E9C-101B-9397-08002B2CF9AE}" pid="4" name="TemplateName">
    <vt:lpwstr>PLAINL</vt:lpwstr>
  </property>
  <property fmtid="{D5CDD505-2E9C-101B-9397-08002B2CF9AE}" pid="5" name="FarrerToolbar">
    <vt:bool>false</vt:bool>
  </property>
  <property fmtid="{D5CDD505-2E9C-101B-9397-08002B2CF9AE}" pid="6" name="TemplateVersion">
    <vt:lpwstr>1.1.8.2</vt:lpwstr>
  </property>
  <property fmtid="{D5CDD505-2E9C-101B-9397-08002B2CF9AE}" pid="7" name="CorpLegalStyle">
    <vt:lpwstr>LegalText</vt:lpwstr>
  </property>
  <property fmtid="{D5CDD505-2E9C-101B-9397-08002B2CF9AE}" pid="8" name="CorpLegalStyle2">
    <vt:lpwstr/>
  </property>
  <property fmtid="{D5CDD505-2E9C-101B-9397-08002B2CF9AE}" pid="9" name="farrerDocType">
    <vt:lpwstr>LEGAL</vt:lpwstr>
  </property>
  <property fmtid="{D5CDD505-2E9C-101B-9397-08002B2CF9AE}" pid="10" name="Top">
    <vt:lpwstr>0</vt:lpwstr>
  </property>
  <property fmtid="{D5CDD505-2E9C-101B-9397-08002B2CF9AE}" pid="11" name="Copy">
    <vt:lpwstr>1</vt:lpwstr>
  </property>
  <property fmtid="{D5CDD505-2E9C-101B-9397-08002B2CF9AE}" pid="12" name="ContentTypeId">
    <vt:lpwstr>0x0101007B40F5ECC986B047A73479640ADE7292</vt:lpwstr>
  </property>
</Properties>
</file>