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AC58" w14:textId="1E1C74AE" w:rsidR="00CA294A" w:rsidRDefault="00976564" w:rsidP="00976564">
      <w:pPr>
        <w:jc w:val="center"/>
        <w:rPr>
          <w:b/>
          <w:bCs/>
          <w:sz w:val="28"/>
          <w:szCs w:val="28"/>
          <w:u w:val="single"/>
        </w:rPr>
      </w:pPr>
      <w:r w:rsidRPr="00976564">
        <w:rPr>
          <w:b/>
          <w:bCs/>
          <w:sz w:val="28"/>
          <w:szCs w:val="28"/>
          <w:u w:val="single"/>
        </w:rPr>
        <w:t xml:space="preserve">Security </w:t>
      </w:r>
      <w:r w:rsidR="008B6457">
        <w:rPr>
          <w:b/>
          <w:bCs/>
          <w:sz w:val="28"/>
          <w:szCs w:val="28"/>
          <w:u w:val="single"/>
        </w:rPr>
        <w:t xml:space="preserve">Standards Agreement </w:t>
      </w:r>
      <w:r w:rsidRPr="00976564">
        <w:rPr>
          <w:b/>
          <w:bCs/>
          <w:sz w:val="28"/>
          <w:szCs w:val="28"/>
          <w:u w:val="single"/>
        </w:rPr>
        <w:t xml:space="preserve">for </w:t>
      </w:r>
      <w:r w:rsidR="00E64C82" w:rsidRPr="00E64C82">
        <w:rPr>
          <w:b/>
          <w:bCs/>
          <w:sz w:val="28"/>
          <w:szCs w:val="28"/>
          <w:u w:val="single"/>
        </w:rPr>
        <w:t>Women’s Support Services for York and North Yorkshire</w:t>
      </w:r>
      <w:r w:rsidR="00E64C82" w:rsidRPr="00E64C82">
        <w:rPr>
          <w:b/>
          <w:bCs/>
          <w:sz w:val="28"/>
          <w:szCs w:val="28"/>
          <w:u w:val="single"/>
        </w:rPr>
        <w:t xml:space="preserve"> </w:t>
      </w:r>
      <w:r w:rsidR="00115708" w:rsidRPr="00577210">
        <w:rPr>
          <w:b/>
          <w:bCs/>
          <w:sz w:val="28"/>
          <w:szCs w:val="28"/>
          <w:u w:val="single"/>
        </w:rPr>
        <w:t xml:space="preserve">(contract ref: </w:t>
      </w:r>
      <w:r w:rsidR="00D22324" w:rsidRPr="00D22324">
        <w:rPr>
          <w:b/>
          <w:bCs/>
          <w:sz w:val="28"/>
          <w:szCs w:val="28"/>
          <w:u w:val="single"/>
        </w:rPr>
        <w:t>2425-0068</w:t>
      </w:r>
      <w:r w:rsidR="00CE27BE" w:rsidRPr="00577210">
        <w:rPr>
          <w:b/>
          <w:bCs/>
          <w:sz w:val="28"/>
          <w:szCs w:val="28"/>
          <w:u w:val="single"/>
        </w:rPr>
        <w:t>)</w:t>
      </w:r>
    </w:p>
    <w:p w14:paraId="1FCD8D87" w14:textId="77777777" w:rsidR="00976564" w:rsidRDefault="00976564" w:rsidP="00976564">
      <w:pPr>
        <w:jc w:val="center"/>
        <w:rPr>
          <w:b/>
          <w:bCs/>
          <w:sz w:val="28"/>
          <w:szCs w:val="28"/>
          <w:u w:val="single"/>
        </w:rPr>
      </w:pPr>
    </w:p>
    <w:p w14:paraId="2BBB3AB4" w14:textId="77777777" w:rsidR="00976564" w:rsidRPr="00976564" w:rsidRDefault="00976564" w:rsidP="00976564">
      <w:pPr>
        <w:jc w:val="both"/>
      </w:pPr>
      <w:r w:rsidRPr="00976564">
        <w:t xml:space="preserve">This </w:t>
      </w:r>
      <w:r w:rsidR="0026118C">
        <w:t>agreement</w:t>
      </w:r>
      <w:r w:rsidRPr="00976564">
        <w:t xml:space="preserve"> acts as </w:t>
      </w:r>
      <w:r w:rsidR="0026118C" w:rsidRPr="00976564">
        <w:t>a</w:t>
      </w:r>
      <w:r w:rsidRPr="00976564">
        <w:t xml:space="preserve"> </w:t>
      </w:r>
      <w:r w:rsidR="0026118C">
        <w:t xml:space="preserve">supplementary agreement </w:t>
      </w:r>
      <w:r w:rsidRPr="00976564">
        <w:t xml:space="preserve">to the </w:t>
      </w:r>
      <w:r w:rsidRPr="00976564">
        <w:rPr>
          <w:b/>
        </w:rPr>
        <w:t xml:space="preserve">[Contract /Agreement, insert URN] </w:t>
      </w:r>
      <w:r w:rsidRPr="00976564">
        <w:t xml:space="preserve">between the </w:t>
      </w:r>
      <w:r w:rsidRPr="00976564">
        <w:rPr>
          <w:b/>
        </w:rPr>
        <w:t xml:space="preserve">[Name of Police Force/s], </w:t>
      </w:r>
      <w:r w:rsidRPr="00976564">
        <w:t xml:space="preserve">hereinafter referred to as the </w:t>
      </w:r>
      <w:r w:rsidRPr="00AF20E3">
        <w:rPr>
          <w:bCs/>
        </w:rPr>
        <w:t>Force</w:t>
      </w:r>
      <w:r w:rsidR="00646B4A" w:rsidRPr="00AF20E3">
        <w:rPr>
          <w:bCs/>
        </w:rPr>
        <w:t>(</w:t>
      </w:r>
      <w:r w:rsidRPr="00AF20E3">
        <w:rPr>
          <w:bCs/>
        </w:rPr>
        <w:t>s</w:t>
      </w:r>
      <w:r w:rsidR="00646B4A" w:rsidRPr="00AF20E3">
        <w:rPr>
          <w:bCs/>
        </w:rPr>
        <w:t>)</w:t>
      </w:r>
      <w:r w:rsidRPr="00AF20E3">
        <w:rPr>
          <w:bCs/>
        </w:rPr>
        <w:t xml:space="preserve">, </w:t>
      </w:r>
      <w:r w:rsidRPr="00976564">
        <w:rPr>
          <w:bCs/>
        </w:rPr>
        <w:t>and</w:t>
      </w:r>
      <w:r w:rsidRPr="00976564">
        <w:t xml:space="preserve"> </w:t>
      </w:r>
      <w:r w:rsidRPr="00976564">
        <w:rPr>
          <w:b/>
        </w:rPr>
        <w:t xml:space="preserve">[Supplier or Partner Organisation], </w:t>
      </w:r>
      <w:r w:rsidRPr="00976564">
        <w:t xml:space="preserve">hereinafter referred to as the Supplier. It establishes the security </w:t>
      </w:r>
      <w:r w:rsidR="00D91CF9">
        <w:t>requirements</w:t>
      </w:r>
      <w:r w:rsidR="00D91CF9" w:rsidRPr="00976564">
        <w:t xml:space="preserve"> </w:t>
      </w:r>
      <w:r w:rsidRPr="00976564">
        <w:t xml:space="preserve">that the Supplier shall comply with in provision of services to the </w:t>
      </w:r>
      <w:r>
        <w:t>Force</w:t>
      </w:r>
      <w:r w:rsidR="00D91CF9">
        <w:t>/s</w:t>
      </w:r>
      <w:r>
        <w:t>.</w:t>
      </w:r>
    </w:p>
    <w:p w14:paraId="48C7C9E1" w14:textId="77777777" w:rsidR="00976564" w:rsidRDefault="00976564" w:rsidP="005A7F07">
      <w:pPr>
        <w:autoSpaceDE w:val="0"/>
        <w:autoSpaceDN w:val="0"/>
        <w:adjustRightInd w:val="0"/>
        <w:jc w:val="both"/>
        <w:rPr>
          <w:b/>
          <w:bCs/>
        </w:rPr>
      </w:pPr>
      <w:r w:rsidRPr="00976564">
        <w:rPr>
          <w:lang w:val="en-US"/>
        </w:rPr>
        <w:t>The purpose of this</w:t>
      </w:r>
      <w:r>
        <w:rPr>
          <w:lang w:val="en-US"/>
        </w:rPr>
        <w:t xml:space="preserve"> </w:t>
      </w:r>
      <w:r w:rsidR="0026118C">
        <w:rPr>
          <w:lang w:val="en-US"/>
        </w:rPr>
        <w:t>agreement</w:t>
      </w:r>
      <w:r w:rsidRPr="00976564">
        <w:rPr>
          <w:lang w:val="en-US"/>
        </w:rPr>
        <w:t xml:space="preserve"> is to formally communicate the expectations that the </w:t>
      </w:r>
      <w:r>
        <w:rPr>
          <w:bCs/>
        </w:rPr>
        <w:t>Force</w:t>
      </w:r>
      <w:r w:rsidR="00D91CF9">
        <w:rPr>
          <w:bCs/>
        </w:rPr>
        <w:t>/s</w:t>
      </w:r>
      <w:r>
        <w:rPr>
          <w:bCs/>
        </w:rPr>
        <w:t>,</w:t>
      </w:r>
      <w:r w:rsidRPr="00976564">
        <w:t xml:space="preserve"> </w:t>
      </w:r>
      <w:r w:rsidRPr="00976564">
        <w:rPr>
          <w:lang w:val="en-US"/>
        </w:rPr>
        <w:t>has regarding the Supplier handling of information relating to the</w:t>
      </w:r>
      <w:r>
        <w:rPr>
          <w:lang w:val="en-US"/>
        </w:rPr>
        <w:t xml:space="preserve"> </w:t>
      </w:r>
      <w:r w:rsidRPr="00976564">
        <w:rPr>
          <w:b/>
          <w:bCs/>
        </w:rPr>
        <w:t>[insert project/contract title].</w:t>
      </w:r>
      <w:r w:rsidR="00B722FA">
        <w:rPr>
          <w:b/>
          <w:bCs/>
        </w:rPr>
        <w:t xml:space="preserve"> </w:t>
      </w:r>
      <w:r w:rsidRPr="00976564">
        <w:rPr>
          <w:lang w:val="en-US"/>
        </w:rPr>
        <w:t xml:space="preserve">The standard of protection required varies with the sensitivity of the information being shared. The primary objective of this </w:t>
      </w:r>
      <w:r w:rsidR="0026118C">
        <w:rPr>
          <w:lang w:val="en-US"/>
        </w:rPr>
        <w:t>agreement</w:t>
      </w:r>
      <w:r w:rsidRPr="00976564">
        <w:rPr>
          <w:lang w:val="en-US"/>
        </w:rPr>
        <w:t xml:space="preserve"> is to ensure the appropriate handling of HMG/Policing </w:t>
      </w:r>
      <w:r w:rsidR="00D91CF9">
        <w:rPr>
          <w:lang w:val="en-US"/>
        </w:rPr>
        <w:t>information</w:t>
      </w:r>
      <w:r w:rsidRPr="00976564">
        <w:rPr>
          <w:lang w:val="en-US"/>
        </w:rPr>
        <w:t xml:space="preserve"> by the Supplier, and the correct allocation of </w:t>
      </w:r>
      <w:r w:rsidR="00D91CF9">
        <w:rPr>
          <w:lang w:val="en-US"/>
        </w:rPr>
        <w:t>c</w:t>
      </w:r>
      <w:r w:rsidRPr="00976564">
        <w:rPr>
          <w:lang w:val="en-US"/>
        </w:rPr>
        <w:t xml:space="preserve">lassifications and their associated handling instructions to </w:t>
      </w:r>
      <w:r w:rsidR="00D91CF9">
        <w:rPr>
          <w:lang w:val="en-US"/>
        </w:rPr>
        <w:t>information</w:t>
      </w:r>
      <w:r>
        <w:rPr>
          <w:lang w:val="en-US"/>
        </w:rPr>
        <w:t xml:space="preserve"> </w:t>
      </w:r>
      <w:r w:rsidRPr="00976564">
        <w:rPr>
          <w:lang w:val="en-US"/>
        </w:rPr>
        <w:t xml:space="preserve">related to the services generated by (and provided to) the Supplier relating to </w:t>
      </w:r>
      <w:r w:rsidRPr="00976564">
        <w:rPr>
          <w:b/>
          <w:bCs/>
        </w:rPr>
        <w:t>[insert project/contract title].</w:t>
      </w:r>
    </w:p>
    <w:p w14:paraId="3398A94F" w14:textId="77777777" w:rsidR="00A621E3" w:rsidRDefault="00A621E3" w:rsidP="005A7F07">
      <w:pPr>
        <w:autoSpaceDE w:val="0"/>
        <w:autoSpaceDN w:val="0"/>
        <w:adjustRightInd w:val="0"/>
        <w:jc w:val="both"/>
        <w:rPr>
          <w:lang w:val="en-US"/>
        </w:rPr>
      </w:pPr>
      <w:r w:rsidRPr="00802C32">
        <w:rPr>
          <w:lang w:val="en-US"/>
        </w:rPr>
        <w:t xml:space="preserve">This </w:t>
      </w:r>
      <w:r w:rsidR="0026118C">
        <w:rPr>
          <w:lang w:val="en-US"/>
        </w:rPr>
        <w:t>agreement</w:t>
      </w:r>
      <w:r w:rsidRPr="00802C32">
        <w:rPr>
          <w:lang w:val="en-US"/>
        </w:rPr>
        <w:t xml:space="preserve"> does not preclude the security responsibilities detailed in the </w:t>
      </w:r>
      <w:r w:rsidRPr="00A621E3">
        <w:rPr>
          <w:b/>
          <w:iCs/>
          <w:lang w:val="en-US"/>
        </w:rPr>
        <w:t>[Contract/</w:t>
      </w:r>
      <w:r>
        <w:rPr>
          <w:b/>
          <w:iCs/>
          <w:lang w:val="en-US"/>
        </w:rPr>
        <w:t>Data Protection Contract, insert URN</w:t>
      </w:r>
      <w:r w:rsidRPr="00A621E3">
        <w:rPr>
          <w:b/>
          <w:iCs/>
          <w:lang w:val="en-US"/>
        </w:rPr>
        <w:t>]</w:t>
      </w:r>
      <w:r w:rsidR="00B722FA">
        <w:rPr>
          <w:b/>
          <w:iCs/>
          <w:lang w:val="en-US"/>
        </w:rPr>
        <w:t xml:space="preserve"> </w:t>
      </w:r>
      <w:r w:rsidR="00B722FA">
        <w:rPr>
          <w:bCs/>
          <w:iCs/>
          <w:lang w:val="en-US"/>
        </w:rPr>
        <w:t>or to be detailed in the stated contract</w:t>
      </w:r>
      <w:r w:rsidRPr="00A621E3">
        <w:rPr>
          <w:iCs/>
          <w:lang w:val="en-US"/>
        </w:rPr>
        <w:t>.</w:t>
      </w:r>
      <w:r w:rsidRPr="00802C32">
        <w:rPr>
          <w:lang w:val="en-US"/>
        </w:rPr>
        <w:t xml:space="preserve"> This version of the </w:t>
      </w:r>
      <w:r w:rsidR="0026118C">
        <w:rPr>
          <w:lang w:val="en-US"/>
        </w:rPr>
        <w:t>agreement</w:t>
      </w:r>
      <w:r w:rsidRPr="00802C32">
        <w:rPr>
          <w:lang w:val="en-US"/>
        </w:rPr>
        <w:t xml:space="preserve"> supersedes any previous versions issued.</w:t>
      </w:r>
    </w:p>
    <w:p w14:paraId="02A41D1C" w14:textId="77777777" w:rsidR="0026118C" w:rsidRPr="00802C32" w:rsidRDefault="0026118C" w:rsidP="005A7F07">
      <w:pPr>
        <w:autoSpaceDE w:val="0"/>
        <w:autoSpaceDN w:val="0"/>
        <w:adjustRightInd w:val="0"/>
        <w:jc w:val="both"/>
        <w:rPr>
          <w:lang w:val="en-US"/>
        </w:rPr>
      </w:pPr>
    </w:p>
    <w:p w14:paraId="6CFD73BE" w14:textId="77777777" w:rsidR="00A621E3" w:rsidRPr="00A621E3" w:rsidRDefault="005A7F07" w:rsidP="005A7F07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1. </w:t>
      </w:r>
      <w:r w:rsidR="00A621E3" w:rsidRPr="00A621E3">
        <w:rPr>
          <w:b/>
          <w:bCs/>
          <w:sz w:val="24"/>
          <w:szCs w:val="24"/>
          <w:u w:val="single"/>
        </w:rPr>
        <w:t>National Standards</w:t>
      </w:r>
    </w:p>
    <w:p w14:paraId="524E1F2F" w14:textId="77777777" w:rsidR="00A621E3" w:rsidRDefault="00976564" w:rsidP="005A7F07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The Force </w:t>
      </w:r>
      <w:r w:rsidRPr="00802C32">
        <w:rPr>
          <w:lang w:val="en-US"/>
        </w:rPr>
        <w:t>handl</w:t>
      </w:r>
      <w:r>
        <w:rPr>
          <w:lang w:val="en-US"/>
        </w:rPr>
        <w:t>e</w:t>
      </w:r>
      <w:r w:rsidRPr="00802C32">
        <w:rPr>
          <w:lang w:val="en-US"/>
        </w:rPr>
        <w:t xml:space="preserve"> </w:t>
      </w:r>
      <w:r>
        <w:rPr>
          <w:lang w:val="en-US"/>
        </w:rPr>
        <w:t xml:space="preserve">all </w:t>
      </w:r>
      <w:r w:rsidRPr="00802C32">
        <w:rPr>
          <w:lang w:val="en-US"/>
        </w:rPr>
        <w:t xml:space="preserve">HMG/policing </w:t>
      </w:r>
      <w:r w:rsidR="00D91CF9">
        <w:rPr>
          <w:lang w:val="en-US"/>
        </w:rPr>
        <w:t>information</w:t>
      </w:r>
      <w:r>
        <w:rPr>
          <w:lang w:val="en-US"/>
        </w:rPr>
        <w:t xml:space="preserve"> in line with the following national standards</w:t>
      </w:r>
      <w:r w:rsidR="00A621E3">
        <w:rPr>
          <w:lang w:val="en-US"/>
        </w:rPr>
        <w:t>:</w:t>
      </w:r>
    </w:p>
    <w:p w14:paraId="1A0F32DB" w14:textId="77777777" w:rsidR="00976564" w:rsidRDefault="00976564" w:rsidP="005A7F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76564">
        <w:rPr>
          <w:lang w:val="en-US"/>
        </w:rPr>
        <w:t>Security Policy Framework (SPF)</w:t>
      </w:r>
      <w:r>
        <w:rPr>
          <w:rStyle w:val="FootnoteReference"/>
          <w:lang w:val="en-US"/>
        </w:rPr>
        <w:footnoteReference w:id="1"/>
      </w:r>
    </w:p>
    <w:p w14:paraId="6F0B90C6" w14:textId="77777777" w:rsidR="00976564" w:rsidRPr="00976564" w:rsidRDefault="00976564" w:rsidP="005A7F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76564">
        <w:rPr>
          <w:lang w:val="en-US"/>
        </w:rPr>
        <w:t>Authorized Professional Practice on Information Management</w:t>
      </w:r>
      <w:r>
        <w:rPr>
          <w:rStyle w:val="FootnoteReference"/>
          <w:lang w:val="en-US"/>
        </w:rPr>
        <w:footnoteReference w:id="2"/>
      </w:r>
    </w:p>
    <w:p w14:paraId="7411E90D" w14:textId="77777777" w:rsidR="00976564" w:rsidRPr="00136D5B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>Guidance on the Management of Police Information (2</w:t>
      </w:r>
      <w:r w:rsidRPr="00F42959">
        <w:rPr>
          <w:vertAlign w:val="superscript"/>
          <w:lang w:val="en-US"/>
        </w:rPr>
        <w:t>nd</w:t>
      </w:r>
      <w:r>
        <w:rPr>
          <w:lang w:val="en-US"/>
        </w:rPr>
        <w:t xml:space="preserve"> Edition, 2010)</w:t>
      </w:r>
      <w:r>
        <w:rPr>
          <w:rStyle w:val="FootnoteReference"/>
          <w:lang w:val="en-US"/>
        </w:rPr>
        <w:footnoteReference w:id="3"/>
      </w:r>
    </w:p>
    <w:p w14:paraId="56B6B244" w14:textId="77777777" w:rsidR="00976564" w:rsidRPr="00802C32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>The Authorised Professional Practice for Vetting</w:t>
      </w:r>
      <w:r>
        <w:rPr>
          <w:rStyle w:val="FootnoteReference"/>
          <w:lang w:val="en-US"/>
        </w:rPr>
        <w:footnoteReference w:id="4"/>
      </w:r>
      <w:r>
        <w:rPr>
          <w:lang w:val="en-US"/>
        </w:rPr>
        <w:t xml:space="preserve"> </w:t>
      </w:r>
    </w:p>
    <w:p w14:paraId="21C41696" w14:textId="77777777" w:rsidR="00976564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802C32">
        <w:rPr>
          <w:lang w:val="en-US"/>
        </w:rPr>
        <w:t>PSN Code of Practice</w:t>
      </w:r>
      <w:r>
        <w:rPr>
          <w:rStyle w:val="FootnoteReference"/>
          <w:lang w:val="en-US"/>
        </w:rPr>
        <w:footnoteReference w:id="5"/>
      </w:r>
    </w:p>
    <w:p w14:paraId="629546D9" w14:textId="77777777" w:rsidR="00625C9A" w:rsidRPr="00D91CF9" w:rsidRDefault="00625C9A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91CF9">
        <w:rPr>
          <w:lang w:val="en-US"/>
        </w:rPr>
        <w:t>Government Security Classification (GSC)</w:t>
      </w:r>
      <w:r w:rsidRPr="00D91CF9">
        <w:rPr>
          <w:rStyle w:val="FootnoteReference"/>
          <w:lang w:val="en-US"/>
        </w:rPr>
        <w:footnoteReference w:id="6"/>
      </w:r>
    </w:p>
    <w:p w14:paraId="0F0716AC" w14:textId="77777777" w:rsidR="00646B4A" w:rsidRPr="00D91CF9" w:rsidRDefault="00646B4A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91CF9">
        <w:rPr>
          <w:lang w:val="en-US"/>
        </w:rPr>
        <w:t>NCSC Data at Rest</w:t>
      </w:r>
      <w:r w:rsidR="009035F3">
        <w:rPr>
          <w:rStyle w:val="FootnoteReference"/>
          <w:lang w:val="en-US"/>
        </w:rPr>
        <w:footnoteReference w:id="7"/>
      </w:r>
    </w:p>
    <w:p w14:paraId="22CA0931" w14:textId="77777777" w:rsidR="00A621E3" w:rsidRDefault="009035F3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>NCSC Secure Sanitisation of Storage Media</w:t>
      </w:r>
      <w:r>
        <w:rPr>
          <w:rStyle w:val="FootnoteReference"/>
          <w:lang w:val="en-US"/>
        </w:rPr>
        <w:footnoteReference w:id="8"/>
      </w:r>
    </w:p>
    <w:p w14:paraId="1F5256E9" w14:textId="77777777" w:rsidR="00990E00" w:rsidRPr="00D91CF9" w:rsidRDefault="00990E00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>NCSC Data in Transit Protection</w:t>
      </w:r>
      <w:r>
        <w:rPr>
          <w:rStyle w:val="FootnoteReference"/>
          <w:lang w:val="en-US"/>
        </w:rPr>
        <w:footnoteReference w:id="9"/>
      </w:r>
    </w:p>
    <w:p w14:paraId="19C70DFC" w14:textId="77777777" w:rsidR="00D91CF9" w:rsidRPr="00552C01" w:rsidRDefault="00D91CF9" w:rsidP="00D91CF9">
      <w:pPr>
        <w:autoSpaceDE w:val="0"/>
        <w:autoSpaceDN w:val="0"/>
        <w:adjustRightInd w:val="0"/>
        <w:spacing w:after="0" w:line="240" w:lineRule="auto"/>
        <w:ind w:left="720"/>
        <w:jc w:val="both"/>
        <w:rPr>
          <w:lang w:val="en-US"/>
        </w:rPr>
      </w:pPr>
    </w:p>
    <w:p w14:paraId="04704681" w14:textId="77777777" w:rsidR="00976564" w:rsidRDefault="00976564" w:rsidP="005A7F0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And when a cloud service is been used:</w:t>
      </w:r>
    </w:p>
    <w:p w14:paraId="624D810D" w14:textId="77777777" w:rsidR="00976564" w:rsidRPr="00976564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>NCSC’s Cloud Security Principles</w:t>
      </w:r>
      <w:r>
        <w:rPr>
          <w:rStyle w:val="FootnoteReference"/>
          <w:lang w:val="en-US"/>
        </w:rPr>
        <w:footnoteReference w:id="10"/>
      </w:r>
    </w:p>
    <w:p w14:paraId="4C42D88C" w14:textId="77777777" w:rsidR="00625C9A" w:rsidRDefault="00625C9A" w:rsidP="005A7F07">
      <w:pPr>
        <w:autoSpaceDE w:val="0"/>
        <w:autoSpaceDN w:val="0"/>
        <w:adjustRightInd w:val="0"/>
        <w:jc w:val="both"/>
        <w:rPr>
          <w:lang w:val="en-US"/>
        </w:rPr>
      </w:pPr>
    </w:p>
    <w:p w14:paraId="3B7A504C" w14:textId="77777777" w:rsidR="00A621E3" w:rsidRPr="00111A51" w:rsidRDefault="00C61ABD" w:rsidP="005A7F0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lang w:val="en-US"/>
        </w:rPr>
        <w:t xml:space="preserve">Note: </w:t>
      </w:r>
      <w:r w:rsidR="000D2F7F">
        <w:rPr>
          <w:lang w:val="en-US"/>
        </w:rPr>
        <w:t>These standards include all aspects of security and Information Management (data processing, communication, file classification, transmission, storage, retention and disposal</w:t>
      </w:r>
      <w:r w:rsidR="00B722FA">
        <w:rPr>
          <w:lang w:val="en-US"/>
        </w:rPr>
        <w:t>)</w:t>
      </w:r>
      <w:r w:rsidR="000D2F7F">
        <w:rPr>
          <w:lang w:val="en-US"/>
        </w:rPr>
        <w:t>.</w:t>
      </w:r>
      <w:r w:rsidR="009035F3">
        <w:rPr>
          <w:lang w:val="en-US"/>
        </w:rPr>
        <w:t xml:space="preserve"> </w:t>
      </w:r>
      <w:r>
        <w:rPr>
          <w:lang w:val="en-US"/>
        </w:rPr>
        <w:t xml:space="preserve">Not all the above national standards will be relevant to the </w:t>
      </w:r>
      <w:r w:rsidRPr="00976564">
        <w:rPr>
          <w:b/>
          <w:bCs/>
        </w:rPr>
        <w:t>[insert project/contract title]</w:t>
      </w:r>
      <w:r w:rsidR="00A621E3">
        <w:rPr>
          <w:b/>
          <w:bCs/>
        </w:rPr>
        <w:t>.</w:t>
      </w:r>
      <w:r w:rsidR="00794847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t xml:space="preserve">The Supplier must ensure it </w:t>
      </w:r>
      <w:r w:rsidR="009035F3">
        <w:t>has adequate</w:t>
      </w:r>
      <w:r w:rsidR="00794847">
        <w:t xml:space="preserve"> governance including organisational policies for security standards including </w:t>
      </w:r>
      <w:r w:rsidR="00552C01">
        <w:t>technical,</w:t>
      </w:r>
      <w:r w:rsidR="00794847">
        <w:t xml:space="preserve"> logical and administrative controls that</w:t>
      </w:r>
      <w:r>
        <w:t xml:space="preserve"> adhere to the above standards or higher.</w:t>
      </w:r>
    </w:p>
    <w:p w14:paraId="5E673A7D" w14:textId="77777777" w:rsidR="00A621E3" w:rsidRDefault="00A621E3" w:rsidP="005A7F07">
      <w:pPr>
        <w:pStyle w:val="Sectionheading"/>
        <w:numPr>
          <w:ilvl w:val="0"/>
          <w:numId w:val="0"/>
        </w:numPr>
        <w:ind w:left="432" w:hanging="432"/>
        <w:jc w:val="both"/>
      </w:pPr>
    </w:p>
    <w:p w14:paraId="393BC72B" w14:textId="77777777" w:rsidR="00A621E3" w:rsidRDefault="005A7F07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2. </w:t>
      </w:r>
      <w:r w:rsidR="00A621E3" w:rsidRPr="00A621E3">
        <w:rPr>
          <w:b/>
          <w:bCs/>
          <w:sz w:val="24"/>
          <w:szCs w:val="24"/>
          <w:u w:val="single"/>
        </w:rPr>
        <w:t>Sub-Contractors</w:t>
      </w:r>
      <w:r w:rsidR="00A621E3">
        <w:rPr>
          <w:b/>
          <w:bCs/>
          <w:sz w:val="24"/>
          <w:szCs w:val="24"/>
          <w:u w:val="single"/>
        </w:rPr>
        <w:t>/Processing</w:t>
      </w:r>
      <w:r w:rsidR="00A621E3" w:rsidRPr="00A621E3">
        <w:rPr>
          <w:b/>
          <w:bCs/>
          <w:sz w:val="24"/>
          <w:szCs w:val="24"/>
          <w:u w:val="single"/>
        </w:rPr>
        <w:t xml:space="preserve"> and Off Shoring </w:t>
      </w:r>
    </w:p>
    <w:p w14:paraId="45549CD4" w14:textId="77777777" w:rsidR="00A621E3" w:rsidRDefault="00A621E3" w:rsidP="005A7F07">
      <w:pPr>
        <w:jc w:val="both"/>
      </w:pPr>
      <w:r>
        <w:t xml:space="preserve">The Supplier must ensure that any sub-contractors/processing also adhere to </w:t>
      </w:r>
      <w:r w:rsidR="009653A6">
        <w:t>the stated</w:t>
      </w:r>
      <w:r w:rsidR="00414749">
        <w:t xml:space="preserve"> requirements </w:t>
      </w:r>
      <w:r>
        <w:t xml:space="preserve">via the same means. </w:t>
      </w:r>
    </w:p>
    <w:p w14:paraId="5A11538C" w14:textId="77777777" w:rsidR="005A7F07" w:rsidRPr="00A621E3" w:rsidRDefault="005A7F07" w:rsidP="005A7F07">
      <w:pPr>
        <w:jc w:val="both"/>
      </w:pPr>
      <w:r>
        <w:t>Any Off Shoring will only be done with direct approval from the Force</w:t>
      </w:r>
      <w:r w:rsidR="00646B4A">
        <w:t>/s</w:t>
      </w:r>
      <w:r>
        <w:t xml:space="preserve"> as detailed in the </w:t>
      </w:r>
      <w:r w:rsidRPr="00976564">
        <w:rPr>
          <w:b/>
        </w:rPr>
        <w:t>[Contract /Agreement, insert URN]</w:t>
      </w:r>
      <w:r>
        <w:rPr>
          <w:b/>
        </w:rPr>
        <w:t>.</w:t>
      </w:r>
    </w:p>
    <w:p w14:paraId="65BEF63A" w14:textId="77777777" w:rsidR="00A621E3" w:rsidRPr="00802C32" w:rsidRDefault="00A621E3" w:rsidP="005A7F07">
      <w:pPr>
        <w:pStyle w:val="Sectionheading"/>
        <w:numPr>
          <w:ilvl w:val="0"/>
          <w:numId w:val="0"/>
        </w:numPr>
        <w:ind w:left="432" w:hanging="432"/>
        <w:jc w:val="both"/>
      </w:pPr>
    </w:p>
    <w:p w14:paraId="69F8FD23" w14:textId="77777777" w:rsidR="005A7F07" w:rsidRPr="005A7F07" w:rsidRDefault="005A7F07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3. </w:t>
      </w:r>
      <w:r w:rsidRPr="005A7F07">
        <w:rPr>
          <w:b/>
          <w:bCs/>
          <w:sz w:val="24"/>
          <w:szCs w:val="24"/>
          <w:u w:val="single"/>
        </w:rPr>
        <w:t xml:space="preserve">Confidentiality and Non-disclosure of </w:t>
      </w:r>
      <w:r>
        <w:rPr>
          <w:b/>
          <w:bCs/>
          <w:sz w:val="24"/>
          <w:szCs w:val="24"/>
          <w:u w:val="single"/>
        </w:rPr>
        <w:t>HMG</w:t>
      </w:r>
      <w:r w:rsidRPr="005A7F07">
        <w:rPr>
          <w:b/>
          <w:bCs/>
          <w:sz w:val="24"/>
          <w:szCs w:val="24"/>
          <w:u w:val="single"/>
        </w:rPr>
        <w:t>/Police</w:t>
      </w:r>
      <w:r>
        <w:rPr>
          <w:b/>
          <w:bCs/>
          <w:sz w:val="24"/>
          <w:szCs w:val="24"/>
          <w:u w:val="single"/>
        </w:rPr>
        <w:t xml:space="preserve"> </w:t>
      </w:r>
      <w:r w:rsidR="009035F3">
        <w:rPr>
          <w:b/>
          <w:bCs/>
          <w:sz w:val="24"/>
          <w:szCs w:val="24"/>
          <w:u w:val="single"/>
        </w:rPr>
        <w:t>information</w:t>
      </w:r>
    </w:p>
    <w:p w14:paraId="10142167" w14:textId="77777777" w:rsidR="005A7F07" w:rsidRDefault="005A7F07" w:rsidP="005A7F07">
      <w:pPr>
        <w:autoSpaceDE w:val="0"/>
        <w:autoSpaceDN w:val="0"/>
        <w:adjustRightInd w:val="0"/>
        <w:jc w:val="both"/>
        <w:rPr>
          <w:lang w:val="en-US"/>
        </w:rPr>
      </w:pPr>
      <w:r w:rsidRPr="00802C32">
        <w:rPr>
          <w:lang w:val="en-US"/>
        </w:rPr>
        <w:t xml:space="preserve">The </w:t>
      </w:r>
      <w:r>
        <w:rPr>
          <w:lang w:val="en-US"/>
        </w:rPr>
        <w:t>data processed</w:t>
      </w:r>
      <w:r w:rsidRPr="00802C32">
        <w:rPr>
          <w:lang w:val="en-US"/>
        </w:rPr>
        <w:t xml:space="preserve"> in</w:t>
      </w:r>
      <w:r>
        <w:rPr>
          <w:lang w:val="en-US"/>
        </w:rPr>
        <w:t xml:space="preserve"> relation to the</w:t>
      </w:r>
      <w:r w:rsidRPr="00802C32">
        <w:rPr>
          <w:lang w:val="en-US"/>
        </w:rPr>
        <w:t xml:space="preserve"> </w:t>
      </w:r>
      <w:r w:rsidRPr="00976564">
        <w:rPr>
          <w:b/>
          <w:bCs/>
        </w:rPr>
        <w:t>[insert project/contract title]</w:t>
      </w:r>
      <w:r>
        <w:rPr>
          <w:lang w:val="en-US"/>
        </w:rPr>
        <w:t xml:space="preserve"> </w:t>
      </w:r>
      <w:r w:rsidRPr="00802C32">
        <w:rPr>
          <w:lang w:val="en-US"/>
        </w:rPr>
        <w:t xml:space="preserve">could have a direct impact on operational policing, the effective working of the criminal justice system and potentially the security of the nation. </w:t>
      </w:r>
    </w:p>
    <w:p w14:paraId="6F521F4B" w14:textId="77777777" w:rsidR="005A7F07" w:rsidRPr="00802C32" w:rsidRDefault="005A7F07" w:rsidP="005A7F07">
      <w:pPr>
        <w:autoSpaceDE w:val="0"/>
        <w:autoSpaceDN w:val="0"/>
        <w:adjustRightInd w:val="0"/>
        <w:jc w:val="both"/>
        <w:rPr>
          <w:lang w:val="en-US"/>
        </w:rPr>
      </w:pPr>
      <w:r w:rsidRPr="00802C32">
        <w:rPr>
          <w:lang w:val="en-US"/>
        </w:rPr>
        <w:t xml:space="preserve">The Supplier’s attention is therefore drawn to the provisions of the Official Secrets Acts 1911 to 1989 in general, and to the provisions of Section 4 of the Official Secrets Act 1989. The Supplier shall take all reasonable steps to make sure that all individuals employed on any work in connection with the </w:t>
      </w:r>
      <w:r w:rsidRPr="00976564">
        <w:rPr>
          <w:b/>
          <w:bCs/>
        </w:rPr>
        <w:t>[insert project/contract title]</w:t>
      </w:r>
      <w:r>
        <w:rPr>
          <w:b/>
          <w:bCs/>
        </w:rPr>
        <w:t xml:space="preserve"> </w:t>
      </w:r>
      <w:r w:rsidRPr="00802C32">
        <w:rPr>
          <w:lang w:val="en-US"/>
        </w:rPr>
        <w:t>have notice that these statutory provisions apply to them and shall continue to apply after the completion or earlier termination of this</w:t>
      </w:r>
      <w:r>
        <w:rPr>
          <w:lang w:val="en-US"/>
        </w:rPr>
        <w:t xml:space="preserve"> </w:t>
      </w:r>
      <w:r w:rsidRPr="00976564">
        <w:rPr>
          <w:b/>
          <w:bCs/>
        </w:rPr>
        <w:t>[insert project/contract title]</w:t>
      </w:r>
      <w:r>
        <w:rPr>
          <w:b/>
          <w:bCs/>
        </w:rPr>
        <w:t>.</w:t>
      </w:r>
    </w:p>
    <w:p w14:paraId="3C8766E6" w14:textId="77777777" w:rsidR="005A7F07" w:rsidRPr="00A621E3" w:rsidRDefault="005A7F07" w:rsidP="00112B51">
      <w:pPr>
        <w:jc w:val="both"/>
      </w:pPr>
      <w:r>
        <w:rPr>
          <w:lang w:val="en-US"/>
        </w:rPr>
        <w:t>Staff of the Supplier may be required to sign a Force</w:t>
      </w:r>
      <w:r w:rsidR="00112B51">
        <w:rPr>
          <w:lang w:val="en-US"/>
        </w:rPr>
        <w:t>(s)</w:t>
      </w:r>
      <w:r>
        <w:rPr>
          <w:lang w:val="en-US"/>
        </w:rPr>
        <w:t xml:space="preserve"> Undertaking of Confidentiality/</w:t>
      </w:r>
      <w:r w:rsidR="00112B51">
        <w:rPr>
          <w:lang w:val="en-US"/>
        </w:rPr>
        <w:t xml:space="preserve"> </w:t>
      </w:r>
      <w:r>
        <w:rPr>
          <w:lang w:val="en-US"/>
        </w:rPr>
        <w:t>Acknowledgment (UoC/A)</w:t>
      </w:r>
      <w:r w:rsidR="00097A99">
        <w:rPr>
          <w:lang w:val="en-US"/>
        </w:rPr>
        <w:t xml:space="preserve"> and or data access agreements / remote access agreements</w:t>
      </w:r>
      <w:r>
        <w:rPr>
          <w:lang w:val="en-US"/>
        </w:rPr>
        <w:t xml:space="preserve"> as part of the </w:t>
      </w:r>
      <w:r w:rsidRPr="00976564">
        <w:rPr>
          <w:b/>
        </w:rPr>
        <w:t>[Contract /Agreement, insert URN]</w:t>
      </w:r>
      <w:r>
        <w:rPr>
          <w:b/>
        </w:rPr>
        <w:t>.</w:t>
      </w:r>
    </w:p>
    <w:p w14:paraId="318359B3" w14:textId="77777777" w:rsidR="005A7F07" w:rsidRDefault="005A7F07" w:rsidP="005A7F07">
      <w:pPr>
        <w:autoSpaceDE w:val="0"/>
        <w:autoSpaceDN w:val="0"/>
        <w:adjustRightInd w:val="0"/>
        <w:jc w:val="both"/>
        <w:rPr>
          <w:lang w:val="en-US"/>
        </w:rPr>
      </w:pPr>
    </w:p>
    <w:p w14:paraId="17150132" w14:textId="77777777" w:rsidR="009035F3" w:rsidRPr="005A7F07" w:rsidRDefault="009035F3" w:rsidP="009035F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4. Government Security Classification</w:t>
      </w:r>
    </w:p>
    <w:p w14:paraId="1BDB947D" w14:textId="77777777" w:rsidR="009035F3" w:rsidRPr="009035F3" w:rsidRDefault="009035F3" w:rsidP="009035F3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</w:t>
      </w:r>
      <w:r w:rsidRPr="009035F3">
        <w:rPr>
          <w:lang w:val="en-US"/>
        </w:rPr>
        <w:t xml:space="preserve">ll information provided under the GSC will be classed as </w:t>
      </w:r>
      <w:r w:rsidRPr="009035F3">
        <w:rPr>
          <w:b/>
          <w:lang w:val="en-US"/>
        </w:rPr>
        <w:t>OFFICIAL</w:t>
      </w:r>
      <w:r w:rsidRPr="009035F3">
        <w:rPr>
          <w:lang w:val="en-US"/>
        </w:rPr>
        <w:t xml:space="preserve"> but will generally have no marking to identify it as </w:t>
      </w:r>
      <w:r w:rsidRPr="009035F3">
        <w:rPr>
          <w:b/>
          <w:lang w:val="en-US"/>
        </w:rPr>
        <w:t>OFFICIAL</w:t>
      </w:r>
      <w:r w:rsidRPr="009035F3">
        <w:rPr>
          <w:lang w:val="en-US"/>
        </w:rPr>
        <w:t>. The</w:t>
      </w:r>
      <w:r>
        <w:rPr>
          <w:lang w:val="en-US"/>
        </w:rPr>
        <w:t xml:space="preserve"> Force/s </w:t>
      </w:r>
      <w:r w:rsidRPr="009035F3">
        <w:rPr>
          <w:lang w:val="en-US"/>
        </w:rPr>
        <w:t xml:space="preserve">will label </w:t>
      </w:r>
      <w:r w:rsidRPr="009035F3">
        <w:rPr>
          <w:b/>
          <w:lang w:val="en-US"/>
        </w:rPr>
        <w:t>OFFICIAL-SENSITIVE</w:t>
      </w:r>
      <w:r w:rsidRPr="009035F3">
        <w:rPr>
          <w:lang w:val="en-US"/>
        </w:rPr>
        <w:t xml:space="preserve"> as such.</w:t>
      </w:r>
    </w:p>
    <w:p w14:paraId="51DC3129" w14:textId="77777777" w:rsidR="00990E00" w:rsidRPr="00B722FA" w:rsidRDefault="00990E00" w:rsidP="00990E00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File Classification</w:t>
      </w:r>
      <w:r>
        <w:rPr>
          <w:b/>
          <w:bCs/>
          <w:lang w:val="en-US"/>
        </w:rPr>
        <w:t xml:space="preserve"> – </w:t>
      </w:r>
      <w:r>
        <w:rPr>
          <w:lang w:val="en-US"/>
        </w:rPr>
        <w:t>Suppliers own company policy/guidelines can be followed providing they are</w:t>
      </w:r>
      <w:r w:rsidR="002262AD">
        <w:rPr>
          <w:lang w:val="en-US"/>
        </w:rPr>
        <w:t xml:space="preserve"> underwritten by current national standards,</w:t>
      </w:r>
      <w:r>
        <w:rPr>
          <w:lang w:val="en-US"/>
        </w:rPr>
        <w:t xml:space="preserve"> </w:t>
      </w:r>
      <w:r w:rsidR="002262AD">
        <w:rPr>
          <w:lang w:val="en-US"/>
        </w:rPr>
        <w:t>comparable with GSC and stand to regular review, audit and scrutiny.</w:t>
      </w:r>
      <w:r w:rsidR="00A902C3">
        <w:rPr>
          <w:lang w:val="en-US"/>
        </w:rPr>
        <w:t xml:space="preserve">  </w:t>
      </w:r>
    </w:p>
    <w:p w14:paraId="0756E31D" w14:textId="77777777" w:rsidR="00B722FA" w:rsidRPr="00B722FA" w:rsidRDefault="00B722FA" w:rsidP="005A7F07">
      <w:pPr>
        <w:autoSpaceDE w:val="0"/>
        <w:autoSpaceDN w:val="0"/>
        <w:adjustRightInd w:val="0"/>
        <w:jc w:val="both"/>
        <w:rPr>
          <w:u w:val="single"/>
          <w:lang w:val="en-US"/>
        </w:rPr>
      </w:pPr>
      <w:r w:rsidRPr="00B722FA">
        <w:rPr>
          <w:u w:val="single"/>
          <w:lang w:val="en-US"/>
        </w:rPr>
        <w:t>OFFICIAL Examples</w:t>
      </w:r>
    </w:p>
    <w:p w14:paraId="2B53949F" w14:textId="77777777" w:rsidR="00B722FA" w:rsidRDefault="00B722FA" w:rsidP="005A7F07">
      <w:pPr>
        <w:autoSpaceDE w:val="0"/>
        <w:autoSpaceDN w:val="0"/>
        <w:adjustRightInd w:val="0"/>
        <w:jc w:val="both"/>
      </w:pPr>
      <w:r w:rsidRPr="00B722FA">
        <w:rPr>
          <w:b/>
          <w:bCs/>
          <w:lang w:val="en-US"/>
        </w:rPr>
        <w:t>Transmission</w:t>
      </w:r>
      <w:r w:rsidR="00990E00">
        <w:rPr>
          <w:b/>
          <w:bCs/>
          <w:lang w:val="en-US"/>
        </w:rPr>
        <w:t xml:space="preserve"> – </w:t>
      </w:r>
      <w:r w:rsidR="00AF20E3">
        <w:rPr>
          <w:lang w:val="en-US"/>
        </w:rPr>
        <w:t xml:space="preserve">Use of a technical solution may be acceptable subject to prior agreement with the Force’s Information security team. </w:t>
      </w:r>
      <w:r w:rsidR="00990E00">
        <w:rPr>
          <w:lang w:val="en-US"/>
        </w:rPr>
        <w:t xml:space="preserve">For mail it must be </w:t>
      </w:r>
      <w:r w:rsidR="00111653">
        <w:rPr>
          <w:lang w:val="en-US"/>
        </w:rPr>
        <w:t xml:space="preserve">sent in the </w:t>
      </w:r>
      <w:r w:rsidR="00990E00">
        <w:t xml:space="preserve">post or </w:t>
      </w:r>
      <w:r w:rsidR="00111653">
        <w:t xml:space="preserve">via a </w:t>
      </w:r>
      <w:r w:rsidR="00990E00">
        <w:t>courier</w:t>
      </w:r>
      <w:r w:rsidR="00111653">
        <w:t xml:space="preserve"> service</w:t>
      </w:r>
      <w:r w:rsidR="00990E00">
        <w:t>, in a sealed envelope. Envelope must be fully addressed to the named recipient and include return address details.</w:t>
      </w:r>
      <w:r w:rsidR="000141CA">
        <w:t xml:space="preserve">  All </w:t>
      </w:r>
      <w:r w:rsidR="00C824F1">
        <w:t>technical</w:t>
      </w:r>
      <w:r w:rsidR="000141CA">
        <w:t xml:space="preserve"> transmissions and communications</w:t>
      </w:r>
      <w:r w:rsidR="00C824F1">
        <w:t xml:space="preserve"> i.e. </w:t>
      </w:r>
      <w:r w:rsidR="0026118C">
        <w:t>email,</w:t>
      </w:r>
      <w:r w:rsidR="00C824F1">
        <w:t xml:space="preserve"> and file transfer solutions</w:t>
      </w:r>
      <w:r w:rsidR="000141CA">
        <w:t xml:space="preserve"> must </w:t>
      </w:r>
      <w:r w:rsidR="00C824F1">
        <w:t>use encryption standards AES 256 as minimum and TLS 1.2 protocols.</w:t>
      </w:r>
    </w:p>
    <w:p w14:paraId="40795D5F" w14:textId="77777777" w:rsidR="008B6457" w:rsidRDefault="008B6457" w:rsidP="005A7F07">
      <w:pPr>
        <w:autoSpaceDE w:val="0"/>
        <w:autoSpaceDN w:val="0"/>
        <w:adjustRightInd w:val="0"/>
        <w:jc w:val="both"/>
      </w:pPr>
      <w:r>
        <w:t>Below is a standards document that is followed by Police Forces:</w:t>
      </w:r>
    </w:p>
    <w:p w14:paraId="0AFFD58A" w14:textId="77777777" w:rsidR="008B6457" w:rsidRPr="00990E00" w:rsidRDefault="008B6457" w:rsidP="005A7F0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object w:dxaOrig="1532" w:dyaOrig="991" w14:anchorId="3A0A6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11" o:title=""/>
          </v:shape>
          <o:OLEObject Type="Embed" ProgID="Acrobat.Document.DC" ShapeID="_x0000_i1025" DrawAspect="Icon" ObjectID="_1825408530" r:id="rId12"/>
        </w:object>
      </w:r>
    </w:p>
    <w:p w14:paraId="46903158" w14:textId="77777777" w:rsidR="00990E00" w:rsidRPr="00990E00" w:rsidRDefault="00990E00" w:rsidP="005A7F07">
      <w:pPr>
        <w:autoSpaceDE w:val="0"/>
        <w:autoSpaceDN w:val="0"/>
        <w:adjustRightInd w:val="0"/>
        <w:jc w:val="both"/>
        <w:rPr>
          <w:lang w:val="en-US"/>
        </w:rPr>
      </w:pPr>
      <w:r>
        <w:rPr>
          <w:b/>
          <w:bCs/>
          <w:lang w:val="en-US"/>
        </w:rPr>
        <w:t xml:space="preserve">Remote Working - </w:t>
      </w:r>
      <w:r>
        <w:rPr>
          <w:lang w:val="en-US"/>
        </w:rPr>
        <w:t>Suppliers own company policy/guidelines can be followed providing information cannot be inadvertently overlooked whilst being accessed remotely.</w:t>
      </w:r>
      <w:r w:rsidR="0013305D">
        <w:rPr>
          <w:lang w:val="en-US"/>
        </w:rPr>
        <w:t xml:space="preserve"> </w:t>
      </w:r>
      <w:r w:rsidR="00BA7107">
        <w:rPr>
          <w:lang w:val="en-US"/>
        </w:rPr>
        <w:t>F</w:t>
      </w:r>
      <w:r w:rsidR="0013305D">
        <w:rPr>
          <w:lang w:val="en-US"/>
        </w:rPr>
        <w:t>orce information</w:t>
      </w:r>
      <w:r w:rsidR="00BA7107">
        <w:rPr>
          <w:lang w:val="en-US"/>
        </w:rPr>
        <w:t xml:space="preserve"> should be adequately protected from unauthorised access, modification and loss at all times.</w:t>
      </w:r>
    </w:p>
    <w:p w14:paraId="24C1C8F3" w14:textId="77777777" w:rsidR="00B722FA" w:rsidRPr="00B722FA" w:rsidRDefault="00B722FA" w:rsidP="005A7F07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Storage</w:t>
      </w:r>
      <w:r>
        <w:rPr>
          <w:b/>
          <w:bCs/>
          <w:lang w:val="en-US"/>
        </w:rPr>
        <w:t xml:space="preserve"> – </w:t>
      </w:r>
      <w:r>
        <w:rPr>
          <w:lang w:val="en-US"/>
        </w:rPr>
        <w:t>For physical storage information must be held under a single barrier and/or lock and key</w:t>
      </w:r>
      <w:r w:rsidR="00990E00">
        <w:rPr>
          <w:lang w:val="en-US"/>
        </w:rPr>
        <w:t xml:space="preserve"> and access only granted to those with the appropriate </w:t>
      </w:r>
      <w:r w:rsidR="00A902C3">
        <w:rPr>
          <w:lang w:val="en-US"/>
        </w:rPr>
        <w:t xml:space="preserve">employment checks and vetting </w:t>
      </w:r>
      <w:r w:rsidR="00990E00">
        <w:rPr>
          <w:lang w:val="en-US"/>
        </w:rPr>
        <w:t>and ‘need to know’.</w:t>
      </w:r>
      <w:r w:rsidR="00A902C3">
        <w:rPr>
          <w:lang w:val="en-US"/>
        </w:rPr>
        <w:t xml:space="preserve">  Digital data storage must be protected by infrastructure and a network protected by security in depth as directed by national guidance. </w:t>
      </w:r>
    </w:p>
    <w:p w14:paraId="3946CCCC" w14:textId="77777777" w:rsidR="008B6457" w:rsidRPr="008B6457" w:rsidRDefault="00B722FA" w:rsidP="005A7F07">
      <w:pPr>
        <w:autoSpaceDE w:val="0"/>
        <w:autoSpaceDN w:val="0"/>
        <w:adjustRightInd w:val="0"/>
        <w:jc w:val="both"/>
      </w:pPr>
      <w:r w:rsidRPr="00B722FA">
        <w:rPr>
          <w:b/>
          <w:bCs/>
          <w:lang w:val="en-US"/>
        </w:rPr>
        <w:t>Disposal</w:t>
      </w:r>
      <w:r>
        <w:rPr>
          <w:b/>
          <w:bCs/>
          <w:lang w:val="en-US"/>
        </w:rPr>
        <w:t xml:space="preserve"> – </w:t>
      </w:r>
      <w:r w:rsidR="00E6557A">
        <w:t xml:space="preserve">Disposal is as per the guidance provided by NCSC with regards to </w:t>
      </w:r>
      <w:hyperlink r:id="rId13" w:history="1">
        <w:r w:rsidR="00E6557A">
          <w:rPr>
            <w:rStyle w:val="Hyperlink"/>
          </w:rPr>
          <w:t>secure sanitisation of storage media</w:t>
        </w:r>
      </w:hyperlink>
      <w:r w:rsidR="00E6557A">
        <w:t xml:space="preserve"> and through their own policy/guidance.</w:t>
      </w:r>
    </w:p>
    <w:p w14:paraId="6C2B82A0" w14:textId="77777777" w:rsidR="00B722FA" w:rsidRPr="00B722FA" w:rsidRDefault="00B722FA" w:rsidP="00B722FA">
      <w:pPr>
        <w:autoSpaceDE w:val="0"/>
        <w:autoSpaceDN w:val="0"/>
        <w:adjustRightInd w:val="0"/>
        <w:jc w:val="both"/>
        <w:rPr>
          <w:u w:val="single"/>
          <w:lang w:val="en-US"/>
        </w:rPr>
      </w:pPr>
      <w:r w:rsidRPr="00B722FA">
        <w:rPr>
          <w:u w:val="single"/>
          <w:lang w:val="en-US"/>
        </w:rPr>
        <w:t>OFFICIAL-SENSITIVE Examples</w:t>
      </w:r>
    </w:p>
    <w:p w14:paraId="5C3F3021" w14:textId="77777777" w:rsidR="00B722FA" w:rsidRPr="00111653" w:rsidRDefault="00B722FA" w:rsidP="00B722FA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Transmission</w:t>
      </w:r>
      <w:r w:rsidR="00111653">
        <w:rPr>
          <w:b/>
          <w:bCs/>
          <w:lang w:val="en-US"/>
        </w:rPr>
        <w:t xml:space="preserve"> – </w:t>
      </w:r>
      <w:r w:rsidR="00A902C3">
        <w:t xml:space="preserve">All technical transmissions and communications i.e. </w:t>
      </w:r>
      <w:r w:rsidR="0026118C">
        <w:t>email,</w:t>
      </w:r>
      <w:r w:rsidR="00A902C3">
        <w:t xml:space="preserve"> and file transfer solutions must use encryption standards AES 256 as minimum and TLS 1.2 protocols.  </w:t>
      </w:r>
      <w:r w:rsidR="00111653">
        <w:rPr>
          <w:lang w:val="en-US"/>
        </w:rPr>
        <w:t xml:space="preserve">Use of a secure technical solution following the national standards above is acceptable e.g. a CJSM email address. For mail </w:t>
      </w:r>
      <w:r w:rsidR="00111653">
        <w:t xml:space="preserve">double enveloped. Do not show classification on the outer envelope. Label the inner envelope </w:t>
      </w:r>
      <w:r w:rsidR="00111653" w:rsidRPr="00111653">
        <w:rPr>
          <w:bCs/>
        </w:rPr>
        <w:t>OFFICIAL-SENSITIVE</w:t>
      </w:r>
      <w:r w:rsidR="00111653">
        <w:t>. Both envelopes should be fully addressed to the named recipient and include return address details. Material must be sent via a service with the ability to track the material until the point of successful delivery to the intended location.</w:t>
      </w:r>
    </w:p>
    <w:p w14:paraId="7F265380" w14:textId="77777777" w:rsidR="00990E00" w:rsidRPr="00B722FA" w:rsidRDefault="00990E00" w:rsidP="00990E00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Remote Working – </w:t>
      </w:r>
      <w:r>
        <w:rPr>
          <w:lang w:val="en-US"/>
        </w:rPr>
        <w:t>Only to be allowed if the Supplier has a company policy/guidelines and information cannot be inadvertently overlooked whilst being accessed remotely and assets used to process OFFICIAL-SENSITIVE information are secured via the appropriate</w:t>
      </w:r>
      <w:r w:rsidR="00E27D72">
        <w:rPr>
          <w:lang w:val="en-US"/>
        </w:rPr>
        <w:t xml:space="preserve"> technical and organisational</w:t>
      </w:r>
      <w:r>
        <w:rPr>
          <w:lang w:val="en-US"/>
        </w:rPr>
        <w:t xml:space="preserve"> measures as detailed in the national standards above.</w:t>
      </w:r>
    </w:p>
    <w:p w14:paraId="7C5E5CD1" w14:textId="77777777" w:rsidR="00B722FA" w:rsidRPr="00B722FA" w:rsidRDefault="00B722FA" w:rsidP="00B722FA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 w:rsidRPr="00B722FA">
        <w:rPr>
          <w:b/>
          <w:bCs/>
          <w:lang w:val="en-US"/>
        </w:rPr>
        <w:t>Storage</w:t>
      </w:r>
      <w:r>
        <w:rPr>
          <w:b/>
          <w:bCs/>
          <w:lang w:val="en-US"/>
        </w:rPr>
        <w:t xml:space="preserve"> – </w:t>
      </w:r>
      <w:r>
        <w:rPr>
          <w:lang w:val="en-US"/>
        </w:rPr>
        <w:t xml:space="preserve">For physical storage information must be held under two </w:t>
      </w:r>
      <w:r w:rsidR="001435F9">
        <w:rPr>
          <w:lang w:val="en-US"/>
        </w:rPr>
        <w:t xml:space="preserve">different </w:t>
      </w:r>
      <w:r>
        <w:rPr>
          <w:lang w:val="en-US"/>
        </w:rPr>
        <w:t>barriers and/or lock and key</w:t>
      </w:r>
      <w:r w:rsidR="00990E00">
        <w:rPr>
          <w:lang w:val="en-US"/>
        </w:rPr>
        <w:t xml:space="preserve"> and access only granted to those with the appropriate </w:t>
      </w:r>
      <w:r w:rsidR="00A902C3">
        <w:rPr>
          <w:lang w:val="en-US"/>
        </w:rPr>
        <w:t xml:space="preserve">employment checks and </w:t>
      </w:r>
      <w:r w:rsidR="00990E00">
        <w:rPr>
          <w:lang w:val="en-US"/>
        </w:rPr>
        <w:t>vetting and</w:t>
      </w:r>
      <w:r w:rsidR="001435F9">
        <w:rPr>
          <w:lang w:val="en-US"/>
        </w:rPr>
        <w:t xml:space="preserve"> have a</w:t>
      </w:r>
      <w:r w:rsidR="00990E00">
        <w:rPr>
          <w:lang w:val="en-US"/>
        </w:rPr>
        <w:t xml:space="preserve"> ‘need to know’</w:t>
      </w:r>
      <w:r w:rsidR="001435F9">
        <w:rPr>
          <w:lang w:val="en-US"/>
        </w:rPr>
        <w:t>.</w:t>
      </w:r>
      <w:r w:rsidR="00A902C3">
        <w:rPr>
          <w:lang w:val="en-US"/>
        </w:rPr>
        <w:t xml:space="preserve">  Digital data storage must be protected by infrastructure and a network protected by security in depth as directed by national guidance</w:t>
      </w:r>
      <w:r w:rsidR="00990E00">
        <w:rPr>
          <w:lang w:val="en-US"/>
        </w:rPr>
        <w:t>.</w:t>
      </w:r>
    </w:p>
    <w:p w14:paraId="4B1BBFED" w14:textId="77777777" w:rsidR="00B722FA" w:rsidRPr="00B722FA" w:rsidRDefault="00B722FA" w:rsidP="00B722FA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Disposal</w:t>
      </w:r>
      <w:r>
        <w:rPr>
          <w:b/>
          <w:bCs/>
          <w:lang w:val="en-US"/>
        </w:rPr>
        <w:t xml:space="preserve"> - </w:t>
      </w:r>
      <w:r>
        <w:t xml:space="preserve">Disposal is as per the guidance provided by NCSC with regards to </w:t>
      </w:r>
      <w:hyperlink r:id="rId14" w:history="1">
        <w:r>
          <w:rPr>
            <w:rStyle w:val="Hyperlink"/>
          </w:rPr>
          <w:t>secure sanitisation of storage media</w:t>
        </w:r>
      </w:hyperlink>
      <w:r>
        <w:t>.</w:t>
      </w:r>
    </w:p>
    <w:p w14:paraId="029EC6A3" w14:textId="77777777" w:rsidR="00B722FA" w:rsidRDefault="00BA7107" w:rsidP="005A7F07">
      <w:pPr>
        <w:autoSpaceDE w:val="0"/>
        <w:autoSpaceDN w:val="0"/>
        <w:adjustRightInd w:val="0"/>
        <w:jc w:val="both"/>
        <w:rPr>
          <w:lang w:val="en-US"/>
        </w:rPr>
      </w:pPr>
      <w:r w:rsidRPr="00BA7107">
        <w:rPr>
          <w:lang w:val="en-US"/>
        </w:rPr>
        <w:t>Th</w:t>
      </w:r>
      <w:r>
        <w:rPr>
          <w:lang w:val="en-US"/>
        </w:rPr>
        <w:t xml:space="preserve">is </w:t>
      </w:r>
      <w:r w:rsidRPr="00BA7107">
        <w:rPr>
          <w:lang w:val="en-US"/>
        </w:rPr>
        <w:t xml:space="preserve">guidance is not exhaustive. </w:t>
      </w:r>
      <w:r w:rsidR="008E1EB5">
        <w:rPr>
          <w:lang w:val="en-US"/>
        </w:rPr>
        <w:t>If in doubt, t</w:t>
      </w:r>
      <w:r w:rsidRPr="00BA7107">
        <w:rPr>
          <w:lang w:val="en-US"/>
        </w:rPr>
        <w:t xml:space="preserve">he Supplier must contact the Force for </w:t>
      </w:r>
      <w:r>
        <w:rPr>
          <w:lang w:val="en-US"/>
        </w:rPr>
        <w:t>clarity</w:t>
      </w:r>
      <w:r w:rsidRPr="00BA7107">
        <w:rPr>
          <w:lang w:val="en-US"/>
        </w:rPr>
        <w:t xml:space="preserve"> on the handling and storage of any information</w:t>
      </w:r>
      <w:r w:rsidR="008E1EB5">
        <w:rPr>
          <w:lang w:val="en-US"/>
        </w:rPr>
        <w:t>.</w:t>
      </w:r>
      <w:r w:rsidR="008B6457">
        <w:rPr>
          <w:lang w:val="en-US"/>
        </w:rPr>
        <w:t xml:space="preserve"> A Handling Policing Data within OFFICIAL document is available on request.</w:t>
      </w:r>
    </w:p>
    <w:p w14:paraId="2036FF08" w14:textId="77777777" w:rsidR="005A7F07" w:rsidRPr="005A7F07" w:rsidRDefault="009035F3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</w:t>
      </w:r>
      <w:r w:rsidR="005A7F07">
        <w:rPr>
          <w:b/>
          <w:bCs/>
          <w:sz w:val="24"/>
          <w:szCs w:val="24"/>
          <w:u w:val="single"/>
        </w:rPr>
        <w:t xml:space="preserve">. </w:t>
      </w:r>
      <w:r w:rsidR="005A7F07" w:rsidRPr="005A7F07">
        <w:rPr>
          <w:b/>
          <w:bCs/>
          <w:sz w:val="24"/>
          <w:szCs w:val="24"/>
          <w:u w:val="single"/>
        </w:rPr>
        <w:t>Actions</w:t>
      </w:r>
    </w:p>
    <w:p w14:paraId="78E2A900" w14:textId="77777777" w:rsidR="005A7F07" w:rsidRDefault="005A7F07" w:rsidP="005A7F07">
      <w:pPr>
        <w:autoSpaceDE w:val="0"/>
        <w:autoSpaceDN w:val="0"/>
        <w:adjustRightInd w:val="0"/>
        <w:spacing w:before="60" w:after="60"/>
        <w:jc w:val="both"/>
        <w:rPr>
          <w:lang w:val="en-US"/>
        </w:rPr>
      </w:pPr>
      <w:r w:rsidRPr="00802C32">
        <w:rPr>
          <w:lang w:val="en-US"/>
        </w:rPr>
        <w:t xml:space="preserve">You are requested to acknowledge receipt of this </w:t>
      </w:r>
      <w:r w:rsidR="0026118C">
        <w:rPr>
          <w:lang w:val="en-US"/>
        </w:rPr>
        <w:t>agreement</w:t>
      </w:r>
      <w:r w:rsidRPr="00802C32">
        <w:rPr>
          <w:lang w:val="en-US"/>
        </w:rPr>
        <w:t xml:space="preserve"> and to confirm by signature (below) that the </w:t>
      </w:r>
      <w:r>
        <w:rPr>
          <w:lang w:val="en-US"/>
        </w:rPr>
        <w:t xml:space="preserve">national standards stated in Section 1 </w:t>
      </w:r>
      <w:r w:rsidRPr="00802C32">
        <w:rPr>
          <w:lang w:val="en-US"/>
        </w:rPr>
        <w:t>have been brought to the attention of the person directly responsible for the security</w:t>
      </w:r>
      <w:r w:rsidR="000D2F7F">
        <w:rPr>
          <w:lang w:val="en-US"/>
        </w:rPr>
        <w:t xml:space="preserve"> and information management</w:t>
      </w:r>
      <w:r w:rsidRPr="00802C32">
        <w:rPr>
          <w:lang w:val="en-US"/>
        </w:rPr>
        <w:t xml:space="preserve"> of this project, that they are fully understood, and that the required </w:t>
      </w:r>
      <w:r>
        <w:rPr>
          <w:lang w:val="en-US"/>
        </w:rPr>
        <w:t>technical and organisational security measures</w:t>
      </w:r>
      <w:r w:rsidRPr="00802C32">
        <w:rPr>
          <w:lang w:val="en-US"/>
        </w:rPr>
        <w:t xml:space="preserve"> can and will be taken to safeguard the </w:t>
      </w:r>
      <w:r>
        <w:rPr>
          <w:lang w:val="en-US"/>
        </w:rPr>
        <w:t xml:space="preserve">data </w:t>
      </w:r>
      <w:r w:rsidRPr="00802C32">
        <w:rPr>
          <w:lang w:val="en-US"/>
        </w:rPr>
        <w:t>concerned.</w:t>
      </w:r>
    </w:p>
    <w:p w14:paraId="2A7A66B4" w14:textId="77777777" w:rsidR="005A7F07" w:rsidRDefault="005A7F07" w:rsidP="005A7F07">
      <w:pPr>
        <w:tabs>
          <w:tab w:val="num" w:pos="720"/>
        </w:tabs>
        <w:autoSpaceDE w:val="0"/>
        <w:autoSpaceDN w:val="0"/>
        <w:adjustRightInd w:val="0"/>
        <w:spacing w:before="60" w:after="60"/>
        <w:ind w:left="720" w:hanging="360"/>
        <w:jc w:val="both"/>
        <w:rPr>
          <w:lang w:val="en-US"/>
        </w:rPr>
      </w:pPr>
    </w:p>
    <w:p w14:paraId="34C2CB0D" w14:textId="77777777" w:rsidR="005A7F07" w:rsidRDefault="005A7F07" w:rsidP="005A7F07">
      <w:pPr>
        <w:autoSpaceDE w:val="0"/>
        <w:autoSpaceDN w:val="0"/>
        <w:adjustRightInd w:val="0"/>
        <w:spacing w:before="60" w:after="60"/>
        <w:jc w:val="both"/>
        <w:rPr>
          <w:lang w:val="en-US"/>
        </w:rPr>
      </w:pPr>
      <w:r>
        <w:rPr>
          <w:lang w:val="en-US"/>
        </w:rPr>
        <w:t xml:space="preserve">If you have any difficulty in interpreting the meaning of the above standards, please let </w:t>
      </w:r>
      <w:r w:rsidR="0026118C">
        <w:rPr>
          <w:lang w:val="en-US"/>
        </w:rPr>
        <w:t>Force(s) know</w:t>
      </w:r>
      <w:r>
        <w:rPr>
          <w:lang w:val="en-US"/>
        </w:rPr>
        <w:t>.</w:t>
      </w:r>
    </w:p>
    <w:p w14:paraId="2FF48C63" w14:textId="77777777" w:rsidR="00B73B9B" w:rsidRDefault="00B73B9B" w:rsidP="005A7F07">
      <w:pPr>
        <w:autoSpaceDE w:val="0"/>
        <w:autoSpaceDN w:val="0"/>
        <w:adjustRightInd w:val="0"/>
        <w:spacing w:before="60" w:after="60"/>
        <w:jc w:val="both"/>
        <w:rPr>
          <w:lang w:val="en-US"/>
        </w:rPr>
      </w:pPr>
    </w:p>
    <w:p w14:paraId="53BA8390" w14:textId="77777777" w:rsidR="00B73B9B" w:rsidRDefault="00B73B9B" w:rsidP="00B73B9B">
      <w:pPr>
        <w:jc w:val="both"/>
      </w:pPr>
      <w:r>
        <w:t xml:space="preserve">Note: It is recommended that your organisations signs up to the Cyber Security Information Sharing Partnership (CiSP) run by the NCSC if your organisations has not already done so - </w:t>
      </w:r>
      <w:hyperlink r:id="rId15" w:history="1">
        <w:r>
          <w:rPr>
            <w:rStyle w:val="Hyperlink"/>
          </w:rPr>
          <w:t>CiSP - NCSC.GOV.UK</w:t>
        </w:r>
      </w:hyperlink>
    </w:p>
    <w:p w14:paraId="3555FDBC" w14:textId="77777777" w:rsidR="005A7F07" w:rsidRPr="005A7F07" w:rsidRDefault="005A7F07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5. Signatures</w:t>
      </w:r>
    </w:p>
    <w:p w14:paraId="3EF3E7A5" w14:textId="77777777" w:rsidR="005A7F07" w:rsidRDefault="005A7F07" w:rsidP="005A7F07">
      <w:pPr>
        <w:pStyle w:val="BodyText"/>
        <w:rPr>
          <w:rFonts w:ascii="Arial" w:hAnsi="Arial" w:cs="Arial"/>
          <w:i/>
          <w:color w:val="FF0000"/>
          <w:u w:val="single"/>
        </w:rPr>
      </w:pPr>
    </w:p>
    <w:p w14:paraId="2E0A7052" w14:textId="77777777" w:rsidR="005A7F07" w:rsidRPr="007221D6" w:rsidRDefault="005A7F07" w:rsidP="005A7F07">
      <w:pPr>
        <w:pStyle w:val="BodyText"/>
        <w:rPr>
          <w:rFonts w:ascii="Arial" w:hAnsi="Arial" w:cs="Arial"/>
          <w:i/>
          <w:color w:val="FF0000"/>
          <w:u w:val="single"/>
        </w:rPr>
      </w:pPr>
      <w:r w:rsidRPr="007221D6">
        <w:rPr>
          <w:rFonts w:ascii="Arial" w:hAnsi="Arial" w:cs="Arial"/>
          <w:i/>
          <w:color w:val="FF0000"/>
          <w:u w:val="single"/>
        </w:rPr>
        <w:t>Sign Here</w:t>
      </w:r>
    </w:p>
    <w:p w14:paraId="6183C949" w14:textId="77777777" w:rsidR="005A7F07" w:rsidRDefault="005A7F07" w:rsidP="005A7F07">
      <w:pPr>
        <w:rPr>
          <w:b/>
        </w:rPr>
      </w:pPr>
      <w:r w:rsidRPr="001D174E">
        <w:rPr>
          <w:b/>
        </w:rPr>
        <w:t xml:space="preserve">Signed on behalf of </w:t>
      </w:r>
      <w:r>
        <w:rPr>
          <w:b/>
        </w:rPr>
        <w:t>the Supplier</w:t>
      </w:r>
      <w:r w:rsidRPr="001D174E">
        <w:rPr>
          <w:rStyle w:val="FootnoteReference"/>
          <w:b/>
        </w:rPr>
        <w:footnoteReference w:id="11"/>
      </w:r>
    </w:p>
    <w:p w14:paraId="51BD7E5F" w14:textId="77777777" w:rsidR="00115708" w:rsidRPr="001D174E" w:rsidRDefault="00115708" w:rsidP="005A7F07">
      <w:pPr>
        <w:rPr>
          <w:b/>
        </w:rPr>
      </w:pPr>
      <w:r>
        <w:rPr>
          <w:b/>
        </w:rPr>
        <w:t>Date:</w:t>
      </w:r>
    </w:p>
    <w:p w14:paraId="6DA5E9C3" w14:textId="77777777" w:rsidR="005A7F07" w:rsidRPr="007221D6" w:rsidRDefault="005A7F07" w:rsidP="005A7F07">
      <w:pPr>
        <w:pStyle w:val="BodyText"/>
        <w:rPr>
          <w:rFonts w:ascii="Arial" w:hAnsi="Arial" w:cs="Arial"/>
          <w:i/>
          <w:color w:val="FF0000"/>
          <w:u w:val="single"/>
        </w:rPr>
      </w:pPr>
      <w:r w:rsidRPr="007221D6">
        <w:rPr>
          <w:rFonts w:ascii="Arial" w:hAnsi="Arial" w:cs="Arial"/>
          <w:i/>
          <w:color w:val="FF0000"/>
          <w:u w:val="single"/>
        </w:rPr>
        <w:t>Sign Here</w:t>
      </w:r>
    </w:p>
    <w:p w14:paraId="1105C339" w14:textId="77777777" w:rsidR="00976564" w:rsidRDefault="005A7F07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  <w:r>
        <w:rPr>
          <w:b/>
          <w:lang w:val="en-US"/>
        </w:rPr>
        <w:t>Force A</w:t>
      </w:r>
      <w:r w:rsidRPr="00F1476F">
        <w:rPr>
          <w:b/>
          <w:lang w:val="en-US"/>
        </w:rPr>
        <w:t>ccredit</w:t>
      </w:r>
      <w:r>
        <w:rPr>
          <w:b/>
          <w:lang w:val="en-US"/>
        </w:rPr>
        <w:t>or</w:t>
      </w:r>
      <w:r w:rsidR="004B65E3">
        <w:rPr>
          <w:b/>
          <w:lang w:val="en-US"/>
        </w:rPr>
        <w:t>(</w:t>
      </w:r>
      <w:r>
        <w:rPr>
          <w:b/>
          <w:lang w:val="en-US"/>
        </w:rPr>
        <w:t>s</w:t>
      </w:r>
      <w:r w:rsidR="004B65E3">
        <w:rPr>
          <w:b/>
          <w:lang w:val="en-US"/>
        </w:rPr>
        <w:t>)</w:t>
      </w:r>
    </w:p>
    <w:p w14:paraId="251F0C0B" w14:textId="77777777" w:rsidR="00115708" w:rsidRDefault="00115708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  <w:r>
        <w:rPr>
          <w:b/>
          <w:lang w:val="en-US"/>
        </w:rPr>
        <w:t>Date:</w:t>
      </w:r>
    </w:p>
    <w:p w14:paraId="331DCD86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19626B1E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FB424C7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CF3E00D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2E73301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A9C96F0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44574C67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41AF5BD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79524A32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4F547A3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30CA3293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802FCA1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05A2946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49247DE0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17FDCC46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7E92615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0ADEEA5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3BA92342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2BA635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238285BC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1513172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02E2CC71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1C9BF5A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43BEB14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05A473AD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10F656C4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sectPr w:rsidR="00A7668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6DAF" w14:textId="77777777" w:rsidR="006A0CD4" w:rsidRDefault="006A0CD4" w:rsidP="00976564">
      <w:pPr>
        <w:spacing w:after="0" w:line="240" w:lineRule="auto"/>
      </w:pPr>
      <w:r>
        <w:separator/>
      </w:r>
    </w:p>
  </w:endnote>
  <w:endnote w:type="continuationSeparator" w:id="0">
    <w:p w14:paraId="15348FF2" w14:textId="77777777" w:rsidR="006A0CD4" w:rsidRDefault="006A0CD4" w:rsidP="0097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5359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78A35" w14:textId="77777777" w:rsidR="00A7668F" w:rsidRPr="00A7668F" w:rsidRDefault="00A7668F" w:rsidP="00A7668F">
            <w:pPr>
              <w:pStyle w:val="Footer"/>
            </w:pPr>
            <w:r>
              <w:t>V.1.</w:t>
            </w:r>
            <w:r w:rsidR="003E49B3">
              <w:t>1</w:t>
            </w:r>
            <w:r>
              <w:tab/>
            </w:r>
            <w:r>
              <w:tab/>
            </w:r>
            <w:r w:rsidRPr="00A7668F">
              <w:t xml:space="preserve">Page </w:t>
            </w:r>
            <w:r w:rsidRPr="00A7668F">
              <w:fldChar w:fldCharType="begin"/>
            </w:r>
            <w:r w:rsidRPr="00A7668F">
              <w:instrText xml:space="preserve"> PAGE </w:instrText>
            </w:r>
            <w:r w:rsidRPr="00A7668F">
              <w:fldChar w:fldCharType="separate"/>
            </w:r>
            <w:r w:rsidRPr="00A7668F">
              <w:rPr>
                <w:noProof/>
              </w:rPr>
              <w:t>2</w:t>
            </w:r>
            <w:r w:rsidRPr="00A7668F">
              <w:fldChar w:fldCharType="end"/>
            </w:r>
            <w:r w:rsidRPr="00A7668F">
              <w:t xml:space="preserve"> of </w:t>
            </w:r>
            <w:r w:rsidR="00BA54B7">
              <w:fldChar w:fldCharType="begin"/>
            </w:r>
            <w:r w:rsidR="00BA54B7">
              <w:instrText xml:space="preserve"> NUMPAGES  </w:instrText>
            </w:r>
            <w:r w:rsidR="00BA54B7">
              <w:fldChar w:fldCharType="separate"/>
            </w:r>
            <w:r w:rsidRPr="00A7668F">
              <w:rPr>
                <w:noProof/>
              </w:rPr>
              <w:t>2</w:t>
            </w:r>
            <w:r w:rsidR="00BA54B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DB69" w14:textId="77777777" w:rsidR="006A0CD4" w:rsidRDefault="006A0CD4" w:rsidP="00976564">
      <w:pPr>
        <w:spacing w:after="0" w:line="240" w:lineRule="auto"/>
      </w:pPr>
      <w:r>
        <w:separator/>
      </w:r>
    </w:p>
  </w:footnote>
  <w:footnote w:type="continuationSeparator" w:id="0">
    <w:p w14:paraId="401721E9" w14:textId="77777777" w:rsidR="006A0CD4" w:rsidRDefault="006A0CD4" w:rsidP="00976564">
      <w:pPr>
        <w:spacing w:after="0" w:line="240" w:lineRule="auto"/>
      </w:pPr>
      <w:r>
        <w:continuationSeparator/>
      </w:r>
    </w:p>
  </w:footnote>
  <w:footnote w:id="1">
    <w:p w14:paraId="527CCE85" w14:textId="77777777" w:rsidR="00976564" w:rsidRDefault="00976564" w:rsidP="00976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A3462">
          <w:rPr>
            <w:rStyle w:val="Hyperlink"/>
            <w:sz w:val="16"/>
          </w:rPr>
          <w:t>https://www.gov.uk/government/publications/security-policy-framework</w:t>
        </w:r>
      </w:hyperlink>
    </w:p>
  </w:footnote>
  <w:footnote w:id="2">
    <w:p w14:paraId="190BAD38" w14:textId="77777777" w:rsidR="00976564" w:rsidRDefault="00976564" w:rsidP="00976564">
      <w:pPr>
        <w:pStyle w:val="FootnoteText"/>
      </w:pPr>
      <w:r w:rsidRPr="00F42959">
        <w:rPr>
          <w:rStyle w:val="FootnoteReference"/>
          <w:sz w:val="16"/>
        </w:rPr>
        <w:footnoteRef/>
      </w:r>
      <w:r w:rsidRPr="00F42959">
        <w:rPr>
          <w:sz w:val="16"/>
        </w:rPr>
        <w:t xml:space="preserve"> </w:t>
      </w:r>
      <w:hyperlink r:id="rId2" w:history="1">
        <w:r w:rsidRPr="00F42959">
          <w:rPr>
            <w:rStyle w:val="Hyperlink"/>
            <w:sz w:val="16"/>
          </w:rPr>
          <w:t>https://www.app.college.police.uk/app-content/information-management/</w:t>
        </w:r>
      </w:hyperlink>
    </w:p>
  </w:footnote>
  <w:footnote w:id="3">
    <w:p w14:paraId="7000FC35" w14:textId="77777777" w:rsidR="00976564" w:rsidRDefault="00976564" w:rsidP="00976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D91CF9" w:rsidRPr="00D91CF9">
          <w:rPr>
            <w:rStyle w:val="Hyperlink"/>
            <w:sz w:val="16"/>
            <w:szCs w:val="16"/>
          </w:rPr>
          <w:t>https://ict.police.uk/wp-content/uploads/2016/07/mopi-refreshed-guidance.pdf</w:t>
        </w:r>
      </w:hyperlink>
      <w:r w:rsidR="00D91CF9" w:rsidRPr="00D91CF9">
        <w:rPr>
          <w:sz w:val="16"/>
          <w:szCs w:val="16"/>
        </w:rPr>
        <w:t xml:space="preserve"> </w:t>
      </w:r>
    </w:p>
  </w:footnote>
  <w:footnote w:id="4">
    <w:p w14:paraId="70D8664D" w14:textId="77777777" w:rsidR="00976564" w:rsidRPr="00137AA8" w:rsidRDefault="00976564" w:rsidP="00976564">
      <w:pPr>
        <w:pStyle w:val="FootnoteText"/>
        <w:rPr>
          <w:sz w:val="16"/>
          <w:szCs w:val="16"/>
        </w:rPr>
      </w:pPr>
      <w:r w:rsidRPr="00137AA8">
        <w:rPr>
          <w:rStyle w:val="FootnoteReference"/>
          <w:sz w:val="16"/>
          <w:szCs w:val="16"/>
        </w:rPr>
        <w:footnoteRef/>
      </w:r>
      <w:r w:rsidRPr="00137AA8">
        <w:rPr>
          <w:sz w:val="16"/>
          <w:szCs w:val="16"/>
        </w:rPr>
        <w:t xml:space="preserve"> </w:t>
      </w:r>
      <w:hyperlink r:id="rId4" w:history="1">
        <w:r w:rsidRPr="00507796">
          <w:rPr>
            <w:rStyle w:val="Hyperlink"/>
            <w:sz w:val="16"/>
            <w:szCs w:val="16"/>
          </w:rPr>
          <w:t>http://library.college.police.uk/docs/appref/C666I0917-Vetting-APP-22.10.17.pdf</w:t>
        </w:r>
      </w:hyperlink>
    </w:p>
  </w:footnote>
  <w:footnote w:id="5">
    <w:p w14:paraId="38D98B4A" w14:textId="77777777" w:rsidR="00976564" w:rsidRDefault="00976564" w:rsidP="00976564">
      <w:pPr>
        <w:pStyle w:val="FootnoteText"/>
      </w:pPr>
      <w:r w:rsidRPr="001236C4">
        <w:rPr>
          <w:rStyle w:val="FootnoteReference"/>
          <w:sz w:val="16"/>
        </w:rPr>
        <w:footnoteRef/>
      </w:r>
      <w:r w:rsidRPr="001236C4">
        <w:rPr>
          <w:sz w:val="16"/>
        </w:rPr>
        <w:t xml:space="preserve"> </w:t>
      </w:r>
      <w:hyperlink r:id="rId5" w:history="1">
        <w:r w:rsidRPr="001236C4">
          <w:rPr>
            <w:rStyle w:val="Hyperlink"/>
            <w:sz w:val="16"/>
          </w:rPr>
          <w:t>https://www.gov.uk/government/publications/psn-code-of-practice-cop</w:t>
        </w:r>
      </w:hyperlink>
    </w:p>
  </w:footnote>
  <w:footnote w:id="6">
    <w:p w14:paraId="0CC15E58" w14:textId="77777777" w:rsidR="00625C9A" w:rsidRDefault="00625C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625C9A">
          <w:rPr>
            <w:rStyle w:val="Hyperlink"/>
            <w:sz w:val="16"/>
            <w:szCs w:val="16"/>
          </w:rPr>
          <w:t>https://assets.publishing.service.gov.uk/government/uploads/system/uploads/attachment_data/file/715778/May-2018_Government-Security-Classifications-2.pdf</w:t>
        </w:r>
      </w:hyperlink>
      <w:r w:rsidRPr="00625C9A">
        <w:rPr>
          <w:sz w:val="16"/>
          <w:szCs w:val="16"/>
        </w:rPr>
        <w:t xml:space="preserve"> </w:t>
      </w:r>
    </w:p>
  </w:footnote>
  <w:footnote w:id="7">
    <w:p w14:paraId="714CFBE1" w14:textId="77777777" w:rsidR="009035F3" w:rsidRDefault="00903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9035F3">
          <w:rPr>
            <w:rStyle w:val="Hyperlink"/>
            <w:sz w:val="16"/>
            <w:szCs w:val="16"/>
          </w:rPr>
          <w:t>https://assets.publishing.service.gov.uk/government/uploads/system/uploads/attachment_data/file/882760/dwp-ss007-security-standard-use-of-cryptography-v1.1.pdf</w:t>
        </w:r>
      </w:hyperlink>
      <w:r w:rsidRPr="009035F3">
        <w:rPr>
          <w:sz w:val="16"/>
          <w:szCs w:val="16"/>
        </w:rPr>
        <w:t xml:space="preserve"> </w:t>
      </w:r>
    </w:p>
  </w:footnote>
  <w:footnote w:id="8">
    <w:p w14:paraId="3167E37F" w14:textId="77777777" w:rsidR="009035F3" w:rsidRDefault="00903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9035F3">
          <w:rPr>
            <w:rStyle w:val="Hyperlink"/>
            <w:sz w:val="16"/>
            <w:szCs w:val="16"/>
          </w:rPr>
          <w:t>https://www.ncsc.gov.uk/guidance/secure-sanitisation-storage-media</w:t>
        </w:r>
      </w:hyperlink>
      <w:r w:rsidRPr="009035F3">
        <w:rPr>
          <w:sz w:val="16"/>
          <w:szCs w:val="16"/>
        </w:rPr>
        <w:t xml:space="preserve"> </w:t>
      </w:r>
    </w:p>
  </w:footnote>
  <w:footnote w:id="9">
    <w:p w14:paraId="798F433E" w14:textId="77777777" w:rsidR="00990E00" w:rsidRDefault="00990E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990E00">
          <w:rPr>
            <w:rStyle w:val="Hyperlink"/>
            <w:sz w:val="16"/>
            <w:szCs w:val="16"/>
          </w:rPr>
          <w:t>https://www.ncsc.gov.uk/guidance/tls-external-facing-services</w:t>
        </w:r>
      </w:hyperlink>
      <w:r w:rsidRPr="00990E00">
        <w:rPr>
          <w:sz w:val="16"/>
          <w:szCs w:val="16"/>
        </w:rPr>
        <w:t xml:space="preserve"> </w:t>
      </w:r>
    </w:p>
  </w:footnote>
  <w:footnote w:id="10">
    <w:p w14:paraId="0813A600" w14:textId="77777777" w:rsidR="00976564" w:rsidRDefault="00976564" w:rsidP="00976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640F69">
          <w:rPr>
            <w:rStyle w:val="Hyperlink"/>
            <w:sz w:val="16"/>
            <w:szCs w:val="16"/>
          </w:rPr>
          <w:t>https://www.ncsc.gov.uk/collection/cloud-security/implementing-the-cloud-security-principles</w:t>
        </w:r>
      </w:hyperlink>
      <w:r w:rsidRPr="00640F69">
        <w:rPr>
          <w:sz w:val="16"/>
          <w:szCs w:val="16"/>
        </w:rPr>
        <w:t xml:space="preserve"> </w:t>
      </w:r>
    </w:p>
  </w:footnote>
  <w:footnote w:id="11">
    <w:p w14:paraId="74D406DE" w14:textId="77777777" w:rsidR="005A7F07" w:rsidRDefault="005A7F07" w:rsidP="005A7F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7F07">
        <w:rPr>
          <w:sz w:val="16"/>
          <w:szCs w:val="16"/>
        </w:rPr>
        <w:t>A board level member who has responsibility and accountability for Information Risk within the supplier’s organisation.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E05"/>
    <w:multiLevelType w:val="hybridMultilevel"/>
    <w:tmpl w:val="DB96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40FC"/>
    <w:multiLevelType w:val="hybridMultilevel"/>
    <w:tmpl w:val="4F26D5C6"/>
    <w:lvl w:ilvl="0" w:tplc="EE0A75DE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C0015"/>
    <w:multiLevelType w:val="multilevel"/>
    <w:tmpl w:val="8D14D46E"/>
    <w:lvl w:ilvl="0">
      <w:start w:val="1"/>
      <w:numFmt w:val="decimal"/>
      <w:pStyle w:val="Sectionheading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Section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1884833">
    <w:abstractNumId w:val="0"/>
  </w:num>
  <w:num w:numId="2" w16cid:durableId="596644685">
    <w:abstractNumId w:val="1"/>
  </w:num>
  <w:num w:numId="3" w16cid:durableId="32902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64"/>
    <w:rsid w:val="000141CA"/>
    <w:rsid w:val="00016F13"/>
    <w:rsid w:val="000227AD"/>
    <w:rsid w:val="0002505D"/>
    <w:rsid w:val="00030D32"/>
    <w:rsid w:val="00033465"/>
    <w:rsid w:val="00046B39"/>
    <w:rsid w:val="00057755"/>
    <w:rsid w:val="00085345"/>
    <w:rsid w:val="000869ED"/>
    <w:rsid w:val="00097A99"/>
    <w:rsid w:val="000A208B"/>
    <w:rsid w:val="000B0FE2"/>
    <w:rsid w:val="000B2D5A"/>
    <w:rsid w:val="000B36DF"/>
    <w:rsid w:val="000B3838"/>
    <w:rsid w:val="000B4927"/>
    <w:rsid w:val="000B7593"/>
    <w:rsid w:val="000C150B"/>
    <w:rsid w:val="000C3E06"/>
    <w:rsid w:val="000D2F7F"/>
    <w:rsid w:val="000E5F0A"/>
    <w:rsid w:val="000E6A8D"/>
    <w:rsid w:val="000F7FCF"/>
    <w:rsid w:val="00111653"/>
    <w:rsid w:val="00111A51"/>
    <w:rsid w:val="00112B51"/>
    <w:rsid w:val="00115708"/>
    <w:rsid w:val="0012446D"/>
    <w:rsid w:val="0013305D"/>
    <w:rsid w:val="001435F9"/>
    <w:rsid w:val="00143BB6"/>
    <w:rsid w:val="00155C81"/>
    <w:rsid w:val="001568C4"/>
    <w:rsid w:val="00162063"/>
    <w:rsid w:val="0016532F"/>
    <w:rsid w:val="00174D49"/>
    <w:rsid w:val="0018367D"/>
    <w:rsid w:val="001850E8"/>
    <w:rsid w:val="00193067"/>
    <w:rsid w:val="0019448A"/>
    <w:rsid w:val="001A4B85"/>
    <w:rsid w:val="001B4CCD"/>
    <w:rsid w:val="001B594E"/>
    <w:rsid w:val="001D1D64"/>
    <w:rsid w:val="001E483A"/>
    <w:rsid w:val="001F0D2C"/>
    <w:rsid w:val="001F3D6C"/>
    <w:rsid w:val="00206100"/>
    <w:rsid w:val="002262AD"/>
    <w:rsid w:val="00242AFD"/>
    <w:rsid w:val="00243395"/>
    <w:rsid w:val="0026056F"/>
    <w:rsid w:val="0026118C"/>
    <w:rsid w:val="00272929"/>
    <w:rsid w:val="00274C04"/>
    <w:rsid w:val="002838A3"/>
    <w:rsid w:val="002844A3"/>
    <w:rsid w:val="002A7049"/>
    <w:rsid w:val="002B7D64"/>
    <w:rsid w:val="002C06F5"/>
    <w:rsid w:val="002E678F"/>
    <w:rsid w:val="002E7B94"/>
    <w:rsid w:val="002F4018"/>
    <w:rsid w:val="0030672B"/>
    <w:rsid w:val="0032069B"/>
    <w:rsid w:val="003230E5"/>
    <w:rsid w:val="003333FA"/>
    <w:rsid w:val="0034035F"/>
    <w:rsid w:val="003528D5"/>
    <w:rsid w:val="00366E97"/>
    <w:rsid w:val="00377168"/>
    <w:rsid w:val="003825F2"/>
    <w:rsid w:val="00392B4F"/>
    <w:rsid w:val="003970DB"/>
    <w:rsid w:val="003A5B8A"/>
    <w:rsid w:val="003B2181"/>
    <w:rsid w:val="003D033A"/>
    <w:rsid w:val="003D0A3B"/>
    <w:rsid w:val="003D210B"/>
    <w:rsid w:val="003D2618"/>
    <w:rsid w:val="003E1566"/>
    <w:rsid w:val="003E24F7"/>
    <w:rsid w:val="003E3C2E"/>
    <w:rsid w:val="003E49B3"/>
    <w:rsid w:val="004078CB"/>
    <w:rsid w:val="00414749"/>
    <w:rsid w:val="00417EEB"/>
    <w:rsid w:val="00423987"/>
    <w:rsid w:val="004250F4"/>
    <w:rsid w:val="004361C8"/>
    <w:rsid w:val="004431C1"/>
    <w:rsid w:val="00451073"/>
    <w:rsid w:val="00456623"/>
    <w:rsid w:val="00460CFA"/>
    <w:rsid w:val="004668A7"/>
    <w:rsid w:val="00470691"/>
    <w:rsid w:val="00475DBF"/>
    <w:rsid w:val="00476189"/>
    <w:rsid w:val="004906AD"/>
    <w:rsid w:val="00493EED"/>
    <w:rsid w:val="00497E80"/>
    <w:rsid w:val="004A320D"/>
    <w:rsid w:val="004A3F2A"/>
    <w:rsid w:val="004B18E3"/>
    <w:rsid w:val="004B3D46"/>
    <w:rsid w:val="004B65E3"/>
    <w:rsid w:val="004C6A4A"/>
    <w:rsid w:val="004E411C"/>
    <w:rsid w:val="004F3FF3"/>
    <w:rsid w:val="00500632"/>
    <w:rsid w:val="00501F26"/>
    <w:rsid w:val="00505E0A"/>
    <w:rsid w:val="005100F6"/>
    <w:rsid w:val="00516FE1"/>
    <w:rsid w:val="0052708A"/>
    <w:rsid w:val="005321DE"/>
    <w:rsid w:val="005338C3"/>
    <w:rsid w:val="00547816"/>
    <w:rsid w:val="00552C01"/>
    <w:rsid w:val="005647B4"/>
    <w:rsid w:val="0056485F"/>
    <w:rsid w:val="00565919"/>
    <w:rsid w:val="00565D1F"/>
    <w:rsid w:val="00577210"/>
    <w:rsid w:val="0058079F"/>
    <w:rsid w:val="005821A6"/>
    <w:rsid w:val="005A009A"/>
    <w:rsid w:val="005A3354"/>
    <w:rsid w:val="005A7F07"/>
    <w:rsid w:val="005B28C0"/>
    <w:rsid w:val="005B39F5"/>
    <w:rsid w:val="005E71F5"/>
    <w:rsid w:val="005F4F4B"/>
    <w:rsid w:val="00605AC0"/>
    <w:rsid w:val="00616F55"/>
    <w:rsid w:val="0061750F"/>
    <w:rsid w:val="0062082B"/>
    <w:rsid w:val="00624267"/>
    <w:rsid w:val="00625C9A"/>
    <w:rsid w:val="00645FDB"/>
    <w:rsid w:val="00646B4A"/>
    <w:rsid w:val="00647D27"/>
    <w:rsid w:val="006675E1"/>
    <w:rsid w:val="006675EF"/>
    <w:rsid w:val="006771BC"/>
    <w:rsid w:val="00680974"/>
    <w:rsid w:val="00685EA2"/>
    <w:rsid w:val="00690C63"/>
    <w:rsid w:val="0069149A"/>
    <w:rsid w:val="0069379B"/>
    <w:rsid w:val="00694BD5"/>
    <w:rsid w:val="00695DD3"/>
    <w:rsid w:val="006A0CD4"/>
    <w:rsid w:val="006B57D6"/>
    <w:rsid w:val="006B5D3B"/>
    <w:rsid w:val="006C4275"/>
    <w:rsid w:val="006C7079"/>
    <w:rsid w:val="006E2B86"/>
    <w:rsid w:val="006E31F6"/>
    <w:rsid w:val="00711E03"/>
    <w:rsid w:val="007139F4"/>
    <w:rsid w:val="00715480"/>
    <w:rsid w:val="0071599D"/>
    <w:rsid w:val="00715B32"/>
    <w:rsid w:val="0072427F"/>
    <w:rsid w:val="007266D3"/>
    <w:rsid w:val="00732288"/>
    <w:rsid w:val="0076018B"/>
    <w:rsid w:val="00771E43"/>
    <w:rsid w:val="00794847"/>
    <w:rsid w:val="007A1F00"/>
    <w:rsid w:val="007A4D7A"/>
    <w:rsid w:val="007A6018"/>
    <w:rsid w:val="007B214B"/>
    <w:rsid w:val="007C50AF"/>
    <w:rsid w:val="007C7739"/>
    <w:rsid w:val="007D231B"/>
    <w:rsid w:val="007E1464"/>
    <w:rsid w:val="007E557C"/>
    <w:rsid w:val="007F59DC"/>
    <w:rsid w:val="007F7F4E"/>
    <w:rsid w:val="0082640A"/>
    <w:rsid w:val="00834B4C"/>
    <w:rsid w:val="008350B9"/>
    <w:rsid w:val="008409BA"/>
    <w:rsid w:val="00871DEF"/>
    <w:rsid w:val="00875165"/>
    <w:rsid w:val="008764C3"/>
    <w:rsid w:val="008779CB"/>
    <w:rsid w:val="00887A21"/>
    <w:rsid w:val="008A7AE2"/>
    <w:rsid w:val="008B271D"/>
    <w:rsid w:val="008B6457"/>
    <w:rsid w:val="008B6794"/>
    <w:rsid w:val="008C7C8E"/>
    <w:rsid w:val="008D3899"/>
    <w:rsid w:val="008E1EB5"/>
    <w:rsid w:val="008F5ABE"/>
    <w:rsid w:val="009035F3"/>
    <w:rsid w:val="00913032"/>
    <w:rsid w:val="009200BD"/>
    <w:rsid w:val="00926639"/>
    <w:rsid w:val="00931EB0"/>
    <w:rsid w:val="00955393"/>
    <w:rsid w:val="009653A6"/>
    <w:rsid w:val="00972C78"/>
    <w:rsid w:val="00976564"/>
    <w:rsid w:val="0098310A"/>
    <w:rsid w:val="00990E00"/>
    <w:rsid w:val="00996AD1"/>
    <w:rsid w:val="009A1045"/>
    <w:rsid w:val="009B6674"/>
    <w:rsid w:val="009C2F2D"/>
    <w:rsid w:val="009C7090"/>
    <w:rsid w:val="009F35FB"/>
    <w:rsid w:val="00A05F31"/>
    <w:rsid w:val="00A33E08"/>
    <w:rsid w:val="00A34FFA"/>
    <w:rsid w:val="00A37BA0"/>
    <w:rsid w:val="00A608FE"/>
    <w:rsid w:val="00A621E3"/>
    <w:rsid w:val="00A64B19"/>
    <w:rsid w:val="00A655B3"/>
    <w:rsid w:val="00A724E0"/>
    <w:rsid w:val="00A72E41"/>
    <w:rsid w:val="00A7668F"/>
    <w:rsid w:val="00A81E6A"/>
    <w:rsid w:val="00A902C3"/>
    <w:rsid w:val="00A970DF"/>
    <w:rsid w:val="00AA29F8"/>
    <w:rsid w:val="00AA3258"/>
    <w:rsid w:val="00AA48E9"/>
    <w:rsid w:val="00AC0B70"/>
    <w:rsid w:val="00AC21CE"/>
    <w:rsid w:val="00AC4563"/>
    <w:rsid w:val="00AD239D"/>
    <w:rsid w:val="00AD3DA2"/>
    <w:rsid w:val="00AD43B8"/>
    <w:rsid w:val="00AD61C9"/>
    <w:rsid w:val="00AE3B30"/>
    <w:rsid w:val="00AE3BCE"/>
    <w:rsid w:val="00AF20E3"/>
    <w:rsid w:val="00AF6D5B"/>
    <w:rsid w:val="00B0075B"/>
    <w:rsid w:val="00B04307"/>
    <w:rsid w:val="00B0617C"/>
    <w:rsid w:val="00B078BA"/>
    <w:rsid w:val="00B14461"/>
    <w:rsid w:val="00B1605A"/>
    <w:rsid w:val="00B41199"/>
    <w:rsid w:val="00B6466A"/>
    <w:rsid w:val="00B70848"/>
    <w:rsid w:val="00B722FA"/>
    <w:rsid w:val="00B73B9B"/>
    <w:rsid w:val="00B76012"/>
    <w:rsid w:val="00B81425"/>
    <w:rsid w:val="00B97D1B"/>
    <w:rsid w:val="00BA342E"/>
    <w:rsid w:val="00BA54B7"/>
    <w:rsid w:val="00BA5D02"/>
    <w:rsid w:val="00BA7107"/>
    <w:rsid w:val="00BB292B"/>
    <w:rsid w:val="00BE0716"/>
    <w:rsid w:val="00BE1B6D"/>
    <w:rsid w:val="00BE3124"/>
    <w:rsid w:val="00BE3AE9"/>
    <w:rsid w:val="00BF1E4E"/>
    <w:rsid w:val="00C04ACD"/>
    <w:rsid w:val="00C32392"/>
    <w:rsid w:val="00C40D06"/>
    <w:rsid w:val="00C61ABD"/>
    <w:rsid w:val="00C64B4A"/>
    <w:rsid w:val="00C72A6B"/>
    <w:rsid w:val="00C74D28"/>
    <w:rsid w:val="00C81F18"/>
    <w:rsid w:val="00C824F1"/>
    <w:rsid w:val="00C93D8C"/>
    <w:rsid w:val="00CA294A"/>
    <w:rsid w:val="00CB4905"/>
    <w:rsid w:val="00CC1D5C"/>
    <w:rsid w:val="00CC4094"/>
    <w:rsid w:val="00CC5817"/>
    <w:rsid w:val="00CD5A66"/>
    <w:rsid w:val="00CE27BE"/>
    <w:rsid w:val="00CF7CE2"/>
    <w:rsid w:val="00D0070B"/>
    <w:rsid w:val="00D07F76"/>
    <w:rsid w:val="00D168D6"/>
    <w:rsid w:val="00D21D56"/>
    <w:rsid w:val="00D22324"/>
    <w:rsid w:val="00D30129"/>
    <w:rsid w:val="00D3351F"/>
    <w:rsid w:val="00D45E10"/>
    <w:rsid w:val="00D46F1A"/>
    <w:rsid w:val="00D47590"/>
    <w:rsid w:val="00D732E6"/>
    <w:rsid w:val="00D7688B"/>
    <w:rsid w:val="00D91CF9"/>
    <w:rsid w:val="00D96F85"/>
    <w:rsid w:val="00DA5D42"/>
    <w:rsid w:val="00DC584B"/>
    <w:rsid w:val="00DE007E"/>
    <w:rsid w:val="00DE1CE1"/>
    <w:rsid w:val="00DF2698"/>
    <w:rsid w:val="00E024D0"/>
    <w:rsid w:val="00E130F8"/>
    <w:rsid w:val="00E153A6"/>
    <w:rsid w:val="00E27D72"/>
    <w:rsid w:val="00E32362"/>
    <w:rsid w:val="00E45888"/>
    <w:rsid w:val="00E51E05"/>
    <w:rsid w:val="00E64C82"/>
    <w:rsid w:val="00E6557A"/>
    <w:rsid w:val="00E7186E"/>
    <w:rsid w:val="00E74787"/>
    <w:rsid w:val="00E7549B"/>
    <w:rsid w:val="00E83BB1"/>
    <w:rsid w:val="00EA7E51"/>
    <w:rsid w:val="00EB232D"/>
    <w:rsid w:val="00EC0C6B"/>
    <w:rsid w:val="00EC1147"/>
    <w:rsid w:val="00ED6D74"/>
    <w:rsid w:val="00EE1CFD"/>
    <w:rsid w:val="00EF77B5"/>
    <w:rsid w:val="00EF792A"/>
    <w:rsid w:val="00F04D82"/>
    <w:rsid w:val="00F11BFF"/>
    <w:rsid w:val="00F14168"/>
    <w:rsid w:val="00F15095"/>
    <w:rsid w:val="00F15C4C"/>
    <w:rsid w:val="00F22277"/>
    <w:rsid w:val="00F22914"/>
    <w:rsid w:val="00F26AE7"/>
    <w:rsid w:val="00F300F2"/>
    <w:rsid w:val="00F3262F"/>
    <w:rsid w:val="00F52205"/>
    <w:rsid w:val="00F5270B"/>
    <w:rsid w:val="00F5683B"/>
    <w:rsid w:val="00F56F32"/>
    <w:rsid w:val="00F57672"/>
    <w:rsid w:val="00F60041"/>
    <w:rsid w:val="00F63C64"/>
    <w:rsid w:val="00F65020"/>
    <w:rsid w:val="00F71661"/>
    <w:rsid w:val="00F74B49"/>
    <w:rsid w:val="00FA0643"/>
    <w:rsid w:val="00FA2A1F"/>
    <w:rsid w:val="00FB241A"/>
    <w:rsid w:val="00FD7DAB"/>
    <w:rsid w:val="00FE3014"/>
    <w:rsid w:val="00FE5AA8"/>
    <w:rsid w:val="00FF3B7B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ACD931"/>
  <w15:chartTrackingRefBased/>
  <w15:docId w15:val="{4262CB7C-94D9-440E-96DB-D395009E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564"/>
  </w:style>
  <w:style w:type="paragraph" w:styleId="Footer">
    <w:name w:val="footer"/>
    <w:basedOn w:val="Normal"/>
    <w:link w:val="FooterChar"/>
    <w:uiPriority w:val="99"/>
    <w:unhideWhenUsed/>
    <w:rsid w:val="00976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564"/>
  </w:style>
  <w:style w:type="paragraph" w:styleId="FootnoteText">
    <w:name w:val="footnote text"/>
    <w:basedOn w:val="Normal"/>
    <w:link w:val="FootnoteTextChar"/>
    <w:semiHidden/>
    <w:rsid w:val="00976564"/>
    <w:pPr>
      <w:spacing w:after="0" w:line="240" w:lineRule="auto"/>
    </w:pPr>
    <w:rPr>
      <w:rFonts w:ascii="Arial" w:eastAsia="Times New Roman" w:hAnsi="Arial" w:cs="Arial"/>
      <w:color w:val="000000"/>
      <w:kern w:val="28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76564"/>
    <w:rPr>
      <w:rFonts w:ascii="Arial" w:eastAsia="Times New Roman" w:hAnsi="Arial" w:cs="Arial"/>
      <w:color w:val="000000"/>
      <w:kern w:val="28"/>
      <w:sz w:val="20"/>
      <w:szCs w:val="20"/>
      <w:lang w:eastAsia="en-GB"/>
    </w:rPr>
  </w:style>
  <w:style w:type="character" w:styleId="FootnoteReference">
    <w:name w:val="footnote reference"/>
    <w:semiHidden/>
    <w:rsid w:val="009765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65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765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656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C9A"/>
    <w:rPr>
      <w:color w:val="605E5C"/>
      <w:shd w:val="clear" w:color="auto" w:fill="E1DFDD"/>
    </w:rPr>
  </w:style>
  <w:style w:type="paragraph" w:customStyle="1" w:styleId="Sectionheading">
    <w:name w:val="Section heading"/>
    <w:basedOn w:val="Normal"/>
    <w:rsid w:val="00A621E3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color w:val="000000"/>
      <w:kern w:val="28"/>
      <w:u w:val="single"/>
      <w:lang w:val="en-US" w:eastAsia="en-GB"/>
    </w:rPr>
  </w:style>
  <w:style w:type="paragraph" w:customStyle="1" w:styleId="Sectionheading2">
    <w:name w:val="Section heading 2"/>
    <w:basedOn w:val="Sectionheading"/>
    <w:next w:val="Normal"/>
    <w:rsid w:val="00A621E3"/>
    <w:pPr>
      <w:numPr>
        <w:ilvl w:val="1"/>
      </w:numPr>
      <w:tabs>
        <w:tab w:val="clear" w:pos="576"/>
        <w:tab w:val="num" w:pos="360"/>
      </w:tabs>
      <w:ind w:left="432" w:hanging="432"/>
    </w:pPr>
    <w:rPr>
      <w:u w:val="none"/>
    </w:rPr>
  </w:style>
  <w:style w:type="paragraph" w:styleId="BodyText">
    <w:name w:val="Body Text"/>
    <w:basedOn w:val="Normal"/>
    <w:link w:val="BodyTextChar"/>
    <w:rsid w:val="005A7F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A7F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6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5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5E3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sc.gov.uk/guidance/secure-sanitisation-storage-medi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ncsc.gov.uk/section/keep-up-to-date/cis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sc.gov.uk/guidance/secure-sanitisation-storage-media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c.gov.uk/guidance/secure-sanitisation-storage-media" TargetMode="External"/><Relationship Id="rId3" Type="http://schemas.openxmlformats.org/officeDocument/2006/relationships/hyperlink" Target="https://ict.police.uk/wp-content/uploads/2016/07/mopi-refreshed-guidance.pdf" TargetMode="External"/><Relationship Id="rId7" Type="http://schemas.openxmlformats.org/officeDocument/2006/relationships/hyperlink" Target="https://assets.publishing.service.gov.uk/government/uploads/system/uploads/attachment_data/file/882760/dwp-ss007-security-standard-use-of-cryptography-v1.1.pdf" TargetMode="External"/><Relationship Id="rId2" Type="http://schemas.openxmlformats.org/officeDocument/2006/relationships/hyperlink" Target="https://www.app.college.police.uk/app-content/information-management/" TargetMode="External"/><Relationship Id="rId1" Type="http://schemas.openxmlformats.org/officeDocument/2006/relationships/hyperlink" Target="https://www.gov.uk/government/publications/security-policy-framework" TargetMode="External"/><Relationship Id="rId6" Type="http://schemas.openxmlformats.org/officeDocument/2006/relationships/hyperlink" Target="https://assets.publishing.service.gov.uk/government/uploads/system/uploads/attachment_data/file/715778/May-2018_Government-Security-Classifications-2.pdf" TargetMode="External"/><Relationship Id="rId5" Type="http://schemas.openxmlformats.org/officeDocument/2006/relationships/hyperlink" Target="https://www.gov.uk/government/publications/psn-code-of-practice-cop" TargetMode="External"/><Relationship Id="rId10" Type="http://schemas.openxmlformats.org/officeDocument/2006/relationships/hyperlink" Target="https://www.ncsc.gov.uk/collection/cloud-security/implementing-the-cloud-security-principles" TargetMode="External"/><Relationship Id="rId4" Type="http://schemas.openxmlformats.org/officeDocument/2006/relationships/hyperlink" Target="http://library.college.police.uk/docs/appref/C666I0917-Vetting-APP-22.10.17.pdf" TargetMode="External"/><Relationship Id="rId9" Type="http://schemas.openxmlformats.org/officeDocument/2006/relationships/hyperlink" Target="https://www.ncsc.gov.uk/guidance/tls-external-facing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32078FA973C458E694C44DC0215D3" ma:contentTypeVersion="7" ma:contentTypeDescription="Create a new document." ma:contentTypeScope="" ma:versionID="290a466cffdcc3e032a696742d226a06">
  <xsd:schema xmlns:xsd="http://www.w3.org/2001/XMLSchema" xmlns:xs="http://www.w3.org/2001/XMLSchema" xmlns:p="http://schemas.microsoft.com/office/2006/metadata/properties" xmlns:ns2="d61470fc-4009-40b0-ba25-87f45ca9ff36" targetNamespace="http://schemas.microsoft.com/office/2006/metadata/properties" ma:root="true" ma:fieldsID="dd6ce9e5825e264027925a628274c65e" ns2:_="">
    <xsd:import namespace="d61470fc-4009-40b0-ba25-87f45ca9f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70fc-4009-40b0-ba25-87f45ca9f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A066D-D204-4505-8A6F-B006B557A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7DCA8-03EF-4528-A8D7-AA85C2902DB4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61470fc-4009-40b0-ba25-87f45ca9ff36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36B317-9B3F-47C5-9B2B-11734A72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70fc-4009-40b0-ba25-87f45ca9f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4E1C1-F2BE-4D41-935A-3BB375088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6820</Characters>
  <Application>Microsoft Office Word</Application>
  <DocSecurity>0</DocSecurity>
  <Lines>146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Mobbs, Christopher</dc:creator>
  <cp:keywords/>
  <dc:description/>
  <cp:lastModifiedBy>Buckley, James</cp:lastModifiedBy>
  <cp:revision>5</cp:revision>
  <dcterms:created xsi:type="dcterms:W3CDTF">2025-09-16T14:34:00Z</dcterms:created>
  <dcterms:modified xsi:type="dcterms:W3CDTF">2025-11-23T13:09:00Z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0x010100A0532078FA973C458E694C44DC0215D3</vt:lpwstr>
  </property>
  <property fmtid="{D5CDD505-2E9C-101B-9397-08002B2CF9AE}" pid="3" name="_NewReviewCycle">
    <vt:lpwstr/>
  </property>
  <property fmtid="{D5CDD505-2E9C-101B-9397-08002B2CF9AE}" pid="4" name="MSIP_Label_159e5fe0-93b7-4e24-83b8-c0737a05597a_Enabled">
    <vt:lpwstr>True</vt:lpwstr>
  </property>
  <property fmtid="{D5CDD505-2E9C-101B-9397-08002B2CF9AE}" pid="5" name="MSIP_Label_159e5fe0-93b7-4e24-83b8-c0737a05597a_SiteId">
    <vt:lpwstr>681f7310-2191-469b-8ea0-f76b4a7f699f</vt:lpwstr>
  </property>
  <property fmtid="{D5CDD505-2E9C-101B-9397-08002B2CF9AE}" pid="6" name="MSIP_Label_159e5fe0-93b7-4e24-83b8-c0737a05597a_SetDate">
    <vt:lpwstr>2020-09-30T13:59:10Z</vt:lpwstr>
  </property>
  <property fmtid="{D5CDD505-2E9C-101B-9397-08002B2CF9AE}" pid="7" name="MSIP_Label_159e5fe0-93b7-4e24-83b8-c0737a05597a_Name">
    <vt:lpwstr>159e5fe0-93b7-4e24-83b8-c0737a05597a</vt:lpwstr>
  </property>
  <property fmtid="{D5CDD505-2E9C-101B-9397-08002B2CF9AE}" pid="8" name="MSIP_Label_159e5fe0-93b7-4e24-83b8-c0737a05597a_Extended_MSFT_Method">
    <vt:lpwstr>Manual</vt:lpwstr>
  </property>
  <property fmtid="{D5CDD505-2E9C-101B-9397-08002B2CF9AE}" pid="9" name="MSIP_Label_f529d828-a824-4b78-ab24-eaae5922aa38_Enabled">
    <vt:lpwstr>True</vt:lpwstr>
  </property>
  <property fmtid="{D5CDD505-2E9C-101B-9397-08002B2CF9AE}" pid="10" name="MSIP_Label_f529d828-a824-4b78-ab24-eaae5922aa38_SiteId">
    <vt:lpwstr>b23255a1-8f78-4144-8904-31f019036ade</vt:lpwstr>
  </property>
  <property fmtid="{D5CDD505-2E9C-101B-9397-08002B2CF9AE}" pid="11" name="MSIP_Label_f529d828-a824-4b78-ab24-eaae5922aa38_SetDate">
    <vt:lpwstr>2020-10-01T07:56:44.2820297Z</vt:lpwstr>
  </property>
  <property fmtid="{D5CDD505-2E9C-101B-9397-08002B2CF9AE}" pid="12" name="MSIP_Label_f529d828-a824-4b78-ab24-eaae5922aa38_Name">
    <vt:lpwstr>OFFICIAL</vt:lpwstr>
  </property>
  <property fmtid="{D5CDD505-2E9C-101B-9397-08002B2CF9AE}" pid="13" name="MSIP_Label_f529d828-a824-4b78-ab24-eaae5922aa38_Extended_MSFT_Method">
    <vt:lpwstr>Automatic</vt:lpwstr>
  </property>
  <property fmtid="{D5CDD505-2E9C-101B-9397-08002B2CF9AE}" pid="14" name="MSIP_Label_f529d828-a824-4b78-ab24-eaae5922aa38_Method">
    <vt:lpwstr>Privileged</vt:lpwstr>
  </property>
  <property fmtid="{D5CDD505-2E9C-101B-9397-08002B2CF9AE}" pid="15" name="_dlc_DocIdItemGuid">
    <vt:lpwstr>50e28aee-9bc1-4838-9ef1-4cfbef532808</vt:lpwstr>
  </property>
  <property fmtid="{D5CDD505-2E9C-101B-9397-08002B2CF9AE}" pid="16" name="Document Type">
    <vt:lpwstr>Template</vt:lpwstr>
  </property>
  <property fmtid="{D5CDD505-2E9C-101B-9397-08002B2CF9AE}" pid="17" name="MSIP_Label_3c3f51d1-bd89-4ee9-a78a-494f589fb33f_Enabled">
    <vt:lpwstr>true</vt:lpwstr>
  </property>
  <property fmtid="{D5CDD505-2E9C-101B-9397-08002B2CF9AE}" pid="18" name="MSIP_Label_3c3f51d1-bd89-4ee9-a78a-494f589fb33f_SetDate">
    <vt:lpwstr>2023-11-17T15:07:00Z</vt:lpwstr>
  </property>
  <property fmtid="{D5CDD505-2E9C-101B-9397-08002B2CF9AE}" pid="19" name="MSIP_Label_3c3f51d1-bd89-4ee9-a78a-494f589fb33f_Method">
    <vt:lpwstr>Standard</vt:lpwstr>
  </property>
  <property fmtid="{D5CDD505-2E9C-101B-9397-08002B2CF9AE}" pid="20" name="MSIP_Label_3c3f51d1-bd89-4ee9-a78a-494f589fb33f_Name">
    <vt:lpwstr>OFFICIAL</vt:lpwstr>
  </property>
  <property fmtid="{D5CDD505-2E9C-101B-9397-08002B2CF9AE}" pid="21" name="MSIP_Label_3c3f51d1-bd89-4ee9-a78a-494f589fb33f_SiteId">
    <vt:lpwstr>2c84bc91-93af-476e-9721-cdad67cb3ead</vt:lpwstr>
  </property>
  <property fmtid="{D5CDD505-2E9C-101B-9397-08002B2CF9AE}" pid="22" name="MSIP_Label_3c3f51d1-bd89-4ee9-a78a-494f589fb33f_ActionId">
    <vt:lpwstr>dbb90799-6989-46d0-899e-411c4914bfa2</vt:lpwstr>
  </property>
  <property fmtid="{D5CDD505-2E9C-101B-9397-08002B2CF9AE}" pid="23" name="MSIP_Label_3c3f51d1-bd89-4ee9-a78a-494f589fb33f_ContentBits">
    <vt:lpwstr>0</vt:lpwstr>
  </property>
</Properties>
</file>