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7C034" w14:textId="4F498E0F" w:rsidR="00191432" w:rsidRDefault="00191432" w:rsidP="00191432">
      <w:pPr>
        <w:pStyle w:val="Header"/>
        <w:tabs>
          <w:tab w:val="center" w:pos="4230"/>
        </w:tabs>
        <w:jc w:val="center"/>
        <w:rPr>
          <w:rFonts w:cs="Arial"/>
          <w:color w:val="FF0000"/>
          <w:lang w:val="en-GB"/>
        </w:rPr>
      </w:pPr>
      <w:bookmarkStart w:id="0" w:name="_Toc419444328"/>
    </w:p>
    <w:p w14:paraId="7B47C035" w14:textId="12E13AAD" w:rsidR="00DB6ED0" w:rsidRDefault="00DB6ED0" w:rsidP="00191432">
      <w:pPr>
        <w:pStyle w:val="Header"/>
        <w:tabs>
          <w:tab w:val="center" w:pos="4230"/>
        </w:tabs>
        <w:jc w:val="center"/>
        <w:rPr>
          <w:rFonts w:cs="Arial"/>
          <w:color w:val="FF0000"/>
          <w:lang w:val="en-GB"/>
        </w:rPr>
      </w:pPr>
    </w:p>
    <w:p w14:paraId="7B47C03B" w14:textId="35671853" w:rsidR="00DB6ED0" w:rsidRDefault="00DB6ED0" w:rsidP="00191432">
      <w:pPr>
        <w:pStyle w:val="Header"/>
        <w:tabs>
          <w:tab w:val="center" w:pos="4230"/>
        </w:tabs>
        <w:jc w:val="center"/>
        <w:rPr>
          <w:rFonts w:cs="Arial"/>
          <w:color w:val="FF0000"/>
          <w:lang w:val="en-GB"/>
        </w:rPr>
      </w:pPr>
    </w:p>
    <w:p w14:paraId="7B47C03C" w14:textId="621FF5E9" w:rsidR="00DB6ED0" w:rsidRDefault="00DB6ED0" w:rsidP="00191432">
      <w:pPr>
        <w:pStyle w:val="Header"/>
        <w:tabs>
          <w:tab w:val="center" w:pos="4230"/>
        </w:tabs>
        <w:jc w:val="center"/>
        <w:rPr>
          <w:rFonts w:cs="Arial"/>
          <w:color w:val="FF0000"/>
          <w:lang w:val="en-GB"/>
        </w:rPr>
      </w:pPr>
    </w:p>
    <w:p w14:paraId="7B47C03D" w14:textId="70AE56C1" w:rsidR="00DB6ED0" w:rsidRDefault="00DB6ED0" w:rsidP="00191432">
      <w:pPr>
        <w:pStyle w:val="Header"/>
        <w:tabs>
          <w:tab w:val="center" w:pos="4230"/>
        </w:tabs>
        <w:jc w:val="center"/>
        <w:rPr>
          <w:rFonts w:cs="Arial"/>
          <w:color w:val="FF0000"/>
          <w:lang w:val="en-GB"/>
        </w:rPr>
      </w:pPr>
    </w:p>
    <w:p w14:paraId="7B47C03E" w14:textId="77777777" w:rsidR="00DB6ED0" w:rsidRDefault="00DB6ED0" w:rsidP="00191432">
      <w:pPr>
        <w:pStyle w:val="Header"/>
        <w:tabs>
          <w:tab w:val="center" w:pos="4230"/>
        </w:tabs>
        <w:jc w:val="center"/>
        <w:rPr>
          <w:rFonts w:cs="Arial"/>
          <w:color w:val="FF0000"/>
          <w:lang w:val="en-GB"/>
        </w:rPr>
      </w:pPr>
    </w:p>
    <w:p w14:paraId="7B47C03F" w14:textId="77777777" w:rsidR="00DB6ED0" w:rsidRDefault="00DB6ED0" w:rsidP="00191432">
      <w:pPr>
        <w:pStyle w:val="Header"/>
        <w:tabs>
          <w:tab w:val="center" w:pos="4230"/>
        </w:tabs>
        <w:jc w:val="center"/>
        <w:rPr>
          <w:rFonts w:cs="Arial"/>
          <w:color w:val="FF0000"/>
          <w:lang w:val="en-GB"/>
        </w:rPr>
      </w:pPr>
    </w:p>
    <w:p w14:paraId="7B47C040" w14:textId="77777777" w:rsidR="00DB6ED0" w:rsidRDefault="00DB6ED0" w:rsidP="00191432">
      <w:pPr>
        <w:pStyle w:val="Header"/>
        <w:tabs>
          <w:tab w:val="center" w:pos="4230"/>
        </w:tabs>
        <w:jc w:val="center"/>
        <w:rPr>
          <w:rFonts w:cs="Arial"/>
          <w:color w:val="FF0000"/>
          <w:lang w:val="en-GB"/>
        </w:rPr>
      </w:pPr>
    </w:p>
    <w:p w14:paraId="7B47C041" w14:textId="77777777" w:rsidR="00DB6ED0" w:rsidRDefault="00DB6ED0" w:rsidP="00191432">
      <w:pPr>
        <w:pStyle w:val="Header"/>
        <w:tabs>
          <w:tab w:val="center" w:pos="4230"/>
        </w:tabs>
        <w:jc w:val="center"/>
        <w:rPr>
          <w:rFonts w:cs="Arial"/>
          <w:color w:val="FF0000"/>
          <w:lang w:val="en-GB"/>
        </w:rPr>
      </w:pPr>
    </w:p>
    <w:p w14:paraId="7B47C047" w14:textId="77777777" w:rsidR="00DB6ED0" w:rsidRDefault="00DB6ED0" w:rsidP="008D5435">
      <w:pPr>
        <w:pStyle w:val="Header"/>
        <w:tabs>
          <w:tab w:val="center" w:pos="4230"/>
        </w:tabs>
        <w:rPr>
          <w:rFonts w:cs="Arial"/>
          <w:color w:val="FF0000"/>
          <w:lang w:val="en-GB"/>
        </w:rPr>
      </w:pPr>
    </w:p>
    <w:p w14:paraId="7B47C048" w14:textId="77777777" w:rsidR="00DB6ED0" w:rsidRDefault="00DB6ED0" w:rsidP="00191432">
      <w:pPr>
        <w:pStyle w:val="Header"/>
        <w:tabs>
          <w:tab w:val="center" w:pos="4230"/>
        </w:tabs>
        <w:jc w:val="center"/>
        <w:rPr>
          <w:rFonts w:cs="Arial"/>
          <w:color w:val="FF0000"/>
          <w:lang w:val="en-GB"/>
        </w:rPr>
      </w:pPr>
    </w:p>
    <w:p w14:paraId="7B47C049" w14:textId="77777777" w:rsidR="00191432" w:rsidRDefault="00191432" w:rsidP="00191432">
      <w:pPr>
        <w:pStyle w:val="Header"/>
        <w:tabs>
          <w:tab w:val="center" w:pos="4230"/>
        </w:tabs>
        <w:jc w:val="center"/>
        <w:rPr>
          <w:rFonts w:cs="Arial"/>
          <w:color w:val="FF0000"/>
          <w:lang w:val="en-GB"/>
        </w:rPr>
      </w:pPr>
    </w:p>
    <w:p w14:paraId="7B47C04A" w14:textId="77777777" w:rsidR="00191432" w:rsidRDefault="00191432" w:rsidP="00191432">
      <w:pPr>
        <w:tabs>
          <w:tab w:val="center" w:pos="4860"/>
        </w:tabs>
        <w:rPr>
          <w:rFonts w:cs="Arial"/>
          <w:b/>
        </w:rPr>
      </w:pPr>
      <w:bookmarkStart w:id="1" w:name="_Ref15276168"/>
      <w:bookmarkEnd w:id="1"/>
    </w:p>
    <w:p w14:paraId="7B47C04B" w14:textId="79566B54" w:rsidR="00191432" w:rsidRPr="00487EDC" w:rsidRDefault="00191432" w:rsidP="00191432">
      <w:pPr>
        <w:tabs>
          <w:tab w:val="center" w:pos="4860"/>
        </w:tabs>
        <w:jc w:val="center"/>
        <w:rPr>
          <w:rFonts w:cs="Arial"/>
          <w:b/>
          <w:sz w:val="32"/>
        </w:rPr>
      </w:pPr>
      <w:r w:rsidRPr="00487EDC">
        <w:rPr>
          <w:rFonts w:cs="Arial"/>
          <w:b/>
          <w:sz w:val="32"/>
        </w:rPr>
        <w:t>FORM OF CONTRACT</w:t>
      </w:r>
    </w:p>
    <w:p w14:paraId="7B47C04C" w14:textId="77777777" w:rsidR="00191432" w:rsidRPr="00487EDC" w:rsidRDefault="00191432" w:rsidP="00191432">
      <w:pPr>
        <w:tabs>
          <w:tab w:val="center" w:pos="4860"/>
        </w:tabs>
        <w:jc w:val="center"/>
        <w:rPr>
          <w:rFonts w:cs="Arial"/>
          <w:b/>
          <w:sz w:val="32"/>
        </w:rPr>
      </w:pPr>
    </w:p>
    <w:p w14:paraId="7B47C04D" w14:textId="75180F03" w:rsidR="00191432" w:rsidRPr="00487EDC" w:rsidRDefault="00191432" w:rsidP="00191432">
      <w:pPr>
        <w:tabs>
          <w:tab w:val="center" w:pos="4860"/>
        </w:tabs>
        <w:jc w:val="center"/>
        <w:rPr>
          <w:rFonts w:cs="Arial"/>
          <w:b/>
          <w:sz w:val="32"/>
        </w:rPr>
      </w:pPr>
      <w:r w:rsidRPr="00487EDC">
        <w:rPr>
          <w:rFonts w:cs="Arial"/>
          <w:b/>
          <w:sz w:val="32"/>
        </w:rPr>
        <w:t xml:space="preserve">Contract no. </w:t>
      </w:r>
      <w:bookmarkStart w:id="2" w:name="_Hlk182742087"/>
      <w:r w:rsidR="008D5435" w:rsidRPr="004C31CA">
        <w:rPr>
          <w:rFonts w:cs="Arial"/>
          <w:b/>
          <w:sz w:val="32"/>
        </w:rPr>
        <w:t>24</w:t>
      </w:r>
      <w:r w:rsidR="004C31CA" w:rsidRPr="004C31CA">
        <w:rPr>
          <w:rFonts w:cs="Arial"/>
          <w:b/>
          <w:sz w:val="32"/>
        </w:rPr>
        <w:t>25</w:t>
      </w:r>
      <w:r w:rsidR="008D5435" w:rsidRPr="004C31CA">
        <w:rPr>
          <w:rFonts w:cs="Arial"/>
          <w:b/>
          <w:sz w:val="32"/>
        </w:rPr>
        <w:t>-0</w:t>
      </w:r>
      <w:r w:rsidR="004C31CA" w:rsidRPr="004C31CA">
        <w:rPr>
          <w:rFonts w:cs="Arial"/>
          <w:b/>
          <w:sz w:val="32"/>
        </w:rPr>
        <w:t>06</w:t>
      </w:r>
      <w:bookmarkEnd w:id="2"/>
      <w:r w:rsidR="004C7B4F">
        <w:rPr>
          <w:rFonts w:cs="Arial"/>
          <w:b/>
          <w:sz w:val="32"/>
        </w:rPr>
        <w:t>8</w:t>
      </w:r>
    </w:p>
    <w:p w14:paraId="7B47C04E" w14:textId="77777777" w:rsidR="00191432" w:rsidRPr="00487EDC" w:rsidRDefault="00191432" w:rsidP="00191432">
      <w:pPr>
        <w:tabs>
          <w:tab w:val="center" w:pos="4860"/>
        </w:tabs>
        <w:jc w:val="center"/>
        <w:rPr>
          <w:rFonts w:cs="Arial"/>
          <w:b/>
          <w:sz w:val="32"/>
        </w:rPr>
      </w:pPr>
    </w:p>
    <w:p w14:paraId="7B47C04F" w14:textId="77777777" w:rsidR="00191432" w:rsidRPr="00487EDC" w:rsidRDefault="00191432" w:rsidP="00191432">
      <w:pPr>
        <w:tabs>
          <w:tab w:val="center" w:pos="4860"/>
        </w:tabs>
        <w:jc w:val="center"/>
        <w:rPr>
          <w:rFonts w:cs="Arial"/>
          <w:b/>
          <w:sz w:val="32"/>
        </w:rPr>
      </w:pPr>
      <w:r w:rsidRPr="00487EDC">
        <w:rPr>
          <w:rFonts w:cs="Arial"/>
          <w:b/>
          <w:sz w:val="32"/>
        </w:rPr>
        <w:t xml:space="preserve">For </w:t>
      </w:r>
    </w:p>
    <w:p w14:paraId="7B47C050" w14:textId="77777777" w:rsidR="00191432" w:rsidRPr="00487EDC" w:rsidRDefault="00191432" w:rsidP="00191432">
      <w:pPr>
        <w:tabs>
          <w:tab w:val="center" w:pos="4860"/>
        </w:tabs>
        <w:jc w:val="center"/>
        <w:rPr>
          <w:rFonts w:cs="Arial"/>
          <w:b/>
          <w:sz w:val="32"/>
        </w:rPr>
      </w:pPr>
      <w:r w:rsidRPr="00487EDC">
        <w:rPr>
          <w:rFonts w:cs="Arial"/>
          <w:b/>
          <w:sz w:val="32"/>
        </w:rPr>
        <w:t xml:space="preserve"> </w:t>
      </w:r>
    </w:p>
    <w:p w14:paraId="7B47C054" w14:textId="54A79D92" w:rsidR="00191432" w:rsidRDefault="00FA750B" w:rsidP="00191432">
      <w:pPr>
        <w:tabs>
          <w:tab w:val="center" w:pos="4860"/>
        </w:tabs>
        <w:jc w:val="center"/>
        <w:rPr>
          <w:rFonts w:cs="Arial"/>
          <w:b/>
          <w:sz w:val="32"/>
        </w:rPr>
      </w:pPr>
      <w:r w:rsidRPr="00FA750B">
        <w:rPr>
          <w:rFonts w:cs="Arial"/>
          <w:b/>
          <w:sz w:val="32"/>
        </w:rPr>
        <w:t>Women’s Support Services for York and North Yorkshire</w:t>
      </w:r>
    </w:p>
    <w:p w14:paraId="79752EB0" w14:textId="77777777" w:rsidR="00FA750B" w:rsidRPr="00487EDC" w:rsidRDefault="00FA750B" w:rsidP="00191432">
      <w:pPr>
        <w:tabs>
          <w:tab w:val="center" w:pos="4860"/>
        </w:tabs>
        <w:jc w:val="center"/>
        <w:rPr>
          <w:rFonts w:cs="Arial"/>
          <w:b/>
          <w:sz w:val="32"/>
        </w:rPr>
      </w:pPr>
    </w:p>
    <w:p w14:paraId="7B47C055" w14:textId="6CA6EDCB" w:rsidR="00191432" w:rsidRPr="00487EDC" w:rsidRDefault="002A006F" w:rsidP="00191432">
      <w:pPr>
        <w:tabs>
          <w:tab w:val="center" w:pos="4860"/>
        </w:tabs>
        <w:jc w:val="center"/>
        <w:rPr>
          <w:rFonts w:cs="Arial"/>
          <w:b/>
          <w:sz w:val="32"/>
        </w:rPr>
      </w:pPr>
      <w:r>
        <w:rPr>
          <w:rFonts w:cs="Arial"/>
          <w:b/>
          <w:sz w:val="32"/>
        </w:rPr>
        <w:t>3</w:t>
      </w:r>
      <w:r w:rsidRPr="002A006F">
        <w:rPr>
          <w:rFonts w:cs="Arial"/>
          <w:b/>
          <w:sz w:val="32"/>
          <w:vertAlign w:val="superscript"/>
        </w:rPr>
        <w:t>rd</w:t>
      </w:r>
      <w:r>
        <w:rPr>
          <w:rFonts w:cs="Arial"/>
          <w:b/>
          <w:sz w:val="32"/>
        </w:rPr>
        <w:t xml:space="preserve"> </w:t>
      </w:r>
      <w:r w:rsidR="00180818">
        <w:rPr>
          <w:rFonts w:cs="Arial"/>
          <w:b/>
          <w:sz w:val="32"/>
        </w:rPr>
        <w:t>May</w:t>
      </w:r>
      <w:r w:rsidR="008D5435" w:rsidRPr="004C31CA">
        <w:rPr>
          <w:rFonts w:cs="Arial"/>
          <w:b/>
          <w:sz w:val="32"/>
        </w:rPr>
        <w:t xml:space="preserve"> 202</w:t>
      </w:r>
      <w:r w:rsidR="00180818">
        <w:rPr>
          <w:rFonts w:cs="Arial"/>
          <w:b/>
          <w:sz w:val="32"/>
        </w:rPr>
        <w:t>6</w:t>
      </w:r>
      <w:r w:rsidR="00191432" w:rsidRPr="004C31CA">
        <w:rPr>
          <w:rFonts w:cs="Arial"/>
          <w:b/>
          <w:sz w:val="32"/>
        </w:rPr>
        <w:t xml:space="preserve"> to </w:t>
      </w:r>
      <w:r w:rsidR="00180818">
        <w:rPr>
          <w:rFonts w:cs="Arial"/>
          <w:b/>
          <w:sz w:val="32"/>
        </w:rPr>
        <w:t>2</w:t>
      </w:r>
      <w:r w:rsidR="00180818" w:rsidRPr="00180818">
        <w:rPr>
          <w:rFonts w:cs="Arial"/>
          <w:b/>
          <w:sz w:val="32"/>
          <w:vertAlign w:val="superscript"/>
        </w:rPr>
        <w:t>nd</w:t>
      </w:r>
      <w:r w:rsidR="00180818">
        <w:rPr>
          <w:rFonts w:cs="Arial"/>
          <w:b/>
          <w:sz w:val="32"/>
        </w:rPr>
        <w:t xml:space="preserve"> </w:t>
      </w:r>
      <w:r w:rsidR="008D5435" w:rsidRPr="004C31CA">
        <w:rPr>
          <w:rFonts w:cs="Arial"/>
          <w:b/>
          <w:sz w:val="32"/>
        </w:rPr>
        <w:t>Ma</w:t>
      </w:r>
      <w:r w:rsidR="004C31CA" w:rsidRPr="004C31CA">
        <w:rPr>
          <w:rFonts w:cs="Arial"/>
          <w:b/>
          <w:sz w:val="32"/>
        </w:rPr>
        <w:t>y</w:t>
      </w:r>
      <w:r w:rsidR="008D5435" w:rsidRPr="004C31CA">
        <w:rPr>
          <w:rFonts w:cs="Arial"/>
          <w:b/>
          <w:sz w:val="32"/>
        </w:rPr>
        <w:t xml:space="preserve"> 202</w:t>
      </w:r>
      <w:r w:rsidR="007B776D" w:rsidRPr="004C31CA">
        <w:rPr>
          <w:rFonts w:cs="Arial"/>
          <w:b/>
          <w:sz w:val="32"/>
        </w:rPr>
        <w:t>8</w:t>
      </w:r>
    </w:p>
    <w:p w14:paraId="7B47C056" w14:textId="77777777" w:rsidR="00191432" w:rsidRPr="00487EDC" w:rsidRDefault="00191432" w:rsidP="00191432">
      <w:pPr>
        <w:tabs>
          <w:tab w:val="center" w:pos="4860"/>
        </w:tabs>
        <w:jc w:val="center"/>
        <w:rPr>
          <w:rFonts w:cs="Arial"/>
          <w:b/>
          <w:sz w:val="32"/>
        </w:rPr>
      </w:pPr>
    </w:p>
    <w:p w14:paraId="7B47C057" w14:textId="77777777" w:rsidR="00191432" w:rsidRPr="00487EDC" w:rsidRDefault="00191432" w:rsidP="00191432">
      <w:pPr>
        <w:tabs>
          <w:tab w:val="center" w:pos="4860"/>
        </w:tabs>
        <w:rPr>
          <w:rFonts w:cs="Arial"/>
          <w:b/>
          <w:sz w:val="32"/>
        </w:rPr>
      </w:pPr>
      <w:r w:rsidRPr="00487EDC">
        <w:rPr>
          <w:rFonts w:cs="Arial"/>
          <w:b/>
          <w:sz w:val="32"/>
        </w:rPr>
        <w:t xml:space="preserve">          </w:t>
      </w:r>
    </w:p>
    <w:p w14:paraId="7B47C059" w14:textId="4A4DC709" w:rsidR="00DB6ED0" w:rsidRPr="00DB6ED0" w:rsidRDefault="00DB6ED0" w:rsidP="00DB6ED0">
      <w:pPr>
        <w:ind w:left="720"/>
      </w:pPr>
      <w:r w:rsidRPr="00DB6ED0">
        <w:t xml:space="preserve">This </w:t>
      </w:r>
      <w:r>
        <w:t xml:space="preserve">Contract </w:t>
      </w:r>
      <w:r w:rsidRPr="00DB6ED0">
        <w:t>is ‘subject to satisfactory vetting’ and any work which takes place will be at the supplier’s risk, with no compensation being provided if vetting is unsatisfactory and the contract award may be terminated at the</w:t>
      </w:r>
      <w:r w:rsidR="00915E80">
        <w:t xml:space="preserve"> Authority’s </w:t>
      </w:r>
      <w:r w:rsidRPr="00DB6ED0">
        <w:t>option</w:t>
      </w:r>
      <w:r w:rsidR="008D5435">
        <w:t>.</w:t>
      </w:r>
    </w:p>
    <w:p w14:paraId="7B47C05A" w14:textId="77777777" w:rsidR="00191432" w:rsidRPr="00487EDC" w:rsidRDefault="00191432" w:rsidP="00191432">
      <w:pPr>
        <w:tabs>
          <w:tab w:val="center" w:pos="4860"/>
        </w:tabs>
        <w:rPr>
          <w:rFonts w:cs="Arial"/>
          <w:b/>
          <w:sz w:val="32"/>
        </w:rPr>
      </w:pPr>
    </w:p>
    <w:p w14:paraId="7B47C05B" w14:textId="77777777" w:rsidR="00191432" w:rsidRPr="00487EDC" w:rsidRDefault="00191432" w:rsidP="00191432">
      <w:pPr>
        <w:tabs>
          <w:tab w:val="center" w:pos="4860"/>
        </w:tabs>
        <w:rPr>
          <w:rFonts w:cs="Arial"/>
          <w:b/>
          <w:sz w:val="32"/>
        </w:rPr>
      </w:pPr>
    </w:p>
    <w:p w14:paraId="7B47C05C" w14:textId="77777777" w:rsidR="00191432" w:rsidRPr="00487EDC" w:rsidRDefault="00191432" w:rsidP="00191432">
      <w:r w:rsidRPr="00487EDC">
        <w:br w:type="page"/>
      </w:r>
    </w:p>
    <w:p w14:paraId="7B47C05D" w14:textId="77777777" w:rsidR="00191432" w:rsidRDefault="00191432" w:rsidP="00191432">
      <w:pPr>
        <w:pStyle w:val="TOCHeading"/>
        <w:jc w:val="center"/>
        <w:rPr>
          <w:rFonts w:asciiTheme="minorHAnsi" w:hAnsiTheme="minorHAnsi"/>
          <w:b/>
        </w:rPr>
      </w:pPr>
      <w:r w:rsidRPr="00487EDC">
        <w:rPr>
          <w:rFonts w:asciiTheme="minorHAnsi" w:hAnsiTheme="minorHAnsi"/>
          <w:b/>
        </w:rPr>
        <w:lastRenderedPageBreak/>
        <w:t>Table of Contents</w:t>
      </w:r>
    </w:p>
    <w:p w14:paraId="7B47C05E" w14:textId="77777777" w:rsidR="00191432" w:rsidRPr="00191432" w:rsidRDefault="00191432" w:rsidP="00191432"/>
    <w:p w14:paraId="7B47C05F"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fldChar w:fldCharType="begin"/>
      </w:r>
      <w:r w:rsidRPr="00F81CC1">
        <w:instrText xml:space="preserve"> TOC \o "1-3" </w:instrText>
      </w:r>
      <w:r w:rsidRPr="00F81CC1">
        <w:fldChar w:fldCharType="separate"/>
      </w:r>
      <w:r w:rsidRPr="00F81CC1">
        <w:rPr>
          <w:noProof/>
        </w:rPr>
        <w:t>Section One: Form of Contract</w:t>
      </w:r>
      <w:r w:rsidRPr="00F81CC1">
        <w:rPr>
          <w:noProof/>
        </w:rPr>
        <w:tab/>
      </w:r>
    </w:p>
    <w:p w14:paraId="7B47C060"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Two: General Terms and Conditions</w:t>
      </w:r>
      <w:r w:rsidRPr="00F81CC1">
        <w:rPr>
          <w:noProof/>
        </w:rPr>
        <w:tab/>
      </w:r>
    </w:p>
    <w:p w14:paraId="7B47C061"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Three: Special Conditions</w:t>
      </w:r>
      <w:r w:rsidRPr="00F81CC1">
        <w:rPr>
          <w:noProof/>
        </w:rPr>
        <w:tab/>
      </w:r>
    </w:p>
    <w:p w14:paraId="7B47C062"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Four: Specification</w:t>
      </w:r>
      <w:r w:rsidRPr="00F81CC1">
        <w:rPr>
          <w:noProof/>
        </w:rPr>
        <w:tab/>
      </w:r>
    </w:p>
    <w:p w14:paraId="7B47C063"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Five: Schedule of Rates</w:t>
      </w:r>
      <w:r w:rsidRPr="00F81CC1">
        <w:rPr>
          <w:noProof/>
        </w:rPr>
        <w:tab/>
      </w:r>
    </w:p>
    <w:p w14:paraId="7B47C064" w14:textId="77777777" w:rsidR="00E670DA" w:rsidRPr="00F81CC1" w:rsidRDefault="002D7F8B" w:rsidP="00E670DA">
      <w:pPr>
        <w:pStyle w:val="TOC1"/>
        <w:tabs>
          <w:tab w:val="right" w:leader="dot" w:pos="8302"/>
        </w:tabs>
        <w:rPr>
          <w:noProof/>
        </w:rPr>
      </w:pPr>
      <w:r w:rsidRPr="00F81CC1">
        <w:rPr>
          <w:noProof/>
        </w:rPr>
        <w:t>Sectiion Six: Change Control Notice</w:t>
      </w:r>
      <w:r w:rsidRPr="00F81CC1">
        <w:rPr>
          <w:noProof/>
        </w:rPr>
        <w:tab/>
      </w:r>
    </w:p>
    <w:p w14:paraId="7B47C065" w14:textId="414989CF" w:rsidR="00E670DA" w:rsidRPr="00F81CC1" w:rsidRDefault="002D7F8B" w:rsidP="00E670DA">
      <w:pPr>
        <w:pStyle w:val="TOC1"/>
        <w:tabs>
          <w:tab w:val="right" w:leader="dot" w:pos="8302"/>
        </w:tabs>
        <w:rPr>
          <w:noProof/>
        </w:rPr>
      </w:pPr>
      <w:r w:rsidRPr="00F81CC1">
        <w:rPr>
          <w:noProof/>
        </w:rPr>
        <w:t>Section Seven: Service Level Agreement</w:t>
      </w:r>
      <w:r w:rsidR="00687C02" w:rsidRPr="00F81CC1">
        <w:rPr>
          <w:noProof/>
        </w:rPr>
        <w:t>/Deliv</w:t>
      </w:r>
      <w:r w:rsidR="0011280B">
        <w:rPr>
          <w:noProof/>
        </w:rPr>
        <w:t>e</w:t>
      </w:r>
      <w:r w:rsidR="00687C02" w:rsidRPr="00F81CC1">
        <w:rPr>
          <w:noProof/>
        </w:rPr>
        <w:t>ry Agreement</w:t>
      </w:r>
      <w:r w:rsidRPr="00F81CC1">
        <w:rPr>
          <w:noProof/>
        </w:rPr>
        <w:tab/>
      </w:r>
    </w:p>
    <w:p w14:paraId="7B47C066" w14:textId="77777777" w:rsidR="002D7F8B" w:rsidRPr="00F81CC1" w:rsidRDefault="002D7F8B" w:rsidP="00E670DA">
      <w:pPr>
        <w:pStyle w:val="TOC1"/>
        <w:tabs>
          <w:tab w:val="right" w:leader="dot" w:pos="8302"/>
        </w:tabs>
        <w:rPr>
          <w:noProof/>
        </w:rPr>
      </w:pPr>
      <w:r w:rsidRPr="00F81CC1">
        <w:rPr>
          <w:noProof/>
        </w:rPr>
        <w:t>Section Eight: Key Contacts</w:t>
      </w:r>
      <w:r w:rsidRPr="00F81CC1">
        <w:rPr>
          <w:noProof/>
        </w:rPr>
        <w:tab/>
      </w:r>
    </w:p>
    <w:p w14:paraId="7B47C067" w14:textId="3D3893C8" w:rsidR="002D7F8B" w:rsidRPr="00F81CC1" w:rsidRDefault="002D7F8B" w:rsidP="00E670DA">
      <w:pPr>
        <w:pStyle w:val="TOC1"/>
        <w:tabs>
          <w:tab w:val="right" w:leader="dot" w:pos="8302"/>
        </w:tabs>
        <w:rPr>
          <w:noProof/>
        </w:rPr>
      </w:pPr>
      <w:r w:rsidRPr="00F81CC1">
        <w:rPr>
          <w:noProof/>
        </w:rPr>
        <w:t xml:space="preserve">Section Nine: Tender Response and clarification letters </w:t>
      </w:r>
      <w:r w:rsidRPr="00F81CC1">
        <w:rPr>
          <w:noProof/>
        </w:rPr>
        <w:tab/>
      </w:r>
    </w:p>
    <w:p w14:paraId="7B47C068" w14:textId="45D7E833" w:rsidR="002112BB" w:rsidRPr="00F81CC1" w:rsidRDefault="002112BB" w:rsidP="00E670DA">
      <w:pPr>
        <w:spacing w:after="100"/>
        <w:ind w:right="-52"/>
      </w:pPr>
      <w:r w:rsidRPr="00F81CC1">
        <w:rPr>
          <w:rFonts w:eastAsiaTheme="minorEastAsia"/>
        </w:rPr>
        <w:t xml:space="preserve">Section Ten: </w:t>
      </w:r>
      <w:r w:rsidR="00B342A3">
        <w:rPr>
          <w:rFonts w:eastAsiaTheme="minorEastAsia"/>
        </w:rPr>
        <w:t>Information</w:t>
      </w:r>
      <w:r w:rsidR="002D7F8B" w:rsidRPr="00F81CC1">
        <w:fldChar w:fldCharType="end"/>
      </w:r>
      <w:r w:rsidR="00B342A3">
        <w:t xml:space="preserve"> Sharing Agreement</w:t>
      </w:r>
      <w:r w:rsidRPr="00F81CC1">
        <w:t>…………………………………………………………………</w:t>
      </w:r>
      <w:r w:rsidR="00560D7F" w:rsidRPr="00F81CC1">
        <w:t>……</w:t>
      </w:r>
      <w:proofErr w:type="gramStart"/>
      <w:r w:rsidR="00560D7F" w:rsidRPr="00F81CC1">
        <w:t>….</w:t>
      </w:r>
      <w:r w:rsidRPr="00F81CC1">
        <w:t>.</w:t>
      </w:r>
      <w:proofErr w:type="gramEnd"/>
      <w:r w:rsidR="00E670DA" w:rsidRPr="00F81CC1">
        <w:t xml:space="preserve">  </w:t>
      </w:r>
    </w:p>
    <w:p w14:paraId="7B47C069" w14:textId="77777777" w:rsidR="00E670DA" w:rsidRPr="00560D7F" w:rsidRDefault="00E670DA" w:rsidP="00E670DA">
      <w:pPr>
        <w:spacing w:after="100"/>
        <w:ind w:right="-52"/>
      </w:pPr>
      <w:r w:rsidRPr="00F81CC1">
        <w:t xml:space="preserve">Section Eleven: Security </w:t>
      </w:r>
      <w:r w:rsidR="00560D7F" w:rsidRPr="00F81CC1">
        <w:t>Standards Agreement………………………………………………………………………</w:t>
      </w:r>
      <w:r w:rsidRPr="00560D7F">
        <w:t xml:space="preserve">                                                                                                </w:t>
      </w:r>
    </w:p>
    <w:p w14:paraId="7B47C06A" w14:textId="77777777" w:rsidR="00E670DA" w:rsidRDefault="00E670DA" w:rsidP="00E670DA">
      <w:pPr>
        <w:spacing w:after="100"/>
        <w:ind w:right="-52"/>
      </w:pPr>
    </w:p>
    <w:p w14:paraId="7B47C06B" w14:textId="77777777" w:rsidR="00191432" w:rsidRDefault="00191432" w:rsidP="002112BB">
      <w:r>
        <w:br w:type="page"/>
      </w:r>
    </w:p>
    <w:p w14:paraId="7B47C06C" w14:textId="77777777" w:rsidR="00191432" w:rsidRPr="00191432" w:rsidRDefault="00191432" w:rsidP="000A5E00">
      <w:pPr>
        <w:jc w:val="both"/>
      </w:pPr>
    </w:p>
    <w:p w14:paraId="7B47C06D" w14:textId="77777777" w:rsidR="00B22BE4" w:rsidRPr="00DB6ED0" w:rsidRDefault="00B22BE4" w:rsidP="000A5E00">
      <w:pPr>
        <w:pStyle w:val="Heading1"/>
        <w:jc w:val="both"/>
        <w:rPr>
          <w:rFonts w:asciiTheme="minorHAnsi" w:hAnsiTheme="minorHAnsi"/>
        </w:rPr>
      </w:pPr>
      <w:bookmarkStart w:id="3" w:name="_Toc419445672"/>
      <w:r w:rsidRPr="00DB6ED0">
        <w:rPr>
          <w:rFonts w:asciiTheme="minorHAnsi" w:hAnsiTheme="minorHAnsi"/>
        </w:rPr>
        <w:t xml:space="preserve">Section One: Form of </w:t>
      </w:r>
      <w:r w:rsidR="00B07E5E" w:rsidRPr="00DB6ED0">
        <w:rPr>
          <w:rFonts w:asciiTheme="minorHAnsi" w:hAnsiTheme="minorHAnsi"/>
        </w:rPr>
        <w:t>Contrac</w:t>
      </w:r>
      <w:r w:rsidRPr="00DB6ED0">
        <w:rPr>
          <w:rFonts w:asciiTheme="minorHAnsi" w:hAnsiTheme="minorHAnsi"/>
        </w:rPr>
        <w:t>t</w:t>
      </w:r>
      <w:bookmarkEnd w:id="0"/>
      <w:bookmarkEnd w:id="3"/>
    </w:p>
    <w:p w14:paraId="7B47C06E" w14:textId="77777777" w:rsidR="00B22BE4" w:rsidRPr="000A5E00" w:rsidRDefault="00B22BE4" w:rsidP="000A5E00">
      <w:pPr>
        <w:jc w:val="both"/>
        <w:rPr>
          <w:rFonts w:asciiTheme="minorHAnsi" w:hAnsiTheme="minorHAnsi"/>
          <w:szCs w:val="22"/>
        </w:rPr>
      </w:pPr>
    </w:p>
    <w:p w14:paraId="7B47C06F" w14:textId="160164B5" w:rsidR="00B22BE4" w:rsidRPr="000A5E00" w:rsidRDefault="00B22BE4" w:rsidP="000A5E00">
      <w:pPr>
        <w:jc w:val="both"/>
        <w:rPr>
          <w:rFonts w:asciiTheme="minorHAnsi" w:hAnsiTheme="minorHAnsi"/>
          <w:szCs w:val="22"/>
        </w:rPr>
      </w:pPr>
      <w:r w:rsidRPr="000A5E00">
        <w:rPr>
          <w:rFonts w:asciiTheme="minorHAnsi" w:hAnsiTheme="minorHAnsi"/>
          <w:szCs w:val="22"/>
        </w:rPr>
        <w:t>THIS</w:t>
      </w:r>
      <w:r w:rsidRPr="005449E9">
        <w:rPr>
          <w:rFonts w:asciiTheme="minorHAnsi" w:hAnsiTheme="minorHAnsi"/>
          <w:szCs w:val="22"/>
        </w:rPr>
        <w:t xml:space="preserve"> </w:t>
      </w:r>
      <w:r w:rsidR="00B07E5E" w:rsidRPr="005449E9">
        <w:rPr>
          <w:rFonts w:asciiTheme="minorHAnsi" w:hAnsiTheme="minorHAnsi"/>
          <w:szCs w:val="22"/>
        </w:rPr>
        <w:t>CONTRAC</w:t>
      </w:r>
      <w:r w:rsidRPr="005449E9">
        <w:rPr>
          <w:rFonts w:asciiTheme="minorHAnsi" w:hAnsiTheme="minorHAnsi"/>
          <w:szCs w:val="22"/>
        </w:rPr>
        <w:t>T</w:t>
      </w:r>
      <w:r w:rsidR="005449E9">
        <w:rPr>
          <w:rFonts w:asciiTheme="minorHAnsi" w:hAnsiTheme="minorHAnsi"/>
          <w:b/>
          <w:szCs w:val="22"/>
        </w:rPr>
        <w:t xml:space="preserve"> </w:t>
      </w:r>
      <w:r w:rsidRPr="000A5E00">
        <w:rPr>
          <w:rFonts w:asciiTheme="minorHAnsi" w:hAnsiTheme="minorHAnsi"/>
          <w:szCs w:val="22"/>
        </w:rPr>
        <w:t xml:space="preserve">is made </w:t>
      </w:r>
      <w:r w:rsidRPr="007B776D">
        <w:rPr>
          <w:rFonts w:asciiTheme="minorHAnsi" w:hAnsiTheme="minorHAnsi"/>
          <w:szCs w:val="22"/>
        </w:rPr>
        <w:t xml:space="preserve">on </w:t>
      </w:r>
      <w:r w:rsidR="00144936" w:rsidRPr="004C31CA">
        <w:rPr>
          <w:rFonts w:asciiTheme="minorHAnsi" w:hAnsiTheme="minorHAnsi"/>
          <w:szCs w:val="22"/>
        </w:rPr>
        <w:t>0</w:t>
      </w:r>
      <w:r w:rsidR="007168D5">
        <w:rPr>
          <w:rFonts w:asciiTheme="minorHAnsi" w:hAnsiTheme="minorHAnsi"/>
          <w:szCs w:val="22"/>
        </w:rPr>
        <w:t>3</w:t>
      </w:r>
      <w:r w:rsidR="00144936" w:rsidRPr="004C31CA">
        <w:rPr>
          <w:rFonts w:asciiTheme="minorHAnsi" w:hAnsiTheme="minorHAnsi"/>
          <w:szCs w:val="22"/>
        </w:rPr>
        <w:t>/0</w:t>
      </w:r>
      <w:r w:rsidR="007168D5">
        <w:rPr>
          <w:rFonts w:asciiTheme="minorHAnsi" w:hAnsiTheme="minorHAnsi"/>
          <w:szCs w:val="22"/>
        </w:rPr>
        <w:t>5</w:t>
      </w:r>
      <w:r w:rsidR="00144936" w:rsidRPr="004C31CA">
        <w:rPr>
          <w:rFonts w:asciiTheme="minorHAnsi" w:hAnsiTheme="minorHAnsi"/>
          <w:szCs w:val="22"/>
        </w:rPr>
        <w:t>/202</w:t>
      </w:r>
      <w:r w:rsidR="007168D5">
        <w:rPr>
          <w:rFonts w:asciiTheme="minorHAnsi" w:hAnsiTheme="minorHAnsi"/>
          <w:szCs w:val="22"/>
        </w:rPr>
        <w:t>6</w:t>
      </w:r>
      <w:r w:rsidRPr="000A5E00">
        <w:rPr>
          <w:rFonts w:asciiTheme="minorHAnsi" w:hAnsiTheme="minorHAnsi"/>
          <w:szCs w:val="22"/>
        </w:rPr>
        <w:t xml:space="preserve"> between;</w:t>
      </w:r>
    </w:p>
    <w:p w14:paraId="7B47C070" w14:textId="77777777" w:rsidR="00B22BE4" w:rsidRPr="000A5E00" w:rsidRDefault="00B22BE4" w:rsidP="000A5E00">
      <w:pPr>
        <w:jc w:val="both"/>
        <w:rPr>
          <w:rFonts w:asciiTheme="minorHAnsi" w:hAnsiTheme="minorHAnsi"/>
          <w:szCs w:val="22"/>
        </w:rPr>
      </w:pPr>
    </w:p>
    <w:p w14:paraId="7B47C072" w14:textId="77777777" w:rsidR="00E21AAF" w:rsidRDefault="00E21AAF" w:rsidP="00E21AAF">
      <w:pPr>
        <w:jc w:val="both"/>
        <w:rPr>
          <w:rFonts w:asciiTheme="minorHAnsi" w:hAnsiTheme="minorHAnsi"/>
          <w:szCs w:val="22"/>
          <w:highlight w:val="yellow"/>
        </w:rPr>
      </w:pPr>
    </w:p>
    <w:p w14:paraId="7B47C074" w14:textId="17743B34" w:rsidR="00B22BE4" w:rsidRDefault="00144936" w:rsidP="007F7D39">
      <w:r w:rsidRPr="00144936">
        <w:t xml:space="preserve">The </w:t>
      </w:r>
      <w:r w:rsidR="00B31AB1" w:rsidRPr="00B31AB1">
        <w:t xml:space="preserve">York and North Yorkshire Combined Authority </w:t>
      </w:r>
      <w:r w:rsidR="00DF1088" w:rsidRPr="00DF1088">
        <w:t>Policing, Fire and Crime Directorate</w:t>
      </w:r>
      <w:r w:rsidRPr="00144936">
        <w:t xml:space="preserve">, registered address County Hall, Racecourse Lane, Northallerton DL7 8AD. </w:t>
      </w:r>
      <w:r w:rsidR="00B31AB1">
        <w:t xml:space="preserve"> </w:t>
      </w:r>
      <w:r w:rsidRPr="00144936">
        <w:t>However, any correspondence in relation to this contract to be sent care of Alverton Court, Crosby Road, Northallerton DL6 1B</w:t>
      </w:r>
      <w:r>
        <w:t>F</w:t>
      </w:r>
      <w:r w:rsidR="006F272A">
        <w:t xml:space="preserve"> (Authority)</w:t>
      </w:r>
    </w:p>
    <w:p w14:paraId="790271D6" w14:textId="77777777" w:rsidR="00144936" w:rsidRDefault="00144936" w:rsidP="007F7D39"/>
    <w:p w14:paraId="4793DC82" w14:textId="57D3FAA3" w:rsidR="00144936" w:rsidRPr="000A5E00" w:rsidRDefault="00144936" w:rsidP="007F7D39">
      <w:pPr>
        <w:rPr>
          <w:rFonts w:asciiTheme="minorHAnsi" w:hAnsiTheme="minorHAnsi"/>
          <w:szCs w:val="22"/>
        </w:rPr>
      </w:pPr>
      <w:r>
        <w:t>and</w:t>
      </w:r>
    </w:p>
    <w:p w14:paraId="7B47C076" w14:textId="77777777" w:rsidR="00B22BE4" w:rsidRPr="000A5E00" w:rsidRDefault="00B22BE4" w:rsidP="000A5E00">
      <w:pPr>
        <w:jc w:val="both"/>
        <w:rPr>
          <w:rFonts w:asciiTheme="minorHAnsi" w:hAnsiTheme="minorHAnsi"/>
          <w:szCs w:val="22"/>
        </w:rPr>
      </w:pPr>
    </w:p>
    <w:p w14:paraId="7B47C077" w14:textId="77777777" w:rsidR="00B22BE4" w:rsidRPr="000A5E00" w:rsidRDefault="00B22BE4" w:rsidP="000A5E00">
      <w:pPr>
        <w:jc w:val="both"/>
        <w:rPr>
          <w:rFonts w:asciiTheme="minorHAnsi" w:hAnsiTheme="minorHAnsi"/>
          <w:szCs w:val="22"/>
        </w:rPr>
      </w:pPr>
      <w:r w:rsidRPr="000A5E00">
        <w:rPr>
          <w:rFonts w:asciiTheme="minorHAnsi" w:hAnsiTheme="minorHAnsi"/>
          <w:szCs w:val="22"/>
          <w:highlight w:val="yellow"/>
        </w:rPr>
        <w:t>[Insert supplier name and address]</w:t>
      </w:r>
      <w:r w:rsidR="002B2C41" w:rsidRPr="000A5E00">
        <w:rPr>
          <w:rFonts w:asciiTheme="minorHAnsi" w:hAnsiTheme="minorHAnsi"/>
          <w:szCs w:val="22"/>
        </w:rPr>
        <w:t xml:space="preserve"> (Supplier)</w:t>
      </w:r>
    </w:p>
    <w:p w14:paraId="7B47C078" w14:textId="77777777" w:rsidR="00B22BE4" w:rsidRPr="000A5E00" w:rsidRDefault="00B22BE4" w:rsidP="000A5E00">
      <w:pPr>
        <w:jc w:val="both"/>
        <w:rPr>
          <w:rFonts w:asciiTheme="minorHAnsi" w:hAnsiTheme="minorHAnsi"/>
          <w:szCs w:val="22"/>
        </w:rPr>
      </w:pPr>
    </w:p>
    <w:p w14:paraId="7B47C079" w14:textId="77777777" w:rsidR="00B22BE4" w:rsidRPr="000A5E00" w:rsidRDefault="00B22BE4" w:rsidP="000A5E00">
      <w:pPr>
        <w:jc w:val="both"/>
        <w:rPr>
          <w:rFonts w:asciiTheme="minorHAnsi" w:hAnsiTheme="minorHAnsi"/>
          <w:b/>
          <w:szCs w:val="22"/>
        </w:rPr>
      </w:pPr>
      <w:r w:rsidRPr="000A5E00">
        <w:rPr>
          <w:rFonts w:asciiTheme="minorHAnsi" w:hAnsiTheme="minorHAnsi"/>
          <w:b/>
          <w:szCs w:val="22"/>
        </w:rPr>
        <w:t>BACKGROUND</w:t>
      </w:r>
    </w:p>
    <w:p w14:paraId="7B47C07A" w14:textId="44B5C811" w:rsidR="00B22BE4" w:rsidRPr="000A5E00" w:rsidRDefault="00B22BE4" w:rsidP="000A5E00">
      <w:pPr>
        <w:jc w:val="both"/>
        <w:rPr>
          <w:rFonts w:asciiTheme="minorHAnsi" w:hAnsiTheme="minorHAnsi"/>
          <w:szCs w:val="22"/>
        </w:rPr>
      </w:pPr>
      <w:r w:rsidRPr="000A5E00">
        <w:rPr>
          <w:rFonts w:asciiTheme="minorHAnsi" w:hAnsiTheme="minorHAnsi"/>
          <w:szCs w:val="22"/>
        </w:rPr>
        <w:t xml:space="preserve">The </w:t>
      </w:r>
      <w:r w:rsidR="00916944">
        <w:rPr>
          <w:rFonts w:asciiTheme="minorHAnsi" w:hAnsiTheme="minorHAnsi"/>
          <w:szCs w:val="22"/>
        </w:rPr>
        <w:t>Authority</w:t>
      </w:r>
      <w:r w:rsidRPr="000A5E00">
        <w:rPr>
          <w:rFonts w:asciiTheme="minorHAnsi" w:hAnsiTheme="minorHAnsi"/>
          <w:szCs w:val="22"/>
        </w:rPr>
        <w:t xml:space="preserve"> wishes to arrange for the provision </w:t>
      </w:r>
      <w:r w:rsidR="004C31CA" w:rsidRPr="004C31CA">
        <w:rPr>
          <w:rFonts w:asciiTheme="minorHAnsi" w:hAnsiTheme="minorHAnsi"/>
          <w:szCs w:val="22"/>
        </w:rPr>
        <w:t xml:space="preserve">of a </w:t>
      </w:r>
      <w:r w:rsidR="006F272A" w:rsidRPr="006F272A">
        <w:rPr>
          <w:rFonts w:asciiTheme="minorHAnsi" w:hAnsiTheme="minorHAnsi"/>
          <w:szCs w:val="22"/>
        </w:rPr>
        <w:t>Women’s Support Services for York and North Yorkshire</w:t>
      </w:r>
      <w:r w:rsidR="00F955ED" w:rsidRPr="004C31CA">
        <w:rPr>
          <w:rFonts w:asciiTheme="minorHAnsi" w:hAnsiTheme="minorHAnsi"/>
          <w:szCs w:val="22"/>
        </w:rPr>
        <w:t>.</w:t>
      </w:r>
    </w:p>
    <w:p w14:paraId="7B47C07B" w14:textId="77777777" w:rsidR="00B22BE4" w:rsidRPr="000A5E00" w:rsidRDefault="00B22BE4" w:rsidP="000A5E00">
      <w:pPr>
        <w:jc w:val="both"/>
        <w:rPr>
          <w:rFonts w:asciiTheme="minorHAnsi" w:hAnsiTheme="minorHAnsi"/>
          <w:szCs w:val="22"/>
        </w:rPr>
      </w:pPr>
    </w:p>
    <w:p w14:paraId="7B47C07C" w14:textId="77777777" w:rsidR="00B22BE4" w:rsidRPr="000A5E00" w:rsidRDefault="00B22BE4" w:rsidP="000A5E00">
      <w:pPr>
        <w:jc w:val="both"/>
        <w:rPr>
          <w:rFonts w:asciiTheme="minorHAnsi" w:hAnsiTheme="minorHAnsi"/>
          <w:szCs w:val="22"/>
        </w:rPr>
      </w:pPr>
      <w:r w:rsidRPr="000A5E00">
        <w:rPr>
          <w:rFonts w:asciiTheme="minorHAnsi" w:hAnsiTheme="minorHAnsi"/>
          <w:szCs w:val="22"/>
        </w:rPr>
        <w:t xml:space="preserve">The </w:t>
      </w:r>
      <w:r w:rsidR="00916944">
        <w:rPr>
          <w:rFonts w:asciiTheme="minorHAnsi" w:hAnsiTheme="minorHAnsi"/>
          <w:szCs w:val="22"/>
        </w:rPr>
        <w:t>Authority</w:t>
      </w:r>
      <w:r w:rsidRPr="000A5E00">
        <w:rPr>
          <w:rFonts w:asciiTheme="minorHAnsi" w:hAnsiTheme="minorHAnsi"/>
          <w:szCs w:val="22"/>
        </w:rPr>
        <w:t xml:space="preserve"> has accepted a Tender by the </w:t>
      </w:r>
      <w:r w:rsidR="002B2C41" w:rsidRPr="000A5E00">
        <w:rPr>
          <w:rFonts w:asciiTheme="minorHAnsi" w:hAnsiTheme="minorHAnsi"/>
          <w:szCs w:val="22"/>
        </w:rPr>
        <w:t>Supplier</w:t>
      </w:r>
      <w:r w:rsidRPr="000A5E00">
        <w:rPr>
          <w:rFonts w:asciiTheme="minorHAnsi" w:hAnsiTheme="minorHAnsi"/>
          <w:szCs w:val="22"/>
        </w:rPr>
        <w:t xml:space="preserve"> for the </w:t>
      </w:r>
      <w:r w:rsidR="002B2C41" w:rsidRPr="000A5E00">
        <w:rPr>
          <w:rFonts w:asciiTheme="minorHAnsi" w:hAnsiTheme="minorHAnsi"/>
          <w:szCs w:val="22"/>
        </w:rPr>
        <w:t>Contract</w:t>
      </w:r>
      <w:r w:rsidRPr="000A5E00">
        <w:rPr>
          <w:rFonts w:asciiTheme="minorHAnsi" w:hAnsiTheme="minorHAnsi"/>
          <w:szCs w:val="22"/>
        </w:rPr>
        <w:t>.</w:t>
      </w:r>
    </w:p>
    <w:p w14:paraId="7B47C07D" w14:textId="77777777" w:rsidR="00B22BE4" w:rsidRPr="000A5E00" w:rsidRDefault="00B22BE4" w:rsidP="000A5E00">
      <w:pPr>
        <w:jc w:val="both"/>
        <w:rPr>
          <w:rFonts w:asciiTheme="minorHAnsi" w:hAnsiTheme="minorHAnsi"/>
          <w:szCs w:val="22"/>
        </w:rPr>
      </w:pPr>
    </w:p>
    <w:p w14:paraId="7B47C07E" w14:textId="77777777" w:rsidR="00B22BE4" w:rsidRPr="000A5E00" w:rsidRDefault="00B22BE4" w:rsidP="000A5E00">
      <w:pPr>
        <w:jc w:val="both"/>
        <w:rPr>
          <w:rFonts w:asciiTheme="minorHAnsi" w:hAnsiTheme="minorHAnsi"/>
          <w:b/>
          <w:szCs w:val="22"/>
        </w:rPr>
      </w:pPr>
      <w:r w:rsidRPr="000A5E00">
        <w:rPr>
          <w:rFonts w:asciiTheme="minorHAnsi" w:hAnsiTheme="minorHAnsi"/>
          <w:b/>
          <w:szCs w:val="22"/>
        </w:rPr>
        <w:t>IT IS AGREED:</w:t>
      </w:r>
    </w:p>
    <w:p w14:paraId="7B47C07F" w14:textId="77777777" w:rsidR="00B22BE4" w:rsidRPr="000A5E00" w:rsidRDefault="00B22BE4" w:rsidP="000A5E00">
      <w:pPr>
        <w:jc w:val="both"/>
        <w:rPr>
          <w:rFonts w:asciiTheme="minorHAnsi" w:hAnsiTheme="minorHAnsi"/>
          <w:szCs w:val="22"/>
        </w:rPr>
      </w:pPr>
    </w:p>
    <w:p w14:paraId="7B47C080" w14:textId="77777777" w:rsidR="00B22BE4" w:rsidRDefault="00B22BE4" w:rsidP="000A5E00">
      <w:pPr>
        <w:pStyle w:val="ListParagraph"/>
        <w:numPr>
          <w:ilvl w:val="0"/>
          <w:numId w:val="2"/>
        </w:numPr>
        <w:jc w:val="both"/>
        <w:rPr>
          <w:rFonts w:asciiTheme="minorHAnsi" w:hAnsiTheme="minorHAnsi"/>
          <w:szCs w:val="22"/>
        </w:rPr>
      </w:pPr>
      <w:r w:rsidRPr="000A5E00">
        <w:rPr>
          <w:rFonts w:asciiTheme="minorHAnsi" w:hAnsiTheme="minorHAnsi"/>
          <w:szCs w:val="22"/>
        </w:rPr>
        <w:t xml:space="preserve">In this </w:t>
      </w:r>
      <w:r w:rsidR="00B07E5E" w:rsidRPr="000A5E00">
        <w:rPr>
          <w:rFonts w:asciiTheme="minorHAnsi" w:hAnsiTheme="minorHAnsi"/>
          <w:szCs w:val="22"/>
        </w:rPr>
        <w:t>Contrac</w:t>
      </w:r>
      <w:r w:rsidRPr="000A5E00">
        <w:rPr>
          <w:rFonts w:asciiTheme="minorHAnsi" w:hAnsiTheme="minorHAnsi"/>
          <w:szCs w:val="22"/>
        </w:rPr>
        <w:t>t words and expressions shall have the meanings assigned to them in the</w:t>
      </w:r>
      <w:r w:rsidR="00B07E5E" w:rsidRPr="000A5E00">
        <w:rPr>
          <w:rFonts w:asciiTheme="minorHAnsi" w:hAnsiTheme="minorHAnsi"/>
          <w:szCs w:val="22"/>
        </w:rPr>
        <w:t xml:space="preserve"> General</w:t>
      </w:r>
      <w:r w:rsidRPr="000A5E00">
        <w:rPr>
          <w:rFonts w:asciiTheme="minorHAnsi" w:hAnsiTheme="minorHAnsi"/>
          <w:szCs w:val="22"/>
        </w:rPr>
        <w:t xml:space="preserve"> </w:t>
      </w:r>
      <w:r w:rsidR="00B07E5E" w:rsidRPr="000A5E00">
        <w:rPr>
          <w:rFonts w:asciiTheme="minorHAnsi" w:hAnsiTheme="minorHAnsi"/>
          <w:szCs w:val="22"/>
        </w:rPr>
        <w:t xml:space="preserve">Terms and </w:t>
      </w:r>
      <w:r w:rsidRPr="000A5E00">
        <w:rPr>
          <w:rFonts w:asciiTheme="minorHAnsi" w:hAnsiTheme="minorHAnsi"/>
          <w:szCs w:val="22"/>
        </w:rPr>
        <w:t xml:space="preserve">Conditions referred to </w:t>
      </w:r>
      <w:r w:rsidRPr="002902DD">
        <w:rPr>
          <w:rFonts w:asciiTheme="minorHAnsi" w:hAnsiTheme="minorHAnsi"/>
          <w:szCs w:val="22"/>
        </w:rPr>
        <w:t>in Section Two.</w:t>
      </w:r>
    </w:p>
    <w:p w14:paraId="7B47C081" w14:textId="77777777" w:rsidR="00177457" w:rsidRDefault="00177457" w:rsidP="00177457">
      <w:pPr>
        <w:pStyle w:val="ListParagraph"/>
        <w:jc w:val="both"/>
        <w:rPr>
          <w:rFonts w:asciiTheme="minorHAnsi" w:hAnsiTheme="minorHAnsi"/>
          <w:szCs w:val="22"/>
        </w:rPr>
      </w:pPr>
    </w:p>
    <w:p w14:paraId="7B47C082" w14:textId="7E2BB144" w:rsidR="00177457" w:rsidRPr="007B776D" w:rsidRDefault="00177457" w:rsidP="00177457">
      <w:pPr>
        <w:pStyle w:val="Heading2"/>
        <w:numPr>
          <w:ilvl w:val="0"/>
          <w:numId w:val="2"/>
        </w:numPr>
        <w:spacing w:before="0" w:after="240"/>
        <w:jc w:val="both"/>
        <w:rPr>
          <w:rFonts w:asciiTheme="minorHAnsi" w:hAnsiTheme="minorHAnsi"/>
          <w:b w:val="0"/>
          <w:sz w:val="22"/>
          <w:szCs w:val="22"/>
        </w:rPr>
      </w:pPr>
      <w:r w:rsidRPr="000A5E00">
        <w:rPr>
          <w:rFonts w:asciiTheme="minorHAnsi" w:hAnsiTheme="minorHAnsi"/>
          <w:b w:val="0"/>
          <w:sz w:val="22"/>
          <w:szCs w:val="22"/>
        </w:rPr>
        <w:t xml:space="preserve">The Contract shall take effect </w:t>
      </w:r>
      <w:r w:rsidRPr="007B776D">
        <w:rPr>
          <w:rFonts w:asciiTheme="minorHAnsi" w:hAnsiTheme="minorHAnsi"/>
          <w:b w:val="0"/>
          <w:sz w:val="22"/>
          <w:szCs w:val="22"/>
        </w:rPr>
        <w:t xml:space="preserve">on </w:t>
      </w:r>
      <w:r w:rsidR="00375DB1">
        <w:rPr>
          <w:rFonts w:asciiTheme="minorHAnsi" w:hAnsiTheme="minorHAnsi"/>
          <w:b w:val="0"/>
          <w:sz w:val="22"/>
          <w:szCs w:val="22"/>
        </w:rPr>
        <w:t>3</w:t>
      </w:r>
      <w:r w:rsidR="00375DB1" w:rsidRPr="00375DB1">
        <w:rPr>
          <w:rFonts w:asciiTheme="minorHAnsi" w:hAnsiTheme="minorHAnsi"/>
          <w:b w:val="0"/>
          <w:sz w:val="22"/>
          <w:szCs w:val="22"/>
          <w:vertAlign w:val="superscript"/>
        </w:rPr>
        <w:t>rd</w:t>
      </w:r>
      <w:r w:rsidR="00375DB1">
        <w:rPr>
          <w:rFonts w:asciiTheme="minorHAnsi" w:hAnsiTheme="minorHAnsi"/>
          <w:b w:val="0"/>
          <w:sz w:val="22"/>
          <w:szCs w:val="22"/>
        </w:rPr>
        <w:t xml:space="preserve"> May </w:t>
      </w:r>
      <w:r w:rsidR="00F955ED" w:rsidRPr="004C31CA">
        <w:rPr>
          <w:rFonts w:asciiTheme="minorHAnsi" w:hAnsiTheme="minorHAnsi"/>
          <w:b w:val="0"/>
          <w:sz w:val="22"/>
          <w:szCs w:val="22"/>
        </w:rPr>
        <w:t>202</w:t>
      </w:r>
      <w:r w:rsidR="00375DB1">
        <w:rPr>
          <w:rFonts w:asciiTheme="minorHAnsi" w:hAnsiTheme="minorHAnsi"/>
          <w:b w:val="0"/>
          <w:sz w:val="22"/>
          <w:szCs w:val="22"/>
        </w:rPr>
        <w:t>6</w:t>
      </w:r>
      <w:r w:rsidRPr="004C31CA">
        <w:rPr>
          <w:rFonts w:asciiTheme="minorHAnsi" w:hAnsiTheme="minorHAnsi"/>
          <w:b w:val="0"/>
          <w:sz w:val="22"/>
          <w:szCs w:val="22"/>
        </w:rPr>
        <w:t xml:space="preserve"> and</w:t>
      </w:r>
      <w:r w:rsidRPr="007B776D">
        <w:rPr>
          <w:rFonts w:asciiTheme="minorHAnsi" w:hAnsiTheme="minorHAnsi"/>
          <w:b w:val="0"/>
          <w:sz w:val="22"/>
          <w:szCs w:val="22"/>
        </w:rPr>
        <w:t xml:space="preserve"> shall expire upon</w:t>
      </w:r>
      <w:r w:rsidR="00F955ED" w:rsidRPr="007B776D">
        <w:rPr>
          <w:rFonts w:asciiTheme="minorHAnsi" w:hAnsiTheme="minorHAnsi"/>
          <w:b w:val="0"/>
          <w:sz w:val="22"/>
          <w:szCs w:val="22"/>
        </w:rPr>
        <w:t xml:space="preserve"> </w:t>
      </w:r>
      <w:r w:rsidR="00375DB1">
        <w:rPr>
          <w:rFonts w:asciiTheme="minorHAnsi" w:hAnsiTheme="minorHAnsi"/>
          <w:b w:val="0"/>
          <w:sz w:val="22"/>
          <w:szCs w:val="22"/>
        </w:rPr>
        <w:t>2</w:t>
      </w:r>
      <w:r w:rsidR="00375DB1" w:rsidRPr="00375DB1">
        <w:rPr>
          <w:rFonts w:asciiTheme="minorHAnsi" w:hAnsiTheme="minorHAnsi"/>
          <w:b w:val="0"/>
          <w:sz w:val="22"/>
          <w:szCs w:val="22"/>
          <w:vertAlign w:val="superscript"/>
        </w:rPr>
        <w:t>nd</w:t>
      </w:r>
      <w:r w:rsidR="00375DB1">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7B776D" w:rsidRPr="004C31CA">
        <w:rPr>
          <w:rFonts w:asciiTheme="minorHAnsi" w:hAnsiTheme="minorHAnsi"/>
          <w:b w:val="0"/>
          <w:sz w:val="22"/>
          <w:szCs w:val="22"/>
        </w:rPr>
        <w:t>8</w:t>
      </w:r>
      <w:r w:rsidRPr="004C31CA">
        <w:rPr>
          <w:rFonts w:asciiTheme="minorHAnsi" w:hAnsiTheme="minorHAnsi"/>
          <w:b w:val="0"/>
          <w:sz w:val="22"/>
          <w:szCs w:val="22"/>
        </w:rPr>
        <w:t>,</w:t>
      </w:r>
      <w:r w:rsidRPr="000A5E00">
        <w:rPr>
          <w:rFonts w:asciiTheme="minorHAnsi" w:hAnsiTheme="minorHAnsi"/>
          <w:b w:val="0"/>
          <w:sz w:val="22"/>
          <w:szCs w:val="22"/>
        </w:rPr>
        <w:t xml:space="preserve"> unless it is otherwise terminated in accordance with the provisions of the Contract, or </w:t>
      </w:r>
      <w:r w:rsidRPr="007B776D">
        <w:rPr>
          <w:rFonts w:asciiTheme="minorHAnsi" w:hAnsiTheme="minorHAnsi"/>
          <w:b w:val="0"/>
          <w:sz w:val="22"/>
          <w:szCs w:val="22"/>
        </w:rPr>
        <w:t xml:space="preserve">otherwise lawfully terminated, or extended under </w:t>
      </w:r>
      <w:r w:rsidR="008B1037" w:rsidRPr="007B776D">
        <w:rPr>
          <w:rFonts w:asciiTheme="minorHAnsi" w:hAnsiTheme="minorHAnsi"/>
          <w:b w:val="0"/>
          <w:sz w:val="22"/>
          <w:szCs w:val="22"/>
        </w:rPr>
        <w:t>paragraph</w:t>
      </w:r>
      <w:r w:rsidRPr="007B776D">
        <w:rPr>
          <w:rFonts w:asciiTheme="minorHAnsi" w:hAnsiTheme="minorHAnsi"/>
          <w:b w:val="0"/>
          <w:sz w:val="22"/>
          <w:szCs w:val="22"/>
        </w:rPr>
        <w:t xml:space="preserve"> </w:t>
      </w:r>
      <w:r w:rsidR="00B31441" w:rsidRPr="007B776D">
        <w:rPr>
          <w:rFonts w:asciiTheme="minorHAnsi" w:hAnsiTheme="minorHAnsi"/>
          <w:b w:val="0"/>
          <w:sz w:val="22"/>
          <w:szCs w:val="22"/>
        </w:rPr>
        <w:t>3</w:t>
      </w:r>
      <w:r w:rsidRPr="007B776D">
        <w:rPr>
          <w:rFonts w:asciiTheme="minorHAnsi" w:hAnsiTheme="minorHAnsi"/>
          <w:b w:val="0"/>
          <w:sz w:val="22"/>
          <w:szCs w:val="22"/>
        </w:rPr>
        <w:t xml:space="preserve"> below.</w:t>
      </w:r>
    </w:p>
    <w:p w14:paraId="7B47C083" w14:textId="0AC7E847" w:rsidR="00177457" w:rsidRPr="004C31CA" w:rsidRDefault="00177457" w:rsidP="00177457">
      <w:pPr>
        <w:pStyle w:val="Heading2"/>
        <w:numPr>
          <w:ilvl w:val="0"/>
          <w:numId w:val="2"/>
        </w:numPr>
        <w:spacing w:before="0" w:after="240"/>
        <w:jc w:val="both"/>
        <w:rPr>
          <w:rFonts w:asciiTheme="minorHAnsi" w:hAnsiTheme="minorHAnsi"/>
          <w:b w:val="0"/>
          <w:sz w:val="22"/>
          <w:szCs w:val="22"/>
        </w:rPr>
      </w:pPr>
      <w:r w:rsidRPr="007B776D">
        <w:rPr>
          <w:rFonts w:asciiTheme="minorHAnsi" w:hAnsiTheme="minorHAnsi"/>
          <w:b w:val="0"/>
          <w:sz w:val="22"/>
          <w:szCs w:val="22"/>
        </w:rPr>
        <w:t xml:space="preserve">The </w:t>
      </w:r>
      <w:r w:rsidR="00916944" w:rsidRPr="007B776D">
        <w:rPr>
          <w:rFonts w:asciiTheme="minorHAnsi" w:hAnsiTheme="minorHAnsi"/>
          <w:b w:val="0"/>
          <w:sz w:val="22"/>
          <w:szCs w:val="22"/>
        </w:rPr>
        <w:t>Authority</w:t>
      </w:r>
      <w:r w:rsidRPr="007B776D">
        <w:rPr>
          <w:rFonts w:asciiTheme="minorHAnsi" w:hAnsiTheme="minorHAnsi"/>
          <w:b w:val="0"/>
          <w:sz w:val="22"/>
          <w:szCs w:val="22"/>
        </w:rPr>
        <w:t xml:space="preserve"> may extend the duration of the Contract </w:t>
      </w:r>
      <w:r w:rsidRPr="004C31CA">
        <w:rPr>
          <w:rFonts w:asciiTheme="minorHAnsi" w:hAnsiTheme="minorHAnsi"/>
          <w:b w:val="0"/>
          <w:sz w:val="22"/>
          <w:szCs w:val="22"/>
        </w:rPr>
        <w:t xml:space="preserve">beyond </w:t>
      </w:r>
      <w:r w:rsidR="006C7BB9">
        <w:rPr>
          <w:rFonts w:asciiTheme="minorHAnsi" w:hAnsiTheme="minorHAnsi"/>
          <w:b w:val="0"/>
          <w:sz w:val="22"/>
          <w:szCs w:val="22"/>
        </w:rPr>
        <w:t>2</w:t>
      </w:r>
      <w:r w:rsidR="006C7BB9" w:rsidRPr="006C7BB9">
        <w:rPr>
          <w:rFonts w:asciiTheme="minorHAnsi" w:hAnsiTheme="minorHAnsi"/>
          <w:b w:val="0"/>
          <w:sz w:val="22"/>
          <w:szCs w:val="22"/>
          <w:vertAlign w:val="superscript"/>
        </w:rPr>
        <w:t>nd</w:t>
      </w:r>
      <w:r w:rsidR="006C7BB9">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7B776D" w:rsidRPr="004C31CA">
        <w:rPr>
          <w:rFonts w:asciiTheme="minorHAnsi" w:hAnsiTheme="minorHAnsi"/>
          <w:b w:val="0"/>
          <w:sz w:val="22"/>
          <w:szCs w:val="22"/>
        </w:rPr>
        <w:t>8</w:t>
      </w:r>
      <w:r w:rsidR="00F955ED" w:rsidRPr="007B776D">
        <w:rPr>
          <w:rFonts w:asciiTheme="minorHAnsi" w:hAnsiTheme="minorHAnsi"/>
          <w:b w:val="0"/>
          <w:sz w:val="22"/>
          <w:szCs w:val="22"/>
        </w:rPr>
        <w:t xml:space="preserve"> </w:t>
      </w:r>
      <w:r w:rsidRPr="004C31CA">
        <w:rPr>
          <w:rFonts w:asciiTheme="minorHAnsi" w:hAnsiTheme="minorHAnsi"/>
          <w:b w:val="0"/>
          <w:sz w:val="22"/>
          <w:szCs w:val="22"/>
        </w:rPr>
        <w:t xml:space="preserve">pursuant to </w:t>
      </w:r>
      <w:r w:rsidR="008B1037" w:rsidRPr="004C31CA">
        <w:rPr>
          <w:rFonts w:asciiTheme="minorHAnsi" w:hAnsiTheme="minorHAnsi"/>
          <w:b w:val="0"/>
          <w:sz w:val="22"/>
          <w:szCs w:val="22"/>
        </w:rPr>
        <w:t>paragraph</w:t>
      </w:r>
      <w:r w:rsidRPr="004C31CA">
        <w:rPr>
          <w:rFonts w:asciiTheme="minorHAnsi" w:hAnsiTheme="minorHAnsi"/>
          <w:b w:val="0"/>
          <w:sz w:val="22"/>
          <w:szCs w:val="22"/>
        </w:rPr>
        <w:t xml:space="preserve"> </w:t>
      </w:r>
      <w:r w:rsidR="00B31441" w:rsidRPr="004C31CA">
        <w:rPr>
          <w:rFonts w:asciiTheme="minorHAnsi" w:hAnsiTheme="minorHAnsi"/>
          <w:b w:val="0"/>
          <w:sz w:val="22"/>
          <w:szCs w:val="22"/>
        </w:rPr>
        <w:t>4</w:t>
      </w:r>
      <w:r w:rsidRPr="004C31CA">
        <w:rPr>
          <w:rFonts w:asciiTheme="minorHAnsi" w:hAnsiTheme="minorHAnsi"/>
          <w:b w:val="0"/>
          <w:sz w:val="22"/>
          <w:szCs w:val="22"/>
        </w:rPr>
        <w:t xml:space="preserve"> below.  The provisions of the Contract will apply throughout any such extended period.  </w:t>
      </w:r>
    </w:p>
    <w:p w14:paraId="7B47C084" w14:textId="219D3537" w:rsidR="00B22BE4" w:rsidRPr="004C31CA" w:rsidRDefault="00177457" w:rsidP="000A5E00">
      <w:pPr>
        <w:pStyle w:val="Heading2"/>
        <w:numPr>
          <w:ilvl w:val="0"/>
          <w:numId w:val="2"/>
        </w:numPr>
        <w:spacing w:before="0" w:after="240"/>
        <w:jc w:val="both"/>
        <w:rPr>
          <w:rFonts w:asciiTheme="minorHAnsi" w:hAnsiTheme="minorHAnsi"/>
          <w:szCs w:val="22"/>
        </w:rPr>
      </w:pPr>
      <w:r w:rsidRPr="004C31CA">
        <w:rPr>
          <w:rFonts w:asciiTheme="minorHAnsi" w:hAnsiTheme="minorHAnsi"/>
          <w:b w:val="0"/>
          <w:sz w:val="22"/>
          <w:szCs w:val="22"/>
        </w:rPr>
        <w:t xml:space="preserve">For the purposes of </w:t>
      </w:r>
      <w:r w:rsidR="008B1037" w:rsidRPr="004C31CA">
        <w:rPr>
          <w:rFonts w:asciiTheme="minorHAnsi" w:hAnsiTheme="minorHAnsi"/>
          <w:b w:val="0"/>
          <w:sz w:val="22"/>
          <w:szCs w:val="22"/>
        </w:rPr>
        <w:t>paragraph</w:t>
      </w:r>
      <w:r w:rsidRPr="004C31CA">
        <w:rPr>
          <w:rFonts w:asciiTheme="minorHAnsi" w:hAnsiTheme="minorHAnsi"/>
          <w:b w:val="0"/>
          <w:sz w:val="22"/>
          <w:szCs w:val="22"/>
        </w:rPr>
        <w:t xml:space="preserve"> </w:t>
      </w:r>
      <w:r w:rsidR="00B31441" w:rsidRPr="004C31CA">
        <w:rPr>
          <w:rFonts w:asciiTheme="minorHAnsi" w:hAnsiTheme="minorHAnsi"/>
          <w:b w:val="0"/>
          <w:sz w:val="22"/>
          <w:szCs w:val="22"/>
        </w:rPr>
        <w:t>3</w:t>
      </w:r>
      <w:r w:rsidR="008B1037" w:rsidRPr="004C31CA">
        <w:rPr>
          <w:rFonts w:asciiTheme="minorHAnsi" w:hAnsiTheme="minorHAnsi"/>
          <w:b w:val="0"/>
          <w:sz w:val="22"/>
          <w:szCs w:val="22"/>
        </w:rPr>
        <w:t xml:space="preserve"> above</w:t>
      </w:r>
      <w:r w:rsidRPr="004C31CA">
        <w:rPr>
          <w:rFonts w:asciiTheme="minorHAnsi" w:hAnsiTheme="minorHAnsi"/>
          <w:b w:val="0"/>
          <w:sz w:val="22"/>
          <w:szCs w:val="22"/>
        </w:rPr>
        <w:t xml:space="preserve">, the </w:t>
      </w:r>
      <w:r w:rsidR="00916944" w:rsidRPr="004C31CA">
        <w:rPr>
          <w:rFonts w:asciiTheme="minorHAnsi" w:hAnsiTheme="minorHAnsi"/>
          <w:b w:val="0"/>
          <w:sz w:val="22"/>
          <w:szCs w:val="22"/>
        </w:rPr>
        <w:t>Authority</w:t>
      </w:r>
      <w:r w:rsidRPr="004C31CA">
        <w:rPr>
          <w:rFonts w:asciiTheme="minorHAnsi" w:hAnsiTheme="minorHAnsi"/>
          <w:b w:val="0"/>
          <w:sz w:val="22"/>
          <w:szCs w:val="22"/>
        </w:rPr>
        <w:t xml:space="preserve"> may extend the duration of the Contract beyond </w:t>
      </w:r>
      <w:r w:rsidR="006C7BB9">
        <w:rPr>
          <w:rFonts w:asciiTheme="minorHAnsi" w:hAnsiTheme="minorHAnsi"/>
          <w:b w:val="0"/>
          <w:sz w:val="22"/>
          <w:szCs w:val="22"/>
        </w:rPr>
        <w:t>2</w:t>
      </w:r>
      <w:r w:rsidR="006C7BB9" w:rsidRPr="006C7BB9">
        <w:rPr>
          <w:rFonts w:asciiTheme="minorHAnsi" w:hAnsiTheme="minorHAnsi"/>
          <w:b w:val="0"/>
          <w:sz w:val="22"/>
          <w:szCs w:val="22"/>
          <w:vertAlign w:val="superscript"/>
        </w:rPr>
        <w:t>nd</w:t>
      </w:r>
      <w:r w:rsidR="006C7BB9">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7B776D" w:rsidRPr="004C31CA">
        <w:rPr>
          <w:rFonts w:asciiTheme="minorHAnsi" w:hAnsiTheme="minorHAnsi"/>
          <w:b w:val="0"/>
          <w:sz w:val="22"/>
          <w:szCs w:val="22"/>
        </w:rPr>
        <w:t>8</w:t>
      </w:r>
      <w:r w:rsidR="00F955ED" w:rsidRPr="004C31CA">
        <w:rPr>
          <w:rFonts w:asciiTheme="minorHAnsi" w:hAnsiTheme="minorHAnsi"/>
          <w:b w:val="0"/>
          <w:sz w:val="22"/>
          <w:szCs w:val="22"/>
        </w:rPr>
        <w:t xml:space="preserve"> </w:t>
      </w:r>
      <w:r w:rsidRPr="004C31CA">
        <w:rPr>
          <w:rFonts w:asciiTheme="minorHAnsi" w:hAnsiTheme="minorHAnsi"/>
          <w:b w:val="0"/>
          <w:sz w:val="22"/>
          <w:szCs w:val="22"/>
        </w:rPr>
        <w:t xml:space="preserve">for a further </w:t>
      </w:r>
      <w:r w:rsidR="00F955ED" w:rsidRPr="004C31CA">
        <w:rPr>
          <w:rFonts w:asciiTheme="minorHAnsi" w:hAnsiTheme="minorHAnsi"/>
          <w:b w:val="0"/>
          <w:sz w:val="22"/>
          <w:szCs w:val="22"/>
        </w:rPr>
        <w:t xml:space="preserve">2 </w:t>
      </w:r>
      <w:r w:rsidRPr="004C31CA">
        <w:rPr>
          <w:rFonts w:asciiTheme="minorHAnsi" w:hAnsiTheme="minorHAnsi"/>
          <w:b w:val="0"/>
          <w:sz w:val="22"/>
          <w:szCs w:val="22"/>
        </w:rPr>
        <w:t>period</w:t>
      </w:r>
      <w:r w:rsidR="00F955ED" w:rsidRPr="004C31CA">
        <w:rPr>
          <w:rFonts w:asciiTheme="minorHAnsi" w:hAnsiTheme="minorHAnsi"/>
          <w:b w:val="0"/>
          <w:sz w:val="22"/>
          <w:szCs w:val="22"/>
        </w:rPr>
        <w:t>s</w:t>
      </w:r>
      <w:r w:rsidRPr="004C31CA">
        <w:rPr>
          <w:rFonts w:asciiTheme="minorHAnsi" w:hAnsiTheme="minorHAnsi"/>
          <w:b w:val="0"/>
          <w:sz w:val="22"/>
          <w:szCs w:val="22"/>
        </w:rPr>
        <w:t xml:space="preserve"> of up to</w:t>
      </w:r>
      <w:r w:rsidR="00F955ED" w:rsidRPr="004C31CA">
        <w:rPr>
          <w:rFonts w:asciiTheme="minorHAnsi" w:hAnsiTheme="minorHAnsi"/>
          <w:b w:val="0"/>
          <w:sz w:val="22"/>
          <w:szCs w:val="22"/>
        </w:rPr>
        <w:t xml:space="preserve"> 12 months (maximum of 24 months)</w:t>
      </w:r>
      <w:r w:rsidRPr="004C31CA">
        <w:rPr>
          <w:rFonts w:asciiTheme="minorHAnsi" w:hAnsiTheme="minorHAnsi"/>
          <w:b w:val="0"/>
          <w:sz w:val="22"/>
          <w:szCs w:val="22"/>
        </w:rPr>
        <w:t xml:space="preserve"> on giving reasonable written notice to the Supplier prior to the </w:t>
      </w:r>
      <w:proofErr w:type="gramStart"/>
      <w:r w:rsidR="006C7BB9">
        <w:rPr>
          <w:rFonts w:asciiTheme="minorHAnsi" w:hAnsiTheme="minorHAnsi"/>
          <w:b w:val="0"/>
          <w:sz w:val="22"/>
          <w:szCs w:val="22"/>
        </w:rPr>
        <w:t>2</w:t>
      </w:r>
      <w:r w:rsidR="006C7BB9" w:rsidRPr="006C7BB9">
        <w:rPr>
          <w:rFonts w:asciiTheme="minorHAnsi" w:hAnsiTheme="minorHAnsi"/>
          <w:b w:val="0"/>
          <w:sz w:val="22"/>
          <w:szCs w:val="22"/>
          <w:vertAlign w:val="superscript"/>
        </w:rPr>
        <w:t>nd</w:t>
      </w:r>
      <w:proofErr w:type="gramEnd"/>
      <w:r w:rsidR="006C7BB9">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7B776D" w:rsidRPr="004C31CA">
        <w:rPr>
          <w:rFonts w:asciiTheme="minorHAnsi" w:hAnsiTheme="minorHAnsi"/>
          <w:b w:val="0"/>
          <w:sz w:val="22"/>
          <w:szCs w:val="22"/>
        </w:rPr>
        <w:t>8</w:t>
      </w:r>
      <w:r w:rsidRPr="004C31CA">
        <w:rPr>
          <w:rFonts w:asciiTheme="minorHAnsi" w:hAnsiTheme="minorHAnsi"/>
          <w:b w:val="0"/>
          <w:sz w:val="22"/>
          <w:szCs w:val="22"/>
        </w:rPr>
        <w:t>.</w:t>
      </w:r>
    </w:p>
    <w:p w14:paraId="7B47C085" w14:textId="2B9F39E9" w:rsidR="00533F68" w:rsidRPr="00533F68" w:rsidRDefault="00B22BE4" w:rsidP="00533F68">
      <w:pPr>
        <w:pStyle w:val="ListParagraph"/>
        <w:numPr>
          <w:ilvl w:val="0"/>
          <w:numId w:val="2"/>
        </w:numPr>
        <w:jc w:val="both"/>
        <w:rPr>
          <w:rFonts w:asciiTheme="minorHAnsi" w:hAnsiTheme="minorHAnsi"/>
          <w:szCs w:val="22"/>
        </w:rPr>
      </w:pPr>
      <w:r w:rsidRPr="000A5E00">
        <w:rPr>
          <w:rFonts w:asciiTheme="minorHAnsi" w:hAnsiTheme="minorHAnsi"/>
          <w:szCs w:val="22"/>
        </w:rPr>
        <w:t>The following documents (“the Contract Documents”) shall be deemed to form and be construed as part of th</w:t>
      </w:r>
      <w:r w:rsidR="00B07E5E" w:rsidRPr="000A5E00">
        <w:rPr>
          <w:rFonts w:asciiTheme="minorHAnsi" w:hAnsiTheme="minorHAnsi"/>
          <w:szCs w:val="22"/>
        </w:rPr>
        <w:t>e Contract</w:t>
      </w:r>
      <w:r w:rsidRPr="000A5E00">
        <w:rPr>
          <w:rFonts w:asciiTheme="minorHAnsi" w:hAnsiTheme="minorHAnsi"/>
          <w:szCs w:val="22"/>
        </w:rPr>
        <w:t>:</w:t>
      </w:r>
    </w:p>
    <w:p w14:paraId="7B47C086"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Tender Response</w:t>
      </w:r>
      <w:r w:rsidRPr="00B31AB1">
        <w:rPr>
          <w:rFonts w:asciiTheme="minorHAnsi" w:hAnsiTheme="minorHAnsi"/>
          <w:szCs w:val="22"/>
        </w:rPr>
        <w:tab/>
      </w:r>
      <w:r w:rsidRPr="00B31AB1">
        <w:rPr>
          <w:rFonts w:asciiTheme="minorHAnsi" w:hAnsiTheme="minorHAnsi"/>
          <w:szCs w:val="22"/>
        </w:rPr>
        <w:tab/>
      </w:r>
    </w:p>
    <w:p w14:paraId="7B47C087"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The Tender Schedules</w:t>
      </w:r>
    </w:p>
    <w:p w14:paraId="7B47C088"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The Clarification letters (attached) </w:t>
      </w:r>
      <w:proofErr w:type="gramStart"/>
      <w:r w:rsidRPr="00B31AB1">
        <w:rPr>
          <w:rFonts w:asciiTheme="minorHAnsi" w:hAnsiTheme="minorHAnsi"/>
          <w:szCs w:val="22"/>
        </w:rPr>
        <w:t>dated:-</w:t>
      </w:r>
      <w:proofErr w:type="gramEnd"/>
    </w:p>
    <w:p w14:paraId="7B47C089"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The Sections annexed to this Contract</w:t>
      </w:r>
    </w:p>
    <w:p w14:paraId="7B47C08A"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Any</w:t>
      </w:r>
      <w:r w:rsidR="005F3AB3" w:rsidRPr="00B31AB1">
        <w:rPr>
          <w:rFonts w:asciiTheme="minorHAnsi" w:hAnsiTheme="minorHAnsi"/>
          <w:szCs w:val="22"/>
        </w:rPr>
        <w:t xml:space="preserve"> Purchase</w:t>
      </w:r>
      <w:r w:rsidRPr="00B31AB1">
        <w:rPr>
          <w:rFonts w:asciiTheme="minorHAnsi" w:hAnsiTheme="minorHAnsi"/>
          <w:szCs w:val="22"/>
        </w:rPr>
        <w:t xml:space="preserve"> Order generated in accordance with the Contract</w:t>
      </w:r>
    </w:p>
    <w:p w14:paraId="7B47C08B"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Any signed Change Control Notice</w:t>
      </w:r>
    </w:p>
    <w:p w14:paraId="7B47C08C" w14:textId="77777777" w:rsidR="00533F68" w:rsidRPr="00533F68" w:rsidRDefault="00533F68" w:rsidP="00533F68">
      <w:pPr>
        <w:pStyle w:val="ListParagraph"/>
        <w:ind w:left="1440"/>
        <w:jc w:val="both"/>
        <w:rPr>
          <w:rFonts w:asciiTheme="minorHAnsi" w:hAnsiTheme="minorHAnsi"/>
          <w:szCs w:val="22"/>
        </w:rPr>
      </w:pPr>
    </w:p>
    <w:p w14:paraId="7B47C08D" w14:textId="77777777" w:rsidR="00533F68" w:rsidRDefault="00533F68">
      <w:pPr>
        <w:spacing w:after="160" w:line="259" w:lineRule="auto"/>
        <w:rPr>
          <w:rFonts w:asciiTheme="minorHAnsi" w:hAnsiTheme="minorHAnsi"/>
          <w:szCs w:val="22"/>
        </w:rPr>
      </w:pPr>
      <w:r>
        <w:rPr>
          <w:rFonts w:asciiTheme="minorHAnsi" w:hAnsiTheme="minorHAnsi"/>
          <w:szCs w:val="22"/>
        </w:rPr>
        <w:br w:type="page"/>
      </w:r>
    </w:p>
    <w:p w14:paraId="7B47C08E" w14:textId="15EBA5C8" w:rsidR="00533F68" w:rsidRDefault="00533F68" w:rsidP="00533F68">
      <w:pPr>
        <w:pStyle w:val="ListParagraph"/>
        <w:numPr>
          <w:ilvl w:val="0"/>
          <w:numId w:val="2"/>
        </w:numPr>
        <w:jc w:val="both"/>
        <w:rPr>
          <w:rFonts w:asciiTheme="minorHAnsi" w:hAnsiTheme="minorHAnsi"/>
          <w:szCs w:val="22"/>
        </w:rPr>
      </w:pPr>
      <w:r w:rsidRPr="000A5E00">
        <w:rPr>
          <w:rFonts w:asciiTheme="minorHAnsi" w:hAnsiTheme="minorHAnsi"/>
          <w:szCs w:val="22"/>
        </w:rPr>
        <w:lastRenderedPageBreak/>
        <w:t>In the event of any conflict between the provisions they shall be read in the following order:</w:t>
      </w:r>
    </w:p>
    <w:p w14:paraId="7B47C08F" w14:textId="77777777" w:rsidR="00B3673F" w:rsidRPr="000A5E00" w:rsidRDefault="00B3673F" w:rsidP="00B3673F">
      <w:pPr>
        <w:pStyle w:val="ListParagraph"/>
        <w:jc w:val="both"/>
        <w:rPr>
          <w:rFonts w:asciiTheme="minorHAnsi" w:hAnsiTheme="minorHAnsi"/>
          <w:szCs w:val="22"/>
        </w:rPr>
      </w:pPr>
    </w:p>
    <w:p w14:paraId="7B47C090" w14:textId="77777777" w:rsidR="00687C02" w:rsidRPr="00B31AB1" w:rsidRDefault="00687C02" w:rsidP="00687C02">
      <w:pPr>
        <w:pStyle w:val="ListParagraph"/>
        <w:numPr>
          <w:ilvl w:val="1"/>
          <w:numId w:val="2"/>
        </w:numPr>
        <w:jc w:val="both"/>
        <w:rPr>
          <w:rFonts w:asciiTheme="minorHAnsi" w:hAnsiTheme="minorHAnsi"/>
          <w:szCs w:val="22"/>
        </w:rPr>
      </w:pPr>
      <w:r w:rsidRPr="00B31AB1">
        <w:rPr>
          <w:rFonts w:asciiTheme="minorHAnsi" w:hAnsiTheme="minorHAnsi"/>
          <w:szCs w:val="22"/>
        </w:rPr>
        <w:t>The Specification</w:t>
      </w:r>
    </w:p>
    <w:p w14:paraId="7B47C091"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Schedule of Rates referred to in Section Five </w:t>
      </w:r>
    </w:p>
    <w:p w14:paraId="7B47C092"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Any signed Change Control Notice</w:t>
      </w:r>
    </w:p>
    <w:p w14:paraId="7B47C093"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Service Level Agreement </w:t>
      </w:r>
      <w:r w:rsidR="00F62EDD" w:rsidRPr="00B31AB1">
        <w:rPr>
          <w:rFonts w:asciiTheme="minorHAnsi" w:hAnsiTheme="minorHAnsi"/>
          <w:szCs w:val="22"/>
        </w:rPr>
        <w:t>set out</w:t>
      </w:r>
      <w:r w:rsidRPr="00B31AB1">
        <w:rPr>
          <w:rFonts w:asciiTheme="minorHAnsi" w:hAnsiTheme="minorHAnsi"/>
          <w:szCs w:val="22"/>
        </w:rPr>
        <w:t xml:space="preserve"> in Section Four</w:t>
      </w:r>
    </w:p>
    <w:p w14:paraId="7B47C094"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Special Conditions </w:t>
      </w:r>
      <w:r w:rsidR="00F62EDD" w:rsidRPr="00B31AB1">
        <w:rPr>
          <w:rFonts w:asciiTheme="minorHAnsi" w:hAnsiTheme="minorHAnsi"/>
          <w:szCs w:val="22"/>
        </w:rPr>
        <w:t>set out</w:t>
      </w:r>
      <w:r w:rsidRPr="00B31AB1">
        <w:rPr>
          <w:rFonts w:asciiTheme="minorHAnsi" w:hAnsiTheme="minorHAnsi"/>
          <w:szCs w:val="22"/>
        </w:rPr>
        <w:t xml:space="preserve"> in Section Three</w:t>
      </w:r>
    </w:p>
    <w:p w14:paraId="7B47C095"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The General Terms and Conditions </w:t>
      </w:r>
      <w:r w:rsidR="00F62EDD" w:rsidRPr="00B31AB1">
        <w:rPr>
          <w:rFonts w:asciiTheme="minorHAnsi" w:hAnsiTheme="minorHAnsi"/>
          <w:szCs w:val="22"/>
        </w:rPr>
        <w:t>set out</w:t>
      </w:r>
      <w:r w:rsidRPr="00B31AB1">
        <w:rPr>
          <w:rFonts w:asciiTheme="minorHAnsi" w:hAnsiTheme="minorHAnsi"/>
          <w:szCs w:val="22"/>
        </w:rPr>
        <w:t xml:space="preserve"> in Section Two</w:t>
      </w:r>
    </w:p>
    <w:p w14:paraId="7B47C096" w14:textId="77777777" w:rsidR="00687C02" w:rsidRPr="00B31AB1" w:rsidRDefault="00687C02" w:rsidP="00687C02">
      <w:pPr>
        <w:pStyle w:val="ListParagraph"/>
        <w:numPr>
          <w:ilvl w:val="1"/>
          <w:numId w:val="2"/>
        </w:numPr>
        <w:jc w:val="both"/>
        <w:rPr>
          <w:rFonts w:asciiTheme="minorHAnsi" w:hAnsiTheme="minorHAnsi"/>
          <w:szCs w:val="22"/>
        </w:rPr>
      </w:pPr>
      <w:r w:rsidRPr="00B31AB1">
        <w:rPr>
          <w:rFonts w:asciiTheme="minorHAnsi" w:hAnsiTheme="minorHAnsi"/>
          <w:szCs w:val="22"/>
        </w:rPr>
        <w:t xml:space="preserve">The relevant </w:t>
      </w:r>
      <w:r w:rsidR="005F3AB3" w:rsidRPr="00B31AB1">
        <w:rPr>
          <w:rFonts w:asciiTheme="minorHAnsi" w:hAnsiTheme="minorHAnsi"/>
          <w:szCs w:val="22"/>
        </w:rPr>
        <w:t xml:space="preserve">Purchase </w:t>
      </w:r>
      <w:r w:rsidRPr="00B31AB1">
        <w:rPr>
          <w:rFonts w:asciiTheme="minorHAnsi" w:hAnsiTheme="minorHAnsi"/>
          <w:szCs w:val="22"/>
        </w:rPr>
        <w:t>Order</w:t>
      </w:r>
    </w:p>
    <w:p w14:paraId="7B47C097" w14:textId="77777777" w:rsidR="00533F68" w:rsidRPr="00B31AB1" w:rsidRDefault="00533F68" w:rsidP="000F1559">
      <w:pPr>
        <w:pStyle w:val="ListParagraph"/>
        <w:numPr>
          <w:ilvl w:val="1"/>
          <w:numId w:val="2"/>
        </w:numPr>
        <w:jc w:val="both"/>
        <w:rPr>
          <w:rFonts w:asciiTheme="minorHAnsi" w:hAnsiTheme="minorHAnsi"/>
          <w:szCs w:val="22"/>
        </w:rPr>
      </w:pPr>
      <w:r w:rsidRPr="00B31AB1">
        <w:rPr>
          <w:rFonts w:asciiTheme="minorHAnsi" w:hAnsiTheme="minorHAnsi"/>
          <w:szCs w:val="22"/>
        </w:rPr>
        <w:t>The Tender Response</w:t>
      </w:r>
      <w:r w:rsidR="00687C02" w:rsidRPr="00B31AB1">
        <w:rPr>
          <w:rFonts w:asciiTheme="minorHAnsi" w:hAnsiTheme="minorHAnsi"/>
          <w:szCs w:val="22"/>
        </w:rPr>
        <w:t xml:space="preserve"> and any clarification letters</w:t>
      </w:r>
      <w:r w:rsidRPr="00B31AB1">
        <w:rPr>
          <w:rFonts w:asciiTheme="minorHAnsi" w:hAnsiTheme="minorHAnsi"/>
          <w:szCs w:val="22"/>
        </w:rPr>
        <w:t>.</w:t>
      </w:r>
    </w:p>
    <w:p w14:paraId="7B47C09C" w14:textId="6994098D" w:rsidR="005F3AB3" w:rsidRPr="002902DD" w:rsidRDefault="005F3AB3" w:rsidP="002902DD">
      <w:pPr>
        <w:jc w:val="both"/>
        <w:rPr>
          <w:rFonts w:asciiTheme="minorHAnsi" w:hAnsiTheme="minorHAnsi"/>
          <w:szCs w:val="22"/>
          <w:highlight w:val="yellow"/>
        </w:rPr>
      </w:pPr>
    </w:p>
    <w:p w14:paraId="7B47C09D" w14:textId="0C43A90D" w:rsidR="00177457" w:rsidRPr="000A5E00" w:rsidRDefault="00177457" w:rsidP="00177457">
      <w:pPr>
        <w:pStyle w:val="ListParagraph"/>
        <w:numPr>
          <w:ilvl w:val="0"/>
          <w:numId w:val="2"/>
        </w:numPr>
        <w:jc w:val="both"/>
        <w:rPr>
          <w:rFonts w:asciiTheme="minorHAnsi" w:hAnsiTheme="minorHAnsi"/>
          <w:szCs w:val="22"/>
        </w:rPr>
      </w:pPr>
      <w:r w:rsidRPr="000A5E00">
        <w:rPr>
          <w:rFonts w:asciiTheme="minorHAnsi" w:hAnsiTheme="minorHAnsi"/>
          <w:szCs w:val="22"/>
        </w:rPr>
        <w:t xml:space="preserve">In consideration of the payments to be made by the </w:t>
      </w:r>
      <w:r w:rsidR="00916944">
        <w:rPr>
          <w:rFonts w:asciiTheme="minorHAnsi" w:hAnsiTheme="minorHAnsi"/>
          <w:szCs w:val="22"/>
        </w:rPr>
        <w:t>Authority</w:t>
      </w:r>
      <w:r w:rsidRPr="000A5E00">
        <w:rPr>
          <w:rFonts w:asciiTheme="minorHAnsi" w:hAnsiTheme="minorHAnsi"/>
          <w:szCs w:val="22"/>
        </w:rPr>
        <w:t xml:space="preserve"> to the Supplier as provided in the Contract Documents the Supplier agrees with the </w:t>
      </w:r>
      <w:r w:rsidR="00916944">
        <w:rPr>
          <w:rFonts w:asciiTheme="minorHAnsi" w:hAnsiTheme="minorHAnsi"/>
          <w:szCs w:val="22"/>
        </w:rPr>
        <w:t>Authority</w:t>
      </w:r>
      <w:r w:rsidRPr="000A5E00">
        <w:rPr>
          <w:rFonts w:asciiTheme="minorHAnsi" w:hAnsiTheme="minorHAnsi"/>
          <w:szCs w:val="22"/>
        </w:rPr>
        <w:t xml:space="preserve"> to provide to the entire satisfaction of the </w:t>
      </w:r>
      <w:r w:rsidR="00916944">
        <w:rPr>
          <w:rFonts w:asciiTheme="minorHAnsi" w:hAnsiTheme="minorHAnsi"/>
          <w:szCs w:val="22"/>
        </w:rPr>
        <w:t>Authority</w:t>
      </w:r>
      <w:r w:rsidRPr="000A5E00">
        <w:rPr>
          <w:rFonts w:asciiTheme="minorHAnsi" w:hAnsiTheme="minorHAnsi"/>
          <w:szCs w:val="22"/>
        </w:rPr>
        <w:t xml:space="preserve"> </w:t>
      </w:r>
      <w:r w:rsidRPr="00F955ED">
        <w:rPr>
          <w:rFonts w:asciiTheme="minorHAnsi" w:hAnsiTheme="minorHAnsi"/>
          <w:szCs w:val="22"/>
        </w:rPr>
        <w:t>the Services in</w:t>
      </w:r>
      <w:r w:rsidRPr="000A5E00">
        <w:rPr>
          <w:rFonts w:asciiTheme="minorHAnsi" w:hAnsiTheme="minorHAnsi"/>
          <w:szCs w:val="22"/>
        </w:rPr>
        <w:t xml:space="preserve"> accordance with this Contract.</w:t>
      </w:r>
    </w:p>
    <w:p w14:paraId="7B47C09E" w14:textId="77777777" w:rsidR="00177457" w:rsidRPr="000A5E00" w:rsidRDefault="00177457" w:rsidP="00177457">
      <w:pPr>
        <w:jc w:val="both"/>
        <w:rPr>
          <w:rFonts w:asciiTheme="minorHAnsi" w:hAnsiTheme="minorHAnsi"/>
          <w:szCs w:val="22"/>
        </w:rPr>
      </w:pPr>
    </w:p>
    <w:p w14:paraId="7B47C09F" w14:textId="1FC1C37C" w:rsidR="00177457" w:rsidRDefault="00177457" w:rsidP="00177457">
      <w:pPr>
        <w:pStyle w:val="ListParagraph"/>
        <w:numPr>
          <w:ilvl w:val="0"/>
          <w:numId w:val="2"/>
        </w:numPr>
        <w:jc w:val="both"/>
        <w:rPr>
          <w:rFonts w:asciiTheme="minorHAnsi" w:hAnsiTheme="minorHAnsi"/>
          <w:szCs w:val="22"/>
        </w:rPr>
      </w:pPr>
      <w:r w:rsidRPr="000A5E00">
        <w:rPr>
          <w:rFonts w:asciiTheme="minorHAnsi" w:hAnsiTheme="minorHAnsi"/>
          <w:szCs w:val="22"/>
        </w:rPr>
        <w:t xml:space="preserve">The </w:t>
      </w:r>
      <w:r w:rsidR="00916944">
        <w:rPr>
          <w:rFonts w:asciiTheme="minorHAnsi" w:hAnsiTheme="minorHAnsi"/>
          <w:szCs w:val="22"/>
        </w:rPr>
        <w:t>Authority</w:t>
      </w:r>
      <w:r w:rsidRPr="000A5E00">
        <w:rPr>
          <w:rFonts w:asciiTheme="minorHAnsi" w:hAnsiTheme="minorHAnsi"/>
          <w:szCs w:val="22"/>
        </w:rPr>
        <w:t xml:space="preserve"> agrees with the Supplier to pay the Supplier in consideration of the provision of </w:t>
      </w:r>
      <w:r w:rsidRPr="00F955ED">
        <w:rPr>
          <w:rFonts w:asciiTheme="minorHAnsi" w:hAnsiTheme="minorHAnsi"/>
          <w:szCs w:val="22"/>
        </w:rPr>
        <w:t>the Services such</w:t>
      </w:r>
      <w:r w:rsidRPr="000A5E00">
        <w:rPr>
          <w:rFonts w:asciiTheme="minorHAnsi" w:hAnsiTheme="minorHAnsi"/>
          <w:szCs w:val="22"/>
        </w:rPr>
        <w:t xml:space="preserve"> sums as are provided at the times and in the manner provided for by the Contract Documents. </w:t>
      </w:r>
    </w:p>
    <w:p w14:paraId="7B47C0A0" w14:textId="77777777" w:rsidR="00DB6ED0" w:rsidRPr="00DB6ED0" w:rsidRDefault="00DB6ED0" w:rsidP="00DB6ED0">
      <w:pPr>
        <w:pStyle w:val="ListParagraph"/>
        <w:rPr>
          <w:rFonts w:asciiTheme="minorHAnsi" w:hAnsiTheme="minorHAnsi"/>
          <w:szCs w:val="22"/>
        </w:rPr>
      </w:pPr>
    </w:p>
    <w:p w14:paraId="7B47C0A1" w14:textId="77777777" w:rsidR="00DB6ED0" w:rsidRPr="00B31AB1" w:rsidRDefault="00DB6ED0" w:rsidP="00177457">
      <w:pPr>
        <w:pStyle w:val="ListParagraph"/>
        <w:numPr>
          <w:ilvl w:val="0"/>
          <w:numId w:val="2"/>
        </w:numPr>
        <w:jc w:val="both"/>
        <w:rPr>
          <w:rFonts w:asciiTheme="minorHAnsi" w:hAnsiTheme="minorHAnsi"/>
          <w:szCs w:val="22"/>
        </w:rPr>
      </w:pPr>
      <w:r w:rsidRPr="00B31AB1">
        <w:rPr>
          <w:rFonts w:asciiTheme="minorHAnsi" w:hAnsiTheme="minorHAnsi"/>
          <w:szCs w:val="22"/>
        </w:rPr>
        <w:t xml:space="preserve">A contract let prior to vetting being completed, will be </w:t>
      </w:r>
      <w:r w:rsidRPr="00B31AB1">
        <w:rPr>
          <w:rFonts w:asciiTheme="minorHAnsi" w:hAnsiTheme="minorHAnsi"/>
          <w:b/>
          <w:szCs w:val="22"/>
        </w:rPr>
        <w:t>subject to satisfactory vetting</w:t>
      </w:r>
      <w:r w:rsidRPr="00B31AB1">
        <w:rPr>
          <w:rFonts w:asciiTheme="minorHAnsi" w:hAnsiTheme="minorHAnsi"/>
          <w:szCs w:val="22"/>
        </w:rPr>
        <w:t xml:space="preserve"> and any work which takes place will be at the supplier’s risk, with no compensation being provided if vetting is unsatisfactory</w:t>
      </w:r>
    </w:p>
    <w:p w14:paraId="7B47C0A2" w14:textId="77777777" w:rsidR="00B22BE4" w:rsidRPr="000A5E00" w:rsidRDefault="00B22BE4" w:rsidP="000A5E00">
      <w:pPr>
        <w:jc w:val="both"/>
        <w:rPr>
          <w:rFonts w:asciiTheme="minorHAnsi" w:hAnsiTheme="minorHAnsi"/>
          <w:szCs w:val="22"/>
        </w:rPr>
      </w:pPr>
    </w:p>
    <w:p w14:paraId="7B47C0A3" w14:textId="77777777" w:rsidR="00E86E2F" w:rsidRPr="000A5E00" w:rsidRDefault="00E86E2F" w:rsidP="000A5E00">
      <w:pPr>
        <w:jc w:val="both"/>
        <w:rPr>
          <w:rFonts w:asciiTheme="minorHAnsi" w:hAnsiTheme="minorHAnsi"/>
          <w:szCs w:val="22"/>
        </w:rPr>
      </w:pPr>
    </w:p>
    <w:p w14:paraId="7B47C0A4" w14:textId="77777777" w:rsidR="000A5E00" w:rsidRDefault="000A5E00" w:rsidP="00B22BE4">
      <w:pPr>
        <w:rPr>
          <w:rFonts w:asciiTheme="minorHAnsi" w:hAnsiTheme="minorHAnsi"/>
          <w:b/>
          <w:szCs w:val="22"/>
        </w:rPr>
      </w:pPr>
    </w:p>
    <w:p w14:paraId="7B47C0A5" w14:textId="77777777" w:rsidR="00B22BE4" w:rsidRPr="000A5E00" w:rsidRDefault="00B22BE4" w:rsidP="00B22BE4">
      <w:pPr>
        <w:rPr>
          <w:rFonts w:asciiTheme="minorHAnsi" w:hAnsiTheme="minorHAnsi"/>
          <w:szCs w:val="22"/>
        </w:rPr>
      </w:pPr>
      <w:r w:rsidRPr="000A5E00">
        <w:rPr>
          <w:rFonts w:asciiTheme="minorHAnsi" w:hAnsiTheme="minorHAnsi"/>
          <w:b/>
          <w:szCs w:val="22"/>
        </w:rPr>
        <w:t>Signed</w:t>
      </w:r>
      <w:r w:rsidRPr="000A5E00">
        <w:rPr>
          <w:rFonts w:asciiTheme="minorHAnsi" w:hAnsiTheme="minorHAnsi"/>
          <w:szCs w:val="22"/>
        </w:rPr>
        <w:tab/>
        <w:t xml:space="preserve">……………………………………             </w:t>
      </w:r>
      <w:r w:rsidR="00191432"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 xml:space="preserve"> ……………………………………….                                         </w:t>
      </w:r>
    </w:p>
    <w:p w14:paraId="7B47C0A6"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roofErr w:type="gramStart"/>
      <w:r w:rsidRPr="000A5E00">
        <w:rPr>
          <w:rFonts w:asciiTheme="minorHAnsi" w:hAnsiTheme="minorHAnsi"/>
          <w:szCs w:val="22"/>
        </w:rPr>
        <w:t xml:space="preserve">Authorised)   </w:t>
      </w:r>
      <w:proofErr w:type="gramEnd"/>
      <w:r w:rsidRPr="000A5E00">
        <w:rPr>
          <w:rFonts w:asciiTheme="minorHAnsi" w:hAnsiTheme="minorHAnsi"/>
          <w:szCs w:val="22"/>
        </w:rPr>
        <w:t xml:space="preserve">                                 </w:t>
      </w:r>
      <w:r w:rsidRPr="000A5E00">
        <w:rPr>
          <w:rFonts w:asciiTheme="minorHAnsi" w:hAnsiTheme="minorHAnsi"/>
          <w:szCs w:val="22"/>
        </w:rPr>
        <w:tab/>
        <w:t>(Position)</w:t>
      </w:r>
    </w:p>
    <w:p w14:paraId="7B47C0A7"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
    <w:p w14:paraId="7B47C0A8" w14:textId="77777777" w:rsidR="00B22BE4" w:rsidRPr="000A5E00" w:rsidRDefault="00B22BE4" w:rsidP="00B22BE4">
      <w:pPr>
        <w:rPr>
          <w:rFonts w:asciiTheme="minorHAnsi" w:hAnsiTheme="minorHAnsi"/>
          <w:szCs w:val="22"/>
        </w:rPr>
      </w:pPr>
      <w:r w:rsidRPr="000A5E00">
        <w:rPr>
          <w:rFonts w:asciiTheme="minorHAnsi" w:hAnsiTheme="minorHAnsi"/>
          <w:szCs w:val="22"/>
        </w:rPr>
        <w:tab/>
        <w:t xml:space="preserve"> </w:t>
      </w:r>
      <w:r w:rsidR="00191432" w:rsidRPr="000A5E00">
        <w:rPr>
          <w:rFonts w:asciiTheme="minorHAnsi" w:hAnsiTheme="minorHAnsi"/>
          <w:szCs w:val="22"/>
        </w:rPr>
        <w:t>……………………………………</w:t>
      </w:r>
      <w:r w:rsidR="00191432"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w:t>
      </w:r>
    </w:p>
    <w:p w14:paraId="7B47C0A9" w14:textId="77777777" w:rsidR="00B22BE4" w:rsidRPr="000A5E00" w:rsidRDefault="00191432" w:rsidP="00B22BE4">
      <w:pPr>
        <w:rPr>
          <w:rFonts w:asciiTheme="minorHAnsi" w:hAnsiTheme="minorHAnsi"/>
          <w:szCs w:val="22"/>
        </w:rPr>
      </w:pPr>
      <w:r w:rsidRPr="000A5E00">
        <w:rPr>
          <w:rFonts w:asciiTheme="minorHAnsi" w:hAnsiTheme="minorHAnsi"/>
          <w:szCs w:val="22"/>
        </w:rPr>
        <w:tab/>
        <w:t>(Print Name)</w:t>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00B22BE4" w:rsidRPr="000A5E00">
        <w:rPr>
          <w:rFonts w:asciiTheme="minorHAnsi" w:hAnsiTheme="minorHAnsi"/>
          <w:szCs w:val="22"/>
        </w:rPr>
        <w:t xml:space="preserve">(Date of Signature)                                                                                                                                                                                         </w:t>
      </w:r>
    </w:p>
    <w:p w14:paraId="7B47C0AA" w14:textId="77777777" w:rsidR="00B22BE4" w:rsidRPr="000A5E00" w:rsidRDefault="00B22BE4" w:rsidP="00B22BE4">
      <w:pPr>
        <w:rPr>
          <w:rFonts w:asciiTheme="minorHAnsi" w:hAnsiTheme="minorHAnsi"/>
          <w:szCs w:val="22"/>
        </w:rPr>
      </w:pPr>
      <w:r w:rsidRPr="000A5E00">
        <w:rPr>
          <w:rFonts w:asciiTheme="minorHAnsi" w:hAnsiTheme="minorHAnsi"/>
          <w:szCs w:val="22"/>
        </w:rPr>
        <w:tab/>
        <w:t xml:space="preserve">on behalf of </w:t>
      </w:r>
      <w:r w:rsidRPr="000A5E00">
        <w:rPr>
          <w:rFonts w:asciiTheme="minorHAnsi" w:hAnsiTheme="minorHAnsi"/>
          <w:szCs w:val="22"/>
          <w:highlight w:val="yellow"/>
        </w:rPr>
        <w:t>[insert Supplier name]</w:t>
      </w:r>
    </w:p>
    <w:p w14:paraId="7B47C0AB" w14:textId="77777777" w:rsidR="00B22BE4" w:rsidRPr="000A5E00" w:rsidRDefault="00B22BE4" w:rsidP="00B22BE4">
      <w:pPr>
        <w:rPr>
          <w:rFonts w:asciiTheme="minorHAnsi" w:hAnsiTheme="minorHAnsi"/>
          <w:szCs w:val="22"/>
        </w:rPr>
      </w:pPr>
    </w:p>
    <w:p w14:paraId="7B47C0AC" w14:textId="77777777" w:rsidR="005449E9" w:rsidRDefault="005449E9" w:rsidP="00B22BE4">
      <w:pPr>
        <w:rPr>
          <w:rFonts w:asciiTheme="minorHAnsi" w:hAnsiTheme="minorHAnsi"/>
          <w:b/>
          <w:szCs w:val="22"/>
        </w:rPr>
      </w:pPr>
    </w:p>
    <w:p w14:paraId="7B47C0AD" w14:textId="77777777" w:rsidR="005449E9" w:rsidRDefault="005449E9" w:rsidP="00B22BE4">
      <w:pPr>
        <w:rPr>
          <w:rFonts w:asciiTheme="minorHAnsi" w:hAnsiTheme="minorHAnsi"/>
          <w:b/>
          <w:szCs w:val="22"/>
        </w:rPr>
      </w:pPr>
    </w:p>
    <w:p w14:paraId="7B47C0AE" w14:textId="77777777" w:rsidR="00B22BE4" w:rsidRPr="000A5E00" w:rsidRDefault="00B22BE4" w:rsidP="00B22BE4">
      <w:pPr>
        <w:rPr>
          <w:rFonts w:asciiTheme="minorHAnsi" w:hAnsiTheme="minorHAnsi"/>
          <w:szCs w:val="22"/>
        </w:rPr>
      </w:pPr>
      <w:r w:rsidRPr="000A5E00">
        <w:rPr>
          <w:rFonts w:asciiTheme="minorHAnsi" w:hAnsiTheme="minorHAnsi"/>
          <w:b/>
          <w:szCs w:val="22"/>
        </w:rPr>
        <w:t>Signed</w:t>
      </w:r>
      <w:r w:rsidRPr="000A5E00">
        <w:rPr>
          <w:rFonts w:asciiTheme="minorHAnsi" w:hAnsiTheme="minorHAnsi"/>
          <w:szCs w:val="22"/>
        </w:rPr>
        <w:tab/>
        <w:t xml:space="preserve">……………………………………              </w:t>
      </w:r>
      <w:r w:rsidR="00191432"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 xml:space="preserve">……………………………………….                                         </w:t>
      </w:r>
    </w:p>
    <w:p w14:paraId="7B47C0AF"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roofErr w:type="gramStart"/>
      <w:r w:rsidRPr="000A5E00">
        <w:rPr>
          <w:rFonts w:asciiTheme="minorHAnsi" w:hAnsiTheme="minorHAnsi"/>
          <w:szCs w:val="22"/>
        </w:rPr>
        <w:t xml:space="preserve">Authorised)   </w:t>
      </w:r>
      <w:proofErr w:type="gramEnd"/>
      <w:r w:rsidRPr="000A5E00">
        <w:rPr>
          <w:rFonts w:asciiTheme="minorHAnsi" w:hAnsiTheme="minorHAnsi"/>
          <w:szCs w:val="22"/>
        </w:rPr>
        <w:t xml:space="preserve">                                 </w:t>
      </w:r>
      <w:r w:rsidRPr="000A5E00">
        <w:rPr>
          <w:rFonts w:asciiTheme="minorHAnsi" w:hAnsiTheme="minorHAnsi"/>
          <w:szCs w:val="22"/>
        </w:rPr>
        <w:tab/>
        <w:t>(Position)</w:t>
      </w:r>
    </w:p>
    <w:p w14:paraId="7B47C0B0"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
    <w:p w14:paraId="7B47C0B1" w14:textId="77777777" w:rsidR="00B22BE4" w:rsidRPr="000A5E00" w:rsidRDefault="00B22BE4" w:rsidP="00B22BE4">
      <w:pPr>
        <w:rPr>
          <w:rFonts w:asciiTheme="minorHAnsi" w:hAnsiTheme="minorHAnsi"/>
          <w:szCs w:val="22"/>
        </w:rPr>
      </w:pPr>
      <w:r w:rsidRPr="000A5E00">
        <w:rPr>
          <w:rFonts w:asciiTheme="minorHAnsi" w:hAnsiTheme="minorHAnsi"/>
          <w:szCs w:val="22"/>
        </w:rPr>
        <w:tab/>
        <w:t>……………………………………</w:t>
      </w:r>
      <w:r w:rsidRPr="000A5E00">
        <w:rPr>
          <w:rFonts w:asciiTheme="minorHAnsi" w:hAnsiTheme="minorHAnsi"/>
          <w:szCs w:val="22"/>
        </w:rPr>
        <w:tab/>
      </w:r>
      <w:r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w:t>
      </w:r>
    </w:p>
    <w:p w14:paraId="7B47C0B2" w14:textId="77777777" w:rsidR="00B22BE4" w:rsidRPr="000A5E00" w:rsidRDefault="00B22BE4" w:rsidP="00B22BE4">
      <w:pPr>
        <w:rPr>
          <w:rFonts w:asciiTheme="minorHAnsi" w:hAnsiTheme="minorHAnsi"/>
          <w:szCs w:val="22"/>
        </w:rPr>
      </w:pPr>
      <w:r w:rsidRPr="000A5E00">
        <w:rPr>
          <w:rFonts w:asciiTheme="minorHAnsi" w:hAnsiTheme="minorHAnsi"/>
          <w:szCs w:val="22"/>
        </w:rPr>
        <w:tab/>
        <w:t>(Print Name)</w:t>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t xml:space="preserve">(Date of Signature)                                                                                                                                                                                         </w:t>
      </w:r>
    </w:p>
    <w:p w14:paraId="7B47C0B3" w14:textId="77777777" w:rsidR="00B22BE4" w:rsidRPr="000A5E00" w:rsidRDefault="00B22BE4" w:rsidP="00B22BE4">
      <w:pPr>
        <w:rPr>
          <w:rFonts w:asciiTheme="minorHAnsi" w:hAnsiTheme="minorHAnsi"/>
          <w:szCs w:val="22"/>
        </w:rPr>
        <w:sectPr w:rsidR="00B22BE4" w:rsidRPr="000A5E00" w:rsidSect="001612DE">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709" w:footer="709" w:gutter="0"/>
          <w:pgNumType w:start="1"/>
          <w:cols w:space="708"/>
          <w:titlePg/>
          <w:docGrid w:linePitch="360"/>
        </w:sectPr>
      </w:pPr>
      <w:r w:rsidRPr="000A5E00">
        <w:rPr>
          <w:rFonts w:asciiTheme="minorHAnsi" w:hAnsiTheme="minorHAnsi"/>
          <w:szCs w:val="22"/>
        </w:rPr>
        <w:tab/>
        <w:t xml:space="preserve">on behalf of the </w:t>
      </w:r>
      <w:r w:rsidR="00916944">
        <w:rPr>
          <w:rFonts w:asciiTheme="minorHAnsi" w:hAnsiTheme="minorHAnsi"/>
          <w:szCs w:val="22"/>
        </w:rPr>
        <w:t>Authority</w:t>
      </w:r>
    </w:p>
    <w:p w14:paraId="095AE6F2" w14:textId="77777777" w:rsidR="00CC57E4" w:rsidRPr="00CC57E4" w:rsidRDefault="00B22BE4" w:rsidP="00CC57E4">
      <w:pPr>
        <w:pStyle w:val="Heading1"/>
      </w:pPr>
      <w:bookmarkStart w:id="4" w:name="_Toc419444329"/>
      <w:bookmarkStart w:id="5" w:name="_Toc419445673"/>
      <w:r w:rsidRPr="00CC57E4">
        <w:lastRenderedPageBreak/>
        <w:t xml:space="preserve">Section Two: </w:t>
      </w:r>
      <w:r w:rsidR="00B07E5E" w:rsidRPr="00CC57E4">
        <w:t xml:space="preserve">General </w:t>
      </w:r>
      <w:r w:rsidRPr="00CC57E4">
        <w:t>Term and Conditions</w:t>
      </w:r>
      <w:bookmarkEnd w:id="4"/>
      <w:bookmarkEnd w:id="5"/>
    </w:p>
    <w:p w14:paraId="7B47C0B6" w14:textId="6EC66A35" w:rsidR="00227244" w:rsidRPr="00CC57E4" w:rsidRDefault="006B16EE" w:rsidP="00CC57E4">
      <w:pPr>
        <w:pStyle w:val="Heading1"/>
      </w:pPr>
      <w:r>
        <w:object w:dxaOrig="1508" w:dyaOrig="984" w14:anchorId="4CE55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7" o:title=""/>
          </v:shape>
          <o:OLEObject Type="Embed" ProgID="Acrobat.Document.DC" ShapeID="_x0000_i1025" DrawAspect="Icon" ObjectID="_1826170960" r:id="rId18"/>
        </w:object>
      </w:r>
    </w:p>
    <w:p w14:paraId="5360EF3D" w14:textId="77777777" w:rsidR="00B22BE4" w:rsidRPr="00692734" w:rsidRDefault="00B22BE4" w:rsidP="00B22BE4">
      <w:pPr>
        <w:rPr>
          <w:highlight w:val="yellow"/>
        </w:rPr>
      </w:pPr>
    </w:p>
    <w:p w14:paraId="2C2D8EEF" w14:textId="77777777" w:rsidR="00CC57E4" w:rsidRDefault="00CC57E4">
      <w:pPr>
        <w:spacing w:after="160" w:line="259" w:lineRule="auto"/>
        <w:rPr>
          <w:b/>
          <w:sz w:val="28"/>
          <w:szCs w:val="28"/>
        </w:rPr>
      </w:pPr>
      <w:bookmarkStart w:id="6" w:name="_Toc419444330"/>
      <w:bookmarkStart w:id="7" w:name="_Toc419445674"/>
      <w:r>
        <w:br w:type="page"/>
      </w:r>
    </w:p>
    <w:p w14:paraId="7B47C0B7" w14:textId="05519ED1" w:rsidR="00B22BE4" w:rsidRPr="00692734" w:rsidRDefault="00B22BE4" w:rsidP="00191432">
      <w:pPr>
        <w:pStyle w:val="Heading1"/>
      </w:pPr>
      <w:r w:rsidRPr="00692734">
        <w:lastRenderedPageBreak/>
        <w:t xml:space="preserve">Section Three: </w:t>
      </w:r>
      <w:r w:rsidR="00804F17">
        <w:t>Special</w:t>
      </w:r>
      <w:r w:rsidRPr="00692734">
        <w:t xml:space="preserve"> Conditions</w:t>
      </w:r>
      <w:bookmarkEnd w:id="6"/>
      <w:bookmarkEnd w:id="7"/>
    </w:p>
    <w:p w14:paraId="7B47C0B8" w14:textId="77777777" w:rsidR="00B22BE4" w:rsidRPr="00692734" w:rsidRDefault="00B22BE4" w:rsidP="00B22BE4"/>
    <w:p w14:paraId="2DA06BFF" w14:textId="77777777" w:rsidR="00CE0C13" w:rsidRPr="00D555E3" w:rsidRDefault="00CE0C13" w:rsidP="00CE0C13">
      <w:pPr>
        <w:rPr>
          <w:b/>
          <w:bCs/>
        </w:rPr>
      </w:pPr>
      <w:r w:rsidRPr="00D555E3">
        <w:rPr>
          <w:b/>
          <w:bCs/>
        </w:rPr>
        <w:t>1 Safeguarding Vulnerable Adults</w:t>
      </w:r>
    </w:p>
    <w:p w14:paraId="7E5BE655" w14:textId="77777777" w:rsidR="00CE0C13" w:rsidRPr="00D555E3" w:rsidRDefault="00CE0C13" w:rsidP="00CE0C13"/>
    <w:p w14:paraId="26A03CC6" w14:textId="77777777" w:rsidR="00CE0C13" w:rsidRPr="00D555E3" w:rsidRDefault="00CE0C13" w:rsidP="00CE0C13">
      <w:r w:rsidRPr="00D555E3">
        <w:t xml:space="preserve">1.1 For the purposes of this clause, the following definitions shall take </w:t>
      </w:r>
      <w:proofErr w:type="gramStart"/>
      <w:r w:rsidRPr="00D555E3">
        <w:t>effect:-</w:t>
      </w:r>
      <w:proofErr w:type="gramEnd"/>
    </w:p>
    <w:p w14:paraId="6C482F00" w14:textId="77777777" w:rsidR="00CE0C13" w:rsidRPr="00D555E3" w:rsidRDefault="00CE0C13" w:rsidP="00CE0C13"/>
    <w:p w14:paraId="2840003F" w14:textId="77777777" w:rsidR="00CE0C13" w:rsidRPr="00D555E3" w:rsidRDefault="00CE0C13" w:rsidP="00CE0C13">
      <w:r w:rsidRPr="00D555E3">
        <w:t>"Regulated Activity” means in relation to children as defined in Part 1 of Schedule 4 to the SVGA 2006 (and as it had effect immediately before the coming into force of section 64 of the Protection of Freedoms Act 2012) and in relation to vulnerable adults as defined in Part 2 of Schedule 4 to the SVGA 2006 (and as it had effect immediately before the coming into force of sections 65 and 66 of the Protection of Freedoms Act 2012)</w:t>
      </w:r>
    </w:p>
    <w:p w14:paraId="3A56446F" w14:textId="77777777" w:rsidR="00CE0C13" w:rsidRPr="00D555E3" w:rsidRDefault="00CE0C13" w:rsidP="00CE0C13"/>
    <w:p w14:paraId="1A8C1E1C" w14:textId="77777777" w:rsidR="00CE0C13" w:rsidRPr="00D555E3" w:rsidRDefault="00CE0C13" w:rsidP="00CE0C13">
      <w:r w:rsidRPr="00D555E3">
        <w:t>“Regulated Activity Provider” means as defined in section 6 of the SVGA 2006.</w:t>
      </w:r>
    </w:p>
    <w:p w14:paraId="0C6BCC1A" w14:textId="77777777" w:rsidR="00CE0C13" w:rsidRPr="00D555E3" w:rsidRDefault="00CE0C13" w:rsidP="00CE0C13"/>
    <w:p w14:paraId="1E81B034" w14:textId="77777777" w:rsidR="00CE0C13" w:rsidRPr="00D555E3" w:rsidRDefault="00CE0C13" w:rsidP="00CE0C13">
      <w:r w:rsidRPr="00D555E3">
        <w:t>“SVGA 2006” means Safeguarding Vulnerable Groups Act 2006</w:t>
      </w:r>
    </w:p>
    <w:p w14:paraId="70517B8D" w14:textId="77777777" w:rsidR="00CE0C13" w:rsidRPr="00D555E3" w:rsidRDefault="00CE0C13" w:rsidP="00CE0C13"/>
    <w:p w14:paraId="00FDC710" w14:textId="77777777" w:rsidR="00CE0C13" w:rsidRPr="00D555E3" w:rsidRDefault="00CE0C13" w:rsidP="00CE0C13">
      <w:r w:rsidRPr="00D555E3">
        <w:t>1.2 The parties acknowledge that the Supplier is a Regulated Activity Provider with ultimate responsibility for the management and control of the Regulated Activity provided under this Contract and for the purposes of the SVGA 2006.</w:t>
      </w:r>
    </w:p>
    <w:p w14:paraId="22CA6796" w14:textId="77777777" w:rsidR="00CE0C13" w:rsidRPr="00CE0C13" w:rsidRDefault="00CE0C13" w:rsidP="00CE0C13">
      <w:pPr>
        <w:rPr>
          <w:highlight w:val="yellow"/>
        </w:rPr>
      </w:pPr>
    </w:p>
    <w:p w14:paraId="49F4B6DD" w14:textId="77777777" w:rsidR="00CE0C13" w:rsidRPr="00D555E3" w:rsidRDefault="00CE0C13" w:rsidP="00CE0C13">
      <w:r w:rsidRPr="00D555E3">
        <w:t>1.3 The Supplier shall, at its own expense:</w:t>
      </w:r>
    </w:p>
    <w:p w14:paraId="4C182BAA" w14:textId="77777777" w:rsidR="00CE0C13" w:rsidRPr="00D555E3" w:rsidRDefault="00CE0C13" w:rsidP="00CE0C13"/>
    <w:p w14:paraId="56500627" w14:textId="77777777" w:rsidR="00CE0C13" w:rsidRPr="00D555E3" w:rsidRDefault="00CE0C13" w:rsidP="00CE0C13">
      <w:r w:rsidRPr="00D555E3">
        <w:t>a) ensure that all individuals engaged in the provision of the Services that meet the eligibility criteria for an enhanced disclosure check undertaken through the Disclosure and Barring Services (or any successor body) from time to time are subject to a valid enhanced disclosure check undertaken through the Disclosure and Barring Service (or any successor body) including a check against the adults' barred list or the children's barred list, as appropriate; and</w:t>
      </w:r>
    </w:p>
    <w:p w14:paraId="5708E780" w14:textId="77777777" w:rsidR="00CE0C13" w:rsidRPr="00D555E3" w:rsidRDefault="00CE0C13" w:rsidP="00CE0C13"/>
    <w:p w14:paraId="0BA5F178" w14:textId="77777777" w:rsidR="00CE0C13" w:rsidRPr="00D555E3" w:rsidRDefault="00CE0C13" w:rsidP="00CE0C13">
      <w:r w:rsidRPr="00D555E3">
        <w:t>b) monitor the level and validity of the checks under this clause for each member of staff.</w:t>
      </w:r>
    </w:p>
    <w:p w14:paraId="782D4582" w14:textId="77777777" w:rsidR="00CE0C13" w:rsidRPr="00D555E3" w:rsidRDefault="00CE0C13" w:rsidP="00CE0C13"/>
    <w:p w14:paraId="7BD07FEA" w14:textId="77777777" w:rsidR="00CE0C13" w:rsidRPr="00D555E3" w:rsidRDefault="00CE0C13" w:rsidP="00CE0C13">
      <w:r w:rsidRPr="00D555E3">
        <w:t>1.4 The Supplier warrants that at all times for the purposes of this Contract it has no reason to believe that any person who is or will be employed or engaged by the Supplier in the provision of the Services is barred from the activity in accordance with the provisions of the SVGA 2006 and any regulations made thereunder, as amended from time to time.</w:t>
      </w:r>
    </w:p>
    <w:p w14:paraId="08C81F3C" w14:textId="77777777" w:rsidR="00CE0C13" w:rsidRPr="00D555E3" w:rsidRDefault="00CE0C13" w:rsidP="00CE0C13"/>
    <w:p w14:paraId="0062F194" w14:textId="77777777" w:rsidR="00CE0C13" w:rsidRPr="00D555E3" w:rsidRDefault="00CE0C13" w:rsidP="00CE0C13">
      <w:r w:rsidRPr="00D555E3">
        <w:t>1.5 The Supplier shall immediately notify the PCC in writing of any information that it reasonably requests or that the Supplier is obliged to provide, to enable the PCC to be satisfied that the obligations of this clause have been met.</w:t>
      </w:r>
    </w:p>
    <w:p w14:paraId="6EDA77C1" w14:textId="77777777" w:rsidR="00CE0C13" w:rsidRPr="00D555E3" w:rsidRDefault="00CE0C13" w:rsidP="00CE0C13"/>
    <w:p w14:paraId="4E3121C6" w14:textId="77777777" w:rsidR="00CE0C13" w:rsidRPr="00D555E3" w:rsidRDefault="00CE0C13" w:rsidP="00CE0C13">
      <w:r w:rsidRPr="00D555E3">
        <w:t>1.6 The Supplier shall refer information about any person carrying out the Services to the Disclosure and Barring Service (or any successor body) where it removes permission for such person to carry out the Services (or would have, if such person had not otherwise ceased to carry out the Services) because, in its opinion, such person has harmed or poses a risk of harm to the service users or children or vulnerable adults.</w:t>
      </w:r>
    </w:p>
    <w:p w14:paraId="4DE97821" w14:textId="77777777" w:rsidR="00CE0C13" w:rsidRPr="00D555E3" w:rsidRDefault="00CE0C13" w:rsidP="00CE0C13"/>
    <w:p w14:paraId="7B47C0BA" w14:textId="10B2639B" w:rsidR="00B22BE4" w:rsidRPr="00B31AB1" w:rsidRDefault="00CE0C13" w:rsidP="00CE0C13">
      <w:pPr>
        <w:rPr>
          <w:rFonts w:asciiTheme="minorHAnsi" w:hAnsiTheme="minorHAnsi" w:cstheme="minorHAnsi"/>
          <w:szCs w:val="22"/>
          <w:highlight w:val="yellow"/>
        </w:rPr>
      </w:pPr>
      <w:r w:rsidRPr="00D555E3">
        <w:t>1.7 The Supplier shall not employ or use the services of any person who is barred from, or whose previous conduct or records indicate that he or she would not be suitable to carry out Regulated Activity or who may otherwise present a risk to service users or children or vulnerable adults.</w:t>
      </w:r>
      <w:r w:rsidR="00B22BE4" w:rsidRPr="00692734">
        <w:br w:type="page"/>
      </w:r>
    </w:p>
    <w:p w14:paraId="7B47C0BB" w14:textId="77777777" w:rsidR="00B22BE4" w:rsidRPr="00692734" w:rsidRDefault="00B22BE4" w:rsidP="00191432">
      <w:pPr>
        <w:pStyle w:val="Heading1"/>
      </w:pPr>
      <w:bookmarkStart w:id="8" w:name="_Toc419444331"/>
      <w:bookmarkStart w:id="9" w:name="_Toc419445675"/>
      <w:r w:rsidRPr="00692734">
        <w:lastRenderedPageBreak/>
        <w:t>Section Four: Specification</w:t>
      </w:r>
      <w:bookmarkEnd w:id="8"/>
      <w:bookmarkEnd w:id="9"/>
    </w:p>
    <w:p w14:paraId="7C9D95B2" w14:textId="77777777" w:rsidR="00670924" w:rsidRDefault="00670924" w:rsidP="00B22BE4">
      <w:pPr>
        <w:rPr>
          <w:highlight w:val="yellow"/>
        </w:rPr>
      </w:pPr>
    </w:p>
    <w:p w14:paraId="7B47C0BD" w14:textId="406BA4C9" w:rsidR="00B22BE4" w:rsidRPr="00692734" w:rsidRDefault="00670924" w:rsidP="00B22BE4">
      <w:r w:rsidRPr="00670924">
        <w:rPr>
          <w:highlight w:val="yellow"/>
        </w:rPr>
        <w:t>[Final Specification to be inserted following procurement process]</w:t>
      </w:r>
    </w:p>
    <w:p w14:paraId="7B47C0BE" w14:textId="77777777" w:rsidR="00B22BE4" w:rsidRPr="00692734" w:rsidRDefault="00B22BE4" w:rsidP="00191432">
      <w:pPr>
        <w:pStyle w:val="Heading1"/>
      </w:pPr>
      <w:r w:rsidRPr="00692734">
        <w:rPr>
          <w:highlight w:val="yellow"/>
        </w:rPr>
        <w:br w:type="page"/>
      </w:r>
      <w:bookmarkStart w:id="10" w:name="_Toc419444332"/>
      <w:bookmarkStart w:id="11" w:name="_Toc419445676"/>
      <w:r w:rsidRPr="00692734">
        <w:lastRenderedPageBreak/>
        <w:t>Section Five: Schedule of Rates</w:t>
      </w:r>
      <w:bookmarkEnd w:id="10"/>
      <w:bookmarkEnd w:id="11"/>
    </w:p>
    <w:p w14:paraId="7B47C0BF" w14:textId="77777777" w:rsidR="00B22BE4" w:rsidRPr="00692734" w:rsidRDefault="00B22BE4" w:rsidP="00B22BE4"/>
    <w:p w14:paraId="7B47C0C0" w14:textId="6464EF2F" w:rsidR="00B22BE4" w:rsidRPr="00692734" w:rsidRDefault="005F3AB3" w:rsidP="00B22BE4">
      <w:r>
        <w:rPr>
          <w:highlight w:val="yellow"/>
        </w:rPr>
        <w:t>[</w:t>
      </w:r>
      <w:r w:rsidR="001D0D5E">
        <w:rPr>
          <w:highlight w:val="yellow"/>
        </w:rPr>
        <w:t>Pricing Schedule to be inserted following procurement process</w:t>
      </w:r>
      <w:r w:rsidR="00B22BE4" w:rsidRPr="00692734">
        <w:rPr>
          <w:highlight w:val="yellow"/>
        </w:rPr>
        <w:t>]</w:t>
      </w:r>
    </w:p>
    <w:p w14:paraId="7B47C0C1" w14:textId="77777777" w:rsidR="00B22BE4" w:rsidRDefault="00B22BE4" w:rsidP="00B22BE4"/>
    <w:p w14:paraId="1A7B9210" w14:textId="491FA787" w:rsidR="00D24BDD" w:rsidRPr="007B776D" w:rsidRDefault="00D24BDD" w:rsidP="00B22BE4">
      <w:r w:rsidRPr="007B776D">
        <w:t xml:space="preserve">Services are to be invoiced quarterly, to be agreed </w:t>
      </w:r>
      <w:r w:rsidR="006805CD" w:rsidRPr="007B776D">
        <w:t>up</w:t>
      </w:r>
      <w:r w:rsidRPr="007B776D">
        <w:t>on award of contract.</w:t>
      </w:r>
    </w:p>
    <w:p w14:paraId="7B47C0C2" w14:textId="77777777" w:rsidR="00B22BE4" w:rsidRPr="00692734" w:rsidRDefault="00B22BE4" w:rsidP="00B22BE4">
      <w:r w:rsidRPr="00692734">
        <w:br w:type="page"/>
      </w:r>
    </w:p>
    <w:p w14:paraId="7B47C0C3" w14:textId="77777777" w:rsidR="002D7F8B" w:rsidRPr="00B43428" w:rsidRDefault="002D7F8B" w:rsidP="002D7F8B">
      <w:pPr>
        <w:outlineLvl w:val="0"/>
        <w:rPr>
          <w:b/>
          <w:sz w:val="28"/>
          <w:szCs w:val="28"/>
        </w:rPr>
      </w:pPr>
      <w:bookmarkStart w:id="12" w:name="_Toc419444333"/>
      <w:bookmarkStart w:id="13" w:name="_Toc419445677"/>
      <w:r w:rsidRPr="00B43428">
        <w:rPr>
          <w:b/>
          <w:sz w:val="28"/>
          <w:szCs w:val="28"/>
        </w:rPr>
        <w:lastRenderedPageBreak/>
        <w:t>Section Six: Change Control Notice</w:t>
      </w:r>
    </w:p>
    <w:p w14:paraId="7B47C0C4" w14:textId="614226A7" w:rsidR="002D7F8B" w:rsidRPr="00B43428" w:rsidRDefault="00951952" w:rsidP="002D7F8B">
      <w:r>
        <w:rPr>
          <w:rFonts w:ascii="Arial" w:eastAsiaTheme="majorEastAsia" w:hAnsi="Arial" w:cs="Arial"/>
          <w:bCs/>
          <w:noProof/>
          <w:sz w:val="24"/>
          <w:szCs w:val="24"/>
        </w:rPr>
        <w:drawing>
          <wp:anchor distT="0" distB="0" distL="114300" distR="114300" simplePos="0" relativeHeight="251658240" behindDoc="0" locked="0" layoutInCell="1" allowOverlap="1" wp14:anchorId="45DCA1A5" wp14:editId="41D1CECD">
            <wp:simplePos x="0" y="0"/>
            <wp:positionH relativeFrom="margin">
              <wp:align>center</wp:align>
            </wp:positionH>
            <wp:positionV relativeFrom="paragraph">
              <wp:posOffset>284949</wp:posOffset>
            </wp:positionV>
            <wp:extent cx="2139950" cy="780415"/>
            <wp:effectExtent l="0" t="0" r="0" b="635"/>
            <wp:wrapNone/>
            <wp:docPr id="27766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anchor>
        </w:drawing>
      </w:r>
    </w:p>
    <w:tbl>
      <w:tblPr>
        <w:tblW w:w="0" w:type="auto"/>
        <w:tblLook w:val="01E0" w:firstRow="1" w:lastRow="1" w:firstColumn="1" w:lastColumn="1" w:noHBand="0" w:noVBand="0"/>
      </w:tblPr>
      <w:tblGrid>
        <w:gridCol w:w="4372"/>
        <w:gridCol w:w="4150"/>
      </w:tblGrid>
      <w:tr w:rsidR="002D7F8B" w:rsidRPr="00B43428" w14:paraId="7B47C0C7" w14:textId="77777777" w:rsidTr="001612DE">
        <w:tc>
          <w:tcPr>
            <w:tcW w:w="4372" w:type="dxa"/>
          </w:tcPr>
          <w:p w14:paraId="7B47C0C5" w14:textId="539A4B28" w:rsidR="002D7F8B" w:rsidRPr="00B43428" w:rsidRDefault="002D7F8B" w:rsidP="001612DE">
            <w:pPr>
              <w:keepNext/>
              <w:keepLines/>
              <w:spacing w:before="40"/>
              <w:outlineLvl w:val="1"/>
              <w:rPr>
                <w:rFonts w:ascii="Arial" w:eastAsiaTheme="majorEastAsia" w:hAnsi="Arial" w:cs="Arial"/>
                <w:bCs/>
                <w:sz w:val="24"/>
                <w:szCs w:val="24"/>
              </w:rPr>
            </w:pPr>
            <w:bookmarkStart w:id="14" w:name="_Toc30497257"/>
          </w:p>
        </w:tc>
        <w:tc>
          <w:tcPr>
            <w:tcW w:w="4150" w:type="dxa"/>
          </w:tcPr>
          <w:p w14:paraId="7B47C0C6" w14:textId="7F2C1528" w:rsidR="002D7F8B" w:rsidRPr="00B43428" w:rsidRDefault="002D7F8B" w:rsidP="001612DE">
            <w:pPr>
              <w:keepNext/>
              <w:keepLines/>
              <w:spacing w:before="40"/>
              <w:outlineLvl w:val="1"/>
              <w:rPr>
                <w:rFonts w:ascii="Arial" w:eastAsiaTheme="majorEastAsia" w:hAnsi="Arial" w:cs="Arial"/>
                <w:bCs/>
                <w:color w:val="FF0000"/>
                <w:sz w:val="24"/>
                <w:szCs w:val="24"/>
              </w:rPr>
            </w:pPr>
          </w:p>
        </w:tc>
      </w:tr>
    </w:tbl>
    <w:p w14:paraId="7B47C0C8" w14:textId="71102C64" w:rsidR="002D7F8B" w:rsidRPr="00B43428" w:rsidRDefault="002D7F8B" w:rsidP="002D7F8B">
      <w:pPr>
        <w:keepNext/>
        <w:keepLines/>
        <w:spacing w:before="40"/>
        <w:outlineLvl w:val="1"/>
        <w:rPr>
          <w:rFonts w:ascii="Arial" w:eastAsiaTheme="majorEastAsia" w:hAnsi="Arial" w:cs="Arial"/>
          <w:bCs/>
          <w:sz w:val="24"/>
          <w:szCs w:val="24"/>
        </w:rPr>
      </w:pPr>
    </w:p>
    <w:p w14:paraId="7B47C0C9" w14:textId="77777777" w:rsidR="002D7F8B" w:rsidRPr="00B43428" w:rsidRDefault="002D7F8B" w:rsidP="002D7F8B">
      <w:pPr>
        <w:keepNext/>
        <w:keepLines/>
        <w:spacing w:before="40"/>
        <w:outlineLvl w:val="1"/>
        <w:rPr>
          <w:rFonts w:ascii="Arial" w:eastAsiaTheme="majorEastAsia" w:hAnsi="Arial" w:cs="Arial"/>
          <w:bCs/>
          <w:sz w:val="24"/>
          <w:szCs w:val="24"/>
        </w:rPr>
      </w:pPr>
    </w:p>
    <w:p w14:paraId="56534493" w14:textId="77777777" w:rsidR="00F955ED" w:rsidRDefault="00F955ED" w:rsidP="002D7F8B">
      <w:pPr>
        <w:keepNext/>
        <w:keepLines/>
        <w:spacing w:before="40"/>
        <w:outlineLvl w:val="1"/>
        <w:rPr>
          <w:rFonts w:ascii="Arial" w:eastAsiaTheme="majorEastAsia" w:hAnsi="Arial" w:cs="Arial"/>
          <w:b/>
          <w:bCs/>
          <w:sz w:val="24"/>
          <w:szCs w:val="24"/>
        </w:rPr>
      </w:pPr>
    </w:p>
    <w:p w14:paraId="205A8198" w14:textId="77777777" w:rsidR="00F955ED" w:rsidRDefault="00F955ED" w:rsidP="002D7F8B">
      <w:pPr>
        <w:keepNext/>
        <w:keepLines/>
        <w:spacing w:before="40"/>
        <w:outlineLvl w:val="1"/>
        <w:rPr>
          <w:rFonts w:ascii="Arial" w:eastAsiaTheme="majorEastAsia" w:hAnsi="Arial" w:cs="Arial"/>
          <w:b/>
          <w:bCs/>
          <w:sz w:val="24"/>
          <w:szCs w:val="24"/>
        </w:rPr>
      </w:pPr>
    </w:p>
    <w:p w14:paraId="3621EEEB" w14:textId="77777777" w:rsidR="00F955ED" w:rsidRDefault="00F955ED" w:rsidP="002D7F8B">
      <w:pPr>
        <w:keepNext/>
        <w:keepLines/>
        <w:spacing w:before="40"/>
        <w:outlineLvl w:val="1"/>
        <w:rPr>
          <w:rFonts w:ascii="Arial" w:eastAsiaTheme="majorEastAsia" w:hAnsi="Arial" w:cs="Arial"/>
          <w:b/>
          <w:bCs/>
          <w:sz w:val="24"/>
          <w:szCs w:val="24"/>
        </w:rPr>
      </w:pPr>
    </w:p>
    <w:p w14:paraId="3C00C496" w14:textId="77777777" w:rsidR="00F955ED" w:rsidRDefault="00F955ED" w:rsidP="002D7F8B">
      <w:pPr>
        <w:keepNext/>
        <w:keepLines/>
        <w:spacing w:before="40"/>
        <w:outlineLvl w:val="1"/>
        <w:rPr>
          <w:rFonts w:ascii="Arial" w:eastAsiaTheme="majorEastAsia" w:hAnsi="Arial" w:cs="Arial"/>
          <w:b/>
          <w:bCs/>
          <w:sz w:val="24"/>
          <w:szCs w:val="24"/>
        </w:rPr>
      </w:pPr>
    </w:p>
    <w:p w14:paraId="7B47C0CA" w14:textId="4ED77DC5" w:rsidR="002D7F8B" w:rsidRPr="00B43428" w:rsidRDefault="002D7F8B" w:rsidP="002D7F8B">
      <w:pPr>
        <w:keepNext/>
        <w:keepLines/>
        <w:spacing w:before="40"/>
        <w:outlineLvl w:val="1"/>
        <w:rPr>
          <w:rFonts w:ascii="Arial" w:eastAsiaTheme="majorEastAsia" w:hAnsi="Arial" w:cs="Arial"/>
          <w:b/>
          <w:sz w:val="26"/>
          <w:szCs w:val="26"/>
        </w:rPr>
      </w:pPr>
      <w:r w:rsidRPr="00B43428">
        <w:rPr>
          <w:rFonts w:ascii="Arial" w:eastAsiaTheme="majorEastAsia" w:hAnsi="Arial" w:cs="Arial"/>
          <w:b/>
          <w:bCs/>
          <w:sz w:val="24"/>
          <w:szCs w:val="24"/>
        </w:rPr>
        <w:t>CONTRACT VARIATION / CHANGE</w:t>
      </w:r>
      <w:bookmarkEnd w:id="14"/>
    </w:p>
    <w:p w14:paraId="7B47C0CB" w14:textId="77777777" w:rsidR="002D7F8B" w:rsidRPr="00B43428" w:rsidRDefault="002D7F8B" w:rsidP="002D7F8B">
      <w:pPr>
        <w:tabs>
          <w:tab w:val="left" w:pos="567"/>
          <w:tab w:val="left" w:pos="1134"/>
          <w:tab w:val="left" w:pos="1701"/>
          <w:tab w:val="left" w:pos="2268"/>
          <w:tab w:val="left" w:pos="2835"/>
          <w:tab w:val="center" w:pos="4513"/>
          <w:tab w:val="right" w:pos="9026"/>
        </w:tabs>
        <w:jc w:val="center"/>
        <w:rPr>
          <w:rFonts w:cs="Arial"/>
          <w:b/>
          <w:szCs w:val="24"/>
          <w:lang w:val="x-none" w:eastAsia="x-none"/>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48"/>
        <w:gridCol w:w="6074"/>
      </w:tblGrid>
      <w:tr w:rsidR="002D7F8B" w:rsidRPr="002D7F8B" w14:paraId="7B47C0CE" w14:textId="77777777" w:rsidTr="001612DE">
        <w:trPr>
          <w:trHeight w:val="465"/>
        </w:trPr>
        <w:tc>
          <w:tcPr>
            <w:tcW w:w="2448" w:type="dxa"/>
            <w:tcBorders>
              <w:top w:val="double" w:sz="4" w:space="0" w:color="auto"/>
            </w:tcBorders>
          </w:tcPr>
          <w:p w14:paraId="7B47C0CC"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CONTRACT TITLE:</w:t>
            </w:r>
          </w:p>
        </w:tc>
        <w:tc>
          <w:tcPr>
            <w:tcW w:w="6074" w:type="dxa"/>
            <w:tcBorders>
              <w:top w:val="double" w:sz="4" w:space="0" w:color="auto"/>
            </w:tcBorders>
          </w:tcPr>
          <w:p w14:paraId="7B47C0CD"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p>
        </w:tc>
      </w:tr>
      <w:tr w:rsidR="002D7F8B" w:rsidRPr="002D7F8B" w14:paraId="7B47C0D1" w14:textId="77777777" w:rsidTr="001612DE">
        <w:trPr>
          <w:trHeight w:val="465"/>
        </w:trPr>
        <w:tc>
          <w:tcPr>
            <w:tcW w:w="2448" w:type="dxa"/>
          </w:tcPr>
          <w:p w14:paraId="7B47C0CF"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 xml:space="preserve">CONTRACT REF:  </w:t>
            </w:r>
          </w:p>
        </w:tc>
        <w:tc>
          <w:tcPr>
            <w:tcW w:w="6074" w:type="dxa"/>
          </w:tcPr>
          <w:p w14:paraId="7B47C0D0" w14:textId="77777777" w:rsidR="002D7F8B" w:rsidRPr="002D7F8B" w:rsidRDefault="002D7F8B" w:rsidP="001612DE">
            <w:pPr>
              <w:tabs>
                <w:tab w:val="left" w:pos="567"/>
                <w:tab w:val="left" w:pos="1134"/>
                <w:tab w:val="left" w:pos="1701"/>
                <w:tab w:val="left" w:pos="2268"/>
                <w:tab w:val="left" w:pos="2835"/>
                <w:tab w:val="center" w:pos="4513"/>
                <w:tab w:val="right" w:pos="9026"/>
              </w:tabs>
              <w:jc w:val="both"/>
              <w:rPr>
                <w:rFonts w:ascii="Arial" w:hAnsi="Arial" w:cs="Arial"/>
                <w:color w:val="FF0000"/>
                <w:szCs w:val="22"/>
                <w:lang w:val="x-none" w:eastAsia="x-none"/>
              </w:rPr>
            </w:pPr>
          </w:p>
        </w:tc>
      </w:tr>
      <w:tr w:rsidR="002D7F8B" w:rsidRPr="002D7F8B" w14:paraId="7B47C0D4" w14:textId="77777777" w:rsidTr="001612DE">
        <w:trPr>
          <w:trHeight w:val="465"/>
        </w:trPr>
        <w:tc>
          <w:tcPr>
            <w:tcW w:w="2448" w:type="dxa"/>
          </w:tcPr>
          <w:p w14:paraId="7B47C0D2"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 xml:space="preserve">CHANGE No: </w:t>
            </w:r>
          </w:p>
        </w:tc>
        <w:tc>
          <w:tcPr>
            <w:tcW w:w="6074" w:type="dxa"/>
          </w:tcPr>
          <w:p w14:paraId="7B47C0D3"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p>
        </w:tc>
      </w:tr>
      <w:tr w:rsidR="002D7F8B" w:rsidRPr="002D7F8B" w14:paraId="7B47C0D7" w14:textId="77777777" w:rsidTr="001612DE">
        <w:trPr>
          <w:trHeight w:val="465"/>
        </w:trPr>
        <w:tc>
          <w:tcPr>
            <w:tcW w:w="2448" w:type="dxa"/>
            <w:tcBorders>
              <w:bottom w:val="double" w:sz="4" w:space="0" w:color="auto"/>
            </w:tcBorders>
          </w:tcPr>
          <w:p w14:paraId="7B47C0D5"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 xml:space="preserve">DATE:   </w:t>
            </w:r>
          </w:p>
        </w:tc>
        <w:tc>
          <w:tcPr>
            <w:tcW w:w="6074" w:type="dxa"/>
            <w:tcBorders>
              <w:bottom w:val="double" w:sz="4" w:space="0" w:color="auto"/>
            </w:tcBorders>
          </w:tcPr>
          <w:p w14:paraId="7B47C0D6"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p>
        </w:tc>
      </w:tr>
    </w:tbl>
    <w:p w14:paraId="7B47C0D8"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ab/>
      </w:r>
      <w:r w:rsidRPr="002D7F8B">
        <w:rPr>
          <w:rFonts w:ascii="Arial" w:hAnsi="Arial" w:cs="Arial"/>
          <w:b/>
          <w:szCs w:val="22"/>
          <w:lang w:val="x-none" w:eastAsia="x-none"/>
        </w:rPr>
        <w:tab/>
      </w:r>
      <w:r w:rsidRPr="002D7F8B">
        <w:rPr>
          <w:rFonts w:ascii="Arial" w:hAnsi="Arial" w:cs="Arial"/>
          <w:b/>
          <w:szCs w:val="22"/>
          <w:lang w:val="x-none" w:eastAsia="x-none"/>
        </w:rPr>
        <w:tab/>
        <w:t xml:space="preserve"> </w:t>
      </w:r>
    </w:p>
    <w:p w14:paraId="7B47C0D9"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BETWEEN:</w:t>
      </w:r>
    </w:p>
    <w:p w14:paraId="7B47C0DA"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tbl>
      <w:tblPr>
        <w:tblW w:w="9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361"/>
        <w:gridCol w:w="992"/>
        <w:gridCol w:w="3755"/>
      </w:tblGrid>
      <w:tr w:rsidR="002D7F8B" w:rsidRPr="002D7F8B" w14:paraId="7B47C0E4" w14:textId="77777777" w:rsidTr="001612DE">
        <w:trPr>
          <w:trHeight w:val="1072"/>
        </w:trPr>
        <w:tc>
          <w:tcPr>
            <w:tcW w:w="4361" w:type="dxa"/>
            <w:tcBorders>
              <w:right w:val="nil"/>
            </w:tcBorders>
          </w:tcPr>
          <w:p w14:paraId="7B47C0DD" w14:textId="5A1C0024" w:rsidR="002D7F8B" w:rsidRPr="002D7F8B" w:rsidRDefault="00951952" w:rsidP="00916944">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951952">
              <w:rPr>
                <w:rFonts w:ascii="Arial" w:hAnsi="Arial" w:cs="Arial"/>
                <w:b/>
                <w:szCs w:val="22"/>
                <w:lang w:eastAsia="x-none"/>
              </w:rPr>
              <w:t xml:space="preserve">The York and North Yorkshire Combined Authority Policing, Fire and Crime Directorate </w:t>
            </w:r>
            <w:r w:rsidR="002D7F8B" w:rsidRPr="002D7F8B">
              <w:rPr>
                <w:rFonts w:ascii="Arial" w:hAnsi="Arial" w:cs="Arial"/>
                <w:b/>
                <w:szCs w:val="22"/>
                <w:lang w:val="x-none" w:eastAsia="x-none"/>
              </w:rPr>
              <w:t xml:space="preserve">(hereinafter called “the </w:t>
            </w:r>
            <w:r w:rsidR="00916944">
              <w:rPr>
                <w:rFonts w:ascii="Arial" w:hAnsi="Arial" w:cs="Arial"/>
                <w:b/>
                <w:szCs w:val="22"/>
                <w:lang w:eastAsia="x-none"/>
              </w:rPr>
              <w:t>Authority”</w:t>
            </w:r>
            <w:r w:rsidR="002D7F8B" w:rsidRPr="002D7F8B">
              <w:rPr>
                <w:rFonts w:ascii="Arial" w:hAnsi="Arial" w:cs="Arial"/>
                <w:b/>
                <w:szCs w:val="22"/>
                <w:lang w:val="x-none" w:eastAsia="x-none"/>
              </w:rPr>
              <w:t>)</w:t>
            </w:r>
          </w:p>
        </w:tc>
        <w:tc>
          <w:tcPr>
            <w:tcW w:w="992" w:type="dxa"/>
            <w:tcBorders>
              <w:left w:val="nil"/>
              <w:right w:val="nil"/>
            </w:tcBorders>
          </w:tcPr>
          <w:p w14:paraId="7B47C0DE"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DF"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E0" w14:textId="77777777" w:rsidR="002D7F8B" w:rsidRPr="002D7F8B" w:rsidRDefault="002D7F8B" w:rsidP="001612DE">
            <w:pPr>
              <w:tabs>
                <w:tab w:val="left" w:pos="567"/>
                <w:tab w:val="left" w:pos="1134"/>
                <w:tab w:val="left" w:pos="1701"/>
                <w:tab w:val="left" w:pos="2268"/>
                <w:tab w:val="left" w:pos="2835"/>
                <w:tab w:val="center" w:pos="4513"/>
                <w:tab w:val="right" w:pos="9026"/>
              </w:tabs>
              <w:jc w:val="center"/>
              <w:rPr>
                <w:rFonts w:ascii="Arial" w:hAnsi="Arial" w:cs="Arial"/>
                <w:b/>
                <w:szCs w:val="22"/>
                <w:lang w:val="x-none" w:eastAsia="x-none"/>
              </w:rPr>
            </w:pPr>
            <w:r w:rsidRPr="002D7F8B">
              <w:rPr>
                <w:rFonts w:ascii="Arial" w:hAnsi="Arial" w:cs="Arial"/>
                <w:b/>
                <w:szCs w:val="22"/>
                <w:lang w:val="x-none" w:eastAsia="x-none"/>
              </w:rPr>
              <w:t>&amp;</w:t>
            </w:r>
          </w:p>
        </w:tc>
        <w:tc>
          <w:tcPr>
            <w:tcW w:w="3755" w:type="dxa"/>
            <w:tcBorders>
              <w:left w:val="nil"/>
            </w:tcBorders>
          </w:tcPr>
          <w:p w14:paraId="7B47C0E1" w14:textId="77777777" w:rsidR="002D7F8B" w:rsidRPr="00916944" w:rsidRDefault="00916944" w:rsidP="001612DE">
            <w:pPr>
              <w:tabs>
                <w:tab w:val="left" w:pos="567"/>
                <w:tab w:val="left" w:pos="1134"/>
                <w:tab w:val="left" w:pos="1701"/>
                <w:tab w:val="left" w:pos="2268"/>
                <w:tab w:val="left" w:pos="2835"/>
                <w:tab w:val="center" w:pos="4513"/>
                <w:tab w:val="right" w:pos="9026"/>
              </w:tabs>
              <w:rPr>
                <w:rFonts w:ascii="Arial" w:hAnsi="Arial" w:cs="Arial"/>
                <w:b/>
                <w:szCs w:val="22"/>
                <w:lang w:eastAsia="x-none"/>
              </w:rPr>
            </w:pPr>
            <w:r>
              <w:rPr>
                <w:rFonts w:ascii="Arial" w:hAnsi="Arial" w:cs="Arial"/>
                <w:b/>
                <w:szCs w:val="22"/>
                <w:lang w:eastAsia="x-none"/>
              </w:rPr>
              <w:t>[                                                      ]</w:t>
            </w:r>
          </w:p>
          <w:p w14:paraId="7B47C0E2"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E3"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 xml:space="preserve"> (hereinafter called “the </w:t>
            </w:r>
            <w:r w:rsidRPr="002D7F8B">
              <w:rPr>
                <w:rFonts w:ascii="Arial" w:hAnsi="Arial" w:cs="Arial"/>
                <w:b/>
                <w:szCs w:val="22"/>
                <w:lang w:eastAsia="x-none"/>
              </w:rPr>
              <w:t>Supplier</w:t>
            </w:r>
            <w:r w:rsidRPr="002D7F8B">
              <w:rPr>
                <w:rFonts w:ascii="Arial" w:hAnsi="Arial" w:cs="Arial"/>
                <w:b/>
                <w:szCs w:val="22"/>
                <w:lang w:val="x-none" w:eastAsia="x-none"/>
              </w:rPr>
              <w:t>”)</w:t>
            </w:r>
          </w:p>
        </w:tc>
      </w:tr>
    </w:tbl>
    <w:p w14:paraId="7B47C0E5"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E6" w14:textId="77777777" w:rsidR="002D7F8B" w:rsidRPr="002D7F8B" w:rsidRDefault="002D7F8B" w:rsidP="002D7F8B">
      <w:pPr>
        <w:numPr>
          <w:ilvl w:val="0"/>
          <w:numId w:val="8"/>
        </w:numPr>
        <w:outlineLvl w:val="3"/>
        <w:rPr>
          <w:rFonts w:ascii="Arial" w:hAnsi="Arial" w:cs="Arial"/>
          <w:spacing w:val="4"/>
          <w:szCs w:val="22"/>
        </w:rPr>
      </w:pPr>
      <w:r w:rsidRPr="002D7F8B">
        <w:rPr>
          <w:rFonts w:ascii="Arial" w:hAnsi="Arial" w:cs="Arial"/>
          <w:spacing w:val="4"/>
          <w:szCs w:val="22"/>
        </w:rPr>
        <w:t xml:space="preserve">With effect from    </w:t>
      </w:r>
      <w:r>
        <w:rPr>
          <w:rFonts w:ascii="Arial" w:hAnsi="Arial" w:cs="Arial"/>
          <w:spacing w:val="4"/>
          <w:szCs w:val="22"/>
        </w:rPr>
        <w:t xml:space="preserve">               </w:t>
      </w:r>
      <w:r w:rsidRPr="002D7F8B">
        <w:rPr>
          <w:rFonts w:ascii="Arial" w:hAnsi="Arial" w:cs="Arial"/>
          <w:spacing w:val="4"/>
          <w:szCs w:val="22"/>
        </w:rPr>
        <w:t>the Contract shall be changed as follows:</w:t>
      </w:r>
    </w:p>
    <w:p w14:paraId="7B47C0E7"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bl>
      <w:tblPr>
        <w:tblW w:w="9108"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108"/>
      </w:tblGrid>
      <w:tr w:rsidR="002D7F8B" w:rsidRPr="002D7F8B" w14:paraId="7B47C0F4" w14:textId="77777777" w:rsidTr="001612DE">
        <w:tc>
          <w:tcPr>
            <w:tcW w:w="9108" w:type="dxa"/>
            <w:tcBorders>
              <w:top w:val="double" w:sz="4" w:space="0" w:color="auto"/>
              <w:bottom w:val="double" w:sz="4" w:space="0" w:color="auto"/>
            </w:tcBorders>
          </w:tcPr>
          <w:p w14:paraId="7B47C0E8"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p w14:paraId="7B47C0E9"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bCs/>
                <w:szCs w:val="22"/>
                <w:lang w:val="x-none" w:eastAsia="x-none"/>
              </w:rPr>
            </w:pPr>
            <w:r w:rsidRPr="002D7F8B">
              <w:rPr>
                <w:rFonts w:ascii="Arial" w:hAnsi="Arial" w:cs="Arial"/>
                <w:b/>
                <w:bCs/>
                <w:szCs w:val="22"/>
                <w:lang w:val="x-none" w:eastAsia="x-none"/>
              </w:rPr>
              <w:t>With regard to:-</w:t>
            </w:r>
          </w:p>
          <w:p w14:paraId="7B47C0EA" w14:textId="77777777" w:rsidR="002D7F8B" w:rsidRPr="002D7F8B" w:rsidRDefault="002D7F8B" w:rsidP="001612DE">
            <w:pPr>
              <w:rPr>
                <w:rFonts w:ascii="Arial" w:hAnsi="Arial" w:cs="Arial"/>
                <w:szCs w:val="22"/>
              </w:rPr>
            </w:pPr>
            <w:r w:rsidRPr="002D7F8B">
              <w:rPr>
                <w:rFonts w:ascii="Arial" w:hAnsi="Arial" w:cs="Arial"/>
                <w:szCs w:val="22"/>
              </w:rPr>
              <w:t xml:space="preserve"> </w:t>
            </w:r>
          </w:p>
          <w:p w14:paraId="7B47C0EB" w14:textId="77777777" w:rsidR="002D7F8B" w:rsidRPr="002D7F8B" w:rsidRDefault="002D7F8B" w:rsidP="001612DE">
            <w:pPr>
              <w:rPr>
                <w:rFonts w:ascii="Arial" w:hAnsi="Arial" w:cs="Arial"/>
                <w:szCs w:val="22"/>
              </w:rPr>
            </w:pPr>
            <w:r w:rsidRPr="002D7F8B">
              <w:rPr>
                <w:rFonts w:ascii="Arial" w:hAnsi="Arial" w:cs="Arial"/>
                <w:szCs w:val="22"/>
              </w:rPr>
              <w:t>Clause</w:t>
            </w:r>
            <w:r w:rsidRPr="002D7F8B">
              <w:rPr>
                <w:rFonts w:ascii="Arial" w:hAnsi="Arial" w:cs="Arial"/>
                <w:color w:val="FF0000"/>
                <w:szCs w:val="22"/>
              </w:rPr>
              <w:t xml:space="preserve">     </w:t>
            </w:r>
            <w:r w:rsidRPr="002D7F8B">
              <w:rPr>
                <w:rFonts w:ascii="Arial" w:hAnsi="Arial" w:cs="Arial"/>
                <w:szCs w:val="22"/>
              </w:rPr>
              <w:t>shall be amended to include the following definitions:</w:t>
            </w:r>
          </w:p>
          <w:p w14:paraId="7B47C0ED" w14:textId="77777777" w:rsidR="002D7F8B" w:rsidRPr="002D7F8B" w:rsidRDefault="002D7F8B" w:rsidP="00F955ED">
            <w:pPr>
              <w:rPr>
                <w:rFonts w:ascii="Arial" w:hAnsi="Arial" w:cs="Arial"/>
                <w:szCs w:val="22"/>
              </w:rPr>
            </w:pPr>
          </w:p>
          <w:p w14:paraId="7B47C0EE" w14:textId="77777777" w:rsidR="002D7F8B" w:rsidRPr="002D7F8B" w:rsidRDefault="002D7F8B" w:rsidP="001612DE">
            <w:pPr>
              <w:rPr>
                <w:rFonts w:ascii="Arial" w:hAnsi="Arial" w:cs="Arial"/>
                <w:szCs w:val="22"/>
              </w:rPr>
            </w:pPr>
            <w:r w:rsidRPr="002D7F8B">
              <w:rPr>
                <w:rFonts w:ascii="Arial" w:hAnsi="Arial" w:cs="Arial"/>
                <w:szCs w:val="22"/>
              </w:rPr>
              <w:t>Clause     shall be amended in its entirety to read:</w:t>
            </w:r>
          </w:p>
          <w:p w14:paraId="7B47C0EF" w14:textId="77777777" w:rsidR="002D7F8B" w:rsidRPr="002D7F8B" w:rsidRDefault="002D7F8B" w:rsidP="001612DE">
            <w:pPr>
              <w:ind w:left="720"/>
              <w:rPr>
                <w:rFonts w:ascii="Arial" w:hAnsi="Arial" w:cs="Arial"/>
                <w:szCs w:val="22"/>
              </w:rPr>
            </w:pPr>
          </w:p>
          <w:p w14:paraId="7B47C0F0" w14:textId="77777777" w:rsidR="002D7F8B" w:rsidRPr="002D7F8B" w:rsidRDefault="002D7F8B" w:rsidP="001612DE">
            <w:pPr>
              <w:rPr>
                <w:rFonts w:ascii="Arial" w:hAnsi="Arial" w:cs="Arial"/>
                <w:szCs w:val="22"/>
              </w:rPr>
            </w:pPr>
            <w:r w:rsidRPr="002D7F8B">
              <w:rPr>
                <w:rFonts w:ascii="Arial" w:hAnsi="Arial" w:cs="Arial"/>
                <w:szCs w:val="22"/>
              </w:rPr>
              <w:t>Clause     shall be deleted in its entirety.</w:t>
            </w:r>
          </w:p>
          <w:p w14:paraId="7B47C0F1" w14:textId="77777777" w:rsidR="002D7F8B" w:rsidRPr="002D7F8B" w:rsidRDefault="002D7F8B" w:rsidP="001612DE">
            <w:pPr>
              <w:rPr>
                <w:rFonts w:ascii="Arial" w:hAnsi="Arial" w:cs="Arial"/>
                <w:szCs w:val="22"/>
              </w:rPr>
            </w:pPr>
          </w:p>
          <w:p w14:paraId="7B47C0F2" w14:textId="77777777" w:rsidR="002D7F8B" w:rsidRPr="002D7F8B" w:rsidRDefault="002D7F8B" w:rsidP="001612DE">
            <w:pPr>
              <w:rPr>
                <w:rFonts w:ascii="Arial" w:hAnsi="Arial" w:cs="Arial"/>
                <w:szCs w:val="22"/>
              </w:rPr>
            </w:pPr>
            <w:r w:rsidRPr="002D7F8B">
              <w:rPr>
                <w:rFonts w:ascii="Arial" w:hAnsi="Arial" w:cs="Arial"/>
                <w:szCs w:val="22"/>
              </w:rPr>
              <w:t xml:space="preserve">The following will be added at clause </w:t>
            </w:r>
          </w:p>
          <w:p w14:paraId="7B47C0F3" w14:textId="77777777" w:rsidR="002D7F8B" w:rsidRPr="002D7F8B" w:rsidRDefault="002D7F8B" w:rsidP="001612DE">
            <w:pPr>
              <w:rPr>
                <w:rFonts w:ascii="Arial" w:hAnsi="Arial" w:cs="Arial"/>
                <w:color w:val="FF0000"/>
                <w:szCs w:val="22"/>
              </w:rPr>
            </w:pPr>
          </w:p>
        </w:tc>
      </w:tr>
    </w:tbl>
    <w:p w14:paraId="7B47C0F5" w14:textId="77777777" w:rsidR="002D7F8B" w:rsidRPr="002D7F8B" w:rsidRDefault="002D7F8B" w:rsidP="002D7F8B">
      <w:pPr>
        <w:tabs>
          <w:tab w:val="left" w:pos="1134"/>
          <w:tab w:val="left" w:pos="1701"/>
          <w:tab w:val="left" w:pos="2268"/>
          <w:tab w:val="left" w:pos="2835"/>
          <w:tab w:val="center" w:pos="4513"/>
          <w:tab w:val="right" w:pos="9026"/>
        </w:tabs>
        <w:rPr>
          <w:rFonts w:ascii="Arial" w:hAnsi="Arial" w:cs="Arial"/>
          <w:szCs w:val="22"/>
          <w:lang w:val="x-none" w:eastAsia="x-none"/>
        </w:rPr>
      </w:pPr>
    </w:p>
    <w:p w14:paraId="7B47C0F6" w14:textId="77777777" w:rsidR="002D7F8B" w:rsidRPr="002D7F8B" w:rsidRDefault="002D7F8B" w:rsidP="002D7F8B">
      <w:pPr>
        <w:numPr>
          <w:ilvl w:val="0"/>
          <w:numId w:val="8"/>
        </w:numPr>
        <w:contextualSpacing/>
        <w:rPr>
          <w:rFonts w:ascii="Arial" w:hAnsi="Arial" w:cs="Arial"/>
          <w:szCs w:val="22"/>
        </w:rPr>
      </w:pPr>
      <w:r w:rsidRPr="002D7F8B">
        <w:rPr>
          <w:rFonts w:ascii="Arial" w:hAnsi="Arial" w:cs="Arial"/>
          <w:szCs w:val="22"/>
        </w:rPr>
        <w:br w:type="page"/>
      </w:r>
      <w:r w:rsidRPr="002D7F8B">
        <w:rPr>
          <w:rFonts w:ascii="Arial" w:hAnsi="Arial" w:cs="Arial"/>
          <w:szCs w:val="22"/>
        </w:rPr>
        <w:lastRenderedPageBreak/>
        <w:t>Words and expressions in this Contract Change Form shall have the meanings given to them in the Contract.</w:t>
      </w:r>
    </w:p>
    <w:p w14:paraId="7B47C0F7"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p w14:paraId="7B47C0F8" w14:textId="77777777" w:rsidR="002D7F8B" w:rsidRPr="002D7F8B" w:rsidRDefault="002D7F8B" w:rsidP="002D7F8B">
      <w:pPr>
        <w:numPr>
          <w:ilvl w:val="0"/>
          <w:numId w:val="8"/>
        </w:numPr>
        <w:tabs>
          <w:tab w:val="left" w:pos="1134"/>
          <w:tab w:val="left" w:pos="1701"/>
          <w:tab w:val="left" w:pos="2268"/>
          <w:tab w:val="left" w:pos="2835"/>
          <w:tab w:val="center" w:pos="4320"/>
          <w:tab w:val="right" w:pos="8640"/>
        </w:tabs>
        <w:rPr>
          <w:rFonts w:ascii="Arial" w:hAnsi="Arial" w:cs="Arial"/>
          <w:szCs w:val="22"/>
          <w:lang w:val="x-none" w:eastAsia="x-none"/>
        </w:rPr>
      </w:pPr>
      <w:r w:rsidRPr="002D7F8B">
        <w:rPr>
          <w:rFonts w:ascii="Arial" w:hAnsi="Arial" w:cs="Arial"/>
          <w:szCs w:val="22"/>
          <w:lang w:val="x-none" w:eastAsia="x-none"/>
        </w:rPr>
        <w:t>The Contract, including any previous Contract Changes, shall remain effective and unaltered except as amended by this Contract Change.</w:t>
      </w:r>
    </w:p>
    <w:p w14:paraId="7B47C0F9" w14:textId="77777777" w:rsidR="002D7F8B" w:rsidRPr="002D7F8B" w:rsidRDefault="002D7F8B" w:rsidP="002D7F8B">
      <w:pPr>
        <w:tabs>
          <w:tab w:val="left" w:pos="1134"/>
          <w:tab w:val="left" w:pos="1701"/>
          <w:tab w:val="left" w:pos="2268"/>
          <w:tab w:val="left" w:pos="2835"/>
          <w:tab w:val="center" w:pos="4513"/>
          <w:tab w:val="right" w:pos="9026"/>
        </w:tabs>
        <w:rPr>
          <w:rFonts w:ascii="Arial" w:hAnsi="Arial" w:cs="Arial"/>
          <w:szCs w:val="22"/>
          <w:lang w:val="x-none" w:eastAsia="x-none"/>
        </w:rPr>
      </w:pPr>
    </w:p>
    <w:p w14:paraId="7B47C0FA"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FB"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SIGNED:</w:t>
      </w:r>
    </w:p>
    <w:p w14:paraId="7B47C0FC"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tbl>
      <w:tblPr>
        <w:tblW w:w="9288" w:type="dxa"/>
        <w:tblLayout w:type="fixed"/>
        <w:tblLook w:val="0000" w:firstRow="0" w:lastRow="0" w:firstColumn="0" w:lastColumn="0" w:noHBand="0" w:noVBand="0"/>
      </w:tblPr>
      <w:tblGrid>
        <w:gridCol w:w="4927"/>
        <w:gridCol w:w="4361"/>
      </w:tblGrid>
      <w:tr w:rsidR="002D7F8B" w:rsidRPr="002D7F8B" w14:paraId="7B47C100" w14:textId="77777777" w:rsidTr="001612DE">
        <w:tc>
          <w:tcPr>
            <w:tcW w:w="4927" w:type="dxa"/>
          </w:tcPr>
          <w:p w14:paraId="7B47C0FD" w14:textId="77777777" w:rsidR="002D7F8B" w:rsidRPr="00916944"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eastAsia="x-none"/>
              </w:rPr>
            </w:pPr>
            <w:r w:rsidRPr="002D7F8B">
              <w:rPr>
                <w:rFonts w:ascii="Arial" w:hAnsi="Arial" w:cs="Arial"/>
                <w:szCs w:val="22"/>
                <w:lang w:val="x-none" w:eastAsia="x-none"/>
              </w:rPr>
              <w:t xml:space="preserve">For:  The </w:t>
            </w:r>
            <w:r w:rsidR="00916944">
              <w:rPr>
                <w:rFonts w:ascii="Arial" w:hAnsi="Arial" w:cs="Arial"/>
                <w:szCs w:val="22"/>
                <w:lang w:eastAsia="x-none"/>
              </w:rPr>
              <w:t>Authority</w:t>
            </w:r>
          </w:p>
          <w:p w14:paraId="7B47C0FE"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c>
        <w:tc>
          <w:tcPr>
            <w:tcW w:w="4361" w:type="dxa"/>
          </w:tcPr>
          <w:p w14:paraId="7B47C0FF"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szCs w:val="22"/>
                <w:lang w:eastAsia="x-none"/>
              </w:rPr>
            </w:pPr>
            <w:r w:rsidRPr="002D7F8B">
              <w:rPr>
                <w:rFonts w:ascii="Arial" w:hAnsi="Arial" w:cs="Arial"/>
                <w:szCs w:val="22"/>
                <w:lang w:val="x-none" w:eastAsia="x-none"/>
              </w:rPr>
              <w:t xml:space="preserve">For:  The </w:t>
            </w:r>
            <w:r w:rsidRPr="002D7F8B">
              <w:rPr>
                <w:rFonts w:ascii="Arial" w:hAnsi="Arial" w:cs="Arial"/>
                <w:szCs w:val="22"/>
                <w:lang w:eastAsia="x-none"/>
              </w:rPr>
              <w:t>Supplier</w:t>
            </w:r>
          </w:p>
        </w:tc>
      </w:tr>
      <w:tr w:rsidR="002D7F8B" w:rsidRPr="002D7F8B" w14:paraId="7B47C104" w14:textId="77777777" w:rsidTr="001612DE">
        <w:tc>
          <w:tcPr>
            <w:tcW w:w="4927" w:type="dxa"/>
          </w:tcPr>
          <w:p w14:paraId="7B47C101"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By:  </w:t>
            </w:r>
          </w:p>
          <w:p w14:paraId="7B47C102"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c>
        <w:tc>
          <w:tcPr>
            <w:tcW w:w="4361" w:type="dxa"/>
          </w:tcPr>
          <w:p w14:paraId="7B47C103" w14:textId="77777777" w:rsidR="002D7F8B" w:rsidRPr="002D7F8B" w:rsidRDefault="002D7F8B" w:rsidP="002D7F8B">
            <w:pPr>
              <w:tabs>
                <w:tab w:val="left" w:pos="567"/>
                <w:tab w:val="left" w:pos="1134"/>
                <w:tab w:val="left" w:pos="1701"/>
                <w:tab w:val="left" w:pos="2268"/>
                <w:tab w:val="left" w:pos="2835"/>
                <w:tab w:val="center" w:pos="4513"/>
                <w:tab w:val="right" w:pos="9026"/>
              </w:tabs>
              <w:ind w:right="458"/>
              <w:rPr>
                <w:rFonts w:ascii="Arial" w:hAnsi="Arial" w:cs="Arial"/>
                <w:szCs w:val="22"/>
                <w:lang w:val="x-none" w:eastAsia="x-none"/>
              </w:rPr>
            </w:pPr>
            <w:r w:rsidRPr="002D7F8B">
              <w:rPr>
                <w:rFonts w:ascii="Arial" w:hAnsi="Arial" w:cs="Arial"/>
                <w:szCs w:val="22"/>
                <w:lang w:val="x-none" w:eastAsia="x-none"/>
              </w:rPr>
              <w:t xml:space="preserve">By:  </w:t>
            </w:r>
          </w:p>
        </w:tc>
      </w:tr>
      <w:tr w:rsidR="002D7F8B" w:rsidRPr="002D7F8B" w14:paraId="7B47C108" w14:textId="77777777" w:rsidTr="001612DE">
        <w:tc>
          <w:tcPr>
            <w:tcW w:w="4927" w:type="dxa"/>
          </w:tcPr>
          <w:p w14:paraId="7B47C105"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r w:rsidRPr="002D7F8B">
              <w:rPr>
                <w:rFonts w:ascii="Arial" w:hAnsi="Arial" w:cs="Arial"/>
                <w:szCs w:val="22"/>
                <w:lang w:val="x-none" w:eastAsia="x-none"/>
              </w:rPr>
              <w:t xml:space="preserve">Full Name:   </w:t>
            </w:r>
          </w:p>
        </w:tc>
        <w:tc>
          <w:tcPr>
            <w:tcW w:w="4361" w:type="dxa"/>
          </w:tcPr>
          <w:p w14:paraId="7B47C106"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Full Name: </w:t>
            </w:r>
          </w:p>
          <w:p w14:paraId="7B47C107"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c>
      </w:tr>
      <w:tr w:rsidR="002D7F8B" w:rsidRPr="002D7F8B" w14:paraId="7B47C10B" w14:textId="77777777" w:rsidTr="001612DE">
        <w:trPr>
          <w:trHeight w:val="525"/>
        </w:trPr>
        <w:tc>
          <w:tcPr>
            <w:tcW w:w="4927" w:type="dxa"/>
          </w:tcPr>
          <w:p w14:paraId="7B47C109"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Title: </w:t>
            </w:r>
          </w:p>
        </w:tc>
        <w:tc>
          <w:tcPr>
            <w:tcW w:w="4361" w:type="dxa"/>
          </w:tcPr>
          <w:p w14:paraId="7B47C10A"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Title: </w:t>
            </w:r>
          </w:p>
        </w:tc>
      </w:tr>
      <w:tr w:rsidR="002D7F8B" w:rsidRPr="002D7F8B" w14:paraId="7B47C10E" w14:textId="77777777" w:rsidTr="001612DE">
        <w:trPr>
          <w:trHeight w:val="514"/>
        </w:trPr>
        <w:tc>
          <w:tcPr>
            <w:tcW w:w="4927" w:type="dxa"/>
          </w:tcPr>
          <w:p w14:paraId="7B47C10C"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r w:rsidRPr="002D7F8B">
              <w:rPr>
                <w:rFonts w:ascii="Arial" w:hAnsi="Arial" w:cs="Arial"/>
                <w:szCs w:val="22"/>
                <w:lang w:val="x-none" w:eastAsia="x-none"/>
              </w:rPr>
              <w:t xml:space="preserve">Date: </w:t>
            </w:r>
          </w:p>
        </w:tc>
        <w:tc>
          <w:tcPr>
            <w:tcW w:w="4361" w:type="dxa"/>
          </w:tcPr>
          <w:p w14:paraId="7B47C10D"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Date:  </w:t>
            </w:r>
          </w:p>
        </w:tc>
      </w:tr>
    </w:tbl>
    <w:p w14:paraId="7B47C10F" w14:textId="77777777" w:rsidR="002D7F8B" w:rsidRPr="00B43428" w:rsidRDefault="002D7F8B" w:rsidP="002D7F8B">
      <w:pPr>
        <w:tabs>
          <w:tab w:val="left" w:pos="4320"/>
        </w:tabs>
        <w:rPr>
          <w:rFonts w:ascii="Arial" w:hAnsi="Arial" w:cs="Arial"/>
          <w:sz w:val="24"/>
          <w:szCs w:val="24"/>
        </w:rPr>
      </w:pPr>
    </w:p>
    <w:p w14:paraId="7B47C110" w14:textId="77777777" w:rsidR="002D7F8B" w:rsidRPr="002D7F8B" w:rsidRDefault="002D7F8B" w:rsidP="002D7F8B"/>
    <w:p w14:paraId="7B47C111" w14:textId="77777777" w:rsidR="00C53F5E" w:rsidRDefault="00C53F5E">
      <w:pPr>
        <w:spacing w:after="160" w:line="259" w:lineRule="auto"/>
        <w:rPr>
          <w:b/>
          <w:sz w:val="28"/>
          <w:szCs w:val="28"/>
        </w:rPr>
      </w:pPr>
      <w:r>
        <w:br w:type="page"/>
      </w:r>
    </w:p>
    <w:p w14:paraId="7B47C112" w14:textId="7EF4EE2B" w:rsidR="00B22BE4" w:rsidRPr="00692734" w:rsidRDefault="00C53F5E" w:rsidP="00191432">
      <w:pPr>
        <w:pStyle w:val="Heading1"/>
      </w:pPr>
      <w:r>
        <w:lastRenderedPageBreak/>
        <w:t xml:space="preserve">Schedule Seven: </w:t>
      </w:r>
      <w:r w:rsidR="00B22BE4" w:rsidRPr="00692734">
        <w:t>Service Level Agreement</w:t>
      </w:r>
      <w:bookmarkEnd w:id="12"/>
      <w:bookmarkEnd w:id="13"/>
    </w:p>
    <w:p w14:paraId="3B33637D" w14:textId="77777777" w:rsidR="00DC1CC1" w:rsidRDefault="00DC1CC1" w:rsidP="00DC1CC1">
      <w:pPr>
        <w:rPr>
          <w:rFonts w:cs="Arial"/>
          <w:b/>
          <w:szCs w:val="22"/>
        </w:rPr>
      </w:pPr>
    </w:p>
    <w:p w14:paraId="7B47C1B7" w14:textId="1C1BBD79" w:rsidR="00191432" w:rsidRDefault="00670924">
      <w:pPr>
        <w:spacing w:after="160" w:line="259" w:lineRule="auto"/>
      </w:pPr>
      <w:r w:rsidRPr="00670924">
        <w:rPr>
          <w:highlight w:val="yellow"/>
        </w:rPr>
        <w:t xml:space="preserve">[Final </w:t>
      </w:r>
      <w:r>
        <w:rPr>
          <w:highlight w:val="yellow"/>
        </w:rPr>
        <w:t xml:space="preserve">agreed </w:t>
      </w:r>
      <w:r w:rsidRPr="00670924">
        <w:rPr>
          <w:highlight w:val="yellow"/>
        </w:rPr>
        <w:t>SLA to be inserted following procurement process]</w:t>
      </w:r>
    </w:p>
    <w:p w14:paraId="193D04B6" w14:textId="77777777" w:rsidR="00DC1CC1" w:rsidRDefault="00DC1CC1">
      <w:pPr>
        <w:spacing w:after="160" w:line="259" w:lineRule="auto"/>
      </w:pPr>
    </w:p>
    <w:p w14:paraId="45047DA5" w14:textId="77777777" w:rsidR="00DC1CC1" w:rsidRDefault="00DC1CC1">
      <w:pPr>
        <w:spacing w:after="160" w:line="259" w:lineRule="auto"/>
      </w:pPr>
    </w:p>
    <w:p w14:paraId="325AFA6A" w14:textId="77777777" w:rsidR="00AD1DAD" w:rsidRDefault="00AD1DAD">
      <w:pPr>
        <w:spacing w:after="160" w:line="259" w:lineRule="auto"/>
      </w:pPr>
    </w:p>
    <w:p w14:paraId="5A0C88AA" w14:textId="77777777" w:rsidR="002447B4" w:rsidRDefault="002447B4">
      <w:pPr>
        <w:spacing w:after="160" w:line="259" w:lineRule="auto"/>
      </w:pPr>
    </w:p>
    <w:p w14:paraId="145311C0" w14:textId="77777777" w:rsidR="002447B4" w:rsidRDefault="002447B4">
      <w:pPr>
        <w:spacing w:after="160" w:line="259" w:lineRule="auto"/>
      </w:pPr>
    </w:p>
    <w:p w14:paraId="6EC9A829" w14:textId="77777777" w:rsidR="00AD1DAD" w:rsidRDefault="00AD1DAD">
      <w:pPr>
        <w:spacing w:after="160" w:line="259" w:lineRule="auto"/>
      </w:pPr>
    </w:p>
    <w:p w14:paraId="28568C8E" w14:textId="77777777" w:rsidR="00DC1CC1" w:rsidRDefault="00DC1CC1">
      <w:pPr>
        <w:spacing w:after="160" w:line="259" w:lineRule="auto"/>
      </w:pPr>
    </w:p>
    <w:p w14:paraId="6EE11861" w14:textId="4C71ABDB" w:rsidR="00DC1CC1" w:rsidRDefault="00670924">
      <w:pPr>
        <w:spacing w:after="160" w:line="259" w:lineRule="auto"/>
      </w:pPr>
      <w:r>
        <w:br w:type="page"/>
      </w:r>
    </w:p>
    <w:p w14:paraId="7B47C1B8" w14:textId="77777777" w:rsidR="00191432" w:rsidRPr="00803C8D" w:rsidRDefault="00191432" w:rsidP="00191432">
      <w:pPr>
        <w:pStyle w:val="Heading1"/>
      </w:pPr>
      <w:bookmarkStart w:id="15" w:name="_Toc419444857"/>
      <w:bookmarkStart w:id="16" w:name="_Toc419445678"/>
      <w:r w:rsidRPr="00803C8D">
        <w:lastRenderedPageBreak/>
        <w:t>Section</w:t>
      </w:r>
      <w:r w:rsidR="00C53F5E">
        <w:t xml:space="preserve"> Eight</w:t>
      </w:r>
      <w:r w:rsidRPr="00803C8D">
        <w:t>: Key Contacts</w:t>
      </w:r>
      <w:bookmarkEnd w:id="15"/>
      <w:bookmarkEnd w:id="16"/>
    </w:p>
    <w:p w14:paraId="7B47C1B9" w14:textId="77777777" w:rsidR="00191432" w:rsidRPr="00803C8D" w:rsidRDefault="00191432" w:rsidP="00191432"/>
    <w:p w14:paraId="7B47C1BA" w14:textId="77777777" w:rsidR="00191432" w:rsidRPr="00803C8D" w:rsidRDefault="00191432" w:rsidP="00191432">
      <w:r w:rsidRPr="00803C8D">
        <w:rPr>
          <w:highlight w:val="yellow"/>
        </w:rPr>
        <w:t>[Insert Supplier Key Contacts]</w:t>
      </w:r>
    </w:p>
    <w:p w14:paraId="7B47C1BB" w14:textId="77777777" w:rsidR="00191432" w:rsidRPr="00803C8D" w:rsidRDefault="00191432" w:rsidP="00191432"/>
    <w:p w14:paraId="7B47C1BC" w14:textId="77777777" w:rsidR="00191432" w:rsidRPr="00803C8D" w:rsidRDefault="00191432" w:rsidP="00191432">
      <w:r w:rsidRPr="00803C8D">
        <w:rPr>
          <w:highlight w:val="yellow"/>
        </w:rPr>
        <w:t xml:space="preserve">[Insert </w:t>
      </w:r>
      <w:r w:rsidR="00916944">
        <w:rPr>
          <w:highlight w:val="yellow"/>
        </w:rPr>
        <w:t>Authority</w:t>
      </w:r>
      <w:r w:rsidRPr="00803C8D">
        <w:rPr>
          <w:highlight w:val="yellow"/>
        </w:rPr>
        <w:t xml:space="preserve"> Key Contacts]</w:t>
      </w:r>
    </w:p>
    <w:p w14:paraId="7B47C1BD" w14:textId="77777777" w:rsidR="00191432" w:rsidRPr="00803C8D" w:rsidRDefault="00191432" w:rsidP="00191432"/>
    <w:p w14:paraId="7B47C1BE" w14:textId="77777777" w:rsidR="00C53F5E" w:rsidRDefault="00C53F5E">
      <w:pPr>
        <w:spacing w:after="160" w:line="259" w:lineRule="auto"/>
      </w:pPr>
      <w:r>
        <w:br w:type="page"/>
      </w:r>
    </w:p>
    <w:p w14:paraId="7B47C1BF" w14:textId="77777777" w:rsidR="00C53F5E" w:rsidRPr="00803C8D" w:rsidRDefault="00C53F5E" w:rsidP="00C53F5E">
      <w:pPr>
        <w:pStyle w:val="Heading1"/>
      </w:pPr>
      <w:r w:rsidRPr="00803C8D">
        <w:lastRenderedPageBreak/>
        <w:t>Section</w:t>
      </w:r>
      <w:r>
        <w:t xml:space="preserve"> Nine</w:t>
      </w:r>
      <w:r w:rsidRPr="00803C8D">
        <w:t xml:space="preserve">: </w:t>
      </w:r>
      <w:r w:rsidRPr="00C53F5E">
        <w:rPr>
          <w:noProof/>
        </w:rPr>
        <w:t>Tender Response and clarifications letters</w:t>
      </w:r>
    </w:p>
    <w:p w14:paraId="6E4DBC76" w14:textId="77777777" w:rsidR="0011280B" w:rsidRDefault="0011280B" w:rsidP="002902DD">
      <w:pPr>
        <w:rPr>
          <w:highlight w:val="yellow"/>
        </w:rPr>
      </w:pPr>
    </w:p>
    <w:p w14:paraId="5F5C1F13" w14:textId="643F5FDE" w:rsidR="002902DD" w:rsidRDefault="002902DD" w:rsidP="002902DD">
      <w:r w:rsidRPr="001D0D5E">
        <w:rPr>
          <w:highlight w:val="yellow"/>
        </w:rPr>
        <w:t>[</w:t>
      </w:r>
      <w:r>
        <w:rPr>
          <w:highlight w:val="yellow"/>
        </w:rPr>
        <w:t>Response and clarifications to be</w:t>
      </w:r>
      <w:r w:rsidRPr="001D0D5E">
        <w:rPr>
          <w:highlight w:val="yellow"/>
        </w:rPr>
        <w:t xml:space="preserve"> inserted following procurement process</w:t>
      </w:r>
      <w:r w:rsidRPr="001D0D5E">
        <w:t>]</w:t>
      </w:r>
    </w:p>
    <w:p w14:paraId="7B47C1C0" w14:textId="764F2EE4" w:rsidR="002112BB" w:rsidRDefault="002112BB">
      <w:pPr>
        <w:spacing w:after="160" w:line="259" w:lineRule="auto"/>
      </w:pPr>
    </w:p>
    <w:p w14:paraId="2438953D" w14:textId="77777777" w:rsidR="002902DD" w:rsidRDefault="002902DD">
      <w:pPr>
        <w:spacing w:after="160" w:line="259" w:lineRule="auto"/>
      </w:pPr>
    </w:p>
    <w:p w14:paraId="356784BD" w14:textId="744956C3" w:rsidR="002902DD" w:rsidRDefault="002902DD">
      <w:pPr>
        <w:spacing w:after="160" w:line="259" w:lineRule="auto"/>
      </w:pPr>
      <w:r>
        <w:br w:type="page"/>
      </w:r>
    </w:p>
    <w:p w14:paraId="7B47C1C1" w14:textId="2EBDA63D" w:rsidR="00E670DA" w:rsidRDefault="00E670DA" w:rsidP="00E670DA">
      <w:pPr>
        <w:pStyle w:val="Heading1"/>
        <w:rPr>
          <w:noProof/>
        </w:rPr>
      </w:pPr>
      <w:r w:rsidRPr="00803C8D">
        <w:lastRenderedPageBreak/>
        <w:t>Section</w:t>
      </w:r>
      <w:r>
        <w:t xml:space="preserve"> Ten</w:t>
      </w:r>
      <w:r w:rsidRPr="00803C8D">
        <w:t xml:space="preserve">: </w:t>
      </w:r>
      <w:r w:rsidR="0013730D">
        <w:rPr>
          <w:noProof/>
        </w:rPr>
        <w:t>Information Sharing Agreement</w:t>
      </w:r>
    </w:p>
    <w:p w14:paraId="6BCDEBB5" w14:textId="77777777" w:rsidR="0096249D" w:rsidRDefault="0096249D" w:rsidP="0096249D"/>
    <w:p w14:paraId="30C1C11D" w14:textId="708C8CDE" w:rsidR="00DC1CC1" w:rsidRDefault="0013730D" w:rsidP="0096249D">
      <w:r w:rsidRPr="0013730D">
        <w:rPr>
          <w:highlight w:val="yellow"/>
        </w:rPr>
        <w:t xml:space="preserve">[Completed </w:t>
      </w:r>
      <w:r>
        <w:rPr>
          <w:highlight w:val="yellow"/>
        </w:rPr>
        <w:t>Information Sharing</w:t>
      </w:r>
      <w:r w:rsidRPr="0013730D">
        <w:rPr>
          <w:highlight w:val="yellow"/>
        </w:rPr>
        <w:t xml:space="preserve"> Agreement to be inserted following procurement process]</w:t>
      </w:r>
    </w:p>
    <w:bookmarkStart w:id="17" w:name="_MON_1825836124"/>
    <w:bookmarkEnd w:id="17"/>
    <w:p w14:paraId="6B636794" w14:textId="1176A536" w:rsidR="0096249D" w:rsidRPr="0096249D" w:rsidRDefault="002E0659" w:rsidP="0096249D">
      <w:r>
        <w:object w:dxaOrig="1508" w:dyaOrig="984" w14:anchorId="0FACC649">
          <v:shape id="_x0000_i1026" type="#_x0000_t75" style="width:75pt;height:49.5pt" o:ole="">
            <v:imagedata r:id="rId20" o:title=""/>
          </v:shape>
          <o:OLEObject Type="Embed" ProgID="Word.Document.12" ShapeID="_x0000_i1026" DrawAspect="Icon" ObjectID="_1826170961" r:id="rId21">
            <o:FieldCodes>\s</o:FieldCodes>
          </o:OLEObject>
        </w:object>
      </w:r>
    </w:p>
    <w:p w14:paraId="7B47C1D2" w14:textId="2F3AAF1F" w:rsidR="00120BC9" w:rsidRPr="00E65840" w:rsidRDefault="00120BC9" w:rsidP="00DC1CC1">
      <w:pPr>
        <w:pStyle w:val="TLTLevel2"/>
        <w:numPr>
          <w:ilvl w:val="0"/>
          <w:numId w:val="0"/>
        </w:numPr>
        <w:ind w:left="720"/>
        <w:rPr>
          <w:rFonts w:cs="Arial"/>
          <w:szCs w:val="20"/>
          <w:highlight w:val="yellow"/>
        </w:rPr>
      </w:pPr>
    </w:p>
    <w:p w14:paraId="7B47C1F2" w14:textId="77777777" w:rsidR="00120BC9" w:rsidRDefault="00120BC9" w:rsidP="00120BC9">
      <w:pPr>
        <w:rPr>
          <w:highlight w:val="yellow"/>
        </w:rPr>
      </w:pPr>
    </w:p>
    <w:p w14:paraId="7B47C1F3" w14:textId="77777777" w:rsidR="00120BC9" w:rsidRDefault="00120BC9" w:rsidP="00120BC9">
      <w:pPr>
        <w:spacing w:after="160" w:line="259" w:lineRule="auto"/>
        <w:rPr>
          <w:highlight w:val="yellow"/>
        </w:rPr>
      </w:pPr>
    </w:p>
    <w:p w14:paraId="7B47C1F4" w14:textId="77777777" w:rsidR="00E670DA" w:rsidRDefault="00E670DA" w:rsidP="009D575D"/>
    <w:p w14:paraId="7B47C1F5" w14:textId="77777777" w:rsidR="00E670DA" w:rsidRDefault="00E670DA">
      <w:pPr>
        <w:spacing w:after="160" w:line="259" w:lineRule="auto"/>
      </w:pPr>
      <w:r>
        <w:br w:type="page"/>
      </w:r>
    </w:p>
    <w:p w14:paraId="7B47C1F6" w14:textId="77777777" w:rsidR="00E670DA" w:rsidRDefault="00E670DA" w:rsidP="00E670DA">
      <w:pPr>
        <w:pStyle w:val="Heading1"/>
        <w:rPr>
          <w:noProof/>
        </w:rPr>
      </w:pPr>
      <w:r w:rsidRPr="00803C8D">
        <w:lastRenderedPageBreak/>
        <w:t>Section</w:t>
      </w:r>
      <w:r>
        <w:t xml:space="preserve"> Eleven</w:t>
      </w:r>
      <w:r w:rsidRPr="00803C8D">
        <w:t xml:space="preserve">: </w:t>
      </w:r>
      <w:r w:rsidRPr="00560D7F">
        <w:rPr>
          <w:noProof/>
        </w:rPr>
        <w:t xml:space="preserve">Security </w:t>
      </w:r>
      <w:r w:rsidR="00560D7F" w:rsidRPr="00560D7F">
        <w:rPr>
          <w:noProof/>
        </w:rPr>
        <w:t xml:space="preserve">Standards Agreement </w:t>
      </w:r>
    </w:p>
    <w:p w14:paraId="7B47C1F7" w14:textId="77777777" w:rsidR="00120BC9" w:rsidRDefault="00120BC9" w:rsidP="00E670DA">
      <w:pPr>
        <w:rPr>
          <w:vanish/>
        </w:rPr>
      </w:pPr>
    </w:p>
    <w:p w14:paraId="7B47C1F9" w14:textId="100052AF" w:rsidR="00E670DA" w:rsidRPr="00276F97" w:rsidRDefault="00593BDC" w:rsidP="00E670DA">
      <w:r>
        <w:rPr>
          <w:vanish/>
        </w:rPr>
        <w:t xml:space="preserve">dDRAFT cont </w:t>
      </w:r>
    </w:p>
    <w:p w14:paraId="643CA1F9" w14:textId="619FBBEE" w:rsidR="001D0D5E" w:rsidRDefault="001D0D5E" w:rsidP="00E670DA"/>
    <w:p w14:paraId="60A3C82B" w14:textId="05260441" w:rsidR="001D0D5E" w:rsidRPr="00692734" w:rsidRDefault="001D0D5E" w:rsidP="001D0D5E">
      <w:r>
        <w:rPr>
          <w:highlight w:val="yellow"/>
        </w:rPr>
        <w:t>[Completed Security Standards Agreement to be inserted following procurement process</w:t>
      </w:r>
      <w:r w:rsidRPr="00692734">
        <w:rPr>
          <w:highlight w:val="yellow"/>
        </w:rPr>
        <w:t>]</w:t>
      </w:r>
    </w:p>
    <w:bookmarkStart w:id="18" w:name="_MON_1825836173"/>
    <w:bookmarkEnd w:id="18"/>
    <w:p w14:paraId="7B47C1FA" w14:textId="7400112C" w:rsidR="00E670DA" w:rsidRPr="009D575D" w:rsidRDefault="00276F97" w:rsidP="00E670DA">
      <w:r>
        <w:object w:dxaOrig="1508" w:dyaOrig="984" w14:anchorId="419FC124">
          <v:shape id="_x0000_i1027" type="#_x0000_t75" style="width:75pt;height:49.5pt" o:ole="">
            <v:imagedata r:id="rId22" o:title=""/>
          </v:shape>
          <o:OLEObject Type="Embed" ProgID="Word.Document.12" ShapeID="_x0000_i1027" DrawAspect="Icon" ObjectID="_1826170962" r:id="rId23">
            <o:FieldCodes>\s</o:FieldCodes>
          </o:OLEObject>
        </w:object>
      </w:r>
    </w:p>
    <w:sectPr w:rsidR="00E670DA" w:rsidRPr="009D57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7C1FF" w14:textId="77777777" w:rsidR="006E7FF5" w:rsidRDefault="006E7FF5">
      <w:r>
        <w:separator/>
      </w:r>
    </w:p>
  </w:endnote>
  <w:endnote w:type="continuationSeparator" w:id="0">
    <w:p w14:paraId="7B47C200" w14:textId="77777777" w:rsidR="006E7FF5" w:rsidRDefault="006E7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7" w14:textId="77777777" w:rsidR="001612DE" w:rsidRPr="001C250A" w:rsidRDefault="001612DE" w:rsidP="001612DE">
    <w:pPr>
      <w:pStyle w:val="Footer"/>
      <w:framePr w:wrap="around" w:vAnchor="text" w:hAnchor="margin" w:xAlign="center" w:y="1"/>
      <w:jc w:val="center"/>
      <w:rPr>
        <w:rStyle w:val="PageNumber"/>
        <w:rFonts w:ascii="Arial Unicode MS" w:hAnsi="Arial Unicode MS"/>
        <w:color w:val="000000"/>
        <w:sz w:val="23"/>
      </w:rPr>
    </w:pPr>
    <w:r w:rsidRPr="001C250A">
      <w:rPr>
        <w:rStyle w:val="PageNumber"/>
        <w:rFonts w:ascii="Arial Unicode MS" w:hAnsi="Arial Unicode MS"/>
        <w:color w:val="000000"/>
        <w:sz w:val="23"/>
      </w:rPr>
      <w:t xml:space="preserve">PROTECT   COMMERCIAL   </w:t>
    </w:r>
  </w:p>
  <w:p w14:paraId="7B47C208" w14:textId="77777777" w:rsidR="001612DE" w:rsidRDefault="001612DE" w:rsidP="001612DE">
    <w:pPr>
      <w:pStyle w:val="Footer"/>
      <w:framePr w:wrap="around" w:vAnchor="text" w:hAnchor="margin" w:xAlign="center" w:y="1"/>
      <w:rPr>
        <w:rStyle w:val="PageNumber"/>
      </w:rPr>
    </w:pPr>
  </w:p>
  <w:p w14:paraId="7B47C209" w14:textId="77777777" w:rsidR="001612DE" w:rsidRDefault="001612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7C20A" w14:textId="77777777" w:rsidR="001612DE" w:rsidRDefault="00161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222123"/>
      <w:docPartObj>
        <w:docPartGallery w:val="Page Numbers (Bottom of Page)"/>
        <w:docPartUnique/>
      </w:docPartObj>
    </w:sdtPr>
    <w:sdtEndPr/>
    <w:sdtContent>
      <w:sdt>
        <w:sdtPr>
          <w:id w:val="-237257284"/>
          <w:docPartObj>
            <w:docPartGallery w:val="Page Numbers (Bottom of Page)"/>
            <w:docPartUnique/>
          </w:docPartObj>
        </w:sdtPr>
        <w:sdtEndPr>
          <w:rPr>
            <w:noProof/>
          </w:rPr>
        </w:sdtEndPr>
        <w:sdtContent>
          <w:p w14:paraId="7B47C20B" w14:textId="77777777" w:rsidR="003206DC" w:rsidRDefault="00A031F4" w:rsidP="00C75513">
            <w:pPr>
              <w:pStyle w:val="Footer"/>
              <w:jc w:val="center"/>
              <w:rPr>
                <w:noProof/>
              </w:rPr>
            </w:pPr>
            <w:r>
              <w:fldChar w:fldCharType="begin"/>
            </w:r>
            <w:r>
              <w:instrText xml:space="preserve"> PAGE   \* MERGEFORMAT </w:instrText>
            </w:r>
            <w:r>
              <w:fldChar w:fldCharType="separate"/>
            </w:r>
            <w:r w:rsidR="00F027AA">
              <w:rPr>
                <w:noProof/>
              </w:rPr>
              <w:t>2</w:t>
            </w:r>
            <w:r>
              <w:rPr>
                <w:noProof/>
              </w:rPr>
              <w:fldChar w:fldCharType="end"/>
            </w:r>
          </w:p>
          <w:p w14:paraId="7B47C20C" w14:textId="5EE9F918" w:rsidR="001612DE" w:rsidRPr="00A031F4" w:rsidRDefault="006142D3" w:rsidP="00A031F4">
            <w:pPr>
              <w:pStyle w:val="Footer"/>
              <w:jc w:val="right"/>
            </w:pPr>
            <w:r>
              <w:rPr>
                <w:sz w:val="20"/>
                <w:lang w:val="en-GB"/>
              </w:rPr>
              <w:t>ITT</w:t>
            </w:r>
            <w:r w:rsidR="00F027AA">
              <w:rPr>
                <w:sz w:val="20"/>
                <w:lang w:val="en-GB"/>
              </w:rPr>
              <w:t xml:space="preserve"> </w:t>
            </w:r>
            <w:r w:rsidR="00C75513">
              <w:rPr>
                <w:sz w:val="20"/>
                <w:lang w:val="en-GB"/>
              </w:rPr>
              <w:t>Form of Contract v9</w:t>
            </w:r>
            <w:r w:rsidR="003206DC">
              <w:rPr>
                <w:sz w:val="20"/>
                <w:lang w:val="en-GB"/>
              </w:rPr>
              <w:t>-00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F" w14:textId="77777777" w:rsidR="001612DE" w:rsidRDefault="003A52FB" w:rsidP="00C75513">
    <w:pPr>
      <w:pStyle w:val="Footer"/>
      <w:jc w:val="center"/>
      <w:rPr>
        <w:noProof/>
      </w:rPr>
    </w:pPr>
    <w:sdt>
      <w:sdtPr>
        <w:id w:val="1499466796"/>
        <w:docPartObj>
          <w:docPartGallery w:val="Page Numbers (Bottom of Page)"/>
          <w:docPartUnique/>
        </w:docPartObj>
      </w:sdtPr>
      <w:sdtEndPr>
        <w:rPr>
          <w:noProof/>
        </w:rPr>
      </w:sdtEndPr>
      <w:sdtContent>
        <w:r w:rsidR="00A031F4">
          <w:fldChar w:fldCharType="begin"/>
        </w:r>
        <w:r w:rsidR="00A031F4">
          <w:instrText xml:space="preserve"> PAGE   \* MERGEFORMAT </w:instrText>
        </w:r>
        <w:r w:rsidR="00A031F4">
          <w:fldChar w:fldCharType="separate"/>
        </w:r>
        <w:r w:rsidR="00F027AA">
          <w:rPr>
            <w:noProof/>
          </w:rPr>
          <w:t>1</w:t>
        </w:r>
        <w:r w:rsidR="00A031F4">
          <w:rPr>
            <w:noProof/>
          </w:rPr>
          <w:fldChar w:fldCharType="end"/>
        </w:r>
      </w:sdtContent>
    </w:sdt>
  </w:p>
  <w:p w14:paraId="7B47C210" w14:textId="33F97E2D" w:rsidR="003206DC" w:rsidRDefault="00F027AA" w:rsidP="00A031F4">
    <w:pPr>
      <w:pStyle w:val="Footer"/>
      <w:jc w:val="right"/>
    </w:pPr>
    <w:r>
      <w:rPr>
        <w:sz w:val="20"/>
        <w:lang w:val="en-GB"/>
      </w:rPr>
      <w:t xml:space="preserve">ITT </w:t>
    </w:r>
    <w:r w:rsidR="00C75513">
      <w:rPr>
        <w:sz w:val="20"/>
        <w:lang w:val="en-GB"/>
      </w:rPr>
      <w:t>Form of Contract v9</w:t>
    </w:r>
    <w:r w:rsidR="003206DC">
      <w:rPr>
        <w:sz w:val="20"/>
        <w:lang w:val="en-GB"/>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7C1FD" w14:textId="77777777" w:rsidR="006E7FF5" w:rsidRDefault="006E7FF5">
      <w:r>
        <w:separator/>
      </w:r>
    </w:p>
  </w:footnote>
  <w:footnote w:type="continuationSeparator" w:id="0">
    <w:p w14:paraId="7B47C1FE" w14:textId="77777777" w:rsidR="006E7FF5" w:rsidRDefault="006E7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1" w14:textId="77777777" w:rsidR="001612DE" w:rsidRPr="001C250A" w:rsidRDefault="001612DE" w:rsidP="001612DE">
    <w:pPr>
      <w:pStyle w:val="Header"/>
      <w:jc w:val="center"/>
      <w:rPr>
        <w:rFonts w:ascii="Arial Unicode MS" w:hAnsi="Arial Unicode MS"/>
        <w:color w:val="000000"/>
        <w:sz w:val="23"/>
      </w:rPr>
    </w:pPr>
    <w:r w:rsidRPr="001C250A">
      <w:rPr>
        <w:rFonts w:ascii="Arial Unicode MS" w:hAnsi="Arial Unicode MS"/>
        <w:color w:val="000000"/>
        <w:sz w:val="23"/>
      </w:rPr>
      <w:t xml:space="preserve">PROTECT   COMMERCIAL   </w:t>
    </w:r>
  </w:p>
  <w:p w14:paraId="7B47C202" w14:textId="77777777" w:rsidR="001612DE" w:rsidRDefault="001612DE" w:rsidP="001612DE">
    <w:pPr>
      <w:pStyle w:val="Header"/>
    </w:pPr>
  </w:p>
  <w:p w14:paraId="7B47C203" w14:textId="77777777" w:rsidR="001612DE" w:rsidRDefault="00161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4" w14:textId="77777777" w:rsidR="001612DE" w:rsidRDefault="001612DE" w:rsidP="001612DE">
    <w:pPr>
      <w:pStyle w:val="Footer"/>
      <w:rPr>
        <w:szCs w:val="22"/>
      </w:rPr>
    </w:pPr>
  </w:p>
  <w:p w14:paraId="7B47C205" w14:textId="77777777" w:rsidR="001612DE" w:rsidRPr="009C58EE" w:rsidRDefault="001612DE" w:rsidP="009C58EE">
    <w:pPr>
      <w:pStyle w:val="Header"/>
      <w:jc w:val="center"/>
      <w:rPr>
        <w:lang w:val="en-GB"/>
      </w:rPr>
    </w:pPr>
    <w:r>
      <w:rPr>
        <w:lang w:val="en-GB"/>
      </w:rPr>
      <w:t>OFFICIAL SENSITIVE - COMMERCIAL</w:t>
    </w:r>
  </w:p>
  <w:p w14:paraId="7B47C206" w14:textId="77777777" w:rsidR="001612DE" w:rsidRDefault="001612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90B1" w14:textId="0DD49F22" w:rsidR="0096414F" w:rsidRPr="0096414F" w:rsidRDefault="001612DE" w:rsidP="0096414F">
    <w:pPr>
      <w:pStyle w:val="Header"/>
      <w:jc w:val="center"/>
      <w:rPr>
        <w:lang w:val="en-GB"/>
      </w:rPr>
    </w:pPr>
    <w:r>
      <w:rPr>
        <w:lang w:val="en-GB"/>
      </w:rPr>
      <w:t xml:space="preserve">OFFICIAL SENSITIVE </w:t>
    </w:r>
    <w:r w:rsidR="0096414F">
      <w:rPr>
        <w:lang w:val="en-GB"/>
      </w:rPr>
      <w:t>–</w:t>
    </w:r>
    <w:r>
      <w:rPr>
        <w:lang w:val="en-GB"/>
      </w:rPr>
      <w:t xml:space="preserve"> COMMERCIAL</w:t>
    </w:r>
  </w:p>
  <w:p w14:paraId="589396AA" w14:textId="35D26303" w:rsidR="0096414F" w:rsidRPr="009C58EE" w:rsidRDefault="00246570" w:rsidP="009C58EE">
    <w:pPr>
      <w:pStyle w:val="Header"/>
      <w:jc w:val="center"/>
      <w:rPr>
        <w:lang w:val="en-GB"/>
      </w:rPr>
    </w:pPr>
    <w:r>
      <w:rPr>
        <w:noProof/>
      </w:rPr>
      <w:drawing>
        <wp:anchor distT="0" distB="0" distL="114300" distR="114300" simplePos="0" relativeHeight="251659264" behindDoc="0" locked="0" layoutInCell="1" allowOverlap="1" wp14:anchorId="632D2C06" wp14:editId="60D8A9AD">
          <wp:simplePos x="0" y="0"/>
          <wp:positionH relativeFrom="margin">
            <wp:align>center</wp:align>
          </wp:positionH>
          <wp:positionV relativeFrom="paragraph">
            <wp:posOffset>151765</wp:posOffset>
          </wp:positionV>
          <wp:extent cx="2139950" cy="780415"/>
          <wp:effectExtent l="0" t="0" r="0" b="635"/>
          <wp:wrapNone/>
          <wp:docPr id="119417354"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7354"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761"/>
    <w:multiLevelType w:val="multilevel"/>
    <w:tmpl w:val="0F745380"/>
    <w:styleLink w:val="Bullets"/>
    <w:lvl w:ilvl="0">
      <w:start w:val="1"/>
      <w:numFmt w:val="bullet"/>
      <w:pStyle w:val="TLTBulletsBody"/>
      <w:lvlText w:val=""/>
      <w:lvlJc w:val="left"/>
      <w:pPr>
        <w:tabs>
          <w:tab w:val="num" w:pos="720"/>
        </w:tabs>
        <w:ind w:left="720" w:hanging="720"/>
      </w:pPr>
      <w:rPr>
        <w:rFonts w:ascii="Symbol" w:hAnsi="Symbol" w:hint="default"/>
        <w:color w:val="auto"/>
      </w:rPr>
    </w:lvl>
    <w:lvl w:ilvl="1">
      <w:start w:val="1"/>
      <w:numFmt w:val="bullet"/>
      <w:pStyle w:val="TLTBulletsLevel1"/>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1" w15:restartNumberingAfterBreak="0">
    <w:nsid w:val="07DA53C7"/>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2" w15:restartNumberingAfterBreak="0">
    <w:nsid w:val="0EF32059"/>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3" w15:restartNumberingAfterBreak="0">
    <w:nsid w:val="12130BB7"/>
    <w:multiLevelType w:val="hybridMultilevel"/>
    <w:tmpl w:val="352E8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C34D0D"/>
    <w:multiLevelType w:val="hybridMultilevel"/>
    <w:tmpl w:val="A9CA5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5436B0"/>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6" w15:restartNumberingAfterBreak="0">
    <w:nsid w:val="365E6FCD"/>
    <w:multiLevelType w:val="hybridMultilevel"/>
    <w:tmpl w:val="99E68770"/>
    <w:lvl w:ilvl="0" w:tplc="FFFFFFFF">
      <w:start w:val="1"/>
      <w:numFmt w:val="decimal"/>
      <w:lvlText w:val="%1."/>
      <w:lvlJc w:val="left"/>
      <w:pPr>
        <w:tabs>
          <w:tab w:val="num" w:pos="1210"/>
        </w:tabs>
        <w:ind w:left="1210" w:hanging="360"/>
      </w:p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425C0AE4"/>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8" w15:restartNumberingAfterBreak="0">
    <w:nsid w:val="44907873"/>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9" w15:restartNumberingAfterBreak="0">
    <w:nsid w:val="4A4E5640"/>
    <w:multiLevelType w:val="multilevel"/>
    <w:tmpl w:val="FBA49000"/>
    <w:lvl w:ilvl="0">
      <w:start w:val="1"/>
      <w:numFmt w:val="decimal"/>
      <w:pStyle w:val="TLTLevel1"/>
      <w:lvlText w:val="%1"/>
      <w:lvlJc w:val="left"/>
      <w:pPr>
        <w:ind w:left="720" w:hanging="720"/>
      </w:pPr>
      <w:rPr>
        <w:rFonts w:hint="default"/>
      </w:rPr>
    </w:lvl>
    <w:lvl w:ilvl="1">
      <w:start w:val="1"/>
      <w:numFmt w:val="decimal"/>
      <w:pStyle w:val="TLTLevel2"/>
      <w:lvlText w:val="%1.%2"/>
      <w:lvlJc w:val="left"/>
      <w:pPr>
        <w:ind w:left="720" w:hanging="720"/>
      </w:pPr>
      <w:rPr>
        <w:rFonts w:hint="default"/>
        <w:b w:val="0"/>
      </w:rPr>
    </w:lvl>
    <w:lvl w:ilvl="2">
      <w:start w:val="1"/>
      <w:numFmt w:val="decimal"/>
      <w:pStyle w:val="TLTLevel3"/>
      <w:lvlText w:val="%1.%2.%3"/>
      <w:lvlJc w:val="left"/>
      <w:pPr>
        <w:ind w:left="1803" w:hanging="1083"/>
      </w:pPr>
      <w:rPr>
        <w:rFonts w:hint="default"/>
      </w:rPr>
    </w:lvl>
    <w:lvl w:ilvl="3">
      <w:start w:val="1"/>
      <w:numFmt w:val="lowerLetter"/>
      <w:pStyle w:val="TLTLevel4"/>
      <w:lvlText w:val="(%4)"/>
      <w:lvlJc w:val="left"/>
      <w:pPr>
        <w:ind w:left="1935" w:hanging="1083"/>
      </w:pPr>
      <w:rPr>
        <w:rFonts w:hint="default"/>
      </w:rPr>
    </w:lvl>
    <w:lvl w:ilvl="4">
      <w:start w:val="1"/>
      <w:numFmt w:val="lowerRoman"/>
      <w:pStyle w:val="TLTLevel5"/>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 w15:restartNumberingAfterBreak="0">
    <w:nsid w:val="50AF135C"/>
    <w:multiLevelType w:val="hybridMultilevel"/>
    <w:tmpl w:val="708ADDFC"/>
    <w:lvl w:ilvl="0" w:tplc="FFFFFFFF">
      <w:start w:val="1"/>
      <w:numFmt w:val="decimal"/>
      <w:lvlText w:val="%1."/>
      <w:lvlJc w:val="left"/>
      <w:pPr>
        <w:tabs>
          <w:tab w:val="num" w:pos="1210"/>
        </w:tabs>
        <w:ind w:left="1210" w:hanging="360"/>
      </w:p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58213DD3"/>
    <w:multiLevelType w:val="hybridMultilevel"/>
    <w:tmpl w:val="360E1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9513AF6"/>
    <w:multiLevelType w:val="hybridMultilevel"/>
    <w:tmpl w:val="38E29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787184"/>
    <w:multiLevelType w:val="multilevel"/>
    <w:tmpl w:val="5BBA44F8"/>
    <w:lvl w:ilvl="0">
      <w:start w:val="1"/>
      <w:numFmt w:val="decimal"/>
      <w:pStyle w:val="Level1"/>
      <w:lvlText w:val="%1."/>
      <w:lvlJc w:val="left"/>
      <w:pPr>
        <w:tabs>
          <w:tab w:val="num" w:pos="1031"/>
        </w:tabs>
        <w:ind w:left="1031" w:hanging="851"/>
      </w:pPr>
      <w:rPr>
        <w:rFonts w:ascii="Calibri" w:hAnsi="Calibri" w:cs="Calibri" w:hint="default"/>
        <w:b/>
        <w:sz w:val="22"/>
        <w:szCs w:val="22"/>
      </w:rPr>
    </w:lvl>
    <w:lvl w:ilvl="1">
      <w:start w:val="1"/>
      <w:numFmt w:val="decimal"/>
      <w:pStyle w:val="Level2"/>
      <w:lvlText w:val="%1.%2"/>
      <w:lvlJc w:val="left"/>
      <w:pPr>
        <w:tabs>
          <w:tab w:val="num" w:pos="851"/>
        </w:tabs>
        <w:ind w:left="851" w:hanging="851"/>
      </w:pPr>
      <w:rPr>
        <w:rFonts w:cs="Times New Roman"/>
        <w:b w:val="0"/>
        <w:i w:val="0"/>
      </w:rPr>
    </w:lvl>
    <w:lvl w:ilvl="2">
      <w:start w:val="1"/>
      <w:numFmt w:val="decimal"/>
      <w:pStyle w:val="Level3"/>
      <w:lvlText w:val="%1.%2.%3"/>
      <w:lvlJc w:val="left"/>
      <w:pPr>
        <w:tabs>
          <w:tab w:val="num" w:pos="1411"/>
        </w:tabs>
        <w:ind w:left="1411" w:hanging="850"/>
      </w:pPr>
      <w:rPr>
        <w:rFonts w:cs="Times New Roman"/>
        <w:b w:val="0"/>
        <w:i w:val="0"/>
      </w:rPr>
    </w:lvl>
    <w:lvl w:ilvl="3">
      <w:start w:val="1"/>
      <w:numFmt w:val="decimal"/>
      <w:pStyle w:val="Level4"/>
      <w:lvlText w:val="%1.%2.%3.%4"/>
      <w:lvlJc w:val="left"/>
      <w:pPr>
        <w:tabs>
          <w:tab w:val="num" w:pos="2835"/>
        </w:tabs>
        <w:ind w:left="2835" w:hanging="1134"/>
      </w:pPr>
      <w:rPr>
        <w:rFonts w:cs="Times New Roman"/>
        <w:b w:val="0"/>
        <w:i w:val="0"/>
      </w:rPr>
    </w:lvl>
    <w:lvl w:ilvl="4">
      <w:start w:val="1"/>
      <w:numFmt w:val="lowerLetter"/>
      <w:pStyle w:val="Level5"/>
      <w:lvlText w:val="(%5)"/>
      <w:lvlJc w:val="left"/>
      <w:pPr>
        <w:tabs>
          <w:tab w:val="num" w:pos="2835"/>
        </w:tabs>
        <w:ind w:left="2835" w:hanging="1134"/>
      </w:pPr>
      <w:rPr>
        <w:rFonts w:cs="Times New Roman"/>
        <w:b w:val="0"/>
        <w:i w:val="0"/>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14" w15:restartNumberingAfterBreak="0">
    <w:nsid w:val="63667A44"/>
    <w:multiLevelType w:val="multilevel"/>
    <w:tmpl w:val="D3283332"/>
    <w:lvl w:ilvl="0">
      <w:start w:val="1"/>
      <w:numFmt w:val="decimal"/>
      <w:lvlText w:val="%1."/>
      <w:lvlJc w:val="left"/>
      <w:pPr>
        <w:tabs>
          <w:tab w:val="num" w:pos="570"/>
        </w:tabs>
        <w:ind w:left="570" w:hanging="570"/>
      </w:pPr>
      <w:rPr>
        <w:rFont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66A50F18"/>
    <w:multiLevelType w:val="hybridMultilevel"/>
    <w:tmpl w:val="0F92D5A4"/>
    <w:lvl w:ilvl="0" w:tplc="B40A66C4">
      <w:start w:val="1"/>
      <w:numFmt w:val="decimal"/>
      <w:lvlText w:val="%1."/>
      <w:lvlJc w:val="left"/>
      <w:pPr>
        <w:ind w:left="720" w:hanging="360"/>
      </w:pPr>
      <w:rPr>
        <w:b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B21035"/>
    <w:multiLevelType w:val="hybridMultilevel"/>
    <w:tmpl w:val="B46AC6B2"/>
    <w:lvl w:ilvl="0" w:tplc="0809000F">
      <w:start w:val="1"/>
      <w:numFmt w:val="decimal"/>
      <w:lvlText w:val="%1."/>
      <w:lvlJc w:val="left"/>
      <w:pPr>
        <w:ind w:left="2010" w:hanging="360"/>
      </w:pPr>
      <w:rPr>
        <w:rFonts w:cs="Times New Roman" w:hint="default"/>
        <w:b w:val="0"/>
      </w:rPr>
    </w:lvl>
    <w:lvl w:ilvl="1" w:tplc="08090019">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17" w15:restartNumberingAfterBreak="0">
    <w:nsid w:val="6A72692C"/>
    <w:multiLevelType w:val="hybridMultilevel"/>
    <w:tmpl w:val="8DD6E8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2C2885"/>
    <w:multiLevelType w:val="multilevel"/>
    <w:tmpl w:val="0F745380"/>
    <w:numStyleLink w:val="Bullets"/>
  </w:abstractNum>
  <w:abstractNum w:abstractNumId="19" w15:restartNumberingAfterBreak="0">
    <w:nsid w:val="7F745E6B"/>
    <w:multiLevelType w:val="hybridMultilevel"/>
    <w:tmpl w:val="708ADDFC"/>
    <w:lvl w:ilvl="0" w:tplc="0809000F">
      <w:start w:val="1"/>
      <w:numFmt w:val="decimal"/>
      <w:lvlText w:val="%1."/>
      <w:lvlJc w:val="left"/>
      <w:pPr>
        <w:tabs>
          <w:tab w:val="num" w:pos="1210"/>
        </w:tabs>
        <w:ind w:left="1210" w:hanging="360"/>
      </w:pPr>
    </w:lvl>
    <w:lvl w:ilvl="1" w:tplc="9258CFCC">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815294688">
    <w:abstractNumId w:val="11"/>
  </w:num>
  <w:num w:numId="2" w16cid:durableId="420294629">
    <w:abstractNumId w:val="15"/>
  </w:num>
  <w:num w:numId="3" w16cid:durableId="2094232908">
    <w:abstractNumId w:val="3"/>
  </w:num>
  <w:num w:numId="4" w16cid:durableId="283854665">
    <w:abstractNumId w:val="12"/>
  </w:num>
  <w:num w:numId="5" w16cid:durableId="1921329646">
    <w:abstractNumId w:val="19"/>
  </w:num>
  <w:num w:numId="6" w16cid:durableId="1441798746">
    <w:abstractNumId w:val="17"/>
  </w:num>
  <w:num w:numId="7" w16cid:durableId="1035807220">
    <w:abstractNumId w:val="4"/>
  </w:num>
  <w:num w:numId="8" w16cid:durableId="370493827">
    <w:abstractNumId w:val="14"/>
  </w:num>
  <w:num w:numId="9" w16cid:durableId="1635914798">
    <w:abstractNumId w:val="5"/>
  </w:num>
  <w:num w:numId="10" w16cid:durableId="1680621809">
    <w:abstractNumId w:val="2"/>
  </w:num>
  <w:num w:numId="11" w16cid:durableId="556668891">
    <w:abstractNumId w:val="13"/>
  </w:num>
  <w:num w:numId="12" w16cid:durableId="132792532">
    <w:abstractNumId w:val="8"/>
  </w:num>
  <w:num w:numId="13" w16cid:durableId="1417945825">
    <w:abstractNumId w:val="1"/>
  </w:num>
  <w:num w:numId="14" w16cid:durableId="1436319093">
    <w:abstractNumId w:val="7"/>
  </w:num>
  <w:num w:numId="15" w16cid:durableId="1603342335">
    <w:abstractNumId w:val="0"/>
  </w:num>
  <w:num w:numId="16" w16cid:durableId="1334727638">
    <w:abstractNumId w:val="18"/>
  </w:num>
  <w:num w:numId="17" w16cid:durableId="945889130">
    <w:abstractNumId w:val="9"/>
  </w:num>
  <w:num w:numId="18" w16cid:durableId="1330013070">
    <w:abstractNumId w:val="16"/>
  </w:num>
  <w:num w:numId="19" w16cid:durableId="1372464524">
    <w:abstractNumId w:val="6"/>
  </w:num>
  <w:num w:numId="20" w16cid:durableId="19632193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E4"/>
    <w:rsid w:val="00062E6F"/>
    <w:rsid w:val="000748BE"/>
    <w:rsid w:val="00084E5F"/>
    <w:rsid w:val="000A3599"/>
    <w:rsid w:val="000A5E00"/>
    <w:rsid w:val="000D70C6"/>
    <w:rsid w:val="000F1559"/>
    <w:rsid w:val="000F523C"/>
    <w:rsid w:val="0011280B"/>
    <w:rsid w:val="00120BC9"/>
    <w:rsid w:val="00131B2F"/>
    <w:rsid w:val="0013730D"/>
    <w:rsid w:val="00144936"/>
    <w:rsid w:val="00160131"/>
    <w:rsid w:val="001612DE"/>
    <w:rsid w:val="00177457"/>
    <w:rsid w:val="00180818"/>
    <w:rsid w:val="00182531"/>
    <w:rsid w:val="00191432"/>
    <w:rsid w:val="001A76EC"/>
    <w:rsid w:val="001B2648"/>
    <w:rsid w:val="001D0D5E"/>
    <w:rsid w:val="001D71B9"/>
    <w:rsid w:val="001E57B6"/>
    <w:rsid w:val="001F7FBE"/>
    <w:rsid w:val="002108CB"/>
    <w:rsid w:val="002112BB"/>
    <w:rsid w:val="00227244"/>
    <w:rsid w:val="002447B4"/>
    <w:rsid w:val="00245CBA"/>
    <w:rsid w:val="00246570"/>
    <w:rsid w:val="00276F97"/>
    <w:rsid w:val="00286263"/>
    <w:rsid w:val="002902DD"/>
    <w:rsid w:val="00294E9F"/>
    <w:rsid w:val="002A006F"/>
    <w:rsid w:val="002B05FF"/>
    <w:rsid w:val="002B2C41"/>
    <w:rsid w:val="002B4626"/>
    <w:rsid w:val="002D7F8B"/>
    <w:rsid w:val="002E0659"/>
    <w:rsid w:val="002F069F"/>
    <w:rsid w:val="002F2778"/>
    <w:rsid w:val="003206DC"/>
    <w:rsid w:val="00326820"/>
    <w:rsid w:val="00375DB1"/>
    <w:rsid w:val="003A52FB"/>
    <w:rsid w:val="003E601D"/>
    <w:rsid w:val="003E769C"/>
    <w:rsid w:val="00434B05"/>
    <w:rsid w:val="004C31CA"/>
    <w:rsid w:val="004C7B4F"/>
    <w:rsid w:val="004D4396"/>
    <w:rsid w:val="00503798"/>
    <w:rsid w:val="00506225"/>
    <w:rsid w:val="005112C7"/>
    <w:rsid w:val="00533F68"/>
    <w:rsid w:val="005449E9"/>
    <w:rsid w:val="00557F0F"/>
    <w:rsid w:val="00560D7F"/>
    <w:rsid w:val="005822AA"/>
    <w:rsid w:val="00593BDC"/>
    <w:rsid w:val="005E5AAB"/>
    <w:rsid w:val="005E6C0E"/>
    <w:rsid w:val="005F3AB3"/>
    <w:rsid w:val="005F4D62"/>
    <w:rsid w:val="00601155"/>
    <w:rsid w:val="006142D3"/>
    <w:rsid w:val="006612B5"/>
    <w:rsid w:val="00670924"/>
    <w:rsid w:val="00680546"/>
    <w:rsid w:val="006805CD"/>
    <w:rsid w:val="00687C02"/>
    <w:rsid w:val="006B16EE"/>
    <w:rsid w:val="006C7BB9"/>
    <w:rsid w:val="006E7FF5"/>
    <w:rsid w:val="006F272A"/>
    <w:rsid w:val="007168D5"/>
    <w:rsid w:val="007408FA"/>
    <w:rsid w:val="00750229"/>
    <w:rsid w:val="00787B91"/>
    <w:rsid w:val="007B776D"/>
    <w:rsid w:val="007F7D39"/>
    <w:rsid w:val="00804F17"/>
    <w:rsid w:val="008160A7"/>
    <w:rsid w:val="008909A9"/>
    <w:rsid w:val="008B1037"/>
    <w:rsid w:val="008D5435"/>
    <w:rsid w:val="008E2138"/>
    <w:rsid w:val="008F7B62"/>
    <w:rsid w:val="00915E80"/>
    <w:rsid w:val="00916944"/>
    <w:rsid w:val="00925FFE"/>
    <w:rsid w:val="00951952"/>
    <w:rsid w:val="0096249D"/>
    <w:rsid w:val="0096414F"/>
    <w:rsid w:val="009C4381"/>
    <w:rsid w:val="009C58EE"/>
    <w:rsid w:val="009D575D"/>
    <w:rsid w:val="009E0FB9"/>
    <w:rsid w:val="00A031F4"/>
    <w:rsid w:val="00A32EDA"/>
    <w:rsid w:val="00A86C49"/>
    <w:rsid w:val="00A92B8A"/>
    <w:rsid w:val="00AB04CA"/>
    <w:rsid w:val="00AB0C23"/>
    <w:rsid w:val="00AC0495"/>
    <w:rsid w:val="00AD1DAD"/>
    <w:rsid w:val="00B00DBB"/>
    <w:rsid w:val="00B03038"/>
    <w:rsid w:val="00B07E5E"/>
    <w:rsid w:val="00B22BE4"/>
    <w:rsid w:val="00B26B52"/>
    <w:rsid w:val="00B31441"/>
    <w:rsid w:val="00B31AB1"/>
    <w:rsid w:val="00B342A3"/>
    <w:rsid w:val="00B3673F"/>
    <w:rsid w:val="00B414F7"/>
    <w:rsid w:val="00BC6865"/>
    <w:rsid w:val="00BD3D57"/>
    <w:rsid w:val="00BE16A9"/>
    <w:rsid w:val="00C51B7D"/>
    <w:rsid w:val="00C53F5E"/>
    <w:rsid w:val="00C75513"/>
    <w:rsid w:val="00CC57E4"/>
    <w:rsid w:val="00CE0C13"/>
    <w:rsid w:val="00CF6747"/>
    <w:rsid w:val="00D24BDD"/>
    <w:rsid w:val="00D31E25"/>
    <w:rsid w:val="00D5223E"/>
    <w:rsid w:val="00D555E3"/>
    <w:rsid w:val="00D71BB3"/>
    <w:rsid w:val="00DB6ED0"/>
    <w:rsid w:val="00DC1CC1"/>
    <w:rsid w:val="00DF1088"/>
    <w:rsid w:val="00E21AAF"/>
    <w:rsid w:val="00E54170"/>
    <w:rsid w:val="00E670DA"/>
    <w:rsid w:val="00E80CB9"/>
    <w:rsid w:val="00E85699"/>
    <w:rsid w:val="00E86536"/>
    <w:rsid w:val="00E86E2F"/>
    <w:rsid w:val="00F027AA"/>
    <w:rsid w:val="00F30EB3"/>
    <w:rsid w:val="00F31C7D"/>
    <w:rsid w:val="00F51197"/>
    <w:rsid w:val="00F62EDD"/>
    <w:rsid w:val="00F81CC1"/>
    <w:rsid w:val="00F955ED"/>
    <w:rsid w:val="00FA750B"/>
    <w:rsid w:val="00FF1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B47C033"/>
  <w15:chartTrackingRefBased/>
  <w15:docId w15:val="{CB276219-EFF9-4BE6-B832-B563AA0A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2DD"/>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B22BE4"/>
    <w:pPr>
      <w:outlineLvl w:val="0"/>
    </w:pPr>
    <w:rPr>
      <w:b/>
      <w:sz w:val="28"/>
      <w:szCs w:val="28"/>
    </w:rPr>
  </w:style>
  <w:style w:type="paragraph" w:styleId="Heading2">
    <w:name w:val="heading 2"/>
    <w:basedOn w:val="Normal"/>
    <w:next w:val="Normal"/>
    <w:link w:val="Heading2Char"/>
    <w:unhideWhenUsed/>
    <w:qFormat/>
    <w:rsid w:val="009C4381"/>
    <w:pPr>
      <w:keepNext/>
      <w:keepLines/>
      <w:spacing w:before="40"/>
      <w:outlineLvl w:val="1"/>
    </w:pPr>
    <w:rPr>
      <w:rFonts w:asciiTheme="majorHAnsi" w:eastAsiaTheme="majorEastAsia" w:hAnsiTheme="majorHAnsi" w:cstheme="majorBidi"/>
      <w:b/>
      <w:sz w:val="26"/>
      <w:szCs w:val="26"/>
    </w:rPr>
  </w:style>
  <w:style w:type="paragraph" w:styleId="Heading4">
    <w:name w:val="heading 4"/>
    <w:basedOn w:val="Normal"/>
    <w:next w:val="Normal"/>
    <w:link w:val="Heading4Char"/>
    <w:uiPriority w:val="9"/>
    <w:semiHidden/>
    <w:unhideWhenUsed/>
    <w:qFormat/>
    <w:rsid w:val="00A86C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2BE4"/>
    <w:pPr>
      <w:tabs>
        <w:tab w:val="center" w:pos="4513"/>
        <w:tab w:val="right" w:pos="9026"/>
      </w:tabs>
    </w:pPr>
    <w:rPr>
      <w:lang w:val="x-none" w:eastAsia="x-none"/>
    </w:rPr>
  </w:style>
  <w:style w:type="character" w:customStyle="1" w:styleId="FooterChar">
    <w:name w:val="Footer Char"/>
    <w:basedOn w:val="DefaultParagraphFont"/>
    <w:link w:val="Footer"/>
    <w:uiPriority w:val="99"/>
    <w:rsid w:val="00B22BE4"/>
    <w:rPr>
      <w:rFonts w:eastAsia="Times New Roman" w:cs="Times New Roman"/>
      <w:sz w:val="24"/>
      <w:szCs w:val="20"/>
      <w:lang w:val="x-none" w:eastAsia="x-none"/>
    </w:rPr>
  </w:style>
  <w:style w:type="paragraph" w:styleId="Header">
    <w:name w:val="header"/>
    <w:basedOn w:val="Normal"/>
    <w:link w:val="HeaderChar"/>
    <w:rsid w:val="00B22BE4"/>
    <w:pPr>
      <w:tabs>
        <w:tab w:val="center" w:pos="4513"/>
        <w:tab w:val="right" w:pos="9026"/>
      </w:tabs>
    </w:pPr>
    <w:rPr>
      <w:lang w:val="x-none" w:eastAsia="x-none"/>
    </w:rPr>
  </w:style>
  <w:style w:type="character" w:customStyle="1" w:styleId="HeaderChar">
    <w:name w:val="Header Char"/>
    <w:basedOn w:val="DefaultParagraphFont"/>
    <w:link w:val="Header"/>
    <w:rsid w:val="00B22BE4"/>
    <w:rPr>
      <w:rFonts w:eastAsia="Times New Roman" w:cs="Times New Roman"/>
      <w:sz w:val="24"/>
      <w:szCs w:val="20"/>
      <w:lang w:val="x-none" w:eastAsia="x-none"/>
    </w:rPr>
  </w:style>
  <w:style w:type="character" w:styleId="PageNumber">
    <w:name w:val="page number"/>
    <w:basedOn w:val="DefaultParagraphFont"/>
    <w:rsid w:val="00B22BE4"/>
  </w:style>
  <w:style w:type="character" w:customStyle="1" w:styleId="Heading1Char">
    <w:name w:val="Heading 1 Char"/>
    <w:basedOn w:val="DefaultParagraphFont"/>
    <w:link w:val="Heading1"/>
    <w:uiPriority w:val="9"/>
    <w:rsid w:val="00B22BE4"/>
    <w:rPr>
      <w:rFonts w:eastAsia="Times New Roman" w:cs="Times New Roman"/>
      <w:b/>
      <w:sz w:val="28"/>
      <w:szCs w:val="28"/>
    </w:rPr>
  </w:style>
  <w:style w:type="paragraph" w:styleId="ListParagraph">
    <w:name w:val="List Paragraph"/>
    <w:aliases w:val="List Paragraph spacing,Numbered Para 1,Dot pt,No Spacing1,List Paragraph Char Char Char,Indicator Text,List Paragraph1,Bullet Points,MAIN CONTENT,F5 List Paragraph,List Paragraph12,Colorful List - Accent 11,Normal numbered,OBC Bullet,L"/>
    <w:basedOn w:val="Normal"/>
    <w:link w:val="ListParagraphChar"/>
    <w:uiPriority w:val="34"/>
    <w:qFormat/>
    <w:rsid w:val="00B22BE4"/>
    <w:pPr>
      <w:ind w:left="720"/>
      <w:contextualSpacing/>
    </w:pPr>
  </w:style>
  <w:style w:type="paragraph" w:styleId="BodyText">
    <w:name w:val="Body Text"/>
    <w:basedOn w:val="Normal"/>
    <w:link w:val="BodyTextChar"/>
    <w:rsid w:val="00191432"/>
    <w:pPr>
      <w:spacing w:after="120"/>
    </w:pPr>
    <w:rPr>
      <w:rFonts w:asciiTheme="minorHAnsi" w:hAnsiTheme="minorHAnsi"/>
      <w:sz w:val="24"/>
    </w:rPr>
  </w:style>
  <w:style w:type="character" w:customStyle="1" w:styleId="BodyTextChar">
    <w:name w:val="Body Text Char"/>
    <w:basedOn w:val="DefaultParagraphFont"/>
    <w:link w:val="BodyText"/>
    <w:rsid w:val="00191432"/>
    <w:rPr>
      <w:rFonts w:eastAsia="Times New Roman" w:cs="Times New Roman"/>
      <w:sz w:val="24"/>
      <w:szCs w:val="20"/>
    </w:rPr>
  </w:style>
  <w:style w:type="paragraph" w:styleId="TOC1">
    <w:name w:val="toc 1"/>
    <w:basedOn w:val="Normal"/>
    <w:next w:val="Normal"/>
    <w:autoRedefine/>
    <w:uiPriority w:val="39"/>
    <w:unhideWhenUsed/>
    <w:rsid w:val="00191432"/>
    <w:pPr>
      <w:spacing w:after="100"/>
    </w:pPr>
  </w:style>
  <w:style w:type="paragraph" w:styleId="TOCHeading">
    <w:name w:val="TOC Heading"/>
    <w:basedOn w:val="Heading1"/>
    <w:next w:val="Normal"/>
    <w:uiPriority w:val="39"/>
    <w:semiHidden/>
    <w:unhideWhenUsed/>
    <w:qFormat/>
    <w:rsid w:val="00191432"/>
    <w:pPr>
      <w:keepNext/>
      <w:keepLines/>
      <w:spacing w:before="240"/>
      <w:outlineLvl w:val="9"/>
    </w:pPr>
    <w:rPr>
      <w:rFonts w:asciiTheme="majorHAnsi" w:eastAsiaTheme="majorEastAsia" w:hAnsiTheme="majorHAnsi" w:cstheme="majorBidi"/>
      <w:b w:val="0"/>
      <w:color w:val="2E74B5" w:themeColor="accent1" w:themeShade="BF"/>
      <w:sz w:val="32"/>
      <w:szCs w:val="32"/>
    </w:rPr>
  </w:style>
  <w:style w:type="character" w:customStyle="1" w:styleId="Heading2Char">
    <w:name w:val="Heading 2 Char"/>
    <w:basedOn w:val="DefaultParagraphFont"/>
    <w:link w:val="Heading2"/>
    <w:uiPriority w:val="9"/>
    <w:rsid w:val="009C4381"/>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2B2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C41"/>
    <w:rPr>
      <w:rFonts w:ascii="Segoe UI" w:eastAsia="Times New Roman" w:hAnsi="Segoe UI" w:cs="Segoe UI"/>
      <w:sz w:val="18"/>
      <w:szCs w:val="18"/>
    </w:rPr>
  </w:style>
  <w:style w:type="table" w:styleId="TableGrid">
    <w:name w:val="Table Grid"/>
    <w:basedOn w:val="TableNormal"/>
    <w:uiPriority w:val="59"/>
    <w:rsid w:val="002112B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86C49"/>
    <w:rPr>
      <w:rFonts w:asciiTheme="majorHAnsi" w:eastAsiaTheme="majorEastAsia" w:hAnsiTheme="majorHAnsi" w:cstheme="majorBidi"/>
      <w:i/>
      <w:iCs/>
      <w:color w:val="2E74B5" w:themeColor="accent1" w:themeShade="BF"/>
      <w:szCs w:val="20"/>
    </w:rPr>
  </w:style>
  <w:style w:type="paragraph" w:customStyle="1" w:styleId="Level1">
    <w:name w:val="Level 1"/>
    <w:basedOn w:val="Normal"/>
    <w:rsid w:val="00A86C49"/>
    <w:pPr>
      <w:numPr>
        <w:numId w:val="11"/>
      </w:numPr>
      <w:spacing w:after="240" w:line="312" w:lineRule="auto"/>
      <w:jc w:val="both"/>
      <w:outlineLvl w:val="0"/>
    </w:pPr>
    <w:rPr>
      <w:rFonts w:ascii="Times New Roman" w:eastAsia="Calibri" w:hAnsi="Times New Roman"/>
      <w:sz w:val="24"/>
    </w:rPr>
  </w:style>
  <w:style w:type="paragraph" w:customStyle="1" w:styleId="Level2">
    <w:name w:val="Level 2"/>
    <w:basedOn w:val="Normal"/>
    <w:rsid w:val="00A86C49"/>
    <w:pPr>
      <w:numPr>
        <w:ilvl w:val="1"/>
        <w:numId w:val="11"/>
      </w:numPr>
      <w:spacing w:after="240" w:line="312" w:lineRule="auto"/>
      <w:jc w:val="both"/>
      <w:outlineLvl w:val="1"/>
    </w:pPr>
    <w:rPr>
      <w:rFonts w:ascii="Times New Roman" w:eastAsia="Calibri" w:hAnsi="Times New Roman"/>
      <w:sz w:val="24"/>
    </w:rPr>
  </w:style>
  <w:style w:type="paragraph" w:customStyle="1" w:styleId="Level3">
    <w:name w:val="Level 3"/>
    <w:basedOn w:val="Normal"/>
    <w:link w:val="Level3Char"/>
    <w:rsid w:val="00A86C49"/>
    <w:pPr>
      <w:numPr>
        <w:ilvl w:val="2"/>
        <w:numId w:val="11"/>
      </w:numPr>
      <w:tabs>
        <w:tab w:val="left" w:pos="1701"/>
      </w:tabs>
      <w:spacing w:after="240" w:line="312" w:lineRule="auto"/>
      <w:jc w:val="both"/>
      <w:outlineLvl w:val="2"/>
    </w:pPr>
    <w:rPr>
      <w:rFonts w:ascii="Times New Roman" w:eastAsia="Calibri" w:hAnsi="Times New Roman"/>
      <w:sz w:val="24"/>
    </w:rPr>
  </w:style>
  <w:style w:type="paragraph" w:customStyle="1" w:styleId="Level4">
    <w:name w:val="Level 4"/>
    <w:basedOn w:val="Normal"/>
    <w:rsid w:val="00A86C49"/>
    <w:pPr>
      <w:numPr>
        <w:ilvl w:val="3"/>
        <w:numId w:val="11"/>
      </w:numPr>
      <w:spacing w:after="240" w:line="312" w:lineRule="auto"/>
      <w:jc w:val="both"/>
      <w:outlineLvl w:val="3"/>
    </w:pPr>
    <w:rPr>
      <w:rFonts w:ascii="Times New Roman" w:eastAsia="Calibri" w:hAnsi="Times New Roman"/>
      <w:sz w:val="24"/>
    </w:rPr>
  </w:style>
  <w:style w:type="paragraph" w:customStyle="1" w:styleId="Level5">
    <w:name w:val="Level 5"/>
    <w:basedOn w:val="Normal"/>
    <w:rsid w:val="00A86C49"/>
    <w:pPr>
      <w:numPr>
        <w:ilvl w:val="4"/>
        <w:numId w:val="11"/>
      </w:numPr>
      <w:spacing w:after="240" w:line="312" w:lineRule="auto"/>
      <w:jc w:val="both"/>
      <w:outlineLvl w:val="4"/>
    </w:pPr>
    <w:rPr>
      <w:rFonts w:ascii="Times New Roman" w:eastAsia="Calibri" w:hAnsi="Times New Roman"/>
      <w:sz w:val="24"/>
    </w:rPr>
  </w:style>
  <w:style w:type="character" w:customStyle="1" w:styleId="Level3Char">
    <w:name w:val="Level 3 Char"/>
    <w:link w:val="Level3"/>
    <w:locked/>
    <w:rsid w:val="00A86C49"/>
    <w:rPr>
      <w:rFonts w:ascii="Times New Roman" w:eastAsia="Calibri" w:hAnsi="Times New Roman" w:cs="Times New Roman"/>
      <w:sz w:val="24"/>
      <w:szCs w:val="20"/>
    </w:rPr>
  </w:style>
  <w:style w:type="paragraph" w:customStyle="1" w:styleId="TLTBodyText">
    <w:name w:val="TLT Body Text"/>
    <w:basedOn w:val="Normal"/>
    <w:link w:val="TLTBodyTextChar"/>
    <w:qFormat/>
    <w:rsid w:val="00120BC9"/>
    <w:pPr>
      <w:spacing w:before="100" w:after="200"/>
    </w:pPr>
    <w:rPr>
      <w:rFonts w:ascii="Arial" w:hAnsi="Arial"/>
      <w:sz w:val="20"/>
      <w:szCs w:val="24"/>
    </w:rPr>
  </w:style>
  <w:style w:type="paragraph" w:customStyle="1" w:styleId="TLTBodyTextBold">
    <w:name w:val="TLT Body Text Bold"/>
    <w:basedOn w:val="Normal"/>
    <w:next w:val="TLTBodyText"/>
    <w:link w:val="TLTBodyTextBoldChar"/>
    <w:qFormat/>
    <w:rsid w:val="00120BC9"/>
    <w:pPr>
      <w:spacing w:before="100" w:after="200"/>
    </w:pPr>
    <w:rPr>
      <w:rFonts w:ascii="Arial" w:hAnsi="Arial"/>
      <w:b/>
      <w:sz w:val="20"/>
      <w:szCs w:val="24"/>
    </w:rPr>
  </w:style>
  <w:style w:type="character" w:customStyle="1" w:styleId="TLTBodyTextBoldChar">
    <w:name w:val="TLT Body Text Bold Char"/>
    <w:link w:val="TLTBodyTextBold"/>
    <w:rsid w:val="00120BC9"/>
    <w:rPr>
      <w:rFonts w:ascii="Arial" w:eastAsia="Times New Roman" w:hAnsi="Arial" w:cs="Times New Roman"/>
      <w:b/>
      <w:sz w:val="20"/>
      <w:szCs w:val="24"/>
    </w:rPr>
  </w:style>
  <w:style w:type="paragraph" w:customStyle="1" w:styleId="TLTBulletsBody">
    <w:name w:val="TLT Bullets Body"/>
    <w:basedOn w:val="TLTBodyText"/>
    <w:rsid w:val="00120BC9"/>
    <w:pPr>
      <w:numPr>
        <w:numId w:val="16"/>
      </w:numPr>
      <w:tabs>
        <w:tab w:val="clear" w:pos="720"/>
        <w:tab w:val="num" w:pos="360"/>
      </w:tabs>
      <w:ind w:left="0" w:firstLine="0"/>
    </w:pPr>
  </w:style>
  <w:style w:type="paragraph" w:customStyle="1" w:styleId="TLTBulletsLevel1">
    <w:name w:val="TLT Bullets Level 1"/>
    <w:basedOn w:val="Normal"/>
    <w:rsid w:val="00120BC9"/>
    <w:pPr>
      <w:numPr>
        <w:ilvl w:val="1"/>
        <w:numId w:val="16"/>
      </w:numPr>
      <w:tabs>
        <w:tab w:val="clear" w:pos="720"/>
        <w:tab w:val="num" w:pos="360"/>
        <w:tab w:val="left" w:pos="1797"/>
      </w:tabs>
      <w:spacing w:before="100" w:after="200"/>
      <w:ind w:left="720" w:firstLine="0"/>
    </w:pPr>
    <w:rPr>
      <w:rFonts w:ascii="Arial" w:hAnsi="Arial"/>
      <w:sz w:val="20"/>
      <w:szCs w:val="24"/>
    </w:rPr>
  </w:style>
  <w:style w:type="paragraph" w:customStyle="1" w:styleId="TLTLevel1">
    <w:name w:val="TLT Level 1"/>
    <w:basedOn w:val="TLTBodyText"/>
    <w:next w:val="Normal"/>
    <w:qFormat/>
    <w:rsid w:val="00120BC9"/>
    <w:pPr>
      <w:numPr>
        <w:numId w:val="17"/>
      </w:numPr>
      <w:tabs>
        <w:tab w:val="num" w:pos="360"/>
        <w:tab w:val="left" w:pos="720"/>
      </w:tabs>
      <w:spacing w:before="400"/>
      <w:ind w:left="0" w:firstLine="0"/>
    </w:pPr>
    <w:rPr>
      <w:b/>
    </w:rPr>
  </w:style>
  <w:style w:type="paragraph" w:customStyle="1" w:styleId="TLTLevel2">
    <w:name w:val="TLT Level 2"/>
    <w:basedOn w:val="TLTLevel1"/>
    <w:next w:val="Normal"/>
    <w:rsid w:val="00120BC9"/>
    <w:pPr>
      <w:numPr>
        <w:ilvl w:val="1"/>
      </w:numPr>
      <w:tabs>
        <w:tab w:val="num" w:pos="360"/>
      </w:tabs>
      <w:spacing w:before="100"/>
    </w:pPr>
    <w:rPr>
      <w:b w:val="0"/>
    </w:rPr>
  </w:style>
  <w:style w:type="paragraph" w:customStyle="1" w:styleId="TLTLevel3">
    <w:name w:val="TLT Level 3"/>
    <w:basedOn w:val="TLTLevel2"/>
    <w:next w:val="Normal"/>
    <w:rsid w:val="00120BC9"/>
    <w:pPr>
      <w:numPr>
        <w:ilvl w:val="2"/>
      </w:numPr>
      <w:tabs>
        <w:tab w:val="num" w:pos="360"/>
        <w:tab w:val="left" w:pos="1803"/>
      </w:tabs>
    </w:pPr>
  </w:style>
  <w:style w:type="paragraph" w:customStyle="1" w:styleId="TLTLevel4">
    <w:name w:val="TLT Level 4"/>
    <w:basedOn w:val="TLTLevel3"/>
    <w:next w:val="Normal"/>
    <w:rsid w:val="00120BC9"/>
    <w:pPr>
      <w:numPr>
        <w:ilvl w:val="3"/>
      </w:numPr>
      <w:tabs>
        <w:tab w:val="num" w:pos="360"/>
      </w:tabs>
    </w:pPr>
  </w:style>
  <w:style w:type="paragraph" w:customStyle="1" w:styleId="TLTLevel5">
    <w:name w:val="TLT Level 5"/>
    <w:basedOn w:val="TLTLevel4"/>
    <w:next w:val="Normal"/>
    <w:rsid w:val="00120BC9"/>
    <w:pPr>
      <w:numPr>
        <w:ilvl w:val="4"/>
      </w:numPr>
      <w:tabs>
        <w:tab w:val="num" w:pos="360"/>
        <w:tab w:val="left" w:pos="2523"/>
      </w:tabs>
    </w:pPr>
  </w:style>
  <w:style w:type="numbering" w:customStyle="1" w:styleId="Bullets">
    <w:name w:val="Bullets"/>
    <w:uiPriority w:val="99"/>
    <w:rsid w:val="00120BC9"/>
    <w:pPr>
      <w:numPr>
        <w:numId w:val="15"/>
      </w:numPr>
    </w:pPr>
  </w:style>
  <w:style w:type="character" w:customStyle="1" w:styleId="TLTBodyTextChar">
    <w:name w:val="TLT Body Text Char"/>
    <w:link w:val="TLTBodyText"/>
    <w:locked/>
    <w:rsid w:val="00120BC9"/>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5E5AAB"/>
    <w:rPr>
      <w:sz w:val="16"/>
      <w:szCs w:val="16"/>
    </w:rPr>
  </w:style>
  <w:style w:type="paragraph" w:styleId="CommentText">
    <w:name w:val="annotation text"/>
    <w:basedOn w:val="Normal"/>
    <w:link w:val="CommentTextChar"/>
    <w:uiPriority w:val="99"/>
    <w:unhideWhenUsed/>
    <w:rsid w:val="005E5AAB"/>
    <w:rPr>
      <w:sz w:val="20"/>
    </w:rPr>
  </w:style>
  <w:style w:type="character" w:customStyle="1" w:styleId="CommentTextChar">
    <w:name w:val="Comment Text Char"/>
    <w:basedOn w:val="DefaultParagraphFont"/>
    <w:link w:val="CommentText"/>
    <w:uiPriority w:val="99"/>
    <w:rsid w:val="005E5AA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E5AAB"/>
    <w:rPr>
      <w:b/>
      <w:bCs/>
    </w:rPr>
  </w:style>
  <w:style w:type="character" w:customStyle="1" w:styleId="CommentSubjectChar">
    <w:name w:val="Comment Subject Char"/>
    <w:basedOn w:val="CommentTextChar"/>
    <w:link w:val="CommentSubject"/>
    <w:uiPriority w:val="99"/>
    <w:semiHidden/>
    <w:rsid w:val="005E5AAB"/>
    <w:rPr>
      <w:rFonts w:ascii="Calibri" w:eastAsia="Times New Roman" w:hAnsi="Calibri" w:cs="Times New Roman"/>
      <w:b/>
      <w:bCs/>
      <w:sz w:val="20"/>
      <w:szCs w:val="20"/>
    </w:rPr>
  </w:style>
  <w:style w:type="character" w:customStyle="1" w:styleId="ListParagraphChar">
    <w:name w:val="List Paragraph Char"/>
    <w:aliases w:val="List Paragraph spacing Char,Numbered Para 1 Char,Dot pt Char,No Spacing1 Char,List Paragraph Char Char Char Char,Indicator Text Char,List Paragraph1 Char,Bullet Points Char,MAIN CONTENT Char,F5 List Paragraph Char,OBC Bullet Char"/>
    <w:link w:val="ListParagraph"/>
    <w:uiPriority w:val="34"/>
    <w:qFormat/>
    <w:rsid w:val="00593BDC"/>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896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532078FA973C458E694C44DC0215D3" ma:contentTypeVersion="7" ma:contentTypeDescription="Create a new document." ma:contentTypeScope="" ma:versionID="290a466cffdcc3e032a696742d226a06">
  <xsd:schema xmlns:xsd="http://www.w3.org/2001/XMLSchema" xmlns:xs="http://www.w3.org/2001/XMLSchema" xmlns:p="http://schemas.microsoft.com/office/2006/metadata/properties" xmlns:ns2="d61470fc-4009-40b0-ba25-87f45ca9ff36" targetNamespace="http://schemas.microsoft.com/office/2006/metadata/properties" ma:root="true" ma:fieldsID="dd6ce9e5825e264027925a628274c65e" ns2:_="">
    <xsd:import namespace="d61470fc-4009-40b0-ba25-87f45ca9ff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470fc-4009-40b0-ba25-87f45ca9f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98F47-2D6A-4B2F-8F1B-D539F6FEE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470fc-4009-40b0-ba25-87f45ca9f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34049D-4D11-4258-AFA9-3619D9D54881}">
  <ds:schemaRefs>
    <ds:schemaRef ds:uri="http://schemas.openxmlformats.org/officeDocument/2006/bibliography"/>
  </ds:schemaRefs>
</ds:datastoreItem>
</file>

<file path=customXml/itemProps3.xml><?xml version="1.0" encoding="utf-8"?>
<ds:datastoreItem xmlns:ds="http://schemas.openxmlformats.org/officeDocument/2006/customXml" ds:itemID="{76B5DC05-F153-4D37-A06F-70E2DE49D6A3}">
  <ds:schemaRefs>
    <ds:schemaRef ds:uri="http://schemas.openxmlformats.org/package/2006/metadata/core-properties"/>
    <ds:schemaRef ds:uri="http://purl.org/dc/elements/1.1/"/>
    <ds:schemaRef ds:uri="http://purl.org/dc/terms/"/>
    <ds:schemaRef ds:uri="http://purl.org/dc/dcmitype/"/>
    <ds:schemaRef ds:uri="http://schemas.microsoft.com/office/2006/metadata/properties"/>
    <ds:schemaRef ds:uri="d61470fc-4009-40b0-ba25-87f45ca9ff36"/>
    <ds:schemaRef ds:uri="http://schemas.microsoft.com/office/2006/documentManagement/typ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D8196026-C9E0-4C77-A715-8B16D7B4F6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15</Pages>
  <Words>1387</Words>
  <Characters>7417</Characters>
  <Application>Microsoft Office Word</Application>
  <DocSecurity>0</DocSecurity>
  <Lines>309</Lines>
  <Paragraphs>121</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Buckley, James</cp:lastModifiedBy>
  <cp:revision>31</cp:revision>
  <cp:lastPrinted>2019-12-16T11:01:00Z</cp:lastPrinted>
  <dcterms:created xsi:type="dcterms:W3CDTF">2024-11-17T12:56:00Z</dcterms:created>
  <dcterms:modified xsi:type="dcterms:W3CDTF">2025-12-02T08:56:00Z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0x010100A0532078FA973C458E694C44DC0215D3</vt:lpwstr>
  </property>
  <property fmtid="{D5CDD505-2E9C-101B-9397-08002B2CF9AE}" pid="3" name="IsMyDocuments">
    <vt:bool>true</vt:bool>
  </property>
  <property fmtid="{D5CDD505-2E9C-101B-9397-08002B2CF9AE}" pid="4" name="MSIP_Label_f529d828-a824-4b78-ab24-eaae5922aa38_Enabled">
    <vt:lpwstr>True</vt:lpwstr>
  </property>
  <property fmtid="{D5CDD505-2E9C-101B-9397-08002B2CF9AE}" pid="5" name="MSIP_Label_f529d828-a824-4b78-ab24-eaae5922aa38_SiteId">
    <vt:lpwstr>b23255a1-8f78-4144-8904-31f019036ade</vt:lpwstr>
  </property>
  <property fmtid="{D5CDD505-2E9C-101B-9397-08002B2CF9AE}" pid="6" name="MSIP_Label_f529d828-a824-4b78-ab24-eaae5922aa38_Owner">
    <vt:lpwstr>Jane.Tunstall@southyorks.pnn.police.uk</vt:lpwstr>
  </property>
  <property fmtid="{D5CDD505-2E9C-101B-9397-08002B2CF9AE}" pid="7" name="MSIP_Label_f529d828-a824-4b78-ab24-eaae5922aa38_SetDate">
    <vt:lpwstr>2021-01-15T09:05:39.2275164Z</vt:lpwstr>
  </property>
  <property fmtid="{D5CDD505-2E9C-101B-9397-08002B2CF9AE}" pid="8" name="MSIP_Label_f529d828-a824-4b78-ab24-eaae5922aa38_Name">
    <vt:lpwstr>OFFICIAL</vt:lpwstr>
  </property>
  <property fmtid="{D5CDD505-2E9C-101B-9397-08002B2CF9AE}" pid="9" name="MSIP_Label_f529d828-a824-4b78-ab24-eaae5922aa38_Application">
    <vt:lpwstr>Microsoft Azure Information Protection</vt:lpwstr>
  </property>
  <property fmtid="{D5CDD505-2E9C-101B-9397-08002B2CF9AE}" pid="10" name="MSIP_Label_f529d828-a824-4b78-ab24-eaae5922aa38_Extended_MSFT_Method">
    <vt:lpwstr>Automatic</vt:lpwstr>
  </property>
  <property fmtid="{D5CDD505-2E9C-101B-9397-08002B2CF9AE}" pid="11" name="MSIP_Label_3c3f51d1-bd89-4ee9-a78a-494f589fb33f_Enabled">
    <vt:lpwstr>true</vt:lpwstr>
  </property>
  <property fmtid="{D5CDD505-2E9C-101B-9397-08002B2CF9AE}" pid="12" name="MSIP_Label_3c3f51d1-bd89-4ee9-a78a-494f589fb33f_SetDate">
    <vt:lpwstr>2023-06-02T09:31:15Z</vt:lpwstr>
  </property>
  <property fmtid="{D5CDD505-2E9C-101B-9397-08002B2CF9AE}" pid="13" name="MSIP_Label_3c3f51d1-bd89-4ee9-a78a-494f589fb33f_Method">
    <vt:lpwstr>Standard</vt:lpwstr>
  </property>
  <property fmtid="{D5CDD505-2E9C-101B-9397-08002B2CF9AE}" pid="14" name="MSIP_Label_3c3f51d1-bd89-4ee9-a78a-494f589fb33f_Name">
    <vt:lpwstr>OFFICIAL</vt:lpwstr>
  </property>
  <property fmtid="{D5CDD505-2E9C-101B-9397-08002B2CF9AE}" pid="15" name="MSIP_Label_3c3f51d1-bd89-4ee9-a78a-494f589fb33f_SiteId">
    <vt:lpwstr>2c84bc91-93af-476e-9721-cdad67cb3ead</vt:lpwstr>
  </property>
  <property fmtid="{D5CDD505-2E9C-101B-9397-08002B2CF9AE}" pid="16" name="MSIP_Label_3c3f51d1-bd89-4ee9-a78a-494f589fb33f_ActionId">
    <vt:lpwstr>f6cbecfa-01f7-42b2-a0e2-8a01122392be</vt:lpwstr>
  </property>
  <property fmtid="{D5CDD505-2E9C-101B-9397-08002B2CF9AE}" pid="17" name="MSIP_Label_3c3f51d1-bd89-4ee9-a78a-494f589fb33f_ContentBits">
    <vt:lpwstr>0</vt:lpwstr>
  </property>
  <property fmtid="{D5CDD505-2E9C-101B-9397-08002B2CF9AE}" pid="18" name="Order">
    <vt:r8>100</vt:r8>
  </property>
</Properties>
</file>