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322A" w14:textId="5A969C67" w:rsidR="004D2144" w:rsidRDefault="02D42E2E" w:rsidP="6C788AF3">
      <w:pPr>
        <w:spacing w:line="264" w:lineRule="auto"/>
        <w:rPr>
          <w:rFonts w:ascii="Arial" w:eastAsia="Arial" w:hAnsi="Arial" w:cs="Arial"/>
          <w:b/>
          <w:bCs/>
          <w:color w:val="0B0C0C"/>
          <w:sz w:val="32"/>
          <w:szCs w:val="32"/>
          <w:u w:val="single"/>
        </w:rPr>
      </w:pPr>
      <w:r w:rsidRPr="3201ABCC">
        <w:rPr>
          <w:rFonts w:ascii="Arial" w:eastAsia="Arial" w:hAnsi="Arial" w:cs="Arial"/>
          <w:b/>
          <w:bCs/>
          <w:color w:val="0B0C0C"/>
          <w:sz w:val="32"/>
          <w:szCs w:val="32"/>
          <w:u w:val="single"/>
        </w:rPr>
        <w:t xml:space="preserve">Annex E. </w:t>
      </w:r>
      <w:r w:rsidR="0FE2CD39" w:rsidRPr="3201ABCC">
        <w:rPr>
          <w:rFonts w:ascii="Arial" w:eastAsia="Arial" w:hAnsi="Arial" w:cs="Arial"/>
          <w:b/>
          <w:bCs/>
          <w:color w:val="0B0C0C"/>
          <w:sz w:val="32"/>
          <w:szCs w:val="32"/>
          <w:u w:val="single"/>
        </w:rPr>
        <w:t>Intellectual Property</w:t>
      </w:r>
    </w:p>
    <w:p w14:paraId="2F814A02" w14:textId="37FF6F28" w:rsidR="004D2144" w:rsidRDefault="004D2144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</w:p>
    <w:p w14:paraId="7FA9DDE1" w14:textId="487768B7" w:rsidR="004D2144" w:rsidRDefault="0FE2CD39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  <w:r w:rsidRPr="0403EC69">
        <w:rPr>
          <w:rFonts w:ascii="Arial" w:eastAsia="Arial" w:hAnsi="Arial" w:cs="Arial"/>
          <w:color w:val="0B0C0C"/>
          <w:sz w:val="24"/>
          <w:szCs w:val="24"/>
        </w:rPr>
        <w:t>You must include details of any existing intellectual property (IP</w:t>
      </w:r>
      <w:r w:rsidR="78D72516" w:rsidRPr="0403EC69">
        <w:rPr>
          <w:rFonts w:ascii="Arial" w:eastAsia="Arial" w:hAnsi="Arial" w:cs="Arial"/>
          <w:color w:val="0B0C0C"/>
          <w:sz w:val="24"/>
          <w:szCs w:val="24"/>
        </w:rPr>
        <w:t xml:space="preserve">) that exists prior to the </w:t>
      </w:r>
      <w:r w:rsidR="5B707291" w:rsidRPr="0403EC69">
        <w:rPr>
          <w:rFonts w:ascii="Arial" w:eastAsia="Arial" w:hAnsi="Arial" w:cs="Arial"/>
          <w:color w:val="0B0C0C"/>
          <w:sz w:val="24"/>
          <w:szCs w:val="24"/>
        </w:rPr>
        <w:t xml:space="preserve">Contract for Innovation </w:t>
      </w:r>
      <w:r w:rsidR="78D72516" w:rsidRPr="0403EC69">
        <w:rPr>
          <w:rFonts w:ascii="Arial" w:eastAsia="Arial" w:hAnsi="Arial" w:cs="Arial"/>
          <w:color w:val="0B0C0C"/>
          <w:sz w:val="24"/>
          <w:szCs w:val="24"/>
        </w:rPr>
        <w:t>you are expected to make the authority aware of any changes to the list.</w:t>
      </w:r>
    </w:p>
    <w:p w14:paraId="0364961B" w14:textId="38A134B7" w:rsidR="004D2144" w:rsidRDefault="78D72516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  <w:r w:rsidRPr="6C788AF3">
        <w:rPr>
          <w:rFonts w:ascii="Arial" w:eastAsia="Arial" w:hAnsi="Arial" w:cs="Arial"/>
          <w:color w:val="0B0C0C"/>
          <w:sz w:val="24"/>
          <w:szCs w:val="24"/>
        </w:rPr>
        <w:t xml:space="preserve">If you are coming into the project without any identifiable </w:t>
      </w:r>
      <w:proofErr w:type="gramStart"/>
      <w:r w:rsidRPr="6C788AF3">
        <w:rPr>
          <w:rFonts w:ascii="Arial" w:eastAsia="Arial" w:hAnsi="Arial" w:cs="Arial"/>
          <w:color w:val="0B0C0C"/>
          <w:sz w:val="24"/>
          <w:szCs w:val="24"/>
        </w:rPr>
        <w:t>IP</w:t>
      </w:r>
      <w:proofErr w:type="gramEnd"/>
      <w:r w:rsidRPr="6C788AF3">
        <w:rPr>
          <w:rFonts w:ascii="Arial" w:eastAsia="Arial" w:hAnsi="Arial" w:cs="Arial"/>
          <w:color w:val="0B0C0C"/>
          <w:sz w:val="24"/>
          <w:szCs w:val="24"/>
        </w:rPr>
        <w:t xml:space="preserve"> please give a nil response. </w:t>
      </w:r>
    </w:p>
    <w:p w14:paraId="5E5787A5" w14:textId="2A50AB1A" w:rsidR="004D2144" w:rsidRDefault="004D2144" w:rsidP="6C788AF3"/>
    <w:p w14:paraId="59697168" w14:textId="53767362" w:rsidR="6C788AF3" w:rsidRDefault="6C788AF3" w:rsidP="6C788AF3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C788AF3" w14:paraId="27AAEC01" w14:textId="77777777" w:rsidTr="6C788AF3">
        <w:trPr>
          <w:trHeight w:val="300"/>
        </w:trPr>
        <w:tc>
          <w:tcPr>
            <w:tcW w:w="4508" w:type="dxa"/>
          </w:tcPr>
          <w:p w14:paraId="6B2749BA" w14:textId="797C0598" w:rsidR="0FE2CD39" w:rsidRDefault="0FE2CD39" w:rsidP="6C788AF3">
            <w:r>
              <w:t>Title</w:t>
            </w:r>
          </w:p>
        </w:tc>
        <w:tc>
          <w:tcPr>
            <w:tcW w:w="4508" w:type="dxa"/>
          </w:tcPr>
          <w:p w14:paraId="3693F2EA" w14:textId="637C78D1" w:rsidR="0FE2CD39" w:rsidRDefault="0FE2CD39" w:rsidP="6C788AF3">
            <w:r>
              <w:t>Patent Number (If applicable)</w:t>
            </w:r>
          </w:p>
        </w:tc>
      </w:tr>
      <w:tr w:rsidR="6C788AF3" w14:paraId="406E59C5" w14:textId="77777777" w:rsidTr="6C788AF3">
        <w:trPr>
          <w:trHeight w:val="300"/>
        </w:trPr>
        <w:tc>
          <w:tcPr>
            <w:tcW w:w="4508" w:type="dxa"/>
          </w:tcPr>
          <w:p w14:paraId="6F14A004" w14:textId="1B6DF422" w:rsidR="6C788AF3" w:rsidRDefault="6C788AF3" w:rsidP="6C788AF3"/>
        </w:tc>
        <w:tc>
          <w:tcPr>
            <w:tcW w:w="4508" w:type="dxa"/>
          </w:tcPr>
          <w:p w14:paraId="52A93697" w14:textId="1B6DF422" w:rsidR="6C788AF3" w:rsidRDefault="6C788AF3" w:rsidP="6C788AF3"/>
        </w:tc>
      </w:tr>
      <w:tr w:rsidR="6C788AF3" w14:paraId="26F62A83" w14:textId="77777777" w:rsidTr="6C788AF3">
        <w:trPr>
          <w:trHeight w:val="300"/>
        </w:trPr>
        <w:tc>
          <w:tcPr>
            <w:tcW w:w="4508" w:type="dxa"/>
          </w:tcPr>
          <w:p w14:paraId="02E0E07F" w14:textId="1B6DF422" w:rsidR="6C788AF3" w:rsidRDefault="6C788AF3" w:rsidP="6C788AF3"/>
        </w:tc>
        <w:tc>
          <w:tcPr>
            <w:tcW w:w="4508" w:type="dxa"/>
          </w:tcPr>
          <w:p w14:paraId="48EBB331" w14:textId="1B6DF422" w:rsidR="6C788AF3" w:rsidRDefault="6C788AF3" w:rsidP="6C788AF3"/>
        </w:tc>
      </w:tr>
      <w:tr w:rsidR="6C788AF3" w14:paraId="2C218096" w14:textId="77777777" w:rsidTr="6C788AF3">
        <w:trPr>
          <w:trHeight w:val="300"/>
        </w:trPr>
        <w:tc>
          <w:tcPr>
            <w:tcW w:w="4508" w:type="dxa"/>
          </w:tcPr>
          <w:p w14:paraId="373B53FA" w14:textId="1B6DF422" w:rsidR="6C788AF3" w:rsidRDefault="6C788AF3" w:rsidP="6C788AF3"/>
        </w:tc>
        <w:tc>
          <w:tcPr>
            <w:tcW w:w="4508" w:type="dxa"/>
          </w:tcPr>
          <w:p w14:paraId="28CDF6AE" w14:textId="1B6DF422" w:rsidR="6C788AF3" w:rsidRDefault="6C788AF3" w:rsidP="6C788AF3"/>
        </w:tc>
      </w:tr>
      <w:tr w:rsidR="6C788AF3" w14:paraId="502C4EB6" w14:textId="77777777" w:rsidTr="6C788AF3">
        <w:trPr>
          <w:trHeight w:val="300"/>
        </w:trPr>
        <w:tc>
          <w:tcPr>
            <w:tcW w:w="4508" w:type="dxa"/>
          </w:tcPr>
          <w:p w14:paraId="115DF11E" w14:textId="1B6DF422" w:rsidR="6C788AF3" w:rsidRDefault="6C788AF3" w:rsidP="6C788AF3"/>
        </w:tc>
        <w:tc>
          <w:tcPr>
            <w:tcW w:w="4508" w:type="dxa"/>
          </w:tcPr>
          <w:p w14:paraId="6D7028A9" w14:textId="1B6DF422" w:rsidR="6C788AF3" w:rsidRDefault="6C788AF3" w:rsidP="6C788AF3"/>
        </w:tc>
      </w:tr>
      <w:tr w:rsidR="6C788AF3" w14:paraId="6AB8742D" w14:textId="77777777" w:rsidTr="6C788AF3">
        <w:trPr>
          <w:trHeight w:val="300"/>
        </w:trPr>
        <w:tc>
          <w:tcPr>
            <w:tcW w:w="4508" w:type="dxa"/>
          </w:tcPr>
          <w:p w14:paraId="3A43C48D" w14:textId="1B6DF422" w:rsidR="6C788AF3" w:rsidRDefault="6C788AF3" w:rsidP="6C788AF3"/>
        </w:tc>
        <w:tc>
          <w:tcPr>
            <w:tcW w:w="4508" w:type="dxa"/>
          </w:tcPr>
          <w:p w14:paraId="7AA1235B" w14:textId="1B6DF422" w:rsidR="6C788AF3" w:rsidRDefault="6C788AF3" w:rsidP="6C788AF3"/>
        </w:tc>
      </w:tr>
      <w:tr w:rsidR="6C788AF3" w14:paraId="76E51E98" w14:textId="77777777" w:rsidTr="6C788AF3">
        <w:trPr>
          <w:trHeight w:val="300"/>
        </w:trPr>
        <w:tc>
          <w:tcPr>
            <w:tcW w:w="4508" w:type="dxa"/>
          </w:tcPr>
          <w:p w14:paraId="415D2A03" w14:textId="1B6DF422" w:rsidR="6C788AF3" w:rsidRDefault="6C788AF3" w:rsidP="6C788AF3"/>
        </w:tc>
        <w:tc>
          <w:tcPr>
            <w:tcW w:w="4508" w:type="dxa"/>
          </w:tcPr>
          <w:p w14:paraId="292B9526" w14:textId="1B6DF422" w:rsidR="6C788AF3" w:rsidRDefault="6C788AF3" w:rsidP="6C788AF3"/>
        </w:tc>
      </w:tr>
      <w:tr w:rsidR="6C788AF3" w14:paraId="41323BBB" w14:textId="77777777" w:rsidTr="6C788AF3">
        <w:trPr>
          <w:trHeight w:val="300"/>
        </w:trPr>
        <w:tc>
          <w:tcPr>
            <w:tcW w:w="4508" w:type="dxa"/>
          </w:tcPr>
          <w:p w14:paraId="5E47906C" w14:textId="1B6DF422" w:rsidR="6C788AF3" w:rsidRDefault="6C788AF3" w:rsidP="6C788AF3"/>
        </w:tc>
        <w:tc>
          <w:tcPr>
            <w:tcW w:w="4508" w:type="dxa"/>
          </w:tcPr>
          <w:p w14:paraId="79F5AC1D" w14:textId="1B6DF422" w:rsidR="6C788AF3" w:rsidRDefault="6C788AF3" w:rsidP="6C788AF3"/>
        </w:tc>
      </w:tr>
    </w:tbl>
    <w:p w14:paraId="223FB134" w14:textId="05A62D77" w:rsidR="6C788AF3" w:rsidRDefault="6C788AF3" w:rsidP="6C788AF3"/>
    <w:sectPr w:rsidR="6C788AF3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677C" w14:textId="77777777" w:rsidR="002F0562" w:rsidRDefault="002F0562">
      <w:pPr>
        <w:spacing w:after="0" w:line="240" w:lineRule="auto"/>
      </w:pPr>
      <w:r>
        <w:separator/>
      </w:r>
    </w:p>
  </w:endnote>
  <w:endnote w:type="continuationSeparator" w:id="0">
    <w:p w14:paraId="0404D59B" w14:textId="77777777" w:rsidR="002F0562" w:rsidRDefault="002F0562">
      <w:pPr>
        <w:spacing w:after="0" w:line="240" w:lineRule="auto"/>
      </w:pPr>
      <w:r>
        <w:continuationSeparator/>
      </w:r>
    </w:p>
  </w:endnote>
  <w:endnote w:type="continuationNotice" w:id="1">
    <w:p w14:paraId="725AF0B4" w14:textId="77777777" w:rsidR="002F0562" w:rsidRDefault="002F05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788AF3" w14:paraId="04148A57" w14:textId="77777777" w:rsidTr="6C788AF3">
      <w:trPr>
        <w:trHeight w:val="300"/>
      </w:trPr>
      <w:tc>
        <w:tcPr>
          <w:tcW w:w="3005" w:type="dxa"/>
        </w:tcPr>
        <w:p w14:paraId="20093219" w14:textId="15FB6164" w:rsidR="6C788AF3" w:rsidRDefault="6C788AF3" w:rsidP="6C788AF3">
          <w:pPr>
            <w:pStyle w:val="Header"/>
            <w:ind w:left="-115"/>
          </w:pPr>
        </w:p>
      </w:tc>
      <w:tc>
        <w:tcPr>
          <w:tcW w:w="3005" w:type="dxa"/>
        </w:tcPr>
        <w:p w14:paraId="116FA399" w14:textId="3FBE7FCC" w:rsidR="6C788AF3" w:rsidRDefault="6C788AF3" w:rsidP="6C788AF3">
          <w:pPr>
            <w:pStyle w:val="Header"/>
            <w:jc w:val="center"/>
          </w:pPr>
        </w:p>
      </w:tc>
      <w:tc>
        <w:tcPr>
          <w:tcW w:w="3005" w:type="dxa"/>
        </w:tcPr>
        <w:p w14:paraId="6860732C" w14:textId="44DAD5DD" w:rsidR="6C788AF3" w:rsidRDefault="6C788AF3" w:rsidP="6C788AF3">
          <w:pPr>
            <w:pStyle w:val="Header"/>
            <w:ind w:right="-115"/>
            <w:jc w:val="right"/>
          </w:pPr>
        </w:p>
      </w:tc>
    </w:tr>
  </w:tbl>
  <w:p w14:paraId="1F50EBB2" w14:textId="5283719F" w:rsidR="6C788AF3" w:rsidRDefault="6C788AF3" w:rsidP="6C788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800D" w14:textId="77777777" w:rsidR="002F0562" w:rsidRDefault="002F0562">
      <w:pPr>
        <w:spacing w:after="0" w:line="240" w:lineRule="auto"/>
      </w:pPr>
      <w:r>
        <w:separator/>
      </w:r>
    </w:p>
  </w:footnote>
  <w:footnote w:type="continuationSeparator" w:id="0">
    <w:p w14:paraId="725DF056" w14:textId="77777777" w:rsidR="002F0562" w:rsidRDefault="002F0562">
      <w:pPr>
        <w:spacing w:after="0" w:line="240" w:lineRule="auto"/>
      </w:pPr>
      <w:r>
        <w:continuationSeparator/>
      </w:r>
    </w:p>
  </w:footnote>
  <w:footnote w:type="continuationNotice" w:id="1">
    <w:p w14:paraId="00A7740F" w14:textId="77777777" w:rsidR="002F0562" w:rsidRDefault="002F05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788AF3" w14:paraId="7B816E8F" w14:textId="77777777" w:rsidTr="6C788AF3">
      <w:trPr>
        <w:trHeight w:val="300"/>
      </w:trPr>
      <w:tc>
        <w:tcPr>
          <w:tcW w:w="3005" w:type="dxa"/>
        </w:tcPr>
        <w:p w14:paraId="77D459EB" w14:textId="7B789E9F" w:rsidR="6C788AF3" w:rsidRDefault="6C788AF3" w:rsidP="6C788AF3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E619B26" wp14:editId="3D5EE837">
                <wp:extent cx="1685925" cy="466725"/>
                <wp:effectExtent l="0" t="0" r="0" b="0"/>
                <wp:docPr id="560813108" name="Picture 560813108" descr="A blue and red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14:paraId="08794FE5" w14:textId="196F7013" w:rsidR="6C788AF3" w:rsidRDefault="6C788AF3" w:rsidP="6C788AF3">
          <w:pPr>
            <w:pStyle w:val="Header"/>
            <w:jc w:val="center"/>
          </w:pPr>
        </w:p>
      </w:tc>
      <w:tc>
        <w:tcPr>
          <w:tcW w:w="3005" w:type="dxa"/>
        </w:tcPr>
        <w:p w14:paraId="35E43714" w14:textId="5A8E7794" w:rsidR="6C788AF3" w:rsidRDefault="6C788AF3" w:rsidP="6C788AF3">
          <w:pPr>
            <w:pStyle w:val="Header"/>
            <w:ind w:right="-115"/>
            <w:jc w:val="right"/>
          </w:pPr>
        </w:p>
      </w:tc>
    </w:tr>
  </w:tbl>
  <w:p w14:paraId="2E9A3932" w14:textId="7B5AD972" w:rsidR="6C788AF3" w:rsidRDefault="6C788AF3" w:rsidP="6C788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B8B9"/>
    <w:multiLevelType w:val="hybridMultilevel"/>
    <w:tmpl w:val="E198310E"/>
    <w:lvl w:ilvl="0" w:tplc="2F0A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8B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8A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07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5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A1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66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63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27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06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BA1C1B"/>
    <w:rsid w:val="00083D4D"/>
    <w:rsid w:val="001C4DF2"/>
    <w:rsid w:val="002F0562"/>
    <w:rsid w:val="004B50BA"/>
    <w:rsid w:val="004D2144"/>
    <w:rsid w:val="008A7F61"/>
    <w:rsid w:val="00C63DF3"/>
    <w:rsid w:val="00CD4EAD"/>
    <w:rsid w:val="00D9293E"/>
    <w:rsid w:val="00E61781"/>
    <w:rsid w:val="02D42E2E"/>
    <w:rsid w:val="0403EC69"/>
    <w:rsid w:val="0FE2CD39"/>
    <w:rsid w:val="1CBA1C1B"/>
    <w:rsid w:val="1E6BCBC3"/>
    <w:rsid w:val="3201ABCC"/>
    <w:rsid w:val="55E6D864"/>
    <w:rsid w:val="5B707291"/>
    <w:rsid w:val="63914AE1"/>
    <w:rsid w:val="6418DADF"/>
    <w:rsid w:val="6C788AF3"/>
    <w:rsid w:val="78D72516"/>
    <w:rsid w:val="7A1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A1C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633208C46C04AA8747E9D3E7B05D3" ma:contentTypeVersion="33" ma:contentTypeDescription="Create a new document." ma:contentTypeScope="" ma:versionID="6b86027477393719f74429a8b489313a">
  <xsd:schema xmlns:xsd="http://www.w3.org/2001/XMLSchema" xmlns:xs="http://www.w3.org/2001/XMLSchema" xmlns:p="http://schemas.microsoft.com/office/2006/metadata/properties" xmlns:ns1="http://schemas.microsoft.com/sharepoint/v3" xmlns:ns2="d7facf5a-b7c1-48f8-ba8d-8426d8965e0b" xmlns:ns3="0063f72e-ace3-48fb-9c1f-5b513408b31f" xmlns:ns4="b413c3fd-5a3b-4239-b985-69032e371c04" xmlns:ns5="a8f60570-4bd3-4f2b-950b-a996de8ab151" xmlns:ns6="aaacb922-5235-4a66-b188-303b9b46fbd7" xmlns:ns7="d88158f8-c26b-4d10-b98c-2c5259a67739" targetNamespace="http://schemas.microsoft.com/office/2006/metadata/properties" ma:root="true" ma:fieldsID="2d9b23a112aaa3ebfe974857fd84b4ec" ns1:_="" ns2:_="" ns3:_="" ns4:_="" ns5:_="" ns6:_="" ns7:_="">
    <xsd:import namespace="http://schemas.microsoft.com/sharepoint/v3"/>
    <xsd:import namespace="d7facf5a-b7c1-48f8-ba8d-8426d8965e0b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d88158f8-c26b-4d10-b98c-2c5259a677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2:SharedWithUsers" minOccurs="0"/>
                <xsd:element ref="ns2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  <xsd:element ref="ns7:MediaLengthInSeconds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  <xsd:element ref="ns7:Person" minOccurs="0"/>
                <xsd:element ref="ns1:_ip_UnifiedCompliancePolicyProperties" minOccurs="0"/>
                <xsd:element ref="ns1:_ip_UnifiedCompliancePolicyUIAction" minOccurs="0"/>
                <xsd:element ref="ns7:LOcation" minOccurs="0"/>
                <xsd:element ref="ns7:LOcation_x003a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cf5a-b7c1-48f8-ba8d-8426d8965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UK Space Agency|e94dee48-3a05-4a12-8e11-f3f2fb95bcf1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4e547dda-68cc-43b7-9a0d-a7a6271c62fc}" ma:internalName="TaxCatchAll" ma:showField="CatchAllData" ma:web="d7facf5a-b7c1-48f8-ba8d-8426d8965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4e547dda-68cc-43b7-9a0d-a7a6271c62fc}" ma:internalName="TaxCatchAllLabel" ma:readOnly="true" ma:showField="CatchAllDataLabel" ma:web="d7facf5a-b7c1-48f8-ba8d-8426d8965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UK Space Agency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158f8-c26b-4d10-b98c-2c5259a67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39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Ocation" ma:index="42" nillable="true" ma:displayName="LOcation" ma:list="{d88158f8-c26b-4d10-b98c-2c5259a67739}" ma:internalName="LOcation" ma:showField="MediaServiceLocation">
      <xsd:simpleType>
        <xsd:restriction base="dms:Lookup"/>
      </xsd:simpleType>
    </xsd:element>
    <xsd:element name="LOcation_x003a_Location" ma:index="43" nillable="true" ma:displayName="LOcation:Location" ma:list="{d88158f8-c26b-4d10-b98c-2c5259a67739}" ma:internalName="LOcation_x003a_Location" ma:readOnly="true" ma:showField="MediaServiceLocation" ma:web="d7facf5a-b7c1-48f8-ba8d-8426d8965e0b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UK Space Agency</Government_x0020_Body>
    <Date_x0020_Opened xmlns="b413c3fd-5a3b-4239-b985-69032e371c04">2025-10-30T17:07:34+00:00</Date_x0020_Opened>
    <LegacyData xmlns="aaacb922-5235-4a66-b188-303b9b46fbd7" xsi:nil="true"/>
    <_ip_UnifiedCompliancePolicyUIAction xmlns="http://schemas.microsoft.com/sharepoint/v3" xsi:nil="true"/>
    <LOcation xmlns="d88158f8-c26b-4d10-b98c-2c5259a67739" xsi:nil="true"/>
    <Descriptor xmlns="0063f72e-ace3-48fb-9c1f-5b513408b31f" xsi:nil="true"/>
    <TaxCatchAll xmlns="d7facf5a-b7c1-48f8-ba8d-8426d8965e0b">
      <Value>1</Value>
    </TaxCatchAll>
    <_ip_UnifiedCompliancePolicyProperties xmlns="http://schemas.microsoft.com/sharepoint/v3" xsi:nil="true"/>
    <Security_x0020_Classification xmlns="0063f72e-ace3-48fb-9c1f-5b513408b31f">OFFICIAL</Security_x0020_Classification>
    <lcf76f155ced4ddcb4097134ff3c332f xmlns="d88158f8-c26b-4d10-b98c-2c5259a67739">
      <Terms xmlns="http://schemas.microsoft.com/office/infopath/2007/PartnerControls"/>
    </lcf76f155ced4ddcb4097134ff3c332f>
    <Person xmlns="d88158f8-c26b-4d10-b98c-2c5259a67739">
      <UserInfo>
        <DisplayName/>
        <AccountId xsi:nil="true"/>
        <AccountType/>
      </UserInfo>
    </Person>
    <m975189f4ba442ecbf67d4147307b177 xmlns="d7facf5a-b7c1-48f8-ba8d-8426d8965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Space Agency</TermName>
          <TermId xmlns="http://schemas.microsoft.com/office/infopath/2007/PartnerControls">e94dee48-3a05-4a12-8e11-f3f2fb95bcf1</TermId>
        </TermInfo>
      </Terms>
    </m975189f4ba442ecbf67d4147307b177>
    <Retention_x0020_Label xmlns="a8f60570-4bd3-4f2b-950b-a996de8ab151" xsi:nil="true"/>
    <Date_x0020_Closed xmlns="b413c3fd-5a3b-4239-b985-69032e371c04" xsi:nil="true"/>
    <_dlc_DocId xmlns="d7facf5a-b7c1-48f8-ba8d-8426d8965e0b">TZRPUJ7CWHEN-1957105252-314505</_dlc_DocId>
    <_dlc_DocIdUrl xmlns="d7facf5a-b7c1-48f8-ba8d-8426d8965e0b">
      <Url>https://beisgov.sharepoint.com/sites/UKSACommercialTeam/_layouts/15/DocIdRedir.aspx?ID=TZRPUJ7CWHEN-1957105252-314505</Url>
      <Description>TZRPUJ7CWHEN-1957105252-314505</Description>
    </_dlc_DocIdUrl>
  </documentManagement>
</p:properties>
</file>

<file path=customXml/itemProps1.xml><?xml version="1.0" encoding="utf-8"?>
<ds:datastoreItem xmlns:ds="http://schemas.openxmlformats.org/officeDocument/2006/customXml" ds:itemID="{42C4BEE5-5991-484A-ADEB-F15378DEF60A}"/>
</file>

<file path=customXml/itemProps2.xml><?xml version="1.0" encoding="utf-8"?>
<ds:datastoreItem xmlns:ds="http://schemas.openxmlformats.org/officeDocument/2006/customXml" ds:itemID="{730C61E9-A499-4CD9-955C-EE23A7F9202F}"/>
</file>

<file path=customXml/itemProps3.xml><?xml version="1.0" encoding="utf-8"?>
<ds:datastoreItem xmlns:ds="http://schemas.openxmlformats.org/officeDocument/2006/customXml" ds:itemID="{A106E6CC-9265-406B-A0B0-BBBF68879175}"/>
</file>

<file path=customXml/itemProps4.xml><?xml version="1.0" encoding="utf-8"?>
<ds:datastoreItem xmlns:ds="http://schemas.openxmlformats.org/officeDocument/2006/customXml" ds:itemID="{55DEE2A5-1CAC-4C5D-AF2C-1D478BDF5D05}"/>
</file>

<file path=docMetadata/LabelInfo.xml><?xml version="1.0" encoding="utf-8"?>
<clbl:labelList xmlns:clbl="http://schemas.microsoft.com/office/2020/mipLabelMetadata">
  <clbl:label id="{ba62f585-b40f-4ab9-bafe-39150f03d124}" enabled="1" method="Standard" siteId="{cbac7005-02c1-43eb-b497-e6492d1b2d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318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2025-10-30T16:37:00Z</dcterms:created>
  <dcterms:modified xsi:type="dcterms:W3CDTF">2025-10-30T16:37:00Z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0x010100068633208C46C04AA8747E9D3E7B05D3</vt:lpwstr>
  </property>
  <property fmtid="{D5CDD505-2E9C-101B-9397-08002B2CF9AE}" pid="3" name="Business Unit">
    <vt:lpwstr>1;#UK Space Agency|e94dee48-3a05-4a12-8e11-f3f2fb95bcf1</vt:lpwstr>
  </property>
  <property fmtid="{D5CDD505-2E9C-101B-9397-08002B2CF9AE}" pid="4" name="_dlc_DocIdItemGuid">
    <vt:lpwstr>887b9325-3451-412d-8b04-ea582c857cb8</vt:lpwstr>
  </property>
  <property fmtid="{D5CDD505-2E9C-101B-9397-08002B2CF9AE}" pid="5" name="MediaServiceImageTags">
    <vt:lpwstr/>
  </property>
  <property fmtid="{D5CDD505-2E9C-101B-9397-08002B2CF9AE}" pid="6" name="Business_x0020_Unit">
    <vt:lpwstr>1;#UK Space Agency|e94dee48-3a05-4a12-8e11-f3f2fb95bcf1</vt:lpwstr>
  </property>
  <property fmtid="{D5CDD505-2E9C-101B-9397-08002B2CF9AE}" pid="8" name="docLang">
    <vt:lpwstr>en</vt:lpwstr>
  </property>
</Properties>
</file>