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34F12" w14:textId="65DF0E45" w:rsidR="00950755" w:rsidRPr="00920EE1" w:rsidRDefault="003F3CAF" w:rsidP="00330199">
      <w:pPr>
        <w:pStyle w:val="Title"/>
        <w:spacing w:after="240"/>
        <w:ind w:left="7200" w:firstLine="720"/>
        <w:jc w:val="left"/>
        <w:rPr>
          <w:rFonts w:ascii="Verdana" w:hAnsi="Verdana" w:cs="Arial"/>
          <w:sz w:val="20"/>
          <w:szCs w:val="20"/>
        </w:rPr>
      </w:pPr>
      <w:r w:rsidRPr="00920EE1">
        <w:rPr>
          <w:rFonts w:ascii="Verdana" w:hAnsi="Verdana" w:cs="Arial"/>
          <w:noProof/>
          <w:sz w:val="20"/>
          <w:szCs w:val="20"/>
        </w:rPr>
        <w:drawing>
          <wp:inline distT="0" distB="0" distL="0" distR="0" wp14:anchorId="39335EE2" wp14:editId="02CBDA93">
            <wp:extent cx="1204623" cy="995862"/>
            <wp:effectExtent l="0" t="0" r="0" b="0"/>
            <wp:docPr id="1" name="Picture 1" descr="A logo of a person runn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person running&#10;&#10;Description automatically generated"/>
                    <pic:cNvPicPr/>
                  </pic:nvPicPr>
                  <pic:blipFill>
                    <a:blip r:embed="rId11"/>
                    <a:stretch>
                      <a:fillRect/>
                    </a:stretch>
                  </pic:blipFill>
                  <pic:spPr>
                    <a:xfrm>
                      <a:off x="0" y="0"/>
                      <a:ext cx="1221000" cy="1009400"/>
                    </a:xfrm>
                    <a:prstGeom prst="rect">
                      <a:avLst/>
                    </a:prstGeom>
                  </pic:spPr>
                </pic:pic>
              </a:graphicData>
            </a:graphic>
          </wp:inline>
        </w:drawing>
      </w:r>
    </w:p>
    <w:p w14:paraId="42334F13" w14:textId="6D86C743" w:rsidR="00950755" w:rsidRPr="00920EE1" w:rsidRDefault="00950755" w:rsidP="00950755">
      <w:pPr>
        <w:pStyle w:val="Title"/>
        <w:spacing w:after="240"/>
        <w:rPr>
          <w:rFonts w:ascii="Verdana" w:hAnsi="Verdana" w:cs="Arial"/>
          <w:sz w:val="20"/>
          <w:szCs w:val="20"/>
        </w:rPr>
      </w:pPr>
    </w:p>
    <w:p w14:paraId="42334F14" w14:textId="77777777" w:rsidR="00950755" w:rsidRPr="00920EE1" w:rsidRDefault="00950755" w:rsidP="00950755">
      <w:pPr>
        <w:pStyle w:val="Title"/>
        <w:spacing w:after="240"/>
        <w:rPr>
          <w:rFonts w:ascii="Verdana" w:hAnsi="Verdana" w:cs="Arial"/>
          <w:sz w:val="20"/>
          <w:szCs w:val="20"/>
        </w:rPr>
      </w:pPr>
    </w:p>
    <w:p w14:paraId="42334F15" w14:textId="77777777" w:rsidR="00950755" w:rsidRPr="00920EE1" w:rsidRDefault="00950755" w:rsidP="00950755">
      <w:pPr>
        <w:pStyle w:val="Title"/>
        <w:spacing w:after="240"/>
        <w:rPr>
          <w:rFonts w:ascii="Verdana" w:hAnsi="Verdana" w:cs="Arial"/>
          <w:sz w:val="20"/>
          <w:szCs w:val="20"/>
        </w:rPr>
      </w:pPr>
    </w:p>
    <w:p w14:paraId="42334F18" w14:textId="77777777" w:rsidR="00950755" w:rsidRPr="00920EE1" w:rsidRDefault="00950755" w:rsidP="00330199">
      <w:pPr>
        <w:pStyle w:val="Title"/>
        <w:spacing w:after="240"/>
        <w:jc w:val="left"/>
        <w:rPr>
          <w:rFonts w:ascii="Verdana" w:hAnsi="Verdana" w:cs="Arial"/>
          <w:sz w:val="20"/>
          <w:szCs w:val="20"/>
        </w:rPr>
      </w:pPr>
    </w:p>
    <w:p w14:paraId="42334F1D" w14:textId="77777777" w:rsidR="00950755" w:rsidRPr="00920EE1" w:rsidRDefault="00950755" w:rsidP="00950755">
      <w:pPr>
        <w:pStyle w:val="Title"/>
        <w:spacing w:after="240"/>
        <w:rPr>
          <w:rFonts w:ascii="Verdana" w:hAnsi="Verdana"/>
          <w:sz w:val="20"/>
          <w:szCs w:val="20"/>
        </w:rPr>
      </w:pPr>
      <w:r w:rsidRPr="00920EE1">
        <w:rPr>
          <w:rFonts w:ascii="Verdana" w:hAnsi="Verdana"/>
          <w:sz w:val="20"/>
          <w:szCs w:val="20"/>
        </w:rPr>
        <w:t>INVITATION TO TENDER</w:t>
      </w:r>
    </w:p>
    <w:p w14:paraId="668422D8" w14:textId="79E9D1B4" w:rsidR="00CD2890" w:rsidRPr="00920EE1" w:rsidRDefault="00CD2890" w:rsidP="00950755">
      <w:pPr>
        <w:pStyle w:val="Title"/>
        <w:spacing w:after="240"/>
        <w:rPr>
          <w:rFonts w:ascii="Verdana" w:hAnsi="Verdana"/>
          <w:sz w:val="20"/>
          <w:szCs w:val="20"/>
        </w:rPr>
      </w:pPr>
    </w:p>
    <w:p w14:paraId="1A1ECDB8" w14:textId="02B90F16" w:rsidR="003E42C0" w:rsidRPr="00920EE1" w:rsidRDefault="002316A1" w:rsidP="00410FAD">
      <w:pPr>
        <w:pStyle w:val="Title"/>
        <w:spacing w:after="240"/>
        <w:rPr>
          <w:rFonts w:ascii="Verdana" w:hAnsi="Verdana"/>
          <w:sz w:val="20"/>
          <w:szCs w:val="20"/>
        </w:rPr>
      </w:pPr>
      <w:r w:rsidRPr="00920EE1">
        <w:rPr>
          <w:rFonts w:ascii="Verdana" w:hAnsi="Verdana"/>
          <w:sz w:val="20"/>
          <w:szCs w:val="20"/>
        </w:rPr>
        <w:t xml:space="preserve">Provision of </w:t>
      </w:r>
      <w:r w:rsidR="00F309F0" w:rsidRPr="00920EE1">
        <w:rPr>
          <w:rFonts w:ascii="Verdana" w:hAnsi="Verdana"/>
          <w:sz w:val="20"/>
          <w:szCs w:val="20"/>
        </w:rPr>
        <w:t>C</w:t>
      </w:r>
      <w:r w:rsidR="00557242" w:rsidRPr="00920EE1">
        <w:rPr>
          <w:rFonts w:ascii="Verdana" w:hAnsi="Verdana"/>
          <w:sz w:val="20"/>
          <w:szCs w:val="20"/>
        </w:rPr>
        <w:t xml:space="preserve">omprehensive Legal </w:t>
      </w:r>
      <w:r w:rsidR="00AD4185" w:rsidRPr="00920EE1">
        <w:rPr>
          <w:rFonts w:ascii="Verdana" w:hAnsi="Verdana"/>
          <w:sz w:val="20"/>
          <w:szCs w:val="20"/>
        </w:rPr>
        <w:t xml:space="preserve">Representation and Advice </w:t>
      </w:r>
      <w:r w:rsidR="00DB6CCE" w:rsidRPr="00920EE1">
        <w:rPr>
          <w:rFonts w:ascii="Verdana" w:hAnsi="Verdana"/>
          <w:sz w:val="20"/>
          <w:szCs w:val="20"/>
        </w:rPr>
        <w:t>Pilot Scheme</w:t>
      </w:r>
      <w:r w:rsidR="00557242" w:rsidRPr="00920EE1">
        <w:rPr>
          <w:rFonts w:ascii="Verdana" w:hAnsi="Verdana"/>
          <w:sz w:val="20"/>
          <w:szCs w:val="20"/>
        </w:rPr>
        <w:t xml:space="preserve"> for </w:t>
      </w:r>
      <w:r w:rsidR="00F309F0" w:rsidRPr="00920EE1">
        <w:rPr>
          <w:rFonts w:ascii="Verdana" w:hAnsi="Verdana"/>
          <w:sz w:val="20"/>
          <w:szCs w:val="20"/>
        </w:rPr>
        <w:t>C</w:t>
      </w:r>
      <w:r w:rsidR="00557242" w:rsidRPr="00920EE1">
        <w:rPr>
          <w:rFonts w:ascii="Verdana" w:hAnsi="Verdana"/>
          <w:sz w:val="20"/>
          <w:szCs w:val="20"/>
        </w:rPr>
        <w:t>oaches within the British High-Performance System</w:t>
      </w:r>
    </w:p>
    <w:p w14:paraId="6683BA8E" w14:textId="77777777" w:rsidR="004C1476" w:rsidRPr="00920EE1" w:rsidRDefault="004C1476" w:rsidP="004C1476">
      <w:pPr>
        <w:pStyle w:val="Title"/>
        <w:spacing w:after="240"/>
        <w:jc w:val="left"/>
        <w:rPr>
          <w:rFonts w:ascii="Verdana" w:hAnsi="Verdana"/>
          <w:sz w:val="20"/>
          <w:szCs w:val="20"/>
        </w:rPr>
      </w:pPr>
    </w:p>
    <w:p w14:paraId="0C5EA04E" w14:textId="77777777" w:rsidR="004C1476" w:rsidRPr="00920EE1" w:rsidRDefault="004C1476" w:rsidP="004C1476">
      <w:pPr>
        <w:pStyle w:val="Title"/>
        <w:spacing w:after="240"/>
        <w:jc w:val="left"/>
        <w:rPr>
          <w:rFonts w:ascii="Verdana" w:hAnsi="Verdana"/>
          <w:sz w:val="20"/>
          <w:szCs w:val="20"/>
        </w:rPr>
      </w:pPr>
    </w:p>
    <w:p w14:paraId="065EBAA2" w14:textId="77777777" w:rsidR="004C1476" w:rsidRPr="00920EE1" w:rsidRDefault="004C1476" w:rsidP="004C1476">
      <w:pPr>
        <w:pStyle w:val="Title"/>
        <w:spacing w:after="240"/>
        <w:jc w:val="left"/>
        <w:rPr>
          <w:rFonts w:ascii="Verdana" w:hAnsi="Verdana"/>
          <w:sz w:val="20"/>
          <w:szCs w:val="20"/>
        </w:rPr>
      </w:pPr>
    </w:p>
    <w:p w14:paraId="28B856D0" w14:textId="77777777" w:rsidR="004C1476" w:rsidRPr="00920EE1" w:rsidRDefault="004C1476" w:rsidP="004C1476">
      <w:pPr>
        <w:pStyle w:val="Title"/>
        <w:spacing w:after="240"/>
        <w:jc w:val="left"/>
        <w:rPr>
          <w:rFonts w:ascii="Verdana" w:hAnsi="Verdana"/>
          <w:sz w:val="20"/>
          <w:szCs w:val="20"/>
        </w:rPr>
      </w:pPr>
    </w:p>
    <w:p w14:paraId="39F83BC9" w14:textId="77777777" w:rsidR="004C1476" w:rsidRPr="00920EE1" w:rsidRDefault="004C1476" w:rsidP="004C1476">
      <w:pPr>
        <w:pStyle w:val="Title"/>
        <w:spacing w:after="240"/>
        <w:jc w:val="left"/>
        <w:rPr>
          <w:rFonts w:ascii="Verdana" w:hAnsi="Verdana"/>
          <w:sz w:val="20"/>
          <w:szCs w:val="20"/>
        </w:rPr>
      </w:pPr>
    </w:p>
    <w:p w14:paraId="24F88CA6" w14:textId="77777777" w:rsidR="004C1476" w:rsidRPr="00920EE1" w:rsidRDefault="004C1476" w:rsidP="004C1476">
      <w:pPr>
        <w:pStyle w:val="Title"/>
        <w:spacing w:after="240"/>
        <w:jc w:val="left"/>
        <w:rPr>
          <w:rFonts w:ascii="Verdana" w:hAnsi="Verdana"/>
          <w:sz w:val="20"/>
          <w:szCs w:val="20"/>
        </w:rPr>
      </w:pPr>
    </w:p>
    <w:p w14:paraId="6F031D2A" w14:textId="77777777" w:rsidR="004C1476" w:rsidRPr="00920EE1" w:rsidRDefault="004C1476" w:rsidP="004C1476">
      <w:pPr>
        <w:pStyle w:val="Title"/>
        <w:spacing w:after="240"/>
        <w:jc w:val="left"/>
        <w:rPr>
          <w:rFonts w:ascii="Verdana" w:hAnsi="Verdana"/>
          <w:sz w:val="20"/>
          <w:szCs w:val="20"/>
        </w:rPr>
      </w:pPr>
      <w:r w:rsidRPr="00920EE1">
        <w:rPr>
          <w:rFonts w:ascii="Verdana" w:hAnsi="Verdana"/>
          <w:sz w:val="20"/>
          <w:szCs w:val="20"/>
        </w:rPr>
        <w:t xml:space="preserve">    </w:t>
      </w:r>
    </w:p>
    <w:p w14:paraId="0BB6F430" w14:textId="129BDBD8" w:rsidR="004C1476" w:rsidRPr="00920EE1" w:rsidRDefault="004C1476" w:rsidP="004C1476">
      <w:pPr>
        <w:pStyle w:val="Title"/>
        <w:spacing w:after="240"/>
        <w:jc w:val="left"/>
        <w:rPr>
          <w:rFonts w:ascii="Verdana" w:hAnsi="Verdana"/>
          <w:sz w:val="20"/>
          <w:szCs w:val="20"/>
        </w:rPr>
      </w:pPr>
      <w:r w:rsidRPr="0FD97617">
        <w:rPr>
          <w:rFonts w:ascii="Verdana" w:hAnsi="Verdana"/>
          <w:sz w:val="20"/>
          <w:szCs w:val="20"/>
        </w:rPr>
        <w:t xml:space="preserve">      Ref: </w:t>
      </w:r>
      <w:r w:rsidR="559C3B77" w:rsidRPr="0FD97617">
        <w:rPr>
          <w:rFonts w:ascii="Verdana" w:hAnsi="Verdana"/>
          <w:sz w:val="20"/>
          <w:szCs w:val="20"/>
        </w:rPr>
        <w:t>PRO211125</w:t>
      </w:r>
    </w:p>
    <w:p w14:paraId="42334F24" w14:textId="77777777" w:rsidR="00950755" w:rsidRPr="00920EE1" w:rsidRDefault="00950755" w:rsidP="004C1476">
      <w:pPr>
        <w:pStyle w:val="Title"/>
        <w:spacing w:after="240"/>
        <w:jc w:val="left"/>
        <w:rPr>
          <w:rFonts w:ascii="Verdana" w:hAnsi="Verdana"/>
          <w:sz w:val="20"/>
          <w:szCs w:val="20"/>
        </w:rPr>
      </w:pPr>
    </w:p>
    <w:p w14:paraId="2BB2CFF9" w14:textId="77777777" w:rsidR="00330199" w:rsidRPr="00920EE1" w:rsidRDefault="00330199" w:rsidP="004C1476">
      <w:pPr>
        <w:pStyle w:val="Title"/>
        <w:spacing w:after="240"/>
        <w:jc w:val="left"/>
        <w:rPr>
          <w:rFonts w:ascii="Verdana" w:hAnsi="Verdana" w:cs="Arial"/>
          <w:sz w:val="20"/>
          <w:szCs w:val="20"/>
        </w:rPr>
      </w:pPr>
    </w:p>
    <w:p w14:paraId="54C168CE" w14:textId="77777777" w:rsidR="00920EE1" w:rsidRDefault="00920EE1">
      <w:pPr>
        <w:spacing w:after="200" w:line="276" w:lineRule="auto"/>
        <w:rPr>
          <w:rFonts w:ascii="Verdana" w:hAnsi="Verdana" w:cs="Arial"/>
          <w:b/>
          <w:bCs/>
          <w:sz w:val="20"/>
          <w:szCs w:val="20"/>
        </w:rPr>
      </w:pPr>
      <w:r>
        <w:rPr>
          <w:rFonts w:ascii="Verdana" w:hAnsi="Verdana" w:cs="Arial"/>
          <w:sz w:val="20"/>
          <w:szCs w:val="20"/>
        </w:rPr>
        <w:br w:type="page"/>
      </w:r>
    </w:p>
    <w:p w14:paraId="42334F2F" w14:textId="5C160B6E" w:rsidR="00950755" w:rsidRPr="00920EE1" w:rsidRDefault="00950755" w:rsidP="00950755">
      <w:pPr>
        <w:pStyle w:val="Title"/>
        <w:spacing w:after="240"/>
        <w:rPr>
          <w:rFonts w:ascii="Verdana" w:hAnsi="Verdana" w:cs="Arial"/>
          <w:sz w:val="20"/>
          <w:szCs w:val="20"/>
        </w:rPr>
      </w:pPr>
      <w:r w:rsidRPr="00920EE1">
        <w:rPr>
          <w:rFonts w:ascii="Verdana" w:hAnsi="Verdana" w:cs="Arial"/>
          <w:sz w:val="20"/>
          <w:szCs w:val="20"/>
        </w:rPr>
        <w:t xml:space="preserve">INSTRUCTIONS </w:t>
      </w:r>
    </w:p>
    <w:p w14:paraId="09A36D70" w14:textId="77777777" w:rsidR="00DF50A6" w:rsidRPr="00920EE1" w:rsidRDefault="00DF50A6" w:rsidP="00950755">
      <w:pPr>
        <w:pStyle w:val="Title"/>
        <w:spacing w:after="240"/>
        <w:rPr>
          <w:rFonts w:ascii="Verdana" w:hAnsi="Verdana" w:cs="Arial"/>
          <w:sz w:val="20"/>
          <w:szCs w:val="20"/>
        </w:rPr>
      </w:pPr>
    </w:p>
    <w:p w14:paraId="6C893842" w14:textId="20781865" w:rsidR="003D5632" w:rsidRPr="00920EE1" w:rsidRDefault="009E5484" w:rsidP="008D767D">
      <w:pPr>
        <w:pStyle w:val="Level1"/>
        <w:keepNext/>
        <w:rPr>
          <w:rStyle w:val="Level1asHeadingtext"/>
          <w:rFonts w:ascii="Verdana" w:hAnsi="Verdana"/>
          <w:sz w:val="20"/>
          <w:szCs w:val="20"/>
        </w:rPr>
      </w:pPr>
      <w:r w:rsidRPr="00920EE1">
        <w:rPr>
          <w:rStyle w:val="Level1asHeadingtext"/>
          <w:rFonts w:ascii="Verdana" w:hAnsi="Verdana"/>
          <w:sz w:val="20"/>
          <w:szCs w:val="20"/>
        </w:rPr>
        <w:t>About UK Sport</w:t>
      </w:r>
    </w:p>
    <w:p w14:paraId="2F283BE1" w14:textId="77777777" w:rsidR="00D461F5" w:rsidRPr="00920EE1" w:rsidRDefault="003D5632" w:rsidP="00D461F5">
      <w:pPr>
        <w:pStyle w:val="Body1"/>
        <w:rPr>
          <w:rFonts w:ascii="Verdana" w:hAnsi="Verdana"/>
          <w:sz w:val="20"/>
          <w:szCs w:val="20"/>
        </w:rPr>
      </w:pPr>
      <w:r w:rsidRPr="00920EE1">
        <w:rPr>
          <w:rFonts w:ascii="Verdana" w:hAnsi="Verdana"/>
          <w:sz w:val="20"/>
          <w:szCs w:val="20"/>
        </w:rPr>
        <w:t xml:space="preserve">UK Sport is the trading name of </w:t>
      </w:r>
      <w:r w:rsidR="007A6FBC" w:rsidRPr="00920EE1">
        <w:rPr>
          <w:rFonts w:ascii="Verdana" w:hAnsi="Verdana"/>
          <w:sz w:val="20"/>
          <w:szCs w:val="20"/>
        </w:rPr>
        <w:t>T</w:t>
      </w:r>
      <w:r w:rsidRPr="00920EE1">
        <w:rPr>
          <w:rFonts w:ascii="Verdana" w:hAnsi="Verdana"/>
          <w:sz w:val="20"/>
          <w:szCs w:val="20"/>
        </w:rPr>
        <w:t xml:space="preserve">he United Kingdom Sports Council which was established by Royal </w:t>
      </w:r>
      <w:r w:rsidR="009E5484" w:rsidRPr="00920EE1">
        <w:rPr>
          <w:rFonts w:ascii="Verdana" w:hAnsi="Verdana"/>
          <w:sz w:val="20"/>
          <w:szCs w:val="20"/>
        </w:rPr>
        <w:t>Charter on 19</w:t>
      </w:r>
      <w:r w:rsidRPr="00920EE1">
        <w:rPr>
          <w:rFonts w:ascii="Verdana" w:hAnsi="Verdana"/>
          <w:sz w:val="20"/>
          <w:szCs w:val="20"/>
        </w:rPr>
        <w:t xml:space="preserve"> September 1996. </w:t>
      </w:r>
    </w:p>
    <w:p w14:paraId="37E5CB56" w14:textId="77777777" w:rsidR="00D461F5" w:rsidRPr="00920EE1" w:rsidRDefault="00D461F5" w:rsidP="00D461F5">
      <w:pPr>
        <w:pStyle w:val="Body1"/>
        <w:rPr>
          <w:rFonts w:ascii="Verdana" w:hAnsi="Verdana"/>
          <w:sz w:val="20"/>
          <w:szCs w:val="20"/>
        </w:rPr>
      </w:pPr>
      <w:r w:rsidRPr="00920EE1">
        <w:rPr>
          <w:rFonts w:ascii="Verdana" w:hAnsi="Verdana"/>
          <w:sz w:val="20"/>
          <w:szCs w:val="20"/>
        </w:rPr>
        <w:t xml:space="preserve">UK Sport are the nation’s trusted high-performance experts, powering our greatest athletes, teams, sports and events to achieve positive success. Through strategic leadership and investment of National Lottery and Government funds, UK Sport has transformed the high-performance sporting system, winning more Olympic and Paralympic medals than ever before and is recognised as one of the top nations in the world for event hosting capabilities. </w:t>
      </w:r>
    </w:p>
    <w:p w14:paraId="2153A35D" w14:textId="7A8012AE" w:rsidR="00D461F5" w:rsidRPr="00920EE1" w:rsidRDefault="00D461F5" w:rsidP="00D461F5">
      <w:pPr>
        <w:pStyle w:val="Body1"/>
        <w:rPr>
          <w:rFonts w:ascii="Verdana" w:hAnsi="Verdana"/>
          <w:sz w:val="20"/>
          <w:szCs w:val="20"/>
        </w:rPr>
      </w:pPr>
      <w:r w:rsidRPr="00920EE1">
        <w:rPr>
          <w:rFonts w:ascii="Verdana" w:hAnsi="Verdana"/>
          <w:sz w:val="20"/>
          <w:szCs w:val="20"/>
        </w:rPr>
        <w:t>UK Sport’s purpose is to lead high-performance sport to enable extraordinary moments that enrich lives, and aims to work collaboratively with partners to deliver its mission to create the greatest decade of extraordinary moments; reaching, inspiring and uniting the nation.</w:t>
      </w:r>
    </w:p>
    <w:p w14:paraId="6740343C" w14:textId="42C65245" w:rsidR="003D5632" w:rsidRPr="00920EE1" w:rsidRDefault="003D5632" w:rsidP="00920EE1">
      <w:pPr>
        <w:pStyle w:val="Body1"/>
        <w:rPr>
          <w:rFonts w:ascii="Verdana" w:hAnsi="Verdana"/>
          <w:sz w:val="20"/>
          <w:szCs w:val="20"/>
        </w:rPr>
      </w:pPr>
      <w:r w:rsidRPr="00920EE1">
        <w:rPr>
          <w:rFonts w:ascii="Verdana" w:hAnsi="Verdana"/>
          <w:sz w:val="20"/>
          <w:szCs w:val="20"/>
        </w:rPr>
        <w:t>Additional general information about UK Spo</w:t>
      </w:r>
      <w:r w:rsidR="0070304A" w:rsidRPr="00920EE1">
        <w:rPr>
          <w:rFonts w:ascii="Verdana" w:hAnsi="Verdana"/>
          <w:sz w:val="20"/>
          <w:szCs w:val="20"/>
        </w:rPr>
        <w:t>r</w:t>
      </w:r>
      <w:r w:rsidRPr="00920EE1">
        <w:rPr>
          <w:rFonts w:ascii="Verdana" w:hAnsi="Verdana"/>
          <w:sz w:val="20"/>
          <w:szCs w:val="20"/>
        </w:rPr>
        <w:t>t can be found at</w:t>
      </w:r>
      <w:r w:rsidR="009027CB" w:rsidRPr="00920EE1">
        <w:rPr>
          <w:rFonts w:ascii="Verdana" w:hAnsi="Verdana"/>
          <w:sz w:val="20"/>
          <w:szCs w:val="20"/>
        </w:rPr>
        <w:t xml:space="preserve"> </w:t>
      </w:r>
      <w:hyperlink r:id="rId12" w:history="1">
        <w:r w:rsidR="00040316" w:rsidRPr="00920EE1">
          <w:rPr>
            <w:rStyle w:val="Hyperlink"/>
            <w:rFonts w:ascii="Verdana" w:hAnsi="Verdana"/>
            <w:sz w:val="20"/>
            <w:szCs w:val="20"/>
          </w:rPr>
          <w:t>http://www.uksport.gov.uk</w:t>
        </w:r>
      </w:hyperlink>
      <w:r w:rsidR="00040316" w:rsidRPr="00920EE1">
        <w:rPr>
          <w:rFonts w:ascii="Verdana" w:hAnsi="Verdana"/>
          <w:sz w:val="20"/>
          <w:szCs w:val="20"/>
        </w:rPr>
        <w:t xml:space="preserve"> </w:t>
      </w:r>
    </w:p>
    <w:p w14:paraId="02580993" w14:textId="77777777" w:rsidR="00C31A18" w:rsidRPr="00920EE1" w:rsidRDefault="00C31A18" w:rsidP="008D767D">
      <w:pPr>
        <w:pStyle w:val="Body1"/>
        <w:rPr>
          <w:rFonts w:ascii="Verdana" w:hAnsi="Verdana"/>
          <w:sz w:val="20"/>
          <w:szCs w:val="20"/>
        </w:rPr>
      </w:pPr>
    </w:p>
    <w:p w14:paraId="42334F30" w14:textId="2850B1D4" w:rsidR="00950755" w:rsidRPr="00920EE1" w:rsidRDefault="00950755" w:rsidP="008D767D">
      <w:pPr>
        <w:pStyle w:val="Level1"/>
        <w:keepNext/>
        <w:rPr>
          <w:rStyle w:val="Level1asHeadingtext"/>
          <w:rFonts w:ascii="Verdana" w:hAnsi="Verdana"/>
          <w:sz w:val="20"/>
          <w:szCs w:val="20"/>
        </w:rPr>
      </w:pPr>
      <w:r w:rsidRPr="00920EE1">
        <w:rPr>
          <w:rStyle w:val="Level1asHeadingtext"/>
          <w:rFonts w:ascii="Verdana" w:hAnsi="Verdana"/>
          <w:sz w:val="20"/>
          <w:szCs w:val="20"/>
        </w:rPr>
        <w:t>Invitation to Tender</w:t>
      </w:r>
      <w:r w:rsidR="007A6FBC" w:rsidRPr="00920EE1">
        <w:rPr>
          <w:rStyle w:val="Level1asHeadingtext"/>
          <w:rFonts w:ascii="Verdana" w:hAnsi="Verdana"/>
          <w:sz w:val="20"/>
          <w:szCs w:val="20"/>
        </w:rPr>
        <w:t xml:space="preserve"> (ITT)</w:t>
      </w:r>
    </w:p>
    <w:p w14:paraId="1FACA1F1" w14:textId="4DB79B9C" w:rsidR="00B5642A" w:rsidRPr="00920EE1" w:rsidRDefault="00B5642A" w:rsidP="003A7315">
      <w:pPr>
        <w:pStyle w:val="Level1"/>
        <w:keepNext/>
        <w:numPr>
          <w:ilvl w:val="0"/>
          <w:numId w:val="0"/>
        </w:numPr>
        <w:ind w:left="851"/>
        <w:rPr>
          <w:rStyle w:val="Level1asHeadingtext"/>
          <w:rFonts w:ascii="Verdana" w:hAnsi="Verdana"/>
          <w:sz w:val="20"/>
          <w:szCs w:val="20"/>
        </w:rPr>
      </w:pPr>
      <w:r w:rsidRPr="00920EE1">
        <w:rPr>
          <w:rStyle w:val="Level1asHeadingtext"/>
          <w:rFonts w:ascii="Verdana" w:hAnsi="Verdana"/>
          <w:sz w:val="20"/>
          <w:szCs w:val="20"/>
        </w:rPr>
        <w:t>B</w:t>
      </w:r>
      <w:r w:rsidRPr="00920EE1">
        <w:rPr>
          <w:rStyle w:val="Level1asHeadingtext"/>
          <w:rFonts w:ascii="Verdana" w:hAnsi="Verdana"/>
          <w:caps w:val="0"/>
          <w:sz w:val="20"/>
          <w:szCs w:val="20"/>
        </w:rPr>
        <w:t xml:space="preserve">ackground </w:t>
      </w:r>
    </w:p>
    <w:p w14:paraId="356F8A34" w14:textId="4C3C40A1" w:rsidR="00F71337" w:rsidRPr="00920EE1" w:rsidRDefault="00C96321" w:rsidP="00485501">
      <w:pPr>
        <w:pStyle w:val="Level1"/>
        <w:numPr>
          <w:ilvl w:val="0"/>
          <w:numId w:val="0"/>
        </w:numPr>
        <w:ind w:left="851"/>
        <w:rPr>
          <w:rFonts w:ascii="Verdana" w:hAnsi="Verdana"/>
          <w:b/>
          <w:bCs/>
          <w:sz w:val="20"/>
          <w:szCs w:val="20"/>
          <w:lang w:eastAsia="en-US"/>
        </w:rPr>
      </w:pPr>
      <w:r w:rsidRPr="00920EE1">
        <w:rPr>
          <w:rFonts w:ascii="Verdana" w:hAnsi="Verdana" w:cstheme="minorHAnsi"/>
          <w:sz w:val="20"/>
          <w:szCs w:val="20"/>
        </w:rPr>
        <w:t>UK Sport is committed to delivering a world-leading high-performance system that enables British athletes to achieve success on the global stage</w:t>
      </w:r>
      <w:r w:rsidR="00593687" w:rsidRPr="00920EE1">
        <w:rPr>
          <w:rFonts w:ascii="Verdana" w:hAnsi="Verdana" w:cstheme="minorHAnsi"/>
          <w:sz w:val="20"/>
          <w:szCs w:val="20"/>
        </w:rPr>
        <w:t xml:space="preserve">, </w:t>
      </w:r>
      <w:r w:rsidR="00485501" w:rsidRPr="00920EE1">
        <w:rPr>
          <w:rFonts w:ascii="Verdana" w:hAnsi="Verdana" w:cstheme="minorHAnsi"/>
          <w:sz w:val="20"/>
          <w:szCs w:val="20"/>
        </w:rPr>
        <w:t>within environments that are safe, inclusive, and supportive. As part of our strategic ambition to foster a thriving sporting system with positive societal impact, we are investing in the professional wellbeing of the coaching workforce that underpins elite sport.</w:t>
      </w:r>
    </w:p>
    <w:p w14:paraId="3E74DEEC" w14:textId="6CF0E781" w:rsidR="00C466C0" w:rsidRPr="00920EE1" w:rsidRDefault="00F309F0" w:rsidP="00BC6655">
      <w:pPr>
        <w:pStyle w:val="Level1"/>
        <w:numPr>
          <w:ilvl w:val="0"/>
          <w:numId w:val="0"/>
        </w:numPr>
        <w:spacing w:after="0"/>
        <w:ind w:left="851"/>
        <w:rPr>
          <w:rFonts w:ascii="Verdana" w:hAnsi="Verdana"/>
          <w:sz w:val="20"/>
          <w:szCs w:val="20"/>
        </w:rPr>
      </w:pPr>
      <w:bookmarkStart w:id="0" w:name="_Hlk212534844"/>
      <w:r w:rsidRPr="00920EE1">
        <w:rPr>
          <w:rFonts w:ascii="Verdana" w:hAnsi="Verdana"/>
          <w:sz w:val="20"/>
          <w:szCs w:val="20"/>
        </w:rPr>
        <w:t>UK Sport is seeking tenders from experience</w:t>
      </w:r>
      <w:r w:rsidR="00837B34" w:rsidRPr="00920EE1">
        <w:rPr>
          <w:rFonts w:ascii="Verdana" w:hAnsi="Verdana"/>
          <w:sz w:val="20"/>
          <w:szCs w:val="20"/>
        </w:rPr>
        <w:t>d</w:t>
      </w:r>
      <w:r w:rsidRPr="00920EE1">
        <w:rPr>
          <w:rFonts w:ascii="Verdana" w:hAnsi="Verdana"/>
          <w:sz w:val="20"/>
          <w:szCs w:val="20"/>
        </w:rPr>
        <w:t xml:space="preserve"> and suitabl</w:t>
      </w:r>
      <w:r w:rsidR="00837B34" w:rsidRPr="00920EE1">
        <w:rPr>
          <w:rFonts w:ascii="Verdana" w:hAnsi="Verdana"/>
          <w:sz w:val="20"/>
          <w:szCs w:val="20"/>
        </w:rPr>
        <w:t>y</w:t>
      </w:r>
      <w:r w:rsidR="00D45F8F" w:rsidRPr="00920EE1">
        <w:rPr>
          <w:rFonts w:ascii="Verdana" w:hAnsi="Verdana"/>
          <w:sz w:val="20"/>
          <w:szCs w:val="20"/>
        </w:rPr>
        <w:t xml:space="preserve"> qualified</w:t>
      </w:r>
      <w:r w:rsidRPr="00920EE1">
        <w:rPr>
          <w:rFonts w:ascii="Verdana" w:hAnsi="Verdana"/>
          <w:sz w:val="20"/>
          <w:szCs w:val="20"/>
        </w:rPr>
        <w:t xml:space="preserve"> legal service providers, through an open Invitation to Tender (“</w:t>
      </w:r>
      <w:r w:rsidRPr="00920EE1">
        <w:rPr>
          <w:rFonts w:ascii="Verdana" w:hAnsi="Verdana"/>
          <w:b/>
          <w:bCs/>
          <w:sz w:val="20"/>
          <w:szCs w:val="20"/>
        </w:rPr>
        <w:t>ITT</w:t>
      </w:r>
      <w:r w:rsidRPr="00920EE1">
        <w:rPr>
          <w:rFonts w:ascii="Verdana" w:hAnsi="Verdana"/>
          <w:sz w:val="20"/>
          <w:szCs w:val="20"/>
        </w:rPr>
        <w:t>”), for the delivery of a</w:t>
      </w:r>
      <w:r w:rsidR="00D363FD" w:rsidRPr="00920EE1">
        <w:rPr>
          <w:rFonts w:ascii="Verdana" w:hAnsi="Verdana"/>
          <w:sz w:val="20"/>
          <w:szCs w:val="20"/>
        </w:rPr>
        <w:t xml:space="preserve"> </w:t>
      </w:r>
      <w:r w:rsidR="00DB6CCE" w:rsidRPr="00920EE1">
        <w:rPr>
          <w:rFonts w:ascii="Verdana" w:hAnsi="Verdana"/>
          <w:sz w:val="20"/>
          <w:szCs w:val="20"/>
        </w:rPr>
        <w:t>Pilot Scheme</w:t>
      </w:r>
      <w:r w:rsidR="00750DFF" w:rsidRPr="00920EE1">
        <w:rPr>
          <w:rFonts w:ascii="Verdana" w:hAnsi="Verdana"/>
          <w:sz w:val="20"/>
          <w:szCs w:val="20"/>
        </w:rPr>
        <w:t xml:space="preserve"> comprising</w:t>
      </w:r>
      <w:r w:rsidRPr="00920EE1">
        <w:rPr>
          <w:rFonts w:ascii="Verdana" w:hAnsi="Verdana"/>
          <w:sz w:val="20"/>
          <w:szCs w:val="20"/>
        </w:rPr>
        <w:t xml:space="preserve"> dedicated legal representation and advice service</w:t>
      </w:r>
      <w:r w:rsidR="00750DFF" w:rsidRPr="00920EE1">
        <w:rPr>
          <w:rFonts w:ascii="Verdana" w:hAnsi="Verdana"/>
          <w:sz w:val="20"/>
          <w:szCs w:val="20"/>
        </w:rPr>
        <w:t>s</w:t>
      </w:r>
      <w:r w:rsidRPr="00920EE1">
        <w:rPr>
          <w:rFonts w:ascii="Verdana" w:hAnsi="Verdana"/>
          <w:sz w:val="20"/>
          <w:szCs w:val="20"/>
        </w:rPr>
        <w:t xml:space="preserve"> for high performance coaches operating within the UK’s World Class Performance Programme</w:t>
      </w:r>
      <w:r w:rsidR="00426C4D" w:rsidRPr="00920EE1">
        <w:rPr>
          <w:rFonts w:ascii="Verdana" w:hAnsi="Verdana"/>
          <w:sz w:val="20"/>
          <w:szCs w:val="20"/>
        </w:rPr>
        <w:t>s</w:t>
      </w:r>
      <w:r w:rsidRPr="00920EE1">
        <w:rPr>
          <w:rFonts w:ascii="Verdana" w:hAnsi="Verdana"/>
          <w:sz w:val="20"/>
          <w:szCs w:val="20"/>
        </w:rPr>
        <w:t xml:space="preserve"> (the “</w:t>
      </w:r>
      <w:r w:rsidR="00DB6CCE" w:rsidRPr="00920EE1">
        <w:rPr>
          <w:rFonts w:ascii="Verdana" w:hAnsi="Verdana"/>
          <w:b/>
          <w:bCs/>
          <w:sz w:val="20"/>
          <w:szCs w:val="20"/>
        </w:rPr>
        <w:t>Pilot Scheme</w:t>
      </w:r>
      <w:r w:rsidRPr="00920EE1">
        <w:rPr>
          <w:rFonts w:ascii="Verdana" w:hAnsi="Verdana"/>
          <w:sz w:val="20"/>
          <w:szCs w:val="20"/>
        </w:rPr>
        <w:t xml:space="preserve">”). </w:t>
      </w:r>
      <w:r w:rsidR="0020226A" w:rsidRPr="00920EE1">
        <w:rPr>
          <w:rFonts w:ascii="Verdana" w:hAnsi="Verdana"/>
          <w:sz w:val="20"/>
          <w:szCs w:val="20"/>
        </w:rPr>
        <w:t>This procurement (the “</w:t>
      </w:r>
      <w:r w:rsidR="0020226A" w:rsidRPr="00920EE1">
        <w:rPr>
          <w:rFonts w:ascii="Verdana" w:hAnsi="Verdana"/>
          <w:b/>
          <w:bCs/>
          <w:sz w:val="20"/>
          <w:szCs w:val="20"/>
        </w:rPr>
        <w:t>Procurement</w:t>
      </w:r>
      <w:r w:rsidR="0020226A" w:rsidRPr="00920EE1">
        <w:rPr>
          <w:rFonts w:ascii="Verdana" w:hAnsi="Verdana"/>
          <w:sz w:val="20"/>
          <w:szCs w:val="20"/>
        </w:rPr>
        <w:t xml:space="preserve">”) </w:t>
      </w:r>
      <w:r w:rsidR="00FE7A1F" w:rsidRPr="00920EE1">
        <w:rPr>
          <w:rFonts w:ascii="Verdana" w:hAnsi="Verdana"/>
          <w:sz w:val="20"/>
          <w:szCs w:val="20"/>
        </w:rPr>
        <w:t>represents a key element of UK Sport’s interim support offer for coaches and will serve as a critical building block in the development of the Independent Coaches Body (“</w:t>
      </w:r>
      <w:r w:rsidR="00FE7A1F" w:rsidRPr="00920EE1">
        <w:rPr>
          <w:rFonts w:ascii="Verdana" w:hAnsi="Verdana"/>
          <w:b/>
          <w:bCs/>
          <w:sz w:val="20"/>
          <w:szCs w:val="20"/>
        </w:rPr>
        <w:t>ICB</w:t>
      </w:r>
      <w:r w:rsidR="00FE7A1F" w:rsidRPr="00920EE1">
        <w:rPr>
          <w:rFonts w:ascii="Verdana" w:hAnsi="Verdana"/>
          <w:sz w:val="20"/>
          <w:szCs w:val="20"/>
        </w:rPr>
        <w:t>”).</w:t>
      </w:r>
      <w:r w:rsidR="00214E7B" w:rsidRPr="00920EE1">
        <w:rPr>
          <w:rFonts w:ascii="Verdana" w:hAnsi="Verdana"/>
          <w:sz w:val="20"/>
          <w:szCs w:val="20"/>
        </w:rPr>
        <w:t xml:space="preserve"> </w:t>
      </w:r>
      <w:r w:rsidR="00C466C0" w:rsidRPr="00920EE1">
        <w:rPr>
          <w:rFonts w:ascii="Verdana" w:hAnsi="Verdana"/>
          <w:sz w:val="20"/>
          <w:szCs w:val="20"/>
        </w:rPr>
        <w:t xml:space="preserve"> </w:t>
      </w:r>
    </w:p>
    <w:p w14:paraId="36E11785" w14:textId="77777777" w:rsidR="00C466C0" w:rsidRPr="00920EE1" w:rsidRDefault="00C466C0" w:rsidP="00B719A0">
      <w:pPr>
        <w:jc w:val="both"/>
        <w:rPr>
          <w:rFonts w:ascii="Verdana" w:hAnsi="Verdana"/>
          <w:sz w:val="20"/>
          <w:szCs w:val="20"/>
        </w:rPr>
      </w:pPr>
    </w:p>
    <w:p w14:paraId="30C880EA" w14:textId="27E40587" w:rsidR="00F309F0" w:rsidRPr="00920EE1" w:rsidRDefault="00C466C0" w:rsidP="00BC6655">
      <w:pPr>
        <w:pStyle w:val="Level1"/>
        <w:numPr>
          <w:ilvl w:val="0"/>
          <w:numId w:val="0"/>
        </w:numPr>
        <w:spacing w:after="0"/>
        <w:ind w:left="851"/>
        <w:rPr>
          <w:rFonts w:ascii="Verdana" w:hAnsi="Verdana"/>
          <w:sz w:val="20"/>
          <w:szCs w:val="20"/>
        </w:rPr>
      </w:pPr>
      <w:r w:rsidRPr="00920EE1">
        <w:rPr>
          <w:rFonts w:ascii="Verdana" w:hAnsi="Verdana"/>
          <w:sz w:val="20"/>
          <w:szCs w:val="20"/>
        </w:rPr>
        <w:t>While experience delivering legal services within the sports sector</w:t>
      </w:r>
      <w:r w:rsidR="009D663C" w:rsidRPr="00920EE1">
        <w:rPr>
          <w:rFonts w:ascii="Verdana" w:hAnsi="Verdana"/>
          <w:sz w:val="20"/>
          <w:szCs w:val="20"/>
        </w:rPr>
        <w:t xml:space="preserve">, </w:t>
      </w:r>
      <w:r w:rsidRPr="00920EE1">
        <w:rPr>
          <w:rFonts w:ascii="Verdana" w:hAnsi="Verdana"/>
          <w:sz w:val="20"/>
          <w:szCs w:val="20"/>
        </w:rPr>
        <w:t>particularly in high-performance or elite sporting environments and in alignment with sector frameworks such as Sport Integrity</w:t>
      </w:r>
      <w:r w:rsidR="009D663C" w:rsidRPr="00920EE1">
        <w:rPr>
          <w:rFonts w:ascii="Verdana" w:hAnsi="Verdana"/>
          <w:sz w:val="20"/>
          <w:szCs w:val="20"/>
        </w:rPr>
        <w:t xml:space="preserve">, </w:t>
      </w:r>
      <w:r w:rsidRPr="00920EE1">
        <w:rPr>
          <w:rFonts w:ascii="Verdana" w:hAnsi="Verdana"/>
          <w:sz w:val="20"/>
          <w:szCs w:val="20"/>
        </w:rPr>
        <w:t>is highly valued, UK Sport also welcomes applications from providers outside the sector. Bidders are encouraged to demonstrate their understanding of the unique legal challenges faced by coaches, including employment, safeguarding, and disciplinary matters, and to provide evidence of their capability to deliver high-quality, relevant, and responsive legal support tailored to the needs of high-performance coaches and the wider sports sector.</w:t>
      </w:r>
    </w:p>
    <w:p w14:paraId="258F694D" w14:textId="77777777" w:rsidR="00B719A0" w:rsidRPr="00920EE1" w:rsidRDefault="00B719A0" w:rsidP="00F71337">
      <w:pPr>
        <w:pStyle w:val="Level1"/>
        <w:numPr>
          <w:ilvl w:val="0"/>
          <w:numId w:val="0"/>
        </w:numPr>
        <w:ind w:left="851"/>
        <w:rPr>
          <w:rFonts w:ascii="Verdana" w:hAnsi="Verdana"/>
          <w:b/>
          <w:bCs/>
          <w:sz w:val="20"/>
          <w:szCs w:val="20"/>
        </w:rPr>
      </w:pPr>
    </w:p>
    <w:p w14:paraId="4247ED04" w14:textId="0E6A7822" w:rsidR="0020226A" w:rsidRPr="00920EE1" w:rsidRDefault="0020226A" w:rsidP="00F71337">
      <w:pPr>
        <w:pStyle w:val="Level1"/>
        <w:numPr>
          <w:ilvl w:val="0"/>
          <w:numId w:val="0"/>
        </w:numPr>
        <w:ind w:left="851"/>
        <w:rPr>
          <w:rFonts w:ascii="Verdana" w:hAnsi="Verdana"/>
          <w:b/>
          <w:bCs/>
          <w:sz w:val="20"/>
          <w:szCs w:val="20"/>
        </w:rPr>
      </w:pPr>
      <w:r w:rsidRPr="00920EE1">
        <w:rPr>
          <w:rFonts w:ascii="Verdana" w:hAnsi="Verdana"/>
          <w:b/>
          <w:bCs/>
          <w:sz w:val="20"/>
          <w:szCs w:val="20"/>
        </w:rPr>
        <w:t xml:space="preserve">Purpose of the </w:t>
      </w:r>
      <w:r w:rsidR="00DB6CCE" w:rsidRPr="00920EE1">
        <w:rPr>
          <w:rFonts w:ascii="Verdana" w:hAnsi="Verdana"/>
          <w:b/>
          <w:bCs/>
          <w:sz w:val="20"/>
          <w:szCs w:val="20"/>
        </w:rPr>
        <w:t>Pilot Scheme</w:t>
      </w:r>
    </w:p>
    <w:p w14:paraId="45C6A6A2" w14:textId="716433EE" w:rsidR="00BB29ED" w:rsidRPr="00920EE1" w:rsidRDefault="00D16582" w:rsidP="00BB29ED">
      <w:pPr>
        <w:pStyle w:val="Level1"/>
        <w:numPr>
          <w:ilvl w:val="0"/>
          <w:numId w:val="0"/>
        </w:numPr>
        <w:ind w:left="851"/>
        <w:rPr>
          <w:rFonts w:ascii="Verdana" w:hAnsi="Verdana"/>
          <w:sz w:val="20"/>
          <w:szCs w:val="20"/>
        </w:rPr>
      </w:pPr>
      <w:r w:rsidRPr="00920EE1">
        <w:rPr>
          <w:rFonts w:ascii="Verdana" w:hAnsi="Verdana"/>
          <w:sz w:val="20"/>
          <w:szCs w:val="20"/>
        </w:rPr>
        <w:t xml:space="preserve">The </w:t>
      </w:r>
      <w:r w:rsidR="00DB6CCE" w:rsidRPr="00920EE1">
        <w:rPr>
          <w:rFonts w:ascii="Verdana" w:hAnsi="Verdana"/>
          <w:sz w:val="20"/>
          <w:szCs w:val="20"/>
        </w:rPr>
        <w:t>Pilot Scheme</w:t>
      </w:r>
      <w:r w:rsidR="00BB29ED" w:rsidRPr="00920EE1">
        <w:rPr>
          <w:rFonts w:ascii="Verdana" w:hAnsi="Verdana"/>
          <w:sz w:val="20"/>
          <w:szCs w:val="20"/>
        </w:rPr>
        <w:t xml:space="preserve"> </w:t>
      </w:r>
      <w:r w:rsidR="00784D82" w:rsidRPr="00920EE1">
        <w:rPr>
          <w:rFonts w:ascii="Verdana" w:hAnsi="Verdana"/>
          <w:sz w:val="20"/>
          <w:szCs w:val="20"/>
        </w:rPr>
        <w:t xml:space="preserve">is a direct response </w:t>
      </w:r>
      <w:r w:rsidR="00BB29ED" w:rsidRPr="00920EE1">
        <w:rPr>
          <w:rFonts w:ascii="Verdana" w:hAnsi="Verdana"/>
          <w:sz w:val="20"/>
          <w:szCs w:val="20"/>
        </w:rPr>
        <w:t xml:space="preserve">to the findings of the </w:t>
      </w:r>
      <w:r w:rsidR="00BB29ED" w:rsidRPr="00920EE1">
        <w:rPr>
          <w:rFonts w:ascii="Verdana" w:hAnsi="Verdana"/>
          <w:i/>
          <w:iCs/>
          <w:sz w:val="20"/>
          <w:szCs w:val="20"/>
        </w:rPr>
        <w:t>Whyte Review</w:t>
      </w:r>
      <w:r w:rsidR="00BB29ED" w:rsidRPr="00920EE1">
        <w:rPr>
          <w:rFonts w:ascii="Verdana" w:hAnsi="Verdana"/>
          <w:sz w:val="20"/>
          <w:szCs w:val="20"/>
        </w:rPr>
        <w:t xml:space="preserve"> (2023), </w:t>
      </w:r>
      <w:r w:rsidR="00360FC0" w:rsidRPr="00920EE1">
        <w:rPr>
          <w:rFonts w:ascii="Verdana" w:hAnsi="Verdana"/>
          <w:sz w:val="20"/>
          <w:szCs w:val="20"/>
        </w:rPr>
        <w:t>which identified the need for systemic reform to create safer, more supportive environments across UK sport.</w:t>
      </w:r>
      <w:r w:rsidR="00BB29ED" w:rsidRPr="00920EE1">
        <w:rPr>
          <w:rFonts w:ascii="Verdana" w:hAnsi="Verdana"/>
          <w:sz w:val="20"/>
          <w:szCs w:val="20"/>
        </w:rPr>
        <w:t xml:space="preserve"> </w:t>
      </w:r>
      <w:r w:rsidR="00673E99" w:rsidRPr="00920EE1">
        <w:rPr>
          <w:rFonts w:ascii="Verdana" w:hAnsi="Verdana"/>
          <w:sz w:val="20"/>
          <w:szCs w:val="20"/>
        </w:rPr>
        <w:t>In partnership with Sport England, UK Sport has committed to a joint policy response that prioritises the professionalisation of coaching, enhanced wellbeing provision, and a culture of safeguarding and accountability. </w:t>
      </w:r>
    </w:p>
    <w:p w14:paraId="70F35E34" w14:textId="377BC1E4" w:rsidR="00BB29ED" w:rsidRPr="00920EE1" w:rsidRDefault="00BB29ED" w:rsidP="00BB29ED">
      <w:pPr>
        <w:pStyle w:val="Level1"/>
        <w:numPr>
          <w:ilvl w:val="0"/>
          <w:numId w:val="0"/>
        </w:numPr>
        <w:ind w:left="851"/>
        <w:rPr>
          <w:rFonts w:ascii="Verdana" w:hAnsi="Verdana"/>
          <w:sz w:val="20"/>
          <w:szCs w:val="20"/>
        </w:rPr>
      </w:pPr>
      <w:r w:rsidRPr="00920EE1">
        <w:rPr>
          <w:rFonts w:ascii="Verdana" w:hAnsi="Verdana"/>
          <w:sz w:val="20"/>
          <w:szCs w:val="20"/>
        </w:rPr>
        <w:t xml:space="preserve">Further research, including the </w:t>
      </w:r>
      <w:r w:rsidRPr="00920EE1">
        <w:rPr>
          <w:rFonts w:ascii="Verdana" w:hAnsi="Verdana"/>
          <w:i/>
          <w:iCs/>
          <w:sz w:val="20"/>
          <w:szCs w:val="20"/>
        </w:rPr>
        <w:t>Care for Coaches</w:t>
      </w:r>
      <w:r w:rsidRPr="00920EE1">
        <w:rPr>
          <w:rFonts w:ascii="Verdana" w:hAnsi="Verdana"/>
          <w:sz w:val="20"/>
          <w:szCs w:val="20"/>
        </w:rPr>
        <w:t xml:space="preserve"> report (UK Coaching &amp; Liverpool John Moores University, 2024)</w:t>
      </w:r>
      <w:r w:rsidR="00E64D35" w:rsidRPr="00920EE1">
        <w:rPr>
          <w:rStyle w:val="FootnoteReference"/>
          <w:rFonts w:ascii="Verdana" w:hAnsi="Verdana"/>
          <w:sz w:val="20"/>
          <w:szCs w:val="20"/>
        </w:rPr>
        <w:footnoteReference w:id="1"/>
      </w:r>
      <w:r w:rsidRPr="00920EE1">
        <w:rPr>
          <w:rFonts w:ascii="Verdana" w:hAnsi="Verdana"/>
          <w:sz w:val="20"/>
          <w:szCs w:val="20"/>
        </w:rPr>
        <w:t>, has highlighted legal representation as a critical area of unmet need. Coaches often face complex employment, disciplinary, and safeguarding challenges without access to consistent or affordable legal support</w:t>
      </w:r>
      <w:r w:rsidR="00D16582" w:rsidRPr="00920EE1">
        <w:rPr>
          <w:rFonts w:ascii="Verdana" w:hAnsi="Verdana"/>
          <w:sz w:val="20"/>
          <w:szCs w:val="20"/>
        </w:rPr>
        <w:t>,</w:t>
      </w:r>
      <w:r w:rsidR="003A7315" w:rsidRPr="00920EE1">
        <w:rPr>
          <w:rFonts w:ascii="Verdana" w:hAnsi="Verdana"/>
          <w:sz w:val="20"/>
          <w:szCs w:val="20"/>
        </w:rPr>
        <w:t xml:space="preserve"> </w:t>
      </w:r>
      <w:r w:rsidR="00D16582" w:rsidRPr="00920EE1">
        <w:rPr>
          <w:rFonts w:ascii="Verdana" w:hAnsi="Verdana"/>
          <w:sz w:val="20"/>
          <w:szCs w:val="20"/>
        </w:rPr>
        <w:t xml:space="preserve">an area which the </w:t>
      </w:r>
      <w:r w:rsidR="00DB6CCE" w:rsidRPr="00920EE1">
        <w:rPr>
          <w:rFonts w:ascii="Verdana" w:hAnsi="Verdana"/>
          <w:sz w:val="20"/>
          <w:szCs w:val="20"/>
        </w:rPr>
        <w:t>Pilot Scheme</w:t>
      </w:r>
      <w:r w:rsidR="00D16582" w:rsidRPr="00920EE1">
        <w:rPr>
          <w:rFonts w:ascii="Verdana" w:hAnsi="Verdana"/>
          <w:sz w:val="20"/>
          <w:szCs w:val="20"/>
        </w:rPr>
        <w:t xml:space="preserve"> intends to address.</w:t>
      </w:r>
    </w:p>
    <w:p w14:paraId="3AC87AF0" w14:textId="64CFE4D3" w:rsidR="003A7315" w:rsidRPr="00920EE1" w:rsidRDefault="00D16582" w:rsidP="00F71337">
      <w:pPr>
        <w:pStyle w:val="Body1"/>
        <w:rPr>
          <w:rFonts w:ascii="Verdana" w:hAnsi="Verdana"/>
          <w:sz w:val="20"/>
          <w:szCs w:val="20"/>
        </w:rPr>
      </w:pPr>
      <w:r w:rsidRPr="00920EE1">
        <w:rPr>
          <w:rFonts w:ascii="Verdana" w:hAnsi="Verdana"/>
          <w:sz w:val="20"/>
          <w:szCs w:val="20"/>
        </w:rPr>
        <w:t>This Procurement</w:t>
      </w:r>
      <w:r w:rsidR="00BB29ED" w:rsidRPr="00920EE1">
        <w:rPr>
          <w:rFonts w:ascii="Verdana" w:hAnsi="Verdana"/>
          <w:sz w:val="20"/>
          <w:szCs w:val="20"/>
        </w:rPr>
        <w:t xml:space="preserve"> will </w:t>
      </w:r>
      <w:r w:rsidRPr="00920EE1">
        <w:rPr>
          <w:rFonts w:ascii="Verdana" w:hAnsi="Verdana"/>
          <w:sz w:val="20"/>
          <w:szCs w:val="20"/>
        </w:rPr>
        <w:t xml:space="preserve">therefore enable the provision of </w:t>
      </w:r>
      <w:r w:rsidR="00BB29ED" w:rsidRPr="00920EE1">
        <w:rPr>
          <w:rFonts w:ascii="Verdana" w:hAnsi="Verdana"/>
          <w:sz w:val="20"/>
          <w:szCs w:val="20"/>
        </w:rPr>
        <w:t>timely, expert advice and representation across employment matters, contract negotiations, and safeguarding or disciplinary proceedings</w:t>
      </w:r>
      <w:r w:rsidRPr="00920EE1">
        <w:rPr>
          <w:rFonts w:ascii="Verdana" w:hAnsi="Verdana"/>
          <w:sz w:val="20"/>
          <w:szCs w:val="20"/>
        </w:rPr>
        <w:t xml:space="preserve"> for coaches in the high</w:t>
      </w:r>
      <w:r w:rsidR="0070304A" w:rsidRPr="00920EE1">
        <w:rPr>
          <w:rFonts w:ascii="Verdana" w:hAnsi="Verdana"/>
          <w:sz w:val="20"/>
          <w:szCs w:val="20"/>
        </w:rPr>
        <w:t>-</w:t>
      </w:r>
      <w:r w:rsidRPr="00920EE1">
        <w:rPr>
          <w:rFonts w:ascii="Verdana" w:hAnsi="Verdana"/>
          <w:sz w:val="20"/>
          <w:szCs w:val="20"/>
        </w:rPr>
        <w:t>performance system</w:t>
      </w:r>
      <w:r w:rsidR="00BB29ED" w:rsidRPr="00920EE1">
        <w:rPr>
          <w:rFonts w:ascii="Verdana" w:hAnsi="Verdana"/>
          <w:sz w:val="20"/>
          <w:szCs w:val="20"/>
        </w:rPr>
        <w:t>. This service will not only meet immediate needs but also inform the long-term legal support model to be delivered through the ICB as a core membership benefit.</w:t>
      </w:r>
      <w:bookmarkEnd w:id="0"/>
    </w:p>
    <w:p w14:paraId="20448D4F" w14:textId="6E973B3D" w:rsidR="00FF4954" w:rsidRPr="00920EE1" w:rsidRDefault="00FF4954" w:rsidP="00F71337">
      <w:pPr>
        <w:pStyle w:val="Body1"/>
        <w:rPr>
          <w:rFonts w:ascii="Verdana" w:hAnsi="Verdana"/>
          <w:b/>
          <w:bCs/>
          <w:sz w:val="20"/>
          <w:szCs w:val="20"/>
        </w:rPr>
      </w:pPr>
      <w:r w:rsidRPr="00920EE1">
        <w:rPr>
          <w:rFonts w:ascii="Verdana" w:hAnsi="Verdana"/>
          <w:b/>
          <w:bCs/>
          <w:sz w:val="20"/>
          <w:szCs w:val="20"/>
        </w:rPr>
        <w:t xml:space="preserve">Objectives </w:t>
      </w:r>
    </w:p>
    <w:p w14:paraId="14C6EFAA" w14:textId="669EEBA3" w:rsidR="00FF4954" w:rsidRPr="00920EE1" w:rsidRDefault="00FF4954" w:rsidP="00F71337">
      <w:pPr>
        <w:pStyle w:val="Body1"/>
        <w:rPr>
          <w:rFonts w:ascii="Verdana" w:hAnsi="Verdana"/>
          <w:sz w:val="20"/>
          <w:szCs w:val="20"/>
        </w:rPr>
      </w:pPr>
      <w:r w:rsidRPr="00920EE1">
        <w:rPr>
          <w:rFonts w:ascii="Verdana" w:hAnsi="Verdana"/>
          <w:sz w:val="20"/>
          <w:szCs w:val="20"/>
        </w:rPr>
        <w:t xml:space="preserve">The objectives of the </w:t>
      </w:r>
      <w:r w:rsidR="00DB6CCE" w:rsidRPr="00920EE1">
        <w:rPr>
          <w:rFonts w:ascii="Verdana" w:hAnsi="Verdana"/>
          <w:sz w:val="20"/>
          <w:szCs w:val="20"/>
        </w:rPr>
        <w:t>Pilot Scheme</w:t>
      </w:r>
      <w:r w:rsidRPr="00920EE1">
        <w:rPr>
          <w:rFonts w:ascii="Verdana" w:hAnsi="Verdana"/>
          <w:sz w:val="20"/>
          <w:szCs w:val="20"/>
        </w:rPr>
        <w:t xml:space="preserve"> are as follows (the “</w:t>
      </w:r>
      <w:r w:rsidR="00DB6CCE" w:rsidRPr="00920EE1">
        <w:rPr>
          <w:rFonts w:ascii="Verdana" w:hAnsi="Verdana"/>
          <w:b/>
          <w:bCs/>
          <w:sz w:val="20"/>
          <w:szCs w:val="20"/>
        </w:rPr>
        <w:t>Pilot Scheme</w:t>
      </w:r>
      <w:r w:rsidRPr="00920EE1">
        <w:rPr>
          <w:rFonts w:ascii="Verdana" w:hAnsi="Verdana"/>
          <w:b/>
          <w:bCs/>
          <w:sz w:val="20"/>
          <w:szCs w:val="20"/>
        </w:rPr>
        <w:t xml:space="preserve"> Objectives</w:t>
      </w:r>
      <w:r w:rsidR="00C466C0" w:rsidRPr="00920EE1">
        <w:rPr>
          <w:rFonts w:ascii="Verdana" w:hAnsi="Verdana"/>
          <w:sz w:val="20"/>
          <w:szCs w:val="20"/>
        </w:rPr>
        <w:t>”</w:t>
      </w:r>
      <w:r w:rsidRPr="00920EE1">
        <w:rPr>
          <w:rFonts w:ascii="Verdana" w:hAnsi="Verdana"/>
          <w:sz w:val="20"/>
          <w:szCs w:val="20"/>
        </w:rPr>
        <w:t>)</w:t>
      </w:r>
      <w:r w:rsidR="00920EE1">
        <w:rPr>
          <w:rFonts w:ascii="Verdana" w:hAnsi="Verdana"/>
          <w:sz w:val="20"/>
          <w:szCs w:val="20"/>
        </w:rPr>
        <w:t>:</w:t>
      </w:r>
    </w:p>
    <w:p w14:paraId="3C7420C0" w14:textId="549C5D10" w:rsidR="00D16582" w:rsidRPr="00920EE1" w:rsidRDefault="00D16582" w:rsidP="00920EE1">
      <w:pPr>
        <w:pStyle w:val="Body1"/>
        <w:numPr>
          <w:ilvl w:val="0"/>
          <w:numId w:val="21"/>
        </w:numPr>
        <w:spacing w:after="0"/>
        <w:ind w:left="1213"/>
        <w:jc w:val="left"/>
        <w:rPr>
          <w:rFonts w:ascii="Verdana" w:hAnsi="Verdana"/>
          <w:b/>
          <w:bCs/>
          <w:sz w:val="20"/>
          <w:szCs w:val="20"/>
        </w:rPr>
      </w:pPr>
      <w:r w:rsidRPr="00920EE1">
        <w:rPr>
          <w:rFonts w:ascii="Verdana" w:hAnsi="Verdana"/>
          <w:b/>
          <w:bCs/>
          <w:sz w:val="20"/>
          <w:szCs w:val="20"/>
        </w:rPr>
        <w:t>Empower Coaches through Legal Advice and Representation</w:t>
      </w:r>
    </w:p>
    <w:p w14:paraId="17A3545A" w14:textId="71491BCD" w:rsidR="00D16582" w:rsidRDefault="00D16582" w:rsidP="00920EE1">
      <w:pPr>
        <w:pStyle w:val="Body1"/>
        <w:spacing w:after="0"/>
        <w:ind w:left="1213"/>
        <w:jc w:val="left"/>
        <w:rPr>
          <w:rFonts w:ascii="Verdana" w:hAnsi="Verdana"/>
          <w:sz w:val="20"/>
          <w:szCs w:val="20"/>
        </w:rPr>
      </w:pPr>
      <w:r w:rsidRPr="00920EE1">
        <w:rPr>
          <w:rFonts w:ascii="Verdana" w:hAnsi="Verdana"/>
          <w:sz w:val="20"/>
          <w:szCs w:val="20"/>
        </w:rPr>
        <w:t>Ensure that eligible coaches have access to high-quality legal support services</w:t>
      </w:r>
      <w:r w:rsidR="00750DFF" w:rsidRPr="00920EE1">
        <w:rPr>
          <w:rFonts w:ascii="Verdana" w:hAnsi="Verdana"/>
          <w:sz w:val="20"/>
          <w:szCs w:val="20"/>
        </w:rPr>
        <w:t>.</w:t>
      </w:r>
    </w:p>
    <w:p w14:paraId="64ACBCFE" w14:textId="77777777" w:rsidR="00920EE1" w:rsidRPr="00920EE1" w:rsidRDefault="00920EE1" w:rsidP="00920EE1">
      <w:pPr>
        <w:pStyle w:val="Body1"/>
        <w:spacing w:after="0"/>
        <w:ind w:left="1213"/>
        <w:jc w:val="left"/>
        <w:rPr>
          <w:rFonts w:ascii="Verdana" w:hAnsi="Verdana"/>
          <w:sz w:val="20"/>
          <w:szCs w:val="20"/>
        </w:rPr>
      </w:pPr>
    </w:p>
    <w:p w14:paraId="4B6A51A3" w14:textId="7DB3F862" w:rsidR="00FF4954" w:rsidRPr="00920EE1" w:rsidRDefault="00FF4954" w:rsidP="001B156C">
      <w:pPr>
        <w:pStyle w:val="Body1"/>
        <w:numPr>
          <w:ilvl w:val="0"/>
          <w:numId w:val="21"/>
        </w:numPr>
        <w:jc w:val="left"/>
        <w:rPr>
          <w:rFonts w:ascii="Verdana" w:hAnsi="Verdana"/>
          <w:b/>
          <w:bCs/>
          <w:sz w:val="20"/>
          <w:szCs w:val="20"/>
        </w:rPr>
      </w:pPr>
      <w:r w:rsidRPr="00920EE1">
        <w:rPr>
          <w:rFonts w:ascii="Verdana" w:hAnsi="Verdana"/>
          <w:b/>
          <w:bCs/>
          <w:sz w:val="20"/>
          <w:szCs w:val="20"/>
        </w:rPr>
        <w:t xml:space="preserve">Deliver a Cost-Effective and Efficient </w:t>
      </w:r>
      <w:r w:rsidR="00DB6CCE" w:rsidRPr="00920EE1">
        <w:rPr>
          <w:rFonts w:ascii="Verdana" w:hAnsi="Verdana"/>
          <w:b/>
          <w:bCs/>
          <w:sz w:val="20"/>
          <w:szCs w:val="20"/>
        </w:rPr>
        <w:t>Pilot Scheme</w:t>
      </w:r>
      <w:r w:rsidRPr="00920EE1">
        <w:rPr>
          <w:rFonts w:ascii="Verdana" w:hAnsi="Verdana"/>
          <w:sz w:val="20"/>
          <w:szCs w:val="20"/>
        </w:rPr>
        <w:br/>
        <w:t xml:space="preserve">Ensure the </w:t>
      </w:r>
      <w:r w:rsidR="00DB6CCE" w:rsidRPr="00920EE1">
        <w:rPr>
          <w:rFonts w:ascii="Verdana" w:hAnsi="Verdana"/>
          <w:sz w:val="20"/>
          <w:szCs w:val="20"/>
        </w:rPr>
        <w:t>Pilot Scheme</w:t>
      </w:r>
      <w:r w:rsidRPr="00920EE1">
        <w:rPr>
          <w:rFonts w:ascii="Verdana" w:hAnsi="Verdana"/>
          <w:sz w:val="20"/>
          <w:szCs w:val="20"/>
        </w:rPr>
        <w:t xml:space="preserve"> is operationally and financially efficient, effective in its delivery, and clearly understood by all stakeholders.</w:t>
      </w:r>
    </w:p>
    <w:p w14:paraId="247B1E7D" w14:textId="5E21EF2F" w:rsidR="00E64D35" w:rsidRPr="00920EE1" w:rsidRDefault="00E64D35" w:rsidP="00F33548">
      <w:pPr>
        <w:pStyle w:val="Body1"/>
        <w:rPr>
          <w:rFonts w:ascii="Verdana" w:eastAsia="Verdana" w:hAnsi="Verdana" w:cs="Verdana"/>
          <w:color w:val="000000" w:themeColor="text1"/>
          <w:sz w:val="20"/>
          <w:szCs w:val="20"/>
        </w:rPr>
      </w:pPr>
      <w:r w:rsidRPr="00920EE1">
        <w:rPr>
          <w:rFonts w:ascii="Verdana" w:eastAsia="Verdana" w:hAnsi="Verdana" w:cs="Verdana"/>
          <w:color w:val="000000" w:themeColor="text1"/>
          <w:sz w:val="20"/>
          <w:szCs w:val="20"/>
        </w:rPr>
        <w:t xml:space="preserve">Furthermore, </w:t>
      </w:r>
      <w:hyperlink r:id="rId13" w:history="1">
        <w:r w:rsidRPr="00920EE1">
          <w:rPr>
            <w:rStyle w:val="Hyperlink"/>
            <w:rFonts w:ascii="Verdana" w:eastAsia="Verdana" w:hAnsi="Verdana" w:cs="Verdana"/>
            <w:sz w:val="20"/>
            <w:szCs w:val="20"/>
          </w:rPr>
          <w:t>UK Sport’s EDI Strategy</w:t>
        </w:r>
      </w:hyperlink>
      <w:r w:rsidRPr="00920EE1">
        <w:rPr>
          <w:rFonts w:ascii="Verdana" w:eastAsia="Verdana" w:hAnsi="Verdana" w:cs="Verdana"/>
          <w:color w:val="000000" w:themeColor="text1"/>
          <w:sz w:val="20"/>
          <w:szCs w:val="20"/>
        </w:rPr>
        <w:t xml:space="preserve"> is a central pillar of its 2021–2031 Strategic Plan, aiming to create a high-performance sporting system that reflects the diversity of the UK.  Additionally, </w:t>
      </w:r>
      <w:hyperlink r:id="rId14" w:history="1">
        <w:r w:rsidRPr="00920EE1">
          <w:rPr>
            <w:rStyle w:val="Hyperlink"/>
            <w:rFonts w:ascii="Verdana" w:eastAsia="Verdana" w:hAnsi="Verdana" w:cs="Verdana"/>
            <w:sz w:val="20"/>
            <w:szCs w:val="20"/>
          </w:rPr>
          <w:t xml:space="preserve">UK Sport’s </w:t>
        </w:r>
        <w:r w:rsidRPr="00920EE1">
          <w:rPr>
            <w:rStyle w:val="Hyperlink"/>
            <w:rFonts w:ascii="Verdana" w:eastAsia="Verdana" w:hAnsi="Verdana"/>
            <w:sz w:val="20"/>
            <w:szCs w:val="20"/>
          </w:rPr>
          <w:t>Environmental Sustainability</w:t>
        </w:r>
      </w:hyperlink>
      <w:r w:rsidRPr="00920EE1">
        <w:rPr>
          <w:rFonts w:ascii="Verdana" w:eastAsia="Verdana" w:hAnsi="Verdana" w:cs="Verdana"/>
          <w:color w:val="000000" w:themeColor="text1"/>
          <w:sz w:val="20"/>
          <w:szCs w:val="20"/>
        </w:rPr>
        <w:t xml:space="preserve"> Strategy sets ambitious goals to ensure high-performance sport contributes positively to the planet. </w:t>
      </w:r>
      <w:r w:rsidR="006A7AAB" w:rsidRPr="00920EE1">
        <w:rPr>
          <w:rFonts w:ascii="Verdana" w:eastAsia="Verdana" w:hAnsi="Verdana" w:cs="Verdana"/>
          <w:color w:val="000000" w:themeColor="text1"/>
          <w:sz w:val="20"/>
          <w:szCs w:val="20"/>
        </w:rPr>
        <w:t>UK Sport aligns its efforts with five UN Sustainable Development Goals, including Climate Action and Responsible Consumption. </w:t>
      </w:r>
    </w:p>
    <w:p w14:paraId="7ABD38CF" w14:textId="51DB5309" w:rsidR="00E64D35" w:rsidRPr="00920EE1" w:rsidRDefault="00E64D35" w:rsidP="005C2CC6">
      <w:pPr>
        <w:pStyle w:val="Body1"/>
        <w:rPr>
          <w:rFonts w:ascii="Verdana" w:eastAsia="Verdana" w:hAnsi="Verdana" w:cs="Verdana"/>
          <w:color w:val="000000" w:themeColor="text1"/>
          <w:sz w:val="20"/>
          <w:szCs w:val="20"/>
        </w:rPr>
      </w:pPr>
      <w:r w:rsidRPr="00920EE1">
        <w:rPr>
          <w:rFonts w:ascii="Verdana" w:eastAsia="Verdana" w:hAnsi="Verdana" w:cs="Verdana"/>
          <w:color w:val="000000" w:themeColor="text1"/>
          <w:sz w:val="20"/>
          <w:szCs w:val="20"/>
        </w:rPr>
        <w:t>It is of the utmost importance to U</w:t>
      </w:r>
      <w:r w:rsidR="0033630A" w:rsidRPr="00920EE1">
        <w:rPr>
          <w:rFonts w:ascii="Verdana" w:eastAsia="Verdana" w:hAnsi="Verdana" w:cs="Verdana"/>
          <w:color w:val="000000" w:themeColor="text1"/>
          <w:sz w:val="20"/>
          <w:szCs w:val="20"/>
        </w:rPr>
        <w:t>K</w:t>
      </w:r>
      <w:r w:rsidRPr="00920EE1">
        <w:rPr>
          <w:rFonts w:ascii="Verdana" w:eastAsia="Verdana" w:hAnsi="Verdana" w:cs="Verdana"/>
          <w:color w:val="000000" w:themeColor="text1"/>
          <w:sz w:val="20"/>
          <w:szCs w:val="20"/>
        </w:rPr>
        <w:t xml:space="preserve"> Sport that it is able to deliver the Pilot Scheme Objectives, while simultaneously meeting its objectives under the UK Sport ED</w:t>
      </w:r>
      <w:r w:rsidR="00920EE1">
        <w:rPr>
          <w:rFonts w:ascii="Verdana" w:eastAsia="Verdana" w:hAnsi="Verdana" w:cs="Verdana"/>
          <w:color w:val="000000" w:themeColor="text1"/>
          <w:sz w:val="20"/>
          <w:szCs w:val="20"/>
        </w:rPr>
        <w:t>&amp;</w:t>
      </w:r>
      <w:r w:rsidRPr="00920EE1">
        <w:rPr>
          <w:rFonts w:ascii="Verdana" w:eastAsia="Verdana" w:hAnsi="Verdana" w:cs="Verdana"/>
          <w:color w:val="000000" w:themeColor="text1"/>
          <w:sz w:val="20"/>
          <w:szCs w:val="20"/>
        </w:rPr>
        <w:t>I and Environmental Sustainability Strateg</w:t>
      </w:r>
      <w:r w:rsidR="0033630A" w:rsidRPr="00920EE1">
        <w:rPr>
          <w:rFonts w:ascii="Verdana" w:eastAsia="Verdana" w:hAnsi="Verdana" w:cs="Verdana"/>
          <w:color w:val="000000" w:themeColor="text1"/>
          <w:sz w:val="20"/>
          <w:szCs w:val="20"/>
        </w:rPr>
        <w:t xml:space="preserve">ies. The services procured as part of this tender must therefore demonstrate strategic alignment with UK Sport’s overall </w:t>
      </w:r>
      <w:r w:rsidR="005B07C5" w:rsidRPr="00920EE1">
        <w:rPr>
          <w:rFonts w:ascii="Verdana" w:eastAsia="Verdana" w:hAnsi="Verdana" w:cs="Verdana"/>
          <w:color w:val="000000" w:themeColor="text1"/>
          <w:sz w:val="20"/>
          <w:szCs w:val="20"/>
        </w:rPr>
        <w:t>aims.</w:t>
      </w:r>
      <w:r w:rsidR="0033630A" w:rsidRPr="00920EE1">
        <w:rPr>
          <w:rFonts w:ascii="Verdana" w:eastAsia="Verdana" w:hAnsi="Verdana" w:cs="Verdana"/>
          <w:color w:val="000000" w:themeColor="text1"/>
          <w:sz w:val="20"/>
          <w:szCs w:val="20"/>
        </w:rPr>
        <w:t xml:space="preserve"> </w:t>
      </w:r>
    </w:p>
    <w:p w14:paraId="09148D1F" w14:textId="5E0ED98F" w:rsidR="00FF4954" w:rsidRPr="00920EE1" w:rsidRDefault="00FF4954" w:rsidP="00FF4954">
      <w:pPr>
        <w:pStyle w:val="Body1"/>
        <w:rPr>
          <w:rFonts w:ascii="Verdana" w:hAnsi="Verdana"/>
          <w:b/>
          <w:bCs/>
          <w:sz w:val="20"/>
          <w:szCs w:val="20"/>
        </w:rPr>
      </w:pPr>
      <w:r w:rsidRPr="00920EE1">
        <w:rPr>
          <w:rFonts w:ascii="Verdana" w:hAnsi="Verdana"/>
          <w:b/>
          <w:bCs/>
          <w:sz w:val="20"/>
          <w:szCs w:val="20"/>
        </w:rPr>
        <w:t>Purpose of this ITT document</w:t>
      </w:r>
    </w:p>
    <w:p w14:paraId="74769674" w14:textId="3BDCB57A" w:rsidR="00FF4954" w:rsidRPr="00920EE1" w:rsidRDefault="00FF4954" w:rsidP="00FF4954">
      <w:pPr>
        <w:pStyle w:val="Body1"/>
        <w:rPr>
          <w:rFonts w:ascii="Verdana" w:hAnsi="Verdana"/>
          <w:sz w:val="20"/>
          <w:szCs w:val="20"/>
        </w:rPr>
      </w:pPr>
      <w:r w:rsidRPr="00920EE1">
        <w:rPr>
          <w:rFonts w:ascii="Verdana" w:hAnsi="Verdana"/>
          <w:sz w:val="20"/>
          <w:szCs w:val="20"/>
        </w:rPr>
        <w:t xml:space="preserve">This ITT sets out the Procurement and in particular, the tender process and evaluation criteria, with a view to select a supplier to deliver the services set out in the Specification </w:t>
      </w:r>
      <w:r w:rsidR="005B07C5" w:rsidRPr="00920EE1">
        <w:rPr>
          <w:rFonts w:ascii="Verdana" w:hAnsi="Verdana"/>
          <w:sz w:val="20"/>
          <w:szCs w:val="20"/>
        </w:rPr>
        <w:t xml:space="preserve">(Appendix 1) </w:t>
      </w:r>
      <w:r w:rsidRPr="00920EE1">
        <w:rPr>
          <w:rFonts w:ascii="Verdana" w:hAnsi="Verdana"/>
          <w:sz w:val="20"/>
          <w:szCs w:val="20"/>
        </w:rPr>
        <w:t xml:space="preserve">in accordance with UK Sport’s requirements, and the </w:t>
      </w:r>
      <w:r w:rsidR="00DB6CCE" w:rsidRPr="00920EE1">
        <w:rPr>
          <w:rFonts w:ascii="Verdana" w:hAnsi="Verdana"/>
          <w:sz w:val="20"/>
          <w:szCs w:val="20"/>
        </w:rPr>
        <w:t>Pilot Scheme</w:t>
      </w:r>
      <w:r w:rsidRPr="00920EE1">
        <w:rPr>
          <w:rFonts w:ascii="Verdana" w:hAnsi="Verdana"/>
          <w:sz w:val="20"/>
          <w:szCs w:val="20"/>
        </w:rPr>
        <w:t xml:space="preserve"> Objectives (the “</w:t>
      </w:r>
      <w:r w:rsidRPr="00920EE1">
        <w:rPr>
          <w:rFonts w:ascii="Verdana" w:hAnsi="Verdana"/>
          <w:b/>
          <w:bCs/>
          <w:sz w:val="20"/>
          <w:szCs w:val="20"/>
        </w:rPr>
        <w:t>Services</w:t>
      </w:r>
      <w:r w:rsidRPr="00920EE1">
        <w:rPr>
          <w:rFonts w:ascii="Verdana" w:hAnsi="Verdana"/>
          <w:sz w:val="20"/>
          <w:szCs w:val="20"/>
        </w:rPr>
        <w:t xml:space="preserve">”). The Procurement is a below-threshold procurement for the purposes of the Procurement Act 2023. </w:t>
      </w:r>
    </w:p>
    <w:p w14:paraId="0476E930" w14:textId="6B3F50A5" w:rsidR="00FF4954" w:rsidRPr="00920EE1" w:rsidRDefault="00FF4954" w:rsidP="00FF4954">
      <w:pPr>
        <w:pStyle w:val="Body1"/>
        <w:rPr>
          <w:rFonts w:ascii="Verdana" w:hAnsi="Verdana"/>
          <w:sz w:val="20"/>
          <w:szCs w:val="20"/>
        </w:rPr>
      </w:pPr>
      <w:r w:rsidRPr="00920EE1">
        <w:rPr>
          <w:rFonts w:ascii="Verdana" w:hAnsi="Verdana"/>
          <w:sz w:val="20"/>
          <w:szCs w:val="20"/>
        </w:rPr>
        <w:t>All suppliers interested in participating (“</w:t>
      </w:r>
      <w:r w:rsidRPr="00920EE1">
        <w:rPr>
          <w:rFonts w:ascii="Verdana" w:hAnsi="Verdana"/>
          <w:b/>
          <w:bCs/>
          <w:sz w:val="20"/>
          <w:szCs w:val="20"/>
        </w:rPr>
        <w:t>Tenderers</w:t>
      </w:r>
      <w:r w:rsidRPr="00920EE1">
        <w:rPr>
          <w:rFonts w:ascii="Verdana" w:hAnsi="Verdana"/>
          <w:sz w:val="20"/>
          <w:szCs w:val="20"/>
        </w:rPr>
        <w:t>”) must complete this ITT in accordance with the Instructions (defined below) contained herein in order to participate. The Instructions contain further information about the Procurement process, including the timetable, how to submit a response (“</w:t>
      </w:r>
      <w:r w:rsidRPr="00920EE1">
        <w:rPr>
          <w:rFonts w:ascii="Verdana" w:hAnsi="Verdana"/>
          <w:b/>
          <w:bCs/>
          <w:sz w:val="20"/>
          <w:szCs w:val="20"/>
        </w:rPr>
        <w:t>Tender</w:t>
      </w:r>
      <w:r w:rsidRPr="00920EE1">
        <w:rPr>
          <w:rFonts w:ascii="Verdana" w:hAnsi="Verdana"/>
          <w:sz w:val="20"/>
          <w:szCs w:val="20"/>
        </w:rPr>
        <w:t xml:space="preserve">”) and criteria </w:t>
      </w:r>
      <w:r w:rsidR="005B07C5" w:rsidRPr="00920EE1">
        <w:rPr>
          <w:rFonts w:ascii="Verdana" w:hAnsi="Verdana"/>
          <w:sz w:val="20"/>
          <w:szCs w:val="20"/>
        </w:rPr>
        <w:t>against</w:t>
      </w:r>
      <w:r w:rsidRPr="00920EE1">
        <w:rPr>
          <w:rFonts w:ascii="Verdana" w:hAnsi="Verdana"/>
          <w:sz w:val="20"/>
          <w:szCs w:val="20"/>
        </w:rPr>
        <w:t xml:space="preserve"> which Tenders will be judged (“</w:t>
      </w:r>
      <w:r w:rsidRPr="00920EE1">
        <w:rPr>
          <w:rFonts w:ascii="Verdana" w:hAnsi="Verdana"/>
          <w:b/>
          <w:bCs/>
          <w:sz w:val="20"/>
          <w:szCs w:val="20"/>
        </w:rPr>
        <w:t>Award Criteria</w:t>
      </w:r>
      <w:r w:rsidRPr="00920EE1">
        <w:rPr>
          <w:rFonts w:ascii="Verdana" w:hAnsi="Verdana"/>
          <w:sz w:val="20"/>
          <w:szCs w:val="20"/>
        </w:rPr>
        <w:t xml:space="preserve">”). </w:t>
      </w:r>
    </w:p>
    <w:p w14:paraId="60DC9274" w14:textId="1EC0CCE2" w:rsidR="00FF4954" w:rsidRPr="00920EE1" w:rsidRDefault="00FF4954" w:rsidP="00FF4954">
      <w:pPr>
        <w:pStyle w:val="Body1"/>
        <w:rPr>
          <w:rFonts w:ascii="Verdana" w:hAnsi="Verdana"/>
          <w:sz w:val="20"/>
          <w:szCs w:val="20"/>
        </w:rPr>
      </w:pPr>
      <w:r w:rsidRPr="00920EE1">
        <w:rPr>
          <w:rFonts w:ascii="Verdana" w:hAnsi="Verdana"/>
          <w:sz w:val="20"/>
          <w:szCs w:val="20"/>
        </w:rPr>
        <w:t>UK Sport will enter into a formal contract with the successful tenderer (the “</w:t>
      </w:r>
      <w:r w:rsidRPr="00920EE1">
        <w:rPr>
          <w:rFonts w:ascii="Verdana" w:hAnsi="Verdana"/>
          <w:b/>
          <w:bCs/>
          <w:sz w:val="20"/>
          <w:szCs w:val="20"/>
        </w:rPr>
        <w:t>S</w:t>
      </w:r>
      <w:r w:rsidR="005B07C5" w:rsidRPr="00920EE1">
        <w:rPr>
          <w:rFonts w:ascii="Verdana" w:hAnsi="Verdana"/>
          <w:b/>
          <w:bCs/>
          <w:sz w:val="20"/>
          <w:szCs w:val="20"/>
        </w:rPr>
        <w:t>upplier</w:t>
      </w:r>
      <w:r w:rsidRPr="00920EE1">
        <w:rPr>
          <w:rFonts w:ascii="Verdana" w:hAnsi="Verdana"/>
          <w:sz w:val="20"/>
          <w:szCs w:val="20"/>
        </w:rPr>
        <w:t>”) who shall supply the Services in accordance with the terms contained therein (the “</w:t>
      </w:r>
      <w:r w:rsidRPr="00920EE1">
        <w:rPr>
          <w:rFonts w:ascii="Verdana" w:hAnsi="Verdana"/>
          <w:b/>
          <w:bCs/>
          <w:sz w:val="20"/>
          <w:szCs w:val="20"/>
        </w:rPr>
        <w:t>Contract</w:t>
      </w:r>
      <w:r w:rsidRPr="00920EE1">
        <w:rPr>
          <w:rFonts w:ascii="Verdana" w:hAnsi="Verdana"/>
          <w:sz w:val="20"/>
          <w:szCs w:val="20"/>
        </w:rPr>
        <w:t>”).</w:t>
      </w:r>
    </w:p>
    <w:p w14:paraId="08EB58F1" w14:textId="7E5B71CE" w:rsidR="00FF4954" w:rsidRPr="00920EE1" w:rsidRDefault="00FF4954" w:rsidP="00FF4954">
      <w:pPr>
        <w:pStyle w:val="Body1"/>
        <w:rPr>
          <w:rFonts w:ascii="Verdana" w:hAnsi="Verdana"/>
          <w:sz w:val="20"/>
          <w:szCs w:val="20"/>
        </w:rPr>
      </w:pPr>
      <w:r w:rsidRPr="00920EE1">
        <w:rPr>
          <w:rFonts w:ascii="Verdana" w:hAnsi="Verdana"/>
          <w:sz w:val="20"/>
          <w:szCs w:val="20"/>
        </w:rPr>
        <w:t xml:space="preserve">Please read this document carefully, as failure to comply may result in exclusion from the Procurement or rejection of your Tender. </w:t>
      </w:r>
    </w:p>
    <w:p w14:paraId="47BFBF23" w14:textId="77777777" w:rsidR="00FF4954" w:rsidRPr="00920EE1" w:rsidRDefault="00FF4954" w:rsidP="00FF4954">
      <w:pPr>
        <w:pStyle w:val="Body1"/>
        <w:rPr>
          <w:rFonts w:ascii="Verdana" w:hAnsi="Verdana"/>
          <w:b/>
          <w:bCs/>
          <w:sz w:val="20"/>
          <w:szCs w:val="20"/>
        </w:rPr>
      </w:pPr>
      <w:r w:rsidRPr="00920EE1">
        <w:rPr>
          <w:rFonts w:ascii="Verdana" w:hAnsi="Verdana"/>
          <w:b/>
          <w:bCs/>
          <w:sz w:val="20"/>
          <w:szCs w:val="20"/>
        </w:rPr>
        <w:t>Overview of Contract and Next Steps</w:t>
      </w:r>
    </w:p>
    <w:p w14:paraId="2214744A" w14:textId="6A7AE5EC" w:rsidR="00FF4954" w:rsidRPr="00920EE1" w:rsidRDefault="00FF4954" w:rsidP="00FF4954">
      <w:pPr>
        <w:pStyle w:val="Body1"/>
        <w:rPr>
          <w:rFonts w:ascii="Verdana" w:hAnsi="Verdana"/>
          <w:sz w:val="20"/>
          <w:szCs w:val="20"/>
        </w:rPr>
      </w:pPr>
      <w:r w:rsidRPr="00920EE1">
        <w:rPr>
          <w:rFonts w:ascii="Verdana" w:hAnsi="Verdana"/>
          <w:sz w:val="20"/>
          <w:szCs w:val="20"/>
        </w:rPr>
        <w:t xml:space="preserve">The Procurement relates to Services that are being piloted within the </w:t>
      </w:r>
      <w:r w:rsidR="00DB6CCE" w:rsidRPr="00920EE1">
        <w:rPr>
          <w:rFonts w:ascii="Verdana" w:hAnsi="Verdana"/>
          <w:sz w:val="20"/>
          <w:szCs w:val="20"/>
        </w:rPr>
        <w:t>Pilot Scheme</w:t>
      </w:r>
      <w:r w:rsidRPr="00920EE1">
        <w:rPr>
          <w:rFonts w:ascii="Verdana" w:hAnsi="Verdana"/>
          <w:sz w:val="20"/>
          <w:szCs w:val="20"/>
        </w:rPr>
        <w:t xml:space="preserve">. </w:t>
      </w:r>
      <w:r w:rsidR="005B07C5" w:rsidRPr="00920EE1">
        <w:rPr>
          <w:rFonts w:ascii="Verdana" w:hAnsi="Verdana"/>
          <w:sz w:val="20"/>
          <w:szCs w:val="20"/>
        </w:rPr>
        <w:t xml:space="preserve">There are no existing legal representation and advice services that form part of the Pilot Scheme. </w:t>
      </w:r>
    </w:p>
    <w:p w14:paraId="05BDF4CE" w14:textId="7DA32BD6" w:rsidR="00FF4954" w:rsidRPr="00920EE1" w:rsidRDefault="00FF4954" w:rsidP="00FF4954">
      <w:pPr>
        <w:pStyle w:val="Body1"/>
        <w:rPr>
          <w:rFonts w:ascii="Verdana" w:hAnsi="Verdana"/>
          <w:sz w:val="20"/>
          <w:szCs w:val="20"/>
        </w:rPr>
      </w:pPr>
      <w:r w:rsidRPr="00920EE1">
        <w:rPr>
          <w:rFonts w:ascii="Verdana" w:hAnsi="Verdana"/>
          <w:sz w:val="20"/>
          <w:szCs w:val="20"/>
        </w:rPr>
        <w:t xml:space="preserve">Legal Advice and </w:t>
      </w:r>
      <w:r w:rsidR="006D42CB" w:rsidRPr="00920EE1">
        <w:rPr>
          <w:rFonts w:ascii="Verdana" w:hAnsi="Verdana"/>
          <w:sz w:val="20"/>
          <w:szCs w:val="20"/>
        </w:rPr>
        <w:t>Representation</w:t>
      </w:r>
      <w:r w:rsidRPr="00920EE1">
        <w:rPr>
          <w:rFonts w:ascii="Verdana" w:hAnsi="Verdana"/>
          <w:sz w:val="20"/>
          <w:szCs w:val="20"/>
        </w:rPr>
        <w:t xml:space="preserve"> Information will be available from early in 2026 (the “</w:t>
      </w:r>
      <w:r w:rsidRPr="00920EE1">
        <w:rPr>
          <w:rFonts w:ascii="Verdana" w:hAnsi="Verdana"/>
          <w:b/>
          <w:bCs/>
          <w:sz w:val="20"/>
          <w:szCs w:val="20"/>
        </w:rPr>
        <w:t>Service Commencement Date</w:t>
      </w:r>
      <w:r w:rsidRPr="00920EE1">
        <w:rPr>
          <w:rFonts w:ascii="Verdana" w:hAnsi="Verdana"/>
          <w:sz w:val="20"/>
          <w:szCs w:val="20"/>
        </w:rPr>
        <w:t xml:space="preserve">”). UK Sport is now inviting tenders for the delivery of this </w:t>
      </w:r>
      <w:r w:rsidR="00DB6CCE" w:rsidRPr="00920EE1">
        <w:rPr>
          <w:rFonts w:ascii="Verdana" w:hAnsi="Verdana"/>
          <w:sz w:val="20"/>
          <w:szCs w:val="20"/>
        </w:rPr>
        <w:t>Pilot Scheme</w:t>
      </w:r>
      <w:r w:rsidRPr="00920EE1">
        <w:rPr>
          <w:rFonts w:ascii="Verdana" w:hAnsi="Verdana"/>
          <w:sz w:val="20"/>
          <w:szCs w:val="20"/>
        </w:rPr>
        <w:t>, as outlined in this ITT and supporting documents.</w:t>
      </w:r>
    </w:p>
    <w:p w14:paraId="636545F8" w14:textId="77777777" w:rsidR="00FF4954" w:rsidRPr="00920EE1" w:rsidRDefault="00FF4954" w:rsidP="00FF4954">
      <w:pPr>
        <w:pStyle w:val="Body1"/>
        <w:rPr>
          <w:rFonts w:ascii="Verdana" w:hAnsi="Verdana"/>
          <w:i/>
          <w:iCs/>
          <w:sz w:val="20"/>
          <w:szCs w:val="20"/>
        </w:rPr>
      </w:pPr>
      <w:r w:rsidRPr="00920EE1">
        <w:rPr>
          <w:rFonts w:ascii="Verdana" w:hAnsi="Verdana"/>
          <w:i/>
          <w:iCs/>
          <w:sz w:val="20"/>
          <w:szCs w:val="20"/>
        </w:rPr>
        <w:t>Contract Value</w:t>
      </w:r>
    </w:p>
    <w:p w14:paraId="3F3A31B5" w14:textId="2BDEF0DF" w:rsidR="00FF4954" w:rsidRPr="00920EE1" w:rsidRDefault="005C2CC6" w:rsidP="00FF4954">
      <w:pPr>
        <w:pStyle w:val="Body1"/>
        <w:rPr>
          <w:rFonts w:ascii="Verdana" w:hAnsi="Verdana"/>
          <w:sz w:val="20"/>
          <w:szCs w:val="20"/>
        </w:rPr>
      </w:pPr>
      <w:r w:rsidRPr="00920EE1">
        <w:rPr>
          <w:rFonts w:ascii="Verdana" w:hAnsi="Verdana"/>
          <w:sz w:val="20"/>
          <w:szCs w:val="20"/>
        </w:rPr>
        <w:t>UK Sport has budgeted to make payments of up to a value of £400,000-450,000 (inclusive of VAT) to cover all costs associated with the delivery</w:t>
      </w:r>
      <w:r w:rsidR="000C3055" w:rsidRPr="00920EE1">
        <w:rPr>
          <w:rFonts w:ascii="Verdana" w:hAnsi="Verdana"/>
          <w:sz w:val="20"/>
          <w:szCs w:val="20"/>
        </w:rPr>
        <w:t xml:space="preserve"> of the Services</w:t>
      </w:r>
      <w:r w:rsidR="000619C1" w:rsidRPr="00920EE1">
        <w:rPr>
          <w:rFonts w:ascii="Verdana" w:hAnsi="Verdana"/>
          <w:sz w:val="20"/>
          <w:szCs w:val="20"/>
        </w:rPr>
        <w:t xml:space="preserve"> across the full term of the Pilot Scheme</w:t>
      </w:r>
      <w:r w:rsidR="000C3055" w:rsidRPr="00920EE1">
        <w:rPr>
          <w:rFonts w:ascii="Verdana" w:hAnsi="Verdana"/>
          <w:sz w:val="20"/>
          <w:szCs w:val="20"/>
        </w:rPr>
        <w:t xml:space="preserve">. Payment will </w:t>
      </w:r>
      <w:r w:rsidR="003B1FA2" w:rsidRPr="00920EE1">
        <w:rPr>
          <w:rFonts w:ascii="Verdana" w:hAnsi="Verdana"/>
          <w:sz w:val="20"/>
          <w:szCs w:val="20"/>
        </w:rPr>
        <w:t>be made only for work that is delivered, calculated in accordance with the relevant agreed fee structure (see price criteria contained in Appendix</w:t>
      </w:r>
      <w:r w:rsidR="00CB6D27" w:rsidRPr="00920EE1">
        <w:rPr>
          <w:rFonts w:ascii="Verdana" w:hAnsi="Verdana"/>
          <w:sz w:val="20"/>
          <w:szCs w:val="20"/>
        </w:rPr>
        <w:t xml:space="preserve"> 2</w:t>
      </w:r>
      <w:r w:rsidR="003B1FA2" w:rsidRPr="00920EE1">
        <w:rPr>
          <w:rFonts w:ascii="Verdana" w:hAnsi="Verdana"/>
          <w:sz w:val="20"/>
          <w:szCs w:val="20"/>
        </w:rPr>
        <w:t xml:space="preserve">) not exceeding the maximum budget in aggregate. </w:t>
      </w:r>
    </w:p>
    <w:p w14:paraId="61AF2F91" w14:textId="77777777" w:rsidR="00AD3838" w:rsidRDefault="00AD3838" w:rsidP="00FF4954">
      <w:pPr>
        <w:pStyle w:val="Body1"/>
        <w:rPr>
          <w:rFonts w:ascii="Verdana" w:hAnsi="Verdana"/>
          <w:i/>
          <w:iCs/>
          <w:sz w:val="20"/>
          <w:szCs w:val="20"/>
        </w:rPr>
      </w:pPr>
    </w:p>
    <w:p w14:paraId="32F29899" w14:textId="77777777" w:rsidR="00AD3838" w:rsidRDefault="00AD3838" w:rsidP="00FF4954">
      <w:pPr>
        <w:pStyle w:val="Body1"/>
        <w:rPr>
          <w:rFonts w:ascii="Verdana" w:hAnsi="Verdana"/>
          <w:i/>
          <w:iCs/>
          <w:sz w:val="20"/>
          <w:szCs w:val="20"/>
        </w:rPr>
      </w:pPr>
    </w:p>
    <w:p w14:paraId="3691B4D6" w14:textId="18C0AE7C" w:rsidR="00FF4954" w:rsidRPr="00920EE1" w:rsidRDefault="00FF4954" w:rsidP="00FF4954">
      <w:pPr>
        <w:pStyle w:val="Body1"/>
        <w:rPr>
          <w:rFonts w:ascii="Verdana" w:hAnsi="Verdana"/>
          <w:i/>
          <w:iCs/>
          <w:sz w:val="20"/>
          <w:szCs w:val="20"/>
        </w:rPr>
      </w:pPr>
      <w:r w:rsidRPr="00920EE1">
        <w:rPr>
          <w:rFonts w:ascii="Verdana" w:hAnsi="Verdana"/>
          <w:i/>
          <w:iCs/>
          <w:sz w:val="20"/>
          <w:szCs w:val="20"/>
        </w:rPr>
        <w:t>Contract Duration</w:t>
      </w:r>
    </w:p>
    <w:p w14:paraId="0ED3458B" w14:textId="5C984657" w:rsidR="00FF4954" w:rsidRPr="00920EE1" w:rsidRDefault="00FF4954" w:rsidP="00FF4954">
      <w:pPr>
        <w:pStyle w:val="Body1"/>
        <w:rPr>
          <w:rFonts w:ascii="Verdana" w:hAnsi="Verdana"/>
          <w:sz w:val="20"/>
          <w:szCs w:val="20"/>
        </w:rPr>
      </w:pPr>
      <w:r w:rsidRPr="00920EE1">
        <w:rPr>
          <w:rFonts w:ascii="Verdana" w:hAnsi="Verdana"/>
          <w:sz w:val="20"/>
          <w:szCs w:val="20"/>
        </w:rPr>
        <w:t xml:space="preserve">The </w:t>
      </w:r>
      <w:r w:rsidR="00DB6CCE" w:rsidRPr="00920EE1">
        <w:rPr>
          <w:rFonts w:ascii="Verdana" w:hAnsi="Verdana"/>
          <w:sz w:val="20"/>
          <w:szCs w:val="20"/>
        </w:rPr>
        <w:t>Pilot Scheme</w:t>
      </w:r>
      <w:r w:rsidRPr="00920EE1">
        <w:rPr>
          <w:rFonts w:ascii="Verdana" w:hAnsi="Verdana"/>
          <w:sz w:val="20"/>
          <w:szCs w:val="20"/>
        </w:rPr>
        <w:t xml:space="preserve"> is </w:t>
      </w:r>
      <w:r w:rsidR="005B07C5" w:rsidRPr="00920EE1">
        <w:rPr>
          <w:rFonts w:ascii="Verdana" w:hAnsi="Verdana"/>
          <w:sz w:val="20"/>
          <w:szCs w:val="20"/>
        </w:rPr>
        <w:t>a</w:t>
      </w:r>
      <w:r w:rsidRPr="00920EE1">
        <w:rPr>
          <w:rFonts w:ascii="Verdana" w:hAnsi="Verdana"/>
          <w:sz w:val="20"/>
          <w:szCs w:val="20"/>
        </w:rPr>
        <w:t xml:space="preserve"> pilot and therefore UK Sport propose to enter into the Contract with the Tenderer from the date on which the Contract is signed by both parties (the “</w:t>
      </w:r>
      <w:r w:rsidRPr="00920EE1">
        <w:rPr>
          <w:rFonts w:ascii="Verdana" w:hAnsi="Verdana"/>
          <w:b/>
          <w:bCs/>
          <w:sz w:val="20"/>
          <w:szCs w:val="20"/>
        </w:rPr>
        <w:t>Contract Commencement Date</w:t>
      </w:r>
      <w:r w:rsidRPr="00920EE1">
        <w:rPr>
          <w:rFonts w:ascii="Verdana" w:hAnsi="Verdana"/>
          <w:sz w:val="20"/>
          <w:szCs w:val="20"/>
        </w:rPr>
        <w:t xml:space="preserve">”) for a duration of </w:t>
      </w:r>
      <w:r w:rsidR="0070304A" w:rsidRPr="00920EE1">
        <w:rPr>
          <w:rFonts w:ascii="Verdana" w:hAnsi="Verdana"/>
          <w:sz w:val="20"/>
          <w:szCs w:val="20"/>
        </w:rPr>
        <w:t>two (2) years</w:t>
      </w:r>
      <w:r w:rsidRPr="00920EE1">
        <w:rPr>
          <w:rFonts w:ascii="Verdana" w:hAnsi="Verdana"/>
          <w:sz w:val="20"/>
          <w:szCs w:val="20"/>
        </w:rPr>
        <w:t xml:space="preserve"> (the “</w:t>
      </w:r>
      <w:r w:rsidRPr="00920EE1">
        <w:rPr>
          <w:rFonts w:ascii="Verdana" w:hAnsi="Verdana"/>
          <w:b/>
          <w:bCs/>
          <w:sz w:val="20"/>
          <w:szCs w:val="20"/>
        </w:rPr>
        <w:t>Term</w:t>
      </w:r>
      <w:r w:rsidRPr="00920EE1">
        <w:rPr>
          <w:rFonts w:ascii="Verdana" w:hAnsi="Verdana"/>
          <w:sz w:val="20"/>
          <w:szCs w:val="20"/>
        </w:rPr>
        <w:t>”), unless terminated in accordance with the terms contained therein.</w:t>
      </w:r>
      <w:r w:rsidR="00767E23" w:rsidRPr="00920EE1">
        <w:rPr>
          <w:rFonts w:ascii="Verdana" w:hAnsi="Verdana"/>
          <w:sz w:val="20"/>
          <w:szCs w:val="20"/>
        </w:rPr>
        <w:t xml:space="preserve"> In the event UK Sport wish to invoke early termination, it shall do so by giving notice of no less than the period stipulated in the Contract, in order to ensure sufficient time for the supplier to handover to a successor supplier.</w:t>
      </w:r>
    </w:p>
    <w:p w14:paraId="0011C2C2" w14:textId="662C6EEA" w:rsidR="00FF4954" w:rsidRPr="00920EE1" w:rsidRDefault="00ED4C85" w:rsidP="00ED4C85">
      <w:pPr>
        <w:pStyle w:val="Level1"/>
        <w:keepNext/>
        <w:rPr>
          <w:rStyle w:val="Level1asHeadingtext"/>
          <w:rFonts w:ascii="Verdana" w:hAnsi="Verdana"/>
          <w:sz w:val="20"/>
          <w:szCs w:val="20"/>
        </w:rPr>
      </w:pPr>
      <w:r w:rsidRPr="00920EE1">
        <w:rPr>
          <w:rStyle w:val="Level1asHeadingtext"/>
          <w:rFonts w:ascii="Verdana" w:hAnsi="Verdana"/>
          <w:sz w:val="20"/>
          <w:szCs w:val="20"/>
        </w:rPr>
        <w:t xml:space="preserve">Structure and scope of ITT </w:t>
      </w:r>
    </w:p>
    <w:p w14:paraId="6B548FF3" w14:textId="77777777" w:rsidR="00ED4C85" w:rsidRPr="00920EE1" w:rsidRDefault="00ED4C85" w:rsidP="00ED4C85">
      <w:pPr>
        <w:pStyle w:val="Level2"/>
        <w:rPr>
          <w:rFonts w:ascii="Verdana" w:hAnsi="Verdana"/>
          <w:sz w:val="20"/>
          <w:szCs w:val="20"/>
        </w:rPr>
      </w:pPr>
      <w:r w:rsidRPr="00920EE1">
        <w:rPr>
          <w:rFonts w:ascii="Verdana" w:hAnsi="Verdana"/>
          <w:sz w:val="20"/>
          <w:szCs w:val="20"/>
        </w:rPr>
        <w:t xml:space="preserve">The ITT is divided into the following Parts: </w:t>
      </w:r>
    </w:p>
    <w:p w14:paraId="26234BCC" w14:textId="14D59F17" w:rsidR="00ED4C85" w:rsidRPr="00920EE1" w:rsidRDefault="00ED4C85" w:rsidP="00ED4C85">
      <w:pPr>
        <w:pStyle w:val="ListParagraph"/>
        <w:numPr>
          <w:ilvl w:val="0"/>
          <w:numId w:val="1"/>
        </w:numPr>
        <w:spacing w:after="240"/>
        <w:jc w:val="both"/>
        <w:rPr>
          <w:rFonts w:ascii="Verdana" w:hAnsi="Verdana"/>
          <w:sz w:val="20"/>
          <w:szCs w:val="20"/>
        </w:rPr>
      </w:pPr>
      <w:r w:rsidRPr="00920EE1">
        <w:rPr>
          <w:rFonts w:ascii="Verdana" w:hAnsi="Verdana"/>
          <w:b/>
          <w:sz w:val="20"/>
          <w:szCs w:val="20"/>
        </w:rPr>
        <w:t>Instructions</w:t>
      </w:r>
      <w:r w:rsidRPr="00920EE1">
        <w:rPr>
          <w:rFonts w:ascii="Verdana" w:hAnsi="Verdana"/>
          <w:sz w:val="20"/>
          <w:szCs w:val="20"/>
        </w:rPr>
        <w:t xml:space="preserve"> – this contains UK Sport’s general tendering requirements under which Tenderers should submit their Tenders, other information on the tendering process and the evaluation criteria that Tenders will be evaluated against (the “</w:t>
      </w:r>
      <w:r w:rsidRPr="00920EE1">
        <w:rPr>
          <w:rFonts w:ascii="Verdana" w:hAnsi="Verdana"/>
          <w:b/>
          <w:bCs/>
          <w:sz w:val="20"/>
          <w:szCs w:val="20"/>
        </w:rPr>
        <w:t>Award Criteria</w:t>
      </w:r>
      <w:r w:rsidRPr="00920EE1">
        <w:rPr>
          <w:rFonts w:ascii="Verdana" w:hAnsi="Verdana"/>
          <w:sz w:val="20"/>
          <w:szCs w:val="20"/>
        </w:rPr>
        <w:t>”), in particular:</w:t>
      </w:r>
    </w:p>
    <w:p w14:paraId="55037713" w14:textId="77777777" w:rsidR="00ED4C85" w:rsidRPr="00920EE1" w:rsidRDefault="00ED4C85" w:rsidP="003A7315">
      <w:pPr>
        <w:pStyle w:val="ListParagraph"/>
        <w:spacing w:after="240"/>
        <w:ind w:left="1211"/>
        <w:jc w:val="both"/>
        <w:rPr>
          <w:rFonts w:ascii="Verdana" w:hAnsi="Verdana"/>
          <w:sz w:val="20"/>
          <w:szCs w:val="20"/>
        </w:rPr>
      </w:pPr>
    </w:p>
    <w:p w14:paraId="331FA7F4" w14:textId="2A4DA643" w:rsidR="00ED4C85" w:rsidRPr="00920EE1" w:rsidRDefault="00ED4C85" w:rsidP="003A7315">
      <w:pPr>
        <w:pStyle w:val="ListParagraph"/>
        <w:numPr>
          <w:ilvl w:val="1"/>
          <w:numId w:val="1"/>
        </w:numPr>
        <w:spacing w:after="240"/>
        <w:jc w:val="both"/>
        <w:rPr>
          <w:rFonts w:ascii="Verdana" w:hAnsi="Verdana"/>
          <w:sz w:val="20"/>
          <w:szCs w:val="20"/>
        </w:rPr>
      </w:pPr>
      <w:r w:rsidRPr="00920EE1">
        <w:rPr>
          <w:rFonts w:ascii="Verdana" w:hAnsi="Verdana"/>
          <w:sz w:val="20"/>
          <w:szCs w:val="20"/>
        </w:rPr>
        <w:t>it sets out the overall timetable (Section 4) and process for the procurement of Tenders;</w:t>
      </w:r>
    </w:p>
    <w:p w14:paraId="607B031F" w14:textId="1FDE3120" w:rsidR="00ED4C85" w:rsidRPr="00920EE1" w:rsidRDefault="00ED4C85" w:rsidP="00ED4C85">
      <w:pPr>
        <w:numPr>
          <w:ilvl w:val="1"/>
          <w:numId w:val="1"/>
        </w:numPr>
        <w:spacing w:after="240"/>
        <w:jc w:val="both"/>
        <w:rPr>
          <w:rFonts w:ascii="Verdana" w:hAnsi="Verdana"/>
          <w:sz w:val="20"/>
          <w:szCs w:val="20"/>
        </w:rPr>
      </w:pPr>
      <w:r w:rsidRPr="00920EE1">
        <w:rPr>
          <w:rFonts w:ascii="Verdana" w:hAnsi="Verdana"/>
          <w:sz w:val="20"/>
          <w:szCs w:val="20"/>
        </w:rPr>
        <w:t xml:space="preserve">it provides Tenderers with sufficient information to enable them to submit a Tender in accordance with UK Sport’s requirements and the </w:t>
      </w:r>
      <w:r w:rsidR="00DB6CCE" w:rsidRPr="00920EE1">
        <w:rPr>
          <w:rFonts w:ascii="Verdana" w:hAnsi="Verdana"/>
          <w:sz w:val="20"/>
          <w:szCs w:val="20"/>
        </w:rPr>
        <w:t>Pilot Scheme</w:t>
      </w:r>
      <w:r w:rsidRPr="00920EE1">
        <w:rPr>
          <w:rFonts w:ascii="Verdana" w:hAnsi="Verdana"/>
          <w:sz w:val="20"/>
          <w:szCs w:val="20"/>
        </w:rPr>
        <w:t xml:space="preserve"> Objectives;</w:t>
      </w:r>
    </w:p>
    <w:p w14:paraId="6A33A10A" w14:textId="7F813BFD" w:rsidR="00ED4C85" w:rsidRPr="00920EE1" w:rsidRDefault="00ED4C85" w:rsidP="00ED4C85">
      <w:pPr>
        <w:pStyle w:val="ListParagraph"/>
        <w:numPr>
          <w:ilvl w:val="1"/>
          <w:numId w:val="1"/>
        </w:numPr>
        <w:spacing w:after="240"/>
        <w:jc w:val="both"/>
        <w:rPr>
          <w:rFonts w:ascii="Verdana" w:hAnsi="Verdana"/>
          <w:sz w:val="20"/>
          <w:szCs w:val="20"/>
        </w:rPr>
      </w:pPr>
      <w:r w:rsidRPr="00920EE1">
        <w:rPr>
          <w:rFonts w:ascii="Verdana" w:hAnsi="Verdana"/>
          <w:sz w:val="20"/>
          <w:szCs w:val="20"/>
        </w:rPr>
        <w:t>it sets out the Award Criteria and the model that will be used to evaluate the Tenders and how the Award Criteria shall be applied to each submission within a Tender (the “</w:t>
      </w:r>
      <w:r w:rsidRPr="00920EE1">
        <w:rPr>
          <w:rFonts w:ascii="Verdana" w:hAnsi="Verdana"/>
          <w:b/>
          <w:bCs/>
          <w:sz w:val="20"/>
          <w:szCs w:val="20"/>
        </w:rPr>
        <w:t>Methodology</w:t>
      </w:r>
      <w:r w:rsidRPr="00920EE1">
        <w:rPr>
          <w:rFonts w:ascii="Verdana" w:hAnsi="Verdana"/>
          <w:sz w:val="20"/>
          <w:szCs w:val="20"/>
        </w:rPr>
        <w:t>”); and</w:t>
      </w:r>
    </w:p>
    <w:p w14:paraId="5FC12DA9" w14:textId="77777777" w:rsidR="00ED4C85" w:rsidRPr="00920EE1" w:rsidRDefault="00ED4C85" w:rsidP="003A7315">
      <w:pPr>
        <w:pStyle w:val="ListParagraph"/>
        <w:spacing w:after="240"/>
        <w:ind w:left="1931"/>
        <w:jc w:val="both"/>
        <w:rPr>
          <w:rFonts w:ascii="Verdana" w:hAnsi="Verdana"/>
          <w:sz w:val="20"/>
          <w:szCs w:val="20"/>
        </w:rPr>
      </w:pPr>
    </w:p>
    <w:p w14:paraId="59B5E23C" w14:textId="77777777" w:rsidR="00ED4C85" w:rsidRPr="00920EE1" w:rsidRDefault="00ED4C85" w:rsidP="003A7315">
      <w:pPr>
        <w:pStyle w:val="ListParagraph"/>
        <w:numPr>
          <w:ilvl w:val="1"/>
          <w:numId w:val="1"/>
        </w:numPr>
        <w:spacing w:after="240"/>
        <w:jc w:val="both"/>
        <w:rPr>
          <w:rFonts w:ascii="Verdana" w:hAnsi="Verdana"/>
          <w:sz w:val="20"/>
          <w:szCs w:val="20"/>
        </w:rPr>
      </w:pPr>
      <w:r w:rsidRPr="00920EE1">
        <w:rPr>
          <w:rFonts w:ascii="Verdana" w:hAnsi="Verdana"/>
          <w:sz w:val="20"/>
          <w:szCs w:val="20"/>
        </w:rPr>
        <w:t>it explains the administrative arrangements for the receipt of Tenders.</w:t>
      </w:r>
    </w:p>
    <w:p w14:paraId="31B4FD53" w14:textId="6AF700C2" w:rsidR="00ED4C85" w:rsidRPr="00920EE1" w:rsidRDefault="00ED4C85" w:rsidP="00ED4C85">
      <w:pPr>
        <w:numPr>
          <w:ilvl w:val="0"/>
          <w:numId w:val="1"/>
        </w:numPr>
        <w:tabs>
          <w:tab w:val="num" w:pos="1276"/>
        </w:tabs>
        <w:spacing w:after="240"/>
        <w:ind w:left="1276" w:hanging="425"/>
        <w:jc w:val="both"/>
        <w:rPr>
          <w:rFonts w:ascii="Verdana" w:hAnsi="Verdana"/>
          <w:sz w:val="20"/>
          <w:szCs w:val="20"/>
        </w:rPr>
      </w:pPr>
      <w:r w:rsidRPr="00920EE1">
        <w:rPr>
          <w:rFonts w:ascii="Verdana" w:hAnsi="Verdana"/>
          <w:b/>
          <w:sz w:val="20"/>
          <w:szCs w:val="20"/>
        </w:rPr>
        <w:t>Specification</w:t>
      </w:r>
      <w:r w:rsidRPr="00920EE1">
        <w:rPr>
          <w:rFonts w:ascii="Verdana" w:hAnsi="Verdana"/>
          <w:sz w:val="20"/>
          <w:szCs w:val="20"/>
        </w:rPr>
        <w:t xml:space="preserve"> – this describes the Services and sets out the specific quality standards required to provide the Services (Appendix 1)</w:t>
      </w:r>
      <w:r w:rsidR="00DB3A07" w:rsidRPr="00920EE1">
        <w:rPr>
          <w:rFonts w:ascii="Verdana" w:hAnsi="Verdana"/>
          <w:sz w:val="20"/>
          <w:szCs w:val="20"/>
        </w:rPr>
        <w:t>.</w:t>
      </w:r>
    </w:p>
    <w:p w14:paraId="076737B7" w14:textId="58CF5C3C" w:rsidR="00ED4C85" w:rsidRPr="00920EE1" w:rsidRDefault="00ED4C85" w:rsidP="00ED4C85">
      <w:pPr>
        <w:numPr>
          <w:ilvl w:val="0"/>
          <w:numId w:val="1"/>
        </w:numPr>
        <w:tabs>
          <w:tab w:val="num" w:pos="1276"/>
        </w:tabs>
        <w:spacing w:after="240"/>
        <w:ind w:left="1276" w:hanging="425"/>
        <w:jc w:val="both"/>
        <w:rPr>
          <w:rFonts w:ascii="Verdana" w:hAnsi="Verdana"/>
          <w:sz w:val="20"/>
          <w:szCs w:val="20"/>
        </w:rPr>
      </w:pPr>
      <w:r w:rsidRPr="00920EE1">
        <w:rPr>
          <w:rFonts w:ascii="Verdana" w:hAnsi="Verdana"/>
          <w:b/>
          <w:sz w:val="20"/>
          <w:szCs w:val="20"/>
        </w:rPr>
        <w:t xml:space="preserve">Forms – </w:t>
      </w:r>
      <w:r w:rsidRPr="00920EE1">
        <w:rPr>
          <w:rFonts w:ascii="Verdana" w:hAnsi="Verdana"/>
          <w:bCs/>
          <w:sz w:val="20"/>
          <w:szCs w:val="20"/>
        </w:rPr>
        <w:t>contain</w:t>
      </w:r>
      <w:r w:rsidR="005B07C5" w:rsidRPr="00920EE1">
        <w:rPr>
          <w:rFonts w:ascii="Verdana" w:hAnsi="Verdana"/>
          <w:bCs/>
          <w:sz w:val="20"/>
          <w:szCs w:val="20"/>
        </w:rPr>
        <w:t>s</w:t>
      </w:r>
      <w:r w:rsidRPr="00920EE1">
        <w:rPr>
          <w:rFonts w:ascii="Verdana" w:hAnsi="Verdana"/>
          <w:bCs/>
          <w:sz w:val="20"/>
          <w:szCs w:val="20"/>
        </w:rPr>
        <w:t xml:space="preserve"> the forms required to be completed and submitted with Tenders </w:t>
      </w:r>
    </w:p>
    <w:p w14:paraId="1DD123CD" w14:textId="1CF536D3" w:rsidR="00ED4C85" w:rsidRPr="00920EE1" w:rsidRDefault="00ED4C85" w:rsidP="00ED4C85">
      <w:pPr>
        <w:numPr>
          <w:ilvl w:val="1"/>
          <w:numId w:val="1"/>
        </w:numPr>
        <w:spacing w:after="240"/>
        <w:ind w:hanging="524"/>
        <w:jc w:val="both"/>
        <w:rPr>
          <w:rFonts w:ascii="Verdana" w:hAnsi="Verdana"/>
          <w:sz w:val="20"/>
          <w:szCs w:val="20"/>
        </w:rPr>
      </w:pPr>
      <w:r w:rsidRPr="00920EE1">
        <w:rPr>
          <w:rFonts w:ascii="Verdana" w:hAnsi="Verdana"/>
          <w:sz w:val="20"/>
          <w:szCs w:val="20"/>
        </w:rPr>
        <w:t>ED&amp;I and</w:t>
      </w:r>
      <w:r w:rsidR="00695CE5" w:rsidRPr="00920EE1">
        <w:rPr>
          <w:rFonts w:ascii="Verdana" w:hAnsi="Verdana"/>
          <w:sz w:val="20"/>
          <w:szCs w:val="20"/>
        </w:rPr>
        <w:t xml:space="preserve"> Environmental</w:t>
      </w:r>
      <w:r w:rsidRPr="00920EE1">
        <w:rPr>
          <w:rFonts w:ascii="Verdana" w:hAnsi="Verdana"/>
          <w:sz w:val="20"/>
          <w:szCs w:val="20"/>
        </w:rPr>
        <w:t xml:space="preserve"> Sustainability Questionnaire</w:t>
      </w:r>
      <w:r w:rsidR="00FF24D5" w:rsidRPr="00920EE1">
        <w:rPr>
          <w:rFonts w:ascii="Verdana" w:hAnsi="Verdana"/>
          <w:sz w:val="20"/>
          <w:szCs w:val="20"/>
        </w:rPr>
        <w:t xml:space="preserve"> (Appendix </w:t>
      </w:r>
      <w:r w:rsidR="0070304A" w:rsidRPr="00920EE1">
        <w:rPr>
          <w:rFonts w:ascii="Verdana" w:hAnsi="Verdana"/>
          <w:sz w:val="20"/>
          <w:szCs w:val="20"/>
        </w:rPr>
        <w:t>6</w:t>
      </w:r>
      <w:r w:rsidR="00FF24D5" w:rsidRPr="00920EE1">
        <w:rPr>
          <w:rFonts w:ascii="Verdana" w:hAnsi="Verdana"/>
          <w:sz w:val="20"/>
          <w:szCs w:val="20"/>
        </w:rPr>
        <w:t>)</w:t>
      </w:r>
      <w:r w:rsidR="00DB3A07" w:rsidRPr="00920EE1">
        <w:rPr>
          <w:rFonts w:ascii="Verdana" w:hAnsi="Verdana"/>
          <w:sz w:val="20"/>
          <w:szCs w:val="20"/>
        </w:rPr>
        <w:t>;</w:t>
      </w:r>
    </w:p>
    <w:p w14:paraId="5A296756" w14:textId="7C7336C4" w:rsidR="00ED4C85" w:rsidRPr="00920EE1" w:rsidRDefault="00ED4C85" w:rsidP="00ED4C85">
      <w:pPr>
        <w:numPr>
          <w:ilvl w:val="1"/>
          <w:numId w:val="1"/>
        </w:numPr>
        <w:spacing w:after="240"/>
        <w:ind w:hanging="524"/>
        <w:jc w:val="both"/>
        <w:rPr>
          <w:rFonts w:ascii="Verdana" w:hAnsi="Verdana"/>
          <w:sz w:val="20"/>
          <w:szCs w:val="20"/>
        </w:rPr>
      </w:pPr>
      <w:r w:rsidRPr="00920EE1">
        <w:rPr>
          <w:rFonts w:ascii="Verdana" w:hAnsi="Verdana"/>
          <w:sz w:val="20"/>
          <w:szCs w:val="20"/>
        </w:rPr>
        <w:t>Declaration</w:t>
      </w:r>
      <w:r w:rsidR="00FF24D5" w:rsidRPr="00920EE1">
        <w:rPr>
          <w:rFonts w:ascii="Verdana" w:hAnsi="Verdana"/>
          <w:sz w:val="20"/>
          <w:szCs w:val="20"/>
        </w:rPr>
        <w:t xml:space="preserve"> (Appendix </w:t>
      </w:r>
      <w:r w:rsidR="0033630A" w:rsidRPr="00920EE1">
        <w:rPr>
          <w:rFonts w:ascii="Verdana" w:hAnsi="Verdana"/>
          <w:sz w:val="20"/>
          <w:szCs w:val="20"/>
        </w:rPr>
        <w:t>7</w:t>
      </w:r>
      <w:r w:rsidR="00FF24D5" w:rsidRPr="00920EE1">
        <w:rPr>
          <w:rFonts w:ascii="Verdana" w:hAnsi="Verdana"/>
          <w:sz w:val="20"/>
          <w:szCs w:val="20"/>
        </w:rPr>
        <w:t>)</w:t>
      </w:r>
      <w:r w:rsidR="00DB3A07" w:rsidRPr="00920EE1">
        <w:rPr>
          <w:rFonts w:ascii="Verdana" w:hAnsi="Verdana"/>
          <w:sz w:val="20"/>
          <w:szCs w:val="20"/>
        </w:rPr>
        <w:t>; and</w:t>
      </w:r>
    </w:p>
    <w:p w14:paraId="792A0920" w14:textId="31F676A3" w:rsidR="00ED4C85" w:rsidRPr="00920EE1" w:rsidRDefault="00ED4C85" w:rsidP="00ED4C85">
      <w:pPr>
        <w:numPr>
          <w:ilvl w:val="1"/>
          <w:numId w:val="1"/>
        </w:numPr>
        <w:spacing w:after="240"/>
        <w:ind w:hanging="524"/>
        <w:jc w:val="both"/>
        <w:rPr>
          <w:rFonts w:ascii="Verdana" w:hAnsi="Verdana"/>
          <w:sz w:val="20"/>
          <w:szCs w:val="20"/>
        </w:rPr>
      </w:pPr>
      <w:r w:rsidRPr="00920EE1">
        <w:rPr>
          <w:rFonts w:ascii="Verdana" w:hAnsi="Verdana"/>
          <w:sz w:val="20"/>
          <w:szCs w:val="20"/>
        </w:rPr>
        <w:t>References</w:t>
      </w:r>
      <w:r w:rsidR="0033630A" w:rsidRPr="00920EE1">
        <w:rPr>
          <w:rFonts w:ascii="Verdana" w:hAnsi="Verdana"/>
          <w:sz w:val="20"/>
          <w:szCs w:val="20"/>
        </w:rPr>
        <w:t xml:space="preserve"> (Appendix 8)</w:t>
      </w:r>
      <w:r w:rsidR="00DB3A07" w:rsidRPr="00920EE1">
        <w:rPr>
          <w:rFonts w:ascii="Verdana" w:hAnsi="Verdana"/>
          <w:sz w:val="20"/>
          <w:szCs w:val="20"/>
        </w:rPr>
        <w:t>.</w:t>
      </w:r>
    </w:p>
    <w:p w14:paraId="5CAD16AC" w14:textId="639B46B0" w:rsidR="00ED4C85" w:rsidRPr="00920EE1" w:rsidRDefault="00ED4C85" w:rsidP="00ED4C85">
      <w:pPr>
        <w:numPr>
          <w:ilvl w:val="0"/>
          <w:numId w:val="1"/>
        </w:numPr>
        <w:tabs>
          <w:tab w:val="num" w:pos="1276"/>
        </w:tabs>
        <w:spacing w:after="240"/>
        <w:ind w:left="1276" w:hanging="425"/>
        <w:jc w:val="both"/>
        <w:rPr>
          <w:rFonts w:ascii="Verdana" w:hAnsi="Verdana"/>
          <w:sz w:val="20"/>
          <w:szCs w:val="20"/>
        </w:rPr>
      </w:pPr>
      <w:r w:rsidRPr="00920EE1">
        <w:rPr>
          <w:rFonts w:ascii="Verdana" w:hAnsi="Verdana"/>
          <w:b/>
          <w:sz w:val="20"/>
          <w:szCs w:val="20"/>
        </w:rPr>
        <w:t xml:space="preserve">Checklist – </w:t>
      </w:r>
      <w:r w:rsidRPr="00920EE1">
        <w:rPr>
          <w:rFonts w:ascii="Verdana" w:hAnsi="Verdana"/>
          <w:sz w:val="20"/>
          <w:szCs w:val="20"/>
        </w:rPr>
        <w:t xml:space="preserve">documents </w:t>
      </w:r>
      <w:r w:rsidR="00DB3A07" w:rsidRPr="00920EE1">
        <w:rPr>
          <w:rFonts w:ascii="Verdana" w:hAnsi="Verdana"/>
          <w:sz w:val="20"/>
          <w:szCs w:val="20"/>
        </w:rPr>
        <w:t>and actions to be completed</w:t>
      </w:r>
      <w:r w:rsidRPr="00920EE1">
        <w:rPr>
          <w:rFonts w:ascii="Verdana" w:hAnsi="Verdana"/>
          <w:sz w:val="20"/>
          <w:szCs w:val="20"/>
        </w:rPr>
        <w:t xml:space="preserve"> (Appendix </w:t>
      </w:r>
      <w:r w:rsidR="0033630A" w:rsidRPr="00920EE1">
        <w:rPr>
          <w:rFonts w:ascii="Verdana" w:hAnsi="Verdana"/>
          <w:sz w:val="20"/>
          <w:szCs w:val="20"/>
        </w:rPr>
        <w:t>9</w:t>
      </w:r>
      <w:r w:rsidRPr="00920EE1">
        <w:rPr>
          <w:rFonts w:ascii="Verdana" w:hAnsi="Verdana"/>
          <w:sz w:val="20"/>
          <w:szCs w:val="20"/>
        </w:rPr>
        <w:t>)</w:t>
      </w:r>
      <w:r w:rsidR="00DB3A07" w:rsidRPr="00920EE1">
        <w:rPr>
          <w:rFonts w:ascii="Verdana" w:hAnsi="Verdana"/>
          <w:sz w:val="20"/>
          <w:szCs w:val="20"/>
        </w:rPr>
        <w:t>.</w:t>
      </w:r>
    </w:p>
    <w:p w14:paraId="5FFA4B53" w14:textId="1E9874C0" w:rsidR="00ED4C85" w:rsidRPr="00920EE1" w:rsidRDefault="00DB3A07" w:rsidP="003A7315">
      <w:pPr>
        <w:numPr>
          <w:ilvl w:val="0"/>
          <w:numId w:val="1"/>
        </w:numPr>
        <w:spacing w:after="240"/>
        <w:jc w:val="both"/>
        <w:rPr>
          <w:rFonts w:ascii="Verdana" w:hAnsi="Verdana"/>
          <w:sz w:val="20"/>
          <w:szCs w:val="20"/>
        </w:rPr>
      </w:pPr>
      <w:r w:rsidRPr="00920EE1">
        <w:rPr>
          <w:rFonts w:ascii="Verdana" w:hAnsi="Verdana"/>
          <w:b/>
          <w:bCs/>
          <w:sz w:val="20"/>
          <w:szCs w:val="20"/>
        </w:rPr>
        <w:t>Tenderer Data</w:t>
      </w:r>
      <w:r w:rsidR="00ED4C85" w:rsidRPr="00920EE1">
        <w:rPr>
          <w:rFonts w:ascii="Verdana" w:hAnsi="Verdana"/>
          <w:sz w:val="20"/>
          <w:szCs w:val="20"/>
        </w:rPr>
        <w:t xml:space="preserve"> – </w:t>
      </w:r>
      <w:r w:rsidRPr="00920EE1">
        <w:rPr>
          <w:rFonts w:ascii="Verdana" w:hAnsi="Verdana"/>
          <w:sz w:val="20"/>
          <w:szCs w:val="20"/>
        </w:rPr>
        <w:t xml:space="preserve">collection of Tenderer company details, to complete and submit with tender </w:t>
      </w:r>
      <w:r w:rsidR="00ED4C85" w:rsidRPr="00920EE1">
        <w:rPr>
          <w:rFonts w:ascii="Verdana" w:hAnsi="Verdana"/>
          <w:sz w:val="20"/>
          <w:szCs w:val="20"/>
        </w:rPr>
        <w:t xml:space="preserve">(Appendix </w:t>
      </w:r>
      <w:r w:rsidR="0033630A" w:rsidRPr="00920EE1">
        <w:rPr>
          <w:rFonts w:ascii="Verdana" w:hAnsi="Verdana"/>
          <w:sz w:val="20"/>
          <w:szCs w:val="20"/>
        </w:rPr>
        <w:t>10</w:t>
      </w:r>
      <w:r w:rsidR="00ED4C85" w:rsidRPr="00920EE1">
        <w:rPr>
          <w:rFonts w:ascii="Verdana" w:hAnsi="Verdana"/>
          <w:sz w:val="20"/>
          <w:szCs w:val="20"/>
        </w:rPr>
        <w:t>)</w:t>
      </w:r>
      <w:r w:rsidRPr="00920EE1">
        <w:rPr>
          <w:rFonts w:ascii="Verdana" w:hAnsi="Verdana"/>
          <w:sz w:val="20"/>
          <w:szCs w:val="20"/>
        </w:rPr>
        <w:t>.</w:t>
      </w:r>
    </w:p>
    <w:p w14:paraId="42334F3C" w14:textId="2FDB7259" w:rsidR="00950755" w:rsidRPr="00920EE1" w:rsidRDefault="00950755" w:rsidP="00B52ED9">
      <w:pPr>
        <w:pStyle w:val="Level1"/>
        <w:keepNext/>
        <w:rPr>
          <w:rStyle w:val="Level1asHeadingtext"/>
          <w:rFonts w:ascii="Verdana" w:hAnsi="Verdana"/>
          <w:sz w:val="20"/>
          <w:szCs w:val="20"/>
        </w:rPr>
      </w:pPr>
      <w:r w:rsidRPr="00920EE1">
        <w:rPr>
          <w:rStyle w:val="Level1asHeadingtext"/>
          <w:rFonts w:ascii="Verdana" w:hAnsi="Verdana"/>
          <w:sz w:val="20"/>
          <w:szCs w:val="20"/>
        </w:rPr>
        <w:t xml:space="preserve">Tender Timetable </w:t>
      </w:r>
    </w:p>
    <w:p w14:paraId="42334F3D" w14:textId="447B5700" w:rsidR="00950755" w:rsidRPr="00920EE1" w:rsidRDefault="00950755" w:rsidP="00B52ED9">
      <w:pPr>
        <w:pStyle w:val="Level2"/>
        <w:rPr>
          <w:rFonts w:ascii="Verdana" w:hAnsi="Verdana"/>
          <w:sz w:val="20"/>
          <w:szCs w:val="20"/>
        </w:rPr>
      </w:pPr>
      <w:r w:rsidRPr="00920EE1">
        <w:rPr>
          <w:rFonts w:ascii="Verdana" w:hAnsi="Verdana"/>
          <w:sz w:val="20"/>
          <w:szCs w:val="20"/>
        </w:rPr>
        <w:t>UK Sport proposes the following timetable for the award of the</w:t>
      </w:r>
      <w:r w:rsidR="009822D2" w:rsidRPr="00920EE1">
        <w:rPr>
          <w:rFonts w:ascii="Verdana" w:hAnsi="Verdana"/>
          <w:sz w:val="20"/>
          <w:szCs w:val="20"/>
        </w:rPr>
        <w:t xml:space="preserve"> </w:t>
      </w:r>
      <w:r w:rsidRPr="00920EE1">
        <w:rPr>
          <w:rFonts w:ascii="Verdana" w:hAnsi="Verdana"/>
          <w:sz w:val="20"/>
          <w:szCs w:val="20"/>
        </w:rPr>
        <w:t>Contract</w:t>
      </w:r>
      <w:r w:rsidR="005C50DD" w:rsidRPr="00920EE1">
        <w:rPr>
          <w:rFonts w:ascii="Verdana" w:hAnsi="Verdana"/>
          <w:sz w:val="20"/>
          <w:szCs w:val="20"/>
        </w:rPr>
        <w:t>. This is intended as a guide and whilst UK Sport does not intend to depart from the timetable, it reserves the right to do so at any time:</w:t>
      </w:r>
    </w:p>
    <w:tbl>
      <w:tblPr>
        <w:tblStyle w:val="TableGrid"/>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9"/>
        <w:gridCol w:w="4340"/>
      </w:tblGrid>
      <w:tr w:rsidR="005C50DD" w:rsidRPr="00920EE1" w14:paraId="5BB6A996" w14:textId="77777777" w:rsidTr="0033630A">
        <w:tc>
          <w:tcPr>
            <w:tcW w:w="3989" w:type="dxa"/>
          </w:tcPr>
          <w:p w14:paraId="45D2715A" w14:textId="2E581C7D" w:rsidR="002E0331" w:rsidRPr="00920EE1" w:rsidRDefault="002E0331" w:rsidP="00950755">
            <w:pPr>
              <w:spacing w:after="240"/>
              <w:jc w:val="both"/>
              <w:rPr>
                <w:rFonts w:ascii="Verdana" w:hAnsi="Verdana"/>
                <w:b/>
                <w:sz w:val="20"/>
                <w:szCs w:val="20"/>
              </w:rPr>
            </w:pPr>
            <w:r w:rsidRPr="00920EE1">
              <w:rPr>
                <w:rFonts w:ascii="Verdana" w:hAnsi="Verdana"/>
                <w:b/>
                <w:sz w:val="20"/>
                <w:szCs w:val="20"/>
              </w:rPr>
              <w:t>Date</w:t>
            </w:r>
          </w:p>
        </w:tc>
        <w:tc>
          <w:tcPr>
            <w:tcW w:w="4340" w:type="dxa"/>
          </w:tcPr>
          <w:p w14:paraId="35536782" w14:textId="0549B2B8" w:rsidR="002E0331" w:rsidRPr="00920EE1" w:rsidRDefault="002E0331" w:rsidP="00950755">
            <w:pPr>
              <w:spacing w:after="240"/>
              <w:jc w:val="both"/>
              <w:rPr>
                <w:rFonts w:ascii="Verdana" w:hAnsi="Verdana"/>
                <w:b/>
                <w:sz w:val="20"/>
                <w:szCs w:val="20"/>
              </w:rPr>
            </w:pPr>
            <w:r w:rsidRPr="00920EE1">
              <w:rPr>
                <w:rFonts w:ascii="Verdana" w:hAnsi="Verdana"/>
                <w:b/>
                <w:sz w:val="20"/>
                <w:szCs w:val="20"/>
              </w:rPr>
              <w:t>Activity</w:t>
            </w:r>
          </w:p>
        </w:tc>
      </w:tr>
      <w:tr w:rsidR="002E0331" w:rsidRPr="00920EE1" w14:paraId="2361471B" w14:textId="77777777" w:rsidTr="0033630A">
        <w:tc>
          <w:tcPr>
            <w:tcW w:w="3989" w:type="dxa"/>
          </w:tcPr>
          <w:p w14:paraId="0994C4A6" w14:textId="1FA881B4" w:rsidR="002E0331" w:rsidRPr="00920EE1" w:rsidRDefault="00DB3A07" w:rsidP="00304D7E">
            <w:pPr>
              <w:spacing w:after="240"/>
              <w:jc w:val="both"/>
              <w:rPr>
                <w:rFonts w:ascii="Verdana" w:hAnsi="Verdana"/>
                <w:color w:val="000000" w:themeColor="text1"/>
                <w:sz w:val="20"/>
                <w:szCs w:val="20"/>
              </w:rPr>
            </w:pPr>
            <w:r w:rsidRPr="00920EE1">
              <w:rPr>
                <w:rFonts w:ascii="Verdana" w:hAnsi="Verdana"/>
                <w:color w:val="000000" w:themeColor="text1"/>
                <w:sz w:val="20"/>
                <w:szCs w:val="20"/>
              </w:rPr>
              <w:t>21 November 2025</w:t>
            </w:r>
          </w:p>
        </w:tc>
        <w:tc>
          <w:tcPr>
            <w:tcW w:w="4340" w:type="dxa"/>
          </w:tcPr>
          <w:p w14:paraId="2B48D006" w14:textId="4EB7768D" w:rsidR="002E0331" w:rsidRPr="00920EE1" w:rsidRDefault="002E0331" w:rsidP="00950755">
            <w:pPr>
              <w:spacing w:after="240"/>
              <w:jc w:val="both"/>
              <w:rPr>
                <w:rFonts w:ascii="Verdana" w:hAnsi="Verdana"/>
                <w:sz w:val="20"/>
                <w:szCs w:val="20"/>
              </w:rPr>
            </w:pPr>
            <w:r w:rsidRPr="00920EE1">
              <w:rPr>
                <w:rFonts w:ascii="Verdana" w:hAnsi="Verdana"/>
                <w:sz w:val="20"/>
                <w:szCs w:val="20"/>
              </w:rPr>
              <w:t xml:space="preserve">ITT </w:t>
            </w:r>
            <w:r w:rsidR="00F24492" w:rsidRPr="00920EE1">
              <w:rPr>
                <w:rFonts w:ascii="Verdana" w:hAnsi="Verdana"/>
                <w:sz w:val="20"/>
                <w:szCs w:val="20"/>
              </w:rPr>
              <w:t>published</w:t>
            </w:r>
            <w:r w:rsidR="00ED4C85" w:rsidRPr="00920EE1">
              <w:rPr>
                <w:rFonts w:ascii="Verdana" w:hAnsi="Verdana"/>
                <w:sz w:val="20"/>
                <w:szCs w:val="20"/>
              </w:rPr>
              <w:t xml:space="preserve"> with below threshold tender notice </w:t>
            </w:r>
          </w:p>
        </w:tc>
      </w:tr>
      <w:tr w:rsidR="002E0331" w:rsidRPr="00920EE1" w14:paraId="353D6B92" w14:textId="77777777" w:rsidTr="0033630A">
        <w:tc>
          <w:tcPr>
            <w:tcW w:w="3989" w:type="dxa"/>
          </w:tcPr>
          <w:p w14:paraId="65F190E0" w14:textId="620EEFC4" w:rsidR="002E0331" w:rsidRPr="00920EE1" w:rsidRDefault="00EB3441" w:rsidP="00304D7E">
            <w:pPr>
              <w:spacing w:after="240"/>
              <w:jc w:val="both"/>
              <w:rPr>
                <w:rFonts w:ascii="Verdana" w:hAnsi="Verdana"/>
                <w:color w:val="000000" w:themeColor="text1"/>
                <w:sz w:val="20"/>
                <w:szCs w:val="20"/>
              </w:rPr>
            </w:pPr>
            <w:r w:rsidRPr="00920EE1">
              <w:rPr>
                <w:rFonts w:ascii="Verdana" w:hAnsi="Verdana"/>
                <w:color w:val="000000" w:themeColor="text1"/>
                <w:sz w:val="20"/>
                <w:szCs w:val="20"/>
              </w:rPr>
              <w:t>1 December 2025</w:t>
            </w:r>
            <w:r w:rsidR="00267BCF" w:rsidRPr="00920EE1">
              <w:rPr>
                <w:rFonts w:ascii="Verdana" w:hAnsi="Verdana"/>
                <w:color w:val="000000" w:themeColor="text1"/>
                <w:sz w:val="20"/>
                <w:szCs w:val="20"/>
              </w:rPr>
              <w:t xml:space="preserve"> (3:00pm)</w:t>
            </w:r>
          </w:p>
        </w:tc>
        <w:tc>
          <w:tcPr>
            <w:tcW w:w="4340" w:type="dxa"/>
          </w:tcPr>
          <w:p w14:paraId="7F4FD8CF" w14:textId="0E241E54" w:rsidR="002E0331" w:rsidRPr="00920EE1" w:rsidRDefault="00F24492" w:rsidP="00304D7E">
            <w:pPr>
              <w:spacing w:after="240"/>
              <w:jc w:val="both"/>
              <w:rPr>
                <w:rFonts w:ascii="Verdana" w:hAnsi="Verdana"/>
                <w:sz w:val="20"/>
                <w:szCs w:val="20"/>
              </w:rPr>
            </w:pPr>
            <w:r w:rsidRPr="00920EE1">
              <w:rPr>
                <w:rFonts w:ascii="Verdana" w:hAnsi="Verdana"/>
                <w:sz w:val="20"/>
                <w:szCs w:val="20"/>
              </w:rPr>
              <w:t>Deadline for tender clarification questions</w:t>
            </w:r>
          </w:p>
        </w:tc>
      </w:tr>
      <w:tr w:rsidR="00ED4C85" w:rsidRPr="00920EE1" w14:paraId="06666721" w14:textId="77777777" w:rsidTr="0033630A">
        <w:tc>
          <w:tcPr>
            <w:tcW w:w="3989" w:type="dxa"/>
          </w:tcPr>
          <w:p w14:paraId="1F4D40EE" w14:textId="7F174144" w:rsidR="00ED4C85" w:rsidRPr="00920EE1" w:rsidRDefault="00EB3441" w:rsidP="00304D7E">
            <w:pPr>
              <w:spacing w:after="240"/>
              <w:jc w:val="both"/>
              <w:rPr>
                <w:rFonts w:ascii="Verdana" w:hAnsi="Verdana"/>
                <w:color w:val="000000" w:themeColor="text1"/>
                <w:sz w:val="20"/>
                <w:szCs w:val="20"/>
              </w:rPr>
            </w:pPr>
            <w:r w:rsidRPr="00920EE1">
              <w:rPr>
                <w:rFonts w:ascii="Verdana" w:hAnsi="Verdana"/>
                <w:color w:val="000000" w:themeColor="text1"/>
                <w:sz w:val="20"/>
                <w:szCs w:val="20"/>
              </w:rPr>
              <w:t>8 December 2025</w:t>
            </w:r>
          </w:p>
        </w:tc>
        <w:tc>
          <w:tcPr>
            <w:tcW w:w="4340" w:type="dxa"/>
          </w:tcPr>
          <w:p w14:paraId="71C0A427" w14:textId="4B844AB0" w:rsidR="00ED4C85" w:rsidRPr="00920EE1" w:rsidRDefault="00ED4C85" w:rsidP="00304D7E">
            <w:pPr>
              <w:spacing w:after="240"/>
              <w:jc w:val="both"/>
              <w:rPr>
                <w:rFonts w:ascii="Verdana" w:hAnsi="Verdana"/>
                <w:sz w:val="20"/>
                <w:szCs w:val="20"/>
              </w:rPr>
            </w:pPr>
            <w:r w:rsidRPr="00920EE1">
              <w:rPr>
                <w:rFonts w:ascii="Verdana" w:hAnsi="Verdana"/>
                <w:sz w:val="20"/>
                <w:szCs w:val="20"/>
              </w:rPr>
              <w:t xml:space="preserve">Target date for responses to clarification questions </w:t>
            </w:r>
          </w:p>
        </w:tc>
      </w:tr>
      <w:tr w:rsidR="00F24492" w:rsidRPr="00920EE1" w14:paraId="7792003E" w14:textId="77777777" w:rsidTr="0033630A">
        <w:tc>
          <w:tcPr>
            <w:tcW w:w="3989" w:type="dxa"/>
          </w:tcPr>
          <w:p w14:paraId="105488F3" w14:textId="7CF8C8A9" w:rsidR="00F24492" w:rsidRPr="00920EE1" w:rsidRDefault="00EB3441" w:rsidP="00950755">
            <w:pPr>
              <w:spacing w:after="240"/>
              <w:jc w:val="both"/>
              <w:rPr>
                <w:rFonts w:ascii="Verdana" w:hAnsi="Verdana"/>
                <w:color w:val="000000" w:themeColor="text1"/>
                <w:sz w:val="20"/>
                <w:szCs w:val="20"/>
              </w:rPr>
            </w:pPr>
            <w:r w:rsidRPr="00920EE1">
              <w:rPr>
                <w:rFonts w:ascii="Verdana" w:hAnsi="Verdana"/>
                <w:color w:val="000000" w:themeColor="text1"/>
                <w:sz w:val="20"/>
                <w:szCs w:val="20"/>
              </w:rPr>
              <w:t>16 December 2025</w:t>
            </w:r>
            <w:r w:rsidR="00267BCF" w:rsidRPr="00920EE1">
              <w:rPr>
                <w:rFonts w:ascii="Verdana" w:hAnsi="Verdana"/>
                <w:color w:val="000000" w:themeColor="text1"/>
                <w:sz w:val="20"/>
                <w:szCs w:val="20"/>
              </w:rPr>
              <w:t xml:space="preserve"> (3:00pm)</w:t>
            </w:r>
          </w:p>
        </w:tc>
        <w:tc>
          <w:tcPr>
            <w:tcW w:w="4340" w:type="dxa"/>
          </w:tcPr>
          <w:p w14:paraId="16167BA4" w14:textId="2801A152" w:rsidR="00F24492" w:rsidRPr="00920EE1" w:rsidRDefault="00F24492" w:rsidP="00950755">
            <w:pPr>
              <w:spacing w:after="240"/>
              <w:jc w:val="both"/>
              <w:rPr>
                <w:rFonts w:ascii="Verdana" w:hAnsi="Verdana"/>
                <w:sz w:val="20"/>
                <w:szCs w:val="20"/>
              </w:rPr>
            </w:pPr>
            <w:r w:rsidRPr="00920EE1">
              <w:rPr>
                <w:rFonts w:ascii="Verdana" w:hAnsi="Verdana"/>
                <w:sz w:val="20"/>
                <w:szCs w:val="20"/>
              </w:rPr>
              <w:t>Deadline for receipt of tenders</w:t>
            </w:r>
          </w:p>
        </w:tc>
      </w:tr>
      <w:tr w:rsidR="00F24492" w:rsidRPr="00920EE1" w14:paraId="6A569573" w14:textId="77777777" w:rsidTr="0033630A">
        <w:tc>
          <w:tcPr>
            <w:tcW w:w="3989" w:type="dxa"/>
          </w:tcPr>
          <w:p w14:paraId="3720372C" w14:textId="50A62E0B" w:rsidR="00F24492" w:rsidRPr="00920EE1" w:rsidRDefault="00EB3441" w:rsidP="00950755">
            <w:pPr>
              <w:spacing w:after="240"/>
              <w:jc w:val="both"/>
              <w:rPr>
                <w:rFonts w:ascii="Verdana" w:hAnsi="Verdana"/>
                <w:bCs/>
                <w:color w:val="000000" w:themeColor="text1"/>
                <w:sz w:val="20"/>
                <w:szCs w:val="20"/>
              </w:rPr>
            </w:pPr>
            <w:r w:rsidRPr="00920EE1">
              <w:rPr>
                <w:rFonts w:ascii="Verdana" w:hAnsi="Verdana"/>
                <w:bCs/>
                <w:color w:val="000000" w:themeColor="text1"/>
                <w:sz w:val="20"/>
                <w:szCs w:val="20"/>
              </w:rPr>
              <w:t>17 December 2025 – 6 January 2026</w:t>
            </w:r>
          </w:p>
        </w:tc>
        <w:tc>
          <w:tcPr>
            <w:tcW w:w="4340" w:type="dxa"/>
          </w:tcPr>
          <w:p w14:paraId="69F154FE" w14:textId="10BE9A06" w:rsidR="00F24492" w:rsidRPr="00920EE1" w:rsidRDefault="00EA375E" w:rsidP="00950755">
            <w:pPr>
              <w:spacing w:after="240"/>
              <w:jc w:val="both"/>
              <w:rPr>
                <w:rFonts w:ascii="Verdana" w:hAnsi="Verdana"/>
                <w:sz w:val="20"/>
                <w:szCs w:val="20"/>
              </w:rPr>
            </w:pPr>
            <w:r w:rsidRPr="00920EE1">
              <w:rPr>
                <w:rFonts w:ascii="Verdana" w:hAnsi="Verdana"/>
                <w:sz w:val="20"/>
                <w:szCs w:val="20"/>
              </w:rPr>
              <w:t xml:space="preserve">Evaluation of tenders </w:t>
            </w:r>
          </w:p>
        </w:tc>
      </w:tr>
      <w:tr w:rsidR="00F24492" w:rsidRPr="00920EE1" w14:paraId="514B849E" w14:textId="77777777" w:rsidTr="0033630A">
        <w:tc>
          <w:tcPr>
            <w:tcW w:w="3989" w:type="dxa"/>
          </w:tcPr>
          <w:p w14:paraId="16B03C50" w14:textId="41F41843" w:rsidR="00F24492" w:rsidRPr="00920EE1" w:rsidRDefault="00EB3441" w:rsidP="00950755">
            <w:pPr>
              <w:spacing w:after="240"/>
              <w:jc w:val="both"/>
              <w:rPr>
                <w:rFonts w:ascii="Verdana" w:hAnsi="Verdana"/>
                <w:color w:val="000000" w:themeColor="text1"/>
                <w:sz w:val="20"/>
                <w:szCs w:val="20"/>
              </w:rPr>
            </w:pPr>
            <w:r w:rsidRPr="00920EE1">
              <w:rPr>
                <w:rFonts w:ascii="Verdana" w:hAnsi="Verdana"/>
                <w:color w:val="000000" w:themeColor="text1"/>
                <w:sz w:val="20"/>
                <w:szCs w:val="20"/>
              </w:rPr>
              <w:t>12 January 2026</w:t>
            </w:r>
          </w:p>
        </w:tc>
        <w:tc>
          <w:tcPr>
            <w:tcW w:w="4340" w:type="dxa"/>
          </w:tcPr>
          <w:p w14:paraId="0206933F" w14:textId="7B279BE9" w:rsidR="00F24492" w:rsidRPr="00920EE1" w:rsidRDefault="00ED4C85" w:rsidP="00950755">
            <w:pPr>
              <w:spacing w:after="240"/>
              <w:jc w:val="both"/>
              <w:rPr>
                <w:rFonts w:ascii="Verdana" w:hAnsi="Verdana"/>
                <w:sz w:val="20"/>
                <w:szCs w:val="20"/>
              </w:rPr>
            </w:pPr>
            <w:r w:rsidRPr="00920EE1">
              <w:rPr>
                <w:rFonts w:ascii="Verdana" w:hAnsi="Verdana"/>
                <w:sz w:val="20"/>
                <w:szCs w:val="20"/>
              </w:rPr>
              <w:t xml:space="preserve">Notification of contract award decision to Tenderers and commencement of voluntary standstill period </w:t>
            </w:r>
          </w:p>
        </w:tc>
      </w:tr>
      <w:tr w:rsidR="00ED4C85" w:rsidRPr="00920EE1" w14:paraId="6828BBCE" w14:textId="77777777" w:rsidTr="0033630A">
        <w:tc>
          <w:tcPr>
            <w:tcW w:w="3989" w:type="dxa"/>
          </w:tcPr>
          <w:p w14:paraId="2EA9819E" w14:textId="43A2A966" w:rsidR="00ED4C85" w:rsidRPr="00920EE1" w:rsidRDefault="00EB3441" w:rsidP="00950755">
            <w:pPr>
              <w:spacing w:after="240"/>
              <w:jc w:val="both"/>
              <w:rPr>
                <w:rFonts w:ascii="Verdana" w:hAnsi="Verdana"/>
                <w:color w:val="000000" w:themeColor="text1"/>
                <w:sz w:val="20"/>
                <w:szCs w:val="20"/>
              </w:rPr>
            </w:pPr>
            <w:r w:rsidRPr="00920EE1">
              <w:rPr>
                <w:rFonts w:ascii="Verdana" w:hAnsi="Verdana"/>
                <w:color w:val="000000" w:themeColor="text1"/>
                <w:sz w:val="20"/>
                <w:szCs w:val="20"/>
              </w:rPr>
              <w:t>22 January 2026</w:t>
            </w:r>
          </w:p>
        </w:tc>
        <w:tc>
          <w:tcPr>
            <w:tcW w:w="4340" w:type="dxa"/>
          </w:tcPr>
          <w:p w14:paraId="37DE59D3" w14:textId="3A509692" w:rsidR="00ED4C85" w:rsidRPr="00920EE1" w:rsidDel="00ED4C85" w:rsidRDefault="00ED4C85" w:rsidP="00950755">
            <w:pPr>
              <w:spacing w:after="240"/>
              <w:jc w:val="both"/>
              <w:rPr>
                <w:rFonts w:ascii="Verdana" w:hAnsi="Verdana"/>
                <w:sz w:val="20"/>
                <w:szCs w:val="20"/>
              </w:rPr>
            </w:pPr>
            <w:r w:rsidRPr="00920EE1">
              <w:rPr>
                <w:rFonts w:ascii="Verdana" w:hAnsi="Verdana"/>
                <w:sz w:val="20"/>
                <w:szCs w:val="20"/>
              </w:rPr>
              <w:t xml:space="preserve">Confirm contract award </w:t>
            </w:r>
          </w:p>
        </w:tc>
      </w:tr>
      <w:tr w:rsidR="00ED4C85" w:rsidRPr="00920EE1" w14:paraId="00C86343" w14:textId="77777777" w:rsidTr="0033630A">
        <w:tc>
          <w:tcPr>
            <w:tcW w:w="3989" w:type="dxa"/>
          </w:tcPr>
          <w:p w14:paraId="46BAA06E" w14:textId="193381BD" w:rsidR="00ED4C85" w:rsidRPr="00920EE1" w:rsidRDefault="00EB3441" w:rsidP="00950755">
            <w:pPr>
              <w:spacing w:after="240"/>
              <w:jc w:val="both"/>
              <w:rPr>
                <w:rFonts w:ascii="Verdana" w:hAnsi="Verdana"/>
                <w:color w:val="000000" w:themeColor="text1"/>
                <w:sz w:val="20"/>
                <w:szCs w:val="20"/>
              </w:rPr>
            </w:pPr>
            <w:r w:rsidRPr="00920EE1">
              <w:rPr>
                <w:rFonts w:ascii="Verdana" w:hAnsi="Verdana"/>
                <w:color w:val="000000" w:themeColor="text1"/>
                <w:sz w:val="20"/>
                <w:szCs w:val="20"/>
              </w:rPr>
              <w:t>31 January 2026</w:t>
            </w:r>
          </w:p>
        </w:tc>
        <w:tc>
          <w:tcPr>
            <w:tcW w:w="4340" w:type="dxa"/>
          </w:tcPr>
          <w:p w14:paraId="5954E319" w14:textId="77777777" w:rsidR="00ED4C85" w:rsidRPr="00920EE1" w:rsidRDefault="00ED4C85" w:rsidP="00950755">
            <w:pPr>
              <w:spacing w:after="240"/>
              <w:jc w:val="both"/>
              <w:rPr>
                <w:rFonts w:ascii="Verdana" w:hAnsi="Verdana"/>
                <w:sz w:val="20"/>
                <w:szCs w:val="20"/>
              </w:rPr>
            </w:pPr>
            <w:r w:rsidRPr="00920EE1">
              <w:rPr>
                <w:rFonts w:ascii="Verdana" w:hAnsi="Verdana"/>
                <w:sz w:val="20"/>
                <w:szCs w:val="20"/>
              </w:rPr>
              <w:t>Target contract</w:t>
            </w:r>
          </w:p>
          <w:p w14:paraId="00A97A60" w14:textId="42BC1CA7" w:rsidR="00ED4C85" w:rsidRPr="00920EE1" w:rsidDel="00ED4C85" w:rsidRDefault="00ED4C85" w:rsidP="00950755">
            <w:pPr>
              <w:spacing w:after="240"/>
              <w:jc w:val="both"/>
              <w:rPr>
                <w:rFonts w:ascii="Verdana" w:hAnsi="Verdana"/>
                <w:sz w:val="20"/>
                <w:szCs w:val="20"/>
              </w:rPr>
            </w:pPr>
            <w:r w:rsidRPr="00920EE1">
              <w:rPr>
                <w:rFonts w:ascii="Verdana" w:hAnsi="Verdana"/>
                <w:sz w:val="20"/>
                <w:szCs w:val="20"/>
              </w:rPr>
              <w:t xml:space="preserve">Commencement Date </w:t>
            </w:r>
          </w:p>
        </w:tc>
      </w:tr>
      <w:tr w:rsidR="00ED4C85" w:rsidRPr="00920EE1" w14:paraId="4F1B7BDC" w14:textId="77777777" w:rsidTr="0033630A">
        <w:tc>
          <w:tcPr>
            <w:tcW w:w="3989" w:type="dxa"/>
          </w:tcPr>
          <w:p w14:paraId="07EE2C8A" w14:textId="6F89EE7D" w:rsidR="00ED4C85" w:rsidRPr="00920EE1" w:rsidRDefault="00EB3441" w:rsidP="00950755">
            <w:pPr>
              <w:spacing w:after="240"/>
              <w:jc w:val="both"/>
              <w:rPr>
                <w:rFonts w:ascii="Verdana" w:hAnsi="Verdana"/>
                <w:color w:val="000000" w:themeColor="text1"/>
                <w:sz w:val="20"/>
                <w:szCs w:val="20"/>
              </w:rPr>
            </w:pPr>
            <w:r w:rsidRPr="00920EE1">
              <w:rPr>
                <w:rFonts w:ascii="Verdana" w:hAnsi="Verdana"/>
                <w:color w:val="000000" w:themeColor="text1"/>
                <w:sz w:val="20"/>
                <w:szCs w:val="20"/>
              </w:rPr>
              <w:t>1 February 2026</w:t>
            </w:r>
          </w:p>
        </w:tc>
        <w:tc>
          <w:tcPr>
            <w:tcW w:w="4340" w:type="dxa"/>
          </w:tcPr>
          <w:p w14:paraId="08DE130C" w14:textId="77777777" w:rsidR="00ED4C85" w:rsidRPr="00920EE1" w:rsidRDefault="00ED4C85" w:rsidP="00950755">
            <w:pPr>
              <w:spacing w:after="240"/>
              <w:jc w:val="both"/>
              <w:rPr>
                <w:rFonts w:ascii="Verdana" w:hAnsi="Verdana"/>
                <w:sz w:val="20"/>
                <w:szCs w:val="20"/>
              </w:rPr>
            </w:pPr>
            <w:r w:rsidRPr="00920EE1">
              <w:rPr>
                <w:rFonts w:ascii="Verdana" w:hAnsi="Verdana"/>
                <w:sz w:val="20"/>
                <w:szCs w:val="20"/>
              </w:rPr>
              <w:t xml:space="preserve">Target Service </w:t>
            </w:r>
          </w:p>
          <w:p w14:paraId="572F5D4F" w14:textId="0A90AA21" w:rsidR="00ED4C85" w:rsidRPr="00920EE1" w:rsidDel="00ED4C85" w:rsidRDefault="00ED4C85" w:rsidP="00950755">
            <w:pPr>
              <w:spacing w:after="240"/>
              <w:jc w:val="both"/>
              <w:rPr>
                <w:rFonts w:ascii="Verdana" w:hAnsi="Verdana"/>
                <w:sz w:val="20"/>
                <w:szCs w:val="20"/>
              </w:rPr>
            </w:pPr>
            <w:r w:rsidRPr="00920EE1">
              <w:rPr>
                <w:rFonts w:ascii="Verdana" w:hAnsi="Verdana"/>
                <w:sz w:val="20"/>
                <w:szCs w:val="20"/>
              </w:rPr>
              <w:t xml:space="preserve">Commencement Date </w:t>
            </w:r>
          </w:p>
        </w:tc>
      </w:tr>
    </w:tbl>
    <w:p w14:paraId="242BB268" w14:textId="77777777" w:rsidR="00F24492" w:rsidRPr="00920EE1" w:rsidRDefault="00F24492" w:rsidP="00F24492">
      <w:pPr>
        <w:pStyle w:val="Level1"/>
        <w:keepNext/>
        <w:numPr>
          <w:ilvl w:val="0"/>
          <w:numId w:val="0"/>
        </w:numPr>
        <w:rPr>
          <w:rStyle w:val="Level1asHeadingtext"/>
          <w:rFonts w:ascii="Verdana" w:hAnsi="Verdana"/>
          <w:bCs w:val="0"/>
          <w:caps w:val="0"/>
          <w:sz w:val="20"/>
          <w:szCs w:val="20"/>
        </w:rPr>
      </w:pPr>
    </w:p>
    <w:p w14:paraId="70341361" w14:textId="2D739BAF" w:rsidR="00562F04" w:rsidRPr="00920EE1" w:rsidRDefault="00562F04" w:rsidP="00FF24AA">
      <w:pPr>
        <w:pStyle w:val="Level1"/>
        <w:keepNext/>
        <w:rPr>
          <w:rStyle w:val="Level1asHeadingtext"/>
          <w:rFonts w:ascii="Verdana" w:hAnsi="Verdana"/>
          <w:bCs w:val="0"/>
          <w:caps w:val="0"/>
          <w:sz w:val="20"/>
          <w:szCs w:val="20"/>
        </w:rPr>
      </w:pPr>
      <w:r w:rsidRPr="00920EE1">
        <w:rPr>
          <w:rStyle w:val="Level1asHeadingtext"/>
          <w:rFonts w:ascii="Verdana" w:hAnsi="Verdana"/>
          <w:bCs w:val="0"/>
          <w:caps w:val="0"/>
          <w:sz w:val="20"/>
          <w:szCs w:val="20"/>
        </w:rPr>
        <w:t>EXPRESSIONS OF INTEREST</w:t>
      </w:r>
    </w:p>
    <w:p w14:paraId="4BAC6A54" w14:textId="77777777" w:rsidR="00431370" w:rsidRPr="00920EE1" w:rsidRDefault="00431370" w:rsidP="000E4E3D">
      <w:pPr>
        <w:pStyle w:val="Level2"/>
        <w:rPr>
          <w:rStyle w:val="Level1asHeadingtext"/>
          <w:rFonts w:ascii="Verdana" w:hAnsi="Verdana"/>
          <w:b w:val="0"/>
          <w:bCs w:val="0"/>
          <w:caps w:val="0"/>
          <w:color w:val="000000" w:themeColor="text1"/>
          <w:sz w:val="20"/>
          <w:szCs w:val="20"/>
        </w:rPr>
      </w:pPr>
      <w:r w:rsidRPr="00920EE1">
        <w:rPr>
          <w:rStyle w:val="Level1asHeadingtext"/>
          <w:rFonts w:ascii="Verdana" w:hAnsi="Verdana"/>
          <w:b w:val="0"/>
          <w:bCs w:val="0"/>
          <w:caps w:val="0"/>
          <w:color w:val="000000" w:themeColor="text1"/>
          <w:sz w:val="20"/>
          <w:szCs w:val="20"/>
        </w:rPr>
        <w:t xml:space="preserve">The tender opportunity will be advertised via the following outlets:  </w:t>
      </w:r>
    </w:p>
    <w:p w14:paraId="037435A4" w14:textId="6A964703" w:rsidR="00ED4C85" w:rsidRPr="00920EE1" w:rsidRDefault="0033630A" w:rsidP="001B156C">
      <w:pPr>
        <w:pStyle w:val="Level2"/>
        <w:numPr>
          <w:ilvl w:val="0"/>
          <w:numId w:val="10"/>
        </w:numPr>
        <w:rPr>
          <w:rStyle w:val="Level1asHeadingtext"/>
          <w:rFonts w:ascii="Verdana" w:hAnsi="Verdana"/>
          <w:b w:val="0"/>
          <w:bCs w:val="0"/>
          <w:caps w:val="0"/>
          <w:color w:val="000000" w:themeColor="text1"/>
          <w:sz w:val="20"/>
          <w:szCs w:val="20"/>
        </w:rPr>
      </w:pPr>
      <w:hyperlink r:id="rId15" w:history="1">
        <w:r w:rsidRPr="00920EE1">
          <w:rPr>
            <w:rStyle w:val="Hyperlink"/>
            <w:rFonts w:ascii="Verdana" w:hAnsi="Verdana"/>
            <w:sz w:val="20"/>
            <w:szCs w:val="20"/>
          </w:rPr>
          <w:t>Find a Tender Service</w:t>
        </w:r>
      </w:hyperlink>
      <w:r w:rsidRPr="00920EE1">
        <w:rPr>
          <w:rFonts w:ascii="Verdana" w:hAnsi="Verdana"/>
          <w:sz w:val="20"/>
          <w:szCs w:val="20"/>
        </w:rPr>
        <w:t xml:space="preserve"> </w:t>
      </w:r>
      <w:r w:rsidR="00ED4C85" w:rsidRPr="00920EE1">
        <w:rPr>
          <w:rStyle w:val="Level1asHeadingtext"/>
          <w:rFonts w:ascii="Verdana" w:hAnsi="Verdana"/>
          <w:b w:val="0"/>
          <w:bCs w:val="0"/>
          <w:caps w:val="0"/>
          <w:color w:val="000000" w:themeColor="text1"/>
          <w:sz w:val="20"/>
          <w:szCs w:val="20"/>
        </w:rPr>
        <w:t xml:space="preserve">in the first instance; and </w:t>
      </w:r>
    </w:p>
    <w:p w14:paraId="316B5FE3" w14:textId="4A6C800A" w:rsidR="00EF596A" w:rsidRPr="00920EE1" w:rsidRDefault="0033630A" w:rsidP="00BC6655">
      <w:pPr>
        <w:pStyle w:val="Level2"/>
        <w:numPr>
          <w:ilvl w:val="0"/>
          <w:numId w:val="10"/>
        </w:numPr>
        <w:spacing w:after="0"/>
        <w:rPr>
          <w:rFonts w:ascii="Verdana" w:hAnsi="Verdana"/>
          <w:color w:val="000000" w:themeColor="text1"/>
          <w:sz w:val="20"/>
          <w:szCs w:val="20"/>
          <w:lang w:val="nl-NL"/>
        </w:rPr>
      </w:pPr>
      <w:r w:rsidRPr="00920EE1">
        <w:rPr>
          <w:rStyle w:val="Level1asHeadingtext"/>
          <w:rFonts w:ascii="Verdana" w:hAnsi="Verdana"/>
          <w:b w:val="0"/>
          <w:bCs w:val="0"/>
          <w:caps w:val="0"/>
          <w:color w:val="000000" w:themeColor="text1"/>
          <w:sz w:val="20"/>
          <w:szCs w:val="20"/>
          <w:lang w:val="nl-NL"/>
        </w:rPr>
        <w:t xml:space="preserve">subsequently, the </w:t>
      </w:r>
      <w:r w:rsidR="00431370" w:rsidRPr="00920EE1">
        <w:rPr>
          <w:rStyle w:val="Level1asHeadingtext"/>
          <w:rFonts w:ascii="Verdana" w:hAnsi="Verdana"/>
          <w:b w:val="0"/>
          <w:bCs w:val="0"/>
          <w:caps w:val="0"/>
          <w:color w:val="000000" w:themeColor="text1"/>
          <w:sz w:val="20"/>
          <w:szCs w:val="20"/>
          <w:lang w:val="nl-NL"/>
        </w:rPr>
        <w:t xml:space="preserve">UK Sport website </w:t>
      </w:r>
      <w:r w:rsidR="00EF596A" w:rsidRPr="00920EE1">
        <w:rPr>
          <w:rStyle w:val="Level1asHeadingtext"/>
          <w:rFonts w:ascii="Verdana" w:hAnsi="Verdana"/>
          <w:b w:val="0"/>
          <w:bCs w:val="0"/>
          <w:caps w:val="0"/>
          <w:color w:val="000000" w:themeColor="text1"/>
          <w:sz w:val="20"/>
          <w:szCs w:val="20"/>
          <w:lang w:val="nl-NL"/>
        </w:rPr>
        <w:t>-</w:t>
      </w:r>
      <w:r w:rsidR="00431370" w:rsidRPr="00920EE1">
        <w:rPr>
          <w:rStyle w:val="Level1asHeadingtext"/>
          <w:rFonts w:ascii="Verdana" w:hAnsi="Verdana"/>
          <w:b w:val="0"/>
          <w:bCs w:val="0"/>
          <w:caps w:val="0"/>
          <w:color w:val="000000" w:themeColor="text1"/>
          <w:sz w:val="20"/>
          <w:szCs w:val="20"/>
          <w:lang w:val="nl-NL"/>
        </w:rPr>
        <w:t xml:space="preserve"> </w:t>
      </w:r>
      <w:hyperlink r:id="rId16" w:history="1">
        <w:r w:rsidR="00EF596A" w:rsidRPr="00920EE1">
          <w:rPr>
            <w:rStyle w:val="Hyperlink"/>
            <w:rFonts w:ascii="Verdana" w:hAnsi="Verdana"/>
            <w:sz w:val="20"/>
            <w:szCs w:val="20"/>
            <w:lang w:val="nl-NL"/>
          </w:rPr>
          <w:t>www.uksport.gov.uk/tenders</w:t>
        </w:r>
      </w:hyperlink>
    </w:p>
    <w:p w14:paraId="1DE36F93" w14:textId="07A22813" w:rsidR="00C466C0" w:rsidRPr="00920EE1" w:rsidRDefault="00ED4C85" w:rsidP="00CB687E">
      <w:pPr>
        <w:jc w:val="both"/>
        <w:rPr>
          <w:rFonts w:ascii="Verdana" w:hAnsi="Verdana"/>
          <w:sz w:val="20"/>
          <w:szCs w:val="20"/>
          <w:lang w:val="nl-NL"/>
        </w:rPr>
      </w:pPr>
      <w:r w:rsidRPr="00920EE1">
        <w:rPr>
          <w:rStyle w:val="Level1asHeadingtext"/>
          <w:rFonts w:ascii="Verdana" w:hAnsi="Verdana"/>
          <w:b w:val="0"/>
          <w:bCs w:val="0"/>
          <w:caps w:val="0"/>
          <w:color w:val="000000" w:themeColor="text1"/>
          <w:sz w:val="20"/>
          <w:szCs w:val="20"/>
          <w:lang w:val="nl-NL"/>
        </w:rPr>
        <w:t xml:space="preserve"> </w:t>
      </w:r>
    </w:p>
    <w:p w14:paraId="29BC118C" w14:textId="5DBE0006" w:rsidR="00ED4C85" w:rsidRPr="00920EE1" w:rsidRDefault="001C2523" w:rsidP="00BC6655">
      <w:pPr>
        <w:pStyle w:val="Level2"/>
        <w:spacing w:after="0"/>
        <w:rPr>
          <w:rStyle w:val="Level1asHeadingtext"/>
          <w:rFonts w:ascii="Verdana" w:hAnsi="Verdana"/>
          <w:b w:val="0"/>
          <w:bCs w:val="0"/>
          <w:caps w:val="0"/>
          <w:color w:val="000000" w:themeColor="text1"/>
          <w:sz w:val="20"/>
          <w:szCs w:val="20"/>
          <w:lang w:eastAsia="en-US"/>
        </w:rPr>
      </w:pPr>
      <w:r w:rsidRPr="00920EE1">
        <w:rPr>
          <w:rStyle w:val="Level1asHeadingtext"/>
          <w:rFonts w:ascii="Verdana" w:hAnsi="Verdana"/>
          <w:b w:val="0"/>
          <w:bCs w:val="0"/>
          <w:caps w:val="0"/>
          <w:color w:val="000000" w:themeColor="text1"/>
          <w:sz w:val="20"/>
          <w:szCs w:val="20"/>
        </w:rPr>
        <w:t>Tender</w:t>
      </w:r>
      <w:r w:rsidR="005B07C5" w:rsidRPr="00920EE1">
        <w:rPr>
          <w:rStyle w:val="Level1asHeadingtext"/>
          <w:rFonts w:ascii="Verdana" w:hAnsi="Verdana"/>
          <w:b w:val="0"/>
          <w:bCs w:val="0"/>
          <w:caps w:val="0"/>
          <w:color w:val="000000" w:themeColor="text1"/>
          <w:sz w:val="20"/>
          <w:szCs w:val="20"/>
        </w:rPr>
        <w:t>er</w:t>
      </w:r>
      <w:r w:rsidRPr="00920EE1">
        <w:rPr>
          <w:rStyle w:val="Level1asHeadingtext"/>
          <w:rFonts w:ascii="Verdana" w:hAnsi="Verdana"/>
          <w:b w:val="0"/>
          <w:bCs w:val="0"/>
          <w:caps w:val="0"/>
          <w:color w:val="000000" w:themeColor="text1"/>
          <w:sz w:val="20"/>
          <w:szCs w:val="20"/>
        </w:rPr>
        <w:t xml:space="preserve">s are requested to register their expression of interest by emailing </w:t>
      </w:r>
      <w:hyperlink r:id="rId17" w:history="1">
        <w:r w:rsidRPr="00920EE1">
          <w:rPr>
            <w:rStyle w:val="Hyperlink"/>
            <w:rFonts w:ascii="Verdana" w:hAnsi="Verdana"/>
            <w:sz w:val="20"/>
            <w:szCs w:val="20"/>
          </w:rPr>
          <w:t>coachsupportservices@uksport.gov.uk</w:t>
        </w:r>
      </w:hyperlink>
      <w:r w:rsidRPr="00920EE1">
        <w:rPr>
          <w:rFonts w:ascii="Verdana" w:hAnsi="Verdana"/>
          <w:sz w:val="20"/>
          <w:szCs w:val="20"/>
        </w:rPr>
        <w:t>.</w:t>
      </w:r>
    </w:p>
    <w:p w14:paraId="6578D3EA" w14:textId="2B7F875F" w:rsidR="0015211F" w:rsidRPr="00920EE1" w:rsidRDefault="0015211F" w:rsidP="00DB3CA9">
      <w:pPr>
        <w:pStyle w:val="Level2"/>
        <w:numPr>
          <w:ilvl w:val="0"/>
          <w:numId w:val="0"/>
        </w:numPr>
        <w:ind w:left="851"/>
        <w:rPr>
          <w:rFonts w:ascii="Verdana" w:hAnsi="Verdana"/>
          <w:sz w:val="20"/>
          <w:szCs w:val="20"/>
        </w:rPr>
      </w:pPr>
    </w:p>
    <w:p w14:paraId="29905628" w14:textId="7FA0D065" w:rsidR="000F47BA" w:rsidRPr="00920EE1" w:rsidRDefault="009C7F31" w:rsidP="00FF24AA">
      <w:pPr>
        <w:pStyle w:val="Level1"/>
        <w:keepNext/>
        <w:rPr>
          <w:rStyle w:val="Level1asHeadingtext"/>
          <w:rFonts w:ascii="Verdana" w:hAnsi="Verdana"/>
          <w:sz w:val="20"/>
          <w:szCs w:val="20"/>
        </w:rPr>
      </w:pPr>
      <w:r w:rsidRPr="00920EE1">
        <w:rPr>
          <w:rStyle w:val="Level1asHeadingtext"/>
          <w:rFonts w:ascii="Verdana" w:hAnsi="Verdana"/>
          <w:sz w:val="20"/>
          <w:szCs w:val="20"/>
        </w:rPr>
        <w:t>Disclaimer Costs and Expenses and D</w:t>
      </w:r>
      <w:r w:rsidR="00950755" w:rsidRPr="00920EE1">
        <w:rPr>
          <w:rStyle w:val="Level1asHeadingtext"/>
          <w:rFonts w:ascii="Verdana" w:hAnsi="Verdana"/>
          <w:sz w:val="20"/>
          <w:szCs w:val="20"/>
        </w:rPr>
        <w:t>iscontinuance of Tender</w:t>
      </w:r>
    </w:p>
    <w:p w14:paraId="24356E2C" w14:textId="22208FF8" w:rsidR="00CD3730" w:rsidRPr="00920EE1" w:rsidRDefault="00B72E43" w:rsidP="00FF24AA">
      <w:pPr>
        <w:pStyle w:val="Level2"/>
        <w:rPr>
          <w:rFonts w:ascii="Verdana" w:hAnsi="Verdana"/>
          <w:sz w:val="20"/>
          <w:szCs w:val="20"/>
        </w:rPr>
      </w:pPr>
      <w:r w:rsidRPr="00920EE1">
        <w:rPr>
          <w:rFonts w:ascii="Verdana" w:hAnsi="Verdana"/>
          <w:sz w:val="20"/>
          <w:szCs w:val="20"/>
        </w:rPr>
        <w:t xml:space="preserve">Nothing in this </w:t>
      </w:r>
      <w:r w:rsidR="00ED7A32" w:rsidRPr="00920EE1">
        <w:rPr>
          <w:rFonts w:ascii="Verdana" w:hAnsi="Verdana"/>
          <w:sz w:val="20"/>
          <w:szCs w:val="20"/>
        </w:rPr>
        <w:t>ITT</w:t>
      </w:r>
      <w:r w:rsidRPr="00920EE1">
        <w:rPr>
          <w:rFonts w:ascii="Verdana" w:hAnsi="Verdana"/>
          <w:sz w:val="20"/>
          <w:szCs w:val="20"/>
        </w:rPr>
        <w:t xml:space="preserve"> binds UK Sport to accept a </w:t>
      </w:r>
      <w:r w:rsidR="00562F04" w:rsidRPr="00920EE1">
        <w:rPr>
          <w:rFonts w:ascii="Verdana" w:hAnsi="Verdana"/>
          <w:sz w:val="20"/>
          <w:szCs w:val="20"/>
        </w:rPr>
        <w:t>Tender</w:t>
      </w:r>
      <w:r w:rsidRPr="00920EE1">
        <w:rPr>
          <w:rFonts w:ascii="Verdana" w:hAnsi="Verdana"/>
          <w:sz w:val="20"/>
          <w:szCs w:val="20"/>
        </w:rPr>
        <w:t xml:space="preserve"> and award a contract.</w:t>
      </w:r>
      <w:r w:rsidRPr="00920EE1">
        <w:rPr>
          <w:rFonts w:ascii="Verdana" w:hAnsi="Verdana"/>
          <w:color w:val="000000" w:themeColor="text1"/>
          <w:sz w:val="20"/>
          <w:szCs w:val="20"/>
        </w:rPr>
        <w:t xml:space="preserve"> </w:t>
      </w:r>
      <w:r w:rsidRPr="00920EE1">
        <w:rPr>
          <w:rFonts w:ascii="Verdana" w:hAnsi="Verdana"/>
          <w:sz w:val="20"/>
          <w:szCs w:val="20"/>
        </w:rPr>
        <w:t xml:space="preserve">UK Sport reserves the right to discontinue this Tender at any time during the </w:t>
      </w:r>
      <w:r w:rsidR="00562F04" w:rsidRPr="00920EE1">
        <w:rPr>
          <w:rFonts w:ascii="Verdana" w:hAnsi="Verdana"/>
          <w:sz w:val="20"/>
          <w:szCs w:val="20"/>
        </w:rPr>
        <w:t>ITT</w:t>
      </w:r>
      <w:r w:rsidRPr="00920EE1">
        <w:rPr>
          <w:rFonts w:ascii="Verdana" w:hAnsi="Verdana"/>
          <w:sz w:val="20"/>
          <w:szCs w:val="20"/>
        </w:rPr>
        <w:t xml:space="preserve"> process </w:t>
      </w:r>
      <w:r w:rsidR="00750DFF" w:rsidRPr="00920EE1">
        <w:rPr>
          <w:rFonts w:ascii="Verdana" w:hAnsi="Verdana"/>
          <w:sz w:val="20"/>
          <w:szCs w:val="20"/>
        </w:rPr>
        <w:t>UK</w:t>
      </w:r>
      <w:r w:rsidR="00ED4C85" w:rsidRPr="00920EE1">
        <w:rPr>
          <w:rFonts w:ascii="Verdana" w:hAnsi="Verdana"/>
          <w:sz w:val="20"/>
          <w:szCs w:val="20"/>
        </w:rPr>
        <w:t xml:space="preserve"> Sport reserves the right to amend this ITT and all associated documents. </w:t>
      </w:r>
      <w:r w:rsidRPr="00920EE1">
        <w:rPr>
          <w:rFonts w:ascii="Verdana" w:hAnsi="Verdana"/>
          <w:sz w:val="20"/>
          <w:szCs w:val="20"/>
        </w:rPr>
        <w:t xml:space="preserve"> </w:t>
      </w:r>
    </w:p>
    <w:p w14:paraId="6729CEE8" w14:textId="2BB8B003" w:rsidR="00B72E43" w:rsidRPr="00920EE1" w:rsidRDefault="00B72E43" w:rsidP="00FF24AA">
      <w:pPr>
        <w:pStyle w:val="Level2"/>
        <w:rPr>
          <w:rFonts w:ascii="Verdana" w:hAnsi="Verdana"/>
          <w:sz w:val="20"/>
          <w:szCs w:val="20"/>
        </w:rPr>
      </w:pPr>
      <w:r w:rsidRPr="00920EE1">
        <w:rPr>
          <w:rFonts w:ascii="Verdana" w:hAnsi="Verdana"/>
          <w:sz w:val="20"/>
          <w:szCs w:val="20"/>
        </w:rPr>
        <w:t xml:space="preserve">UK Sport shall not be liable to the </w:t>
      </w:r>
      <w:r w:rsidR="008320E7" w:rsidRPr="00920EE1">
        <w:rPr>
          <w:rFonts w:ascii="Verdana" w:hAnsi="Verdana"/>
          <w:sz w:val="20"/>
          <w:szCs w:val="20"/>
        </w:rPr>
        <w:t>T</w:t>
      </w:r>
      <w:r w:rsidRPr="00920EE1">
        <w:rPr>
          <w:rFonts w:ascii="Verdana" w:hAnsi="Verdana"/>
          <w:sz w:val="20"/>
          <w:szCs w:val="20"/>
        </w:rPr>
        <w:t xml:space="preserve">enderer in any way whatsoever for the Tenderer’s costs and expenses incurred during the tender process </w:t>
      </w:r>
      <w:r w:rsidR="008320E7" w:rsidRPr="00920EE1">
        <w:rPr>
          <w:rFonts w:ascii="Verdana" w:hAnsi="Verdana"/>
          <w:sz w:val="20"/>
          <w:szCs w:val="20"/>
        </w:rPr>
        <w:t>from its discontinuance</w:t>
      </w:r>
      <w:r w:rsidRPr="00920EE1">
        <w:rPr>
          <w:rFonts w:ascii="Verdana" w:hAnsi="Verdana"/>
          <w:sz w:val="20"/>
          <w:szCs w:val="20"/>
        </w:rPr>
        <w:t xml:space="preserve"> or in relation to which a contract is not awarded.    </w:t>
      </w:r>
    </w:p>
    <w:p w14:paraId="137C3C48" w14:textId="03DF08E7" w:rsidR="000F47BA" w:rsidRPr="00920EE1" w:rsidRDefault="00950755" w:rsidP="00FF24AA">
      <w:pPr>
        <w:pStyle w:val="Level2"/>
        <w:rPr>
          <w:rFonts w:ascii="Verdana" w:hAnsi="Verdana"/>
          <w:sz w:val="20"/>
          <w:szCs w:val="20"/>
        </w:rPr>
      </w:pPr>
      <w:r w:rsidRPr="00920EE1">
        <w:rPr>
          <w:rFonts w:ascii="Verdana" w:hAnsi="Verdana"/>
          <w:sz w:val="20"/>
          <w:szCs w:val="20"/>
        </w:rPr>
        <w:t xml:space="preserve">The Tenderer is responsible for preparing all information necessary for the preparation of its Tender and all costs, expenses and liabilities incurred by the Tenderer in connection with the preparation and submission of </w:t>
      </w:r>
      <w:r w:rsidR="008320E7" w:rsidRPr="00920EE1">
        <w:rPr>
          <w:rFonts w:ascii="Verdana" w:hAnsi="Verdana"/>
          <w:sz w:val="20"/>
          <w:szCs w:val="20"/>
        </w:rPr>
        <w:t xml:space="preserve">its </w:t>
      </w:r>
      <w:r w:rsidRPr="00920EE1">
        <w:rPr>
          <w:rFonts w:ascii="Verdana" w:hAnsi="Verdana"/>
          <w:sz w:val="20"/>
          <w:szCs w:val="20"/>
        </w:rPr>
        <w:t xml:space="preserve">Tender shall be borne by the Tenderer.  </w:t>
      </w:r>
    </w:p>
    <w:p w14:paraId="4ABE2965" w14:textId="5767AF99" w:rsidR="000F47BA" w:rsidRPr="00920EE1" w:rsidRDefault="00950755" w:rsidP="00FF24AA">
      <w:pPr>
        <w:pStyle w:val="Level2"/>
        <w:rPr>
          <w:rFonts w:ascii="Verdana" w:hAnsi="Verdana"/>
          <w:sz w:val="20"/>
          <w:szCs w:val="20"/>
        </w:rPr>
      </w:pPr>
      <w:r w:rsidRPr="00920EE1">
        <w:rPr>
          <w:rFonts w:ascii="Verdana" w:hAnsi="Verdana"/>
          <w:sz w:val="20"/>
          <w:szCs w:val="20"/>
        </w:rPr>
        <w:t>Tenderers shall ensure that they are familiar with the nature and extent of the obligations they will incur if their Tender is accepted.</w:t>
      </w:r>
    </w:p>
    <w:p w14:paraId="4DFCE40F" w14:textId="77777777" w:rsidR="000F47BA" w:rsidRPr="00920EE1" w:rsidRDefault="00950755" w:rsidP="00FF24AA">
      <w:pPr>
        <w:pStyle w:val="Level1"/>
        <w:keepNext/>
        <w:rPr>
          <w:rStyle w:val="Level1asHeadingtext"/>
          <w:rFonts w:ascii="Verdana" w:hAnsi="Verdana"/>
          <w:sz w:val="20"/>
          <w:szCs w:val="20"/>
        </w:rPr>
      </w:pPr>
      <w:r w:rsidRPr="00920EE1">
        <w:rPr>
          <w:rStyle w:val="Level1asHeadingtext"/>
          <w:rFonts w:ascii="Verdana" w:hAnsi="Verdana"/>
          <w:sz w:val="20"/>
          <w:szCs w:val="20"/>
        </w:rPr>
        <w:t>Information and Queries</w:t>
      </w:r>
    </w:p>
    <w:p w14:paraId="4FE6E00D" w14:textId="0218B483" w:rsidR="00CD3730" w:rsidRPr="00920EE1" w:rsidRDefault="00950755" w:rsidP="00FF24AA">
      <w:pPr>
        <w:pStyle w:val="Level2"/>
        <w:rPr>
          <w:rFonts w:ascii="Verdana" w:hAnsi="Verdana"/>
          <w:sz w:val="20"/>
          <w:szCs w:val="20"/>
        </w:rPr>
      </w:pPr>
      <w:r w:rsidRPr="00920EE1">
        <w:rPr>
          <w:rFonts w:ascii="Verdana" w:hAnsi="Verdana"/>
          <w:sz w:val="20"/>
          <w:szCs w:val="20"/>
        </w:rPr>
        <w:t xml:space="preserve">Tenderers should carefully read all the documents </w:t>
      </w:r>
      <w:r w:rsidR="008320E7" w:rsidRPr="00920EE1">
        <w:rPr>
          <w:rFonts w:ascii="Verdana" w:hAnsi="Verdana"/>
          <w:sz w:val="20"/>
          <w:szCs w:val="20"/>
        </w:rPr>
        <w:t xml:space="preserve">in this ITT </w:t>
      </w:r>
      <w:r w:rsidRPr="00920EE1">
        <w:rPr>
          <w:rFonts w:ascii="Verdana" w:hAnsi="Verdana"/>
          <w:sz w:val="20"/>
          <w:szCs w:val="20"/>
        </w:rPr>
        <w:t>and fully acquaint them</w:t>
      </w:r>
      <w:r w:rsidR="00F45676" w:rsidRPr="00920EE1">
        <w:rPr>
          <w:rFonts w:ascii="Verdana" w:hAnsi="Verdana"/>
          <w:sz w:val="20"/>
          <w:szCs w:val="20"/>
        </w:rPr>
        <w:t>selves with the requirements in this ITT</w:t>
      </w:r>
      <w:r w:rsidRPr="00920EE1">
        <w:rPr>
          <w:rFonts w:ascii="Verdana" w:hAnsi="Verdana"/>
          <w:sz w:val="20"/>
          <w:szCs w:val="20"/>
        </w:rPr>
        <w:t xml:space="preserve">. </w:t>
      </w:r>
      <w:r w:rsidR="00B72E43" w:rsidRPr="00920EE1">
        <w:rPr>
          <w:rFonts w:ascii="Verdana" w:hAnsi="Verdana"/>
          <w:sz w:val="20"/>
          <w:szCs w:val="20"/>
        </w:rPr>
        <w:t>A</w:t>
      </w:r>
      <w:r w:rsidRPr="00920EE1">
        <w:rPr>
          <w:rFonts w:ascii="Verdana" w:hAnsi="Verdana"/>
          <w:sz w:val="20"/>
          <w:szCs w:val="20"/>
        </w:rPr>
        <w:t xml:space="preserve"> Tenderer may, by written communication to the </w:t>
      </w:r>
      <w:r w:rsidR="000F47BA" w:rsidRPr="00920EE1">
        <w:rPr>
          <w:rFonts w:ascii="Verdana" w:hAnsi="Verdana"/>
          <w:sz w:val="20"/>
          <w:szCs w:val="20"/>
        </w:rPr>
        <w:t>C</w:t>
      </w:r>
      <w:r w:rsidRPr="00920EE1">
        <w:rPr>
          <w:rFonts w:ascii="Verdana" w:hAnsi="Verdana"/>
          <w:sz w:val="20"/>
          <w:szCs w:val="20"/>
        </w:rPr>
        <w:t xml:space="preserve">ontact </w:t>
      </w:r>
      <w:r w:rsidR="000F47BA" w:rsidRPr="00920EE1">
        <w:rPr>
          <w:rFonts w:ascii="Verdana" w:hAnsi="Verdana"/>
          <w:sz w:val="20"/>
          <w:szCs w:val="20"/>
        </w:rPr>
        <w:t>O</w:t>
      </w:r>
      <w:r w:rsidRPr="00920EE1">
        <w:rPr>
          <w:rFonts w:ascii="Verdana" w:hAnsi="Verdana"/>
          <w:sz w:val="20"/>
          <w:szCs w:val="20"/>
        </w:rPr>
        <w:t xml:space="preserve">fficer, request clarification or further information in connection with the </w:t>
      </w:r>
      <w:r w:rsidR="008320E7" w:rsidRPr="00920EE1">
        <w:rPr>
          <w:rFonts w:ascii="Verdana" w:hAnsi="Verdana"/>
          <w:sz w:val="20"/>
          <w:szCs w:val="20"/>
        </w:rPr>
        <w:t>ITT</w:t>
      </w:r>
      <w:r w:rsidRPr="00920EE1">
        <w:rPr>
          <w:rFonts w:ascii="Verdana" w:hAnsi="Verdana"/>
          <w:sz w:val="20"/>
          <w:szCs w:val="20"/>
        </w:rPr>
        <w:t>. UK Sport will reasonably endeavour to answer all written enquiries prior to Tenders being submitted.</w:t>
      </w:r>
      <w:r w:rsidR="000F47BA" w:rsidRPr="00920EE1">
        <w:rPr>
          <w:rFonts w:ascii="Verdana" w:hAnsi="Verdana"/>
          <w:sz w:val="20"/>
          <w:szCs w:val="20"/>
        </w:rPr>
        <w:t xml:space="preserve"> </w:t>
      </w:r>
      <w:r w:rsidR="00B72E43" w:rsidRPr="00920EE1">
        <w:rPr>
          <w:rFonts w:ascii="Verdana" w:hAnsi="Verdana"/>
          <w:sz w:val="20"/>
          <w:szCs w:val="20"/>
        </w:rPr>
        <w:t>UK Sport re</w:t>
      </w:r>
      <w:r w:rsidR="008320E7" w:rsidRPr="00920EE1">
        <w:rPr>
          <w:rFonts w:ascii="Verdana" w:hAnsi="Verdana"/>
          <w:sz w:val="20"/>
          <w:szCs w:val="20"/>
        </w:rPr>
        <w:t>serves the right not to respond</w:t>
      </w:r>
      <w:r w:rsidR="00B72E43" w:rsidRPr="00920EE1">
        <w:rPr>
          <w:rFonts w:ascii="Verdana" w:hAnsi="Verdana"/>
          <w:sz w:val="20"/>
          <w:szCs w:val="20"/>
        </w:rPr>
        <w:t xml:space="preserve"> to a request for information or clarification. </w:t>
      </w:r>
    </w:p>
    <w:p w14:paraId="34045C38" w14:textId="5F3C723C" w:rsidR="000F47BA" w:rsidRPr="00920EE1" w:rsidRDefault="00CD3730" w:rsidP="00FF24AA">
      <w:pPr>
        <w:pStyle w:val="Level2"/>
        <w:rPr>
          <w:rFonts w:ascii="Verdana" w:hAnsi="Verdana"/>
          <w:sz w:val="20"/>
          <w:szCs w:val="20"/>
        </w:rPr>
      </w:pPr>
      <w:r w:rsidRPr="00920EE1">
        <w:rPr>
          <w:rFonts w:ascii="Verdana" w:hAnsi="Verdana"/>
          <w:sz w:val="20"/>
          <w:szCs w:val="20"/>
        </w:rPr>
        <w:t>UK Sport reserves the right to disseminate information that is materially relevant to all Tenderers, even if the information has only been requested by one Tenderer, subject to the duty to protect any Tenderer's commercial confidence in its responses.</w:t>
      </w:r>
      <w:r w:rsidR="00920CB5" w:rsidRPr="00920EE1">
        <w:rPr>
          <w:rFonts w:ascii="Verdana" w:hAnsi="Verdana"/>
          <w:sz w:val="20"/>
          <w:szCs w:val="20"/>
        </w:rPr>
        <w:t xml:space="preserve"> </w:t>
      </w:r>
      <w:r w:rsidR="0033630A" w:rsidRPr="00920EE1">
        <w:rPr>
          <w:rFonts w:ascii="Verdana" w:hAnsi="Verdana"/>
          <w:sz w:val="20"/>
          <w:szCs w:val="20"/>
        </w:rPr>
        <w:t>Information will be disseminated to Tenderers via the designated coach support services inbox (see 7.4 below).</w:t>
      </w:r>
      <w:r w:rsidR="00920CB5" w:rsidRPr="00920EE1">
        <w:rPr>
          <w:rFonts w:ascii="Verdana" w:hAnsi="Verdana"/>
          <w:sz w:val="20"/>
          <w:szCs w:val="20"/>
        </w:rPr>
        <w:t xml:space="preserve"> </w:t>
      </w:r>
    </w:p>
    <w:p w14:paraId="1BC7201B" w14:textId="4C50111A" w:rsidR="000F47BA" w:rsidRPr="00920EE1" w:rsidRDefault="00F45676" w:rsidP="00F45676">
      <w:pPr>
        <w:pStyle w:val="Level2"/>
        <w:rPr>
          <w:rFonts w:ascii="Verdana" w:hAnsi="Verdana"/>
          <w:sz w:val="20"/>
          <w:szCs w:val="20"/>
        </w:rPr>
      </w:pPr>
      <w:r w:rsidRPr="00920EE1">
        <w:rPr>
          <w:rFonts w:ascii="Verdana" w:hAnsi="Verdana"/>
          <w:sz w:val="20"/>
          <w:szCs w:val="20"/>
        </w:rPr>
        <w:t>The deadline by</w:t>
      </w:r>
      <w:r w:rsidR="000F47BA" w:rsidRPr="00920EE1">
        <w:rPr>
          <w:rFonts w:ascii="Verdana" w:hAnsi="Verdana"/>
          <w:sz w:val="20"/>
          <w:szCs w:val="20"/>
        </w:rPr>
        <w:t xml:space="preserve"> which to submit clarification questions</w:t>
      </w:r>
      <w:r w:rsidR="008320E7" w:rsidRPr="00920EE1">
        <w:rPr>
          <w:rFonts w:ascii="Verdana" w:hAnsi="Verdana"/>
          <w:sz w:val="20"/>
          <w:szCs w:val="20"/>
        </w:rPr>
        <w:t xml:space="preserve"> and requests for further information</w:t>
      </w:r>
      <w:r w:rsidRPr="00920EE1">
        <w:rPr>
          <w:rFonts w:ascii="Verdana" w:hAnsi="Verdana"/>
          <w:sz w:val="20"/>
          <w:szCs w:val="20"/>
        </w:rPr>
        <w:t xml:space="preserve"> is</w:t>
      </w:r>
      <w:r w:rsidR="00574EB8" w:rsidRPr="00920EE1">
        <w:rPr>
          <w:rFonts w:ascii="Verdana" w:hAnsi="Verdana"/>
          <w:sz w:val="20"/>
          <w:szCs w:val="20"/>
        </w:rPr>
        <w:t xml:space="preserve"> </w:t>
      </w:r>
      <w:r w:rsidR="00214215" w:rsidRPr="00920EE1">
        <w:rPr>
          <w:rFonts w:ascii="Verdana" w:hAnsi="Verdana"/>
          <w:sz w:val="20"/>
          <w:szCs w:val="20"/>
        </w:rPr>
        <w:t xml:space="preserve">at 3:00pm </w:t>
      </w:r>
      <w:r w:rsidR="005E285C" w:rsidRPr="00920EE1">
        <w:rPr>
          <w:rFonts w:ascii="Verdana" w:hAnsi="Verdana"/>
          <w:sz w:val="20"/>
          <w:szCs w:val="20"/>
        </w:rPr>
        <w:t>on</w:t>
      </w:r>
      <w:r w:rsidR="004A3F8A" w:rsidRPr="00920EE1">
        <w:rPr>
          <w:rFonts w:ascii="Verdana" w:hAnsi="Verdana"/>
          <w:sz w:val="20"/>
          <w:szCs w:val="20"/>
        </w:rPr>
        <w:t xml:space="preserve"> </w:t>
      </w:r>
      <w:r w:rsidR="00F40873" w:rsidRPr="00920EE1">
        <w:rPr>
          <w:rFonts w:ascii="Verdana" w:hAnsi="Verdana"/>
          <w:sz w:val="20"/>
          <w:szCs w:val="20"/>
        </w:rPr>
        <w:t xml:space="preserve">1 December 2025. </w:t>
      </w:r>
      <w:r w:rsidRPr="00920EE1">
        <w:rPr>
          <w:rFonts w:ascii="Verdana" w:hAnsi="Verdana"/>
          <w:sz w:val="20"/>
          <w:szCs w:val="20"/>
        </w:rPr>
        <w:t xml:space="preserve"> </w:t>
      </w:r>
    </w:p>
    <w:p w14:paraId="42334F51" w14:textId="5C31FD04" w:rsidR="00950755" w:rsidRPr="00920EE1" w:rsidRDefault="00950755" w:rsidP="00FF24AA">
      <w:pPr>
        <w:pStyle w:val="Level2"/>
        <w:rPr>
          <w:rFonts w:ascii="Verdana" w:hAnsi="Verdana"/>
          <w:sz w:val="20"/>
          <w:szCs w:val="20"/>
        </w:rPr>
      </w:pPr>
      <w:r w:rsidRPr="00920EE1">
        <w:rPr>
          <w:rFonts w:ascii="Verdana" w:hAnsi="Verdana"/>
          <w:sz w:val="20"/>
          <w:szCs w:val="20"/>
        </w:rPr>
        <w:t xml:space="preserve">All enquiries in connection with this </w:t>
      </w:r>
      <w:r w:rsidR="00D91112" w:rsidRPr="00920EE1">
        <w:rPr>
          <w:rFonts w:ascii="Verdana" w:hAnsi="Verdana"/>
          <w:sz w:val="20"/>
          <w:szCs w:val="20"/>
        </w:rPr>
        <w:t>ITT</w:t>
      </w:r>
      <w:r w:rsidRPr="00920EE1">
        <w:rPr>
          <w:rFonts w:ascii="Verdana" w:hAnsi="Verdana"/>
          <w:sz w:val="20"/>
          <w:szCs w:val="20"/>
        </w:rPr>
        <w:t xml:space="preserve"> </w:t>
      </w:r>
      <w:r w:rsidR="00D91112" w:rsidRPr="00920EE1">
        <w:rPr>
          <w:rFonts w:ascii="Verdana" w:hAnsi="Verdana"/>
          <w:sz w:val="20"/>
          <w:szCs w:val="20"/>
        </w:rPr>
        <w:t>must</w:t>
      </w:r>
      <w:r w:rsidRPr="00920EE1">
        <w:rPr>
          <w:rFonts w:ascii="Verdana" w:hAnsi="Verdana"/>
          <w:sz w:val="20"/>
          <w:szCs w:val="20"/>
        </w:rPr>
        <w:t xml:space="preserve"> be made in accordance with </w:t>
      </w:r>
      <w:r w:rsidR="007F6FA3" w:rsidRPr="00920EE1">
        <w:rPr>
          <w:rFonts w:ascii="Verdana" w:hAnsi="Verdana"/>
          <w:sz w:val="20"/>
          <w:szCs w:val="20"/>
        </w:rPr>
        <w:t>paragraph</w:t>
      </w:r>
      <w:r w:rsidR="00D91112" w:rsidRPr="00920EE1">
        <w:rPr>
          <w:rFonts w:ascii="Verdana" w:hAnsi="Verdana"/>
          <w:sz w:val="20"/>
          <w:szCs w:val="20"/>
        </w:rPr>
        <w:t>s</w:t>
      </w:r>
      <w:r w:rsidR="007F6FA3" w:rsidRPr="00920EE1">
        <w:rPr>
          <w:rFonts w:ascii="Verdana" w:hAnsi="Verdana"/>
          <w:sz w:val="20"/>
          <w:szCs w:val="20"/>
        </w:rPr>
        <w:t xml:space="preserve"> </w:t>
      </w:r>
      <w:r w:rsidR="00047217" w:rsidRPr="00920EE1">
        <w:rPr>
          <w:rFonts w:ascii="Verdana" w:hAnsi="Verdana"/>
          <w:sz w:val="20"/>
          <w:szCs w:val="20"/>
        </w:rPr>
        <w:t>7</w:t>
      </w:r>
      <w:r w:rsidRPr="00920EE1">
        <w:rPr>
          <w:rFonts w:ascii="Verdana" w:hAnsi="Verdana"/>
          <w:sz w:val="20"/>
          <w:szCs w:val="20"/>
        </w:rPr>
        <w:t>.1</w:t>
      </w:r>
      <w:r w:rsidR="00D91112" w:rsidRPr="00920EE1">
        <w:rPr>
          <w:rFonts w:ascii="Verdana" w:hAnsi="Verdana"/>
          <w:sz w:val="20"/>
          <w:szCs w:val="20"/>
        </w:rPr>
        <w:t xml:space="preserve"> and </w:t>
      </w:r>
      <w:r w:rsidR="00047217" w:rsidRPr="00920EE1">
        <w:rPr>
          <w:rFonts w:ascii="Verdana" w:hAnsi="Verdana"/>
          <w:sz w:val="20"/>
          <w:szCs w:val="20"/>
        </w:rPr>
        <w:t>7</w:t>
      </w:r>
      <w:r w:rsidR="00D91112" w:rsidRPr="00920EE1">
        <w:rPr>
          <w:rFonts w:ascii="Verdana" w:hAnsi="Verdana"/>
          <w:sz w:val="20"/>
          <w:szCs w:val="20"/>
        </w:rPr>
        <w:t>.</w:t>
      </w:r>
      <w:r w:rsidR="00F44799" w:rsidRPr="00920EE1">
        <w:rPr>
          <w:rFonts w:ascii="Verdana" w:hAnsi="Verdana"/>
          <w:sz w:val="20"/>
          <w:szCs w:val="20"/>
        </w:rPr>
        <w:t>3</w:t>
      </w:r>
      <w:r w:rsidRPr="00920EE1">
        <w:rPr>
          <w:rFonts w:ascii="Verdana" w:hAnsi="Verdana"/>
          <w:sz w:val="20"/>
          <w:szCs w:val="20"/>
        </w:rPr>
        <w:t xml:space="preserve"> above. </w:t>
      </w:r>
      <w:r w:rsidR="00CD3730" w:rsidRPr="00920EE1">
        <w:rPr>
          <w:rFonts w:ascii="Verdana" w:hAnsi="Verdana"/>
          <w:sz w:val="20"/>
          <w:szCs w:val="20"/>
        </w:rPr>
        <w:t>UK Sport reserves the righ</w:t>
      </w:r>
      <w:r w:rsidR="009011B9" w:rsidRPr="00920EE1">
        <w:rPr>
          <w:rFonts w:ascii="Verdana" w:hAnsi="Verdana"/>
          <w:sz w:val="20"/>
          <w:szCs w:val="20"/>
        </w:rPr>
        <w:t>t to reject any Tenderer</w:t>
      </w:r>
      <w:r w:rsidR="00CD3730" w:rsidRPr="00920EE1">
        <w:rPr>
          <w:rFonts w:ascii="Verdana" w:hAnsi="Verdana"/>
          <w:sz w:val="20"/>
          <w:szCs w:val="20"/>
        </w:rPr>
        <w:t xml:space="preserve"> that attemp</w:t>
      </w:r>
      <w:r w:rsidR="009011B9" w:rsidRPr="00920EE1">
        <w:rPr>
          <w:rFonts w:ascii="Verdana" w:hAnsi="Verdana"/>
          <w:sz w:val="20"/>
          <w:szCs w:val="20"/>
        </w:rPr>
        <w:t>t</w:t>
      </w:r>
      <w:r w:rsidR="00CD3730" w:rsidRPr="00920EE1">
        <w:rPr>
          <w:rFonts w:ascii="Verdana" w:hAnsi="Verdana"/>
          <w:sz w:val="20"/>
          <w:szCs w:val="20"/>
        </w:rPr>
        <w:t xml:space="preserve">s to </w:t>
      </w:r>
      <w:r w:rsidRPr="00920EE1">
        <w:rPr>
          <w:rFonts w:ascii="Verdana" w:hAnsi="Verdana"/>
          <w:sz w:val="20"/>
          <w:szCs w:val="20"/>
        </w:rPr>
        <w:t xml:space="preserve">obtain information through </w:t>
      </w:r>
      <w:r w:rsidR="00CD3730" w:rsidRPr="00920EE1">
        <w:rPr>
          <w:rFonts w:ascii="Verdana" w:hAnsi="Verdana"/>
          <w:sz w:val="20"/>
          <w:szCs w:val="20"/>
        </w:rPr>
        <w:t xml:space="preserve">any other </w:t>
      </w:r>
      <w:r w:rsidRPr="00920EE1">
        <w:rPr>
          <w:rFonts w:ascii="Verdana" w:hAnsi="Verdana"/>
          <w:sz w:val="20"/>
          <w:szCs w:val="20"/>
        </w:rPr>
        <w:t>route.</w:t>
      </w:r>
    </w:p>
    <w:p w14:paraId="347C3E0A" w14:textId="060564DB" w:rsidR="00B61393" w:rsidRPr="00920EE1" w:rsidRDefault="00950755" w:rsidP="0033630A">
      <w:pPr>
        <w:pStyle w:val="Body2"/>
        <w:ind w:left="2160"/>
        <w:rPr>
          <w:rFonts w:ascii="Verdana" w:hAnsi="Verdana"/>
          <w:sz w:val="20"/>
          <w:szCs w:val="20"/>
        </w:rPr>
      </w:pPr>
      <w:r w:rsidRPr="00920EE1">
        <w:rPr>
          <w:rFonts w:ascii="Verdana" w:hAnsi="Verdana"/>
          <w:sz w:val="20"/>
          <w:szCs w:val="20"/>
        </w:rPr>
        <w:t>Contact Officer Name:</w:t>
      </w:r>
      <w:r w:rsidR="001A648B" w:rsidRPr="00920EE1">
        <w:rPr>
          <w:rFonts w:ascii="Verdana" w:hAnsi="Verdana"/>
          <w:sz w:val="20"/>
          <w:szCs w:val="20"/>
        </w:rPr>
        <w:t xml:space="preserve"> </w:t>
      </w:r>
      <w:r w:rsidR="000D7C8D" w:rsidRPr="00920EE1">
        <w:rPr>
          <w:rFonts w:ascii="Verdana" w:hAnsi="Verdana"/>
          <w:sz w:val="20"/>
          <w:szCs w:val="20"/>
        </w:rPr>
        <w:t>Jemima Coates</w:t>
      </w:r>
      <w:r w:rsidR="00154063" w:rsidRPr="00920EE1">
        <w:rPr>
          <w:rFonts w:ascii="Verdana" w:hAnsi="Verdana"/>
          <w:sz w:val="20"/>
          <w:szCs w:val="20"/>
        </w:rPr>
        <w:t xml:space="preserve">, </w:t>
      </w:r>
      <w:r w:rsidR="000D7C8D" w:rsidRPr="00920EE1">
        <w:rPr>
          <w:rFonts w:ascii="Verdana" w:hAnsi="Verdana"/>
          <w:sz w:val="20"/>
          <w:szCs w:val="20"/>
        </w:rPr>
        <w:t>Coaching System Advisor</w:t>
      </w:r>
    </w:p>
    <w:p w14:paraId="42334F53" w14:textId="70E5A1C7" w:rsidR="00950755" w:rsidRPr="00920EE1" w:rsidRDefault="00950755" w:rsidP="0033630A">
      <w:pPr>
        <w:pStyle w:val="Body2"/>
        <w:ind w:left="2160"/>
        <w:rPr>
          <w:rFonts w:ascii="Verdana" w:hAnsi="Verdana"/>
          <w:sz w:val="20"/>
          <w:szCs w:val="20"/>
        </w:rPr>
      </w:pPr>
      <w:r w:rsidRPr="00920EE1">
        <w:rPr>
          <w:rFonts w:ascii="Verdana" w:hAnsi="Verdana"/>
          <w:sz w:val="20"/>
          <w:szCs w:val="20"/>
        </w:rPr>
        <w:t xml:space="preserve">UK Sport, </w:t>
      </w:r>
      <w:r w:rsidR="00574EB8" w:rsidRPr="00920EE1">
        <w:rPr>
          <w:rFonts w:ascii="Verdana" w:hAnsi="Verdana"/>
          <w:sz w:val="20"/>
          <w:szCs w:val="20"/>
        </w:rPr>
        <w:t>6</w:t>
      </w:r>
      <w:r w:rsidR="00574EB8" w:rsidRPr="00920EE1">
        <w:rPr>
          <w:rFonts w:ascii="Verdana" w:hAnsi="Verdana"/>
          <w:sz w:val="20"/>
          <w:szCs w:val="20"/>
          <w:vertAlign w:val="superscript"/>
        </w:rPr>
        <w:t>th</w:t>
      </w:r>
      <w:r w:rsidR="00574EB8" w:rsidRPr="00920EE1">
        <w:rPr>
          <w:rFonts w:ascii="Verdana" w:hAnsi="Verdana"/>
          <w:sz w:val="20"/>
          <w:szCs w:val="20"/>
        </w:rPr>
        <w:t xml:space="preserve"> Floor, 10 South Colonnade, London E14 4PU</w:t>
      </w:r>
    </w:p>
    <w:p w14:paraId="42334F5B" w14:textId="5CB9F125" w:rsidR="00950755" w:rsidRPr="00920EE1" w:rsidRDefault="000F47BA" w:rsidP="0033630A">
      <w:pPr>
        <w:pStyle w:val="Body2"/>
        <w:ind w:left="2160"/>
        <w:rPr>
          <w:rStyle w:val="Level1asHeadingtext"/>
          <w:rFonts w:ascii="Verdana" w:hAnsi="Verdana"/>
          <w:b w:val="0"/>
          <w:bCs w:val="0"/>
          <w:caps w:val="0"/>
          <w:sz w:val="20"/>
          <w:szCs w:val="20"/>
          <w:lang w:val="it-IT"/>
        </w:rPr>
      </w:pPr>
      <w:r w:rsidRPr="00920EE1">
        <w:rPr>
          <w:rFonts w:ascii="Verdana" w:hAnsi="Verdana"/>
          <w:sz w:val="20"/>
          <w:szCs w:val="20"/>
          <w:lang w:val="it-IT"/>
        </w:rPr>
        <w:t xml:space="preserve">E mail: </w:t>
      </w:r>
      <w:hyperlink r:id="rId18" w:history="1">
        <w:r w:rsidR="000D7C8D" w:rsidRPr="00920EE1">
          <w:rPr>
            <w:rStyle w:val="Hyperlink"/>
            <w:rFonts w:ascii="Verdana" w:hAnsi="Verdana"/>
            <w:sz w:val="20"/>
            <w:szCs w:val="20"/>
            <w:lang w:val="it-IT"/>
          </w:rPr>
          <w:t>coachsupportservices@uksport.gov.uk</w:t>
        </w:r>
      </w:hyperlink>
      <w:r w:rsidR="00950755" w:rsidRPr="00920EE1">
        <w:rPr>
          <w:rFonts w:ascii="Verdana" w:hAnsi="Verdana"/>
          <w:sz w:val="20"/>
          <w:szCs w:val="20"/>
          <w:lang w:val="it-IT"/>
        </w:rPr>
        <w:tab/>
      </w:r>
    </w:p>
    <w:p w14:paraId="42334F5D" w14:textId="77777777" w:rsidR="00950755" w:rsidRPr="00920EE1" w:rsidRDefault="00950755" w:rsidP="00FF24AA">
      <w:pPr>
        <w:pStyle w:val="Level1"/>
        <w:keepNext/>
        <w:rPr>
          <w:rStyle w:val="Level1asHeadingtext"/>
          <w:rFonts w:ascii="Verdana" w:hAnsi="Verdana"/>
          <w:sz w:val="20"/>
          <w:szCs w:val="20"/>
        </w:rPr>
      </w:pPr>
      <w:r w:rsidRPr="00920EE1">
        <w:rPr>
          <w:rStyle w:val="Level1asHeadingtext"/>
          <w:rFonts w:ascii="Verdana" w:hAnsi="Verdana"/>
          <w:sz w:val="20"/>
          <w:szCs w:val="20"/>
        </w:rPr>
        <w:t>Preparation of Tender</w:t>
      </w:r>
    </w:p>
    <w:p w14:paraId="42334F60" w14:textId="170B1AF2" w:rsidR="00950755" w:rsidRPr="00920EE1" w:rsidRDefault="00AF4B42" w:rsidP="00FF24AA">
      <w:pPr>
        <w:pStyle w:val="Level2"/>
        <w:rPr>
          <w:rFonts w:ascii="Verdana" w:hAnsi="Verdana"/>
          <w:sz w:val="20"/>
          <w:szCs w:val="20"/>
        </w:rPr>
      </w:pPr>
      <w:r w:rsidRPr="00920EE1">
        <w:rPr>
          <w:rFonts w:ascii="Verdana" w:hAnsi="Verdana"/>
          <w:sz w:val="20"/>
          <w:szCs w:val="20"/>
        </w:rPr>
        <w:t xml:space="preserve">This </w:t>
      </w:r>
      <w:r w:rsidR="00F97C72" w:rsidRPr="00920EE1">
        <w:rPr>
          <w:rFonts w:ascii="Verdana" w:hAnsi="Verdana"/>
          <w:sz w:val="20"/>
          <w:szCs w:val="20"/>
        </w:rPr>
        <w:t>ITT</w:t>
      </w:r>
      <w:r w:rsidRPr="00920EE1">
        <w:rPr>
          <w:rFonts w:ascii="Verdana" w:hAnsi="Verdana"/>
          <w:sz w:val="20"/>
          <w:szCs w:val="20"/>
        </w:rPr>
        <w:t xml:space="preserve"> has been prepared by UK Sport for the sole purpose of enabling Tenderers to submit Tenders to UK Sport. No guarantee can be given, however, and no representation is made, as to the accuracy of information contained within it and it is each Tenderer's responsibility to obtain for itself at its own expense all information which it deems necessary or desirable for the preparation of its </w:t>
      </w:r>
      <w:r w:rsidR="00F44799" w:rsidRPr="00920EE1">
        <w:rPr>
          <w:rFonts w:ascii="Verdana" w:hAnsi="Verdana"/>
          <w:sz w:val="20"/>
          <w:szCs w:val="20"/>
        </w:rPr>
        <w:t>T</w:t>
      </w:r>
      <w:r w:rsidRPr="00920EE1">
        <w:rPr>
          <w:rFonts w:ascii="Verdana" w:hAnsi="Verdana"/>
          <w:sz w:val="20"/>
          <w:szCs w:val="20"/>
        </w:rPr>
        <w:t xml:space="preserve">ender. UK Sport does not accept any liability, which might result from any inaccuracy of or omission from any such information. </w:t>
      </w:r>
      <w:r w:rsidR="00950755" w:rsidRPr="00920EE1">
        <w:rPr>
          <w:rFonts w:ascii="Verdana" w:hAnsi="Verdana"/>
          <w:sz w:val="20"/>
          <w:szCs w:val="20"/>
        </w:rPr>
        <w:t xml:space="preserve">All information supplied by UK Sport in connection with this </w:t>
      </w:r>
      <w:r w:rsidR="00872710" w:rsidRPr="00920EE1">
        <w:rPr>
          <w:rFonts w:ascii="Verdana" w:hAnsi="Verdana"/>
          <w:sz w:val="20"/>
          <w:szCs w:val="20"/>
        </w:rPr>
        <w:t>ITT</w:t>
      </w:r>
      <w:r w:rsidR="00950755" w:rsidRPr="00920EE1">
        <w:rPr>
          <w:rFonts w:ascii="Verdana" w:hAnsi="Verdana"/>
          <w:sz w:val="20"/>
          <w:szCs w:val="20"/>
        </w:rPr>
        <w:t xml:space="preserve"> shall be treated as confidential by the Tenderer, except where, as determined by UK Sport, such information may be disclosed:</w:t>
      </w:r>
    </w:p>
    <w:p w14:paraId="42334F61" w14:textId="77777777" w:rsidR="00950755" w:rsidRPr="00920EE1" w:rsidRDefault="00950755" w:rsidP="00FF24AA">
      <w:pPr>
        <w:pStyle w:val="Level3"/>
        <w:rPr>
          <w:rFonts w:ascii="Verdana" w:hAnsi="Verdana"/>
          <w:sz w:val="20"/>
          <w:szCs w:val="20"/>
        </w:rPr>
      </w:pPr>
      <w:r w:rsidRPr="00920EE1">
        <w:rPr>
          <w:rFonts w:ascii="Verdana" w:hAnsi="Verdana"/>
          <w:sz w:val="20"/>
          <w:szCs w:val="20"/>
        </w:rPr>
        <w:t>by the Tenderer in so far as it is necessary for the preparation, submission and evaluation of Tenders; and/or</w:t>
      </w:r>
    </w:p>
    <w:p w14:paraId="42334F62" w14:textId="77777777" w:rsidR="00950755" w:rsidRPr="00920EE1" w:rsidRDefault="00950755" w:rsidP="00FF24AA">
      <w:pPr>
        <w:pStyle w:val="Level3"/>
        <w:rPr>
          <w:rFonts w:ascii="Verdana" w:hAnsi="Verdana"/>
          <w:iCs/>
          <w:sz w:val="20"/>
          <w:szCs w:val="20"/>
        </w:rPr>
      </w:pPr>
      <w:r w:rsidRPr="00920EE1">
        <w:rPr>
          <w:rFonts w:ascii="Verdana" w:hAnsi="Verdana"/>
          <w:sz w:val="20"/>
          <w:szCs w:val="20"/>
        </w:rPr>
        <w:t>by UK Sport in exercising its rights, powers, duties and obligations in relation to the exercise of its functions and to facilitate public access to information.</w:t>
      </w:r>
    </w:p>
    <w:p w14:paraId="2D696094" w14:textId="44B0F430" w:rsidR="00687DCB" w:rsidRPr="00920EE1" w:rsidRDefault="00687DCB" w:rsidP="00FF24AA">
      <w:pPr>
        <w:pStyle w:val="Level1"/>
        <w:keepNext/>
        <w:rPr>
          <w:rStyle w:val="Level1asHeadingtext"/>
          <w:rFonts w:ascii="Verdana" w:hAnsi="Verdana"/>
          <w:sz w:val="20"/>
          <w:szCs w:val="20"/>
        </w:rPr>
      </w:pPr>
      <w:r w:rsidRPr="00920EE1">
        <w:rPr>
          <w:rStyle w:val="Level1asHeadingtext"/>
          <w:rFonts w:ascii="Verdana" w:hAnsi="Verdana"/>
          <w:sz w:val="20"/>
          <w:szCs w:val="20"/>
        </w:rPr>
        <w:t xml:space="preserve">Ed&amp;i and </w:t>
      </w:r>
      <w:r w:rsidR="00567F57" w:rsidRPr="00920EE1">
        <w:rPr>
          <w:rStyle w:val="Level1asHeadingtext"/>
          <w:rFonts w:ascii="Verdana" w:hAnsi="Verdana"/>
          <w:sz w:val="20"/>
          <w:szCs w:val="20"/>
        </w:rPr>
        <w:t xml:space="preserve">Environmental </w:t>
      </w:r>
      <w:r w:rsidRPr="00920EE1">
        <w:rPr>
          <w:rStyle w:val="Level1asHeadingtext"/>
          <w:rFonts w:ascii="Verdana" w:hAnsi="Verdana"/>
          <w:sz w:val="20"/>
          <w:szCs w:val="20"/>
        </w:rPr>
        <w:t>sustainability questionnaire</w:t>
      </w:r>
    </w:p>
    <w:p w14:paraId="640BF9AF" w14:textId="098C45DC" w:rsidR="00356C24" w:rsidRPr="00920EE1" w:rsidRDefault="00356C24" w:rsidP="003A7315">
      <w:pPr>
        <w:pStyle w:val="Level2"/>
        <w:rPr>
          <w:rFonts w:ascii="Verdana" w:hAnsi="Verdana"/>
          <w:sz w:val="20"/>
          <w:szCs w:val="20"/>
        </w:rPr>
      </w:pPr>
      <w:r w:rsidRPr="00920EE1">
        <w:rPr>
          <w:rFonts w:ascii="Verdana" w:hAnsi="Verdana"/>
          <w:sz w:val="20"/>
          <w:szCs w:val="20"/>
        </w:rPr>
        <w:t>All Tenderers are required to complete the Equality, Diversity and Inclusion (“</w:t>
      </w:r>
      <w:r w:rsidRPr="00920EE1">
        <w:rPr>
          <w:rFonts w:ascii="Verdana" w:hAnsi="Verdana"/>
          <w:b/>
          <w:bCs/>
          <w:sz w:val="20"/>
          <w:szCs w:val="20"/>
        </w:rPr>
        <w:t>ED&amp;I</w:t>
      </w:r>
      <w:r w:rsidRPr="00920EE1">
        <w:rPr>
          <w:rFonts w:ascii="Verdana" w:hAnsi="Verdana"/>
          <w:sz w:val="20"/>
          <w:szCs w:val="20"/>
        </w:rPr>
        <w:t xml:space="preserve">”) and </w:t>
      </w:r>
      <w:r w:rsidR="00695CE5" w:rsidRPr="00920EE1">
        <w:rPr>
          <w:rFonts w:ascii="Verdana" w:hAnsi="Verdana"/>
          <w:sz w:val="20"/>
          <w:szCs w:val="20"/>
        </w:rPr>
        <w:t xml:space="preserve">Environmental </w:t>
      </w:r>
      <w:r w:rsidRPr="00920EE1">
        <w:rPr>
          <w:rFonts w:ascii="Verdana" w:hAnsi="Verdana"/>
          <w:sz w:val="20"/>
          <w:szCs w:val="20"/>
        </w:rPr>
        <w:t xml:space="preserve">Sustainability Questionnaire at Appendix </w:t>
      </w:r>
      <w:r w:rsidR="0033630A" w:rsidRPr="00920EE1">
        <w:rPr>
          <w:rFonts w:ascii="Verdana" w:hAnsi="Verdana"/>
          <w:sz w:val="20"/>
          <w:szCs w:val="20"/>
        </w:rPr>
        <w:t>6</w:t>
      </w:r>
      <w:r w:rsidRPr="00920EE1">
        <w:rPr>
          <w:rFonts w:ascii="Verdana" w:hAnsi="Verdana"/>
          <w:sz w:val="20"/>
          <w:szCs w:val="20"/>
        </w:rPr>
        <w:t xml:space="preserve"> (the “</w:t>
      </w:r>
      <w:r w:rsidRPr="00920EE1">
        <w:rPr>
          <w:rFonts w:ascii="Verdana" w:hAnsi="Verdana"/>
          <w:b/>
          <w:bCs/>
          <w:sz w:val="20"/>
          <w:szCs w:val="20"/>
        </w:rPr>
        <w:t xml:space="preserve">ED&amp;I and </w:t>
      </w:r>
      <w:r w:rsidR="00CD3548" w:rsidRPr="00920EE1">
        <w:rPr>
          <w:rFonts w:ascii="Verdana" w:hAnsi="Verdana"/>
          <w:b/>
          <w:bCs/>
          <w:sz w:val="20"/>
          <w:szCs w:val="20"/>
        </w:rPr>
        <w:t xml:space="preserve">Environmental </w:t>
      </w:r>
      <w:r w:rsidRPr="00920EE1">
        <w:rPr>
          <w:rFonts w:ascii="Verdana" w:hAnsi="Verdana"/>
          <w:b/>
          <w:bCs/>
          <w:sz w:val="20"/>
          <w:szCs w:val="20"/>
        </w:rPr>
        <w:t>Sustainability Questionnaire</w:t>
      </w:r>
      <w:r w:rsidRPr="00920EE1">
        <w:rPr>
          <w:rFonts w:ascii="Verdana" w:hAnsi="Verdana"/>
          <w:sz w:val="20"/>
          <w:szCs w:val="20"/>
        </w:rPr>
        <w:t xml:space="preserve">”) to be considered under this Procurement. </w:t>
      </w:r>
    </w:p>
    <w:p w14:paraId="6DDE5D1A" w14:textId="4E2FBAD5" w:rsidR="00356C24" w:rsidRPr="00920EE1" w:rsidRDefault="00356C24" w:rsidP="003A7315">
      <w:pPr>
        <w:pStyle w:val="Level2"/>
        <w:rPr>
          <w:rFonts w:ascii="Verdana" w:hAnsi="Verdana"/>
          <w:sz w:val="20"/>
          <w:szCs w:val="20"/>
        </w:rPr>
      </w:pPr>
      <w:r w:rsidRPr="00920EE1">
        <w:rPr>
          <w:rFonts w:ascii="Verdana" w:hAnsi="Verdana"/>
          <w:sz w:val="20"/>
          <w:szCs w:val="20"/>
        </w:rPr>
        <w:t xml:space="preserve">The minimum requirements for each Tenderer to meet are set out in the ED&amp;I and </w:t>
      </w:r>
      <w:r w:rsidR="00CD3548" w:rsidRPr="00920EE1">
        <w:rPr>
          <w:rFonts w:ascii="Verdana" w:hAnsi="Verdana"/>
          <w:sz w:val="20"/>
          <w:szCs w:val="20"/>
        </w:rPr>
        <w:t xml:space="preserve">Environmental </w:t>
      </w:r>
      <w:r w:rsidRPr="00920EE1">
        <w:rPr>
          <w:rFonts w:ascii="Verdana" w:hAnsi="Verdana"/>
          <w:sz w:val="20"/>
          <w:szCs w:val="20"/>
        </w:rPr>
        <w:t xml:space="preserve">Sustainability Questionnaire. Failure to meet the full requirements will result in the Tenderer being excluded from the Procurement. </w:t>
      </w:r>
      <w:r w:rsidR="00F30732" w:rsidRPr="00920EE1">
        <w:rPr>
          <w:rFonts w:ascii="Verdana" w:hAnsi="Verdana"/>
          <w:sz w:val="20"/>
          <w:szCs w:val="20"/>
        </w:rPr>
        <w:t xml:space="preserve">The purpose of this is to ensure that the </w:t>
      </w:r>
      <w:r w:rsidR="00455237" w:rsidRPr="00920EE1">
        <w:rPr>
          <w:rFonts w:ascii="Verdana" w:hAnsi="Verdana"/>
          <w:sz w:val="20"/>
          <w:szCs w:val="20"/>
        </w:rPr>
        <w:t>Supplier</w:t>
      </w:r>
      <w:r w:rsidR="00F30732" w:rsidRPr="00920EE1">
        <w:rPr>
          <w:rFonts w:ascii="Verdana" w:hAnsi="Verdana"/>
          <w:sz w:val="20"/>
          <w:szCs w:val="20"/>
        </w:rPr>
        <w:t xml:space="preserve"> is able to align with the Social Value requirements set out in the Specification in Appendix 1.</w:t>
      </w:r>
    </w:p>
    <w:p w14:paraId="334784D5" w14:textId="79325987" w:rsidR="00F30732" w:rsidRPr="00920EE1" w:rsidRDefault="00356C24" w:rsidP="005C24CE">
      <w:pPr>
        <w:pStyle w:val="Level2"/>
        <w:rPr>
          <w:rFonts w:ascii="Verdana" w:hAnsi="Verdana"/>
          <w:sz w:val="20"/>
          <w:szCs w:val="20"/>
        </w:rPr>
      </w:pPr>
      <w:r w:rsidRPr="00920EE1">
        <w:rPr>
          <w:rFonts w:ascii="Verdana" w:hAnsi="Verdana"/>
          <w:sz w:val="20"/>
          <w:szCs w:val="20"/>
        </w:rPr>
        <w:t xml:space="preserve">The ED&amp;I and </w:t>
      </w:r>
      <w:r w:rsidR="009453BA" w:rsidRPr="00920EE1">
        <w:rPr>
          <w:rFonts w:ascii="Verdana" w:hAnsi="Verdana"/>
          <w:sz w:val="20"/>
          <w:szCs w:val="20"/>
        </w:rPr>
        <w:t xml:space="preserve">Environmental </w:t>
      </w:r>
      <w:r w:rsidRPr="00920EE1">
        <w:rPr>
          <w:rFonts w:ascii="Verdana" w:hAnsi="Verdana"/>
          <w:sz w:val="20"/>
          <w:szCs w:val="20"/>
        </w:rPr>
        <w:t xml:space="preserve">Sustainability Questionnaire is </w:t>
      </w:r>
      <w:r w:rsidR="00F30732" w:rsidRPr="00920EE1">
        <w:rPr>
          <w:rFonts w:ascii="Verdana" w:hAnsi="Verdana"/>
          <w:sz w:val="20"/>
          <w:szCs w:val="20"/>
        </w:rPr>
        <w:t>split as follows:</w:t>
      </w:r>
    </w:p>
    <w:p w14:paraId="12BB6B3A" w14:textId="2F260B6A" w:rsidR="005C24CE" w:rsidRPr="00920EE1" w:rsidRDefault="005C24CE" w:rsidP="005C24CE">
      <w:pPr>
        <w:pStyle w:val="Level3"/>
        <w:rPr>
          <w:rStyle w:val="Level1asHeadingtext"/>
          <w:rFonts w:ascii="Verdana" w:hAnsi="Verdana"/>
          <w:b w:val="0"/>
          <w:bCs w:val="0"/>
          <w:caps w:val="0"/>
          <w:sz w:val="20"/>
          <w:szCs w:val="20"/>
        </w:rPr>
      </w:pPr>
      <w:r w:rsidRPr="00920EE1">
        <w:rPr>
          <w:rStyle w:val="Level1asHeadingtext"/>
          <w:rFonts w:ascii="Verdana" w:hAnsi="Verdana"/>
          <w:b w:val="0"/>
          <w:bCs w:val="0"/>
          <w:caps w:val="0"/>
          <w:sz w:val="20"/>
          <w:szCs w:val="20"/>
        </w:rPr>
        <w:t xml:space="preserve">sections A and B cover the minimum ED&amp;I standards; and </w:t>
      </w:r>
    </w:p>
    <w:p w14:paraId="36D635B4" w14:textId="4F24C432" w:rsidR="005C24CE" w:rsidRPr="00920EE1" w:rsidRDefault="005C24CE" w:rsidP="005C24CE">
      <w:pPr>
        <w:pStyle w:val="Level3"/>
        <w:rPr>
          <w:rStyle w:val="Level1asHeadingtext"/>
          <w:rFonts w:ascii="Verdana" w:hAnsi="Verdana"/>
          <w:b w:val="0"/>
          <w:bCs w:val="0"/>
          <w:caps w:val="0"/>
          <w:sz w:val="20"/>
          <w:szCs w:val="20"/>
        </w:rPr>
      </w:pPr>
      <w:r w:rsidRPr="00920EE1">
        <w:rPr>
          <w:rStyle w:val="Level1asHeadingtext"/>
          <w:rFonts w:ascii="Verdana" w:hAnsi="Verdana"/>
          <w:b w:val="0"/>
          <w:bCs w:val="0"/>
          <w:caps w:val="0"/>
          <w:sz w:val="20"/>
          <w:szCs w:val="20"/>
        </w:rPr>
        <w:t xml:space="preserve">section C covers the </w:t>
      </w:r>
      <w:r w:rsidR="00C5499A" w:rsidRPr="00920EE1">
        <w:rPr>
          <w:rStyle w:val="Level1asHeadingtext"/>
          <w:rFonts w:ascii="Verdana" w:hAnsi="Verdana"/>
          <w:b w:val="0"/>
          <w:bCs w:val="0"/>
          <w:caps w:val="0"/>
          <w:sz w:val="20"/>
          <w:szCs w:val="20"/>
        </w:rPr>
        <w:t xml:space="preserve">Environmental </w:t>
      </w:r>
      <w:r w:rsidRPr="00920EE1">
        <w:rPr>
          <w:rStyle w:val="Level1asHeadingtext"/>
          <w:rFonts w:ascii="Verdana" w:hAnsi="Verdana"/>
          <w:b w:val="0"/>
          <w:bCs w:val="0"/>
          <w:caps w:val="0"/>
          <w:sz w:val="20"/>
          <w:szCs w:val="20"/>
        </w:rPr>
        <w:t>Sustainability standards.</w:t>
      </w:r>
    </w:p>
    <w:p w14:paraId="37668E52" w14:textId="7C72CAFA" w:rsidR="00F962EB" w:rsidRPr="00920EE1" w:rsidRDefault="00F962EB" w:rsidP="00F962EB">
      <w:pPr>
        <w:pStyle w:val="Level2"/>
        <w:rPr>
          <w:rStyle w:val="Level1asHeadingtext"/>
          <w:rFonts w:ascii="Verdana" w:hAnsi="Verdana"/>
          <w:b w:val="0"/>
          <w:bCs w:val="0"/>
          <w:caps w:val="0"/>
          <w:sz w:val="20"/>
          <w:szCs w:val="20"/>
        </w:rPr>
      </w:pPr>
      <w:bookmarkStart w:id="1" w:name="_Hlk212724704"/>
      <w:r w:rsidRPr="00920EE1">
        <w:rPr>
          <w:rStyle w:val="Level1asHeadingtext"/>
          <w:rFonts w:ascii="Verdana" w:hAnsi="Verdana"/>
          <w:b w:val="0"/>
          <w:bCs w:val="0"/>
          <w:caps w:val="0"/>
          <w:sz w:val="20"/>
          <w:szCs w:val="20"/>
        </w:rPr>
        <w:t xml:space="preserve">The </w:t>
      </w:r>
      <w:r w:rsidR="0033630A" w:rsidRPr="00920EE1">
        <w:rPr>
          <w:rStyle w:val="Level1asHeadingtext"/>
          <w:rFonts w:ascii="Verdana" w:hAnsi="Verdana"/>
          <w:b w:val="0"/>
          <w:bCs w:val="0"/>
          <w:caps w:val="0"/>
          <w:sz w:val="20"/>
          <w:szCs w:val="20"/>
        </w:rPr>
        <w:t>questions contained in</w:t>
      </w:r>
      <w:r w:rsidRPr="00920EE1">
        <w:rPr>
          <w:rStyle w:val="Level1asHeadingtext"/>
          <w:rFonts w:ascii="Verdana" w:hAnsi="Verdana"/>
          <w:b w:val="0"/>
          <w:bCs w:val="0"/>
          <w:caps w:val="0"/>
          <w:sz w:val="20"/>
          <w:szCs w:val="20"/>
        </w:rPr>
        <w:t xml:space="preserve"> the ED&amp;I and </w:t>
      </w:r>
      <w:r w:rsidR="00C5499A" w:rsidRPr="00920EE1">
        <w:rPr>
          <w:rStyle w:val="Level1asHeadingtext"/>
          <w:rFonts w:ascii="Verdana" w:hAnsi="Verdana"/>
          <w:b w:val="0"/>
          <w:bCs w:val="0"/>
          <w:caps w:val="0"/>
          <w:sz w:val="20"/>
          <w:szCs w:val="20"/>
        </w:rPr>
        <w:t xml:space="preserve">Environmental </w:t>
      </w:r>
      <w:r w:rsidRPr="00920EE1">
        <w:rPr>
          <w:rStyle w:val="Level1asHeadingtext"/>
          <w:rFonts w:ascii="Verdana" w:hAnsi="Verdana"/>
          <w:b w:val="0"/>
          <w:bCs w:val="0"/>
          <w:caps w:val="0"/>
          <w:sz w:val="20"/>
          <w:szCs w:val="20"/>
        </w:rPr>
        <w:t xml:space="preserve">Sustainability Questionnaire will form the ED&amp;I and </w:t>
      </w:r>
      <w:r w:rsidR="00CD3364" w:rsidRPr="00920EE1">
        <w:rPr>
          <w:rStyle w:val="Level1asHeadingtext"/>
          <w:rFonts w:ascii="Verdana" w:hAnsi="Verdana"/>
          <w:b w:val="0"/>
          <w:bCs w:val="0"/>
          <w:caps w:val="0"/>
          <w:sz w:val="20"/>
          <w:szCs w:val="20"/>
        </w:rPr>
        <w:t xml:space="preserve">Environmental </w:t>
      </w:r>
      <w:r w:rsidRPr="00920EE1">
        <w:rPr>
          <w:rStyle w:val="Level1asHeadingtext"/>
          <w:rFonts w:ascii="Verdana" w:hAnsi="Verdana"/>
          <w:b w:val="0"/>
          <w:bCs w:val="0"/>
          <w:caps w:val="0"/>
          <w:sz w:val="20"/>
          <w:szCs w:val="20"/>
        </w:rPr>
        <w:t>Sustainability Evaluation Criteria and</w:t>
      </w:r>
      <w:r w:rsidR="0033630A" w:rsidRPr="00920EE1">
        <w:rPr>
          <w:rStyle w:val="Level1asHeadingtext"/>
          <w:rFonts w:ascii="Verdana" w:hAnsi="Verdana"/>
          <w:b w:val="0"/>
          <w:bCs w:val="0"/>
          <w:caps w:val="0"/>
          <w:sz w:val="20"/>
          <w:szCs w:val="20"/>
        </w:rPr>
        <w:t xml:space="preserve"> each Tenderer’s response to the questions</w:t>
      </w:r>
      <w:r w:rsidRPr="00920EE1">
        <w:rPr>
          <w:rStyle w:val="Level1asHeadingtext"/>
          <w:rFonts w:ascii="Verdana" w:hAnsi="Verdana"/>
          <w:b w:val="0"/>
          <w:bCs w:val="0"/>
          <w:caps w:val="0"/>
          <w:sz w:val="20"/>
          <w:szCs w:val="20"/>
        </w:rPr>
        <w:t xml:space="preserve"> will be scored in line with the Evaluation Criteria included in this tender document. </w:t>
      </w:r>
    </w:p>
    <w:bookmarkEnd w:id="1"/>
    <w:p w14:paraId="42334F63" w14:textId="311929E7" w:rsidR="00950755" w:rsidRPr="00920EE1" w:rsidRDefault="00950755" w:rsidP="00267BCF">
      <w:pPr>
        <w:pStyle w:val="Level1"/>
        <w:keepNext/>
        <w:rPr>
          <w:rStyle w:val="Level1asHeadingtext"/>
          <w:rFonts w:ascii="Verdana" w:hAnsi="Verdana"/>
          <w:sz w:val="20"/>
          <w:szCs w:val="20"/>
        </w:rPr>
      </w:pPr>
      <w:r w:rsidRPr="00920EE1">
        <w:rPr>
          <w:rStyle w:val="Level1asHeadingtext"/>
          <w:rFonts w:ascii="Verdana" w:hAnsi="Verdana"/>
          <w:sz w:val="20"/>
          <w:szCs w:val="20"/>
        </w:rPr>
        <w:t>Freedom of Information and Transparency</w:t>
      </w:r>
    </w:p>
    <w:p w14:paraId="42334F64" w14:textId="6FEF07A6" w:rsidR="00950755" w:rsidRPr="00920EE1" w:rsidRDefault="00950755" w:rsidP="00FF24AA">
      <w:pPr>
        <w:pStyle w:val="Level2"/>
        <w:rPr>
          <w:rFonts w:ascii="Verdana" w:hAnsi="Verdana"/>
          <w:iCs/>
          <w:sz w:val="20"/>
          <w:szCs w:val="20"/>
        </w:rPr>
      </w:pPr>
      <w:r w:rsidRPr="00920EE1">
        <w:rPr>
          <w:rFonts w:ascii="Verdana" w:hAnsi="Verdana"/>
          <w:sz w:val="20"/>
          <w:szCs w:val="20"/>
        </w:rPr>
        <w:t xml:space="preserve">Under the Freedom </w:t>
      </w:r>
      <w:r w:rsidR="00DE770E" w:rsidRPr="00920EE1">
        <w:rPr>
          <w:rFonts w:ascii="Verdana" w:hAnsi="Verdana"/>
          <w:sz w:val="20"/>
          <w:szCs w:val="20"/>
        </w:rPr>
        <w:t>o</w:t>
      </w:r>
      <w:r w:rsidRPr="00920EE1">
        <w:rPr>
          <w:rFonts w:ascii="Verdana" w:hAnsi="Verdana"/>
          <w:sz w:val="20"/>
          <w:szCs w:val="20"/>
        </w:rPr>
        <w:t xml:space="preserve">f Information (FOI) Act 2000 and the Environmental Information Regulations 2004 the public have a general right of access to information held by UK Sport. This right of access to information not only includes information about UK Sport contracts but also procurement arrangements with potential </w:t>
      </w:r>
      <w:r w:rsidR="005904C6" w:rsidRPr="00920EE1">
        <w:rPr>
          <w:rFonts w:ascii="Verdana" w:hAnsi="Verdana"/>
          <w:sz w:val="20"/>
          <w:szCs w:val="20"/>
        </w:rPr>
        <w:t>Tenderers</w:t>
      </w:r>
      <w:r w:rsidRPr="00920EE1">
        <w:rPr>
          <w:rFonts w:ascii="Verdana" w:hAnsi="Verdana"/>
          <w:sz w:val="20"/>
          <w:szCs w:val="20"/>
        </w:rPr>
        <w:t>. This right does not extend to information which is</w:t>
      </w:r>
      <w:r w:rsidR="00872710" w:rsidRPr="00920EE1">
        <w:rPr>
          <w:rFonts w:ascii="Verdana" w:hAnsi="Verdana"/>
          <w:sz w:val="20"/>
          <w:szCs w:val="20"/>
        </w:rPr>
        <w:t xml:space="preserve"> confidential and/or</w:t>
      </w:r>
      <w:r w:rsidRPr="00920EE1">
        <w:rPr>
          <w:rFonts w:ascii="Verdana" w:hAnsi="Verdana"/>
          <w:sz w:val="20"/>
          <w:szCs w:val="20"/>
        </w:rPr>
        <w:t xml:space="preserve"> commercially sensitive or otherwise “exempt” from disclosure under FOI. As a consequence</w:t>
      </w:r>
      <w:r w:rsidR="00E71EFD" w:rsidRPr="00920EE1">
        <w:rPr>
          <w:rFonts w:ascii="Verdana" w:hAnsi="Verdana"/>
          <w:sz w:val="20"/>
          <w:szCs w:val="20"/>
        </w:rPr>
        <w:t>,</w:t>
      </w:r>
      <w:r w:rsidRPr="00920EE1">
        <w:rPr>
          <w:rFonts w:ascii="Verdana" w:hAnsi="Verdana"/>
          <w:sz w:val="20"/>
          <w:szCs w:val="20"/>
        </w:rPr>
        <w:t xml:space="preserve"> only information that is genuinely </w:t>
      </w:r>
      <w:r w:rsidR="00577BDA" w:rsidRPr="00920EE1">
        <w:rPr>
          <w:rFonts w:ascii="Verdana" w:hAnsi="Verdana"/>
          <w:sz w:val="20"/>
          <w:szCs w:val="20"/>
        </w:rPr>
        <w:t xml:space="preserve">confidential or </w:t>
      </w:r>
      <w:r w:rsidRPr="00920EE1">
        <w:rPr>
          <w:rFonts w:ascii="Verdana" w:hAnsi="Verdana"/>
          <w:sz w:val="20"/>
          <w:szCs w:val="20"/>
        </w:rPr>
        <w:t xml:space="preserve">commercially sensitive or is otherwise exempt FOI information may </w:t>
      </w:r>
      <w:r w:rsidR="00577BDA" w:rsidRPr="00920EE1">
        <w:rPr>
          <w:rFonts w:ascii="Verdana" w:hAnsi="Verdana"/>
          <w:sz w:val="20"/>
          <w:szCs w:val="20"/>
        </w:rPr>
        <w:t>not be disclosed under FOI</w:t>
      </w:r>
      <w:r w:rsidRPr="00920EE1">
        <w:rPr>
          <w:rFonts w:ascii="Verdana" w:hAnsi="Verdana"/>
          <w:sz w:val="20"/>
          <w:szCs w:val="20"/>
        </w:rPr>
        <w:t>.</w:t>
      </w:r>
    </w:p>
    <w:p w14:paraId="42334F65" w14:textId="6B496CB9" w:rsidR="00950755" w:rsidRPr="00920EE1" w:rsidRDefault="00950755" w:rsidP="00FF24AA">
      <w:pPr>
        <w:pStyle w:val="Level2"/>
        <w:rPr>
          <w:rFonts w:ascii="Verdana" w:hAnsi="Verdana"/>
          <w:iCs/>
          <w:sz w:val="20"/>
          <w:szCs w:val="20"/>
        </w:rPr>
      </w:pPr>
      <w:r w:rsidRPr="00920EE1">
        <w:rPr>
          <w:rFonts w:ascii="Verdana" w:hAnsi="Verdana"/>
          <w:sz w:val="20"/>
          <w:szCs w:val="20"/>
        </w:rPr>
        <w:t>Tenderers are therefore required to identify those areas in their Tender that they consider are confidential</w:t>
      </w:r>
      <w:r w:rsidR="00A326AD" w:rsidRPr="00920EE1">
        <w:rPr>
          <w:rFonts w:ascii="Verdana" w:hAnsi="Verdana"/>
          <w:sz w:val="20"/>
          <w:szCs w:val="20"/>
        </w:rPr>
        <w:t xml:space="preserve"> and/or commercially sensitive</w:t>
      </w:r>
      <w:r w:rsidRPr="00920EE1">
        <w:rPr>
          <w:rFonts w:ascii="Verdana" w:hAnsi="Verdana"/>
          <w:sz w:val="20"/>
          <w:szCs w:val="20"/>
        </w:rPr>
        <w:t>, giving reasons and evidence (where relevant) including proposed dates for lifting confidentiality in respect of those areas. The extent to which this information shall be held in confidence by UK Sport and for how long may be subject to discussion as part of the Tender process and during post-tender negotiations (if any). Unsuccessful Tenders will be disposed of in accordance with UK Sport’s document retention and disposal policy.</w:t>
      </w:r>
    </w:p>
    <w:p w14:paraId="42334F66" w14:textId="5CAFF49D" w:rsidR="00950755" w:rsidRPr="00920EE1" w:rsidRDefault="00950755" w:rsidP="00FF24AA">
      <w:pPr>
        <w:pStyle w:val="Level2"/>
        <w:rPr>
          <w:rFonts w:ascii="Verdana" w:hAnsi="Verdana"/>
          <w:sz w:val="20"/>
          <w:szCs w:val="20"/>
        </w:rPr>
      </w:pPr>
      <w:r w:rsidRPr="00920EE1">
        <w:rPr>
          <w:rFonts w:ascii="Verdana" w:hAnsi="Verdana"/>
          <w:sz w:val="20"/>
          <w:szCs w:val="20"/>
        </w:rPr>
        <w:t xml:space="preserve">UK Sport reserves the right to hold all or </w:t>
      </w:r>
      <w:r w:rsidR="00577BDA" w:rsidRPr="00920EE1">
        <w:rPr>
          <w:rFonts w:ascii="Verdana" w:hAnsi="Verdana"/>
          <w:sz w:val="20"/>
          <w:szCs w:val="20"/>
        </w:rPr>
        <w:t>any information contained in a T</w:t>
      </w:r>
      <w:r w:rsidRPr="00920EE1">
        <w:rPr>
          <w:rFonts w:ascii="Verdana" w:hAnsi="Verdana"/>
          <w:sz w:val="20"/>
          <w:szCs w:val="20"/>
        </w:rPr>
        <w:t>enderers</w:t>
      </w:r>
      <w:r w:rsidR="00F31335" w:rsidRPr="00920EE1">
        <w:rPr>
          <w:rFonts w:ascii="Verdana" w:hAnsi="Verdana"/>
          <w:sz w:val="20"/>
          <w:szCs w:val="20"/>
        </w:rPr>
        <w:t>'</w:t>
      </w:r>
      <w:r w:rsidRPr="00920EE1">
        <w:rPr>
          <w:rFonts w:ascii="Verdana" w:hAnsi="Verdana"/>
          <w:sz w:val="20"/>
          <w:szCs w:val="20"/>
        </w:rPr>
        <w:t xml:space="preserve"> </w:t>
      </w:r>
      <w:r w:rsidR="005904C6" w:rsidRPr="00920EE1">
        <w:rPr>
          <w:rFonts w:ascii="Verdana" w:hAnsi="Verdana"/>
          <w:sz w:val="20"/>
          <w:szCs w:val="20"/>
        </w:rPr>
        <w:t>Tender</w:t>
      </w:r>
      <w:r w:rsidRPr="00920EE1">
        <w:rPr>
          <w:rFonts w:ascii="Verdana" w:hAnsi="Verdana"/>
          <w:sz w:val="20"/>
          <w:szCs w:val="20"/>
        </w:rPr>
        <w:t>, in confidence, or to disclose it whether or not it is identified as commercially sensitive by the Tenderer where confidentiality or disclosure is necessary to comply with UK Sport’s legal duties and lawful discretion generally or in relation to the tender process.</w:t>
      </w:r>
    </w:p>
    <w:p w14:paraId="3C849081" w14:textId="3DAE0B74" w:rsidR="00BD1DCC" w:rsidRPr="00920EE1" w:rsidRDefault="00950755" w:rsidP="00FF24AA">
      <w:pPr>
        <w:pStyle w:val="Level1"/>
        <w:keepNext/>
        <w:rPr>
          <w:rStyle w:val="Level1asHeadingtext"/>
          <w:rFonts w:ascii="Verdana" w:hAnsi="Verdana"/>
          <w:sz w:val="20"/>
          <w:szCs w:val="20"/>
        </w:rPr>
      </w:pPr>
      <w:r w:rsidRPr="00920EE1">
        <w:rPr>
          <w:rStyle w:val="Level1asHeadingtext"/>
          <w:rFonts w:ascii="Verdana" w:hAnsi="Verdana"/>
          <w:sz w:val="20"/>
          <w:szCs w:val="20"/>
        </w:rPr>
        <w:t>Delivery of Tender Documents</w:t>
      </w:r>
    </w:p>
    <w:p w14:paraId="51BF8FFA" w14:textId="6220140F" w:rsidR="00BD1DCC" w:rsidRPr="00920EE1" w:rsidRDefault="00950755" w:rsidP="00FF24AA">
      <w:pPr>
        <w:pStyle w:val="Level2"/>
        <w:rPr>
          <w:rFonts w:ascii="Verdana" w:hAnsi="Verdana"/>
          <w:sz w:val="20"/>
          <w:szCs w:val="20"/>
        </w:rPr>
      </w:pPr>
      <w:r w:rsidRPr="00920EE1">
        <w:rPr>
          <w:rFonts w:ascii="Verdana" w:hAnsi="Verdana"/>
          <w:sz w:val="20"/>
          <w:szCs w:val="20"/>
        </w:rPr>
        <w:t>UK Sport reserves the right n</w:t>
      </w:r>
      <w:r w:rsidR="00133723" w:rsidRPr="00920EE1">
        <w:rPr>
          <w:rFonts w:ascii="Verdana" w:hAnsi="Verdana"/>
          <w:sz w:val="20"/>
          <w:szCs w:val="20"/>
        </w:rPr>
        <w:t>ot to accept the lowest or any T</w:t>
      </w:r>
      <w:r w:rsidRPr="00920EE1">
        <w:rPr>
          <w:rFonts w:ascii="Verdana" w:hAnsi="Verdana"/>
          <w:sz w:val="20"/>
          <w:szCs w:val="20"/>
        </w:rPr>
        <w:t xml:space="preserve">ender. </w:t>
      </w:r>
    </w:p>
    <w:p w14:paraId="61EDBB8E" w14:textId="0DECC660" w:rsidR="00920CB5" w:rsidRPr="00920EE1" w:rsidRDefault="00920CB5" w:rsidP="00920CB5">
      <w:pPr>
        <w:pStyle w:val="Level2"/>
        <w:rPr>
          <w:rFonts w:ascii="Verdana" w:hAnsi="Verdana"/>
          <w:sz w:val="20"/>
          <w:szCs w:val="20"/>
        </w:rPr>
      </w:pPr>
      <w:r w:rsidRPr="00920EE1">
        <w:rPr>
          <w:rFonts w:ascii="Verdana" w:hAnsi="Verdana"/>
          <w:sz w:val="20"/>
          <w:szCs w:val="20"/>
        </w:rPr>
        <w:t xml:space="preserve">The tender documents must be sent electronically to: </w:t>
      </w:r>
      <w:hyperlink r:id="rId19" w:history="1">
        <w:r w:rsidRPr="00920EE1">
          <w:rPr>
            <w:rStyle w:val="Hyperlink"/>
            <w:rFonts w:ascii="Verdana" w:hAnsi="Verdana"/>
            <w:sz w:val="20"/>
            <w:szCs w:val="20"/>
          </w:rPr>
          <w:t>coachsupportservices@uksport.gov.uk</w:t>
        </w:r>
      </w:hyperlink>
      <w:r w:rsidRPr="00920EE1">
        <w:rPr>
          <w:rFonts w:ascii="Verdana" w:hAnsi="Verdana"/>
          <w:sz w:val="20"/>
          <w:szCs w:val="20"/>
        </w:rPr>
        <w:t xml:space="preserve"> no later than </w:t>
      </w:r>
      <w:r w:rsidR="00F40873" w:rsidRPr="00920EE1">
        <w:rPr>
          <w:rFonts w:ascii="Verdana" w:hAnsi="Verdana"/>
          <w:sz w:val="20"/>
          <w:szCs w:val="20"/>
        </w:rPr>
        <w:t>16 December 2025</w:t>
      </w:r>
      <w:r w:rsidRPr="00920EE1">
        <w:rPr>
          <w:rFonts w:ascii="Verdana" w:hAnsi="Verdana"/>
          <w:sz w:val="20"/>
          <w:szCs w:val="20"/>
        </w:rPr>
        <w:t xml:space="preserve"> at</w:t>
      </w:r>
      <w:r w:rsidR="00F40873" w:rsidRPr="00920EE1">
        <w:rPr>
          <w:rFonts w:ascii="Verdana" w:hAnsi="Verdana"/>
          <w:sz w:val="20"/>
          <w:szCs w:val="20"/>
        </w:rPr>
        <w:t xml:space="preserve"> 3:00pm </w:t>
      </w:r>
      <w:r w:rsidRPr="00920EE1">
        <w:rPr>
          <w:rFonts w:ascii="Verdana" w:hAnsi="Verdana"/>
          <w:sz w:val="20"/>
          <w:szCs w:val="20"/>
        </w:rPr>
        <w:t>(the “</w:t>
      </w:r>
      <w:r w:rsidRPr="00920EE1">
        <w:rPr>
          <w:rFonts w:ascii="Verdana" w:hAnsi="Verdana"/>
          <w:b/>
          <w:bCs/>
          <w:sz w:val="20"/>
          <w:szCs w:val="20"/>
        </w:rPr>
        <w:t>Closing Date</w:t>
      </w:r>
      <w:r w:rsidRPr="00920EE1">
        <w:rPr>
          <w:rFonts w:ascii="Verdana" w:hAnsi="Verdana"/>
          <w:sz w:val="20"/>
          <w:szCs w:val="20"/>
        </w:rPr>
        <w:t>”).</w:t>
      </w:r>
    </w:p>
    <w:p w14:paraId="784121CE" w14:textId="77777777" w:rsidR="00920CB5" w:rsidRPr="00920EE1" w:rsidRDefault="00920CB5" w:rsidP="00920CB5">
      <w:pPr>
        <w:pStyle w:val="Level2"/>
        <w:rPr>
          <w:rFonts w:ascii="Verdana" w:hAnsi="Verdana"/>
          <w:sz w:val="20"/>
          <w:szCs w:val="20"/>
        </w:rPr>
      </w:pPr>
      <w:r w:rsidRPr="00920EE1">
        <w:rPr>
          <w:rFonts w:ascii="Verdana" w:hAnsi="Verdana"/>
          <w:sz w:val="20"/>
          <w:szCs w:val="20"/>
        </w:rPr>
        <w:t>Any Tender received after the Closing Date will not be considered within the Procurement, unless there are exceptional mitigating circumstances, which shall be considered by UK Sport in its absolute discretion.</w:t>
      </w:r>
    </w:p>
    <w:p w14:paraId="75BAD943" w14:textId="573D7D2F" w:rsidR="00920CB5" w:rsidRPr="00920EE1" w:rsidRDefault="00920CB5" w:rsidP="00920CB5">
      <w:pPr>
        <w:pStyle w:val="Level2"/>
        <w:rPr>
          <w:rFonts w:ascii="Verdana" w:hAnsi="Verdana"/>
          <w:sz w:val="20"/>
          <w:szCs w:val="20"/>
        </w:rPr>
      </w:pPr>
      <w:r w:rsidRPr="00920EE1">
        <w:rPr>
          <w:rFonts w:ascii="Verdana" w:hAnsi="Verdana"/>
          <w:sz w:val="20"/>
          <w:szCs w:val="20"/>
        </w:rPr>
        <w:t>U</w:t>
      </w:r>
      <w:r w:rsidR="00861E35" w:rsidRPr="00920EE1">
        <w:rPr>
          <w:rFonts w:ascii="Verdana" w:hAnsi="Verdana"/>
          <w:sz w:val="20"/>
          <w:szCs w:val="20"/>
        </w:rPr>
        <w:t>K</w:t>
      </w:r>
      <w:r w:rsidRPr="00920EE1">
        <w:rPr>
          <w:rFonts w:ascii="Verdana" w:hAnsi="Verdana"/>
          <w:sz w:val="20"/>
          <w:szCs w:val="20"/>
        </w:rPr>
        <w:t xml:space="preserve"> Sport, in its absolute discretion, may extend the Closing Date and in such circumstances will notify all Tenderers of such change.</w:t>
      </w:r>
    </w:p>
    <w:p w14:paraId="67D443DE" w14:textId="66493B4F" w:rsidR="00920CB5" w:rsidRPr="00920EE1" w:rsidRDefault="00920CB5" w:rsidP="00920CB5">
      <w:pPr>
        <w:pStyle w:val="Level2"/>
        <w:rPr>
          <w:rFonts w:ascii="Verdana" w:hAnsi="Verdana"/>
          <w:sz w:val="20"/>
          <w:szCs w:val="20"/>
        </w:rPr>
      </w:pPr>
      <w:r w:rsidRPr="00920EE1">
        <w:rPr>
          <w:rFonts w:ascii="Verdana" w:hAnsi="Verdana"/>
          <w:sz w:val="20"/>
          <w:szCs w:val="20"/>
        </w:rPr>
        <w:t xml:space="preserve">Tenders that have been submitted shall remain open for acceptance for a period of </w:t>
      </w:r>
      <w:r w:rsidR="00455237" w:rsidRPr="00920EE1">
        <w:rPr>
          <w:rFonts w:ascii="Verdana" w:hAnsi="Verdana"/>
          <w:sz w:val="20"/>
          <w:szCs w:val="20"/>
        </w:rPr>
        <w:t>90 days (ninety days)</w:t>
      </w:r>
      <w:r w:rsidRPr="00920EE1">
        <w:rPr>
          <w:rFonts w:ascii="Verdana" w:hAnsi="Verdana"/>
          <w:sz w:val="20"/>
          <w:szCs w:val="20"/>
        </w:rPr>
        <w:t xml:space="preserve"> from the Tender submission date</w:t>
      </w:r>
      <w:r w:rsidR="00FB139C" w:rsidRPr="00920EE1">
        <w:rPr>
          <w:rFonts w:ascii="Verdana" w:hAnsi="Verdana"/>
          <w:sz w:val="20"/>
          <w:szCs w:val="20"/>
        </w:rPr>
        <w:t>.</w:t>
      </w:r>
      <w:r w:rsidRPr="00920EE1">
        <w:rPr>
          <w:rFonts w:ascii="Verdana" w:hAnsi="Verdana"/>
          <w:sz w:val="20"/>
          <w:szCs w:val="20"/>
        </w:rPr>
        <w:t xml:space="preserve"> </w:t>
      </w:r>
    </w:p>
    <w:p w14:paraId="10AD9425" w14:textId="7F2E2E3A" w:rsidR="00976F3E" w:rsidRPr="00920EE1" w:rsidRDefault="009D2EC1" w:rsidP="00920CB5">
      <w:pPr>
        <w:pStyle w:val="Level2"/>
        <w:rPr>
          <w:rFonts w:ascii="Verdana" w:hAnsi="Verdana"/>
          <w:sz w:val="20"/>
          <w:szCs w:val="20"/>
        </w:rPr>
      </w:pPr>
      <w:r w:rsidRPr="00920EE1">
        <w:rPr>
          <w:rFonts w:ascii="Verdana" w:hAnsi="Verdana"/>
          <w:sz w:val="20"/>
          <w:szCs w:val="20"/>
        </w:rPr>
        <w:t>All responses should not exceed the maximum page limit set out for each question. Any part of a response that exceeds the maximum page limit will not be taken into account when evaluating the response.</w:t>
      </w:r>
    </w:p>
    <w:p w14:paraId="076FDA65" w14:textId="1FFD25B8" w:rsidR="00976F3E" w:rsidRPr="00920EE1" w:rsidRDefault="00976F3E" w:rsidP="00920CB5">
      <w:pPr>
        <w:pStyle w:val="Level2"/>
        <w:rPr>
          <w:rFonts w:ascii="Verdana" w:hAnsi="Verdana"/>
          <w:sz w:val="20"/>
          <w:szCs w:val="20"/>
        </w:rPr>
      </w:pPr>
      <w:r w:rsidRPr="00920EE1">
        <w:rPr>
          <w:rFonts w:ascii="Verdana" w:hAnsi="Verdana"/>
          <w:sz w:val="20"/>
          <w:szCs w:val="20"/>
        </w:rPr>
        <w:t>All submissions should be in either word or PDF format.</w:t>
      </w:r>
    </w:p>
    <w:p w14:paraId="32C678E7" w14:textId="35A6FD6A" w:rsidR="00976F3E" w:rsidRPr="00920EE1" w:rsidRDefault="00976F3E" w:rsidP="00920CB5">
      <w:pPr>
        <w:pStyle w:val="Level2"/>
        <w:rPr>
          <w:rFonts w:ascii="Verdana" w:hAnsi="Verdana"/>
          <w:sz w:val="20"/>
          <w:szCs w:val="20"/>
        </w:rPr>
      </w:pPr>
      <w:r w:rsidRPr="00920EE1">
        <w:rPr>
          <w:rFonts w:ascii="Verdana" w:hAnsi="Verdana"/>
          <w:sz w:val="20"/>
          <w:szCs w:val="20"/>
        </w:rPr>
        <w:t>All questions and responses will be anonymised and shared with all other Tenderers within the Procurement process.</w:t>
      </w:r>
    </w:p>
    <w:p w14:paraId="09EBFA28" w14:textId="149BD58F" w:rsidR="005E068D" w:rsidRPr="00920EE1" w:rsidRDefault="005E068D" w:rsidP="0091233A">
      <w:pPr>
        <w:pStyle w:val="Level1"/>
        <w:keepNext/>
        <w:rPr>
          <w:rStyle w:val="Level1asHeadingtext"/>
          <w:rFonts w:ascii="Verdana" w:hAnsi="Verdana"/>
          <w:sz w:val="20"/>
          <w:szCs w:val="20"/>
        </w:rPr>
      </w:pPr>
      <w:r w:rsidRPr="00920EE1">
        <w:rPr>
          <w:rStyle w:val="Level1asHeadingtext"/>
          <w:rFonts w:ascii="Verdana" w:hAnsi="Verdana"/>
          <w:sz w:val="20"/>
          <w:szCs w:val="20"/>
        </w:rPr>
        <w:t>References</w:t>
      </w:r>
    </w:p>
    <w:p w14:paraId="5D277E2E" w14:textId="7E48D730" w:rsidR="005E068D" w:rsidRPr="00920EE1" w:rsidRDefault="00920CB5" w:rsidP="0091233A">
      <w:pPr>
        <w:pStyle w:val="Level2"/>
        <w:rPr>
          <w:rFonts w:ascii="Verdana" w:hAnsi="Verdana"/>
          <w:sz w:val="20"/>
          <w:szCs w:val="20"/>
        </w:rPr>
      </w:pPr>
      <w:r w:rsidRPr="00920EE1">
        <w:rPr>
          <w:rFonts w:ascii="Verdana" w:hAnsi="Verdana"/>
          <w:sz w:val="20"/>
          <w:szCs w:val="20"/>
        </w:rPr>
        <w:t>Tender</w:t>
      </w:r>
      <w:r w:rsidR="00455237" w:rsidRPr="00920EE1">
        <w:rPr>
          <w:rFonts w:ascii="Verdana" w:hAnsi="Verdana"/>
          <w:sz w:val="20"/>
          <w:szCs w:val="20"/>
        </w:rPr>
        <w:t>er</w:t>
      </w:r>
      <w:r w:rsidRPr="00920EE1">
        <w:rPr>
          <w:rFonts w:ascii="Verdana" w:hAnsi="Verdana"/>
          <w:sz w:val="20"/>
          <w:szCs w:val="20"/>
        </w:rPr>
        <w:t xml:space="preserve">s are required to provide two (2) References </w:t>
      </w:r>
      <w:r w:rsidR="00E71EFD" w:rsidRPr="00920EE1">
        <w:rPr>
          <w:rFonts w:ascii="Verdana" w:hAnsi="Verdana"/>
          <w:sz w:val="20"/>
          <w:szCs w:val="20"/>
        </w:rPr>
        <w:t>each,</w:t>
      </w:r>
      <w:r w:rsidRPr="00920EE1">
        <w:rPr>
          <w:rFonts w:ascii="Verdana" w:hAnsi="Verdana"/>
          <w:sz w:val="20"/>
          <w:szCs w:val="20"/>
        </w:rPr>
        <w:t xml:space="preserve"> and UK sport reserves the right to contact referees during the ITT period to verify that the Tenderer has supplied the services to the referee as set out in the </w:t>
      </w:r>
      <w:r w:rsidR="006D42CB" w:rsidRPr="00920EE1">
        <w:rPr>
          <w:rFonts w:ascii="Verdana" w:hAnsi="Verdana"/>
          <w:sz w:val="20"/>
          <w:szCs w:val="20"/>
        </w:rPr>
        <w:t>Tender but</w:t>
      </w:r>
      <w:r w:rsidRPr="00920EE1">
        <w:rPr>
          <w:rFonts w:ascii="Verdana" w:hAnsi="Verdana"/>
          <w:sz w:val="20"/>
          <w:szCs w:val="20"/>
        </w:rPr>
        <w:t xml:space="preserve"> will not score the Tenderers in respect of the references.</w:t>
      </w:r>
      <w:r w:rsidR="00267BCF" w:rsidRPr="00920EE1">
        <w:rPr>
          <w:rFonts w:ascii="Verdana" w:hAnsi="Verdana"/>
          <w:sz w:val="20"/>
          <w:szCs w:val="20"/>
        </w:rPr>
        <w:t xml:space="preserve"> Referee </w:t>
      </w:r>
      <w:r w:rsidR="00455237" w:rsidRPr="00920EE1">
        <w:rPr>
          <w:rFonts w:ascii="Verdana" w:hAnsi="Verdana"/>
          <w:sz w:val="20"/>
          <w:szCs w:val="20"/>
        </w:rPr>
        <w:t>information will be collected</w:t>
      </w:r>
      <w:r w:rsidR="00267BCF" w:rsidRPr="00920EE1">
        <w:rPr>
          <w:rFonts w:ascii="Verdana" w:hAnsi="Verdana"/>
          <w:sz w:val="20"/>
          <w:szCs w:val="20"/>
        </w:rPr>
        <w:t xml:space="preserve"> via the </w:t>
      </w:r>
      <w:r w:rsidR="00455237" w:rsidRPr="00920EE1">
        <w:rPr>
          <w:rFonts w:ascii="Verdana" w:hAnsi="Verdana"/>
          <w:sz w:val="20"/>
          <w:szCs w:val="20"/>
        </w:rPr>
        <w:t xml:space="preserve">References </w:t>
      </w:r>
      <w:r w:rsidR="00267BCF" w:rsidRPr="00920EE1">
        <w:rPr>
          <w:rFonts w:ascii="Verdana" w:hAnsi="Verdana"/>
          <w:sz w:val="20"/>
          <w:szCs w:val="20"/>
        </w:rPr>
        <w:t>form contained in Appendix 8.</w:t>
      </w:r>
    </w:p>
    <w:p w14:paraId="42334F7B" w14:textId="11E320BE" w:rsidR="00950755" w:rsidRPr="00920EE1" w:rsidRDefault="00950755" w:rsidP="0091233A">
      <w:pPr>
        <w:pStyle w:val="Level1"/>
        <w:keepNext/>
        <w:rPr>
          <w:rStyle w:val="Level1asHeadingtext"/>
          <w:rFonts w:ascii="Verdana" w:hAnsi="Verdana"/>
          <w:sz w:val="20"/>
          <w:szCs w:val="20"/>
        </w:rPr>
      </w:pPr>
      <w:r w:rsidRPr="00920EE1">
        <w:rPr>
          <w:rStyle w:val="Level1asHeadingtext"/>
          <w:rFonts w:ascii="Verdana" w:hAnsi="Verdana"/>
          <w:sz w:val="20"/>
          <w:szCs w:val="20"/>
        </w:rPr>
        <w:t>Tender Evaluation</w:t>
      </w:r>
      <w:r w:rsidR="00920CB5" w:rsidRPr="00920EE1">
        <w:rPr>
          <w:rStyle w:val="Level1asHeadingtext"/>
          <w:rFonts w:ascii="Verdana" w:hAnsi="Verdana"/>
          <w:sz w:val="20"/>
          <w:szCs w:val="20"/>
        </w:rPr>
        <w:t xml:space="preserve"> AND AWARD CRITERIA </w:t>
      </w:r>
      <w:r w:rsidRPr="00920EE1">
        <w:rPr>
          <w:rFonts w:ascii="Verdana" w:hAnsi="Verdana"/>
          <w:sz w:val="20"/>
          <w:szCs w:val="20"/>
        </w:rPr>
        <w:t xml:space="preserve"> </w:t>
      </w:r>
    </w:p>
    <w:p w14:paraId="38619378" w14:textId="6B16BC6F" w:rsidR="009F65C5" w:rsidRPr="00920EE1" w:rsidRDefault="009F65C5" w:rsidP="0091233A">
      <w:pPr>
        <w:pStyle w:val="Level2"/>
        <w:rPr>
          <w:rFonts w:ascii="Verdana" w:hAnsi="Verdana"/>
          <w:sz w:val="20"/>
          <w:szCs w:val="20"/>
        </w:rPr>
      </w:pPr>
      <w:r w:rsidRPr="00920EE1">
        <w:rPr>
          <w:rFonts w:ascii="Verdana" w:hAnsi="Verdana"/>
          <w:sz w:val="20"/>
          <w:szCs w:val="20"/>
        </w:rPr>
        <w:t>Prior to evaluating Tenders</w:t>
      </w:r>
      <w:r w:rsidR="009011B9" w:rsidRPr="00920EE1">
        <w:rPr>
          <w:rFonts w:ascii="Verdana" w:hAnsi="Verdana"/>
          <w:sz w:val="20"/>
          <w:szCs w:val="20"/>
        </w:rPr>
        <w:t>,</w:t>
      </w:r>
      <w:r w:rsidRPr="00920EE1">
        <w:rPr>
          <w:rFonts w:ascii="Verdana" w:hAnsi="Verdana"/>
          <w:sz w:val="20"/>
          <w:szCs w:val="20"/>
        </w:rPr>
        <w:t xml:space="preserve"> UK Sport will carry out an initial review of each Tender to confirm completeness and compliance with the requirements of this ITT and may, at its discretion, reject a Tender which is incomplete and/or non-compliant.</w:t>
      </w:r>
    </w:p>
    <w:p w14:paraId="52976668" w14:textId="36D5E5F8" w:rsidR="00920CB5" w:rsidRPr="00920EE1" w:rsidRDefault="00BB5A8D" w:rsidP="00FB139C">
      <w:pPr>
        <w:pStyle w:val="Level2"/>
        <w:rPr>
          <w:rFonts w:ascii="Verdana" w:hAnsi="Verdana"/>
          <w:sz w:val="20"/>
          <w:szCs w:val="20"/>
        </w:rPr>
      </w:pPr>
      <w:r w:rsidRPr="00920EE1">
        <w:rPr>
          <w:rFonts w:ascii="Verdana" w:hAnsi="Verdana"/>
          <w:sz w:val="20"/>
          <w:szCs w:val="20"/>
        </w:rPr>
        <w:t>UK Sport will carry out a</w:t>
      </w:r>
      <w:r w:rsidR="00920CB5" w:rsidRPr="00920EE1">
        <w:rPr>
          <w:rFonts w:ascii="Verdana" w:hAnsi="Verdana"/>
          <w:sz w:val="20"/>
          <w:szCs w:val="20"/>
        </w:rPr>
        <w:t>n</w:t>
      </w:r>
      <w:r w:rsidRPr="00920EE1">
        <w:rPr>
          <w:rFonts w:ascii="Verdana" w:hAnsi="Verdana"/>
          <w:sz w:val="20"/>
          <w:szCs w:val="20"/>
        </w:rPr>
        <w:t xml:space="preserve"> evaluation</w:t>
      </w:r>
      <w:r w:rsidR="00920CB5" w:rsidRPr="00920EE1">
        <w:rPr>
          <w:rFonts w:ascii="Verdana" w:hAnsi="Verdana"/>
          <w:sz w:val="20"/>
          <w:szCs w:val="20"/>
        </w:rPr>
        <w:t xml:space="preserve"> of each Tender</w:t>
      </w:r>
      <w:r w:rsidRPr="00920EE1">
        <w:rPr>
          <w:rFonts w:ascii="Verdana" w:hAnsi="Verdana"/>
          <w:sz w:val="20"/>
          <w:szCs w:val="20"/>
        </w:rPr>
        <w:t xml:space="preserve"> after the </w:t>
      </w:r>
      <w:r w:rsidR="00920CB5" w:rsidRPr="00920EE1">
        <w:rPr>
          <w:rFonts w:ascii="Verdana" w:hAnsi="Verdana"/>
          <w:sz w:val="20"/>
          <w:szCs w:val="20"/>
        </w:rPr>
        <w:t>C</w:t>
      </w:r>
      <w:r w:rsidRPr="00920EE1">
        <w:rPr>
          <w:rFonts w:ascii="Verdana" w:hAnsi="Verdana"/>
          <w:sz w:val="20"/>
          <w:szCs w:val="20"/>
        </w:rPr>
        <w:t xml:space="preserve">losing </w:t>
      </w:r>
      <w:r w:rsidR="00920CB5" w:rsidRPr="00920EE1">
        <w:rPr>
          <w:rFonts w:ascii="Verdana" w:hAnsi="Verdana"/>
          <w:sz w:val="20"/>
          <w:szCs w:val="20"/>
        </w:rPr>
        <w:t>D</w:t>
      </w:r>
      <w:r w:rsidRPr="00920EE1">
        <w:rPr>
          <w:rFonts w:ascii="Verdana" w:hAnsi="Verdana"/>
          <w:sz w:val="20"/>
          <w:szCs w:val="20"/>
        </w:rPr>
        <w:t>ate for receipt of Tenders</w:t>
      </w:r>
      <w:r w:rsidR="00920CB5" w:rsidRPr="00920EE1">
        <w:rPr>
          <w:rFonts w:ascii="Verdana" w:hAnsi="Verdana"/>
          <w:sz w:val="20"/>
          <w:szCs w:val="20"/>
        </w:rPr>
        <w:t>, following which it will award the Contract to the Tender</w:t>
      </w:r>
      <w:r w:rsidR="00455237" w:rsidRPr="00920EE1">
        <w:rPr>
          <w:rFonts w:ascii="Verdana" w:hAnsi="Verdana"/>
          <w:sz w:val="20"/>
          <w:szCs w:val="20"/>
        </w:rPr>
        <w:t>er with the Tender</w:t>
      </w:r>
      <w:r w:rsidR="00920CB5" w:rsidRPr="00920EE1">
        <w:rPr>
          <w:rFonts w:ascii="Verdana" w:hAnsi="Verdana"/>
          <w:sz w:val="20"/>
          <w:szCs w:val="20"/>
        </w:rPr>
        <w:t xml:space="preserve"> that is most advantageous to UK Sport for the purpose</w:t>
      </w:r>
      <w:r w:rsidR="00455237" w:rsidRPr="00920EE1">
        <w:rPr>
          <w:rFonts w:ascii="Verdana" w:hAnsi="Verdana"/>
          <w:sz w:val="20"/>
          <w:szCs w:val="20"/>
        </w:rPr>
        <w:t>s</w:t>
      </w:r>
      <w:r w:rsidR="00920CB5" w:rsidRPr="00920EE1">
        <w:rPr>
          <w:rFonts w:ascii="Verdana" w:hAnsi="Verdana"/>
          <w:sz w:val="20"/>
          <w:szCs w:val="20"/>
        </w:rPr>
        <w:t xml:space="preserve"> of the </w:t>
      </w:r>
      <w:r w:rsidR="00DB6CCE" w:rsidRPr="00920EE1">
        <w:rPr>
          <w:rFonts w:ascii="Verdana" w:hAnsi="Verdana"/>
          <w:sz w:val="20"/>
          <w:szCs w:val="20"/>
        </w:rPr>
        <w:t>Pilot Scheme</w:t>
      </w:r>
      <w:r w:rsidR="00455237" w:rsidRPr="00920EE1">
        <w:rPr>
          <w:rFonts w:ascii="Verdana" w:hAnsi="Verdana"/>
          <w:sz w:val="20"/>
          <w:szCs w:val="20"/>
        </w:rPr>
        <w:t>.</w:t>
      </w:r>
    </w:p>
    <w:p w14:paraId="21446118" w14:textId="5C9FD760" w:rsidR="00920CB5" w:rsidRPr="00920EE1" w:rsidRDefault="00920CB5" w:rsidP="006856C5">
      <w:pPr>
        <w:pStyle w:val="Level2"/>
        <w:rPr>
          <w:rFonts w:ascii="Verdana" w:hAnsi="Verdana"/>
          <w:sz w:val="20"/>
          <w:szCs w:val="20"/>
        </w:rPr>
      </w:pPr>
      <w:r w:rsidRPr="00920EE1">
        <w:rPr>
          <w:rFonts w:ascii="Verdana" w:hAnsi="Verdana"/>
          <w:b/>
          <w:bCs/>
          <w:sz w:val="20"/>
          <w:szCs w:val="20"/>
        </w:rPr>
        <w:t xml:space="preserve">Award Criteria </w:t>
      </w:r>
    </w:p>
    <w:p w14:paraId="1B0BBA5D" w14:textId="54298F6A" w:rsidR="00BB5A8D" w:rsidRPr="00920EE1" w:rsidRDefault="00920CB5" w:rsidP="00267BCF">
      <w:pPr>
        <w:pStyle w:val="Level2"/>
        <w:numPr>
          <w:ilvl w:val="0"/>
          <w:numId w:val="0"/>
        </w:numPr>
        <w:ind w:left="851"/>
        <w:rPr>
          <w:rFonts w:ascii="Verdana" w:hAnsi="Verdana"/>
          <w:sz w:val="20"/>
          <w:szCs w:val="20"/>
        </w:rPr>
      </w:pPr>
      <w:r w:rsidRPr="00920EE1">
        <w:rPr>
          <w:rFonts w:ascii="Verdana" w:hAnsi="Verdana"/>
          <w:sz w:val="20"/>
          <w:szCs w:val="20"/>
        </w:rPr>
        <w:t>The factors set out below comprise the “</w:t>
      </w:r>
      <w:r w:rsidRPr="00920EE1">
        <w:rPr>
          <w:rFonts w:ascii="Verdana" w:hAnsi="Verdana"/>
          <w:b/>
          <w:bCs/>
          <w:sz w:val="20"/>
          <w:szCs w:val="20"/>
        </w:rPr>
        <w:t>Award Criteria</w:t>
      </w:r>
      <w:r w:rsidRPr="00920EE1">
        <w:rPr>
          <w:rFonts w:ascii="Verdana" w:hAnsi="Verdana"/>
          <w:sz w:val="20"/>
          <w:szCs w:val="20"/>
        </w:rPr>
        <w:t>”, which are weighted as follows and shall be the basis for the UK Sport’s determination of which Tender is most advantageous</w:t>
      </w:r>
      <w:r w:rsidR="00275E85" w:rsidRPr="00920EE1">
        <w:rPr>
          <w:rFonts w:ascii="Verdana" w:hAnsi="Verdana"/>
          <w:sz w:val="20"/>
          <w:szCs w:val="20"/>
        </w:rPr>
        <w:t>:</w:t>
      </w:r>
    </w:p>
    <w:tbl>
      <w:tblPr>
        <w:tblW w:w="669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2297"/>
      </w:tblGrid>
      <w:tr w:rsidR="00EC19DF" w:rsidRPr="00920EE1" w14:paraId="0243D7A9" w14:textId="29399B50" w:rsidTr="0033630A">
        <w:trPr>
          <w:trHeight w:val="331"/>
        </w:trPr>
        <w:tc>
          <w:tcPr>
            <w:tcW w:w="439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2BF930A8" w14:textId="0F4ECC63" w:rsidR="00EC19DF" w:rsidRPr="00920EE1" w:rsidRDefault="00EC19DF" w:rsidP="00E67FC0">
            <w:pPr>
              <w:rPr>
                <w:rFonts w:ascii="Verdana" w:hAnsi="Verdana"/>
                <w:b/>
                <w:color w:val="FFFFFF" w:themeColor="background1"/>
                <w:sz w:val="20"/>
                <w:szCs w:val="20"/>
              </w:rPr>
            </w:pPr>
            <w:r w:rsidRPr="00920EE1">
              <w:rPr>
                <w:rFonts w:ascii="Verdana" w:hAnsi="Verdana"/>
                <w:b/>
                <w:color w:val="FFFFFF" w:themeColor="background1"/>
                <w:sz w:val="20"/>
                <w:szCs w:val="20"/>
              </w:rPr>
              <w:t>Criteria</w:t>
            </w:r>
          </w:p>
        </w:tc>
        <w:tc>
          <w:tcPr>
            <w:tcW w:w="2297"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89DA15A" w14:textId="722A878D" w:rsidR="00EC19DF" w:rsidRPr="00920EE1" w:rsidRDefault="00EC19DF">
            <w:pPr>
              <w:rPr>
                <w:rFonts w:ascii="Verdana" w:hAnsi="Verdana"/>
                <w:b/>
                <w:color w:val="FFFFFF" w:themeColor="background1"/>
                <w:sz w:val="20"/>
                <w:szCs w:val="20"/>
              </w:rPr>
            </w:pPr>
            <w:r w:rsidRPr="00920EE1">
              <w:rPr>
                <w:rFonts w:ascii="Verdana" w:hAnsi="Verdana"/>
                <w:b/>
                <w:color w:val="FFFFFF" w:themeColor="background1"/>
                <w:sz w:val="20"/>
                <w:szCs w:val="20"/>
              </w:rPr>
              <w:t>Weighting</w:t>
            </w:r>
            <w:r w:rsidR="00575EF3" w:rsidRPr="00920EE1">
              <w:rPr>
                <w:rFonts w:ascii="Verdana" w:hAnsi="Verdana"/>
                <w:b/>
                <w:color w:val="FFFFFF" w:themeColor="background1"/>
                <w:sz w:val="20"/>
                <w:szCs w:val="20"/>
              </w:rPr>
              <w:t xml:space="preserve"> (%)</w:t>
            </w:r>
          </w:p>
        </w:tc>
      </w:tr>
      <w:tr w:rsidR="00EC19DF" w:rsidRPr="00920EE1" w14:paraId="77D59494" w14:textId="77777777" w:rsidTr="0033630A">
        <w:trPr>
          <w:trHeight w:val="166"/>
        </w:trPr>
        <w:tc>
          <w:tcPr>
            <w:tcW w:w="4394" w:type="dxa"/>
            <w:tcBorders>
              <w:top w:val="single" w:sz="4" w:space="0" w:color="auto"/>
              <w:left w:val="single" w:sz="4" w:space="0" w:color="auto"/>
              <w:bottom w:val="single" w:sz="4" w:space="0" w:color="auto"/>
              <w:right w:val="single" w:sz="4" w:space="0" w:color="auto"/>
            </w:tcBorders>
          </w:tcPr>
          <w:p w14:paraId="18835710" w14:textId="12965F91" w:rsidR="00EC19DF" w:rsidRPr="00920EE1" w:rsidRDefault="00EC19DF" w:rsidP="00D3061F">
            <w:pPr>
              <w:jc w:val="both"/>
              <w:rPr>
                <w:rFonts w:ascii="Verdana" w:hAnsi="Verdana"/>
                <w:color w:val="000000" w:themeColor="text1"/>
                <w:sz w:val="20"/>
                <w:szCs w:val="20"/>
              </w:rPr>
            </w:pPr>
            <w:r w:rsidRPr="00920EE1">
              <w:rPr>
                <w:rFonts w:ascii="Verdana" w:hAnsi="Verdana"/>
                <w:color w:val="000000" w:themeColor="text1"/>
                <w:sz w:val="20"/>
                <w:szCs w:val="20"/>
              </w:rPr>
              <w:t>Pricing</w:t>
            </w:r>
          </w:p>
        </w:tc>
        <w:tc>
          <w:tcPr>
            <w:tcW w:w="2297" w:type="dxa"/>
            <w:tcBorders>
              <w:top w:val="single" w:sz="4" w:space="0" w:color="auto"/>
              <w:left w:val="single" w:sz="4" w:space="0" w:color="auto"/>
              <w:bottom w:val="single" w:sz="4" w:space="0" w:color="auto"/>
              <w:right w:val="single" w:sz="4" w:space="0" w:color="auto"/>
            </w:tcBorders>
          </w:tcPr>
          <w:p w14:paraId="4B9058F8" w14:textId="1A1170EA" w:rsidR="00EC19DF" w:rsidRPr="00920EE1" w:rsidRDefault="00920CB5" w:rsidP="00D3061F">
            <w:pPr>
              <w:rPr>
                <w:rFonts w:ascii="Verdana" w:hAnsi="Verdana"/>
                <w:color w:val="000000" w:themeColor="text1"/>
                <w:sz w:val="20"/>
                <w:szCs w:val="20"/>
              </w:rPr>
            </w:pPr>
            <w:r w:rsidRPr="00920EE1">
              <w:rPr>
                <w:rFonts w:ascii="Verdana" w:hAnsi="Verdana"/>
                <w:color w:val="000000" w:themeColor="text1"/>
                <w:sz w:val="20"/>
                <w:szCs w:val="20"/>
              </w:rPr>
              <w:t>30</w:t>
            </w:r>
            <w:r w:rsidR="00575EF3" w:rsidRPr="00920EE1">
              <w:rPr>
                <w:rFonts w:ascii="Verdana" w:hAnsi="Verdana"/>
                <w:color w:val="000000" w:themeColor="text1"/>
                <w:sz w:val="20"/>
                <w:szCs w:val="20"/>
              </w:rPr>
              <w:t>%</w:t>
            </w:r>
          </w:p>
        </w:tc>
      </w:tr>
      <w:tr w:rsidR="00EC19DF" w:rsidRPr="00920EE1" w14:paraId="1B1CCE4C" w14:textId="77777777" w:rsidTr="0033630A">
        <w:trPr>
          <w:trHeight w:val="166"/>
        </w:trPr>
        <w:tc>
          <w:tcPr>
            <w:tcW w:w="4394" w:type="dxa"/>
            <w:tcBorders>
              <w:top w:val="single" w:sz="4" w:space="0" w:color="auto"/>
              <w:left w:val="single" w:sz="4" w:space="0" w:color="auto"/>
              <w:bottom w:val="single" w:sz="4" w:space="0" w:color="auto"/>
              <w:right w:val="single" w:sz="4" w:space="0" w:color="auto"/>
            </w:tcBorders>
          </w:tcPr>
          <w:p w14:paraId="57B1FA0F" w14:textId="09DD0AA3" w:rsidR="00EC19DF" w:rsidRPr="00920EE1" w:rsidRDefault="00EC19DF" w:rsidP="00D3061F">
            <w:pPr>
              <w:jc w:val="both"/>
              <w:rPr>
                <w:rFonts w:ascii="Verdana" w:hAnsi="Verdana"/>
                <w:color w:val="000000" w:themeColor="text1"/>
                <w:sz w:val="20"/>
                <w:szCs w:val="20"/>
              </w:rPr>
            </w:pPr>
            <w:r w:rsidRPr="00920EE1">
              <w:rPr>
                <w:rFonts w:ascii="Verdana" w:hAnsi="Verdana"/>
                <w:color w:val="000000" w:themeColor="text1"/>
                <w:sz w:val="20"/>
                <w:szCs w:val="20"/>
              </w:rPr>
              <w:t>Quality</w:t>
            </w:r>
            <w:r w:rsidR="00EF4C2B" w:rsidRPr="00920EE1">
              <w:rPr>
                <w:rFonts w:ascii="Verdana" w:hAnsi="Verdana"/>
                <w:color w:val="000000" w:themeColor="text1"/>
                <w:sz w:val="20"/>
                <w:szCs w:val="20"/>
              </w:rPr>
              <w:t xml:space="preserve"> of the services</w:t>
            </w:r>
          </w:p>
        </w:tc>
        <w:tc>
          <w:tcPr>
            <w:tcW w:w="2297" w:type="dxa"/>
            <w:tcBorders>
              <w:top w:val="single" w:sz="4" w:space="0" w:color="auto"/>
              <w:left w:val="single" w:sz="4" w:space="0" w:color="auto"/>
              <w:bottom w:val="single" w:sz="4" w:space="0" w:color="auto"/>
              <w:right w:val="single" w:sz="4" w:space="0" w:color="auto"/>
            </w:tcBorders>
          </w:tcPr>
          <w:p w14:paraId="75EF2CA7" w14:textId="2A25868B" w:rsidR="00EC19DF" w:rsidRPr="00920EE1" w:rsidRDefault="00920CB5" w:rsidP="00D3061F">
            <w:pPr>
              <w:rPr>
                <w:rFonts w:ascii="Verdana" w:hAnsi="Verdana"/>
                <w:color w:val="000000" w:themeColor="text1"/>
                <w:sz w:val="20"/>
                <w:szCs w:val="20"/>
              </w:rPr>
            </w:pPr>
            <w:r w:rsidRPr="00920EE1">
              <w:rPr>
                <w:rFonts w:ascii="Verdana" w:hAnsi="Verdana"/>
                <w:color w:val="000000" w:themeColor="text1"/>
                <w:sz w:val="20"/>
                <w:szCs w:val="20"/>
              </w:rPr>
              <w:t>50</w:t>
            </w:r>
            <w:r w:rsidR="00575EF3" w:rsidRPr="00920EE1">
              <w:rPr>
                <w:rFonts w:ascii="Verdana" w:hAnsi="Verdana"/>
                <w:color w:val="000000" w:themeColor="text1"/>
                <w:sz w:val="20"/>
                <w:szCs w:val="20"/>
              </w:rPr>
              <w:t>%</w:t>
            </w:r>
          </w:p>
        </w:tc>
      </w:tr>
      <w:tr w:rsidR="00E67CF4" w:rsidRPr="00920EE1" w14:paraId="4F7D705C" w14:textId="77777777" w:rsidTr="0033630A">
        <w:trPr>
          <w:trHeight w:val="166"/>
        </w:trPr>
        <w:tc>
          <w:tcPr>
            <w:tcW w:w="4394" w:type="dxa"/>
            <w:tcBorders>
              <w:top w:val="single" w:sz="4" w:space="0" w:color="auto"/>
              <w:left w:val="single" w:sz="4" w:space="0" w:color="auto"/>
              <w:bottom w:val="single" w:sz="4" w:space="0" w:color="auto"/>
              <w:right w:val="single" w:sz="4" w:space="0" w:color="auto"/>
            </w:tcBorders>
          </w:tcPr>
          <w:p w14:paraId="06BE2CC7" w14:textId="663285ED" w:rsidR="00E67CF4" w:rsidRPr="00920EE1" w:rsidRDefault="00E67CF4" w:rsidP="00D3061F">
            <w:pPr>
              <w:jc w:val="both"/>
              <w:rPr>
                <w:rFonts w:ascii="Verdana" w:hAnsi="Verdana"/>
                <w:color w:val="000000" w:themeColor="text1"/>
                <w:sz w:val="20"/>
                <w:szCs w:val="20"/>
              </w:rPr>
            </w:pPr>
            <w:r w:rsidRPr="00920EE1">
              <w:rPr>
                <w:rFonts w:ascii="Verdana" w:hAnsi="Verdana"/>
                <w:color w:val="000000" w:themeColor="text1"/>
                <w:sz w:val="20"/>
                <w:szCs w:val="20"/>
              </w:rPr>
              <w:t>ED</w:t>
            </w:r>
            <w:r w:rsidR="00BC6655" w:rsidRPr="00920EE1">
              <w:rPr>
                <w:rFonts w:ascii="Verdana" w:hAnsi="Verdana"/>
                <w:color w:val="000000" w:themeColor="text1"/>
                <w:sz w:val="20"/>
                <w:szCs w:val="20"/>
              </w:rPr>
              <w:t>&amp;</w:t>
            </w:r>
            <w:r w:rsidRPr="00920EE1">
              <w:rPr>
                <w:rFonts w:ascii="Verdana" w:hAnsi="Verdana"/>
                <w:color w:val="000000" w:themeColor="text1"/>
                <w:sz w:val="20"/>
                <w:szCs w:val="20"/>
              </w:rPr>
              <w:t>I</w:t>
            </w:r>
          </w:p>
        </w:tc>
        <w:tc>
          <w:tcPr>
            <w:tcW w:w="2297" w:type="dxa"/>
            <w:tcBorders>
              <w:top w:val="single" w:sz="4" w:space="0" w:color="auto"/>
              <w:left w:val="single" w:sz="4" w:space="0" w:color="auto"/>
              <w:bottom w:val="single" w:sz="4" w:space="0" w:color="auto"/>
              <w:right w:val="single" w:sz="4" w:space="0" w:color="auto"/>
            </w:tcBorders>
          </w:tcPr>
          <w:p w14:paraId="48C88404" w14:textId="7F4BE510" w:rsidR="00E67CF4" w:rsidRPr="00920EE1" w:rsidRDefault="00E67CF4" w:rsidP="00D3061F">
            <w:pPr>
              <w:rPr>
                <w:rFonts w:ascii="Verdana" w:hAnsi="Verdana"/>
                <w:color w:val="000000" w:themeColor="text1"/>
                <w:sz w:val="20"/>
                <w:szCs w:val="20"/>
              </w:rPr>
            </w:pPr>
            <w:r w:rsidRPr="00920EE1">
              <w:rPr>
                <w:rFonts w:ascii="Verdana" w:hAnsi="Verdana"/>
                <w:color w:val="000000" w:themeColor="text1"/>
                <w:sz w:val="20"/>
                <w:szCs w:val="20"/>
              </w:rPr>
              <w:t>10%</w:t>
            </w:r>
          </w:p>
        </w:tc>
      </w:tr>
      <w:tr w:rsidR="00EC19DF" w:rsidRPr="00920EE1" w14:paraId="0BB467A3" w14:textId="77777777" w:rsidTr="0033630A">
        <w:trPr>
          <w:trHeight w:val="166"/>
        </w:trPr>
        <w:tc>
          <w:tcPr>
            <w:tcW w:w="4394" w:type="dxa"/>
            <w:tcBorders>
              <w:top w:val="single" w:sz="4" w:space="0" w:color="auto"/>
              <w:left w:val="single" w:sz="4" w:space="0" w:color="auto"/>
              <w:bottom w:val="single" w:sz="4" w:space="0" w:color="auto"/>
              <w:right w:val="single" w:sz="4" w:space="0" w:color="auto"/>
            </w:tcBorders>
          </w:tcPr>
          <w:p w14:paraId="218E4DD5" w14:textId="230420CA" w:rsidR="00EC19DF" w:rsidRPr="00920EE1" w:rsidRDefault="00897E3F" w:rsidP="00D3061F">
            <w:pPr>
              <w:jc w:val="both"/>
              <w:rPr>
                <w:rFonts w:ascii="Verdana" w:hAnsi="Verdana"/>
                <w:color w:val="000000" w:themeColor="text1"/>
                <w:sz w:val="20"/>
                <w:szCs w:val="20"/>
              </w:rPr>
            </w:pPr>
            <w:r w:rsidRPr="00920EE1">
              <w:rPr>
                <w:rFonts w:ascii="Verdana" w:hAnsi="Verdana"/>
                <w:color w:val="000000" w:themeColor="text1"/>
                <w:sz w:val="20"/>
                <w:szCs w:val="20"/>
              </w:rPr>
              <w:t xml:space="preserve">Environmental </w:t>
            </w:r>
            <w:r w:rsidR="000F31DA" w:rsidRPr="00920EE1">
              <w:rPr>
                <w:rFonts w:ascii="Verdana" w:hAnsi="Verdana"/>
                <w:color w:val="000000" w:themeColor="text1"/>
                <w:sz w:val="20"/>
                <w:szCs w:val="20"/>
              </w:rPr>
              <w:t>S</w:t>
            </w:r>
            <w:r w:rsidR="00E67CF4" w:rsidRPr="00920EE1">
              <w:rPr>
                <w:rFonts w:ascii="Verdana" w:hAnsi="Verdana"/>
                <w:color w:val="000000" w:themeColor="text1"/>
                <w:sz w:val="20"/>
                <w:szCs w:val="20"/>
              </w:rPr>
              <w:t>ustainability</w:t>
            </w:r>
          </w:p>
        </w:tc>
        <w:tc>
          <w:tcPr>
            <w:tcW w:w="2297" w:type="dxa"/>
            <w:tcBorders>
              <w:top w:val="single" w:sz="4" w:space="0" w:color="auto"/>
              <w:left w:val="single" w:sz="4" w:space="0" w:color="auto"/>
              <w:bottom w:val="single" w:sz="4" w:space="0" w:color="auto"/>
              <w:right w:val="single" w:sz="4" w:space="0" w:color="auto"/>
            </w:tcBorders>
          </w:tcPr>
          <w:p w14:paraId="76E5C1A5" w14:textId="6FBBFAD4" w:rsidR="00EC19DF" w:rsidRPr="00920EE1" w:rsidRDefault="00E67CF4" w:rsidP="00D3061F">
            <w:pPr>
              <w:rPr>
                <w:rFonts w:ascii="Verdana" w:hAnsi="Verdana"/>
                <w:color w:val="000000" w:themeColor="text1"/>
                <w:sz w:val="20"/>
                <w:szCs w:val="20"/>
              </w:rPr>
            </w:pPr>
            <w:r w:rsidRPr="00920EE1">
              <w:rPr>
                <w:rFonts w:ascii="Verdana" w:hAnsi="Verdana"/>
                <w:color w:val="000000" w:themeColor="text1"/>
                <w:sz w:val="20"/>
                <w:szCs w:val="20"/>
              </w:rPr>
              <w:t>10</w:t>
            </w:r>
            <w:r w:rsidR="00575EF3" w:rsidRPr="00920EE1">
              <w:rPr>
                <w:rFonts w:ascii="Verdana" w:hAnsi="Verdana"/>
                <w:color w:val="000000" w:themeColor="text1"/>
                <w:sz w:val="20"/>
                <w:szCs w:val="20"/>
              </w:rPr>
              <w:t>%</w:t>
            </w:r>
          </w:p>
        </w:tc>
      </w:tr>
      <w:tr w:rsidR="00EC19DF" w:rsidRPr="00920EE1" w14:paraId="4E9D7E5E" w14:textId="2A1989A2" w:rsidTr="0033630A">
        <w:trPr>
          <w:trHeight w:val="745"/>
        </w:trPr>
        <w:tc>
          <w:tcPr>
            <w:tcW w:w="4394" w:type="dxa"/>
            <w:tcBorders>
              <w:top w:val="single" w:sz="4" w:space="0" w:color="auto"/>
              <w:left w:val="single" w:sz="4" w:space="0" w:color="auto"/>
              <w:bottom w:val="single" w:sz="4" w:space="0" w:color="auto"/>
              <w:right w:val="single" w:sz="4" w:space="0" w:color="auto"/>
            </w:tcBorders>
          </w:tcPr>
          <w:p w14:paraId="50356A76" w14:textId="77777777" w:rsidR="00EC19DF" w:rsidRPr="00920EE1" w:rsidRDefault="00EC19DF">
            <w:pPr>
              <w:rPr>
                <w:rFonts w:ascii="Verdana" w:hAnsi="Verdana"/>
                <w:b/>
                <w:sz w:val="20"/>
                <w:szCs w:val="20"/>
              </w:rPr>
            </w:pPr>
          </w:p>
          <w:p w14:paraId="541E4EA2" w14:textId="53564394" w:rsidR="00EC19DF" w:rsidRPr="00920EE1" w:rsidRDefault="00EC19DF">
            <w:pPr>
              <w:rPr>
                <w:rFonts w:ascii="Verdana" w:hAnsi="Verdana"/>
                <w:b/>
                <w:sz w:val="20"/>
                <w:szCs w:val="20"/>
              </w:rPr>
            </w:pPr>
            <w:r w:rsidRPr="00920EE1">
              <w:rPr>
                <w:rFonts w:ascii="Verdana" w:hAnsi="Verdana"/>
                <w:b/>
                <w:sz w:val="20"/>
                <w:szCs w:val="20"/>
              </w:rPr>
              <w:t xml:space="preserve">   Total</w:t>
            </w:r>
          </w:p>
        </w:tc>
        <w:tc>
          <w:tcPr>
            <w:tcW w:w="2297" w:type="dxa"/>
            <w:tcBorders>
              <w:top w:val="single" w:sz="4" w:space="0" w:color="auto"/>
              <w:left w:val="single" w:sz="4" w:space="0" w:color="auto"/>
              <w:bottom w:val="single" w:sz="4" w:space="0" w:color="auto"/>
              <w:right w:val="single" w:sz="4" w:space="0" w:color="auto"/>
            </w:tcBorders>
          </w:tcPr>
          <w:p w14:paraId="4CA0C474" w14:textId="2F6B5C82" w:rsidR="00EC19DF" w:rsidRPr="00920EE1" w:rsidRDefault="00EC19DF">
            <w:pPr>
              <w:rPr>
                <w:rFonts w:ascii="Verdana" w:hAnsi="Verdana"/>
                <w:b/>
                <w:bCs/>
                <w:sz w:val="20"/>
                <w:szCs w:val="20"/>
              </w:rPr>
            </w:pPr>
            <w:r w:rsidRPr="00920EE1">
              <w:rPr>
                <w:rFonts w:ascii="Verdana" w:hAnsi="Verdana"/>
                <w:b/>
                <w:bCs/>
                <w:sz w:val="20"/>
                <w:szCs w:val="20"/>
              </w:rPr>
              <w:t>100%</w:t>
            </w:r>
          </w:p>
        </w:tc>
      </w:tr>
    </w:tbl>
    <w:p w14:paraId="7A76ED4F" w14:textId="77777777" w:rsidR="00920CB5" w:rsidRPr="00920EE1" w:rsidRDefault="00920CB5" w:rsidP="00E67CF4">
      <w:pPr>
        <w:pStyle w:val="Level2"/>
        <w:numPr>
          <w:ilvl w:val="0"/>
          <w:numId w:val="0"/>
        </w:numPr>
        <w:rPr>
          <w:rFonts w:ascii="Verdana" w:hAnsi="Verdana"/>
          <w:sz w:val="20"/>
          <w:szCs w:val="20"/>
        </w:rPr>
      </w:pPr>
    </w:p>
    <w:p w14:paraId="12BFEE2C" w14:textId="30417CCA" w:rsidR="00275E85" w:rsidRPr="00920EE1" w:rsidRDefault="00275E85" w:rsidP="00275E85">
      <w:pPr>
        <w:pStyle w:val="Level2"/>
        <w:rPr>
          <w:rFonts w:ascii="Verdana" w:hAnsi="Verdana"/>
          <w:b/>
          <w:bCs/>
          <w:sz w:val="20"/>
          <w:szCs w:val="20"/>
        </w:rPr>
      </w:pPr>
      <w:r w:rsidRPr="00920EE1">
        <w:rPr>
          <w:rFonts w:ascii="Verdana" w:hAnsi="Verdana"/>
          <w:b/>
          <w:bCs/>
          <w:sz w:val="20"/>
          <w:szCs w:val="20"/>
        </w:rPr>
        <w:t xml:space="preserve">Evaluation Criteria </w:t>
      </w:r>
    </w:p>
    <w:p w14:paraId="5A7B33DD" w14:textId="77124C32" w:rsidR="00275E85" w:rsidRPr="00920EE1" w:rsidRDefault="00275E85" w:rsidP="003A7315">
      <w:pPr>
        <w:pStyle w:val="Level2"/>
        <w:numPr>
          <w:ilvl w:val="0"/>
          <w:numId w:val="0"/>
        </w:numPr>
        <w:ind w:left="851"/>
        <w:rPr>
          <w:rFonts w:ascii="Verdana" w:hAnsi="Verdana"/>
          <w:sz w:val="20"/>
          <w:szCs w:val="20"/>
        </w:rPr>
      </w:pPr>
      <w:r w:rsidRPr="00920EE1">
        <w:rPr>
          <w:rFonts w:ascii="Verdana" w:hAnsi="Verdana"/>
          <w:sz w:val="20"/>
          <w:szCs w:val="20"/>
        </w:rPr>
        <w:t>Each Tender will be scored against sub-criteria, which are each weighted and combined together to form the overall weighting for the relevant Award Criteria (the “</w:t>
      </w:r>
      <w:r w:rsidRPr="00920EE1">
        <w:rPr>
          <w:rFonts w:ascii="Verdana" w:hAnsi="Verdana"/>
          <w:b/>
          <w:bCs/>
          <w:sz w:val="20"/>
          <w:szCs w:val="20"/>
        </w:rPr>
        <w:t>Evaluation Criteria</w:t>
      </w:r>
      <w:r w:rsidRPr="00920EE1">
        <w:rPr>
          <w:rFonts w:ascii="Verdana" w:hAnsi="Verdana"/>
          <w:sz w:val="20"/>
          <w:szCs w:val="20"/>
        </w:rPr>
        <w:t>”). The below table sets out the Evaluation Criteria, the maximum scores (%) attributable to them and the Award to Criteria to which they relate:</w:t>
      </w:r>
    </w:p>
    <w:tbl>
      <w:tblPr>
        <w:tblW w:w="910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1843"/>
        <w:gridCol w:w="3544"/>
        <w:gridCol w:w="1843"/>
      </w:tblGrid>
      <w:tr w:rsidR="00275E85" w:rsidRPr="00920EE1" w14:paraId="717CC077" w14:textId="77777777" w:rsidTr="004219A8">
        <w:trPr>
          <w:trHeight w:val="331"/>
        </w:trPr>
        <w:tc>
          <w:tcPr>
            <w:tcW w:w="1871"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43819C7F" w14:textId="77777777" w:rsidR="00275E85" w:rsidRPr="00920EE1" w:rsidRDefault="00275E85" w:rsidP="004219A8">
            <w:pPr>
              <w:rPr>
                <w:rFonts w:ascii="Verdana" w:hAnsi="Verdana"/>
                <w:b/>
                <w:color w:val="FFFFFF" w:themeColor="background1"/>
                <w:sz w:val="20"/>
                <w:szCs w:val="20"/>
              </w:rPr>
            </w:pPr>
            <w:r w:rsidRPr="00920EE1">
              <w:rPr>
                <w:rFonts w:ascii="Verdana" w:hAnsi="Verdana"/>
                <w:b/>
                <w:color w:val="FFFFFF" w:themeColor="background1"/>
                <w:sz w:val="20"/>
                <w:szCs w:val="20"/>
              </w:rPr>
              <w:t>Award Criteria</w:t>
            </w:r>
          </w:p>
        </w:tc>
        <w:tc>
          <w:tcPr>
            <w:tcW w:w="1843"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5E5D8D99" w14:textId="0D749BA6" w:rsidR="00275E85" w:rsidRPr="00920EE1" w:rsidRDefault="00275E85" w:rsidP="004219A8">
            <w:pPr>
              <w:rPr>
                <w:rFonts w:ascii="Verdana" w:hAnsi="Verdana"/>
                <w:b/>
                <w:color w:val="FFFFFF" w:themeColor="background1"/>
                <w:sz w:val="20"/>
                <w:szCs w:val="20"/>
              </w:rPr>
            </w:pPr>
            <w:r w:rsidRPr="00920EE1">
              <w:rPr>
                <w:rFonts w:ascii="Verdana" w:hAnsi="Verdana"/>
                <w:b/>
                <w:color w:val="FFFFFF" w:themeColor="background1"/>
                <w:sz w:val="20"/>
                <w:szCs w:val="20"/>
              </w:rPr>
              <w:t>C</w:t>
            </w:r>
            <w:r w:rsidR="00F00B24">
              <w:rPr>
                <w:rFonts w:ascii="Verdana" w:hAnsi="Verdana"/>
                <w:b/>
                <w:color w:val="FFFFFF" w:themeColor="background1"/>
                <w:sz w:val="20"/>
                <w:szCs w:val="20"/>
              </w:rPr>
              <w:t>r</w:t>
            </w:r>
            <w:r w:rsidRPr="00920EE1">
              <w:rPr>
                <w:rFonts w:ascii="Verdana" w:hAnsi="Verdana"/>
                <w:b/>
                <w:color w:val="FFFFFF" w:themeColor="background1"/>
                <w:sz w:val="20"/>
                <w:szCs w:val="20"/>
              </w:rPr>
              <w:t>iteria Weighting (%)</w:t>
            </w:r>
          </w:p>
        </w:tc>
        <w:tc>
          <w:tcPr>
            <w:tcW w:w="354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460E2224" w14:textId="77777777" w:rsidR="00275E85" w:rsidRPr="00920EE1" w:rsidRDefault="00275E85" w:rsidP="004219A8">
            <w:pPr>
              <w:rPr>
                <w:rFonts w:ascii="Verdana" w:hAnsi="Verdana"/>
                <w:b/>
                <w:color w:val="FFFFFF" w:themeColor="background1"/>
                <w:sz w:val="20"/>
                <w:szCs w:val="20"/>
              </w:rPr>
            </w:pPr>
            <w:r w:rsidRPr="00920EE1">
              <w:rPr>
                <w:rFonts w:ascii="Verdana" w:hAnsi="Verdana"/>
                <w:b/>
                <w:color w:val="FFFFFF" w:themeColor="background1"/>
                <w:sz w:val="20"/>
                <w:szCs w:val="20"/>
              </w:rPr>
              <w:t>Evaluation Sub-Criteria</w:t>
            </w:r>
          </w:p>
        </w:tc>
        <w:tc>
          <w:tcPr>
            <w:tcW w:w="1843"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274086B6" w14:textId="77777777" w:rsidR="00275E85" w:rsidRPr="00920EE1" w:rsidRDefault="00275E85" w:rsidP="004219A8">
            <w:pPr>
              <w:rPr>
                <w:rFonts w:ascii="Verdana" w:hAnsi="Verdana"/>
                <w:b/>
                <w:color w:val="FFFFFF" w:themeColor="background1"/>
                <w:sz w:val="20"/>
                <w:szCs w:val="20"/>
              </w:rPr>
            </w:pPr>
            <w:r w:rsidRPr="00920EE1">
              <w:rPr>
                <w:rFonts w:ascii="Verdana" w:hAnsi="Verdana"/>
                <w:b/>
                <w:color w:val="FFFFFF" w:themeColor="background1"/>
                <w:sz w:val="20"/>
                <w:szCs w:val="20"/>
              </w:rPr>
              <w:t>Evaluation Criteria Weighting (%)</w:t>
            </w:r>
          </w:p>
        </w:tc>
      </w:tr>
      <w:tr w:rsidR="00D3031F" w:rsidRPr="00920EE1" w14:paraId="45E1EF26" w14:textId="77777777" w:rsidTr="00224FE5">
        <w:trPr>
          <w:trHeight w:val="264"/>
        </w:trPr>
        <w:tc>
          <w:tcPr>
            <w:tcW w:w="1871" w:type="dxa"/>
            <w:vMerge w:val="restart"/>
            <w:tcBorders>
              <w:top w:val="single" w:sz="4" w:space="0" w:color="auto"/>
              <w:left w:val="single" w:sz="4" w:space="0" w:color="auto"/>
              <w:right w:val="single" w:sz="4" w:space="0" w:color="auto"/>
            </w:tcBorders>
          </w:tcPr>
          <w:p w14:paraId="59F098F4" w14:textId="77777777" w:rsidR="00D3031F" w:rsidRPr="00920EE1" w:rsidRDefault="00D3031F" w:rsidP="004219A8">
            <w:pPr>
              <w:rPr>
                <w:rFonts w:ascii="Verdana" w:hAnsi="Verdana"/>
                <w:color w:val="000000" w:themeColor="text1"/>
                <w:sz w:val="20"/>
                <w:szCs w:val="20"/>
              </w:rPr>
            </w:pPr>
            <w:r w:rsidRPr="00920EE1">
              <w:rPr>
                <w:rFonts w:ascii="Verdana" w:hAnsi="Verdana"/>
                <w:color w:val="000000" w:themeColor="text1"/>
                <w:sz w:val="20"/>
                <w:szCs w:val="20"/>
              </w:rPr>
              <w:t>Pricing</w:t>
            </w:r>
          </w:p>
          <w:p w14:paraId="7E28AF10" w14:textId="77777777" w:rsidR="00D3031F" w:rsidRPr="00920EE1" w:rsidRDefault="00D3031F" w:rsidP="004219A8">
            <w:pPr>
              <w:rPr>
                <w:rFonts w:ascii="Verdana" w:hAnsi="Verdana"/>
                <w:color w:val="000000" w:themeColor="text1"/>
                <w:sz w:val="20"/>
                <w:szCs w:val="20"/>
              </w:rPr>
            </w:pPr>
          </w:p>
          <w:p w14:paraId="79D104A0" w14:textId="77777777" w:rsidR="00D3031F" w:rsidRPr="00920EE1" w:rsidRDefault="00D3031F" w:rsidP="004219A8">
            <w:pPr>
              <w:rPr>
                <w:rFonts w:ascii="Verdana" w:hAnsi="Verdana"/>
                <w:i/>
                <w:iCs/>
                <w:color w:val="000000" w:themeColor="text1"/>
                <w:sz w:val="20"/>
                <w:szCs w:val="20"/>
              </w:rPr>
            </w:pPr>
            <w:r w:rsidRPr="00920EE1">
              <w:rPr>
                <w:rFonts w:ascii="Verdana" w:hAnsi="Verdana"/>
                <w:i/>
                <w:iCs/>
                <w:color w:val="000000" w:themeColor="text1"/>
                <w:sz w:val="20"/>
                <w:szCs w:val="20"/>
              </w:rPr>
              <w:t>(Appendix 2)</w:t>
            </w:r>
          </w:p>
        </w:tc>
        <w:tc>
          <w:tcPr>
            <w:tcW w:w="1843" w:type="dxa"/>
            <w:vMerge w:val="restart"/>
            <w:tcBorders>
              <w:top w:val="single" w:sz="4" w:space="0" w:color="auto"/>
              <w:left w:val="single" w:sz="4" w:space="0" w:color="auto"/>
              <w:right w:val="single" w:sz="4" w:space="0" w:color="auto"/>
            </w:tcBorders>
          </w:tcPr>
          <w:p w14:paraId="62AB6C3A" w14:textId="2874BBD3" w:rsidR="00D3031F" w:rsidRPr="00920EE1" w:rsidRDefault="009C7CBE" w:rsidP="004219A8">
            <w:pPr>
              <w:rPr>
                <w:rFonts w:ascii="Verdana" w:hAnsi="Verdana"/>
                <w:color w:val="000000" w:themeColor="text1"/>
                <w:sz w:val="20"/>
                <w:szCs w:val="20"/>
              </w:rPr>
            </w:pPr>
            <w:r w:rsidRPr="00920EE1">
              <w:rPr>
                <w:rFonts w:ascii="Verdana" w:hAnsi="Verdana"/>
                <w:color w:val="000000" w:themeColor="text1"/>
                <w:sz w:val="20"/>
                <w:szCs w:val="20"/>
              </w:rPr>
              <w:t>30</w:t>
            </w:r>
            <w:r w:rsidR="00D3031F" w:rsidRPr="00920EE1">
              <w:rPr>
                <w:rFonts w:ascii="Verdana" w:hAnsi="Verdana"/>
                <w:color w:val="000000" w:themeColor="text1"/>
                <w:sz w:val="20"/>
                <w:szCs w:val="20"/>
              </w:rPr>
              <w:t>%</w:t>
            </w:r>
          </w:p>
        </w:tc>
        <w:tc>
          <w:tcPr>
            <w:tcW w:w="3544" w:type="dxa"/>
            <w:tcBorders>
              <w:top w:val="single" w:sz="4" w:space="0" w:color="auto"/>
              <w:left w:val="single" w:sz="4" w:space="0" w:color="auto"/>
              <w:bottom w:val="single" w:sz="4" w:space="0" w:color="auto"/>
              <w:right w:val="single" w:sz="4" w:space="0" w:color="auto"/>
            </w:tcBorders>
          </w:tcPr>
          <w:p w14:paraId="43DD7BC2" w14:textId="3D4C7122" w:rsidR="00D3031F" w:rsidRPr="00920EE1" w:rsidRDefault="00D3031F" w:rsidP="00D3031F">
            <w:pPr>
              <w:rPr>
                <w:rFonts w:ascii="Verdana" w:hAnsi="Verdana"/>
                <w:color w:val="000000" w:themeColor="text1"/>
                <w:sz w:val="20"/>
                <w:szCs w:val="20"/>
              </w:rPr>
            </w:pPr>
            <w:r w:rsidRPr="00920EE1">
              <w:rPr>
                <w:rFonts w:ascii="Verdana" w:hAnsi="Verdana"/>
                <w:color w:val="000000" w:themeColor="text1"/>
                <w:sz w:val="20"/>
                <w:szCs w:val="20"/>
              </w:rPr>
              <w:t xml:space="preserve">Monthly </w:t>
            </w:r>
            <w:r w:rsidR="00F87ED9">
              <w:rPr>
                <w:rFonts w:ascii="Verdana" w:hAnsi="Verdana"/>
                <w:color w:val="000000" w:themeColor="text1"/>
                <w:sz w:val="20"/>
                <w:szCs w:val="20"/>
              </w:rPr>
              <w:t>R</w:t>
            </w:r>
            <w:r w:rsidRPr="00920EE1">
              <w:rPr>
                <w:rFonts w:ascii="Verdana" w:hAnsi="Verdana"/>
                <w:color w:val="000000" w:themeColor="text1"/>
                <w:sz w:val="20"/>
                <w:szCs w:val="20"/>
              </w:rPr>
              <w:t xml:space="preserve">etainer </w:t>
            </w:r>
            <w:r w:rsidR="00F87ED9">
              <w:rPr>
                <w:rFonts w:ascii="Verdana" w:hAnsi="Verdana"/>
                <w:color w:val="000000" w:themeColor="text1"/>
                <w:sz w:val="20"/>
                <w:szCs w:val="20"/>
              </w:rPr>
              <w:t>F</w:t>
            </w:r>
            <w:r w:rsidRPr="00920EE1">
              <w:rPr>
                <w:rFonts w:ascii="Verdana" w:hAnsi="Verdana"/>
                <w:color w:val="000000" w:themeColor="text1"/>
                <w:sz w:val="20"/>
                <w:szCs w:val="20"/>
              </w:rPr>
              <w:t>ee</w:t>
            </w:r>
          </w:p>
        </w:tc>
        <w:tc>
          <w:tcPr>
            <w:tcW w:w="1843" w:type="dxa"/>
            <w:tcBorders>
              <w:top w:val="single" w:sz="4" w:space="0" w:color="auto"/>
              <w:left w:val="single" w:sz="4" w:space="0" w:color="auto"/>
              <w:right w:val="single" w:sz="4" w:space="0" w:color="auto"/>
            </w:tcBorders>
          </w:tcPr>
          <w:p w14:paraId="22E1A775" w14:textId="5A5E0128" w:rsidR="00D3031F" w:rsidRPr="00920EE1" w:rsidRDefault="00A808AC" w:rsidP="004219A8">
            <w:pPr>
              <w:rPr>
                <w:rFonts w:ascii="Verdana" w:hAnsi="Verdana"/>
                <w:color w:val="000000" w:themeColor="text1"/>
                <w:sz w:val="20"/>
                <w:szCs w:val="20"/>
              </w:rPr>
            </w:pPr>
            <w:r w:rsidRPr="00920EE1">
              <w:rPr>
                <w:rFonts w:ascii="Verdana" w:hAnsi="Verdana"/>
                <w:color w:val="000000" w:themeColor="text1"/>
                <w:sz w:val="20"/>
                <w:szCs w:val="20"/>
              </w:rPr>
              <w:t>15</w:t>
            </w:r>
            <w:r w:rsidR="00D3031F" w:rsidRPr="00920EE1">
              <w:rPr>
                <w:rFonts w:ascii="Verdana" w:hAnsi="Verdana"/>
                <w:color w:val="000000" w:themeColor="text1"/>
                <w:sz w:val="20"/>
                <w:szCs w:val="20"/>
              </w:rPr>
              <w:t>%</w:t>
            </w:r>
          </w:p>
        </w:tc>
      </w:tr>
      <w:tr w:rsidR="00D3031F" w:rsidRPr="00920EE1" w14:paraId="378E33E2" w14:textId="77777777" w:rsidTr="00224FE5">
        <w:trPr>
          <w:trHeight w:val="264"/>
        </w:trPr>
        <w:tc>
          <w:tcPr>
            <w:tcW w:w="1871" w:type="dxa"/>
            <w:vMerge/>
            <w:tcBorders>
              <w:top w:val="single" w:sz="4" w:space="0" w:color="auto"/>
              <w:left w:val="single" w:sz="4" w:space="0" w:color="auto"/>
              <w:right w:val="single" w:sz="4" w:space="0" w:color="auto"/>
            </w:tcBorders>
          </w:tcPr>
          <w:p w14:paraId="4E98EFE9" w14:textId="77777777" w:rsidR="00D3031F" w:rsidRPr="00920EE1" w:rsidRDefault="00D3031F" w:rsidP="004219A8">
            <w:pPr>
              <w:rPr>
                <w:rFonts w:ascii="Verdana" w:hAnsi="Verdana"/>
                <w:color w:val="000000" w:themeColor="text1"/>
                <w:sz w:val="20"/>
                <w:szCs w:val="20"/>
              </w:rPr>
            </w:pPr>
          </w:p>
        </w:tc>
        <w:tc>
          <w:tcPr>
            <w:tcW w:w="1843" w:type="dxa"/>
            <w:vMerge/>
            <w:tcBorders>
              <w:top w:val="single" w:sz="4" w:space="0" w:color="auto"/>
              <w:left w:val="single" w:sz="4" w:space="0" w:color="auto"/>
              <w:right w:val="single" w:sz="4" w:space="0" w:color="auto"/>
            </w:tcBorders>
          </w:tcPr>
          <w:p w14:paraId="5C389E73" w14:textId="77777777" w:rsidR="00D3031F" w:rsidRPr="00920EE1" w:rsidRDefault="00D3031F" w:rsidP="004219A8">
            <w:pPr>
              <w:rPr>
                <w:rFonts w:ascii="Verdana" w:hAnsi="Verdana"/>
                <w:color w:val="000000" w:themeColor="text1"/>
                <w:sz w:val="20"/>
                <w:szCs w:val="20"/>
              </w:rPr>
            </w:pPr>
          </w:p>
        </w:tc>
        <w:tc>
          <w:tcPr>
            <w:tcW w:w="3544" w:type="dxa"/>
            <w:tcBorders>
              <w:top w:val="single" w:sz="4" w:space="0" w:color="auto"/>
              <w:left w:val="single" w:sz="4" w:space="0" w:color="auto"/>
              <w:bottom w:val="single" w:sz="4" w:space="0" w:color="auto"/>
              <w:right w:val="single" w:sz="4" w:space="0" w:color="auto"/>
            </w:tcBorders>
          </w:tcPr>
          <w:p w14:paraId="032395B2" w14:textId="094EFAB5" w:rsidR="00D3031F" w:rsidRPr="00920EE1" w:rsidRDefault="00D3031F" w:rsidP="00D3031F">
            <w:pPr>
              <w:rPr>
                <w:rFonts w:ascii="Verdana" w:hAnsi="Verdana"/>
                <w:color w:val="000000" w:themeColor="text1"/>
                <w:sz w:val="20"/>
                <w:szCs w:val="20"/>
              </w:rPr>
            </w:pPr>
            <w:r w:rsidRPr="00920EE1">
              <w:rPr>
                <w:rFonts w:ascii="Verdana" w:hAnsi="Verdana"/>
                <w:color w:val="000000" w:themeColor="text1"/>
                <w:sz w:val="20"/>
                <w:szCs w:val="20"/>
              </w:rPr>
              <w:t>Case-by-</w:t>
            </w:r>
            <w:r w:rsidR="00F87ED9">
              <w:rPr>
                <w:rFonts w:ascii="Verdana" w:hAnsi="Verdana"/>
                <w:color w:val="000000" w:themeColor="text1"/>
                <w:sz w:val="20"/>
                <w:szCs w:val="20"/>
              </w:rPr>
              <w:t>C</w:t>
            </w:r>
            <w:r w:rsidRPr="00920EE1">
              <w:rPr>
                <w:rFonts w:ascii="Verdana" w:hAnsi="Verdana"/>
                <w:color w:val="000000" w:themeColor="text1"/>
                <w:sz w:val="20"/>
                <w:szCs w:val="20"/>
              </w:rPr>
              <w:t xml:space="preserve">ase </w:t>
            </w:r>
            <w:r w:rsidR="00F87ED9">
              <w:rPr>
                <w:rFonts w:ascii="Verdana" w:hAnsi="Verdana"/>
                <w:color w:val="000000" w:themeColor="text1"/>
                <w:sz w:val="20"/>
                <w:szCs w:val="20"/>
              </w:rPr>
              <w:t>B</w:t>
            </w:r>
            <w:r w:rsidRPr="00920EE1">
              <w:rPr>
                <w:rFonts w:ascii="Verdana" w:hAnsi="Verdana"/>
                <w:color w:val="000000" w:themeColor="text1"/>
                <w:sz w:val="20"/>
                <w:szCs w:val="20"/>
              </w:rPr>
              <w:t xml:space="preserve">lended </w:t>
            </w:r>
            <w:r w:rsidR="00F87ED9">
              <w:rPr>
                <w:rFonts w:ascii="Verdana" w:hAnsi="Verdana"/>
                <w:color w:val="000000" w:themeColor="text1"/>
                <w:sz w:val="20"/>
                <w:szCs w:val="20"/>
              </w:rPr>
              <w:t>R</w:t>
            </w:r>
            <w:r w:rsidRPr="00920EE1">
              <w:rPr>
                <w:rFonts w:ascii="Verdana" w:hAnsi="Verdana"/>
                <w:color w:val="000000" w:themeColor="text1"/>
                <w:sz w:val="20"/>
                <w:szCs w:val="20"/>
              </w:rPr>
              <w:t>ate</w:t>
            </w:r>
          </w:p>
        </w:tc>
        <w:tc>
          <w:tcPr>
            <w:tcW w:w="1843" w:type="dxa"/>
            <w:tcBorders>
              <w:top w:val="single" w:sz="4" w:space="0" w:color="auto"/>
              <w:left w:val="single" w:sz="4" w:space="0" w:color="auto"/>
              <w:right w:val="single" w:sz="4" w:space="0" w:color="auto"/>
            </w:tcBorders>
          </w:tcPr>
          <w:p w14:paraId="07328112" w14:textId="6AFA3AEF" w:rsidR="00D3031F" w:rsidRPr="00920EE1" w:rsidRDefault="00A808AC" w:rsidP="004219A8">
            <w:pPr>
              <w:rPr>
                <w:rFonts w:ascii="Verdana" w:hAnsi="Verdana"/>
                <w:color w:val="000000" w:themeColor="text1"/>
                <w:sz w:val="20"/>
                <w:szCs w:val="20"/>
              </w:rPr>
            </w:pPr>
            <w:r w:rsidRPr="00920EE1">
              <w:rPr>
                <w:rFonts w:ascii="Verdana" w:hAnsi="Verdana"/>
                <w:color w:val="000000" w:themeColor="text1"/>
                <w:sz w:val="20"/>
                <w:szCs w:val="20"/>
              </w:rPr>
              <w:t>15</w:t>
            </w:r>
            <w:r w:rsidR="00D3031F" w:rsidRPr="00920EE1">
              <w:rPr>
                <w:rFonts w:ascii="Verdana" w:hAnsi="Verdana"/>
                <w:color w:val="000000" w:themeColor="text1"/>
                <w:sz w:val="20"/>
                <w:szCs w:val="20"/>
              </w:rPr>
              <w:t>%</w:t>
            </w:r>
          </w:p>
        </w:tc>
      </w:tr>
      <w:tr w:rsidR="00275E85" w:rsidRPr="00920EE1" w14:paraId="42A2AD6D" w14:textId="77777777" w:rsidTr="004219A8">
        <w:trPr>
          <w:trHeight w:val="391"/>
        </w:trPr>
        <w:tc>
          <w:tcPr>
            <w:tcW w:w="1871" w:type="dxa"/>
            <w:vMerge w:val="restart"/>
            <w:tcBorders>
              <w:top w:val="single" w:sz="4" w:space="0" w:color="auto"/>
              <w:left w:val="single" w:sz="4" w:space="0" w:color="auto"/>
              <w:right w:val="single" w:sz="4" w:space="0" w:color="auto"/>
            </w:tcBorders>
          </w:tcPr>
          <w:p w14:paraId="07A04EC3" w14:textId="77777777" w:rsidR="00275E85" w:rsidRPr="00920EE1" w:rsidRDefault="00275E85" w:rsidP="004219A8">
            <w:pPr>
              <w:rPr>
                <w:rFonts w:ascii="Verdana" w:hAnsi="Verdana"/>
                <w:color w:val="000000" w:themeColor="text1"/>
                <w:sz w:val="20"/>
                <w:szCs w:val="20"/>
              </w:rPr>
            </w:pPr>
            <w:r w:rsidRPr="00920EE1">
              <w:rPr>
                <w:rFonts w:ascii="Verdana" w:hAnsi="Verdana"/>
                <w:color w:val="000000" w:themeColor="text1"/>
                <w:sz w:val="20"/>
                <w:szCs w:val="20"/>
              </w:rPr>
              <w:t>Quality of the services</w:t>
            </w:r>
          </w:p>
          <w:p w14:paraId="2BFA4D08" w14:textId="77777777" w:rsidR="00275E85" w:rsidRPr="00920EE1" w:rsidRDefault="00275E85" w:rsidP="004219A8">
            <w:pPr>
              <w:rPr>
                <w:rFonts w:ascii="Verdana" w:hAnsi="Verdana"/>
                <w:color w:val="000000" w:themeColor="text1"/>
                <w:sz w:val="20"/>
                <w:szCs w:val="20"/>
              </w:rPr>
            </w:pPr>
          </w:p>
          <w:p w14:paraId="3C69FC9B" w14:textId="77777777" w:rsidR="00275E85" w:rsidRPr="00920EE1" w:rsidRDefault="00275E85" w:rsidP="004219A8">
            <w:pPr>
              <w:rPr>
                <w:rFonts w:ascii="Verdana" w:hAnsi="Verdana"/>
                <w:i/>
                <w:iCs/>
                <w:color w:val="000000" w:themeColor="text1"/>
                <w:sz w:val="20"/>
                <w:szCs w:val="20"/>
              </w:rPr>
            </w:pPr>
            <w:r w:rsidRPr="00920EE1">
              <w:rPr>
                <w:rFonts w:ascii="Verdana" w:hAnsi="Verdana"/>
                <w:i/>
                <w:iCs/>
                <w:color w:val="000000" w:themeColor="text1"/>
                <w:sz w:val="20"/>
                <w:szCs w:val="20"/>
              </w:rPr>
              <w:t>(Appendix 3)</w:t>
            </w:r>
          </w:p>
        </w:tc>
        <w:tc>
          <w:tcPr>
            <w:tcW w:w="1843" w:type="dxa"/>
            <w:vMerge w:val="restart"/>
            <w:tcBorders>
              <w:top w:val="single" w:sz="4" w:space="0" w:color="auto"/>
              <w:left w:val="single" w:sz="4" w:space="0" w:color="auto"/>
              <w:right w:val="single" w:sz="4" w:space="0" w:color="auto"/>
            </w:tcBorders>
          </w:tcPr>
          <w:p w14:paraId="490C91D6" w14:textId="05B6F909" w:rsidR="00275E85" w:rsidRPr="00920EE1" w:rsidRDefault="009C7CBE" w:rsidP="004219A8">
            <w:pPr>
              <w:rPr>
                <w:rFonts w:ascii="Verdana" w:hAnsi="Verdana"/>
                <w:color w:val="000000" w:themeColor="text1"/>
                <w:sz w:val="20"/>
                <w:szCs w:val="20"/>
              </w:rPr>
            </w:pPr>
            <w:r w:rsidRPr="00920EE1">
              <w:rPr>
                <w:rFonts w:ascii="Verdana" w:hAnsi="Verdana"/>
                <w:color w:val="000000" w:themeColor="text1"/>
                <w:sz w:val="20"/>
                <w:szCs w:val="20"/>
              </w:rPr>
              <w:t>50</w:t>
            </w:r>
            <w:r w:rsidR="00275E85" w:rsidRPr="00920EE1">
              <w:rPr>
                <w:rFonts w:ascii="Verdana" w:hAnsi="Verdana"/>
                <w:color w:val="000000" w:themeColor="text1"/>
                <w:sz w:val="20"/>
                <w:szCs w:val="20"/>
              </w:rPr>
              <w:t>%</w:t>
            </w:r>
          </w:p>
          <w:p w14:paraId="02439C2F" w14:textId="77777777" w:rsidR="00275E85" w:rsidRPr="00920EE1" w:rsidRDefault="00275E85" w:rsidP="004219A8">
            <w:pPr>
              <w:rPr>
                <w:rFonts w:ascii="Verdana" w:hAnsi="Verdana"/>
                <w:color w:val="000000" w:themeColor="text1"/>
                <w:sz w:val="20"/>
                <w:szCs w:val="20"/>
              </w:rPr>
            </w:pPr>
          </w:p>
        </w:tc>
        <w:tc>
          <w:tcPr>
            <w:tcW w:w="3544" w:type="dxa"/>
            <w:tcBorders>
              <w:top w:val="single" w:sz="4" w:space="0" w:color="auto"/>
              <w:left w:val="single" w:sz="4" w:space="0" w:color="auto"/>
              <w:bottom w:val="single" w:sz="4" w:space="0" w:color="auto"/>
              <w:right w:val="single" w:sz="4" w:space="0" w:color="auto"/>
            </w:tcBorders>
          </w:tcPr>
          <w:p w14:paraId="76CB5797" w14:textId="68860878" w:rsidR="00275E85" w:rsidRPr="00920EE1" w:rsidRDefault="00861E35" w:rsidP="004219A8">
            <w:pPr>
              <w:rPr>
                <w:rFonts w:ascii="Verdana" w:hAnsi="Verdana"/>
                <w:color w:val="000000" w:themeColor="text1"/>
                <w:sz w:val="20"/>
                <w:szCs w:val="20"/>
              </w:rPr>
            </w:pPr>
            <w:r w:rsidRPr="00920EE1">
              <w:rPr>
                <w:rFonts w:ascii="Verdana" w:hAnsi="Verdana"/>
                <w:color w:val="000000" w:themeColor="text1"/>
                <w:sz w:val="20"/>
                <w:szCs w:val="20"/>
              </w:rPr>
              <w:t>Service Model, Expertise and Coach-Centred Delivery</w:t>
            </w:r>
          </w:p>
          <w:p w14:paraId="71EC359D" w14:textId="77777777" w:rsidR="00275E85" w:rsidRPr="00920EE1" w:rsidRDefault="00275E85" w:rsidP="004219A8">
            <w:pPr>
              <w:rPr>
                <w:rFonts w:ascii="Verdana" w:hAnsi="Verdana"/>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DD1BF40" w14:textId="7B5175D3" w:rsidR="00275E85" w:rsidRPr="00920EE1" w:rsidRDefault="00D14E3F" w:rsidP="004219A8">
            <w:pPr>
              <w:rPr>
                <w:rFonts w:ascii="Verdana" w:hAnsi="Verdana"/>
                <w:color w:val="000000" w:themeColor="text1"/>
                <w:sz w:val="20"/>
                <w:szCs w:val="20"/>
              </w:rPr>
            </w:pPr>
            <w:r w:rsidRPr="00920EE1">
              <w:rPr>
                <w:rFonts w:ascii="Verdana" w:hAnsi="Verdana"/>
                <w:color w:val="000000" w:themeColor="text1"/>
                <w:sz w:val="20"/>
                <w:szCs w:val="20"/>
              </w:rPr>
              <w:t>20%</w:t>
            </w:r>
          </w:p>
        </w:tc>
      </w:tr>
      <w:tr w:rsidR="00275E85" w:rsidRPr="00920EE1" w14:paraId="6B786EFE" w14:textId="77777777" w:rsidTr="004219A8">
        <w:trPr>
          <w:trHeight w:val="405"/>
        </w:trPr>
        <w:tc>
          <w:tcPr>
            <w:tcW w:w="1871" w:type="dxa"/>
            <w:vMerge/>
            <w:tcBorders>
              <w:left w:val="single" w:sz="4" w:space="0" w:color="auto"/>
              <w:right w:val="single" w:sz="4" w:space="0" w:color="auto"/>
            </w:tcBorders>
          </w:tcPr>
          <w:p w14:paraId="75E40AC2" w14:textId="77777777" w:rsidR="00275E85" w:rsidRPr="00920EE1" w:rsidRDefault="00275E85" w:rsidP="004219A8">
            <w:pPr>
              <w:rPr>
                <w:rFonts w:ascii="Verdana" w:hAnsi="Verdana"/>
                <w:color w:val="000000" w:themeColor="text1"/>
                <w:sz w:val="20"/>
                <w:szCs w:val="20"/>
              </w:rPr>
            </w:pPr>
          </w:p>
        </w:tc>
        <w:tc>
          <w:tcPr>
            <w:tcW w:w="1843" w:type="dxa"/>
            <w:vMerge/>
            <w:tcBorders>
              <w:left w:val="single" w:sz="4" w:space="0" w:color="auto"/>
              <w:right w:val="single" w:sz="4" w:space="0" w:color="auto"/>
            </w:tcBorders>
          </w:tcPr>
          <w:p w14:paraId="487D9E5A" w14:textId="77777777" w:rsidR="00275E85" w:rsidRPr="00920EE1" w:rsidRDefault="00275E85" w:rsidP="004219A8">
            <w:pPr>
              <w:rPr>
                <w:rFonts w:ascii="Verdana" w:hAnsi="Verdana"/>
                <w:color w:val="000000" w:themeColor="text1"/>
                <w:sz w:val="20"/>
                <w:szCs w:val="20"/>
              </w:rPr>
            </w:pPr>
          </w:p>
        </w:tc>
        <w:tc>
          <w:tcPr>
            <w:tcW w:w="3544" w:type="dxa"/>
            <w:tcBorders>
              <w:top w:val="single" w:sz="4" w:space="0" w:color="auto"/>
              <w:left w:val="single" w:sz="4" w:space="0" w:color="auto"/>
              <w:bottom w:val="single" w:sz="4" w:space="0" w:color="auto"/>
              <w:right w:val="single" w:sz="4" w:space="0" w:color="auto"/>
            </w:tcBorders>
          </w:tcPr>
          <w:p w14:paraId="1630AF80" w14:textId="3F4EE9A4" w:rsidR="00275E85" w:rsidRPr="00920EE1" w:rsidRDefault="00861E35" w:rsidP="004219A8">
            <w:pPr>
              <w:rPr>
                <w:rFonts w:ascii="Verdana" w:hAnsi="Verdana"/>
                <w:color w:val="000000" w:themeColor="text1"/>
                <w:sz w:val="20"/>
                <w:szCs w:val="20"/>
              </w:rPr>
            </w:pPr>
            <w:r w:rsidRPr="00920EE1">
              <w:rPr>
                <w:rFonts w:ascii="Verdana" w:hAnsi="Verdana"/>
                <w:color w:val="000000" w:themeColor="text1"/>
                <w:sz w:val="20"/>
                <w:szCs w:val="20"/>
              </w:rPr>
              <w:t>Experience and Track Record</w:t>
            </w:r>
          </w:p>
          <w:p w14:paraId="64C97BF1" w14:textId="77777777" w:rsidR="00275E85" w:rsidRPr="00920EE1" w:rsidRDefault="00275E85" w:rsidP="004219A8">
            <w:pPr>
              <w:rPr>
                <w:rFonts w:ascii="Verdana" w:hAnsi="Verdana"/>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0A4C078" w14:textId="45190E2A" w:rsidR="00275E85" w:rsidRPr="00920EE1" w:rsidRDefault="00D14E3F" w:rsidP="004219A8">
            <w:pPr>
              <w:rPr>
                <w:rFonts w:ascii="Verdana" w:hAnsi="Verdana"/>
                <w:color w:val="000000" w:themeColor="text1"/>
                <w:sz w:val="20"/>
                <w:szCs w:val="20"/>
              </w:rPr>
            </w:pPr>
            <w:r w:rsidRPr="00920EE1">
              <w:rPr>
                <w:rFonts w:ascii="Verdana" w:hAnsi="Verdana"/>
                <w:color w:val="000000" w:themeColor="text1"/>
                <w:sz w:val="20"/>
                <w:szCs w:val="20"/>
              </w:rPr>
              <w:t>15%</w:t>
            </w:r>
          </w:p>
        </w:tc>
      </w:tr>
      <w:tr w:rsidR="00275E85" w:rsidRPr="00920EE1" w14:paraId="1CBA9838" w14:textId="77777777" w:rsidTr="004219A8">
        <w:trPr>
          <w:trHeight w:val="333"/>
        </w:trPr>
        <w:tc>
          <w:tcPr>
            <w:tcW w:w="1871" w:type="dxa"/>
            <w:vMerge/>
            <w:tcBorders>
              <w:left w:val="single" w:sz="4" w:space="0" w:color="auto"/>
              <w:right w:val="single" w:sz="4" w:space="0" w:color="auto"/>
            </w:tcBorders>
          </w:tcPr>
          <w:p w14:paraId="0646F758" w14:textId="77777777" w:rsidR="00275E85" w:rsidRPr="00920EE1" w:rsidRDefault="00275E85" w:rsidP="004219A8">
            <w:pPr>
              <w:rPr>
                <w:rFonts w:ascii="Verdana" w:hAnsi="Verdana"/>
                <w:color w:val="000000" w:themeColor="text1"/>
                <w:sz w:val="20"/>
                <w:szCs w:val="20"/>
              </w:rPr>
            </w:pPr>
          </w:p>
        </w:tc>
        <w:tc>
          <w:tcPr>
            <w:tcW w:w="1843" w:type="dxa"/>
            <w:vMerge/>
            <w:tcBorders>
              <w:left w:val="single" w:sz="4" w:space="0" w:color="auto"/>
              <w:right w:val="single" w:sz="4" w:space="0" w:color="auto"/>
            </w:tcBorders>
          </w:tcPr>
          <w:p w14:paraId="6B8BA230" w14:textId="77777777" w:rsidR="00275E85" w:rsidRPr="00920EE1" w:rsidRDefault="00275E85" w:rsidP="004219A8">
            <w:pPr>
              <w:rPr>
                <w:rFonts w:ascii="Verdana" w:hAnsi="Verdana"/>
                <w:color w:val="000000" w:themeColor="text1"/>
                <w:sz w:val="20"/>
                <w:szCs w:val="20"/>
              </w:rPr>
            </w:pPr>
          </w:p>
        </w:tc>
        <w:tc>
          <w:tcPr>
            <w:tcW w:w="3544" w:type="dxa"/>
            <w:tcBorders>
              <w:top w:val="single" w:sz="4" w:space="0" w:color="auto"/>
              <w:left w:val="single" w:sz="4" w:space="0" w:color="auto"/>
              <w:bottom w:val="single" w:sz="4" w:space="0" w:color="auto"/>
              <w:right w:val="single" w:sz="4" w:space="0" w:color="auto"/>
            </w:tcBorders>
          </w:tcPr>
          <w:p w14:paraId="66DA069E" w14:textId="3EC7F6DC" w:rsidR="00275E85" w:rsidRPr="00920EE1" w:rsidRDefault="00861E35" w:rsidP="004219A8">
            <w:pPr>
              <w:rPr>
                <w:rFonts w:ascii="Verdana" w:hAnsi="Verdana"/>
                <w:color w:val="000000" w:themeColor="text1"/>
                <w:sz w:val="20"/>
                <w:szCs w:val="20"/>
              </w:rPr>
            </w:pPr>
            <w:r w:rsidRPr="00920EE1">
              <w:rPr>
                <w:rFonts w:ascii="Verdana" w:hAnsi="Verdana"/>
                <w:color w:val="000000" w:themeColor="text1"/>
                <w:sz w:val="20"/>
                <w:szCs w:val="20"/>
              </w:rPr>
              <w:t>Governance and Oversight</w:t>
            </w:r>
          </w:p>
          <w:p w14:paraId="553CCCEA" w14:textId="77777777" w:rsidR="00275E85" w:rsidRPr="00920EE1" w:rsidRDefault="00275E85" w:rsidP="004219A8">
            <w:pPr>
              <w:rPr>
                <w:rFonts w:ascii="Verdana" w:hAnsi="Verdana"/>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88E0DF8" w14:textId="5D7555C3" w:rsidR="00275E85" w:rsidRPr="00920EE1" w:rsidRDefault="00D14E3F" w:rsidP="004219A8">
            <w:pPr>
              <w:rPr>
                <w:rFonts w:ascii="Verdana" w:hAnsi="Verdana"/>
                <w:color w:val="000000" w:themeColor="text1"/>
                <w:sz w:val="20"/>
                <w:szCs w:val="20"/>
              </w:rPr>
            </w:pPr>
            <w:r w:rsidRPr="00920EE1">
              <w:rPr>
                <w:rFonts w:ascii="Verdana" w:hAnsi="Verdana"/>
                <w:color w:val="000000" w:themeColor="text1"/>
                <w:sz w:val="20"/>
                <w:szCs w:val="20"/>
              </w:rPr>
              <w:t>10%</w:t>
            </w:r>
          </w:p>
        </w:tc>
      </w:tr>
      <w:tr w:rsidR="00275E85" w:rsidRPr="00920EE1" w14:paraId="3A04DFE7" w14:textId="77777777" w:rsidTr="004219A8">
        <w:trPr>
          <w:trHeight w:val="375"/>
        </w:trPr>
        <w:tc>
          <w:tcPr>
            <w:tcW w:w="1871" w:type="dxa"/>
            <w:vMerge/>
            <w:tcBorders>
              <w:left w:val="single" w:sz="4" w:space="0" w:color="auto"/>
              <w:right w:val="single" w:sz="4" w:space="0" w:color="auto"/>
            </w:tcBorders>
          </w:tcPr>
          <w:p w14:paraId="3D6E6DDE" w14:textId="77777777" w:rsidR="00275E85" w:rsidRPr="00920EE1" w:rsidRDefault="00275E85" w:rsidP="004219A8">
            <w:pPr>
              <w:rPr>
                <w:rFonts w:ascii="Verdana" w:hAnsi="Verdana"/>
                <w:color w:val="000000" w:themeColor="text1"/>
                <w:sz w:val="20"/>
                <w:szCs w:val="20"/>
              </w:rPr>
            </w:pPr>
          </w:p>
        </w:tc>
        <w:tc>
          <w:tcPr>
            <w:tcW w:w="1843" w:type="dxa"/>
            <w:vMerge/>
            <w:tcBorders>
              <w:left w:val="single" w:sz="4" w:space="0" w:color="auto"/>
              <w:right w:val="single" w:sz="4" w:space="0" w:color="auto"/>
            </w:tcBorders>
          </w:tcPr>
          <w:p w14:paraId="5079A91A" w14:textId="77777777" w:rsidR="00275E85" w:rsidRPr="00920EE1" w:rsidRDefault="00275E85" w:rsidP="004219A8">
            <w:pPr>
              <w:rPr>
                <w:rFonts w:ascii="Verdana" w:hAnsi="Verdana"/>
                <w:color w:val="000000" w:themeColor="text1"/>
                <w:sz w:val="20"/>
                <w:szCs w:val="20"/>
              </w:rPr>
            </w:pPr>
          </w:p>
        </w:tc>
        <w:tc>
          <w:tcPr>
            <w:tcW w:w="3544" w:type="dxa"/>
            <w:tcBorders>
              <w:top w:val="single" w:sz="4" w:space="0" w:color="auto"/>
              <w:left w:val="single" w:sz="4" w:space="0" w:color="auto"/>
              <w:bottom w:val="single" w:sz="4" w:space="0" w:color="auto"/>
              <w:right w:val="single" w:sz="4" w:space="0" w:color="auto"/>
            </w:tcBorders>
          </w:tcPr>
          <w:p w14:paraId="665920E9" w14:textId="65A8BDC7" w:rsidR="00275E85" w:rsidRPr="00920EE1" w:rsidRDefault="00861E35" w:rsidP="004219A8">
            <w:pPr>
              <w:rPr>
                <w:rFonts w:ascii="Verdana" w:hAnsi="Verdana"/>
                <w:color w:val="000000" w:themeColor="text1"/>
                <w:sz w:val="20"/>
                <w:szCs w:val="20"/>
              </w:rPr>
            </w:pPr>
            <w:r w:rsidRPr="00920EE1">
              <w:rPr>
                <w:rFonts w:ascii="Verdana" w:hAnsi="Verdana"/>
                <w:color w:val="000000" w:themeColor="text1"/>
                <w:sz w:val="20"/>
                <w:szCs w:val="20"/>
              </w:rPr>
              <w:t>Education and Empowerment</w:t>
            </w:r>
          </w:p>
          <w:p w14:paraId="04507C04" w14:textId="77777777" w:rsidR="00275E85" w:rsidRPr="00920EE1" w:rsidRDefault="00275E85" w:rsidP="004219A8">
            <w:pPr>
              <w:rPr>
                <w:rFonts w:ascii="Verdana" w:hAnsi="Verdana"/>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EB2521D" w14:textId="390B3CEC" w:rsidR="00275E85" w:rsidRPr="00920EE1" w:rsidRDefault="00D14E3F" w:rsidP="004219A8">
            <w:pPr>
              <w:rPr>
                <w:rFonts w:ascii="Verdana" w:hAnsi="Verdana"/>
                <w:color w:val="000000" w:themeColor="text1"/>
                <w:sz w:val="20"/>
                <w:szCs w:val="20"/>
              </w:rPr>
            </w:pPr>
            <w:r w:rsidRPr="00920EE1">
              <w:rPr>
                <w:rFonts w:ascii="Verdana" w:hAnsi="Verdana"/>
                <w:color w:val="000000" w:themeColor="text1"/>
                <w:sz w:val="20"/>
                <w:szCs w:val="20"/>
              </w:rPr>
              <w:t>5%</w:t>
            </w:r>
          </w:p>
        </w:tc>
      </w:tr>
      <w:tr w:rsidR="00AB6FE2" w:rsidRPr="00920EE1" w14:paraId="2E793DF1" w14:textId="77777777" w:rsidTr="00224FE5">
        <w:trPr>
          <w:trHeight w:val="885"/>
        </w:trPr>
        <w:tc>
          <w:tcPr>
            <w:tcW w:w="1871" w:type="dxa"/>
            <w:vMerge w:val="restart"/>
            <w:tcBorders>
              <w:left w:val="single" w:sz="4" w:space="0" w:color="auto"/>
              <w:right w:val="single" w:sz="4" w:space="0" w:color="auto"/>
            </w:tcBorders>
          </w:tcPr>
          <w:p w14:paraId="393C3C65" w14:textId="6A7F6AE2" w:rsidR="00AB6FE2" w:rsidRPr="00920EE1" w:rsidRDefault="00AB6FE2" w:rsidP="004219A8">
            <w:pPr>
              <w:rPr>
                <w:rFonts w:ascii="Verdana" w:hAnsi="Verdana"/>
                <w:color w:val="000000" w:themeColor="text1"/>
                <w:sz w:val="20"/>
                <w:szCs w:val="20"/>
              </w:rPr>
            </w:pPr>
            <w:r w:rsidRPr="00920EE1">
              <w:rPr>
                <w:rFonts w:ascii="Verdana" w:hAnsi="Verdana"/>
                <w:color w:val="000000" w:themeColor="text1"/>
                <w:sz w:val="20"/>
                <w:szCs w:val="20"/>
              </w:rPr>
              <w:t>Equality, Diversity and Inclusion (ED&amp;I)</w:t>
            </w:r>
          </w:p>
          <w:p w14:paraId="56E5B1D3" w14:textId="77777777" w:rsidR="00AB6FE2" w:rsidRPr="00920EE1" w:rsidRDefault="00AB6FE2" w:rsidP="004219A8">
            <w:pPr>
              <w:rPr>
                <w:rFonts w:ascii="Verdana" w:hAnsi="Verdana"/>
                <w:color w:val="000000" w:themeColor="text1"/>
                <w:sz w:val="20"/>
                <w:szCs w:val="20"/>
              </w:rPr>
            </w:pPr>
          </w:p>
          <w:p w14:paraId="44E3E244" w14:textId="77777777" w:rsidR="00AB6FE2" w:rsidRPr="00920EE1" w:rsidRDefault="00AB6FE2" w:rsidP="004219A8">
            <w:pPr>
              <w:rPr>
                <w:rFonts w:ascii="Verdana" w:hAnsi="Verdana"/>
                <w:i/>
                <w:iCs/>
                <w:color w:val="000000" w:themeColor="text1"/>
                <w:sz w:val="20"/>
                <w:szCs w:val="20"/>
              </w:rPr>
            </w:pPr>
            <w:r w:rsidRPr="00920EE1">
              <w:rPr>
                <w:rFonts w:ascii="Verdana" w:hAnsi="Verdana"/>
                <w:i/>
                <w:iCs/>
                <w:color w:val="000000" w:themeColor="text1"/>
                <w:sz w:val="20"/>
                <w:szCs w:val="20"/>
              </w:rPr>
              <w:t>(Appendix 4)</w:t>
            </w:r>
          </w:p>
          <w:p w14:paraId="756C12C8" w14:textId="77777777" w:rsidR="00AB6FE2" w:rsidRPr="00920EE1" w:rsidRDefault="00AB6FE2" w:rsidP="004219A8">
            <w:pPr>
              <w:rPr>
                <w:rFonts w:ascii="Verdana" w:hAnsi="Verdana"/>
                <w:color w:val="000000" w:themeColor="text1"/>
                <w:sz w:val="20"/>
                <w:szCs w:val="20"/>
              </w:rPr>
            </w:pPr>
          </w:p>
        </w:tc>
        <w:tc>
          <w:tcPr>
            <w:tcW w:w="1843" w:type="dxa"/>
            <w:vMerge w:val="restart"/>
            <w:tcBorders>
              <w:left w:val="single" w:sz="4" w:space="0" w:color="auto"/>
              <w:right w:val="single" w:sz="4" w:space="0" w:color="auto"/>
            </w:tcBorders>
          </w:tcPr>
          <w:p w14:paraId="4E1978D1" w14:textId="77777777" w:rsidR="00AB6FE2" w:rsidRPr="00920EE1" w:rsidRDefault="00AB6FE2" w:rsidP="004219A8">
            <w:pPr>
              <w:rPr>
                <w:rFonts w:ascii="Verdana" w:hAnsi="Verdana"/>
                <w:color w:val="000000" w:themeColor="text1"/>
                <w:sz w:val="20"/>
                <w:szCs w:val="20"/>
              </w:rPr>
            </w:pPr>
            <w:r w:rsidRPr="00920EE1">
              <w:rPr>
                <w:rFonts w:ascii="Verdana" w:hAnsi="Verdana"/>
                <w:color w:val="000000" w:themeColor="text1"/>
                <w:sz w:val="20"/>
                <w:szCs w:val="20"/>
              </w:rPr>
              <w:t>10%</w:t>
            </w:r>
          </w:p>
        </w:tc>
        <w:tc>
          <w:tcPr>
            <w:tcW w:w="3544" w:type="dxa"/>
            <w:tcBorders>
              <w:top w:val="single" w:sz="4" w:space="0" w:color="auto"/>
              <w:left w:val="single" w:sz="4" w:space="0" w:color="auto"/>
              <w:bottom w:val="single" w:sz="4" w:space="0" w:color="auto"/>
              <w:right w:val="single" w:sz="4" w:space="0" w:color="auto"/>
            </w:tcBorders>
          </w:tcPr>
          <w:p w14:paraId="2A91189E" w14:textId="714FD687" w:rsidR="00AB6FE2" w:rsidRPr="00920EE1" w:rsidRDefault="00CE2364" w:rsidP="004219A8">
            <w:pPr>
              <w:rPr>
                <w:rFonts w:ascii="Verdana" w:hAnsi="Verdana"/>
                <w:color w:val="000000" w:themeColor="text1"/>
                <w:sz w:val="20"/>
                <w:szCs w:val="20"/>
              </w:rPr>
            </w:pPr>
            <w:r w:rsidRPr="00920EE1">
              <w:rPr>
                <w:rFonts w:ascii="Verdana" w:hAnsi="Verdana"/>
                <w:color w:val="000000" w:themeColor="text1"/>
                <w:sz w:val="20"/>
                <w:szCs w:val="20"/>
              </w:rPr>
              <w:t>Part A: compliance with statutory obligations and commitment to equality</w:t>
            </w:r>
          </w:p>
          <w:p w14:paraId="1B6A3D11" w14:textId="77777777" w:rsidR="00AB6FE2" w:rsidRPr="00920EE1" w:rsidRDefault="00AB6FE2" w:rsidP="004219A8">
            <w:pPr>
              <w:rPr>
                <w:rFonts w:ascii="Verdana" w:hAnsi="Verdana"/>
                <w:color w:val="000000" w:themeColor="text1"/>
                <w:sz w:val="20"/>
                <w:szCs w:val="20"/>
              </w:rPr>
            </w:pPr>
          </w:p>
        </w:tc>
        <w:tc>
          <w:tcPr>
            <w:tcW w:w="1843" w:type="dxa"/>
            <w:tcBorders>
              <w:top w:val="single" w:sz="4" w:space="0" w:color="auto"/>
              <w:left w:val="single" w:sz="4" w:space="0" w:color="auto"/>
              <w:right w:val="single" w:sz="4" w:space="0" w:color="auto"/>
            </w:tcBorders>
          </w:tcPr>
          <w:p w14:paraId="55B57C95" w14:textId="56A916DC" w:rsidR="00AB6FE2" w:rsidRPr="00920EE1" w:rsidRDefault="00AB6FE2" w:rsidP="004219A8">
            <w:pPr>
              <w:rPr>
                <w:rFonts w:ascii="Verdana" w:hAnsi="Verdana"/>
                <w:color w:val="000000" w:themeColor="text1"/>
                <w:sz w:val="20"/>
                <w:szCs w:val="20"/>
              </w:rPr>
            </w:pPr>
            <w:r w:rsidRPr="00920EE1">
              <w:rPr>
                <w:rFonts w:ascii="Verdana" w:hAnsi="Verdana"/>
                <w:color w:val="000000" w:themeColor="text1"/>
                <w:sz w:val="20"/>
                <w:szCs w:val="20"/>
              </w:rPr>
              <w:t>5%</w:t>
            </w:r>
          </w:p>
        </w:tc>
      </w:tr>
      <w:tr w:rsidR="00AB6FE2" w:rsidRPr="00920EE1" w14:paraId="0C958ABF" w14:textId="77777777" w:rsidTr="00224FE5">
        <w:trPr>
          <w:trHeight w:val="801"/>
        </w:trPr>
        <w:tc>
          <w:tcPr>
            <w:tcW w:w="1871" w:type="dxa"/>
            <w:vMerge/>
            <w:tcBorders>
              <w:left w:val="single" w:sz="4" w:space="0" w:color="auto"/>
              <w:right w:val="single" w:sz="4" w:space="0" w:color="auto"/>
            </w:tcBorders>
          </w:tcPr>
          <w:p w14:paraId="04FC548B" w14:textId="77777777" w:rsidR="00AB6FE2" w:rsidRPr="00920EE1" w:rsidRDefault="00AB6FE2" w:rsidP="004219A8">
            <w:pPr>
              <w:rPr>
                <w:rFonts w:ascii="Verdana" w:hAnsi="Verdana"/>
                <w:color w:val="000000" w:themeColor="text1"/>
                <w:sz w:val="20"/>
                <w:szCs w:val="20"/>
              </w:rPr>
            </w:pPr>
          </w:p>
        </w:tc>
        <w:tc>
          <w:tcPr>
            <w:tcW w:w="1843" w:type="dxa"/>
            <w:vMerge/>
            <w:tcBorders>
              <w:left w:val="single" w:sz="4" w:space="0" w:color="auto"/>
              <w:right w:val="single" w:sz="4" w:space="0" w:color="auto"/>
            </w:tcBorders>
          </w:tcPr>
          <w:p w14:paraId="5F43F87D" w14:textId="77777777" w:rsidR="00AB6FE2" w:rsidRPr="00920EE1" w:rsidRDefault="00AB6FE2" w:rsidP="004219A8">
            <w:pPr>
              <w:rPr>
                <w:rFonts w:ascii="Verdana" w:hAnsi="Verdana"/>
                <w:color w:val="000000" w:themeColor="text1"/>
                <w:sz w:val="20"/>
                <w:szCs w:val="20"/>
              </w:rPr>
            </w:pPr>
          </w:p>
        </w:tc>
        <w:tc>
          <w:tcPr>
            <w:tcW w:w="3544" w:type="dxa"/>
            <w:tcBorders>
              <w:top w:val="single" w:sz="4" w:space="0" w:color="auto"/>
              <w:left w:val="single" w:sz="4" w:space="0" w:color="auto"/>
              <w:bottom w:val="single" w:sz="4" w:space="0" w:color="auto"/>
              <w:right w:val="single" w:sz="4" w:space="0" w:color="auto"/>
            </w:tcBorders>
          </w:tcPr>
          <w:p w14:paraId="4DA0C2C1" w14:textId="20D79787" w:rsidR="00AB6FE2" w:rsidRPr="00920EE1" w:rsidRDefault="00CE2364" w:rsidP="004219A8">
            <w:pPr>
              <w:rPr>
                <w:rFonts w:ascii="Verdana" w:hAnsi="Verdana"/>
                <w:color w:val="000000" w:themeColor="text1"/>
                <w:sz w:val="20"/>
                <w:szCs w:val="20"/>
              </w:rPr>
            </w:pPr>
            <w:r w:rsidRPr="00920EE1">
              <w:rPr>
                <w:rFonts w:ascii="Verdana" w:hAnsi="Verdana"/>
                <w:color w:val="000000" w:themeColor="text1"/>
                <w:sz w:val="20"/>
                <w:szCs w:val="20"/>
              </w:rPr>
              <w:t>Part B: additional practices supporting equality and inclusion</w:t>
            </w:r>
          </w:p>
        </w:tc>
        <w:tc>
          <w:tcPr>
            <w:tcW w:w="1843" w:type="dxa"/>
            <w:tcBorders>
              <w:left w:val="single" w:sz="4" w:space="0" w:color="auto"/>
              <w:bottom w:val="single" w:sz="4" w:space="0" w:color="auto"/>
              <w:right w:val="single" w:sz="4" w:space="0" w:color="auto"/>
            </w:tcBorders>
          </w:tcPr>
          <w:p w14:paraId="2B5C3CCF" w14:textId="0181930B" w:rsidR="00AB6FE2" w:rsidRPr="00920EE1" w:rsidRDefault="00CE2364" w:rsidP="004219A8">
            <w:pPr>
              <w:rPr>
                <w:rFonts w:ascii="Verdana" w:hAnsi="Verdana"/>
                <w:color w:val="000000" w:themeColor="text1"/>
                <w:sz w:val="20"/>
                <w:szCs w:val="20"/>
              </w:rPr>
            </w:pPr>
            <w:r w:rsidRPr="00920EE1">
              <w:rPr>
                <w:rFonts w:ascii="Verdana" w:hAnsi="Verdana"/>
                <w:color w:val="000000" w:themeColor="text1"/>
                <w:sz w:val="20"/>
                <w:szCs w:val="20"/>
              </w:rPr>
              <w:t>5%</w:t>
            </w:r>
          </w:p>
        </w:tc>
      </w:tr>
      <w:tr w:rsidR="00275E85" w:rsidRPr="00920EE1" w14:paraId="3C719291" w14:textId="77777777" w:rsidTr="004219A8">
        <w:trPr>
          <w:trHeight w:val="480"/>
        </w:trPr>
        <w:tc>
          <w:tcPr>
            <w:tcW w:w="1871" w:type="dxa"/>
            <w:tcBorders>
              <w:left w:val="single" w:sz="4" w:space="0" w:color="auto"/>
              <w:bottom w:val="single" w:sz="4" w:space="0" w:color="auto"/>
              <w:right w:val="single" w:sz="4" w:space="0" w:color="auto"/>
            </w:tcBorders>
          </w:tcPr>
          <w:p w14:paraId="7C4A09E8" w14:textId="6C43B4FF" w:rsidR="00275E85" w:rsidRPr="00920EE1" w:rsidRDefault="00206D16" w:rsidP="004219A8">
            <w:pPr>
              <w:rPr>
                <w:rFonts w:ascii="Verdana" w:hAnsi="Verdana"/>
                <w:color w:val="000000" w:themeColor="text1"/>
                <w:sz w:val="20"/>
                <w:szCs w:val="20"/>
              </w:rPr>
            </w:pPr>
            <w:r w:rsidRPr="00920EE1">
              <w:rPr>
                <w:rFonts w:ascii="Verdana" w:hAnsi="Verdana"/>
                <w:color w:val="000000" w:themeColor="text1"/>
                <w:sz w:val="20"/>
                <w:szCs w:val="20"/>
              </w:rPr>
              <w:t xml:space="preserve">Environmental </w:t>
            </w:r>
            <w:r w:rsidR="0033630A" w:rsidRPr="00920EE1">
              <w:rPr>
                <w:rFonts w:ascii="Verdana" w:hAnsi="Verdana"/>
                <w:color w:val="000000" w:themeColor="text1"/>
                <w:sz w:val="20"/>
                <w:szCs w:val="20"/>
              </w:rPr>
              <w:t>Sustainability</w:t>
            </w:r>
          </w:p>
          <w:p w14:paraId="3F6B14CC" w14:textId="77777777" w:rsidR="00275E85" w:rsidRPr="00920EE1" w:rsidRDefault="00275E85" w:rsidP="004219A8">
            <w:pPr>
              <w:rPr>
                <w:rFonts w:ascii="Verdana" w:hAnsi="Verdana"/>
                <w:color w:val="000000" w:themeColor="text1"/>
                <w:sz w:val="20"/>
                <w:szCs w:val="20"/>
              </w:rPr>
            </w:pPr>
          </w:p>
          <w:p w14:paraId="0A09B858" w14:textId="77777777" w:rsidR="00275E85" w:rsidRPr="00920EE1" w:rsidRDefault="00275E85" w:rsidP="004219A8">
            <w:pPr>
              <w:rPr>
                <w:rFonts w:ascii="Verdana" w:hAnsi="Verdana"/>
                <w:color w:val="000000" w:themeColor="text1"/>
                <w:sz w:val="20"/>
                <w:szCs w:val="20"/>
              </w:rPr>
            </w:pPr>
            <w:r w:rsidRPr="00920EE1">
              <w:rPr>
                <w:rFonts w:ascii="Verdana" w:hAnsi="Verdana"/>
                <w:color w:val="000000" w:themeColor="text1"/>
                <w:sz w:val="20"/>
                <w:szCs w:val="20"/>
              </w:rPr>
              <w:t>(</w:t>
            </w:r>
            <w:r w:rsidRPr="00920EE1">
              <w:rPr>
                <w:rFonts w:ascii="Verdana" w:hAnsi="Verdana"/>
                <w:i/>
                <w:iCs/>
                <w:color w:val="000000" w:themeColor="text1"/>
                <w:sz w:val="20"/>
                <w:szCs w:val="20"/>
              </w:rPr>
              <w:t>Appendix 5</w:t>
            </w:r>
            <w:r w:rsidRPr="00920EE1">
              <w:rPr>
                <w:rFonts w:ascii="Verdana" w:hAnsi="Verdana"/>
                <w:color w:val="000000" w:themeColor="text1"/>
                <w:sz w:val="20"/>
                <w:szCs w:val="20"/>
              </w:rPr>
              <w:t>)</w:t>
            </w:r>
          </w:p>
          <w:p w14:paraId="31F1C077" w14:textId="77777777" w:rsidR="00275E85" w:rsidRPr="00920EE1" w:rsidRDefault="00275E85" w:rsidP="004219A8">
            <w:pPr>
              <w:rPr>
                <w:rFonts w:ascii="Verdana" w:hAnsi="Verdana"/>
                <w:color w:val="000000" w:themeColor="text1"/>
                <w:sz w:val="20"/>
                <w:szCs w:val="20"/>
              </w:rPr>
            </w:pPr>
          </w:p>
        </w:tc>
        <w:tc>
          <w:tcPr>
            <w:tcW w:w="1843" w:type="dxa"/>
            <w:tcBorders>
              <w:left w:val="single" w:sz="4" w:space="0" w:color="auto"/>
              <w:bottom w:val="single" w:sz="4" w:space="0" w:color="auto"/>
              <w:right w:val="single" w:sz="4" w:space="0" w:color="auto"/>
            </w:tcBorders>
          </w:tcPr>
          <w:p w14:paraId="22716D6C" w14:textId="77777777" w:rsidR="00275E85" w:rsidRPr="00920EE1" w:rsidRDefault="00275E85" w:rsidP="004219A8">
            <w:pPr>
              <w:rPr>
                <w:rFonts w:ascii="Verdana" w:hAnsi="Verdana"/>
                <w:color w:val="000000" w:themeColor="text1"/>
                <w:sz w:val="20"/>
                <w:szCs w:val="20"/>
                <w:highlight w:val="yellow"/>
              </w:rPr>
            </w:pPr>
            <w:r w:rsidRPr="00920EE1">
              <w:rPr>
                <w:rFonts w:ascii="Verdana" w:hAnsi="Verdana"/>
                <w:color w:val="000000" w:themeColor="text1"/>
                <w:sz w:val="20"/>
                <w:szCs w:val="20"/>
              </w:rPr>
              <w:t>10%</w:t>
            </w:r>
          </w:p>
        </w:tc>
        <w:tc>
          <w:tcPr>
            <w:tcW w:w="3544" w:type="dxa"/>
            <w:tcBorders>
              <w:top w:val="single" w:sz="4" w:space="0" w:color="auto"/>
              <w:left w:val="single" w:sz="4" w:space="0" w:color="auto"/>
              <w:bottom w:val="single" w:sz="4" w:space="0" w:color="auto"/>
              <w:right w:val="single" w:sz="4" w:space="0" w:color="auto"/>
            </w:tcBorders>
          </w:tcPr>
          <w:p w14:paraId="3E51FAF9" w14:textId="45DA07A2" w:rsidR="00CE2364" w:rsidRPr="00920EE1" w:rsidRDefault="00206D16" w:rsidP="00CE2364">
            <w:pPr>
              <w:rPr>
                <w:rFonts w:ascii="Verdana" w:hAnsi="Verdana"/>
                <w:color w:val="000000" w:themeColor="text1"/>
                <w:sz w:val="20"/>
                <w:szCs w:val="20"/>
              </w:rPr>
            </w:pPr>
            <w:r w:rsidRPr="00920EE1">
              <w:rPr>
                <w:rFonts w:ascii="Verdana" w:hAnsi="Verdana"/>
                <w:color w:val="000000" w:themeColor="text1"/>
                <w:sz w:val="20"/>
                <w:szCs w:val="20"/>
              </w:rPr>
              <w:t xml:space="preserve">Environmental </w:t>
            </w:r>
            <w:r w:rsidR="00CE2364" w:rsidRPr="00920EE1">
              <w:rPr>
                <w:rFonts w:ascii="Verdana" w:hAnsi="Verdana"/>
                <w:color w:val="000000" w:themeColor="text1"/>
                <w:sz w:val="20"/>
                <w:szCs w:val="20"/>
              </w:rPr>
              <w:t>Sustainability policies, practices and certification</w:t>
            </w:r>
          </w:p>
          <w:p w14:paraId="747F9A0E" w14:textId="4C329A15" w:rsidR="001B75D3" w:rsidRPr="00920EE1" w:rsidRDefault="001B75D3" w:rsidP="004219A8">
            <w:pPr>
              <w:rPr>
                <w:rFonts w:ascii="Verdana" w:hAnsi="Verdana"/>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E45F269" w14:textId="41D652EE" w:rsidR="00275E85" w:rsidRPr="00920EE1" w:rsidRDefault="00CE2364" w:rsidP="004219A8">
            <w:pPr>
              <w:rPr>
                <w:rFonts w:ascii="Verdana" w:hAnsi="Verdana"/>
                <w:color w:val="000000" w:themeColor="text1"/>
                <w:sz w:val="20"/>
                <w:szCs w:val="20"/>
              </w:rPr>
            </w:pPr>
            <w:r w:rsidRPr="00920EE1">
              <w:rPr>
                <w:rFonts w:ascii="Verdana" w:hAnsi="Verdana"/>
                <w:color w:val="000000" w:themeColor="text1"/>
                <w:sz w:val="20"/>
                <w:szCs w:val="20"/>
              </w:rPr>
              <w:t>10</w:t>
            </w:r>
            <w:r w:rsidR="00AB6FE2" w:rsidRPr="00920EE1">
              <w:rPr>
                <w:rFonts w:ascii="Verdana" w:hAnsi="Verdana"/>
                <w:color w:val="000000" w:themeColor="text1"/>
                <w:sz w:val="20"/>
                <w:szCs w:val="20"/>
              </w:rPr>
              <w:t>%</w:t>
            </w:r>
          </w:p>
        </w:tc>
      </w:tr>
      <w:tr w:rsidR="00275E85" w:rsidRPr="00920EE1" w14:paraId="370BBBFE" w14:textId="77777777" w:rsidTr="004219A8">
        <w:trPr>
          <w:trHeight w:val="745"/>
        </w:trPr>
        <w:tc>
          <w:tcPr>
            <w:tcW w:w="1871" w:type="dxa"/>
            <w:tcBorders>
              <w:top w:val="single" w:sz="4" w:space="0" w:color="auto"/>
              <w:left w:val="single" w:sz="4" w:space="0" w:color="auto"/>
              <w:bottom w:val="single" w:sz="4" w:space="0" w:color="auto"/>
              <w:right w:val="single" w:sz="4" w:space="0" w:color="auto"/>
            </w:tcBorders>
          </w:tcPr>
          <w:p w14:paraId="6C109825" w14:textId="77777777" w:rsidR="00275E85" w:rsidRPr="00920EE1" w:rsidRDefault="00275E85" w:rsidP="004219A8">
            <w:pPr>
              <w:rPr>
                <w:rFonts w:ascii="Verdana" w:hAnsi="Verdana"/>
                <w:b/>
                <w:sz w:val="20"/>
                <w:szCs w:val="20"/>
              </w:rPr>
            </w:pPr>
          </w:p>
          <w:p w14:paraId="53A9AA9E" w14:textId="77777777" w:rsidR="00275E85" w:rsidRPr="00920EE1" w:rsidRDefault="00275E85" w:rsidP="004219A8">
            <w:pPr>
              <w:rPr>
                <w:rFonts w:ascii="Verdana" w:hAnsi="Verdana"/>
                <w:b/>
                <w:sz w:val="20"/>
                <w:szCs w:val="20"/>
              </w:rPr>
            </w:pPr>
            <w:r w:rsidRPr="00920EE1">
              <w:rPr>
                <w:rFonts w:ascii="Verdana" w:hAnsi="Verdana"/>
                <w:b/>
                <w:sz w:val="20"/>
                <w:szCs w:val="20"/>
              </w:rPr>
              <w:t xml:space="preserve">   Total</w:t>
            </w:r>
          </w:p>
        </w:tc>
        <w:tc>
          <w:tcPr>
            <w:tcW w:w="7230" w:type="dxa"/>
            <w:gridSpan w:val="3"/>
            <w:tcBorders>
              <w:top w:val="single" w:sz="4" w:space="0" w:color="auto"/>
              <w:left w:val="single" w:sz="4" w:space="0" w:color="auto"/>
              <w:bottom w:val="single" w:sz="4" w:space="0" w:color="auto"/>
              <w:right w:val="single" w:sz="4" w:space="0" w:color="auto"/>
            </w:tcBorders>
          </w:tcPr>
          <w:p w14:paraId="2F034DE2" w14:textId="77777777" w:rsidR="00275E85" w:rsidRPr="00920EE1" w:rsidRDefault="00275E85" w:rsidP="004219A8">
            <w:pPr>
              <w:jc w:val="center"/>
              <w:rPr>
                <w:rFonts w:ascii="Verdana" w:hAnsi="Verdana"/>
                <w:b/>
                <w:bCs/>
                <w:sz w:val="20"/>
                <w:szCs w:val="20"/>
              </w:rPr>
            </w:pPr>
          </w:p>
          <w:p w14:paraId="2CCFB2D1" w14:textId="77777777" w:rsidR="00275E85" w:rsidRPr="00920EE1" w:rsidRDefault="00275E85" w:rsidP="004219A8">
            <w:pPr>
              <w:jc w:val="center"/>
              <w:rPr>
                <w:rFonts w:ascii="Verdana" w:hAnsi="Verdana"/>
                <w:b/>
                <w:bCs/>
                <w:sz w:val="20"/>
                <w:szCs w:val="20"/>
              </w:rPr>
            </w:pPr>
            <w:r w:rsidRPr="00920EE1">
              <w:rPr>
                <w:rFonts w:ascii="Verdana" w:hAnsi="Verdana"/>
                <w:b/>
                <w:bCs/>
                <w:sz w:val="20"/>
                <w:szCs w:val="20"/>
              </w:rPr>
              <w:t>100%</w:t>
            </w:r>
          </w:p>
        </w:tc>
      </w:tr>
    </w:tbl>
    <w:p w14:paraId="5837BE5D" w14:textId="77777777" w:rsidR="00275E85" w:rsidRPr="00920EE1" w:rsidRDefault="00275E85" w:rsidP="00275E85">
      <w:pPr>
        <w:pStyle w:val="Level2"/>
        <w:numPr>
          <w:ilvl w:val="0"/>
          <w:numId w:val="0"/>
        </w:numPr>
        <w:ind w:left="851"/>
        <w:rPr>
          <w:rFonts w:ascii="Verdana" w:hAnsi="Verdana"/>
          <w:sz w:val="20"/>
          <w:szCs w:val="20"/>
        </w:rPr>
      </w:pPr>
    </w:p>
    <w:p w14:paraId="6D8ECD60" w14:textId="77777777" w:rsidR="00275E85" w:rsidRPr="00920EE1" w:rsidRDefault="00275E85" w:rsidP="00275E85">
      <w:pPr>
        <w:pStyle w:val="Level2"/>
        <w:rPr>
          <w:rFonts w:ascii="Verdana" w:hAnsi="Verdana"/>
          <w:b/>
          <w:bCs/>
          <w:sz w:val="20"/>
          <w:szCs w:val="20"/>
        </w:rPr>
      </w:pPr>
      <w:r w:rsidRPr="00920EE1">
        <w:rPr>
          <w:rFonts w:ascii="Verdana" w:hAnsi="Verdana"/>
          <w:b/>
          <w:bCs/>
          <w:sz w:val="20"/>
          <w:szCs w:val="20"/>
        </w:rPr>
        <w:t>Means of Evaluation</w:t>
      </w:r>
    </w:p>
    <w:p w14:paraId="1A69C2AE" w14:textId="35F4A90D" w:rsidR="00275E85" w:rsidRPr="00920EE1" w:rsidRDefault="00275E85" w:rsidP="00275E85">
      <w:pPr>
        <w:pStyle w:val="Level2"/>
        <w:numPr>
          <w:ilvl w:val="0"/>
          <w:numId w:val="0"/>
        </w:numPr>
        <w:ind w:left="851"/>
        <w:rPr>
          <w:rFonts w:ascii="Verdana" w:hAnsi="Verdana"/>
          <w:sz w:val="20"/>
          <w:szCs w:val="20"/>
        </w:rPr>
      </w:pPr>
      <w:r w:rsidRPr="00920EE1">
        <w:rPr>
          <w:rFonts w:ascii="Verdana" w:hAnsi="Verdana"/>
          <w:sz w:val="20"/>
          <w:szCs w:val="20"/>
        </w:rPr>
        <w:t>Pricing shall be evaluated in the form of a price breakdown completed by the Tenderer</w:t>
      </w:r>
      <w:r w:rsidR="00D4168E" w:rsidRPr="00920EE1">
        <w:rPr>
          <w:rFonts w:ascii="Verdana" w:hAnsi="Verdana"/>
          <w:sz w:val="20"/>
          <w:szCs w:val="20"/>
        </w:rPr>
        <w:t xml:space="preserve"> in Appendix 2</w:t>
      </w:r>
      <w:r w:rsidRPr="00920EE1">
        <w:rPr>
          <w:rFonts w:ascii="Verdana" w:hAnsi="Verdana"/>
          <w:sz w:val="20"/>
          <w:szCs w:val="20"/>
        </w:rPr>
        <w:t>, Quality of the Services shall be evaluated in the form of written submissions made by the Tenderer in response to questions set out by UK Sport</w:t>
      </w:r>
      <w:r w:rsidR="00D4168E" w:rsidRPr="00920EE1">
        <w:rPr>
          <w:rFonts w:ascii="Verdana" w:hAnsi="Verdana"/>
          <w:sz w:val="20"/>
          <w:szCs w:val="20"/>
        </w:rPr>
        <w:t xml:space="preserve"> in Appendix 3</w:t>
      </w:r>
      <w:r w:rsidRPr="00920EE1">
        <w:rPr>
          <w:rFonts w:ascii="Verdana" w:hAnsi="Verdana"/>
          <w:sz w:val="20"/>
          <w:szCs w:val="20"/>
        </w:rPr>
        <w:t>; and ED</w:t>
      </w:r>
      <w:r w:rsidR="00F87ED9">
        <w:rPr>
          <w:rFonts w:ascii="Verdana" w:hAnsi="Verdana"/>
          <w:sz w:val="20"/>
          <w:szCs w:val="20"/>
        </w:rPr>
        <w:t>&amp;</w:t>
      </w:r>
      <w:r w:rsidRPr="00920EE1">
        <w:rPr>
          <w:rFonts w:ascii="Verdana" w:hAnsi="Verdana"/>
          <w:sz w:val="20"/>
          <w:szCs w:val="20"/>
        </w:rPr>
        <w:t xml:space="preserve">I and </w:t>
      </w:r>
      <w:r w:rsidR="007D0186" w:rsidRPr="00920EE1">
        <w:rPr>
          <w:rFonts w:ascii="Verdana" w:hAnsi="Verdana"/>
          <w:sz w:val="20"/>
          <w:szCs w:val="20"/>
        </w:rPr>
        <w:t xml:space="preserve">Environmental </w:t>
      </w:r>
      <w:r w:rsidRPr="00920EE1">
        <w:rPr>
          <w:rFonts w:ascii="Verdana" w:hAnsi="Verdana"/>
          <w:sz w:val="20"/>
          <w:szCs w:val="20"/>
        </w:rPr>
        <w:t xml:space="preserve">Sustainability shall be evaluated in the form of </w:t>
      </w:r>
      <w:r w:rsidR="004643CB" w:rsidRPr="00920EE1">
        <w:rPr>
          <w:rFonts w:ascii="Verdana" w:hAnsi="Verdana"/>
          <w:sz w:val="20"/>
          <w:szCs w:val="20"/>
        </w:rPr>
        <w:t xml:space="preserve">the ED&amp;I and </w:t>
      </w:r>
      <w:r w:rsidR="00E16ABE" w:rsidRPr="00920EE1">
        <w:rPr>
          <w:rFonts w:ascii="Verdana" w:hAnsi="Verdana"/>
          <w:sz w:val="20"/>
          <w:szCs w:val="20"/>
        </w:rPr>
        <w:t xml:space="preserve">Environmental </w:t>
      </w:r>
      <w:r w:rsidR="004643CB" w:rsidRPr="00920EE1">
        <w:rPr>
          <w:rFonts w:ascii="Verdana" w:hAnsi="Verdana"/>
          <w:sz w:val="20"/>
          <w:szCs w:val="20"/>
        </w:rPr>
        <w:t>Sustainability Questionnaire contained in Appendix 6.</w:t>
      </w:r>
    </w:p>
    <w:p w14:paraId="25AAD108" w14:textId="722BE448" w:rsidR="00E67CF4" w:rsidRPr="00920EE1" w:rsidRDefault="00275E85" w:rsidP="004643CB">
      <w:pPr>
        <w:pStyle w:val="Level2"/>
        <w:numPr>
          <w:ilvl w:val="0"/>
          <w:numId w:val="0"/>
        </w:numPr>
        <w:ind w:left="851"/>
        <w:rPr>
          <w:rFonts w:ascii="Verdana" w:hAnsi="Verdana"/>
          <w:sz w:val="20"/>
          <w:szCs w:val="20"/>
        </w:rPr>
      </w:pPr>
      <w:r w:rsidRPr="00920EE1">
        <w:rPr>
          <w:rFonts w:ascii="Verdana" w:hAnsi="Verdana"/>
          <w:sz w:val="20"/>
          <w:szCs w:val="20"/>
        </w:rPr>
        <w:t xml:space="preserve">Scores </w:t>
      </w:r>
      <w:r w:rsidR="00267BCF" w:rsidRPr="00920EE1">
        <w:rPr>
          <w:rFonts w:ascii="Verdana" w:hAnsi="Verdana"/>
          <w:sz w:val="20"/>
          <w:szCs w:val="20"/>
        </w:rPr>
        <w:t>will be</w:t>
      </w:r>
      <w:r w:rsidRPr="00920EE1">
        <w:rPr>
          <w:rFonts w:ascii="Verdana" w:hAnsi="Verdana"/>
          <w:sz w:val="20"/>
          <w:szCs w:val="20"/>
        </w:rPr>
        <w:t xml:space="preserve"> applied to responses for each of the Evaluation Criteria (see Tender Evaluation Scores below).</w:t>
      </w:r>
    </w:p>
    <w:p w14:paraId="39E5232A" w14:textId="7CA74B8C" w:rsidR="00F30312" w:rsidRPr="00920EE1" w:rsidRDefault="00F30312" w:rsidP="00A20417">
      <w:pPr>
        <w:pStyle w:val="Level1"/>
        <w:keepNext/>
        <w:rPr>
          <w:rFonts w:ascii="Verdana" w:hAnsi="Verdana"/>
          <w:b/>
          <w:bCs/>
          <w:caps/>
          <w:sz w:val="20"/>
          <w:szCs w:val="20"/>
        </w:rPr>
      </w:pPr>
      <w:r w:rsidRPr="00920EE1">
        <w:rPr>
          <w:rStyle w:val="Level1asHeadingtext"/>
          <w:rFonts w:ascii="Verdana" w:hAnsi="Verdana"/>
          <w:sz w:val="20"/>
          <w:szCs w:val="20"/>
        </w:rPr>
        <w:t>The Evaluation Scores</w:t>
      </w:r>
    </w:p>
    <w:p w14:paraId="49682BA7" w14:textId="10ADAC0A" w:rsidR="0026096D" w:rsidRPr="00920EE1" w:rsidRDefault="00275E85" w:rsidP="00291635">
      <w:pPr>
        <w:pStyle w:val="Level2"/>
        <w:rPr>
          <w:rFonts w:ascii="Verdana" w:hAnsi="Verdana"/>
          <w:b/>
          <w:bCs/>
          <w:sz w:val="20"/>
          <w:szCs w:val="20"/>
        </w:rPr>
      </w:pPr>
      <w:r w:rsidRPr="00920EE1">
        <w:rPr>
          <w:rFonts w:ascii="Verdana" w:hAnsi="Verdana"/>
          <w:b/>
          <w:bCs/>
          <w:sz w:val="20"/>
          <w:szCs w:val="20"/>
        </w:rPr>
        <w:t xml:space="preserve">Quality Evaluation </w:t>
      </w:r>
    </w:p>
    <w:p w14:paraId="3C85A536" w14:textId="1E82ED09" w:rsidR="00275E85" w:rsidRPr="00920EE1" w:rsidRDefault="00275E85" w:rsidP="003A7315">
      <w:pPr>
        <w:pStyle w:val="Level2"/>
        <w:numPr>
          <w:ilvl w:val="0"/>
          <w:numId w:val="0"/>
        </w:numPr>
        <w:ind w:left="851"/>
        <w:rPr>
          <w:rFonts w:ascii="Verdana" w:hAnsi="Verdana"/>
          <w:sz w:val="20"/>
          <w:szCs w:val="20"/>
        </w:rPr>
      </w:pPr>
      <w:r w:rsidRPr="00920EE1">
        <w:rPr>
          <w:rFonts w:ascii="Verdana" w:hAnsi="Verdana"/>
          <w:sz w:val="20"/>
          <w:szCs w:val="20"/>
        </w:rPr>
        <w:t>The basis of the scoring of Tenders in respect of each Evaluation Criteria in respect of Quality of Services</w:t>
      </w:r>
      <w:r w:rsidR="00455237" w:rsidRPr="00920EE1">
        <w:rPr>
          <w:rFonts w:ascii="Verdana" w:hAnsi="Verdana"/>
          <w:sz w:val="20"/>
          <w:szCs w:val="20"/>
        </w:rPr>
        <w:t>, as set out in Appendix 3,</w:t>
      </w:r>
      <w:r w:rsidRPr="00920EE1">
        <w:rPr>
          <w:rFonts w:ascii="Verdana" w:hAnsi="Verdana"/>
          <w:sz w:val="20"/>
          <w:szCs w:val="20"/>
        </w:rPr>
        <w:t xml:space="preserve"> will be in accordance with the following scale:  </w:t>
      </w:r>
    </w:p>
    <w:tbl>
      <w:tblPr>
        <w:tblW w:w="8675"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4"/>
        <w:gridCol w:w="8131"/>
      </w:tblGrid>
      <w:tr w:rsidR="00275E85" w:rsidRPr="00920EE1" w14:paraId="318D2132" w14:textId="77777777" w:rsidTr="004219A8">
        <w:tc>
          <w:tcPr>
            <w:tcW w:w="544" w:type="dxa"/>
            <w:shd w:val="clear" w:color="auto" w:fill="95B3D7" w:themeFill="accent1" w:themeFillTint="99"/>
          </w:tcPr>
          <w:p w14:paraId="212189D8" w14:textId="77777777" w:rsidR="00275E85" w:rsidRPr="00920EE1" w:rsidRDefault="00275E85" w:rsidP="004219A8">
            <w:pPr>
              <w:jc w:val="center"/>
              <w:rPr>
                <w:rFonts w:ascii="Verdana" w:hAnsi="Verdana"/>
                <w:bCs/>
                <w:color w:val="FFFFFF" w:themeColor="background1"/>
                <w:spacing w:val="-8"/>
                <w:kern w:val="28"/>
                <w:sz w:val="20"/>
                <w:szCs w:val="20"/>
                <w:lang w:eastAsia="en-GB"/>
              </w:rPr>
            </w:pPr>
            <w:r w:rsidRPr="00920EE1">
              <w:rPr>
                <w:rFonts w:ascii="Verdana" w:hAnsi="Verdana"/>
                <w:bCs/>
                <w:color w:val="FFFFFF" w:themeColor="background1"/>
                <w:spacing w:val="-8"/>
                <w:kern w:val="28"/>
                <w:sz w:val="20"/>
                <w:szCs w:val="20"/>
                <w:lang w:eastAsia="en-GB"/>
              </w:rPr>
              <w:t>0</w:t>
            </w:r>
          </w:p>
        </w:tc>
        <w:tc>
          <w:tcPr>
            <w:tcW w:w="8131" w:type="dxa"/>
            <w:shd w:val="clear" w:color="auto" w:fill="95B3D7" w:themeFill="accent1" w:themeFillTint="99"/>
          </w:tcPr>
          <w:p w14:paraId="1EB1F225" w14:textId="77777777" w:rsidR="00275E85" w:rsidRPr="00920EE1" w:rsidRDefault="00275E85" w:rsidP="004219A8">
            <w:pPr>
              <w:ind w:firstLine="34"/>
              <w:rPr>
                <w:rFonts w:ascii="Verdana" w:hAnsi="Verdana"/>
                <w:bCs/>
                <w:color w:val="FFFFFF" w:themeColor="background1"/>
                <w:spacing w:val="-8"/>
                <w:kern w:val="28"/>
                <w:sz w:val="20"/>
                <w:szCs w:val="20"/>
                <w:lang w:eastAsia="en-GB"/>
              </w:rPr>
            </w:pPr>
            <w:r w:rsidRPr="00920EE1">
              <w:rPr>
                <w:rFonts w:ascii="Verdana" w:hAnsi="Verdana"/>
                <w:bCs/>
                <w:color w:val="FFFFFF" w:themeColor="background1"/>
                <w:spacing w:val="-8"/>
                <w:kern w:val="28"/>
                <w:sz w:val="20"/>
                <w:szCs w:val="20"/>
                <w:lang w:eastAsia="en-GB"/>
              </w:rPr>
              <w:t>Completely fails to meet required standard or does not provide a proposal.</w:t>
            </w:r>
          </w:p>
          <w:p w14:paraId="2BA344A4" w14:textId="77777777" w:rsidR="00275E85" w:rsidRPr="00920EE1" w:rsidRDefault="00275E85" w:rsidP="004219A8">
            <w:pPr>
              <w:ind w:firstLine="34"/>
              <w:rPr>
                <w:rFonts w:ascii="Verdana" w:hAnsi="Verdana"/>
                <w:bCs/>
                <w:color w:val="FFFFFF" w:themeColor="background1"/>
                <w:spacing w:val="-8"/>
                <w:kern w:val="28"/>
                <w:sz w:val="20"/>
                <w:szCs w:val="20"/>
                <w:lang w:eastAsia="en-GB"/>
              </w:rPr>
            </w:pPr>
          </w:p>
        </w:tc>
      </w:tr>
      <w:tr w:rsidR="00275E85" w:rsidRPr="00920EE1" w14:paraId="33FC1DF3" w14:textId="77777777" w:rsidTr="004219A8">
        <w:tc>
          <w:tcPr>
            <w:tcW w:w="544" w:type="dxa"/>
            <w:shd w:val="clear" w:color="auto" w:fill="95B3D7" w:themeFill="accent1" w:themeFillTint="99"/>
          </w:tcPr>
          <w:p w14:paraId="0E3F37EF" w14:textId="77777777" w:rsidR="00275E85" w:rsidRPr="00920EE1" w:rsidRDefault="00275E85" w:rsidP="004219A8">
            <w:pPr>
              <w:jc w:val="center"/>
              <w:rPr>
                <w:rFonts w:ascii="Verdana" w:hAnsi="Verdana"/>
                <w:bCs/>
                <w:color w:val="FFFFFF" w:themeColor="background1"/>
                <w:spacing w:val="-8"/>
                <w:kern w:val="28"/>
                <w:sz w:val="20"/>
                <w:szCs w:val="20"/>
                <w:lang w:eastAsia="en-GB"/>
              </w:rPr>
            </w:pPr>
            <w:r w:rsidRPr="00920EE1">
              <w:rPr>
                <w:rFonts w:ascii="Verdana" w:hAnsi="Verdana"/>
                <w:bCs/>
                <w:color w:val="FFFFFF" w:themeColor="background1"/>
                <w:spacing w:val="-8"/>
                <w:kern w:val="28"/>
                <w:sz w:val="20"/>
                <w:szCs w:val="20"/>
                <w:lang w:eastAsia="en-GB"/>
              </w:rPr>
              <w:t>1</w:t>
            </w:r>
          </w:p>
        </w:tc>
        <w:tc>
          <w:tcPr>
            <w:tcW w:w="8131" w:type="dxa"/>
            <w:shd w:val="clear" w:color="auto" w:fill="95B3D7" w:themeFill="accent1" w:themeFillTint="99"/>
          </w:tcPr>
          <w:p w14:paraId="2A518B37" w14:textId="71ADADFB" w:rsidR="00275E85" w:rsidRPr="00920EE1" w:rsidRDefault="00275E85" w:rsidP="004219A8">
            <w:pPr>
              <w:ind w:firstLine="34"/>
              <w:rPr>
                <w:rFonts w:ascii="Verdana" w:hAnsi="Verdana"/>
                <w:bCs/>
                <w:color w:val="FFFFFF" w:themeColor="background1"/>
                <w:spacing w:val="-8"/>
                <w:kern w:val="28"/>
                <w:sz w:val="20"/>
                <w:szCs w:val="20"/>
                <w:lang w:eastAsia="en-GB"/>
              </w:rPr>
            </w:pPr>
            <w:r w:rsidRPr="00920EE1">
              <w:rPr>
                <w:rFonts w:ascii="Verdana" w:hAnsi="Verdana"/>
                <w:bCs/>
                <w:color w:val="FFFFFF" w:themeColor="background1"/>
                <w:spacing w:val="-8"/>
                <w:kern w:val="28"/>
                <w:sz w:val="20"/>
                <w:szCs w:val="20"/>
                <w:lang w:eastAsia="en-GB"/>
              </w:rPr>
              <w:t xml:space="preserve">Proposal significantly fails to meet the standard required, contains </w:t>
            </w:r>
            <w:r w:rsidR="00687DCB" w:rsidRPr="00920EE1">
              <w:rPr>
                <w:rFonts w:ascii="Verdana" w:hAnsi="Verdana"/>
                <w:bCs/>
                <w:color w:val="FFFFFF" w:themeColor="background1"/>
                <w:spacing w:val="-8"/>
                <w:kern w:val="28"/>
                <w:sz w:val="20"/>
                <w:szCs w:val="20"/>
                <w:lang w:eastAsia="en-GB"/>
              </w:rPr>
              <w:t>significant</w:t>
            </w:r>
            <w:r w:rsidRPr="00920EE1">
              <w:rPr>
                <w:rFonts w:ascii="Verdana" w:hAnsi="Verdana"/>
                <w:bCs/>
                <w:color w:val="FFFFFF" w:themeColor="background1"/>
                <w:spacing w:val="-8"/>
                <w:kern w:val="28"/>
                <w:sz w:val="20"/>
                <w:szCs w:val="20"/>
                <w:lang w:eastAsia="en-GB"/>
              </w:rPr>
              <w:t xml:space="preserve"> shortcomings and provides no evidence to support the proposal</w:t>
            </w:r>
          </w:p>
          <w:p w14:paraId="15568A16" w14:textId="77777777" w:rsidR="00275E85" w:rsidRPr="00920EE1" w:rsidRDefault="00275E85" w:rsidP="004219A8">
            <w:pPr>
              <w:ind w:firstLine="34"/>
              <w:rPr>
                <w:rFonts w:ascii="Verdana" w:hAnsi="Verdana"/>
                <w:bCs/>
                <w:color w:val="FFFFFF" w:themeColor="background1"/>
                <w:spacing w:val="-8"/>
                <w:kern w:val="28"/>
                <w:sz w:val="20"/>
                <w:szCs w:val="20"/>
                <w:lang w:eastAsia="en-GB"/>
              </w:rPr>
            </w:pPr>
          </w:p>
        </w:tc>
      </w:tr>
      <w:tr w:rsidR="00275E85" w:rsidRPr="00920EE1" w14:paraId="761B5F52" w14:textId="77777777" w:rsidTr="004219A8">
        <w:trPr>
          <w:trHeight w:val="323"/>
        </w:trPr>
        <w:tc>
          <w:tcPr>
            <w:tcW w:w="544" w:type="dxa"/>
            <w:shd w:val="clear" w:color="auto" w:fill="95B3D7" w:themeFill="accent1" w:themeFillTint="99"/>
          </w:tcPr>
          <w:p w14:paraId="6A15B057" w14:textId="77777777" w:rsidR="00275E85" w:rsidRPr="00920EE1" w:rsidRDefault="00275E85" w:rsidP="004219A8">
            <w:pPr>
              <w:jc w:val="center"/>
              <w:rPr>
                <w:rFonts w:ascii="Verdana" w:hAnsi="Verdana"/>
                <w:bCs/>
                <w:color w:val="FFFFFF" w:themeColor="background1"/>
                <w:spacing w:val="-8"/>
                <w:kern w:val="28"/>
                <w:sz w:val="20"/>
                <w:szCs w:val="20"/>
                <w:lang w:eastAsia="en-GB"/>
              </w:rPr>
            </w:pPr>
            <w:r w:rsidRPr="00920EE1">
              <w:rPr>
                <w:rFonts w:ascii="Verdana" w:hAnsi="Verdana"/>
                <w:bCs/>
                <w:color w:val="FFFFFF" w:themeColor="background1"/>
                <w:spacing w:val="-8"/>
                <w:kern w:val="28"/>
                <w:sz w:val="20"/>
                <w:szCs w:val="20"/>
                <w:lang w:eastAsia="en-GB"/>
              </w:rPr>
              <w:t>2</w:t>
            </w:r>
          </w:p>
        </w:tc>
        <w:tc>
          <w:tcPr>
            <w:tcW w:w="8131" w:type="dxa"/>
            <w:shd w:val="clear" w:color="auto" w:fill="95B3D7" w:themeFill="accent1" w:themeFillTint="99"/>
          </w:tcPr>
          <w:p w14:paraId="5D1AFB3B" w14:textId="77777777" w:rsidR="00275E85" w:rsidRPr="00920EE1" w:rsidRDefault="00275E85" w:rsidP="004219A8">
            <w:pPr>
              <w:ind w:firstLine="34"/>
              <w:rPr>
                <w:rFonts w:ascii="Verdana" w:hAnsi="Verdana"/>
                <w:bCs/>
                <w:color w:val="FFFFFF" w:themeColor="background1"/>
                <w:spacing w:val="-8"/>
                <w:kern w:val="28"/>
                <w:sz w:val="20"/>
                <w:szCs w:val="20"/>
                <w:lang w:eastAsia="en-GB"/>
              </w:rPr>
            </w:pPr>
            <w:r w:rsidRPr="00920EE1">
              <w:rPr>
                <w:rFonts w:ascii="Verdana" w:hAnsi="Verdana"/>
                <w:bCs/>
                <w:color w:val="FFFFFF" w:themeColor="background1"/>
                <w:spacing w:val="-8"/>
                <w:kern w:val="28"/>
                <w:sz w:val="20"/>
                <w:szCs w:val="20"/>
                <w:lang w:eastAsia="en-GB"/>
              </w:rPr>
              <w:t>Proposal falls short of achieving expected standard in a number of identifiable respects and provides little or weak evidence to support the proposal.</w:t>
            </w:r>
          </w:p>
          <w:p w14:paraId="6F24E969" w14:textId="77777777" w:rsidR="00275E85" w:rsidRPr="00920EE1" w:rsidRDefault="00275E85" w:rsidP="004219A8">
            <w:pPr>
              <w:ind w:firstLine="34"/>
              <w:rPr>
                <w:rFonts w:ascii="Verdana" w:hAnsi="Verdana"/>
                <w:bCs/>
                <w:color w:val="FFFFFF" w:themeColor="background1"/>
                <w:spacing w:val="-8"/>
                <w:kern w:val="28"/>
                <w:sz w:val="20"/>
                <w:szCs w:val="20"/>
                <w:lang w:eastAsia="en-GB"/>
              </w:rPr>
            </w:pPr>
          </w:p>
        </w:tc>
      </w:tr>
      <w:tr w:rsidR="00275E85" w:rsidRPr="00920EE1" w14:paraId="7BC94A48" w14:textId="77777777" w:rsidTr="004219A8">
        <w:tc>
          <w:tcPr>
            <w:tcW w:w="544" w:type="dxa"/>
            <w:shd w:val="clear" w:color="auto" w:fill="95B3D7" w:themeFill="accent1" w:themeFillTint="99"/>
          </w:tcPr>
          <w:p w14:paraId="1324C880" w14:textId="77777777" w:rsidR="00275E85" w:rsidRPr="00920EE1" w:rsidRDefault="00275E85" w:rsidP="004219A8">
            <w:pPr>
              <w:jc w:val="center"/>
              <w:rPr>
                <w:rFonts w:ascii="Verdana" w:hAnsi="Verdana"/>
                <w:bCs/>
                <w:color w:val="FFFFFF" w:themeColor="background1"/>
                <w:spacing w:val="-8"/>
                <w:kern w:val="28"/>
                <w:sz w:val="20"/>
                <w:szCs w:val="20"/>
                <w:lang w:eastAsia="en-GB"/>
              </w:rPr>
            </w:pPr>
            <w:r w:rsidRPr="00920EE1">
              <w:rPr>
                <w:rFonts w:ascii="Verdana" w:hAnsi="Verdana"/>
                <w:bCs/>
                <w:color w:val="FFFFFF" w:themeColor="background1"/>
                <w:spacing w:val="-8"/>
                <w:kern w:val="28"/>
                <w:sz w:val="20"/>
                <w:szCs w:val="20"/>
                <w:lang w:eastAsia="en-GB"/>
              </w:rPr>
              <w:t>3</w:t>
            </w:r>
          </w:p>
        </w:tc>
        <w:tc>
          <w:tcPr>
            <w:tcW w:w="8131" w:type="dxa"/>
            <w:shd w:val="clear" w:color="auto" w:fill="95B3D7" w:themeFill="accent1" w:themeFillTint="99"/>
          </w:tcPr>
          <w:p w14:paraId="052C85C9" w14:textId="77777777" w:rsidR="00275E85" w:rsidRPr="00920EE1" w:rsidRDefault="00275E85" w:rsidP="004219A8">
            <w:pPr>
              <w:rPr>
                <w:rFonts w:ascii="Verdana" w:hAnsi="Verdana"/>
                <w:bCs/>
                <w:color w:val="FFFFFF" w:themeColor="background1"/>
                <w:spacing w:val="-8"/>
                <w:kern w:val="28"/>
                <w:sz w:val="20"/>
                <w:szCs w:val="20"/>
                <w:lang w:eastAsia="en-GB"/>
              </w:rPr>
            </w:pPr>
            <w:r w:rsidRPr="00920EE1">
              <w:rPr>
                <w:rFonts w:ascii="Verdana" w:hAnsi="Verdana"/>
                <w:bCs/>
                <w:color w:val="FFFFFF" w:themeColor="background1"/>
                <w:spacing w:val="-8"/>
                <w:kern w:val="28"/>
                <w:sz w:val="20"/>
                <w:szCs w:val="20"/>
                <w:lang w:eastAsia="en-GB"/>
              </w:rPr>
              <w:t>Proposal meets the required standard in most material respects but is lacking or inconsistent in others and evidence provided is weak in some places.</w:t>
            </w:r>
          </w:p>
          <w:p w14:paraId="181514BD" w14:textId="77777777" w:rsidR="00275E85" w:rsidRPr="00920EE1" w:rsidRDefault="00275E85" w:rsidP="004219A8">
            <w:pPr>
              <w:ind w:left="720"/>
              <w:rPr>
                <w:rFonts w:ascii="Verdana" w:hAnsi="Verdana"/>
                <w:bCs/>
                <w:color w:val="FFFFFF" w:themeColor="background1"/>
                <w:spacing w:val="-8"/>
                <w:kern w:val="28"/>
                <w:sz w:val="20"/>
                <w:szCs w:val="20"/>
                <w:lang w:eastAsia="en-GB"/>
              </w:rPr>
            </w:pPr>
          </w:p>
        </w:tc>
      </w:tr>
      <w:tr w:rsidR="00275E85" w:rsidRPr="00920EE1" w14:paraId="57A278F4" w14:textId="77777777" w:rsidTr="004219A8">
        <w:tc>
          <w:tcPr>
            <w:tcW w:w="544" w:type="dxa"/>
            <w:shd w:val="clear" w:color="auto" w:fill="95B3D7" w:themeFill="accent1" w:themeFillTint="99"/>
          </w:tcPr>
          <w:p w14:paraId="7433B220" w14:textId="77777777" w:rsidR="00275E85" w:rsidRPr="00920EE1" w:rsidRDefault="00275E85" w:rsidP="004219A8">
            <w:pPr>
              <w:jc w:val="center"/>
              <w:rPr>
                <w:rFonts w:ascii="Verdana" w:hAnsi="Verdana"/>
                <w:bCs/>
                <w:color w:val="FFFFFF" w:themeColor="background1"/>
                <w:spacing w:val="-8"/>
                <w:kern w:val="28"/>
                <w:sz w:val="20"/>
                <w:szCs w:val="20"/>
                <w:lang w:eastAsia="en-GB"/>
              </w:rPr>
            </w:pPr>
            <w:r w:rsidRPr="00920EE1">
              <w:rPr>
                <w:rFonts w:ascii="Verdana" w:hAnsi="Verdana"/>
                <w:bCs/>
                <w:color w:val="FFFFFF" w:themeColor="background1"/>
                <w:spacing w:val="-8"/>
                <w:kern w:val="28"/>
                <w:sz w:val="20"/>
                <w:szCs w:val="20"/>
                <w:lang w:eastAsia="en-GB"/>
              </w:rPr>
              <w:t>4</w:t>
            </w:r>
          </w:p>
        </w:tc>
        <w:tc>
          <w:tcPr>
            <w:tcW w:w="8131" w:type="dxa"/>
            <w:shd w:val="clear" w:color="auto" w:fill="95B3D7" w:themeFill="accent1" w:themeFillTint="99"/>
          </w:tcPr>
          <w:p w14:paraId="7E456D22" w14:textId="77777777" w:rsidR="00275E85" w:rsidRPr="00920EE1" w:rsidRDefault="00275E85" w:rsidP="004219A8">
            <w:pPr>
              <w:rPr>
                <w:rFonts w:ascii="Verdana" w:hAnsi="Verdana"/>
                <w:bCs/>
                <w:color w:val="FFFFFF" w:themeColor="background1"/>
                <w:spacing w:val="-8"/>
                <w:kern w:val="28"/>
                <w:sz w:val="20"/>
                <w:szCs w:val="20"/>
                <w:lang w:eastAsia="en-GB"/>
              </w:rPr>
            </w:pPr>
            <w:r w:rsidRPr="00920EE1">
              <w:rPr>
                <w:rFonts w:ascii="Verdana" w:hAnsi="Verdana"/>
                <w:bCs/>
                <w:color w:val="FFFFFF" w:themeColor="background1"/>
                <w:spacing w:val="-8"/>
                <w:kern w:val="28"/>
                <w:sz w:val="20"/>
                <w:szCs w:val="20"/>
                <w:lang w:eastAsia="en-GB"/>
              </w:rPr>
              <w:t>Proposal meets the required standard in all material respects and provides good evidence that is clear, and relevant to the proposal.</w:t>
            </w:r>
          </w:p>
          <w:p w14:paraId="4878A6C4" w14:textId="77777777" w:rsidR="00275E85" w:rsidRPr="00920EE1" w:rsidRDefault="00275E85" w:rsidP="004219A8">
            <w:pPr>
              <w:rPr>
                <w:rFonts w:ascii="Verdana" w:hAnsi="Verdana"/>
                <w:bCs/>
                <w:color w:val="FFFFFF" w:themeColor="background1"/>
                <w:spacing w:val="-8"/>
                <w:kern w:val="28"/>
                <w:sz w:val="20"/>
                <w:szCs w:val="20"/>
                <w:lang w:eastAsia="en-GB"/>
              </w:rPr>
            </w:pPr>
          </w:p>
        </w:tc>
      </w:tr>
      <w:tr w:rsidR="00275E85" w:rsidRPr="00920EE1" w14:paraId="211BD24F" w14:textId="77777777" w:rsidTr="004219A8">
        <w:tc>
          <w:tcPr>
            <w:tcW w:w="544" w:type="dxa"/>
            <w:shd w:val="clear" w:color="auto" w:fill="95B3D7" w:themeFill="accent1" w:themeFillTint="99"/>
          </w:tcPr>
          <w:p w14:paraId="0F071AFC" w14:textId="77777777" w:rsidR="00275E85" w:rsidRPr="00920EE1" w:rsidRDefault="00275E85" w:rsidP="004219A8">
            <w:pPr>
              <w:jc w:val="center"/>
              <w:rPr>
                <w:rFonts w:ascii="Verdana" w:hAnsi="Verdana"/>
                <w:bCs/>
                <w:color w:val="FFFFFF" w:themeColor="background1"/>
                <w:spacing w:val="-8"/>
                <w:kern w:val="28"/>
                <w:sz w:val="20"/>
                <w:szCs w:val="20"/>
                <w:lang w:eastAsia="en-GB"/>
              </w:rPr>
            </w:pPr>
            <w:r w:rsidRPr="00920EE1">
              <w:rPr>
                <w:rFonts w:ascii="Verdana" w:hAnsi="Verdana"/>
                <w:bCs/>
                <w:color w:val="FFFFFF" w:themeColor="background1"/>
                <w:spacing w:val="-8"/>
                <w:kern w:val="28"/>
                <w:sz w:val="20"/>
                <w:szCs w:val="20"/>
                <w:lang w:eastAsia="en-GB"/>
              </w:rPr>
              <w:t>5</w:t>
            </w:r>
          </w:p>
        </w:tc>
        <w:tc>
          <w:tcPr>
            <w:tcW w:w="8131" w:type="dxa"/>
            <w:shd w:val="clear" w:color="auto" w:fill="95B3D7" w:themeFill="accent1" w:themeFillTint="99"/>
          </w:tcPr>
          <w:p w14:paraId="1EA2F011" w14:textId="77777777" w:rsidR="00275E85" w:rsidRPr="00920EE1" w:rsidRDefault="00275E85" w:rsidP="004219A8">
            <w:pPr>
              <w:rPr>
                <w:rFonts w:ascii="Verdana" w:hAnsi="Verdana"/>
                <w:bCs/>
                <w:color w:val="FFFFFF" w:themeColor="background1"/>
                <w:spacing w:val="-8"/>
                <w:kern w:val="28"/>
                <w:sz w:val="20"/>
                <w:szCs w:val="20"/>
                <w:lang w:eastAsia="en-GB"/>
              </w:rPr>
            </w:pPr>
            <w:r w:rsidRPr="00920EE1">
              <w:rPr>
                <w:rFonts w:ascii="Verdana" w:hAnsi="Verdana"/>
                <w:bCs/>
                <w:color w:val="FFFFFF" w:themeColor="background1"/>
                <w:spacing w:val="-8"/>
                <w:kern w:val="28"/>
                <w:sz w:val="20"/>
                <w:szCs w:val="20"/>
                <w:lang w:eastAsia="en-GB"/>
              </w:rPr>
              <w:t>Proposal meets the required standard in all respects and provides confidence that it can be delivered. Evidence provided is clear, compelling and highly relevant to the proposal.</w:t>
            </w:r>
          </w:p>
          <w:p w14:paraId="6BE090B1" w14:textId="77777777" w:rsidR="00275E85" w:rsidRPr="00920EE1" w:rsidRDefault="00275E85" w:rsidP="004219A8">
            <w:pPr>
              <w:rPr>
                <w:rFonts w:ascii="Verdana" w:hAnsi="Verdana"/>
                <w:bCs/>
                <w:color w:val="FFFFFF" w:themeColor="background1"/>
                <w:spacing w:val="-8"/>
                <w:kern w:val="28"/>
                <w:sz w:val="20"/>
                <w:szCs w:val="20"/>
                <w:lang w:eastAsia="en-GB"/>
              </w:rPr>
            </w:pPr>
          </w:p>
        </w:tc>
      </w:tr>
    </w:tbl>
    <w:p w14:paraId="68AC4576" w14:textId="77777777" w:rsidR="00D257F8" w:rsidRPr="00920EE1" w:rsidRDefault="00D257F8" w:rsidP="00A57E15">
      <w:pPr>
        <w:pStyle w:val="ListParagraph"/>
        <w:spacing w:after="240"/>
        <w:ind w:left="709"/>
        <w:jc w:val="both"/>
        <w:rPr>
          <w:rFonts w:ascii="Verdana" w:hAnsi="Verdana" w:cs="Arial"/>
          <w:sz w:val="20"/>
          <w:szCs w:val="20"/>
        </w:rPr>
      </w:pPr>
    </w:p>
    <w:p w14:paraId="1651E75A" w14:textId="7FA44D62" w:rsidR="00B5642A" w:rsidRPr="00920EE1" w:rsidRDefault="00275E85" w:rsidP="003A7315">
      <w:pPr>
        <w:pStyle w:val="Level2"/>
        <w:rPr>
          <w:rFonts w:ascii="Verdana" w:hAnsi="Verdana"/>
          <w:b/>
          <w:bCs/>
          <w:sz w:val="20"/>
          <w:szCs w:val="20"/>
        </w:rPr>
      </w:pPr>
      <w:r w:rsidRPr="00920EE1">
        <w:rPr>
          <w:rFonts w:ascii="Verdana" w:hAnsi="Verdana"/>
          <w:b/>
          <w:bCs/>
          <w:sz w:val="20"/>
          <w:szCs w:val="20"/>
        </w:rPr>
        <w:t xml:space="preserve">Pricing Evaluation </w:t>
      </w:r>
    </w:p>
    <w:p w14:paraId="05365150" w14:textId="6DFA206D" w:rsidR="009058E8" w:rsidRPr="00920EE1" w:rsidRDefault="009058E8" w:rsidP="005F28EB">
      <w:pPr>
        <w:pStyle w:val="Level3"/>
        <w:rPr>
          <w:rFonts w:ascii="Verdana" w:hAnsi="Verdana"/>
          <w:sz w:val="20"/>
          <w:szCs w:val="20"/>
        </w:rPr>
      </w:pPr>
      <w:r w:rsidRPr="00920EE1">
        <w:rPr>
          <w:rFonts w:ascii="Verdana" w:hAnsi="Verdana"/>
          <w:sz w:val="20"/>
          <w:szCs w:val="20"/>
        </w:rPr>
        <w:t xml:space="preserve">Overall pricing scores for each Tenderer will be based on the following </w:t>
      </w:r>
      <w:r w:rsidR="00E100A2" w:rsidRPr="00920EE1">
        <w:rPr>
          <w:rFonts w:ascii="Verdana" w:hAnsi="Verdana"/>
          <w:sz w:val="20"/>
          <w:szCs w:val="20"/>
        </w:rPr>
        <w:t>pricing models, which form the sub-criteria of the pricing evaluation:</w:t>
      </w:r>
    </w:p>
    <w:p w14:paraId="4A9C5D05" w14:textId="0EF05910" w:rsidR="00E100A2" w:rsidRPr="00920EE1" w:rsidRDefault="00E100A2" w:rsidP="001B156C">
      <w:pPr>
        <w:pStyle w:val="Level1"/>
        <w:numPr>
          <w:ilvl w:val="0"/>
          <w:numId w:val="34"/>
        </w:numPr>
        <w:rPr>
          <w:rFonts w:ascii="Verdana" w:hAnsi="Verdana"/>
          <w:sz w:val="20"/>
          <w:szCs w:val="20"/>
        </w:rPr>
      </w:pPr>
      <w:r w:rsidRPr="00920EE1">
        <w:rPr>
          <w:rFonts w:ascii="Verdana" w:hAnsi="Verdana"/>
          <w:sz w:val="20"/>
          <w:szCs w:val="20"/>
        </w:rPr>
        <w:t>A fixed monthly retainer fee for simple matters, queries</w:t>
      </w:r>
      <w:r w:rsidR="00AB66FD" w:rsidRPr="00920EE1">
        <w:rPr>
          <w:rFonts w:ascii="Verdana" w:hAnsi="Verdana"/>
          <w:sz w:val="20"/>
          <w:szCs w:val="20"/>
        </w:rPr>
        <w:t xml:space="preserve"> and </w:t>
      </w:r>
      <w:r w:rsidRPr="00920EE1">
        <w:rPr>
          <w:rFonts w:ascii="Verdana" w:hAnsi="Verdana"/>
          <w:sz w:val="20"/>
          <w:szCs w:val="20"/>
        </w:rPr>
        <w:t>routine support</w:t>
      </w:r>
      <w:r w:rsidR="00AB66FD" w:rsidRPr="00920EE1">
        <w:rPr>
          <w:rFonts w:ascii="Verdana" w:hAnsi="Verdana"/>
          <w:sz w:val="20"/>
          <w:szCs w:val="20"/>
        </w:rPr>
        <w:t>,</w:t>
      </w:r>
      <w:r w:rsidR="00593687" w:rsidRPr="00920EE1">
        <w:rPr>
          <w:rFonts w:ascii="Verdana" w:hAnsi="Verdana"/>
          <w:sz w:val="20"/>
          <w:szCs w:val="20"/>
        </w:rPr>
        <w:t xml:space="preserve"> which covers the Tenderer’s overall legal services offer, including</w:t>
      </w:r>
      <w:r w:rsidR="004F460F" w:rsidRPr="00920EE1">
        <w:rPr>
          <w:rFonts w:ascii="Verdana" w:hAnsi="Verdana"/>
          <w:sz w:val="20"/>
          <w:szCs w:val="20"/>
        </w:rPr>
        <w:t xml:space="preserve"> </w:t>
      </w:r>
      <w:r w:rsidR="00887B0E" w:rsidRPr="00920EE1">
        <w:rPr>
          <w:rFonts w:ascii="Verdana" w:hAnsi="Verdana"/>
          <w:sz w:val="20"/>
          <w:szCs w:val="20"/>
        </w:rPr>
        <w:t>education and training materials</w:t>
      </w:r>
      <w:r w:rsidR="00593687" w:rsidRPr="00920EE1">
        <w:rPr>
          <w:rFonts w:ascii="Verdana" w:hAnsi="Verdana"/>
          <w:sz w:val="20"/>
          <w:szCs w:val="20"/>
        </w:rPr>
        <w:t xml:space="preserve"> </w:t>
      </w:r>
      <w:r w:rsidR="00DA4C22" w:rsidRPr="00920EE1">
        <w:rPr>
          <w:rFonts w:ascii="Verdana" w:hAnsi="Verdana"/>
          <w:sz w:val="20"/>
          <w:szCs w:val="20"/>
        </w:rPr>
        <w:t>(but excluding complex matters dealt with on a case-by-case basis, as per the below point); and</w:t>
      </w:r>
    </w:p>
    <w:p w14:paraId="3C841E11" w14:textId="65E7698E" w:rsidR="00E100A2" w:rsidRPr="00920EE1" w:rsidRDefault="00E100A2" w:rsidP="001B156C">
      <w:pPr>
        <w:pStyle w:val="Level1"/>
        <w:numPr>
          <w:ilvl w:val="0"/>
          <w:numId w:val="34"/>
        </w:numPr>
        <w:rPr>
          <w:rFonts w:ascii="Verdana" w:hAnsi="Verdana"/>
          <w:sz w:val="20"/>
          <w:szCs w:val="20"/>
        </w:rPr>
      </w:pPr>
      <w:r w:rsidRPr="00920EE1">
        <w:rPr>
          <w:rFonts w:ascii="Verdana" w:hAnsi="Verdana"/>
          <w:sz w:val="20"/>
          <w:szCs w:val="20"/>
        </w:rPr>
        <w:t xml:space="preserve">A blended hourly rate for matters which are more complex and dealt with on a case-by-case basis, comprising a numerical average of each grade of the Tenderer’s fee earner hourly rates, for the purposes of the evaluation scoring. </w:t>
      </w:r>
    </w:p>
    <w:p w14:paraId="0A9E8D6D" w14:textId="2869FDB2" w:rsidR="00275E85" w:rsidRPr="00920EE1" w:rsidRDefault="009C56FF" w:rsidP="005F28EB">
      <w:pPr>
        <w:pStyle w:val="Level3"/>
        <w:rPr>
          <w:rFonts w:ascii="Verdana" w:hAnsi="Verdana"/>
          <w:sz w:val="20"/>
          <w:szCs w:val="20"/>
        </w:rPr>
      </w:pPr>
      <w:r w:rsidRPr="00920EE1">
        <w:rPr>
          <w:rFonts w:ascii="Verdana" w:hAnsi="Verdana"/>
          <w:sz w:val="20"/>
          <w:szCs w:val="20"/>
        </w:rPr>
        <w:t>Prices will be scored on a comparative basis,</w:t>
      </w:r>
      <w:r w:rsidR="0074363F" w:rsidRPr="00920EE1">
        <w:rPr>
          <w:rFonts w:ascii="Verdana" w:hAnsi="Verdana"/>
          <w:sz w:val="20"/>
          <w:szCs w:val="20"/>
        </w:rPr>
        <w:t xml:space="preserve"> in respect of each price evaluation sub-criteria,</w:t>
      </w:r>
      <w:r w:rsidRPr="00920EE1">
        <w:rPr>
          <w:rFonts w:ascii="Verdana" w:hAnsi="Verdana"/>
          <w:sz w:val="20"/>
          <w:szCs w:val="20"/>
        </w:rPr>
        <w:t xml:space="preserve"> whereby the lowest bid will receive 100% of the available mar</w:t>
      </w:r>
      <w:r w:rsidR="0074363F" w:rsidRPr="00920EE1">
        <w:rPr>
          <w:rFonts w:ascii="Verdana" w:hAnsi="Verdana"/>
          <w:sz w:val="20"/>
          <w:szCs w:val="20"/>
        </w:rPr>
        <w:t>ks within each of their respective weightings</w:t>
      </w:r>
      <w:r w:rsidRPr="00920EE1">
        <w:rPr>
          <w:rFonts w:ascii="Verdana" w:hAnsi="Verdana"/>
          <w:sz w:val="20"/>
          <w:szCs w:val="20"/>
        </w:rPr>
        <w:t>. All o</w:t>
      </w:r>
      <w:r w:rsidR="0074363F" w:rsidRPr="00920EE1">
        <w:rPr>
          <w:rFonts w:ascii="Verdana" w:hAnsi="Verdana"/>
          <w:sz w:val="20"/>
          <w:szCs w:val="20"/>
        </w:rPr>
        <w:t xml:space="preserve">ther bids within the relevant sub-criteria </w:t>
      </w:r>
      <w:r w:rsidRPr="00920EE1">
        <w:rPr>
          <w:rFonts w:ascii="Verdana" w:hAnsi="Verdana"/>
          <w:sz w:val="20"/>
          <w:szCs w:val="20"/>
        </w:rPr>
        <w:t>will be compared against th</w:t>
      </w:r>
      <w:r w:rsidR="0074363F" w:rsidRPr="00920EE1">
        <w:rPr>
          <w:rFonts w:ascii="Verdana" w:hAnsi="Verdana"/>
          <w:sz w:val="20"/>
          <w:szCs w:val="20"/>
        </w:rPr>
        <w:t>e lowest bid</w:t>
      </w:r>
      <w:r w:rsidRPr="00920EE1">
        <w:rPr>
          <w:rFonts w:ascii="Verdana" w:hAnsi="Verdana"/>
          <w:sz w:val="20"/>
          <w:szCs w:val="20"/>
        </w:rPr>
        <w:t xml:space="preserve"> and will be scored in accordance with the following formula to calculate each of the bidder’s scores</w:t>
      </w:r>
      <w:r w:rsidR="0074363F" w:rsidRPr="00920EE1">
        <w:rPr>
          <w:rFonts w:ascii="Verdana" w:hAnsi="Verdana"/>
          <w:sz w:val="20"/>
          <w:szCs w:val="20"/>
        </w:rPr>
        <w:t xml:space="preserve"> for each sub-criteria</w:t>
      </w:r>
      <w:r w:rsidRPr="00920EE1">
        <w:rPr>
          <w:rFonts w:ascii="Verdana" w:hAnsi="Verdana"/>
          <w:sz w:val="20"/>
          <w:szCs w:val="20"/>
        </w:rPr>
        <w:t>:</w:t>
      </w:r>
    </w:p>
    <w:p w14:paraId="420BA4A7" w14:textId="33C91932" w:rsidR="009C56FF" w:rsidRPr="00920EE1" w:rsidRDefault="009C56FF" w:rsidP="001B156C">
      <w:pPr>
        <w:pStyle w:val="Level1"/>
        <w:numPr>
          <w:ilvl w:val="0"/>
          <w:numId w:val="33"/>
        </w:numPr>
        <w:rPr>
          <w:rFonts w:ascii="Verdana" w:hAnsi="Verdana"/>
          <w:i/>
          <w:iCs/>
          <w:sz w:val="20"/>
          <w:szCs w:val="20"/>
        </w:rPr>
      </w:pPr>
      <w:r w:rsidRPr="00920EE1">
        <w:rPr>
          <w:rFonts w:ascii="Verdana" w:hAnsi="Verdana"/>
          <w:i/>
          <w:iCs/>
          <w:sz w:val="20"/>
          <w:szCs w:val="20"/>
        </w:rPr>
        <w:t>Lowest</w:t>
      </w:r>
      <w:r w:rsidR="00F9463C" w:rsidRPr="00920EE1">
        <w:rPr>
          <w:rFonts w:ascii="Verdana" w:hAnsi="Verdana"/>
          <w:i/>
          <w:iCs/>
          <w:sz w:val="20"/>
          <w:szCs w:val="20"/>
        </w:rPr>
        <w:t xml:space="preserve"> </w:t>
      </w:r>
      <w:r w:rsidR="00154EBC" w:rsidRPr="00920EE1">
        <w:rPr>
          <w:rFonts w:ascii="Verdana" w:hAnsi="Verdana"/>
          <w:i/>
          <w:iCs/>
          <w:sz w:val="20"/>
          <w:szCs w:val="20"/>
        </w:rPr>
        <w:t>Monthly Retainer Fee</w:t>
      </w:r>
      <w:r w:rsidRPr="00920EE1">
        <w:rPr>
          <w:rFonts w:ascii="Verdana" w:hAnsi="Verdana"/>
          <w:i/>
          <w:iCs/>
          <w:sz w:val="20"/>
          <w:szCs w:val="20"/>
        </w:rPr>
        <w:t xml:space="preserve"> / Competitor</w:t>
      </w:r>
      <w:r w:rsidR="00F9463C" w:rsidRPr="00920EE1">
        <w:rPr>
          <w:rFonts w:ascii="Verdana" w:hAnsi="Verdana"/>
          <w:i/>
          <w:iCs/>
          <w:sz w:val="20"/>
          <w:szCs w:val="20"/>
        </w:rPr>
        <w:t xml:space="preserve"> </w:t>
      </w:r>
      <w:r w:rsidR="0074363F" w:rsidRPr="00920EE1">
        <w:rPr>
          <w:rFonts w:ascii="Verdana" w:hAnsi="Verdana"/>
          <w:i/>
          <w:iCs/>
          <w:sz w:val="20"/>
          <w:szCs w:val="20"/>
        </w:rPr>
        <w:t>Monthly Retainer Fee</w:t>
      </w:r>
      <w:r w:rsidRPr="00920EE1">
        <w:rPr>
          <w:rFonts w:ascii="Verdana" w:hAnsi="Verdana"/>
          <w:i/>
          <w:iCs/>
          <w:sz w:val="20"/>
          <w:szCs w:val="20"/>
        </w:rPr>
        <w:t xml:space="preserve">  = </w:t>
      </w:r>
      <w:r w:rsidR="0074363F" w:rsidRPr="00920EE1">
        <w:rPr>
          <w:rFonts w:ascii="Verdana" w:hAnsi="Verdana"/>
          <w:i/>
          <w:iCs/>
          <w:sz w:val="20"/>
          <w:szCs w:val="20"/>
        </w:rPr>
        <w:t>X</w:t>
      </w:r>
      <w:r w:rsidRPr="00920EE1">
        <w:rPr>
          <w:rFonts w:ascii="Verdana" w:hAnsi="Verdana"/>
          <w:i/>
          <w:iCs/>
          <w:sz w:val="20"/>
          <w:szCs w:val="20"/>
        </w:rPr>
        <w:t xml:space="preserve"> * </w:t>
      </w:r>
      <w:r w:rsidR="00605C2B" w:rsidRPr="00920EE1">
        <w:rPr>
          <w:rFonts w:ascii="Verdana" w:hAnsi="Verdana"/>
          <w:i/>
          <w:iCs/>
          <w:sz w:val="20"/>
          <w:szCs w:val="20"/>
        </w:rPr>
        <w:t>15</w:t>
      </w:r>
      <w:r w:rsidR="00154EBC" w:rsidRPr="00920EE1">
        <w:rPr>
          <w:rFonts w:ascii="Verdana" w:hAnsi="Verdana"/>
          <w:i/>
          <w:iCs/>
          <w:sz w:val="20"/>
          <w:szCs w:val="20"/>
        </w:rPr>
        <w:t>%</w:t>
      </w:r>
      <w:r w:rsidRPr="00920EE1">
        <w:rPr>
          <w:rFonts w:ascii="Verdana" w:hAnsi="Verdana"/>
          <w:i/>
          <w:iCs/>
          <w:sz w:val="20"/>
          <w:szCs w:val="20"/>
        </w:rPr>
        <w:t xml:space="preserve"> (weighting) = </w:t>
      </w:r>
      <w:r w:rsidR="0074363F" w:rsidRPr="00920EE1">
        <w:rPr>
          <w:rFonts w:ascii="Verdana" w:hAnsi="Verdana"/>
          <w:i/>
          <w:iCs/>
          <w:sz w:val="20"/>
          <w:szCs w:val="20"/>
        </w:rPr>
        <w:t>X</w:t>
      </w:r>
      <w:r w:rsidRPr="00920EE1">
        <w:rPr>
          <w:rFonts w:ascii="Verdana" w:hAnsi="Verdana"/>
          <w:i/>
          <w:iCs/>
          <w:sz w:val="20"/>
          <w:szCs w:val="20"/>
        </w:rPr>
        <w:t xml:space="preserve">% </w:t>
      </w:r>
      <w:r w:rsidR="0074363F" w:rsidRPr="00920EE1">
        <w:rPr>
          <w:rFonts w:ascii="Verdana" w:hAnsi="Verdana"/>
          <w:i/>
          <w:iCs/>
          <w:sz w:val="20"/>
          <w:szCs w:val="20"/>
        </w:rPr>
        <w:t>score for sub-criteria</w:t>
      </w:r>
    </w:p>
    <w:p w14:paraId="65C6A23E" w14:textId="732CEC0A" w:rsidR="00154EBC" w:rsidRPr="00920EE1" w:rsidRDefault="00154EBC" w:rsidP="001B156C">
      <w:pPr>
        <w:pStyle w:val="Level1"/>
        <w:numPr>
          <w:ilvl w:val="0"/>
          <w:numId w:val="33"/>
        </w:numPr>
        <w:rPr>
          <w:rFonts w:ascii="Verdana" w:hAnsi="Verdana"/>
          <w:i/>
          <w:iCs/>
          <w:sz w:val="20"/>
          <w:szCs w:val="20"/>
        </w:rPr>
      </w:pPr>
      <w:r w:rsidRPr="00920EE1">
        <w:rPr>
          <w:rFonts w:ascii="Verdana" w:hAnsi="Verdana"/>
          <w:i/>
          <w:iCs/>
          <w:sz w:val="20"/>
          <w:szCs w:val="20"/>
        </w:rPr>
        <w:t>Lowest Blended</w:t>
      </w:r>
      <w:r w:rsidR="00E100A2" w:rsidRPr="00920EE1">
        <w:rPr>
          <w:rFonts w:ascii="Verdana" w:hAnsi="Verdana"/>
          <w:i/>
          <w:iCs/>
          <w:sz w:val="20"/>
          <w:szCs w:val="20"/>
        </w:rPr>
        <w:t xml:space="preserve"> Hourly</w:t>
      </w:r>
      <w:r w:rsidRPr="00920EE1">
        <w:rPr>
          <w:rFonts w:ascii="Verdana" w:hAnsi="Verdana"/>
          <w:i/>
          <w:iCs/>
          <w:sz w:val="20"/>
          <w:szCs w:val="20"/>
        </w:rPr>
        <w:t xml:space="preserve"> Rate / Competitor</w:t>
      </w:r>
      <w:r w:rsidR="0074363F" w:rsidRPr="00920EE1">
        <w:rPr>
          <w:rFonts w:ascii="Verdana" w:hAnsi="Verdana"/>
          <w:i/>
          <w:iCs/>
          <w:sz w:val="20"/>
          <w:szCs w:val="20"/>
        </w:rPr>
        <w:t xml:space="preserve"> Blended </w:t>
      </w:r>
      <w:r w:rsidR="00E100A2" w:rsidRPr="00920EE1">
        <w:rPr>
          <w:rFonts w:ascii="Verdana" w:hAnsi="Verdana"/>
          <w:i/>
          <w:iCs/>
          <w:sz w:val="20"/>
          <w:szCs w:val="20"/>
        </w:rPr>
        <w:t xml:space="preserve">Hourly </w:t>
      </w:r>
      <w:r w:rsidR="0074363F" w:rsidRPr="00920EE1">
        <w:rPr>
          <w:rFonts w:ascii="Verdana" w:hAnsi="Verdana"/>
          <w:i/>
          <w:iCs/>
          <w:sz w:val="20"/>
          <w:szCs w:val="20"/>
        </w:rPr>
        <w:t>Rate</w:t>
      </w:r>
      <w:r w:rsidRPr="00920EE1">
        <w:rPr>
          <w:rFonts w:ascii="Verdana" w:hAnsi="Verdana"/>
          <w:i/>
          <w:iCs/>
          <w:sz w:val="20"/>
          <w:szCs w:val="20"/>
        </w:rPr>
        <w:t xml:space="preserve">  = </w:t>
      </w:r>
      <w:r w:rsidR="0074363F" w:rsidRPr="00920EE1">
        <w:rPr>
          <w:rFonts w:ascii="Verdana" w:hAnsi="Verdana"/>
          <w:i/>
          <w:iCs/>
          <w:sz w:val="20"/>
          <w:szCs w:val="20"/>
        </w:rPr>
        <w:t>X</w:t>
      </w:r>
      <w:r w:rsidRPr="00920EE1">
        <w:rPr>
          <w:rFonts w:ascii="Verdana" w:hAnsi="Verdana"/>
          <w:i/>
          <w:iCs/>
          <w:sz w:val="20"/>
          <w:szCs w:val="20"/>
        </w:rPr>
        <w:t xml:space="preserve"> * </w:t>
      </w:r>
      <w:r w:rsidR="00605C2B" w:rsidRPr="00920EE1">
        <w:rPr>
          <w:rFonts w:ascii="Verdana" w:hAnsi="Verdana"/>
          <w:i/>
          <w:iCs/>
          <w:sz w:val="20"/>
          <w:szCs w:val="20"/>
        </w:rPr>
        <w:t>15</w:t>
      </w:r>
      <w:r w:rsidRPr="00920EE1">
        <w:rPr>
          <w:rFonts w:ascii="Verdana" w:hAnsi="Verdana"/>
          <w:i/>
          <w:iCs/>
          <w:sz w:val="20"/>
          <w:szCs w:val="20"/>
        </w:rPr>
        <w:t>% (weighting) = </w:t>
      </w:r>
      <w:r w:rsidR="0074363F" w:rsidRPr="00920EE1">
        <w:rPr>
          <w:rFonts w:ascii="Verdana" w:hAnsi="Verdana"/>
          <w:i/>
          <w:iCs/>
          <w:sz w:val="20"/>
          <w:szCs w:val="20"/>
        </w:rPr>
        <w:t>X</w:t>
      </w:r>
      <w:r w:rsidRPr="00920EE1">
        <w:rPr>
          <w:rFonts w:ascii="Verdana" w:hAnsi="Verdana"/>
          <w:i/>
          <w:iCs/>
          <w:sz w:val="20"/>
          <w:szCs w:val="20"/>
        </w:rPr>
        <w:t xml:space="preserve">% </w:t>
      </w:r>
      <w:r w:rsidR="003F2DD0" w:rsidRPr="00920EE1">
        <w:rPr>
          <w:rFonts w:ascii="Verdana" w:hAnsi="Verdana"/>
          <w:i/>
          <w:iCs/>
          <w:sz w:val="20"/>
          <w:szCs w:val="20"/>
        </w:rPr>
        <w:t>score for sub-criteria</w:t>
      </w:r>
    </w:p>
    <w:p w14:paraId="156945E9" w14:textId="06670956" w:rsidR="00154EBC" w:rsidRPr="00920EE1" w:rsidRDefault="00154EBC" w:rsidP="00404E14">
      <w:pPr>
        <w:pStyle w:val="Level3"/>
        <w:numPr>
          <w:ilvl w:val="0"/>
          <w:numId w:val="0"/>
        </w:numPr>
        <w:ind w:left="1702"/>
        <w:rPr>
          <w:rFonts w:ascii="Verdana" w:hAnsi="Verdana"/>
          <w:i/>
          <w:iCs/>
          <w:sz w:val="20"/>
          <w:szCs w:val="20"/>
        </w:rPr>
      </w:pPr>
      <w:r w:rsidRPr="00920EE1">
        <w:rPr>
          <w:rFonts w:ascii="Verdana" w:hAnsi="Verdana"/>
          <w:i/>
          <w:iCs/>
          <w:sz w:val="20"/>
          <w:szCs w:val="20"/>
        </w:rPr>
        <w:t>The sum of the weighted scores of a</w:t>
      </w:r>
      <w:r w:rsidR="006A78F5" w:rsidRPr="00920EE1">
        <w:rPr>
          <w:rFonts w:ascii="Verdana" w:hAnsi="Verdana"/>
          <w:i/>
          <w:iCs/>
          <w:sz w:val="20"/>
          <w:szCs w:val="20"/>
        </w:rPr>
        <w:t xml:space="preserve"> and</w:t>
      </w:r>
      <w:r w:rsidR="00982138" w:rsidRPr="00920EE1">
        <w:rPr>
          <w:rFonts w:ascii="Verdana" w:hAnsi="Verdana"/>
          <w:i/>
          <w:iCs/>
          <w:sz w:val="20"/>
          <w:szCs w:val="20"/>
        </w:rPr>
        <w:t xml:space="preserve"> </w:t>
      </w:r>
      <w:r w:rsidRPr="00920EE1">
        <w:rPr>
          <w:rFonts w:ascii="Verdana" w:hAnsi="Verdana"/>
          <w:i/>
          <w:iCs/>
          <w:sz w:val="20"/>
          <w:szCs w:val="20"/>
        </w:rPr>
        <w:t xml:space="preserve">b </w:t>
      </w:r>
      <w:r w:rsidR="00E100A2" w:rsidRPr="00920EE1">
        <w:rPr>
          <w:rFonts w:ascii="Verdana" w:hAnsi="Verdana"/>
          <w:i/>
          <w:iCs/>
          <w:sz w:val="20"/>
          <w:szCs w:val="20"/>
        </w:rPr>
        <w:t xml:space="preserve">in 14.2.2 </w:t>
      </w:r>
      <w:r w:rsidRPr="00920EE1">
        <w:rPr>
          <w:rFonts w:ascii="Verdana" w:hAnsi="Verdana"/>
          <w:i/>
          <w:iCs/>
          <w:sz w:val="20"/>
          <w:szCs w:val="20"/>
        </w:rPr>
        <w:t>above provides the final score for the pricing criterion</w:t>
      </w:r>
      <w:r w:rsidR="009058E8" w:rsidRPr="00920EE1">
        <w:rPr>
          <w:rFonts w:ascii="Verdana" w:hAnsi="Verdana"/>
          <w:i/>
          <w:iCs/>
          <w:sz w:val="20"/>
          <w:szCs w:val="20"/>
        </w:rPr>
        <w:t xml:space="preserve"> in relation to the overall 30% weighting</w:t>
      </w:r>
      <w:r w:rsidRPr="00920EE1">
        <w:rPr>
          <w:rFonts w:ascii="Verdana" w:hAnsi="Verdana"/>
          <w:i/>
          <w:iCs/>
          <w:sz w:val="20"/>
          <w:szCs w:val="20"/>
        </w:rPr>
        <w:t>.</w:t>
      </w:r>
    </w:p>
    <w:p w14:paraId="7867924A" w14:textId="7C6FBE7A" w:rsidR="00F9463C" w:rsidRPr="00920EE1" w:rsidRDefault="0046479B" w:rsidP="00F9463C">
      <w:pPr>
        <w:pStyle w:val="Level3"/>
        <w:rPr>
          <w:rFonts w:ascii="Verdana" w:hAnsi="Verdana"/>
          <w:sz w:val="20"/>
          <w:szCs w:val="20"/>
        </w:rPr>
      </w:pPr>
      <w:r w:rsidRPr="00920EE1">
        <w:rPr>
          <w:rFonts w:ascii="Verdana" w:hAnsi="Verdana"/>
          <w:sz w:val="20"/>
          <w:szCs w:val="20"/>
          <w:u w:val="single"/>
        </w:rPr>
        <w:t xml:space="preserve">Working Example </w:t>
      </w:r>
      <w:r w:rsidRPr="00920EE1">
        <w:rPr>
          <w:rFonts w:ascii="Verdana" w:hAnsi="Verdana"/>
          <w:sz w:val="20"/>
          <w:szCs w:val="20"/>
        </w:rPr>
        <w:t xml:space="preserve"> </w:t>
      </w:r>
      <w:bookmarkStart w:id="2" w:name="_Hlk214380136"/>
    </w:p>
    <w:p w14:paraId="47F80213" w14:textId="43035A31" w:rsidR="001B156C" w:rsidRPr="00920EE1" w:rsidRDefault="001B156C" w:rsidP="001B156C">
      <w:pPr>
        <w:pStyle w:val="Level3"/>
        <w:numPr>
          <w:ilvl w:val="0"/>
          <w:numId w:val="0"/>
        </w:numPr>
        <w:ind w:left="2880"/>
        <w:rPr>
          <w:rFonts w:ascii="Verdana" w:hAnsi="Verdana"/>
          <w:b/>
          <w:bCs/>
          <w:sz w:val="20"/>
          <w:szCs w:val="20"/>
        </w:rPr>
      </w:pPr>
      <w:r w:rsidRPr="00404E14">
        <w:rPr>
          <w:rFonts w:ascii="Verdana" w:hAnsi="Verdana"/>
          <w:b/>
          <w:bCs/>
          <w:sz w:val="20"/>
          <w:szCs w:val="20"/>
          <w:u w:val="single"/>
        </w:rPr>
        <w:t>Formula and weighting</w:t>
      </w:r>
      <w:r w:rsidRPr="00920EE1">
        <w:rPr>
          <w:rFonts w:ascii="Verdana" w:hAnsi="Verdana"/>
          <w:b/>
          <w:bCs/>
          <w:sz w:val="20"/>
          <w:szCs w:val="20"/>
        </w:rPr>
        <w:t>:</w:t>
      </w:r>
    </w:p>
    <w:bookmarkEnd w:id="2"/>
    <w:p w14:paraId="711A0922" w14:textId="674F71E0" w:rsidR="001376FD" w:rsidRPr="00920EE1" w:rsidRDefault="00E42132" w:rsidP="001B156C">
      <w:pPr>
        <w:pStyle w:val="Level1"/>
        <w:numPr>
          <w:ilvl w:val="0"/>
          <w:numId w:val="35"/>
        </w:numPr>
        <w:rPr>
          <w:rFonts w:ascii="Verdana" w:hAnsi="Verdana"/>
          <w:sz w:val="20"/>
          <w:szCs w:val="20"/>
        </w:rPr>
      </w:pPr>
      <w:r w:rsidRPr="00404E14">
        <w:rPr>
          <w:rFonts w:ascii="Verdana" w:hAnsi="Verdana"/>
          <w:b/>
          <w:bCs/>
          <w:sz w:val="20"/>
          <w:szCs w:val="20"/>
        </w:rPr>
        <w:t>Sub-criteria score formula</w:t>
      </w:r>
      <w:r w:rsidRPr="00920EE1">
        <w:rPr>
          <w:rFonts w:ascii="Verdana" w:hAnsi="Verdana"/>
          <w:sz w:val="20"/>
          <w:szCs w:val="20"/>
        </w:rPr>
        <w:t xml:space="preserve">: </w:t>
      </w:r>
      <w:r w:rsidR="001376FD" w:rsidRPr="00920EE1">
        <w:rPr>
          <w:rFonts w:ascii="Verdana" w:hAnsi="Verdana"/>
          <w:sz w:val="20"/>
          <w:szCs w:val="20"/>
        </w:rPr>
        <w:t xml:space="preserve">Lowest Price / Competitor Price  = </w:t>
      </w:r>
      <w:r w:rsidR="00982138" w:rsidRPr="00920EE1">
        <w:rPr>
          <w:rFonts w:ascii="Verdana" w:hAnsi="Verdana"/>
          <w:sz w:val="20"/>
          <w:szCs w:val="20"/>
        </w:rPr>
        <w:t>X</w:t>
      </w:r>
      <w:r w:rsidR="001376FD" w:rsidRPr="00920EE1">
        <w:rPr>
          <w:rFonts w:ascii="Verdana" w:hAnsi="Verdana"/>
          <w:sz w:val="20"/>
          <w:szCs w:val="20"/>
        </w:rPr>
        <w:t xml:space="preserve"> * </w:t>
      </w:r>
      <w:r w:rsidRPr="00920EE1">
        <w:rPr>
          <w:rFonts w:ascii="Verdana" w:hAnsi="Verdana"/>
          <w:sz w:val="20"/>
          <w:szCs w:val="20"/>
        </w:rPr>
        <w:t xml:space="preserve">sub-criteria % </w:t>
      </w:r>
      <w:r w:rsidR="001376FD" w:rsidRPr="00920EE1">
        <w:rPr>
          <w:rFonts w:ascii="Verdana" w:hAnsi="Verdana"/>
          <w:sz w:val="20"/>
          <w:szCs w:val="20"/>
        </w:rPr>
        <w:t>weighting   </w:t>
      </w:r>
    </w:p>
    <w:p w14:paraId="6AEA4EA1" w14:textId="2AE9C3BC" w:rsidR="00E42132" w:rsidRPr="00920EE1" w:rsidRDefault="00E42132" w:rsidP="001B156C">
      <w:pPr>
        <w:pStyle w:val="Level1"/>
        <w:numPr>
          <w:ilvl w:val="0"/>
          <w:numId w:val="35"/>
        </w:numPr>
        <w:rPr>
          <w:rFonts w:ascii="Verdana" w:hAnsi="Verdana"/>
          <w:sz w:val="20"/>
          <w:szCs w:val="20"/>
        </w:rPr>
      </w:pPr>
      <w:r w:rsidRPr="00920EE1">
        <w:rPr>
          <w:rFonts w:ascii="Verdana" w:hAnsi="Verdana"/>
          <w:sz w:val="20"/>
          <w:szCs w:val="20"/>
        </w:rPr>
        <w:t>Overall weighting for pricing</w:t>
      </w:r>
      <w:r w:rsidR="001B156C" w:rsidRPr="00920EE1">
        <w:rPr>
          <w:rFonts w:ascii="Verdana" w:hAnsi="Verdana"/>
          <w:sz w:val="20"/>
          <w:szCs w:val="20"/>
        </w:rPr>
        <w:t xml:space="preserve"> is 50% and comprises </w:t>
      </w:r>
      <w:r w:rsidR="00404E14">
        <w:rPr>
          <w:rFonts w:ascii="Verdana" w:hAnsi="Verdana"/>
          <w:sz w:val="20"/>
          <w:szCs w:val="20"/>
        </w:rPr>
        <w:t>sub-criteria 1 (weighted 20%) and sub-criteria 2 (weighted 30%)</w:t>
      </w:r>
    </w:p>
    <w:p w14:paraId="41D57354" w14:textId="63B135DB" w:rsidR="001B156C" w:rsidRPr="00920EE1" w:rsidRDefault="001B156C" w:rsidP="001B156C">
      <w:pPr>
        <w:pStyle w:val="Level1"/>
        <w:numPr>
          <w:ilvl w:val="0"/>
          <w:numId w:val="0"/>
        </w:numPr>
        <w:ind w:left="2880"/>
        <w:rPr>
          <w:rFonts w:ascii="Verdana" w:hAnsi="Verdana"/>
          <w:b/>
          <w:bCs/>
          <w:sz w:val="20"/>
          <w:szCs w:val="20"/>
        </w:rPr>
      </w:pPr>
      <w:r w:rsidRPr="00404E14">
        <w:rPr>
          <w:rFonts w:ascii="Verdana" w:hAnsi="Verdana"/>
          <w:b/>
          <w:bCs/>
          <w:sz w:val="20"/>
          <w:szCs w:val="20"/>
          <w:u w:val="single"/>
        </w:rPr>
        <w:t>Example calculation</w:t>
      </w:r>
      <w:r w:rsidRPr="00920EE1">
        <w:rPr>
          <w:rFonts w:ascii="Verdana" w:hAnsi="Verdana"/>
          <w:b/>
          <w:bCs/>
          <w:sz w:val="20"/>
          <w:szCs w:val="20"/>
        </w:rPr>
        <w:t>:</w:t>
      </w:r>
    </w:p>
    <w:p w14:paraId="774AA9D2" w14:textId="05DB7D8E" w:rsidR="001376FD" w:rsidRPr="00920EE1" w:rsidRDefault="001376FD" w:rsidP="001B156C">
      <w:pPr>
        <w:pStyle w:val="Level1"/>
        <w:numPr>
          <w:ilvl w:val="0"/>
          <w:numId w:val="36"/>
        </w:numPr>
        <w:rPr>
          <w:rFonts w:ascii="Verdana" w:hAnsi="Verdana"/>
          <w:i/>
          <w:iCs/>
          <w:sz w:val="20"/>
          <w:szCs w:val="20"/>
        </w:rPr>
      </w:pPr>
      <w:r w:rsidRPr="00920EE1">
        <w:rPr>
          <w:rFonts w:ascii="Verdana" w:hAnsi="Verdana"/>
          <w:b/>
          <w:bCs/>
          <w:i/>
          <w:iCs/>
          <w:sz w:val="20"/>
          <w:szCs w:val="20"/>
        </w:rPr>
        <w:t>Sub-criteria 1</w:t>
      </w:r>
      <w:r w:rsidRPr="00920EE1">
        <w:rPr>
          <w:rFonts w:ascii="Verdana" w:hAnsi="Verdana"/>
          <w:i/>
          <w:iCs/>
          <w:sz w:val="20"/>
          <w:szCs w:val="20"/>
        </w:rPr>
        <w:t>: Tender A (Lowest Price) bids £100, Tender B</w:t>
      </w:r>
      <w:r w:rsidR="001B156C" w:rsidRPr="00920EE1">
        <w:rPr>
          <w:rFonts w:ascii="Verdana" w:hAnsi="Verdana"/>
          <w:i/>
          <w:iCs/>
          <w:sz w:val="20"/>
          <w:szCs w:val="20"/>
        </w:rPr>
        <w:t xml:space="preserve"> </w:t>
      </w:r>
      <w:r w:rsidRPr="00920EE1">
        <w:rPr>
          <w:rFonts w:ascii="Verdana" w:hAnsi="Verdana"/>
          <w:i/>
          <w:iCs/>
          <w:sz w:val="20"/>
          <w:szCs w:val="20"/>
        </w:rPr>
        <w:t>(Competitor Price) bids £110</w:t>
      </w:r>
      <w:r w:rsidR="00E42132" w:rsidRPr="00920EE1">
        <w:rPr>
          <w:rFonts w:ascii="Verdana" w:hAnsi="Verdana"/>
          <w:i/>
          <w:iCs/>
          <w:sz w:val="20"/>
          <w:szCs w:val="20"/>
        </w:rPr>
        <w:t>. Sub-criteria 1 weighting is 20%.</w:t>
      </w:r>
    </w:p>
    <w:p w14:paraId="2814D472" w14:textId="77B2A9D8" w:rsidR="001376FD" w:rsidRPr="00920EE1" w:rsidRDefault="001376FD" w:rsidP="001B156C">
      <w:pPr>
        <w:pStyle w:val="Level1"/>
        <w:numPr>
          <w:ilvl w:val="0"/>
          <w:numId w:val="0"/>
        </w:numPr>
        <w:ind w:left="4320"/>
        <w:rPr>
          <w:rFonts w:ascii="Verdana" w:hAnsi="Verdana"/>
          <w:i/>
          <w:sz w:val="20"/>
          <w:szCs w:val="20"/>
        </w:rPr>
      </w:pPr>
      <w:r w:rsidRPr="00920EE1">
        <w:rPr>
          <w:rFonts w:ascii="Verdana" w:hAnsi="Verdana"/>
          <w:i/>
          <w:iCs/>
          <w:sz w:val="20"/>
          <w:szCs w:val="20"/>
        </w:rPr>
        <w:t xml:space="preserve">Tender A: </w:t>
      </w:r>
      <m:oMath>
        <m:r>
          <w:rPr>
            <w:rFonts w:ascii="Cambria Math" w:hAnsi="Cambria Math"/>
            <w:sz w:val="20"/>
            <w:szCs w:val="20"/>
          </w:rPr>
          <m:t xml:space="preserve">20% × </m:t>
        </m:r>
        <m:f>
          <m:fPr>
            <m:ctrlPr>
              <w:rPr>
                <w:rFonts w:ascii="Cambria Math" w:hAnsi="Cambria Math"/>
                <w:i/>
                <w:sz w:val="20"/>
                <w:szCs w:val="20"/>
              </w:rPr>
            </m:ctrlPr>
          </m:fPr>
          <m:num>
            <m:r>
              <w:rPr>
                <w:rFonts w:ascii="Cambria Math" w:hAnsi="Cambria Math"/>
                <w:sz w:val="20"/>
                <w:szCs w:val="20"/>
              </w:rPr>
              <m:t>100</m:t>
            </m:r>
          </m:num>
          <m:den>
            <m:r>
              <w:rPr>
                <w:rFonts w:ascii="Cambria Math" w:hAnsi="Cambria Math"/>
                <w:sz w:val="20"/>
                <w:szCs w:val="20"/>
              </w:rPr>
              <m:t>100</m:t>
            </m:r>
          </m:den>
        </m:f>
        <m:r>
          <w:rPr>
            <w:rFonts w:ascii="Cambria Math" w:hAnsi="Cambria Math"/>
            <w:sz w:val="20"/>
            <w:szCs w:val="20"/>
          </w:rPr>
          <m:t>=20</m:t>
        </m:r>
      </m:oMath>
      <w:r w:rsidRPr="00920EE1">
        <w:rPr>
          <w:rFonts w:ascii="Verdana" w:hAnsi="Verdana"/>
          <w:i/>
          <w:sz w:val="20"/>
          <w:szCs w:val="20"/>
        </w:rPr>
        <w:t xml:space="preserve"> </w:t>
      </w:r>
    </w:p>
    <w:p w14:paraId="4226D9DA" w14:textId="77777777" w:rsidR="001376FD" w:rsidRPr="00920EE1" w:rsidRDefault="001376FD" w:rsidP="001B156C">
      <w:pPr>
        <w:pStyle w:val="Level1"/>
        <w:numPr>
          <w:ilvl w:val="0"/>
          <w:numId w:val="0"/>
        </w:numPr>
        <w:ind w:left="4320"/>
        <w:rPr>
          <w:rFonts w:ascii="Verdana" w:hAnsi="Verdana"/>
          <w:i/>
          <w:iCs/>
          <w:sz w:val="20"/>
          <w:szCs w:val="20"/>
        </w:rPr>
      </w:pPr>
      <w:r w:rsidRPr="00920EE1">
        <w:rPr>
          <w:rFonts w:ascii="Verdana" w:hAnsi="Verdana"/>
          <w:i/>
          <w:iCs/>
          <w:sz w:val="20"/>
          <w:szCs w:val="20"/>
        </w:rPr>
        <w:t>Tender B: 20%</w:t>
      </w:r>
      <m:oMath>
        <m:r>
          <w:rPr>
            <w:rFonts w:ascii="Cambria Math" w:hAnsi="Cambria Math"/>
            <w:sz w:val="20"/>
            <w:szCs w:val="20"/>
          </w:rPr>
          <m:t xml:space="preserve"> × </m:t>
        </m:r>
        <m:f>
          <m:fPr>
            <m:ctrlPr>
              <w:rPr>
                <w:rFonts w:ascii="Cambria Math" w:hAnsi="Cambria Math"/>
                <w:i/>
                <w:iCs/>
                <w:sz w:val="20"/>
                <w:szCs w:val="20"/>
              </w:rPr>
            </m:ctrlPr>
          </m:fPr>
          <m:num>
            <m:r>
              <w:rPr>
                <w:rFonts w:ascii="Cambria Math" w:hAnsi="Cambria Math"/>
                <w:sz w:val="20"/>
                <w:szCs w:val="20"/>
              </w:rPr>
              <m:t>100</m:t>
            </m:r>
          </m:num>
          <m:den>
            <m:r>
              <w:rPr>
                <w:rFonts w:ascii="Cambria Math" w:hAnsi="Cambria Math"/>
                <w:sz w:val="20"/>
                <w:szCs w:val="20"/>
              </w:rPr>
              <m:t>110</m:t>
            </m:r>
          </m:den>
        </m:f>
      </m:oMath>
      <w:r w:rsidRPr="00920EE1">
        <w:rPr>
          <w:rFonts w:ascii="Verdana" w:hAnsi="Verdana"/>
          <w:i/>
          <w:iCs/>
          <w:sz w:val="20"/>
          <w:szCs w:val="20"/>
        </w:rPr>
        <w:t xml:space="preserve"> = 18.18</w:t>
      </w:r>
    </w:p>
    <w:p w14:paraId="1F12F38E" w14:textId="45BA4F6F" w:rsidR="001376FD" w:rsidRPr="00920EE1" w:rsidRDefault="001376FD" w:rsidP="001B156C">
      <w:pPr>
        <w:pStyle w:val="Level1"/>
        <w:numPr>
          <w:ilvl w:val="0"/>
          <w:numId w:val="0"/>
        </w:numPr>
        <w:ind w:left="4320"/>
        <w:rPr>
          <w:rFonts w:ascii="Verdana" w:hAnsi="Verdana"/>
          <w:i/>
          <w:iCs/>
          <w:sz w:val="20"/>
          <w:szCs w:val="20"/>
        </w:rPr>
      </w:pPr>
      <w:r w:rsidRPr="00920EE1">
        <w:rPr>
          <w:rFonts w:ascii="Verdana" w:hAnsi="Verdana"/>
          <w:i/>
          <w:iCs/>
          <w:sz w:val="20"/>
          <w:szCs w:val="20"/>
        </w:rPr>
        <w:t>Lowest price of £100 = 20% full sub-criteria weight. Tender A scores 20.</w:t>
      </w:r>
    </w:p>
    <w:p w14:paraId="4DDF470A" w14:textId="19798BFB" w:rsidR="001376FD" w:rsidRPr="00920EE1" w:rsidRDefault="001376FD" w:rsidP="001B156C">
      <w:pPr>
        <w:pStyle w:val="Level1"/>
        <w:numPr>
          <w:ilvl w:val="0"/>
          <w:numId w:val="0"/>
        </w:numPr>
        <w:ind w:left="4320"/>
        <w:rPr>
          <w:rFonts w:ascii="Verdana" w:hAnsi="Verdana"/>
          <w:i/>
          <w:iCs/>
          <w:sz w:val="20"/>
          <w:szCs w:val="20"/>
        </w:rPr>
      </w:pPr>
      <w:r w:rsidRPr="00920EE1">
        <w:rPr>
          <w:rFonts w:ascii="Verdana" w:hAnsi="Verdana"/>
          <w:i/>
          <w:iCs/>
          <w:sz w:val="20"/>
          <w:szCs w:val="20"/>
        </w:rPr>
        <w:t xml:space="preserve">Competitor price </w:t>
      </w:r>
      <w:r w:rsidR="001B156C" w:rsidRPr="00920EE1">
        <w:rPr>
          <w:rFonts w:ascii="Verdana" w:hAnsi="Verdana"/>
          <w:i/>
          <w:iCs/>
          <w:sz w:val="20"/>
          <w:szCs w:val="20"/>
        </w:rPr>
        <w:t>o</w:t>
      </w:r>
      <w:r w:rsidRPr="00920EE1">
        <w:rPr>
          <w:rFonts w:ascii="Verdana" w:hAnsi="Verdana"/>
          <w:i/>
          <w:iCs/>
          <w:sz w:val="20"/>
          <w:szCs w:val="20"/>
        </w:rPr>
        <w:t>f £110 = 18.18% proportion of the sub-criteria weight of 20%. Tender B scores 18.18.</w:t>
      </w:r>
    </w:p>
    <w:p w14:paraId="19495A75" w14:textId="7BA24CEB" w:rsidR="00E42132" w:rsidRPr="00920EE1" w:rsidRDefault="00E42132" w:rsidP="001B156C">
      <w:pPr>
        <w:pStyle w:val="Level1"/>
        <w:numPr>
          <w:ilvl w:val="0"/>
          <w:numId w:val="36"/>
        </w:numPr>
        <w:rPr>
          <w:rFonts w:ascii="Verdana" w:hAnsi="Verdana"/>
          <w:i/>
          <w:iCs/>
          <w:sz w:val="20"/>
          <w:szCs w:val="20"/>
        </w:rPr>
      </w:pPr>
      <w:r w:rsidRPr="00920EE1">
        <w:rPr>
          <w:rFonts w:ascii="Verdana" w:hAnsi="Verdana"/>
          <w:b/>
          <w:bCs/>
          <w:i/>
          <w:iCs/>
          <w:sz w:val="20"/>
          <w:szCs w:val="20"/>
        </w:rPr>
        <w:t>Sub-criteria 2:</w:t>
      </w:r>
      <w:r w:rsidRPr="00920EE1">
        <w:rPr>
          <w:rFonts w:ascii="Verdana" w:hAnsi="Verdana"/>
          <w:i/>
          <w:iCs/>
          <w:sz w:val="20"/>
          <w:szCs w:val="20"/>
        </w:rPr>
        <w:t xml:space="preserve"> Tender A (Lowest Price) bids £120, Tender B (Competitor Price) bids £130. Sub-criteria 2 weighting is 30%.</w:t>
      </w:r>
    </w:p>
    <w:p w14:paraId="2E2009C8" w14:textId="382D5B17" w:rsidR="00E42132" w:rsidRPr="00920EE1" w:rsidRDefault="00E42132" w:rsidP="001B156C">
      <w:pPr>
        <w:pStyle w:val="Level1"/>
        <w:numPr>
          <w:ilvl w:val="0"/>
          <w:numId w:val="0"/>
        </w:numPr>
        <w:ind w:left="4320"/>
        <w:rPr>
          <w:rFonts w:ascii="Verdana" w:hAnsi="Verdana"/>
          <w:i/>
          <w:iCs/>
          <w:sz w:val="20"/>
          <w:szCs w:val="20"/>
        </w:rPr>
      </w:pPr>
      <w:r w:rsidRPr="00920EE1">
        <w:rPr>
          <w:rFonts w:ascii="Verdana" w:hAnsi="Verdana"/>
          <w:i/>
          <w:iCs/>
          <w:sz w:val="20"/>
          <w:szCs w:val="20"/>
        </w:rPr>
        <w:t xml:space="preserve">Tender A: </w:t>
      </w:r>
      <m:oMath>
        <m:r>
          <w:rPr>
            <w:rFonts w:ascii="Cambria Math" w:hAnsi="Cambria Math"/>
            <w:sz w:val="20"/>
            <w:szCs w:val="20"/>
          </w:rPr>
          <m:t xml:space="preserve">30% × </m:t>
        </m:r>
        <m:f>
          <m:fPr>
            <m:ctrlPr>
              <w:rPr>
                <w:rFonts w:ascii="Cambria Math" w:hAnsi="Cambria Math"/>
                <w:i/>
                <w:iCs/>
                <w:sz w:val="20"/>
                <w:szCs w:val="20"/>
              </w:rPr>
            </m:ctrlPr>
          </m:fPr>
          <m:num>
            <m:r>
              <w:rPr>
                <w:rFonts w:ascii="Cambria Math" w:hAnsi="Cambria Math"/>
                <w:sz w:val="20"/>
                <w:szCs w:val="20"/>
              </w:rPr>
              <m:t>120</m:t>
            </m:r>
          </m:num>
          <m:den>
            <m:r>
              <w:rPr>
                <w:rFonts w:ascii="Cambria Math" w:hAnsi="Cambria Math"/>
                <w:sz w:val="20"/>
                <w:szCs w:val="20"/>
              </w:rPr>
              <m:t>120</m:t>
            </m:r>
          </m:den>
        </m:f>
        <m:r>
          <w:rPr>
            <w:rFonts w:ascii="Cambria Math" w:hAnsi="Cambria Math"/>
            <w:sz w:val="20"/>
            <w:szCs w:val="20"/>
          </w:rPr>
          <m:t>=30</m:t>
        </m:r>
      </m:oMath>
      <w:r w:rsidRPr="00920EE1">
        <w:rPr>
          <w:rFonts w:ascii="Verdana" w:hAnsi="Verdana"/>
          <w:i/>
          <w:sz w:val="20"/>
          <w:szCs w:val="20"/>
        </w:rPr>
        <w:t xml:space="preserve"> </w:t>
      </w:r>
    </w:p>
    <w:p w14:paraId="1E23F7E1" w14:textId="13E106D9" w:rsidR="00E42132" w:rsidRPr="00920EE1" w:rsidRDefault="00E42132" w:rsidP="001B156C">
      <w:pPr>
        <w:pStyle w:val="Level1"/>
        <w:numPr>
          <w:ilvl w:val="0"/>
          <w:numId w:val="0"/>
        </w:numPr>
        <w:ind w:left="4320"/>
        <w:rPr>
          <w:rFonts w:ascii="Verdana" w:hAnsi="Verdana"/>
          <w:i/>
          <w:iCs/>
          <w:sz w:val="20"/>
          <w:szCs w:val="20"/>
        </w:rPr>
      </w:pPr>
      <w:r w:rsidRPr="00920EE1">
        <w:rPr>
          <w:rFonts w:ascii="Verdana" w:hAnsi="Verdana"/>
          <w:i/>
          <w:iCs/>
          <w:sz w:val="20"/>
          <w:szCs w:val="20"/>
        </w:rPr>
        <w:t>Tender B: 30%</w:t>
      </w:r>
      <m:oMath>
        <m:r>
          <w:rPr>
            <w:rFonts w:ascii="Cambria Math" w:hAnsi="Cambria Math"/>
            <w:sz w:val="20"/>
            <w:szCs w:val="20"/>
          </w:rPr>
          <m:t xml:space="preserve"> × </m:t>
        </m:r>
        <m:f>
          <m:fPr>
            <m:ctrlPr>
              <w:rPr>
                <w:rFonts w:ascii="Cambria Math" w:hAnsi="Cambria Math"/>
                <w:i/>
                <w:iCs/>
                <w:sz w:val="20"/>
                <w:szCs w:val="20"/>
              </w:rPr>
            </m:ctrlPr>
          </m:fPr>
          <m:num>
            <m:r>
              <w:rPr>
                <w:rFonts w:ascii="Cambria Math" w:hAnsi="Cambria Math"/>
                <w:sz w:val="20"/>
                <w:szCs w:val="20"/>
              </w:rPr>
              <m:t>120</m:t>
            </m:r>
          </m:num>
          <m:den>
            <m:r>
              <w:rPr>
                <w:rFonts w:ascii="Cambria Math" w:hAnsi="Cambria Math"/>
                <w:sz w:val="20"/>
                <w:szCs w:val="20"/>
              </w:rPr>
              <m:t>130</m:t>
            </m:r>
          </m:den>
        </m:f>
      </m:oMath>
      <w:r w:rsidRPr="00920EE1">
        <w:rPr>
          <w:rFonts w:ascii="Verdana" w:hAnsi="Verdana"/>
          <w:i/>
          <w:iCs/>
          <w:sz w:val="20"/>
          <w:szCs w:val="20"/>
        </w:rPr>
        <w:t xml:space="preserve"> = 27.69</w:t>
      </w:r>
    </w:p>
    <w:p w14:paraId="64E92B62" w14:textId="76C67828" w:rsidR="00E42132" w:rsidRPr="00920EE1" w:rsidRDefault="00E42132" w:rsidP="001B156C">
      <w:pPr>
        <w:pStyle w:val="Level1"/>
        <w:numPr>
          <w:ilvl w:val="0"/>
          <w:numId w:val="0"/>
        </w:numPr>
        <w:ind w:left="4320"/>
        <w:rPr>
          <w:rFonts w:ascii="Verdana" w:hAnsi="Verdana"/>
          <w:i/>
          <w:iCs/>
          <w:sz w:val="20"/>
          <w:szCs w:val="20"/>
        </w:rPr>
      </w:pPr>
      <w:r w:rsidRPr="00920EE1">
        <w:rPr>
          <w:rFonts w:ascii="Verdana" w:hAnsi="Verdana"/>
          <w:i/>
          <w:iCs/>
          <w:sz w:val="20"/>
          <w:szCs w:val="20"/>
        </w:rPr>
        <w:t>Lowest price of £120 = 30% full sub-criteria weight. Tender A scores 30.</w:t>
      </w:r>
    </w:p>
    <w:p w14:paraId="603234BA" w14:textId="5865E16F" w:rsidR="00E42132" w:rsidRPr="00920EE1" w:rsidRDefault="00E42132" w:rsidP="001B156C">
      <w:pPr>
        <w:pStyle w:val="Level1"/>
        <w:numPr>
          <w:ilvl w:val="0"/>
          <w:numId w:val="0"/>
        </w:numPr>
        <w:ind w:left="4320"/>
        <w:rPr>
          <w:rFonts w:ascii="Verdana" w:hAnsi="Verdana"/>
          <w:i/>
          <w:iCs/>
          <w:sz w:val="20"/>
          <w:szCs w:val="20"/>
        </w:rPr>
      </w:pPr>
      <w:r w:rsidRPr="00920EE1">
        <w:rPr>
          <w:rFonts w:ascii="Verdana" w:hAnsi="Verdana"/>
          <w:i/>
          <w:iCs/>
          <w:sz w:val="20"/>
          <w:szCs w:val="20"/>
        </w:rPr>
        <w:t xml:space="preserve">Competitor price pf £110 = </w:t>
      </w:r>
      <w:r w:rsidR="007F7DB6" w:rsidRPr="00920EE1">
        <w:rPr>
          <w:rFonts w:ascii="Verdana" w:hAnsi="Verdana"/>
          <w:i/>
          <w:iCs/>
          <w:sz w:val="20"/>
          <w:szCs w:val="20"/>
        </w:rPr>
        <w:t>27.69</w:t>
      </w:r>
      <w:r w:rsidRPr="00920EE1">
        <w:rPr>
          <w:rFonts w:ascii="Verdana" w:hAnsi="Verdana"/>
          <w:i/>
          <w:iCs/>
          <w:sz w:val="20"/>
          <w:szCs w:val="20"/>
        </w:rPr>
        <w:t xml:space="preserve">% proportion of the sub-criteria weight of </w:t>
      </w:r>
      <w:r w:rsidR="007F7DB6" w:rsidRPr="00920EE1">
        <w:rPr>
          <w:rFonts w:ascii="Verdana" w:hAnsi="Verdana"/>
          <w:i/>
          <w:iCs/>
          <w:sz w:val="20"/>
          <w:szCs w:val="20"/>
        </w:rPr>
        <w:t>3</w:t>
      </w:r>
      <w:r w:rsidRPr="00920EE1">
        <w:rPr>
          <w:rFonts w:ascii="Verdana" w:hAnsi="Verdana"/>
          <w:i/>
          <w:iCs/>
          <w:sz w:val="20"/>
          <w:szCs w:val="20"/>
        </w:rPr>
        <w:t xml:space="preserve">0%. Tender B scores </w:t>
      </w:r>
      <w:r w:rsidR="007F7DB6" w:rsidRPr="00920EE1">
        <w:rPr>
          <w:rFonts w:ascii="Verdana" w:hAnsi="Verdana"/>
          <w:i/>
          <w:iCs/>
          <w:sz w:val="20"/>
          <w:szCs w:val="20"/>
        </w:rPr>
        <w:t>27.69</w:t>
      </w:r>
      <w:r w:rsidRPr="00920EE1">
        <w:rPr>
          <w:rFonts w:ascii="Verdana" w:hAnsi="Verdana"/>
          <w:i/>
          <w:iCs/>
          <w:sz w:val="20"/>
          <w:szCs w:val="20"/>
        </w:rPr>
        <w:t>.</w:t>
      </w:r>
    </w:p>
    <w:p w14:paraId="7EF928D4" w14:textId="5C9E2BEC" w:rsidR="001B156C" w:rsidRPr="00920EE1" w:rsidRDefault="001B156C" w:rsidP="001B156C">
      <w:pPr>
        <w:pStyle w:val="Level1"/>
        <w:numPr>
          <w:ilvl w:val="0"/>
          <w:numId w:val="36"/>
        </w:numPr>
        <w:rPr>
          <w:rFonts w:ascii="Verdana" w:hAnsi="Verdana"/>
          <w:b/>
          <w:bCs/>
          <w:i/>
          <w:iCs/>
          <w:sz w:val="20"/>
          <w:szCs w:val="20"/>
        </w:rPr>
      </w:pPr>
      <w:r w:rsidRPr="00920EE1">
        <w:rPr>
          <w:rFonts w:ascii="Verdana" w:hAnsi="Verdana"/>
          <w:b/>
          <w:bCs/>
          <w:i/>
          <w:iCs/>
          <w:sz w:val="20"/>
          <w:szCs w:val="20"/>
        </w:rPr>
        <w:t xml:space="preserve">Overall weighting score for price: </w:t>
      </w:r>
      <w:r w:rsidRPr="00920EE1">
        <w:rPr>
          <w:rFonts w:ascii="Verdana" w:hAnsi="Verdana"/>
          <w:sz w:val="20"/>
          <w:szCs w:val="20"/>
        </w:rPr>
        <w:t xml:space="preserve">sum of each Tenderer’s score for each sub-criteria. </w:t>
      </w:r>
      <w:r w:rsidRPr="00920EE1">
        <w:rPr>
          <w:rFonts w:ascii="Verdana" w:hAnsi="Verdana"/>
          <w:b/>
          <w:bCs/>
          <w:i/>
          <w:iCs/>
          <w:sz w:val="20"/>
          <w:szCs w:val="20"/>
        </w:rPr>
        <w:t xml:space="preserve"> </w:t>
      </w:r>
    </w:p>
    <w:p w14:paraId="5C32DE69" w14:textId="0F146B65" w:rsidR="001B156C" w:rsidRPr="00920EE1" w:rsidRDefault="001B156C" w:rsidP="001B156C">
      <w:pPr>
        <w:pStyle w:val="Level1"/>
        <w:numPr>
          <w:ilvl w:val="0"/>
          <w:numId w:val="0"/>
        </w:numPr>
        <w:ind w:left="4320"/>
        <w:rPr>
          <w:rFonts w:ascii="Verdana" w:hAnsi="Verdana"/>
          <w:i/>
          <w:iCs/>
          <w:sz w:val="20"/>
          <w:szCs w:val="20"/>
        </w:rPr>
      </w:pPr>
      <w:r w:rsidRPr="00920EE1">
        <w:rPr>
          <w:rFonts w:ascii="Verdana" w:hAnsi="Verdana"/>
          <w:i/>
          <w:iCs/>
          <w:sz w:val="20"/>
          <w:szCs w:val="20"/>
        </w:rPr>
        <w:t>Tender A: 20 + 30 = 50 (scores full 50% of 50% weighting for price)</w:t>
      </w:r>
    </w:p>
    <w:p w14:paraId="013BEC9A" w14:textId="63A9D189" w:rsidR="001B156C" w:rsidRPr="00920EE1" w:rsidRDefault="001B156C" w:rsidP="001B156C">
      <w:pPr>
        <w:pStyle w:val="Level1"/>
        <w:numPr>
          <w:ilvl w:val="0"/>
          <w:numId w:val="0"/>
        </w:numPr>
        <w:ind w:left="4320"/>
        <w:rPr>
          <w:rFonts w:ascii="Verdana" w:hAnsi="Verdana"/>
          <w:i/>
          <w:iCs/>
          <w:sz w:val="20"/>
          <w:szCs w:val="20"/>
        </w:rPr>
      </w:pPr>
      <w:r w:rsidRPr="00920EE1">
        <w:rPr>
          <w:rFonts w:ascii="Verdana" w:hAnsi="Verdana"/>
          <w:i/>
          <w:iCs/>
          <w:sz w:val="20"/>
          <w:szCs w:val="20"/>
        </w:rPr>
        <w:t>Tender B: 18.18 + 27.69 = 45.87 (scores 45.87% proportion of the 50% weighting for price)</w:t>
      </w:r>
    </w:p>
    <w:p w14:paraId="2FBCEF6F" w14:textId="5C8D6728" w:rsidR="00275E85" w:rsidRPr="00920EE1" w:rsidRDefault="00275E85" w:rsidP="00982138">
      <w:pPr>
        <w:pStyle w:val="Level2"/>
        <w:rPr>
          <w:rFonts w:ascii="Verdana" w:hAnsi="Verdana"/>
          <w:b/>
          <w:bCs/>
          <w:sz w:val="20"/>
          <w:szCs w:val="20"/>
        </w:rPr>
      </w:pPr>
      <w:r w:rsidRPr="00920EE1">
        <w:rPr>
          <w:rFonts w:ascii="Verdana" w:hAnsi="Verdana"/>
          <w:b/>
          <w:bCs/>
          <w:sz w:val="20"/>
          <w:szCs w:val="20"/>
        </w:rPr>
        <w:t>Equality, Diversity and Inclusion</w:t>
      </w:r>
      <w:r w:rsidR="00404E14">
        <w:rPr>
          <w:rFonts w:ascii="Verdana" w:hAnsi="Verdana"/>
          <w:b/>
          <w:bCs/>
          <w:sz w:val="20"/>
          <w:szCs w:val="20"/>
        </w:rPr>
        <w:t xml:space="preserve"> (ED&amp;I)</w:t>
      </w:r>
      <w:r w:rsidRPr="00920EE1">
        <w:rPr>
          <w:rFonts w:ascii="Verdana" w:hAnsi="Verdana"/>
          <w:b/>
          <w:bCs/>
          <w:sz w:val="20"/>
          <w:szCs w:val="20"/>
        </w:rPr>
        <w:t xml:space="preserve">, and </w:t>
      </w:r>
      <w:r w:rsidR="00F50B65" w:rsidRPr="00920EE1">
        <w:rPr>
          <w:rFonts w:ascii="Verdana" w:hAnsi="Verdana"/>
          <w:b/>
          <w:bCs/>
          <w:sz w:val="20"/>
          <w:szCs w:val="20"/>
        </w:rPr>
        <w:t xml:space="preserve">Environmental </w:t>
      </w:r>
      <w:r w:rsidRPr="00920EE1">
        <w:rPr>
          <w:rFonts w:ascii="Verdana" w:hAnsi="Verdana"/>
          <w:b/>
          <w:bCs/>
          <w:sz w:val="20"/>
          <w:szCs w:val="20"/>
        </w:rPr>
        <w:t xml:space="preserve">Sustainability Evaluation </w:t>
      </w:r>
    </w:p>
    <w:p w14:paraId="6D75F0B6" w14:textId="33C774F5" w:rsidR="00593689" w:rsidRPr="00920EE1" w:rsidRDefault="004401AE" w:rsidP="004643CB">
      <w:pPr>
        <w:pStyle w:val="ListParagraph"/>
        <w:spacing w:after="240"/>
        <w:ind w:left="851" w:firstLine="8"/>
        <w:jc w:val="both"/>
        <w:rPr>
          <w:rFonts w:ascii="Verdana" w:hAnsi="Verdana" w:cs="Arial"/>
          <w:sz w:val="20"/>
          <w:szCs w:val="20"/>
        </w:rPr>
      </w:pPr>
      <w:r w:rsidRPr="00920EE1">
        <w:rPr>
          <w:rFonts w:ascii="Verdana" w:hAnsi="Verdana" w:cs="Arial"/>
          <w:sz w:val="20"/>
          <w:szCs w:val="20"/>
        </w:rPr>
        <w:t>The basis for scoring of Tenders in respect of Equality, Diversity, and Inclusion</w:t>
      </w:r>
      <w:r w:rsidR="00404E14">
        <w:rPr>
          <w:rFonts w:ascii="Verdana" w:hAnsi="Verdana" w:cs="Arial"/>
          <w:sz w:val="20"/>
          <w:szCs w:val="20"/>
        </w:rPr>
        <w:t xml:space="preserve"> (ED&amp;I)</w:t>
      </w:r>
      <w:r w:rsidRPr="00920EE1">
        <w:rPr>
          <w:rFonts w:ascii="Verdana" w:hAnsi="Verdana" w:cs="Arial"/>
          <w:sz w:val="20"/>
          <w:szCs w:val="20"/>
        </w:rPr>
        <w:t xml:space="preserve"> and </w:t>
      </w:r>
      <w:r w:rsidR="00F50B65" w:rsidRPr="00920EE1">
        <w:rPr>
          <w:rFonts w:ascii="Verdana" w:hAnsi="Verdana" w:cs="Arial"/>
          <w:sz w:val="20"/>
          <w:szCs w:val="20"/>
        </w:rPr>
        <w:t xml:space="preserve">Environmental </w:t>
      </w:r>
      <w:r w:rsidRPr="00920EE1">
        <w:rPr>
          <w:rFonts w:ascii="Verdana" w:hAnsi="Verdana" w:cs="Arial"/>
          <w:sz w:val="20"/>
          <w:szCs w:val="20"/>
        </w:rPr>
        <w:t>Sustainability is set out in Appendi</w:t>
      </w:r>
      <w:r w:rsidR="004643CB" w:rsidRPr="00920EE1">
        <w:rPr>
          <w:rFonts w:ascii="Verdana" w:hAnsi="Verdana" w:cs="Arial"/>
          <w:sz w:val="20"/>
          <w:szCs w:val="20"/>
        </w:rPr>
        <w:t>ces</w:t>
      </w:r>
      <w:r w:rsidRPr="00920EE1">
        <w:rPr>
          <w:rFonts w:ascii="Verdana" w:hAnsi="Verdana" w:cs="Arial"/>
          <w:sz w:val="20"/>
          <w:szCs w:val="20"/>
        </w:rPr>
        <w:t xml:space="preserve"> 4 </w:t>
      </w:r>
      <w:r w:rsidR="004643CB" w:rsidRPr="00920EE1">
        <w:rPr>
          <w:rFonts w:ascii="Verdana" w:hAnsi="Verdana" w:cs="Arial"/>
          <w:sz w:val="20"/>
          <w:szCs w:val="20"/>
        </w:rPr>
        <w:t>and 5</w:t>
      </w:r>
      <w:r w:rsidRPr="00920EE1">
        <w:rPr>
          <w:rFonts w:ascii="Verdana" w:hAnsi="Verdana" w:cs="Arial"/>
          <w:sz w:val="20"/>
          <w:szCs w:val="20"/>
        </w:rPr>
        <w:t xml:space="preserve">. The ED&amp;I and </w:t>
      </w:r>
      <w:r w:rsidR="00F50B65" w:rsidRPr="00920EE1">
        <w:rPr>
          <w:rFonts w:ascii="Verdana" w:hAnsi="Verdana" w:cs="Arial"/>
          <w:sz w:val="20"/>
          <w:szCs w:val="20"/>
        </w:rPr>
        <w:t xml:space="preserve">Environmental </w:t>
      </w:r>
      <w:r w:rsidRPr="00920EE1">
        <w:rPr>
          <w:rFonts w:ascii="Verdana" w:hAnsi="Verdana" w:cs="Arial"/>
          <w:sz w:val="20"/>
          <w:szCs w:val="20"/>
        </w:rPr>
        <w:t xml:space="preserve">Sustainability Questionnaire in Appendix </w:t>
      </w:r>
      <w:r w:rsidR="004643CB" w:rsidRPr="00920EE1">
        <w:rPr>
          <w:rFonts w:ascii="Verdana" w:hAnsi="Verdana" w:cs="Arial"/>
          <w:sz w:val="20"/>
          <w:szCs w:val="20"/>
        </w:rPr>
        <w:t>6</w:t>
      </w:r>
      <w:r w:rsidRPr="00920EE1">
        <w:rPr>
          <w:rFonts w:ascii="Verdana" w:hAnsi="Verdana" w:cs="Arial"/>
          <w:sz w:val="20"/>
          <w:szCs w:val="20"/>
        </w:rPr>
        <w:t xml:space="preserve"> will form the Evaluation Criteria and Tenderer’s responses within the ED&amp;I and </w:t>
      </w:r>
      <w:r w:rsidR="00F356ED" w:rsidRPr="00920EE1">
        <w:rPr>
          <w:rFonts w:ascii="Verdana" w:hAnsi="Verdana" w:cs="Arial"/>
          <w:sz w:val="20"/>
          <w:szCs w:val="20"/>
        </w:rPr>
        <w:t xml:space="preserve">Environmental </w:t>
      </w:r>
      <w:r w:rsidRPr="00920EE1">
        <w:rPr>
          <w:rFonts w:ascii="Verdana" w:hAnsi="Verdana" w:cs="Arial"/>
          <w:sz w:val="20"/>
          <w:szCs w:val="20"/>
        </w:rPr>
        <w:t>Sustainability Questionnaire will be scored in accordance with the below scale.</w:t>
      </w:r>
    </w:p>
    <w:tbl>
      <w:tblPr>
        <w:tblW w:w="8675"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4"/>
        <w:gridCol w:w="8131"/>
      </w:tblGrid>
      <w:tr w:rsidR="004643CB" w:rsidRPr="00920EE1" w14:paraId="4D23BF97" w14:textId="77777777" w:rsidTr="00224FE5">
        <w:tc>
          <w:tcPr>
            <w:tcW w:w="544" w:type="dxa"/>
            <w:shd w:val="clear" w:color="auto" w:fill="95B3D7" w:themeFill="accent1" w:themeFillTint="99"/>
          </w:tcPr>
          <w:p w14:paraId="433EFCAA" w14:textId="77777777" w:rsidR="004643CB" w:rsidRPr="00920EE1" w:rsidRDefault="004643CB" w:rsidP="00224FE5">
            <w:pPr>
              <w:jc w:val="center"/>
              <w:rPr>
                <w:rFonts w:ascii="Verdana" w:hAnsi="Verdana"/>
                <w:bCs/>
                <w:color w:val="FFFFFF" w:themeColor="background1"/>
                <w:spacing w:val="-8"/>
                <w:kern w:val="28"/>
                <w:sz w:val="20"/>
                <w:szCs w:val="20"/>
                <w:lang w:eastAsia="en-GB"/>
              </w:rPr>
            </w:pPr>
            <w:r w:rsidRPr="00920EE1">
              <w:rPr>
                <w:rFonts w:ascii="Verdana" w:hAnsi="Verdana"/>
                <w:bCs/>
                <w:color w:val="FFFFFF" w:themeColor="background1"/>
                <w:spacing w:val="-8"/>
                <w:kern w:val="28"/>
                <w:sz w:val="20"/>
                <w:szCs w:val="20"/>
                <w:lang w:eastAsia="en-GB"/>
              </w:rPr>
              <w:t>1</w:t>
            </w:r>
          </w:p>
        </w:tc>
        <w:tc>
          <w:tcPr>
            <w:tcW w:w="8131" w:type="dxa"/>
            <w:shd w:val="clear" w:color="auto" w:fill="95B3D7" w:themeFill="accent1" w:themeFillTint="99"/>
          </w:tcPr>
          <w:p w14:paraId="626FD2DB" w14:textId="45A65511" w:rsidR="004643CB" w:rsidRPr="00920EE1" w:rsidRDefault="004643CB" w:rsidP="00224FE5">
            <w:pPr>
              <w:ind w:firstLine="34"/>
              <w:rPr>
                <w:rFonts w:ascii="Verdana" w:hAnsi="Verdana"/>
                <w:bCs/>
                <w:color w:val="FFFFFF" w:themeColor="background1"/>
                <w:spacing w:val="-8"/>
                <w:kern w:val="28"/>
                <w:sz w:val="20"/>
                <w:szCs w:val="20"/>
                <w:lang w:eastAsia="en-GB"/>
              </w:rPr>
            </w:pPr>
            <w:r w:rsidRPr="00920EE1">
              <w:rPr>
                <w:rFonts w:ascii="Verdana" w:hAnsi="Verdana"/>
                <w:bCs/>
                <w:color w:val="FFFFFF" w:themeColor="background1"/>
                <w:spacing w:val="-8"/>
                <w:kern w:val="28"/>
                <w:sz w:val="20"/>
                <w:szCs w:val="20"/>
                <w:lang w:eastAsia="en-GB"/>
              </w:rPr>
              <w:t xml:space="preserve">Below standards – proposal has little or no evidence of ED&amp;I and </w:t>
            </w:r>
            <w:r w:rsidR="001506EB" w:rsidRPr="00920EE1">
              <w:rPr>
                <w:rFonts w:ascii="Verdana" w:hAnsi="Verdana"/>
                <w:bCs/>
                <w:color w:val="FFFFFF" w:themeColor="background1"/>
                <w:spacing w:val="-8"/>
                <w:kern w:val="28"/>
                <w:sz w:val="20"/>
                <w:szCs w:val="20"/>
                <w:lang w:eastAsia="en-GB"/>
              </w:rPr>
              <w:t xml:space="preserve">environmental </w:t>
            </w:r>
            <w:r w:rsidRPr="00920EE1">
              <w:rPr>
                <w:rFonts w:ascii="Verdana" w:hAnsi="Verdana"/>
                <w:bCs/>
                <w:color w:val="FFFFFF" w:themeColor="background1"/>
                <w:spacing w:val="-8"/>
                <w:kern w:val="28"/>
                <w:sz w:val="20"/>
                <w:szCs w:val="20"/>
                <w:lang w:eastAsia="en-GB"/>
              </w:rPr>
              <w:t xml:space="preserve">sustainability consideration, no evidence of policies in place, no structured training, </w:t>
            </w:r>
          </w:p>
          <w:p w14:paraId="76F9183C" w14:textId="77777777" w:rsidR="004643CB" w:rsidRPr="00920EE1" w:rsidRDefault="004643CB" w:rsidP="00224FE5">
            <w:pPr>
              <w:rPr>
                <w:rFonts w:ascii="Verdana" w:hAnsi="Verdana"/>
                <w:bCs/>
                <w:color w:val="FFFFFF" w:themeColor="background1"/>
                <w:spacing w:val="-8"/>
                <w:kern w:val="28"/>
                <w:sz w:val="20"/>
                <w:szCs w:val="20"/>
                <w:lang w:eastAsia="en-GB"/>
              </w:rPr>
            </w:pPr>
            <w:r w:rsidRPr="00920EE1">
              <w:rPr>
                <w:rFonts w:ascii="Verdana" w:hAnsi="Verdana"/>
                <w:bCs/>
                <w:color w:val="FFFFFF" w:themeColor="background1"/>
                <w:spacing w:val="-8"/>
                <w:kern w:val="28"/>
                <w:sz w:val="20"/>
                <w:szCs w:val="20"/>
                <w:lang w:eastAsia="en-GB"/>
              </w:rPr>
              <w:t>Demonstrates non-compliance with relevant laws/regulation</w:t>
            </w:r>
          </w:p>
        </w:tc>
      </w:tr>
      <w:tr w:rsidR="004643CB" w:rsidRPr="00920EE1" w14:paraId="0C73A3E0" w14:textId="77777777" w:rsidTr="00224FE5">
        <w:tc>
          <w:tcPr>
            <w:tcW w:w="544" w:type="dxa"/>
            <w:shd w:val="clear" w:color="auto" w:fill="95B3D7" w:themeFill="accent1" w:themeFillTint="99"/>
          </w:tcPr>
          <w:p w14:paraId="6F79DF31" w14:textId="77777777" w:rsidR="004643CB" w:rsidRPr="00920EE1" w:rsidRDefault="004643CB" w:rsidP="00224FE5">
            <w:pPr>
              <w:jc w:val="center"/>
              <w:rPr>
                <w:rFonts w:ascii="Verdana" w:hAnsi="Verdana"/>
                <w:bCs/>
                <w:color w:val="FFFFFF" w:themeColor="background1"/>
                <w:spacing w:val="-8"/>
                <w:kern w:val="28"/>
                <w:sz w:val="20"/>
                <w:szCs w:val="20"/>
                <w:lang w:eastAsia="en-GB"/>
              </w:rPr>
            </w:pPr>
            <w:r w:rsidRPr="00920EE1">
              <w:rPr>
                <w:rFonts w:ascii="Verdana" w:hAnsi="Verdana"/>
                <w:bCs/>
                <w:color w:val="FFFFFF" w:themeColor="background1"/>
                <w:spacing w:val="-8"/>
                <w:kern w:val="28"/>
                <w:sz w:val="20"/>
                <w:szCs w:val="20"/>
                <w:lang w:eastAsia="en-GB"/>
              </w:rPr>
              <w:t>2</w:t>
            </w:r>
          </w:p>
        </w:tc>
        <w:tc>
          <w:tcPr>
            <w:tcW w:w="8131" w:type="dxa"/>
            <w:shd w:val="clear" w:color="auto" w:fill="95B3D7" w:themeFill="accent1" w:themeFillTint="99"/>
          </w:tcPr>
          <w:p w14:paraId="317444C0" w14:textId="4991F29C" w:rsidR="004643CB" w:rsidRPr="00920EE1" w:rsidRDefault="004643CB" w:rsidP="00224FE5">
            <w:pPr>
              <w:rPr>
                <w:rFonts w:ascii="Verdana" w:hAnsi="Verdana"/>
                <w:bCs/>
                <w:color w:val="FFFFFF" w:themeColor="background1"/>
                <w:spacing w:val="-8"/>
                <w:kern w:val="28"/>
                <w:sz w:val="20"/>
                <w:szCs w:val="20"/>
                <w:lang w:eastAsia="en-GB"/>
              </w:rPr>
            </w:pPr>
            <w:r w:rsidRPr="00920EE1">
              <w:rPr>
                <w:rFonts w:ascii="Verdana" w:hAnsi="Verdana"/>
                <w:bCs/>
                <w:color w:val="FFFFFF" w:themeColor="background1"/>
                <w:spacing w:val="-8"/>
                <w:kern w:val="28"/>
                <w:sz w:val="20"/>
                <w:szCs w:val="20"/>
                <w:lang w:eastAsia="en-GB"/>
              </w:rPr>
              <w:t xml:space="preserve">Meets standards – proposal has a basic level and/or some evidence of ED&amp;I and </w:t>
            </w:r>
            <w:r w:rsidR="001506EB" w:rsidRPr="00920EE1">
              <w:rPr>
                <w:rFonts w:ascii="Verdana" w:hAnsi="Verdana"/>
                <w:bCs/>
                <w:color w:val="FFFFFF" w:themeColor="background1"/>
                <w:spacing w:val="-8"/>
                <w:kern w:val="28"/>
                <w:sz w:val="20"/>
                <w:szCs w:val="20"/>
                <w:lang w:eastAsia="en-GB"/>
              </w:rPr>
              <w:t xml:space="preserve">environmental </w:t>
            </w:r>
            <w:r w:rsidRPr="00920EE1">
              <w:rPr>
                <w:rFonts w:ascii="Verdana" w:hAnsi="Verdana"/>
                <w:bCs/>
                <w:color w:val="FFFFFF" w:themeColor="background1"/>
                <w:spacing w:val="-8"/>
                <w:kern w:val="28"/>
                <w:sz w:val="20"/>
                <w:szCs w:val="20"/>
                <w:lang w:eastAsia="en-GB"/>
              </w:rPr>
              <w:t>sustainability considerations, policies exist but are limited or only meet basic compliance requirements</w:t>
            </w:r>
          </w:p>
          <w:p w14:paraId="547E4D98" w14:textId="77777777" w:rsidR="004643CB" w:rsidRPr="00920EE1" w:rsidRDefault="004643CB" w:rsidP="00224FE5">
            <w:pPr>
              <w:ind w:firstLine="34"/>
              <w:rPr>
                <w:rFonts w:ascii="Verdana" w:hAnsi="Verdana"/>
                <w:bCs/>
                <w:color w:val="FFFFFF" w:themeColor="background1"/>
                <w:spacing w:val="-8"/>
                <w:kern w:val="28"/>
                <w:sz w:val="20"/>
                <w:szCs w:val="20"/>
                <w:lang w:eastAsia="en-GB"/>
              </w:rPr>
            </w:pPr>
          </w:p>
        </w:tc>
      </w:tr>
      <w:tr w:rsidR="004643CB" w:rsidRPr="00920EE1" w14:paraId="635F5348" w14:textId="77777777" w:rsidTr="00224FE5">
        <w:trPr>
          <w:trHeight w:val="323"/>
        </w:trPr>
        <w:tc>
          <w:tcPr>
            <w:tcW w:w="544" w:type="dxa"/>
            <w:shd w:val="clear" w:color="auto" w:fill="95B3D7" w:themeFill="accent1" w:themeFillTint="99"/>
          </w:tcPr>
          <w:p w14:paraId="4B62922E" w14:textId="77777777" w:rsidR="004643CB" w:rsidRPr="00920EE1" w:rsidRDefault="004643CB" w:rsidP="00224FE5">
            <w:pPr>
              <w:jc w:val="center"/>
              <w:rPr>
                <w:rFonts w:ascii="Verdana" w:hAnsi="Verdana"/>
                <w:bCs/>
                <w:color w:val="FFFFFF" w:themeColor="background1"/>
                <w:spacing w:val="-8"/>
                <w:kern w:val="28"/>
                <w:sz w:val="20"/>
                <w:szCs w:val="20"/>
                <w:lang w:eastAsia="en-GB"/>
              </w:rPr>
            </w:pPr>
            <w:r w:rsidRPr="00920EE1">
              <w:rPr>
                <w:rFonts w:ascii="Verdana" w:hAnsi="Verdana"/>
                <w:bCs/>
                <w:color w:val="FFFFFF" w:themeColor="background1"/>
                <w:spacing w:val="-8"/>
                <w:kern w:val="28"/>
                <w:sz w:val="20"/>
                <w:szCs w:val="20"/>
                <w:lang w:eastAsia="en-GB"/>
              </w:rPr>
              <w:t>3</w:t>
            </w:r>
          </w:p>
        </w:tc>
        <w:tc>
          <w:tcPr>
            <w:tcW w:w="8131" w:type="dxa"/>
            <w:shd w:val="clear" w:color="auto" w:fill="95B3D7" w:themeFill="accent1" w:themeFillTint="99"/>
          </w:tcPr>
          <w:p w14:paraId="1F8EC555" w14:textId="5CCFBFE8" w:rsidR="004643CB" w:rsidRPr="00920EE1" w:rsidRDefault="004643CB" w:rsidP="00224FE5">
            <w:pPr>
              <w:ind w:firstLine="34"/>
              <w:rPr>
                <w:rFonts w:ascii="Verdana" w:hAnsi="Verdana"/>
                <w:bCs/>
                <w:color w:val="FFFFFF" w:themeColor="background1"/>
                <w:spacing w:val="-8"/>
                <w:kern w:val="28"/>
                <w:sz w:val="20"/>
                <w:szCs w:val="20"/>
                <w:lang w:eastAsia="en-GB"/>
              </w:rPr>
            </w:pPr>
            <w:r w:rsidRPr="00920EE1">
              <w:rPr>
                <w:rFonts w:ascii="Verdana" w:hAnsi="Verdana"/>
                <w:bCs/>
                <w:color w:val="FFFFFF" w:themeColor="background1"/>
                <w:spacing w:val="-8"/>
                <w:kern w:val="28"/>
                <w:sz w:val="20"/>
                <w:szCs w:val="20"/>
                <w:lang w:eastAsia="en-GB"/>
              </w:rPr>
              <w:t xml:space="preserve">Exceeds standards – proposal has a high level and/or substantial evidence of ED&amp;I and </w:t>
            </w:r>
            <w:r w:rsidR="001506EB" w:rsidRPr="00920EE1">
              <w:rPr>
                <w:rFonts w:ascii="Verdana" w:hAnsi="Verdana"/>
                <w:bCs/>
                <w:color w:val="FFFFFF" w:themeColor="background1"/>
                <w:spacing w:val="-8"/>
                <w:kern w:val="28"/>
                <w:sz w:val="20"/>
                <w:szCs w:val="20"/>
                <w:lang w:eastAsia="en-GB"/>
              </w:rPr>
              <w:t xml:space="preserve">environmental </w:t>
            </w:r>
            <w:r w:rsidRPr="00920EE1">
              <w:rPr>
                <w:rFonts w:ascii="Verdana" w:hAnsi="Verdana"/>
                <w:bCs/>
                <w:color w:val="FFFFFF" w:themeColor="background1"/>
                <w:spacing w:val="-8"/>
                <w:kern w:val="28"/>
                <w:sz w:val="20"/>
                <w:szCs w:val="20"/>
                <w:lang w:eastAsia="en-GB"/>
              </w:rPr>
              <w:t>sustainability consideration, evidence of policies in place which go beyond compliance, continuous improvement is evident, no evidence of non-compliance with relevant laws/regulations, structured training is provided</w:t>
            </w:r>
          </w:p>
          <w:p w14:paraId="43350075" w14:textId="77777777" w:rsidR="004643CB" w:rsidRPr="00920EE1" w:rsidRDefault="004643CB" w:rsidP="00224FE5">
            <w:pPr>
              <w:ind w:firstLine="34"/>
              <w:rPr>
                <w:rFonts w:ascii="Verdana" w:hAnsi="Verdana"/>
                <w:bCs/>
                <w:color w:val="FFFFFF" w:themeColor="background1"/>
                <w:spacing w:val="-8"/>
                <w:kern w:val="28"/>
                <w:sz w:val="20"/>
                <w:szCs w:val="20"/>
                <w:lang w:eastAsia="en-GB"/>
              </w:rPr>
            </w:pPr>
          </w:p>
        </w:tc>
      </w:tr>
    </w:tbl>
    <w:p w14:paraId="74E3699B" w14:textId="77777777" w:rsidR="004643CB" w:rsidRPr="00920EE1" w:rsidRDefault="004643CB" w:rsidP="00593689">
      <w:pPr>
        <w:pStyle w:val="ListParagraph"/>
        <w:spacing w:after="240"/>
        <w:ind w:left="851" w:firstLine="8"/>
        <w:jc w:val="both"/>
        <w:rPr>
          <w:rFonts w:ascii="Verdana" w:hAnsi="Verdana" w:cs="Arial"/>
          <w:sz w:val="20"/>
          <w:szCs w:val="20"/>
        </w:rPr>
      </w:pPr>
    </w:p>
    <w:p w14:paraId="0495C829" w14:textId="31FDB3FA" w:rsidR="00275E85" w:rsidRPr="00920EE1" w:rsidRDefault="00FB139C" w:rsidP="003A7315">
      <w:pPr>
        <w:pStyle w:val="Level1"/>
        <w:rPr>
          <w:rFonts w:ascii="Verdana" w:hAnsi="Verdana"/>
          <w:sz w:val="20"/>
          <w:szCs w:val="20"/>
        </w:rPr>
      </w:pPr>
      <w:r w:rsidRPr="00920EE1">
        <w:rPr>
          <w:rFonts w:ascii="Verdana" w:hAnsi="Verdana"/>
          <w:b/>
          <w:bCs/>
          <w:sz w:val="20"/>
          <w:szCs w:val="20"/>
        </w:rPr>
        <w:t>CONTRACTUAL TERMS</w:t>
      </w:r>
    </w:p>
    <w:p w14:paraId="5EB64CEC" w14:textId="22109AAB" w:rsidR="002D771A" w:rsidRPr="00920EE1" w:rsidRDefault="002D771A" w:rsidP="002D771A">
      <w:pPr>
        <w:pStyle w:val="Level2"/>
        <w:rPr>
          <w:rFonts w:ascii="Verdana" w:hAnsi="Verdana"/>
          <w:sz w:val="20"/>
          <w:szCs w:val="20"/>
        </w:rPr>
      </w:pPr>
      <w:r w:rsidRPr="00920EE1">
        <w:rPr>
          <w:rFonts w:ascii="Verdana" w:hAnsi="Verdana"/>
          <w:sz w:val="20"/>
          <w:szCs w:val="20"/>
        </w:rPr>
        <w:t xml:space="preserve">Included as part of the procurement documents is the draft contract to be entered into between UK Sport and the successful Tenderer at the conclusion of this Procurement. UK Sport does not intend to amend the terms and conditions of the draft </w:t>
      </w:r>
      <w:r w:rsidR="000B2D36">
        <w:rPr>
          <w:rFonts w:ascii="Verdana" w:hAnsi="Verdana"/>
          <w:sz w:val="20"/>
          <w:szCs w:val="20"/>
        </w:rPr>
        <w:t>c</w:t>
      </w:r>
      <w:r w:rsidRPr="00920EE1">
        <w:rPr>
          <w:rFonts w:ascii="Verdana" w:hAnsi="Verdana"/>
          <w:sz w:val="20"/>
          <w:szCs w:val="20"/>
        </w:rPr>
        <w:t xml:space="preserve">ontract, and Tenderers are required to submit their Tenders on the basis of full acceptance of the terms of the draft </w:t>
      </w:r>
      <w:r w:rsidR="000B2D36">
        <w:rPr>
          <w:rFonts w:ascii="Verdana" w:hAnsi="Verdana"/>
          <w:sz w:val="20"/>
          <w:szCs w:val="20"/>
        </w:rPr>
        <w:t>c</w:t>
      </w:r>
      <w:r w:rsidRPr="00920EE1">
        <w:rPr>
          <w:rFonts w:ascii="Verdana" w:hAnsi="Verdana"/>
          <w:sz w:val="20"/>
          <w:szCs w:val="20"/>
        </w:rPr>
        <w:t xml:space="preserve">ontract. </w:t>
      </w:r>
    </w:p>
    <w:p w14:paraId="12B1F585" w14:textId="30C755FA" w:rsidR="002D771A" w:rsidRPr="00920EE1" w:rsidRDefault="002D771A" w:rsidP="002D771A">
      <w:pPr>
        <w:pStyle w:val="Level2"/>
        <w:rPr>
          <w:rFonts w:ascii="Verdana" w:hAnsi="Verdana"/>
          <w:sz w:val="20"/>
          <w:szCs w:val="20"/>
        </w:rPr>
      </w:pPr>
      <w:r w:rsidRPr="00920EE1">
        <w:rPr>
          <w:rFonts w:ascii="Verdana" w:hAnsi="Verdana"/>
          <w:sz w:val="20"/>
          <w:szCs w:val="20"/>
        </w:rPr>
        <w:t xml:space="preserve">Mark-ups, caveats, qualifications or amendments to the terms of the draft </w:t>
      </w:r>
      <w:r w:rsidR="000B2D36">
        <w:rPr>
          <w:rFonts w:ascii="Verdana" w:hAnsi="Verdana"/>
          <w:sz w:val="20"/>
          <w:szCs w:val="20"/>
        </w:rPr>
        <w:t>c</w:t>
      </w:r>
      <w:r w:rsidRPr="00920EE1">
        <w:rPr>
          <w:rFonts w:ascii="Verdana" w:hAnsi="Verdana"/>
          <w:sz w:val="20"/>
          <w:szCs w:val="20"/>
        </w:rPr>
        <w:t>ontract are not invited at any stage of this procurement and if you submit these, your Tender may be disqualified.</w:t>
      </w:r>
    </w:p>
    <w:p w14:paraId="5024A57D" w14:textId="11A0B34A" w:rsidR="002D771A" w:rsidRPr="00920EE1" w:rsidRDefault="002D771A" w:rsidP="002D771A">
      <w:pPr>
        <w:pStyle w:val="Level2"/>
        <w:rPr>
          <w:rFonts w:ascii="Verdana" w:hAnsi="Verdana"/>
          <w:sz w:val="20"/>
          <w:szCs w:val="20"/>
        </w:rPr>
      </w:pPr>
      <w:r w:rsidRPr="00920EE1">
        <w:rPr>
          <w:rFonts w:ascii="Verdana" w:hAnsi="Verdana"/>
          <w:sz w:val="20"/>
          <w:szCs w:val="20"/>
        </w:rPr>
        <w:t xml:space="preserve">The successful Tenderer will be required to sign the contract following award, and this signed </w:t>
      </w:r>
      <w:r w:rsidR="000B2D36">
        <w:rPr>
          <w:rFonts w:ascii="Verdana" w:hAnsi="Verdana"/>
          <w:sz w:val="20"/>
          <w:szCs w:val="20"/>
        </w:rPr>
        <w:t>c</w:t>
      </w:r>
      <w:r w:rsidRPr="00920EE1">
        <w:rPr>
          <w:rFonts w:ascii="Verdana" w:hAnsi="Verdana"/>
          <w:sz w:val="20"/>
          <w:szCs w:val="20"/>
        </w:rPr>
        <w:t xml:space="preserve">ontract will incorporate its Tender. There will be no opportunity for the successful Tenderer to negotiate the terms of the contract post award, and by signing the form of tender, Tenderers will be deemed to accept the terms and conditions of the draft contract issued with this ITT. </w:t>
      </w:r>
    </w:p>
    <w:p w14:paraId="28ED92C4" w14:textId="45EAE983" w:rsidR="002D771A" w:rsidRPr="00920EE1" w:rsidRDefault="002D771A" w:rsidP="002D771A">
      <w:pPr>
        <w:pStyle w:val="Level2"/>
        <w:rPr>
          <w:rFonts w:ascii="Verdana" w:hAnsi="Verdana"/>
          <w:sz w:val="20"/>
          <w:szCs w:val="20"/>
        </w:rPr>
      </w:pPr>
      <w:r w:rsidRPr="00920EE1">
        <w:rPr>
          <w:rFonts w:ascii="Verdana" w:hAnsi="Verdana"/>
          <w:sz w:val="20"/>
          <w:szCs w:val="20"/>
        </w:rPr>
        <w:t xml:space="preserve">Where a Tenderer wishes to raise a clarification or query in respect of the terms and conditions of the draft contract, it must raise this using the clarification process set out in paragraph </w:t>
      </w:r>
      <w:r w:rsidR="004643CB" w:rsidRPr="00920EE1">
        <w:rPr>
          <w:rFonts w:ascii="Verdana" w:hAnsi="Verdana"/>
          <w:sz w:val="20"/>
          <w:szCs w:val="20"/>
        </w:rPr>
        <w:t>7</w:t>
      </w:r>
      <w:r w:rsidRPr="00920EE1">
        <w:rPr>
          <w:rFonts w:ascii="Verdana" w:hAnsi="Verdana"/>
          <w:sz w:val="20"/>
          <w:szCs w:val="20"/>
        </w:rPr>
        <w:t>. UK Sport has the final decision as to whether to accept a proposed change or not. Changes must only be suggest</w:t>
      </w:r>
      <w:r w:rsidR="00455237" w:rsidRPr="00920EE1">
        <w:rPr>
          <w:rFonts w:ascii="Verdana" w:hAnsi="Verdana"/>
          <w:sz w:val="20"/>
          <w:szCs w:val="20"/>
        </w:rPr>
        <w:t>ed</w:t>
      </w:r>
      <w:r w:rsidRPr="00920EE1">
        <w:rPr>
          <w:rFonts w:ascii="Verdana" w:hAnsi="Verdana"/>
          <w:sz w:val="20"/>
          <w:szCs w:val="20"/>
        </w:rPr>
        <w:t xml:space="preserve"> where the current draft contract makes the Tenderer’s proposal unworkable.</w:t>
      </w:r>
    </w:p>
    <w:p w14:paraId="4233503D" w14:textId="01513BC2" w:rsidR="00950755" w:rsidRPr="00920EE1" w:rsidRDefault="00950755" w:rsidP="00D257F8">
      <w:pPr>
        <w:pStyle w:val="Level1"/>
        <w:widowControl w:val="0"/>
        <w:spacing w:before="240"/>
        <w:rPr>
          <w:rStyle w:val="Level1asHeadingtext"/>
          <w:rFonts w:ascii="Verdana" w:hAnsi="Verdana"/>
          <w:sz w:val="20"/>
          <w:szCs w:val="20"/>
        </w:rPr>
      </w:pPr>
      <w:r w:rsidRPr="00920EE1">
        <w:rPr>
          <w:rStyle w:val="Level1asHeadingtext"/>
          <w:rFonts w:ascii="Verdana" w:hAnsi="Verdana"/>
          <w:sz w:val="20"/>
          <w:szCs w:val="20"/>
        </w:rPr>
        <w:t>Staffing Issues and TUPE</w:t>
      </w:r>
    </w:p>
    <w:p w14:paraId="530D6F8B" w14:textId="4C6C8F7F" w:rsidR="00462C71" w:rsidRPr="00920EE1" w:rsidRDefault="000D5A84" w:rsidP="00D257F8">
      <w:pPr>
        <w:pStyle w:val="Level2"/>
        <w:rPr>
          <w:rFonts w:ascii="Verdana" w:hAnsi="Verdana"/>
          <w:sz w:val="20"/>
          <w:szCs w:val="20"/>
        </w:rPr>
      </w:pPr>
      <w:r w:rsidRPr="00920EE1">
        <w:rPr>
          <w:rFonts w:ascii="Verdana" w:hAnsi="Verdana"/>
          <w:sz w:val="20"/>
          <w:szCs w:val="20"/>
        </w:rPr>
        <w:t>Tenderers should satisfy themselves as to the application of the Transfer of Undertakings (Protection of Employment) Regulations 2006 ("TUPE") to this requirement and should make suitable provision for the implications (if any) of TUPE.</w:t>
      </w:r>
    </w:p>
    <w:p w14:paraId="4233504A" w14:textId="77777777" w:rsidR="00950755" w:rsidRPr="00920EE1" w:rsidRDefault="00950755" w:rsidP="00D257F8">
      <w:pPr>
        <w:pStyle w:val="Level1"/>
        <w:keepNext/>
        <w:rPr>
          <w:rStyle w:val="Level1asHeadingtext"/>
          <w:rFonts w:ascii="Verdana" w:hAnsi="Verdana"/>
          <w:sz w:val="20"/>
          <w:szCs w:val="20"/>
        </w:rPr>
      </w:pPr>
      <w:r w:rsidRPr="00920EE1">
        <w:rPr>
          <w:rStyle w:val="Level1asHeadingtext"/>
          <w:rFonts w:ascii="Verdana" w:hAnsi="Verdana"/>
          <w:sz w:val="20"/>
          <w:szCs w:val="20"/>
        </w:rPr>
        <w:t>Non-Consideration of Tender</w:t>
      </w:r>
    </w:p>
    <w:p w14:paraId="4233504B" w14:textId="77777777" w:rsidR="00950755" w:rsidRPr="00920EE1" w:rsidRDefault="00950755" w:rsidP="00D257F8">
      <w:pPr>
        <w:pStyle w:val="Level2"/>
        <w:rPr>
          <w:rFonts w:ascii="Verdana" w:hAnsi="Verdana"/>
          <w:sz w:val="20"/>
          <w:szCs w:val="20"/>
        </w:rPr>
      </w:pPr>
      <w:r w:rsidRPr="00920EE1">
        <w:rPr>
          <w:rFonts w:ascii="Verdana" w:hAnsi="Verdana"/>
          <w:sz w:val="20"/>
          <w:szCs w:val="20"/>
        </w:rPr>
        <w:t>A Tender may not be considered if</w:t>
      </w:r>
      <w:r w:rsidRPr="00920EE1">
        <w:rPr>
          <w:rFonts w:ascii="Verdana" w:hAnsi="Verdana"/>
          <w:noProof/>
          <w:sz w:val="20"/>
          <w:szCs w:val="20"/>
        </w:rPr>
        <w:t xml:space="preserve">: </w:t>
      </w:r>
    </w:p>
    <w:p w14:paraId="4233504C" w14:textId="7F0D9C06" w:rsidR="00950755" w:rsidRPr="00920EE1" w:rsidRDefault="00950755" w:rsidP="00D257F8">
      <w:pPr>
        <w:pStyle w:val="Level3"/>
        <w:rPr>
          <w:rFonts w:ascii="Verdana" w:hAnsi="Verdana"/>
          <w:noProof/>
          <w:sz w:val="20"/>
          <w:szCs w:val="20"/>
        </w:rPr>
      </w:pPr>
      <w:r w:rsidRPr="00920EE1">
        <w:rPr>
          <w:rFonts w:ascii="Verdana" w:hAnsi="Verdana"/>
          <w:noProof/>
          <w:sz w:val="20"/>
          <w:szCs w:val="20"/>
        </w:rPr>
        <w:t xml:space="preserve">it is not in accordance with these instructions or is in breach of any instruction or clause set out elsewhere in the </w:t>
      </w:r>
      <w:r w:rsidR="009506F8" w:rsidRPr="00920EE1">
        <w:rPr>
          <w:rFonts w:ascii="Verdana" w:hAnsi="Verdana"/>
          <w:noProof/>
          <w:sz w:val="20"/>
          <w:szCs w:val="20"/>
        </w:rPr>
        <w:t>ITT</w:t>
      </w:r>
      <w:r w:rsidRPr="00920EE1">
        <w:rPr>
          <w:rFonts w:ascii="Verdana" w:hAnsi="Verdana"/>
          <w:noProof/>
          <w:sz w:val="20"/>
          <w:szCs w:val="20"/>
        </w:rPr>
        <w:t xml:space="preserve">; or </w:t>
      </w:r>
    </w:p>
    <w:p w14:paraId="4233504D" w14:textId="43A139AA" w:rsidR="00950755" w:rsidRPr="00920EE1" w:rsidRDefault="00950755" w:rsidP="00D257F8">
      <w:pPr>
        <w:pStyle w:val="Level3"/>
        <w:rPr>
          <w:rFonts w:ascii="Verdana" w:hAnsi="Verdana"/>
          <w:noProof/>
          <w:sz w:val="20"/>
          <w:szCs w:val="20"/>
        </w:rPr>
      </w:pPr>
      <w:r w:rsidRPr="00920EE1">
        <w:rPr>
          <w:rFonts w:ascii="Verdana" w:hAnsi="Verdana"/>
          <w:noProof/>
          <w:sz w:val="20"/>
          <w:szCs w:val="20"/>
        </w:rPr>
        <w:t xml:space="preserve">it makes or attempts to make any variation or alteration to any of the </w:t>
      </w:r>
      <w:r w:rsidR="009506F8" w:rsidRPr="00920EE1">
        <w:rPr>
          <w:rFonts w:ascii="Verdana" w:hAnsi="Verdana"/>
          <w:noProof/>
          <w:sz w:val="20"/>
          <w:szCs w:val="20"/>
        </w:rPr>
        <w:t>ITT</w:t>
      </w:r>
      <w:r w:rsidRPr="00920EE1">
        <w:rPr>
          <w:rFonts w:ascii="Verdana" w:hAnsi="Verdana"/>
          <w:noProof/>
          <w:sz w:val="20"/>
          <w:szCs w:val="20"/>
        </w:rPr>
        <w:t xml:space="preserve"> save where authorised in writing by the Contact Officer; or is expressly permitted; or</w:t>
      </w:r>
    </w:p>
    <w:p w14:paraId="4233504E" w14:textId="39D208A4" w:rsidR="00950755" w:rsidRPr="00920EE1" w:rsidRDefault="00950755" w:rsidP="00D257F8">
      <w:pPr>
        <w:pStyle w:val="Level3"/>
        <w:rPr>
          <w:rFonts w:ascii="Verdana" w:hAnsi="Verdana"/>
          <w:sz w:val="20"/>
          <w:szCs w:val="20"/>
        </w:rPr>
      </w:pPr>
      <w:r w:rsidRPr="00920EE1">
        <w:rPr>
          <w:rFonts w:ascii="Verdana" w:hAnsi="Verdana"/>
          <w:noProof/>
          <w:sz w:val="20"/>
          <w:szCs w:val="20"/>
        </w:rPr>
        <w:t>the Tenderer fails to provide within 7 days any relevant documentary evidence requested by UK Sport and not supplied with the Tender held by any signatory to the Tender; or</w:t>
      </w:r>
    </w:p>
    <w:p w14:paraId="4233504F" w14:textId="77777777" w:rsidR="00950755" w:rsidRPr="00920EE1" w:rsidRDefault="00950755" w:rsidP="00D257F8">
      <w:pPr>
        <w:pStyle w:val="Level3"/>
        <w:rPr>
          <w:rFonts w:ascii="Verdana" w:hAnsi="Verdana"/>
          <w:sz w:val="20"/>
          <w:szCs w:val="20"/>
        </w:rPr>
      </w:pPr>
      <w:r w:rsidRPr="00920EE1">
        <w:rPr>
          <w:rFonts w:ascii="Verdana" w:hAnsi="Verdana"/>
          <w:noProof/>
          <w:sz w:val="20"/>
          <w:szCs w:val="20"/>
        </w:rPr>
        <w:t>it has attempted or does attempt to make its Tender conditional on the acceptance by UK Sport of any other Tender contract or proposal; or</w:t>
      </w:r>
    </w:p>
    <w:p w14:paraId="42335050" w14:textId="4046379D" w:rsidR="00950755" w:rsidRPr="00920EE1" w:rsidRDefault="009C7F31" w:rsidP="00D257F8">
      <w:pPr>
        <w:pStyle w:val="Level3"/>
        <w:rPr>
          <w:rFonts w:ascii="Verdana" w:hAnsi="Verdana"/>
          <w:sz w:val="20"/>
          <w:szCs w:val="20"/>
        </w:rPr>
      </w:pPr>
      <w:r w:rsidRPr="00920EE1">
        <w:rPr>
          <w:rFonts w:ascii="Verdana" w:hAnsi="Verdana"/>
          <w:noProof/>
          <w:sz w:val="20"/>
          <w:szCs w:val="20"/>
        </w:rPr>
        <w:t xml:space="preserve">it </w:t>
      </w:r>
      <w:r w:rsidR="009506F8" w:rsidRPr="00920EE1">
        <w:rPr>
          <w:rFonts w:ascii="Verdana" w:hAnsi="Verdana"/>
          <w:noProof/>
          <w:sz w:val="20"/>
          <w:szCs w:val="20"/>
        </w:rPr>
        <w:t>does not comply</w:t>
      </w:r>
      <w:r w:rsidR="006661F2" w:rsidRPr="00920EE1">
        <w:rPr>
          <w:rFonts w:ascii="Verdana" w:hAnsi="Verdana"/>
          <w:noProof/>
          <w:sz w:val="20"/>
          <w:szCs w:val="20"/>
        </w:rPr>
        <w:t xml:space="preserve"> with paragraph 12</w:t>
      </w:r>
      <w:r w:rsidR="00950755" w:rsidRPr="00920EE1">
        <w:rPr>
          <w:rFonts w:ascii="Verdana" w:hAnsi="Verdana"/>
          <w:sz w:val="20"/>
          <w:szCs w:val="20"/>
        </w:rPr>
        <w:t xml:space="preserve">. </w:t>
      </w:r>
    </w:p>
    <w:p w14:paraId="42335051" w14:textId="77777777" w:rsidR="00950755" w:rsidRPr="00920EE1" w:rsidRDefault="00950755" w:rsidP="00D257F8">
      <w:pPr>
        <w:pStyle w:val="Level1"/>
        <w:keepNext/>
        <w:rPr>
          <w:rStyle w:val="Level1asHeadingtext"/>
          <w:rFonts w:ascii="Verdana" w:hAnsi="Verdana"/>
          <w:sz w:val="20"/>
          <w:szCs w:val="20"/>
        </w:rPr>
      </w:pPr>
      <w:r w:rsidRPr="00920EE1">
        <w:rPr>
          <w:rStyle w:val="Level1asHeadingtext"/>
          <w:rFonts w:ascii="Verdana" w:hAnsi="Verdana"/>
          <w:sz w:val="20"/>
          <w:szCs w:val="20"/>
        </w:rPr>
        <w:t>Rejection of Tender</w:t>
      </w:r>
    </w:p>
    <w:p w14:paraId="337D46B9" w14:textId="77777777" w:rsidR="00D76F03" w:rsidRPr="00920EE1" w:rsidRDefault="00D76F03" w:rsidP="00D76F03">
      <w:pPr>
        <w:pStyle w:val="Level2"/>
        <w:rPr>
          <w:rFonts w:ascii="Verdana" w:hAnsi="Verdana"/>
          <w:sz w:val="20"/>
          <w:szCs w:val="20"/>
        </w:rPr>
      </w:pPr>
      <w:r w:rsidRPr="00920EE1">
        <w:rPr>
          <w:rFonts w:ascii="Verdana" w:hAnsi="Verdana"/>
          <w:sz w:val="20"/>
          <w:szCs w:val="20"/>
        </w:rPr>
        <w:t xml:space="preserve">All Tenderers must complete and submit the Declaration contained in Appendix 7 for the purposes of compliance with the Procurement Act 2023 in respect of exclusion grounds and other material requirements. Tenders submitted without a completed declaration will be rejected from the Procurement. </w:t>
      </w:r>
    </w:p>
    <w:p w14:paraId="680EF175" w14:textId="77777777" w:rsidR="00D76F03" w:rsidRPr="00920EE1" w:rsidRDefault="00D76F03" w:rsidP="00D76F03">
      <w:pPr>
        <w:pStyle w:val="Level2"/>
        <w:rPr>
          <w:rFonts w:ascii="Verdana" w:hAnsi="Verdana"/>
          <w:sz w:val="20"/>
          <w:szCs w:val="20"/>
        </w:rPr>
      </w:pPr>
      <w:r w:rsidRPr="00920EE1">
        <w:rPr>
          <w:rFonts w:ascii="Verdana" w:hAnsi="Verdana"/>
          <w:sz w:val="20"/>
          <w:szCs w:val="20"/>
        </w:rPr>
        <w:t>UK Sport may reject any Tender (which shall be without prejudice to UK Sport’s legal remedies) submitted by a Tenderer who has:</w:t>
      </w:r>
    </w:p>
    <w:p w14:paraId="205215EF" w14:textId="77777777" w:rsidR="00D76F03" w:rsidRPr="00920EE1" w:rsidRDefault="00D76F03" w:rsidP="00D76F03">
      <w:pPr>
        <w:pStyle w:val="Level3"/>
        <w:rPr>
          <w:rFonts w:ascii="Verdana" w:hAnsi="Verdana"/>
          <w:sz w:val="20"/>
          <w:szCs w:val="20"/>
        </w:rPr>
      </w:pPr>
      <w:r w:rsidRPr="00920EE1">
        <w:rPr>
          <w:rFonts w:ascii="Verdana" w:hAnsi="Verdana"/>
          <w:sz w:val="20"/>
          <w:szCs w:val="20"/>
        </w:rPr>
        <w:t>made a misleading or false declaration in any of the Tender Forms;</w:t>
      </w:r>
    </w:p>
    <w:p w14:paraId="0820320B" w14:textId="77777777" w:rsidR="00D76F03" w:rsidRPr="00920EE1" w:rsidRDefault="00D76F03" w:rsidP="00D76F03">
      <w:pPr>
        <w:pStyle w:val="Level3"/>
        <w:rPr>
          <w:rFonts w:ascii="Verdana" w:hAnsi="Verdana"/>
          <w:sz w:val="20"/>
          <w:szCs w:val="20"/>
        </w:rPr>
      </w:pPr>
      <w:r w:rsidRPr="00920EE1">
        <w:rPr>
          <w:rFonts w:ascii="Verdana" w:hAnsi="Verdana"/>
          <w:sz w:val="20"/>
          <w:szCs w:val="20"/>
        </w:rPr>
        <w:t>directly or indirectly canvassed any representative or employee of UK Sport in connection with this Tender, or attempted to obtain information concerning any other tenders or Tenderers;</w:t>
      </w:r>
    </w:p>
    <w:p w14:paraId="562C76A8" w14:textId="77777777" w:rsidR="00D76F03" w:rsidRPr="00920EE1" w:rsidRDefault="00D76F03" w:rsidP="00D76F03">
      <w:pPr>
        <w:pStyle w:val="Level3"/>
        <w:rPr>
          <w:rFonts w:ascii="Verdana" w:hAnsi="Verdana"/>
          <w:sz w:val="20"/>
          <w:szCs w:val="20"/>
        </w:rPr>
      </w:pPr>
      <w:r w:rsidRPr="00920EE1">
        <w:rPr>
          <w:rFonts w:ascii="Verdana" w:hAnsi="Verdana"/>
          <w:sz w:val="20"/>
          <w:szCs w:val="20"/>
        </w:rPr>
        <w:t>fixed or adjusted the prices shown in accordance with any agreement or arrangement with any other person;</w:t>
      </w:r>
    </w:p>
    <w:p w14:paraId="02D100BF" w14:textId="77777777" w:rsidR="00D76F03" w:rsidRPr="00920EE1" w:rsidRDefault="00D76F03" w:rsidP="00D76F03">
      <w:pPr>
        <w:pStyle w:val="Level3"/>
        <w:rPr>
          <w:rFonts w:ascii="Verdana" w:hAnsi="Verdana"/>
          <w:sz w:val="20"/>
          <w:szCs w:val="20"/>
        </w:rPr>
      </w:pPr>
      <w:r w:rsidRPr="00920EE1">
        <w:rPr>
          <w:rFonts w:ascii="Verdana" w:hAnsi="Verdana"/>
          <w:sz w:val="20"/>
          <w:szCs w:val="20"/>
        </w:rPr>
        <w:t>disclosed their tender price (or approximate price) to any person other than UK Sport, except where such disclosure is made in confidence to obtain quotations necessary to the preparation of the Tender;</w:t>
      </w:r>
    </w:p>
    <w:p w14:paraId="27166094" w14:textId="77777777" w:rsidR="00D76F03" w:rsidRPr="00920EE1" w:rsidRDefault="00D76F03" w:rsidP="00D76F03">
      <w:pPr>
        <w:pStyle w:val="Level3"/>
        <w:rPr>
          <w:rFonts w:ascii="Verdana" w:hAnsi="Verdana"/>
          <w:sz w:val="20"/>
          <w:szCs w:val="20"/>
        </w:rPr>
      </w:pPr>
      <w:r w:rsidRPr="00920EE1">
        <w:rPr>
          <w:rFonts w:ascii="Verdana" w:hAnsi="Verdana"/>
          <w:sz w:val="20"/>
          <w:szCs w:val="20"/>
        </w:rPr>
        <w:t>entered into any agreement with any other supplier to prevent them from submitting a Tender or to limit or restrict their pricing;</w:t>
      </w:r>
    </w:p>
    <w:p w14:paraId="2083C24C" w14:textId="77777777" w:rsidR="00D76F03" w:rsidRPr="00920EE1" w:rsidRDefault="00D76F03" w:rsidP="00D76F03">
      <w:pPr>
        <w:pStyle w:val="Level3"/>
        <w:rPr>
          <w:rFonts w:ascii="Verdana" w:hAnsi="Verdana"/>
          <w:sz w:val="20"/>
          <w:szCs w:val="20"/>
        </w:rPr>
      </w:pPr>
      <w:r w:rsidRPr="00920EE1">
        <w:rPr>
          <w:rFonts w:ascii="Verdana" w:hAnsi="Verdana"/>
          <w:sz w:val="20"/>
          <w:szCs w:val="20"/>
        </w:rPr>
        <w:t>made or offered or agreed to make any payment, gift or inducement (of any kind) to any employee or representative of UK Sport, or any other person (whether or not directly connected with UK Sport) to influence any decision relating to this Procurement;</w:t>
      </w:r>
    </w:p>
    <w:p w14:paraId="79C18E62" w14:textId="77777777" w:rsidR="00D76F03" w:rsidRPr="00920EE1" w:rsidRDefault="00D76F03" w:rsidP="00D76F03">
      <w:pPr>
        <w:pStyle w:val="Level3"/>
        <w:rPr>
          <w:rFonts w:ascii="Verdana" w:hAnsi="Verdana"/>
          <w:color w:val="000000" w:themeColor="text1"/>
          <w:sz w:val="20"/>
          <w:szCs w:val="20"/>
        </w:rPr>
      </w:pPr>
      <w:r w:rsidRPr="00920EE1">
        <w:rPr>
          <w:rFonts w:ascii="Verdana" w:hAnsi="Verdana"/>
          <w:color w:val="000000" w:themeColor="text1"/>
          <w:sz w:val="20"/>
          <w:szCs w:val="20"/>
        </w:rPr>
        <w:t xml:space="preserve">not been willing to commit to social value, by working towards improving its environmental sustainability and its approach to ED&amp;I; </w:t>
      </w:r>
    </w:p>
    <w:p w14:paraId="11804F53" w14:textId="77777777" w:rsidR="00D76F03" w:rsidRPr="00920EE1" w:rsidRDefault="00D76F03" w:rsidP="00D76F03">
      <w:pPr>
        <w:pStyle w:val="Level3"/>
        <w:rPr>
          <w:rFonts w:ascii="Verdana" w:hAnsi="Verdana"/>
          <w:color w:val="000000" w:themeColor="text1"/>
          <w:sz w:val="20"/>
          <w:szCs w:val="20"/>
        </w:rPr>
      </w:pPr>
      <w:r w:rsidRPr="00920EE1">
        <w:rPr>
          <w:rFonts w:ascii="Verdana" w:hAnsi="Verdana"/>
          <w:sz w:val="20"/>
          <w:szCs w:val="20"/>
        </w:rPr>
        <w:t>Been convicted of offences constituting any of the exclusion grounds under the Procurement Act 2023, including but not limited to bribery, corruption, conspiracy, terrorism, fraud and money laundering, or tax or social security offences</w:t>
      </w:r>
      <w:r w:rsidRPr="00920EE1" w:rsidDel="005C40D6">
        <w:rPr>
          <w:rFonts w:ascii="Verdana" w:hAnsi="Verdana"/>
          <w:sz w:val="20"/>
          <w:szCs w:val="20"/>
        </w:rPr>
        <w:t>.</w:t>
      </w:r>
    </w:p>
    <w:p w14:paraId="026FD13D" w14:textId="77777777" w:rsidR="00D76F03" w:rsidRPr="00920EE1" w:rsidRDefault="00D76F03" w:rsidP="00D76F03">
      <w:pPr>
        <w:pStyle w:val="Level2"/>
        <w:rPr>
          <w:rFonts w:ascii="Verdana" w:hAnsi="Verdana"/>
          <w:sz w:val="20"/>
          <w:szCs w:val="20"/>
        </w:rPr>
      </w:pPr>
      <w:r w:rsidRPr="00920EE1">
        <w:rPr>
          <w:rFonts w:ascii="Verdana" w:hAnsi="Verdana"/>
          <w:sz w:val="20"/>
          <w:szCs w:val="20"/>
        </w:rPr>
        <w:t>If Tenderers have not paid or entered into a binding arrangement to pay outstanding taxes or social security contributions in full, they may still avoid exclusion from this Tender if only minor amounts are unpaid or if they have not yet had time to do so since learning of the amount due.  If the Tenderer is in that position please provide details using a separate document. Tenderers may contact UK Sport for information about how to do this before completing this form.</w:t>
      </w:r>
    </w:p>
    <w:p w14:paraId="16BAB979" w14:textId="2C7DC530" w:rsidR="00D76F03" w:rsidRPr="00920EE1" w:rsidRDefault="00D76F03" w:rsidP="00982138">
      <w:pPr>
        <w:pStyle w:val="Level2"/>
        <w:rPr>
          <w:rFonts w:ascii="Verdana" w:hAnsi="Verdana"/>
          <w:sz w:val="20"/>
          <w:szCs w:val="20"/>
        </w:rPr>
      </w:pPr>
      <w:r w:rsidRPr="00920EE1">
        <w:rPr>
          <w:rFonts w:ascii="Verdana" w:hAnsi="Verdana"/>
          <w:sz w:val="20"/>
          <w:szCs w:val="20"/>
        </w:rPr>
        <w:t xml:space="preserve">UK Sport reserves the right to use its discretion to exclude a Tenderer where it can demonstrate the Tenderer’s non-payment of taxes/social security contributions where no binding legal decision has been taken. </w:t>
      </w:r>
    </w:p>
    <w:p w14:paraId="42335059" w14:textId="6809B382" w:rsidR="00950755" w:rsidRPr="00920EE1" w:rsidRDefault="00D76F03" w:rsidP="00982138">
      <w:pPr>
        <w:pStyle w:val="Level2"/>
        <w:rPr>
          <w:rFonts w:ascii="Verdana" w:hAnsi="Verdana"/>
          <w:sz w:val="20"/>
          <w:szCs w:val="20"/>
        </w:rPr>
      </w:pPr>
      <w:r w:rsidRPr="00920EE1">
        <w:rPr>
          <w:rFonts w:ascii="Verdana" w:hAnsi="Verdana"/>
          <w:sz w:val="20"/>
          <w:szCs w:val="20"/>
        </w:rPr>
        <w:t>The word “Tenderer” for these purposes shall be deemed to include any and all persons employed by the Tenderer or who are purporting to act on the Tenderers behalf whether the Tenderer is aware of their acts or not.</w:t>
      </w:r>
    </w:p>
    <w:p w14:paraId="4FCCBF2D" w14:textId="77777777" w:rsidR="002771A3" w:rsidRPr="00920EE1" w:rsidRDefault="00950755" w:rsidP="00D257F8">
      <w:pPr>
        <w:pStyle w:val="Level1"/>
        <w:keepNext/>
        <w:rPr>
          <w:rStyle w:val="Level1asHeadingtext"/>
          <w:rFonts w:ascii="Verdana" w:hAnsi="Verdana"/>
          <w:sz w:val="20"/>
          <w:szCs w:val="20"/>
        </w:rPr>
      </w:pPr>
      <w:r w:rsidRPr="00920EE1">
        <w:rPr>
          <w:rStyle w:val="Level1asHeadingtext"/>
          <w:rFonts w:ascii="Verdana" w:hAnsi="Verdana"/>
          <w:sz w:val="20"/>
          <w:szCs w:val="20"/>
        </w:rPr>
        <w:t>Tender Material</w:t>
      </w:r>
      <w:r w:rsidRPr="00920EE1">
        <w:rPr>
          <w:rFonts w:ascii="Verdana" w:hAnsi="Verdana"/>
          <w:sz w:val="20"/>
          <w:szCs w:val="20"/>
        </w:rPr>
        <w:t xml:space="preserve"> </w:t>
      </w:r>
    </w:p>
    <w:p w14:paraId="59104FC5" w14:textId="13CC0768" w:rsidR="002771A3" w:rsidRPr="00920EE1" w:rsidRDefault="00950755" w:rsidP="00607740">
      <w:pPr>
        <w:pStyle w:val="Level2"/>
        <w:rPr>
          <w:rFonts w:ascii="Verdana" w:hAnsi="Verdana"/>
          <w:sz w:val="20"/>
          <w:szCs w:val="20"/>
        </w:rPr>
      </w:pPr>
      <w:r w:rsidRPr="00920EE1">
        <w:rPr>
          <w:rFonts w:ascii="Verdana" w:hAnsi="Verdana"/>
          <w:sz w:val="20"/>
          <w:szCs w:val="20"/>
        </w:rPr>
        <w:t xml:space="preserve">ITT Material means information (including for example, </w:t>
      </w:r>
      <w:r w:rsidR="007A0C80" w:rsidRPr="00920EE1">
        <w:rPr>
          <w:rFonts w:ascii="Verdana" w:hAnsi="Verdana"/>
          <w:sz w:val="20"/>
          <w:szCs w:val="20"/>
        </w:rPr>
        <w:t xml:space="preserve">presentation slides, </w:t>
      </w:r>
      <w:r w:rsidRPr="00920EE1">
        <w:rPr>
          <w:rFonts w:ascii="Verdana" w:hAnsi="Verdana"/>
          <w:sz w:val="20"/>
          <w:szCs w:val="20"/>
        </w:rPr>
        <w:t>drawings, handbooks, manuals, repor</w:t>
      </w:r>
      <w:r w:rsidR="000060BE" w:rsidRPr="00920EE1">
        <w:rPr>
          <w:rFonts w:ascii="Verdana" w:hAnsi="Verdana"/>
          <w:sz w:val="20"/>
          <w:szCs w:val="20"/>
        </w:rPr>
        <w:t>ts, instructions, specifications</w:t>
      </w:r>
      <w:r w:rsidRPr="00920EE1">
        <w:rPr>
          <w:rFonts w:ascii="Verdana" w:hAnsi="Verdana"/>
          <w:sz w:val="20"/>
          <w:szCs w:val="20"/>
        </w:rPr>
        <w:t xml:space="preserve"> and notes of pre-tender clarification meetings, in whatever form or medium), issued to Tenderers by UK Sport or on its behalf, or to which Tenderers have been given access, for the purposes of responding to this </w:t>
      </w:r>
      <w:r w:rsidR="007A0C80" w:rsidRPr="00920EE1">
        <w:rPr>
          <w:rFonts w:ascii="Verdana" w:hAnsi="Verdana"/>
          <w:sz w:val="20"/>
          <w:szCs w:val="20"/>
        </w:rPr>
        <w:t>ITT</w:t>
      </w:r>
      <w:r w:rsidRPr="00920EE1">
        <w:rPr>
          <w:rFonts w:ascii="Verdana" w:hAnsi="Verdana"/>
          <w:sz w:val="20"/>
          <w:szCs w:val="20"/>
        </w:rPr>
        <w:t xml:space="preserve">. Tender Material remains the property of UK Sport or other owners and is released solely for the purpose of tendering. </w:t>
      </w:r>
    </w:p>
    <w:p w14:paraId="5BB982B5" w14:textId="2B6FD142" w:rsidR="002771A3" w:rsidRPr="00920EE1" w:rsidRDefault="00950755" w:rsidP="00607740">
      <w:pPr>
        <w:pStyle w:val="Level2"/>
        <w:rPr>
          <w:rFonts w:ascii="Verdana" w:hAnsi="Verdana"/>
          <w:sz w:val="20"/>
          <w:szCs w:val="20"/>
        </w:rPr>
      </w:pPr>
      <w:r w:rsidRPr="00920EE1">
        <w:rPr>
          <w:rFonts w:ascii="Verdana" w:hAnsi="Verdana"/>
          <w:sz w:val="20"/>
          <w:szCs w:val="20"/>
        </w:rPr>
        <w:t xml:space="preserve">If a tender is submitted to UK Sport, the Tender Material may be retained by the Tenderer until the result of the competition is known.  </w:t>
      </w:r>
    </w:p>
    <w:p w14:paraId="42335065" w14:textId="5C5999F4" w:rsidR="00950755" w:rsidRPr="00920EE1" w:rsidRDefault="00950755" w:rsidP="00607740">
      <w:pPr>
        <w:pStyle w:val="Level2"/>
        <w:rPr>
          <w:rFonts w:ascii="Verdana" w:hAnsi="Verdana"/>
          <w:sz w:val="20"/>
          <w:szCs w:val="20"/>
        </w:rPr>
      </w:pPr>
      <w:r w:rsidRPr="00920EE1">
        <w:rPr>
          <w:rFonts w:ascii="Verdana" w:hAnsi="Verdana"/>
          <w:sz w:val="20"/>
          <w:szCs w:val="20"/>
        </w:rPr>
        <w:t>The Intellectual Property Rights in Tender Material may belong to UK Sport or a third party. The Tender Material may only be used</w:t>
      </w:r>
      <w:r w:rsidR="00AE538D" w:rsidRPr="00920EE1">
        <w:rPr>
          <w:rFonts w:ascii="Verdana" w:hAnsi="Verdana"/>
          <w:sz w:val="20"/>
          <w:szCs w:val="20"/>
        </w:rPr>
        <w:t xml:space="preserve"> by the Tenderer</w:t>
      </w:r>
      <w:r w:rsidRPr="00920EE1">
        <w:rPr>
          <w:rFonts w:ascii="Verdana" w:hAnsi="Verdana"/>
          <w:sz w:val="20"/>
          <w:szCs w:val="20"/>
        </w:rPr>
        <w:t xml:space="preserve"> for the purpose of responding to this invitation to tender and shall not be </w:t>
      </w:r>
      <w:r w:rsidR="00AB66FD" w:rsidRPr="00920EE1">
        <w:rPr>
          <w:rFonts w:ascii="Verdana" w:hAnsi="Verdana"/>
          <w:sz w:val="20"/>
          <w:szCs w:val="20"/>
        </w:rPr>
        <w:t>copied or</w:t>
      </w:r>
      <w:r w:rsidRPr="00920EE1">
        <w:rPr>
          <w:rFonts w:ascii="Verdana" w:hAnsi="Verdana"/>
          <w:sz w:val="20"/>
          <w:szCs w:val="20"/>
        </w:rPr>
        <w:t xml:space="preserve"> disclosed to anyone other than employees of the Tenderer involved in the preparation of the tender, without the prior written approval of </w:t>
      </w:r>
      <w:r w:rsidR="007A0C80" w:rsidRPr="00920EE1">
        <w:rPr>
          <w:rFonts w:ascii="Verdana" w:hAnsi="Verdana"/>
          <w:sz w:val="20"/>
          <w:szCs w:val="20"/>
        </w:rPr>
        <w:t>UK Sport</w:t>
      </w:r>
      <w:r w:rsidRPr="00920EE1">
        <w:rPr>
          <w:rFonts w:ascii="Verdana" w:hAnsi="Verdana"/>
          <w:sz w:val="20"/>
          <w:szCs w:val="20"/>
        </w:rPr>
        <w:t xml:space="preserve">. If the Tenderer discloses the Tender Material other than to employees involved in the Tender </w:t>
      </w:r>
      <w:r w:rsidR="00AB66FD" w:rsidRPr="00920EE1">
        <w:rPr>
          <w:rFonts w:ascii="Verdana" w:hAnsi="Verdana"/>
          <w:sz w:val="20"/>
          <w:szCs w:val="20"/>
        </w:rPr>
        <w:t>preparation or</w:t>
      </w:r>
      <w:r w:rsidRPr="00920EE1">
        <w:rPr>
          <w:rFonts w:ascii="Verdana" w:hAnsi="Verdana"/>
          <w:sz w:val="20"/>
          <w:szCs w:val="20"/>
        </w:rPr>
        <w:t xml:space="preserve"> uses the Tender Material other than for the purpose of Tendering, UK Sport, or the </w:t>
      </w:r>
      <w:r w:rsidR="00FB139C" w:rsidRPr="00920EE1">
        <w:rPr>
          <w:rFonts w:ascii="Verdana" w:hAnsi="Verdana"/>
          <w:sz w:val="20"/>
          <w:szCs w:val="20"/>
        </w:rPr>
        <w:t>third party</w:t>
      </w:r>
      <w:r w:rsidRPr="00920EE1">
        <w:rPr>
          <w:rFonts w:ascii="Verdana" w:hAnsi="Verdana"/>
          <w:sz w:val="20"/>
          <w:szCs w:val="20"/>
        </w:rPr>
        <w:t xml:space="preserve"> owner, may suffer damage for which compensation may be sought from the Tenderer.</w:t>
      </w:r>
    </w:p>
    <w:p w14:paraId="3ED4DEDC" w14:textId="77777777" w:rsidR="009C7F31" w:rsidRPr="00920EE1" w:rsidRDefault="009C7F31" w:rsidP="00607740">
      <w:pPr>
        <w:pStyle w:val="Level1"/>
        <w:keepNext/>
        <w:rPr>
          <w:rStyle w:val="Level1asHeadingtext"/>
          <w:rFonts w:ascii="Verdana" w:hAnsi="Verdana"/>
          <w:sz w:val="20"/>
          <w:szCs w:val="20"/>
        </w:rPr>
      </w:pPr>
      <w:r w:rsidRPr="00920EE1">
        <w:rPr>
          <w:rStyle w:val="Level1asHeadingtext"/>
          <w:rFonts w:ascii="Verdana" w:hAnsi="Verdana"/>
          <w:sz w:val="20"/>
          <w:szCs w:val="20"/>
        </w:rPr>
        <w:t>Publicity and Branding</w:t>
      </w:r>
    </w:p>
    <w:p w14:paraId="42335067" w14:textId="0692E226" w:rsidR="00B93AB8" w:rsidRPr="00920EE1" w:rsidRDefault="009C7F31" w:rsidP="003A7315">
      <w:pPr>
        <w:pStyle w:val="Level2"/>
        <w:rPr>
          <w:rFonts w:ascii="Verdana" w:hAnsi="Verdana"/>
          <w:sz w:val="20"/>
          <w:szCs w:val="20"/>
        </w:rPr>
      </w:pPr>
      <w:r w:rsidRPr="00920EE1">
        <w:rPr>
          <w:rFonts w:ascii="Verdana" w:hAnsi="Verdana"/>
          <w:sz w:val="20"/>
          <w:szCs w:val="20"/>
        </w:rPr>
        <w:t>Tenderers shall not make any advertisement, public statement or press announcement in relation to this Tender or award of the contract should they be successful.</w:t>
      </w:r>
      <w:r w:rsidR="007A0C80" w:rsidRPr="00920EE1">
        <w:rPr>
          <w:rFonts w:ascii="Verdana" w:hAnsi="Verdana"/>
          <w:sz w:val="20"/>
          <w:szCs w:val="20"/>
        </w:rPr>
        <w:t xml:space="preserve"> A joint public statement and press announcement will be made at a date agreed between the successful tenderer and UK Sport.  </w:t>
      </w:r>
    </w:p>
    <w:p w14:paraId="7CEB1456" w14:textId="1544D1CA" w:rsidR="00D22CEA" w:rsidRPr="00920EE1" w:rsidRDefault="00FB139C" w:rsidP="00D22CEA">
      <w:pPr>
        <w:pStyle w:val="Level1"/>
        <w:rPr>
          <w:rStyle w:val="normaltextrun"/>
          <w:rFonts w:ascii="Verdana" w:hAnsi="Verdana" w:cs="Arial"/>
          <w:b/>
          <w:bCs/>
          <w:sz w:val="20"/>
          <w:szCs w:val="20"/>
        </w:rPr>
      </w:pPr>
      <w:r w:rsidRPr="00920EE1">
        <w:rPr>
          <w:rStyle w:val="normaltextrun"/>
          <w:rFonts w:ascii="Verdana" w:hAnsi="Verdana" w:cs="Arial"/>
          <w:b/>
          <w:bCs/>
          <w:sz w:val="20"/>
          <w:szCs w:val="20"/>
        </w:rPr>
        <w:t>EQUALITY, DIVERSITY AND INCLUSION AND HUMAN RIGHTS</w:t>
      </w:r>
    </w:p>
    <w:p w14:paraId="742DF88B" w14:textId="5E28984A" w:rsidR="00E24287" w:rsidRPr="00920EE1" w:rsidRDefault="00E24287" w:rsidP="003A7315">
      <w:pPr>
        <w:pStyle w:val="Level1"/>
        <w:numPr>
          <w:ilvl w:val="0"/>
          <w:numId w:val="0"/>
        </w:numPr>
        <w:ind w:left="851"/>
        <w:rPr>
          <w:rFonts w:ascii="Verdana" w:hAnsi="Verdana"/>
          <w:sz w:val="20"/>
          <w:szCs w:val="20"/>
        </w:rPr>
      </w:pPr>
      <w:r w:rsidRPr="00920EE1">
        <w:rPr>
          <w:rStyle w:val="normaltextrun"/>
          <w:rFonts w:ascii="Verdana" w:hAnsi="Verdana" w:cs="Arial"/>
          <w:sz w:val="20"/>
          <w:szCs w:val="20"/>
        </w:rPr>
        <w:t>Tenderers acknowledge that by submitting their Tender under this Procurement and in the event UK Sport awards the Contract to them</w:t>
      </w:r>
      <w:r w:rsidR="00455237" w:rsidRPr="00920EE1">
        <w:rPr>
          <w:rStyle w:val="normaltextrun"/>
          <w:rFonts w:ascii="Verdana" w:hAnsi="Verdana" w:cs="Arial"/>
          <w:sz w:val="20"/>
          <w:szCs w:val="20"/>
        </w:rPr>
        <w:t xml:space="preserve"> and they become the Supplier of the Services</w:t>
      </w:r>
      <w:r w:rsidRPr="00920EE1">
        <w:rPr>
          <w:rStyle w:val="normaltextrun"/>
          <w:rFonts w:ascii="Verdana" w:hAnsi="Verdana" w:cs="Arial"/>
          <w:sz w:val="20"/>
          <w:szCs w:val="20"/>
        </w:rPr>
        <w:t xml:space="preserve"> as a result, they shall agree as follows:</w:t>
      </w:r>
    </w:p>
    <w:p w14:paraId="46BBF26D" w14:textId="6AB65793" w:rsidR="00D22CEA" w:rsidRPr="00920EE1" w:rsidRDefault="00D22CEA" w:rsidP="003A7315">
      <w:pPr>
        <w:pStyle w:val="Level2"/>
        <w:rPr>
          <w:rStyle w:val="normaltextrun"/>
          <w:rFonts w:ascii="Verdana" w:hAnsi="Verdana" w:cs="Arial"/>
          <w:sz w:val="20"/>
          <w:szCs w:val="20"/>
        </w:rPr>
      </w:pPr>
      <w:r w:rsidRPr="00920EE1">
        <w:rPr>
          <w:rStyle w:val="normaltextrun"/>
          <w:rFonts w:ascii="Verdana" w:hAnsi="Verdana" w:cs="Arial"/>
          <w:sz w:val="20"/>
          <w:szCs w:val="20"/>
        </w:rPr>
        <w:t xml:space="preserve">The </w:t>
      </w:r>
      <w:r w:rsidR="00455237" w:rsidRPr="00920EE1">
        <w:rPr>
          <w:rStyle w:val="normaltextrun"/>
          <w:rFonts w:ascii="Verdana" w:hAnsi="Verdana" w:cs="Arial"/>
          <w:sz w:val="20"/>
          <w:szCs w:val="20"/>
        </w:rPr>
        <w:t>Supplier</w:t>
      </w:r>
      <w:r w:rsidR="008C1512" w:rsidRPr="00920EE1">
        <w:rPr>
          <w:rStyle w:val="normaltextrun"/>
          <w:rFonts w:ascii="Verdana" w:hAnsi="Verdana" w:cs="Arial"/>
          <w:sz w:val="20"/>
          <w:szCs w:val="20"/>
        </w:rPr>
        <w:t xml:space="preserve"> </w:t>
      </w:r>
      <w:r w:rsidRPr="00920EE1">
        <w:rPr>
          <w:rStyle w:val="normaltextrun"/>
          <w:rFonts w:ascii="Verdana" w:hAnsi="Verdana" w:cs="Arial"/>
          <w:sz w:val="20"/>
          <w:szCs w:val="20"/>
        </w:rPr>
        <w:t xml:space="preserve">shall not unlawfully discriminate within the meaning and scope of the provisions of the Race Relations Act 1976, the Sex Discrimination Act 1975, Equality Act 2010, Disability Discrimination Act or any statutory modification or re-enactment of those acts relating to discrimination in employment or in delivery of the Services. </w:t>
      </w:r>
    </w:p>
    <w:p w14:paraId="24D8393F" w14:textId="2514A062" w:rsidR="00D22CEA" w:rsidRPr="00920EE1" w:rsidRDefault="00D22CEA" w:rsidP="003A7315">
      <w:pPr>
        <w:pStyle w:val="Level2"/>
        <w:rPr>
          <w:rStyle w:val="normaltextrun"/>
          <w:rFonts w:ascii="Verdana" w:hAnsi="Verdana" w:cs="Arial"/>
          <w:sz w:val="20"/>
          <w:szCs w:val="20"/>
        </w:rPr>
      </w:pPr>
      <w:r w:rsidRPr="00920EE1">
        <w:rPr>
          <w:rStyle w:val="normaltextrun"/>
          <w:rFonts w:ascii="Verdana" w:hAnsi="Verdana" w:cs="Arial"/>
          <w:sz w:val="20"/>
          <w:szCs w:val="20"/>
        </w:rPr>
        <w:t xml:space="preserve">The </w:t>
      </w:r>
      <w:r w:rsidR="00455237" w:rsidRPr="00920EE1">
        <w:rPr>
          <w:rStyle w:val="normaltextrun"/>
          <w:rFonts w:ascii="Verdana" w:hAnsi="Verdana" w:cs="Arial"/>
          <w:sz w:val="20"/>
          <w:szCs w:val="20"/>
        </w:rPr>
        <w:t>Supplier</w:t>
      </w:r>
      <w:r w:rsidRPr="00920EE1">
        <w:rPr>
          <w:rStyle w:val="normaltextrun"/>
          <w:rFonts w:ascii="Verdana" w:hAnsi="Verdana" w:cs="Arial"/>
          <w:sz w:val="20"/>
          <w:szCs w:val="20"/>
        </w:rPr>
        <w:t xml:space="preserve"> shall take all reasonable steps to ensure that all employees or agents of the </w:t>
      </w:r>
      <w:r w:rsidR="00455237" w:rsidRPr="00920EE1">
        <w:rPr>
          <w:rStyle w:val="normaltextrun"/>
          <w:rFonts w:ascii="Verdana" w:hAnsi="Verdana" w:cs="Arial"/>
          <w:sz w:val="20"/>
          <w:szCs w:val="20"/>
        </w:rPr>
        <w:t>Supplier</w:t>
      </w:r>
      <w:r w:rsidRPr="00920EE1">
        <w:rPr>
          <w:rStyle w:val="normaltextrun"/>
          <w:rFonts w:ascii="Verdana" w:hAnsi="Verdana" w:cs="Arial"/>
          <w:sz w:val="20"/>
          <w:szCs w:val="20"/>
        </w:rPr>
        <w:t xml:space="preserve"> and all sub-contractors employed in the performance of the Services do not unlawfully discriminate as set out in this clause.</w:t>
      </w:r>
    </w:p>
    <w:p w14:paraId="55E6CD76" w14:textId="2AF66CFD" w:rsidR="00D22CEA" w:rsidRPr="00920EE1" w:rsidRDefault="00D22CEA" w:rsidP="003A7315">
      <w:pPr>
        <w:pStyle w:val="Level2"/>
        <w:rPr>
          <w:rStyle w:val="normaltextrun"/>
          <w:rFonts w:ascii="Verdana" w:hAnsi="Verdana" w:cs="Arial"/>
          <w:sz w:val="20"/>
          <w:szCs w:val="20"/>
        </w:rPr>
      </w:pPr>
      <w:r w:rsidRPr="00920EE1">
        <w:rPr>
          <w:rStyle w:val="normaltextrun"/>
          <w:rFonts w:ascii="Verdana" w:hAnsi="Verdana" w:cs="Arial"/>
          <w:sz w:val="20"/>
          <w:szCs w:val="20"/>
        </w:rPr>
        <w:t xml:space="preserve"> The </w:t>
      </w:r>
      <w:r w:rsidR="00455237" w:rsidRPr="00920EE1">
        <w:rPr>
          <w:rStyle w:val="normaltextrun"/>
          <w:rFonts w:ascii="Verdana" w:hAnsi="Verdana" w:cs="Arial"/>
          <w:sz w:val="20"/>
          <w:szCs w:val="20"/>
        </w:rPr>
        <w:t>Supplier</w:t>
      </w:r>
      <w:r w:rsidRPr="00920EE1">
        <w:rPr>
          <w:rStyle w:val="normaltextrun"/>
          <w:rFonts w:ascii="Verdana" w:hAnsi="Verdana" w:cs="Arial"/>
          <w:sz w:val="20"/>
          <w:szCs w:val="20"/>
        </w:rPr>
        <w:t xml:space="preserve"> must promote equal opportunities in all activities covered by this agreement and have and actively demonstrate a written equal opportunities policy statement. The </w:t>
      </w:r>
      <w:r w:rsidR="00455237" w:rsidRPr="00920EE1">
        <w:rPr>
          <w:rStyle w:val="normaltextrun"/>
          <w:rFonts w:ascii="Verdana" w:hAnsi="Verdana" w:cs="Arial"/>
          <w:sz w:val="20"/>
          <w:szCs w:val="20"/>
        </w:rPr>
        <w:t>Supplier</w:t>
      </w:r>
      <w:r w:rsidRPr="00920EE1">
        <w:rPr>
          <w:rStyle w:val="normaltextrun"/>
          <w:rFonts w:ascii="Verdana" w:hAnsi="Verdana" w:cs="Arial"/>
          <w:sz w:val="20"/>
          <w:szCs w:val="20"/>
        </w:rPr>
        <w:t xml:space="preserve"> must make the policy statement available to UK Sport when it is requested in writing. The </w:t>
      </w:r>
      <w:r w:rsidR="00455237" w:rsidRPr="00920EE1">
        <w:rPr>
          <w:rStyle w:val="normaltextrun"/>
          <w:rFonts w:ascii="Verdana" w:hAnsi="Verdana" w:cs="Arial"/>
          <w:sz w:val="20"/>
          <w:szCs w:val="20"/>
        </w:rPr>
        <w:t>Supplier</w:t>
      </w:r>
      <w:r w:rsidRPr="00920EE1">
        <w:rPr>
          <w:rStyle w:val="normaltextrun"/>
          <w:rFonts w:ascii="Verdana" w:hAnsi="Verdana" w:cs="Arial"/>
          <w:sz w:val="20"/>
          <w:szCs w:val="20"/>
        </w:rPr>
        <w:t xml:space="preserve"> must put into effect any provision which it may agree with UK Sport relating to equal opportunities and comply with all statutory duties and legislation relating to equal opportunities.</w:t>
      </w:r>
    </w:p>
    <w:p w14:paraId="292C7966" w14:textId="4FD7FE5E" w:rsidR="00D22CEA" w:rsidRPr="00920EE1" w:rsidRDefault="00D22CEA" w:rsidP="003A7315">
      <w:pPr>
        <w:pStyle w:val="Level2"/>
        <w:rPr>
          <w:rStyle w:val="normaltextrun"/>
          <w:rFonts w:ascii="Verdana" w:hAnsi="Verdana" w:cs="Arial"/>
          <w:sz w:val="20"/>
          <w:szCs w:val="20"/>
        </w:rPr>
      </w:pPr>
      <w:r w:rsidRPr="00920EE1">
        <w:rPr>
          <w:rStyle w:val="normaltextrun"/>
          <w:rFonts w:ascii="Verdana" w:hAnsi="Verdana" w:cs="Arial"/>
          <w:sz w:val="20"/>
          <w:szCs w:val="20"/>
        </w:rPr>
        <w:t xml:space="preserve">The </w:t>
      </w:r>
      <w:r w:rsidR="00455237" w:rsidRPr="00920EE1">
        <w:rPr>
          <w:rStyle w:val="normaltextrun"/>
          <w:rFonts w:ascii="Verdana" w:hAnsi="Verdana" w:cs="Arial"/>
          <w:sz w:val="20"/>
          <w:szCs w:val="20"/>
        </w:rPr>
        <w:t>Supplier</w:t>
      </w:r>
      <w:r w:rsidRPr="00920EE1">
        <w:rPr>
          <w:rStyle w:val="normaltextrun"/>
          <w:rFonts w:ascii="Verdana" w:hAnsi="Verdana" w:cs="Arial"/>
          <w:sz w:val="20"/>
          <w:szCs w:val="20"/>
        </w:rPr>
        <w:t xml:space="preserve"> shall provide such information as the UK Sport may reasonably request for the purpose of assessing the </w:t>
      </w:r>
      <w:r w:rsidR="00455237" w:rsidRPr="00920EE1">
        <w:rPr>
          <w:rStyle w:val="normaltextrun"/>
          <w:rFonts w:ascii="Verdana" w:hAnsi="Verdana" w:cs="Arial"/>
          <w:sz w:val="20"/>
          <w:szCs w:val="20"/>
        </w:rPr>
        <w:t>Supplier</w:t>
      </w:r>
      <w:r w:rsidRPr="00920EE1">
        <w:rPr>
          <w:rStyle w:val="normaltextrun"/>
          <w:rFonts w:ascii="Verdana" w:hAnsi="Verdana" w:cs="Arial"/>
          <w:sz w:val="20"/>
          <w:szCs w:val="20"/>
        </w:rPr>
        <w:t>’s compliance with this clause.</w:t>
      </w:r>
    </w:p>
    <w:p w14:paraId="1840C0C1" w14:textId="12EA86B5" w:rsidR="008F634E" w:rsidRPr="00920EE1" w:rsidRDefault="00FB139C" w:rsidP="008F634E">
      <w:pPr>
        <w:pStyle w:val="Level1"/>
        <w:rPr>
          <w:rStyle w:val="normaltextrun"/>
          <w:rFonts w:ascii="Verdana" w:hAnsi="Verdana" w:cs="Arial"/>
          <w:sz w:val="20"/>
          <w:szCs w:val="20"/>
        </w:rPr>
      </w:pPr>
      <w:r w:rsidRPr="00920EE1">
        <w:rPr>
          <w:rStyle w:val="normaltextrun"/>
          <w:rFonts w:ascii="Verdana" w:hAnsi="Verdana" w:cs="Arial"/>
          <w:b/>
          <w:bCs/>
          <w:sz w:val="20"/>
          <w:szCs w:val="20"/>
        </w:rPr>
        <w:t>ENVIRONMENTAL SUSTAINABILITY</w:t>
      </w:r>
    </w:p>
    <w:p w14:paraId="14D1C73B" w14:textId="44ACDFB2" w:rsidR="00E24287" w:rsidRPr="00920EE1" w:rsidRDefault="00E24287" w:rsidP="003A7315">
      <w:pPr>
        <w:pStyle w:val="Level1"/>
        <w:numPr>
          <w:ilvl w:val="0"/>
          <w:numId w:val="0"/>
        </w:numPr>
        <w:ind w:left="851"/>
        <w:rPr>
          <w:rFonts w:ascii="Verdana" w:hAnsi="Verdana" w:cs="Arial"/>
          <w:sz w:val="20"/>
          <w:szCs w:val="20"/>
        </w:rPr>
      </w:pPr>
      <w:bookmarkStart w:id="3" w:name="_Hlk212727003"/>
      <w:r w:rsidRPr="00920EE1">
        <w:rPr>
          <w:rStyle w:val="normaltextrun"/>
          <w:rFonts w:ascii="Verdana" w:hAnsi="Verdana" w:cs="Arial"/>
          <w:sz w:val="20"/>
          <w:szCs w:val="20"/>
        </w:rPr>
        <w:t>Tenderers acknowledge that by submitting their Tender under this Procurement and in the event UK Sport awards the Contract to them as a result, they shall agree as follows:</w:t>
      </w:r>
    </w:p>
    <w:bookmarkEnd w:id="3"/>
    <w:p w14:paraId="197051B7" w14:textId="652930C4" w:rsidR="008F634E" w:rsidRPr="00920EE1" w:rsidRDefault="008F634E" w:rsidP="003A7315">
      <w:pPr>
        <w:pStyle w:val="Level2"/>
        <w:rPr>
          <w:rFonts w:ascii="Verdana" w:hAnsi="Verdana" w:cs="Arial"/>
          <w:sz w:val="20"/>
          <w:szCs w:val="20"/>
        </w:rPr>
      </w:pPr>
      <w:r w:rsidRPr="00920EE1">
        <w:rPr>
          <w:rFonts w:ascii="Verdana" w:hAnsi="Verdana" w:cs="Arial"/>
          <w:sz w:val="20"/>
          <w:szCs w:val="20"/>
        </w:rPr>
        <w:t xml:space="preserve">The </w:t>
      </w:r>
      <w:r w:rsidR="00455237" w:rsidRPr="00920EE1">
        <w:rPr>
          <w:rStyle w:val="normaltextrun"/>
          <w:rFonts w:ascii="Verdana" w:hAnsi="Verdana" w:cs="Arial"/>
          <w:sz w:val="20"/>
          <w:szCs w:val="20"/>
        </w:rPr>
        <w:t>Supplier</w:t>
      </w:r>
      <w:r w:rsidRPr="00920EE1">
        <w:rPr>
          <w:rFonts w:ascii="Verdana" w:hAnsi="Verdana" w:cs="Arial"/>
          <w:sz w:val="20"/>
          <w:szCs w:val="20"/>
        </w:rPr>
        <w:t xml:space="preserve"> must operate in an ethical and environmentally sound way. As a minimum requirement the </w:t>
      </w:r>
      <w:r w:rsidR="00455237" w:rsidRPr="00920EE1">
        <w:rPr>
          <w:rStyle w:val="normaltextrun"/>
          <w:rFonts w:ascii="Verdana" w:hAnsi="Verdana" w:cs="Arial"/>
          <w:sz w:val="20"/>
          <w:szCs w:val="20"/>
        </w:rPr>
        <w:t>Supplier</w:t>
      </w:r>
      <w:r w:rsidRPr="00920EE1">
        <w:rPr>
          <w:rFonts w:ascii="Verdana" w:hAnsi="Verdana" w:cs="Arial"/>
          <w:sz w:val="20"/>
          <w:szCs w:val="20"/>
        </w:rPr>
        <w:t xml:space="preserve"> must adhere rigorously to all relevant human rights, labour, social values and environmental laws.  </w:t>
      </w:r>
    </w:p>
    <w:p w14:paraId="425B392A" w14:textId="7D65EFEB" w:rsidR="008F634E" w:rsidRPr="00920EE1" w:rsidRDefault="008F634E" w:rsidP="003A7315">
      <w:pPr>
        <w:pStyle w:val="Level2"/>
        <w:rPr>
          <w:rStyle w:val="normaltextrun"/>
          <w:rFonts w:ascii="Verdana" w:hAnsi="Verdana" w:cs="Arial"/>
          <w:sz w:val="20"/>
          <w:szCs w:val="20"/>
        </w:rPr>
      </w:pPr>
      <w:r w:rsidRPr="00920EE1">
        <w:rPr>
          <w:rFonts w:ascii="Verdana" w:hAnsi="Verdana" w:cs="Arial"/>
          <w:sz w:val="20"/>
          <w:szCs w:val="20"/>
        </w:rPr>
        <w:t xml:space="preserve">The </w:t>
      </w:r>
      <w:r w:rsidR="00455237" w:rsidRPr="00920EE1">
        <w:rPr>
          <w:rStyle w:val="normaltextrun"/>
          <w:rFonts w:ascii="Verdana" w:hAnsi="Verdana" w:cs="Arial"/>
          <w:sz w:val="20"/>
          <w:szCs w:val="20"/>
        </w:rPr>
        <w:t>Supplier</w:t>
      </w:r>
      <w:r w:rsidR="00455237" w:rsidRPr="00920EE1">
        <w:rPr>
          <w:rFonts w:ascii="Verdana" w:hAnsi="Verdana" w:cs="Arial"/>
          <w:sz w:val="20"/>
          <w:szCs w:val="20"/>
        </w:rPr>
        <w:t xml:space="preserve"> </w:t>
      </w:r>
      <w:r w:rsidRPr="00920EE1">
        <w:rPr>
          <w:rFonts w:ascii="Verdana" w:hAnsi="Verdana" w:cs="Arial"/>
          <w:sz w:val="20"/>
          <w:szCs w:val="20"/>
        </w:rPr>
        <w:t xml:space="preserve">shall provide such information as UK Sport may reasonably request for the purpose of assessing the </w:t>
      </w:r>
      <w:r w:rsidR="00455237" w:rsidRPr="00920EE1">
        <w:rPr>
          <w:rStyle w:val="normaltextrun"/>
          <w:rFonts w:ascii="Verdana" w:hAnsi="Verdana" w:cs="Arial"/>
          <w:sz w:val="20"/>
          <w:szCs w:val="20"/>
        </w:rPr>
        <w:t>Supplier</w:t>
      </w:r>
      <w:r w:rsidRPr="00920EE1">
        <w:rPr>
          <w:rFonts w:ascii="Verdana" w:hAnsi="Verdana" w:cs="Arial"/>
          <w:sz w:val="20"/>
          <w:szCs w:val="20"/>
        </w:rPr>
        <w:t>’s compliance with this clause.</w:t>
      </w:r>
    </w:p>
    <w:p w14:paraId="2F9D1967" w14:textId="77777777" w:rsidR="008F634E" w:rsidRPr="00920EE1" w:rsidRDefault="008F634E" w:rsidP="008F634E">
      <w:pPr>
        <w:pStyle w:val="Level1"/>
        <w:numPr>
          <w:ilvl w:val="0"/>
          <w:numId w:val="0"/>
        </w:numPr>
        <w:ind w:left="851"/>
        <w:rPr>
          <w:rStyle w:val="normaltextrun"/>
          <w:rFonts w:ascii="Verdana" w:hAnsi="Verdana" w:cs="Arial"/>
          <w:sz w:val="20"/>
          <w:szCs w:val="20"/>
        </w:rPr>
      </w:pPr>
    </w:p>
    <w:p w14:paraId="33A6D8AA" w14:textId="77777777" w:rsidR="00D22CEA" w:rsidRPr="00920EE1" w:rsidRDefault="00D22CEA" w:rsidP="00D22CEA">
      <w:pPr>
        <w:pStyle w:val="Level1"/>
        <w:numPr>
          <w:ilvl w:val="0"/>
          <w:numId w:val="0"/>
        </w:numPr>
        <w:ind w:left="851"/>
        <w:rPr>
          <w:rStyle w:val="normaltextrun"/>
          <w:rFonts w:ascii="Verdana" w:hAnsi="Verdana" w:cs="Arial"/>
          <w:b/>
          <w:bCs/>
          <w:sz w:val="20"/>
          <w:szCs w:val="20"/>
        </w:rPr>
      </w:pPr>
    </w:p>
    <w:p w14:paraId="3A3A046C" w14:textId="107A6AE0" w:rsidR="00D22CEA" w:rsidRPr="00920EE1" w:rsidRDefault="00D22CEA" w:rsidP="00D22CEA">
      <w:pPr>
        <w:pStyle w:val="Level1"/>
        <w:numPr>
          <w:ilvl w:val="0"/>
          <w:numId w:val="0"/>
        </w:numPr>
        <w:ind w:left="851"/>
        <w:rPr>
          <w:rFonts w:ascii="Verdana" w:hAnsi="Verdana"/>
          <w:sz w:val="20"/>
          <w:szCs w:val="20"/>
        </w:rPr>
      </w:pPr>
    </w:p>
    <w:p w14:paraId="4BFA8F9D" w14:textId="77777777" w:rsidR="005445F9" w:rsidRPr="00920EE1" w:rsidRDefault="005445F9" w:rsidP="00607740">
      <w:pPr>
        <w:pStyle w:val="Body1"/>
        <w:rPr>
          <w:rFonts w:ascii="Verdana" w:hAnsi="Verdana"/>
          <w:sz w:val="20"/>
          <w:szCs w:val="20"/>
        </w:rPr>
      </w:pPr>
    </w:p>
    <w:p w14:paraId="1C2B0923" w14:textId="77777777" w:rsidR="008317BC" w:rsidRPr="00920EE1" w:rsidRDefault="008317BC">
      <w:pPr>
        <w:spacing w:after="200" w:line="276" w:lineRule="auto"/>
        <w:rPr>
          <w:rFonts w:ascii="Verdana" w:hAnsi="Verdana"/>
          <w:b/>
          <w:sz w:val="20"/>
          <w:szCs w:val="20"/>
        </w:rPr>
      </w:pPr>
      <w:r w:rsidRPr="00920EE1">
        <w:rPr>
          <w:rFonts w:ascii="Verdana" w:hAnsi="Verdana"/>
          <w:b/>
          <w:sz w:val="20"/>
          <w:szCs w:val="20"/>
        </w:rPr>
        <w:br w:type="page"/>
      </w:r>
    </w:p>
    <w:p w14:paraId="652BBBE0" w14:textId="1A5E2D44" w:rsidR="009E5F36" w:rsidRPr="00920EE1" w:rsidRDefault="00E577AF" w:rsidP="00BF332C">
      <w:pPr>
        <w:jc w:val="center"/>
        <w:rPr>
          <w:rFonts w:ascii="Verdana" w:hAnsi="Verdana"/>
          <w:b/>
          <w:sz w:val="20"/>
          <w:szCs w:val="20"/>
        </w:rPr>
      </w:pPr>
      <w:bookmarkStart w:id="4" w:name="_Hlk126762685"/>
      <w:r w:rsidRPr="00920EE1">
        <w:rPr>
          <w:rFonts w:ascii="Verdana" w:hAnsi="Verdana"/>
          <w:b/>
          <w:sz w:val="20"/>
          <w:szCs w:val="20"/>
        </w:rPr>
        <w:t>APPENDIX 1 - SPECIFICATION</w:t>
      </w:r>
      <w:bookmarkEnd w:id="4"/>
    </w:p>
    <w:p w14:paraId="0DA6CABD" w14:textId="77777777" w:rsidR="005C4D83" w:rsidRPr="00920EE1" w:rsidRDefault="005C4D83" w:rsidP="00F44799">
      <w:pPr>
        <w:spacing w:after="200" w:line="276" w:lineRule="auto"/>
        <w:rPr>
          <w:rStyle w:val="A0"/>
          <w:rFonts w:ascii="Verdana" w:hAnsi="Verdana" w:cs="Verdana"/>
          <w:sz w:val="20"/>
          <w:szCs w:val="20"/>
        </w:rPr>
      </w:pPr>
    </w:p>
    <w:p w14:paraId="1B6544D0" w14:textId="08243C5C" w:rsidR="00B93AB8" w:rsidRPr="00920EE1" w:rsidRDefault="00DA18E7" w:rsidP="00B33CDF">
      <w:pPr>
        <w:spacing w:after="200" w:line="276" w:lineRule="auto"/>
        <w:jc w:val="center"/>
        <w:rPr>
          <w:rFonts w:ascii="Verdana" w:hAnsi="Verdana"/>
          <w:b/>
          <w:bCs/>
          <w:sz w:val="20"/>
          <w:szCs w:val="20"/>
        </w:rPr>
      </w:pPr>
      <w:r w:rsidRPr="00920EE1">
        <w:rPr>
          <w:rFonts w:ascii="Verdana" w:hAnsi="Verdana"/>
          <w:b/>
          <w:bCs/>
          <w:sz w:val="20"/>
          <w:szCs w:val="20"/>
        </w:rPr>
        <w:t>UK</w:t>
      </w:r>
      <w:r w:rsidR="00C564B9" w:rsidRPr="00920EE1">
        <w:rPr>
          <w:rFonts w:ascii="Verdana" w:hAnsi="Verdana"/>
          <w:b/>
          <w:bCs/>
          <w:sz w:val="20"/>
          <w:szCs w:val="20"/>
        </w:rPr>
        <w:t xml:space="preserve"> SPORT SPECIFICATION</w:t>
      </w:r>
      <w:r w:rsidR="00FB5AAE" w:rsidRPr="00920EE1">
        <w:rPr>
          <w:rFonts w:ascii="Verdana" w:hAnsi="Verdana"/>
          <w:b/>
          <w:bCs/>
          <w:sz w:val="20"/>
          <w:szCs w:val="20"/>
        </w:rPr>
        <w:t xml:space="preserve"> – LEGAL ADVICE AND REPRESENTATION </w:t>
      </w:r>
      <w:r w:rsidR="00DB6CCE" w:rsidRPr="00920EE1">
        <w:rPr>
          <w:rFonts w:ascii="Verdana" w:hAnsi="Verdana"/>
          <w:b/>
          <w:bCs/>
          <w:sz w:val="20"/>
          <w:szCs w:val="20"/>
        </w:rPr>
        <w:t>PILOT SCHEME</w:t>
      </w:r>
      <w:r w:rsidR="00FB5AAE" w:rsidRPr="00920EE1">
        <w:rPr>
          <w:rFonts w:ascii="Verdana" w:hAnsi="Verdana"/>
          <w:b/>
          <w:bCs/>
          <w:sz w:val="20"/>
          <w:szCs w:val="20"/>
        </w:rPr>
        <w:t xml:space="preserve"> FOR HIGH PERFORMANCE COACHES</w:t>
      </w:r>
    </w:p>
    <w:p w14:paraId="50F394F6" w14:textId="5C206582" w:rsidR="00C564B9" w:rsidRPr="00920EE1" w:rsidRDefault="00C564B9" w:rsidP="7DB9372F">
      <w:pPr>
        <w:spacing w:after="200" w:line="276" w:lineRule="auto"/>
        <w:rPr>
          <w:rFonts w:ascii="Verdana" w:hAnsi="Verdana"/>
          <w:b/>
          <w:bCs/>
          <w:sz w:val="20"/>
          <w:szCs w:val="20"/>
        </w:rPr>
      </w:pPr>
      <w:r w:rsidRPr="00920EE1">
        <w:rPr>
          <w:rFonts w:ascii="Verdana" w:hAnsi="Verdana"/>
          <w:b/>
          <w:bCs/>
          <w:sz w:val="20"/>
          <w:szCs w:val="20"/>
        </w:rPr>
        <w:t>Overview</w:t>
      </w:r>
    </w:p>
    <w:p w14:paraId="783DE53B" w14:textId="1FE59C81" w:rsidR="009B3D8B" w:rsidRPr="00920EE1" w:rsidRDefault="00FB5AAE" w:rsidP="009B3D8B">
      <w:pPr>
        <w:jc w:val="both"/>
        <w:rPr>
          <w:rFonts w:ascii="Verdana" w:hAnsi="Verdana"/>
          <w:sz w:val="20"/>
          <w:szCs w:val="20"/>
        </w:rPr>
      </w:pPr>
      <w:r w:rsidRPr="00920EE1">
        <w:rPr>
          <w:rFonts w:ascii="Verdana" w:hAnsi="Verdana"/>
          <w:sz w:val="20"/>
          <w:szCs w:val="20"/>
        </w:rPr>
        <w:t xml:space="preserve">The </w:t>
      </w:r>
      <w:r w:rsidR="00DB6CCE" w:rsidRPr="00920EE1">
        <w:rPr>
          <w:rFonts w:ascii="Verdana" w:hAnsi="Verdana"/>
          <w:sz w:val="20"/>
          <w:szCs w:val="20"/>
        </w:rPr>
        <w:t>Pilot Scheme</w:t>
      </w:r>
      <w:r w:rsidR="009B3D8B" w:rsidRPr="00920EE1">
        <w:rPr>
          <w:rFonts w:ascii="Verdana" w:hAnsi="Verdana"/>
          <w:sz w:val="20"/>
          <w:szCs w:val="20"/>
        </w:rPr>
        <w:t xml:space="preserve"> forms part of UK Sport’s interim support offer and responds directly to the findings of the Whyte Review (2023) and the </w:t>
      </w:r>
      <w:r w:rsidR="009B3D8B" w:rsidRPr="00920EE1">
        <w:rPr>
          <w:rFonts w:ascii="Verdana" w:hAnsi="Verdana"/>
          <w:i/>
          <w:iCs/>
          <w:sz w:val="20"/>
          <w:szCs w:val="20"/>
        </w:rPr>
        <w:t>Care for Coaches</w:t>
      </w:r>
      <w:r w:rsidR="009B3D8B" w:rsidRPr="00920EE1">
        <w:rPr>
          <w:rFonts w:ascii="Verdana" w:hAnsi="Verdana"/>
          <w:sz w:val="20"/>
          <w:szCs w:val="20"/>
        </w:rPr>
        <w:t xml:space="preserve"> report (2024), which identified significant gaps in legal support, safeguarding, and professional protection for coaches.</w:t>
      </w:r>
      <w:r w:rsidR="00F23204" w:rsidRPr="00920EE1">
        <w:rPr>
          <w:rFonts w:ascii="Verdana" w:hAnsi="Verdana"/>
          <w:sz w:val="20"/>
          <w:szCs w:val="20"/>
        </w:rPr>
        <w:t xml:space="preserve"> The legal advice and representation services to be provided in accordance with this Specification should be delivered in a manner which aligns with UK Sport’s overall 2021-2031 Strategic Plan, including its ED</w:t>
      </w:r>
      <w:r w:rsidR="00317E04" w:rsidRPr="00920EE1">
        <w:rPr>
          <w:rFonts w:ascii="Verdana" w:hAnsi="Verdana"/>
          <w:sz w:val="20"/>
          <w:szCs w:val="20"/>
        </w:rPr>
        <w:t>&amp;</w:t>
      </w:r>
      <w:r w:rsidR="00F23204" w:rsidRPr="00920EE1">
        <w:rPr>
          <w:rFonts w:ascii="Verdana" w:hAnsi="Verdana"/>
          <w:sz w:val="20"/>
          <w:szCs w:val="20"/>
        </w:rPr>
        <w:t>I and Environmental Sustainability Strategies.</w:t>
      </w:r>
    </w:p>
    <w:p w14:paraId="61F5DF32" w14:textId="77777777" w:rsidR="00FB5AAE" w:rsidRPr="00920EE1" w:rsidRDefault="00FB5AAE" w:rsidP="009B3D8B">
      <w:pPr>
        <w:jc w:val="both"/>
        <w:rPr>
          <w:rFonts w:ascii="Verdana" w:hAnsi="Verdana"/>
          <w:sz w:val="20"/>
          <w:szCs w:val="20"/>
        </w:rPr>
      </w:pPr>
    </w:p>
    <w:p w14:paraId="06477D1D" w14:textId="2C35509A" w:rsidR="00FB5AAE" w:rsidRPr="00920EE1" w:rsidRDefault="00FB5AAE" w:rsidP="00FB5AAE">
      <w:pPr>
        <w:rPr>
          <w:rFonts w:ascii="Verdana" w:hAnsi="Verdana"/>
          <w:sz w:val="20"/>
          <w:szCs w:val="20"/>
        </w:rPr>
      </w:pPr>
      <w:r w:rsidRPr="00920EE1">
        <w:rPr>
          <w:rFonts w:ascii="Verdana" w:hAnsi="Verdana"/>
          <w:sz w:val="20"/>
          <w:szCs w:val="20"/>
        </w:rPr>
        <w:t xml:space="preserve">The Specification should be used by the </w:t>
      </w:r>
      <w:r w:rsidR="00455237" w:rsidRPr="00920EE1">
        <w:rPr>
          <w:rStyle w:val="normaltextrun"/>
          <w:rFonts w:ascii="Verdana" w:hAnsi="Verdana" w:cs="Arial"/>
          <w:sz w:val="20"/>
          <w:szCs w:val="20"/>
        </w:rPr>
        <w:t>Supplier</w:t>
      </w:r>
      <w:r w:rsidRPr="00920EE1">
        <w:rPr>
          <w:rFonts w:ascii="Verdana" w:hAnsi="Verdana"/>
          <w:sz w:val="20"/>
          <w:szCs w:val="20"/>
        </w:rPr>
        <w:t xml:space="preserve"> to ensure that the provision of </w:t>
      </w:r>
      <w:r w:rsidR="00E7234C" w:rsidRPr="00920EE1">
        <w:rPr>
          <w:rFonts w:ascii="Verdana" w:hAnsi="Verdana"/>
          <w:sz w:val="20"/>
          <w:szCs w:val="20"/>
        </w:rPr>
        <w:t>Services</w:t>
      </w:r>
      <w:r w:rsidRPr="00920EE1">
        <w:rPr>
          <w:rFonts w:ascii="Verdana" w:hAnsi="Verdana"/>
          <w:sz w:val="20"/>
          <w:szCs w:val="20"/>
        </w:rPr>
        <w:t xml:space="preserve"> align with UK Sport’s requirements under the </w:t>
      </w:r>
      <w:r w:rsidR="00DB6CCE" w:rsidRPr="00920EE1">
        <w:rPr>
          <w:rFonts w:ascii="Verdana" w:hAnsi="Verdana"/>
          <w:sz w:val="20"/>
          <w:szCs w:val="20"/>
        </w:rPr>
        <w:t>Pilot Scheme</w:t>
      </w:r>
      <w:r w:rsidRPr="00920EE1">
        <w:rPr>
          <w:rFonts w:ascii="Verdana" w:hAnsi="Verdana"/>
          <w:sz w:val="20"/>
          <w:szCs w:val="20"/>
        </w:rPr>
        <w:t xml:space="preserve"> and is therefore structured as follows:</w:t>
      </w:r>
    </w:p>
    <w:p w14:paraId="7F9780FF" w14:textId="77777777" w:rsidR="00FB5AAE" w:rsidRPr="00920EE1" w:rsidRDefault="00FB5AAE" w:rsidP="00FB5AAE">
      <w:pPr>
        <w:rPr>
          <w:rFonts w:ascii="Verdana" w:hAnsi="Verdana"/>
          <w:sz w:val="20"/>
          <w:szCs w:val="20"/>
        </w:rPr>
      </w:pPr>
    </w:p>
    <w:p w14:paraId="723CB111" w14:textId="602E0BF4" w:rsidR="00FB5AAE" w:rsidRPr="00920EE1" w:rsidRDefault="00FB5AAE" w:rsidP="001B156C">
      <w:pPr>
        <w:pStyle w:val="ListParagraph"/>
        <w:numPr>
          <w:ilvl w:val="0"/>
          <w:numId w:val="22"/>
        </w:numPr>
        <w:rPr>
          <w:rFonts w:ascii="Verdana" w:hAnsi="Verdana"/>
          <w:b/>
          <w:bCs/>
          <w:sz w:val="20"/>
          <w:szCs w:val="20"/>
        </w:rPr>
      </w:pPr>
      <w:bookmarkStart w:id="5" w:name="_Hlk212708653"/>
      <w:r w:rsidRPr="00920EE1">
        <w:rPr>
          <w:rFonts w:ascii="Verdana" w:hAnsi="Verdana"/>
          <w:b/>
          <w:bCs/>
          <w:sz w:val="20"/>
          <w:szCs w:val="20"/>
        </w:rPr>
        <w:t xml:space="preserve">The </w:t>
      </w:r>
      <w:r w:rsidR="00DB6CCE" w:rsidRPr="00920EE1">
        <w:rPr>
          <w:rFonts w:ascii="Verdana" w:hAnsi="Verdana"/>
          <w:b/>
          <w:bCs/>
          <w:sz w:val="20"/>
          <w:szCs w:val="20"/>
        </w:rPr>
        <w:t>Pilot Scheme</w:t>
      </w:r>
    </w:p>
    <w:p w14:paraId="1D61D1E3" w14:textId="77777777" w:rsidR="00FB5AAE" w:rsidRPr="00920EE1" w:rsidRDefault="00FB5AAE" w:rsidP="001B156C">
      <w:pPr>
        <w:pStyle w:val="ListParagraph"/>
        <w:numPr>
          <w:ilvl w:val="1"/>
          <w:numId w:val="22"/>
        </w:numPr>
        <w:rPr>
          <w:rFonts w:ascii="Verdana" w:hAnsi="Verdana"/>
          <w:sz w:val="20"/>
          <w:szCs w:val="20"/>
        </w:rPr>
      </w:pPr>
      <w:r w:rsidRPr="00920EE1">
        <w:rPr>
          <w:rFonts w:ascii="Verdana" w:hAnsi="Verdana"/>
          <w:sz w:val="20"/>
          <w:szCs w:val="20"/>
        </w:rPr>
        <w:t>Background</w:t>
      </w:r>
    </w:p>
    <w:p w14:paraId="3654581C" w14:textId="1FEE27B2" w:rsidR="00FB5AAE" w:rsidRPr="00920EE1" w:rsidRDefault="00FB5AAE" w:rsidP="001B156C">
      <w:pPr>
        <w:pStyle w:val="ListParagraph"/>
        <w:numPr>
          <w:ilvl w:val="1"/>
          <w:numId w:val="22"/>
        </w:numPr>
        <w:rPr>
          <w:rFonts w:ascii="Verdana" w:hAnsi="Verdana"/>
          <w:sz w:val="20"/>
          <w:szCs w:val="20"/>
        </w:rPr>
      </w:pPr>
      <w:r w:rsidRPr="00920EE1">
        <w:rPr>
          <w:rFonts w:ascii="Verdana" w:hAnsi="Verdana"/>
          <w:sz w:val="20"/>
          <w:szCs w:val="20"/>
        </w:rPr>
        <w:t>Aims and Objectives</w:t>
      </w:r>
    </w:p>
    <w:p w14:paraId="5D353070" w14:textId="77777777" w:rsidR="005C656B" w:rsidRPr="00920EE1" w:rsidRDefault="005C656B" w:rsidP="005C656B">
      <w:pPr>
        <w:pStyle w:val="ListParagraph"/>
        <w:ind w:left="1440"/>
        <w:rPr>
          <w:rFonts w:ascii="Verdana" w:hAnsi="Verdana"/>
          <w:sz w:val="20"/>
          <w:szCs w:val="20"/>
        </w:rPr>
      </w:pPr>
    </w:p>
    <w:p w14:paraId="5CC4FD31" w14:textId="77777777" w:rsidR="00FB5AAE" w:rsidRPr="00920EE1" w:rsidRDefault="00FB5AAE" w:rsidP="001B156C">
      <w:pPr>
        <w:pStyle w:val="ListParagraph"/>
        <w:numPr>
          <w:ilvl w:val="0"/>
          <w:numId w:val="22"/>
        </w:numPr>
        <w:rPr>
          <w:rFonts w:ascii="Verdana" w:hAnsi="Verdana"/>
          <w:b/>
          <w:bCs/>
          <w:sz w:val="20"/>
          <w:szCs w:val="20"/>
        </w:rPr>
      </w:pPr>
      <w:r w:rsidRPr="00920EE1">
        <w:rPr>
          <w:rFonts w:ascii="Verdana" w:hAnsi="Verdana"/>
          <w:b/>
          <w:bCs/>
          <w:sz w:val="20"/>
          <w:szCs w:val="20"/>
        </w:rPr>
        <w:t>The Services</w:t>
      </w:r>
    </w:p>
    <w:p w14:paraId="7AB0462D" w14:textId="377D4722" w:rsidR="00FB5AAE" w:rsidRPr="00920EE1" w:rsidRDefault="00FB5AAE" w:rsidP="001B156C">
      <w:pPr>
        <w:pStyle w:val="ListParagraph"/>
        <w:numPr>
          <w:ilvl w:val="1"/>
          <w:numId w:val="22"/>
        </w:numPr>
        <w:rPr>
          <w:rFonts w:ascii="Verdana" w:hAnsi="Verdana"/>
          <w:sz w:val="20"/>
          <w:szCs w:val="20"/>
        </w:rPr>
      </w:pPr>
      <w:r w:rsidRPr="00920EE1">
        <w:rPr>
          <w:rFonts w:ascii="Verdana" w:hAnsi="Verdana"/>
          <w:sz w:val="20"/>
          <w:szCs w:val="20"/>
        </w:rPr>
        <w:t>Service Requirements</w:t>
      </w:r>
    </w:p>
    <w:p w14:paraId="57812535" w14:textId="77777777" w:rsidR="00FB5AAE" w:rsidRPr="00920EE1" w:rsidRDefault="00FB5AAE" w:rsidP="001B156C">
      <w:pPr>
        <w:pStyle w:val="ListParagraph"/>
        <w:numPr>
          <w:ilvl w:val="1"/>
          <w:numId w:val="22"/>
        </w:numPr>
        <w:rPr>
          <w:rFonts w:ascii="Verdana" w:hAnsi="Verdana"/>
          <w:sz w:val="20"/>
          <w:szCs w:val="20"/>
        </w:rPr>
      </w:pPr>
      <w:r w:rsidRPr="00920EE1">
        <w:rPr>
          <w:rFonts w:ascii="Verdana" w:hAnsi="Verdana"/>
          <w:sz w:val="20"/>
          <w:szCs w:val="20"/>
        </w:rPr>
        <w:t>Quality and Performance Standards</w:t>
      </w:r>
    </w:p>
    <w:p w14:paraId="107D3BA6" w14:textId="77777777" w:rsidR="00FB5AAE" w:rsidRPr="00920EE1" w:rsidRDefault="00FB5AAE" w:rsidP="001B156C">
      <w:pPr>
        <w:pStyle w:val="ListParagraph"/>
        <w:numPr>
          <w:ilvl w:val="1"/>
          <w:numId w:val="22"/>
        </w:numPr>
        <w:rPr>
          <w:rFonts w:ascii="Verdana" w:hAnsi="Verdana"/>
          <w:sz w:val="20"/>
          <w:szCs w:val="20"/>
        </w:rPr>
      </w:pPr>
      <w:r w:rsidRPr="00920EE1">
        <w:rPr>
          <w:rFonts w:ascii="Verdana" w:hAnsi="Verdana"/>
          <w:sz w:val="20"/>
          <w:szCs w:val="20"/>
        </w:rPr>
        <w:t xml:space="preserve">Implementation of Services </w:t>
      </w:r>
    </w:p>
    <w:p w14:paraId="2F65F72B" w14:textId="77777777" w:rsidR="00FB5AAE" w:rsidRPr="00920EE1" w:rsidRDefault="00FB5AAE" w:rsidP="00FB5AAE">
      <w:pPr>
        <w:pStyle w:val="ListParagraph"/>
        <w:ind w:left="1440"/>
        <w:rPr>
          <w:rFonts w:ascii="Verdana" w:hAnsi="Verdana"/>
          <w:sz w:val="20"/>
          <w:szCs w:val="20"/>
        </w:rPr>
      </w:pPr>
    </w:p>
    <w:p w14:paraId="75C7F85F" w14:textId="77777777" w:rsidR="00FB5AAE" w:rsidRPr="00920EE1" w:rsidRDefault="00FB5AAE" w:rsidP="001B156C">
      <w:pPr>
        <w:pStyle w:val="ListParagraph"/>
        <w:numPr>
          <w:ilvl w:val="0"/>
          <w:numId w:val="22"/>
        </w:numPr>
        <w:rPr>
          <w:rFonts w:ascii="Verdana" w:hAnsi="Verdana"/>
          <w:b/>
          <w:bCs/>
          <w:sz w:val="20"/>
          <w:szCs w:val="20"/>
        </w:rPr>
      </w:pPr>
      <w:r w:rsidRPr="00920EE1">
        <w:rPr>
          <w:rFonts w:ascii="Verdana" w:hAnsi="Verdana"/>
          <w:b/>
          <w:bCs/>
          <w:sz w:val="20"/>
          <w:szCs w:val="20"/>
        </w:rPr>
        <w:t>Pricing</w:t>
      </w:r>
    </w:p>
    <w:p w14:paraId="139046DB" w14:textId="77777777" w:rsidR="00FB5AAE" w:rsidRPr="00920EE1" w:rsidRDefault="00FB5AAE" w:rsidP="001B156C">
      <w:pPr>
        <w:pStyle w:val="ListParagraph"/>
        <w:numPr>
          <w:ilvl w:val="1"/>
          <w:numId w:val="22"/>
        </w:numPr>
        <w:rPr>
          <w:rFonts w:ascii="Verdana" w:hAnsi="Verdana"/>
          <w:sz w:val="20"/>
          <w:szCs w:val="20"/>
        </w:rPr>
      </w:pPr>
      <w:r w:rsidRPr="00920EE1">
        <w:rPr>
          <w:rFonts w:ascii="Verdana" w:hAnsi="Verdana"/>
          <w:sz w:val="20"/>
          <w:szCs w:val="20"/>
        </w:rPr>
        <w:t>Budget and Pricing</w:t>
      </w:r>
    </w:p>
    <w:p w14:paraId="20FAFA3B" w14:textId="77777777" w:rsidR="00FB5AAE" w:rsidRPr="00920EE1" w:rsidRDefault="00FB5AAE" w:rsidP="001B156C">
      <w:pPr>
        <w:pStyle w:val="ListParagraph"/>
        <w:numPr>
          <w:ilvl w:val="1"/>
          <w:numId w:val="22"/>
        </w:numPr>
        <w:rPr>
          <w:rFonts w:ascii="Verdana" w:hAnsi="Verdana"/>
          <w:sz w:val="20"/>
          <w:szCs w:val="20"/>
        </w:rPr>
      </w:pPr>
      <w:r w:rsidRPr="00920EE1">
        <w:rPr>
          <w:rFonts w:ascii="Verdana" w:hAnsi="Verdana"/>
          <w:sz w:val="20"/>
          <w:szCs w:val="20"/>
        </w:rPr>
        <w:t>Quantities</w:t>
      </w:r>
    </w:p>
    <w:p w14:paraId="575E6586" w14:textId="77777777" w:rsidR="00FB5AAE" w:rsidRPr="00920EE1" w:rsidRDefault="00FB5AAE" w:rsidP="00FB5AAE">
      <w:pPr>
        <w:pStyle w:val="ListParagraph"/>
        <w:ind w:left="1440"/>
        <w:rPr>
          <w:rFonts w:ascii="Verdana" w:hAnsi="Verdana"/>
          <w:sz w:val="20"/>
          <w:szCs w:val="20"/>
        </w:rPr>
      </w:pPr>
    </w:p>
    <w:p w14:paraId="5B69B971" w14:textId="14480471" w:rsidR="00FB5AAE" w:rsidRPr="00920EE1" w:rsidRDefault="00C466C0" w:rsidP="001B156C">
      <w:pPr>
        <w:pStyle w:val="ListParagraph"/>
        <w:numPr>
          <w:ilvl w:val="0"/>
          <w:numId w:val="22"/>
        </w:numPr>
        <w:rPr>
          <w:rFonts w:ascii="Verdana" w:hAnsi="Verdana"/>
          <w:b/>
          <w:bCs/>
          <w:sz w:val="20"/>
          <w:szCs w:val="20"/>
        </w:rPr>
      </w:pPr>
      <w:r w:rsidRPr="00920EE1">
        <w:rPr>
          <w:rFonts w:ascii="Verdana" w:hAnsi="Verdana"/>
          <w:b/>
          <w:bCs/>
          <w:sz w:val="20"/>
          <w:szCs w:val="20"/>
        </w:rPr>
        <w:t>Performance</w:t>
      </w:r>
      <w:r w:rsidR="00FB5AAE" w:rsidRPr="00920EE1">
        <w:rPr>
          <w:rFonts w:ascii="Verdana" w:hAnsi="Verdana"/>
          <w:b/>
          <w:bCs/>
          <w:sz w:val="20"/>
          <w:szCs w:val="20"/>
        </w:rPr>
        <w:t xml:space="preserve"> Monitoring</w:t>
      </w:r>
    </w:p>
    <w:p w14:paraId="01FC163F" w14:textId="77777777" w:rsidR="00FB5AAE" w:rsidRPr="00920EE1" w:rsidRDefault="00FB5AAE" w:rsidP="001B156C">
      <w:pPr>
        <w:pStyle w:val="ListParagraph"/>
        <w:numPr>
          <w:ilvl w:val="1"/>
          <w:numId w:val="22"/>
        </w:numPr>
        <w:rPr>
          <w:rFonts w:ascii="Verdana" w:hAnsi="Verdana"/>
          <w:sz w:val="20"/>
          <w:szCs w:val="20"/>
        </w:rPr>
      </w:pPr>
      <w:r w:rsidRPr="00920EE1">
        <w:rPr>
          <w:rFonts w:ascii="Verdana" w:hAnsi="Verdana"/>
          <w:sz w:val="20"/>
          <w:szCs w:val="20"/>
        </w:rPr>
        <w:t>Measuring Performance</w:t>
      </w:r>
    </w:p>
    <w:p w14:paraId="3EEE1B78" w14:textId="101935EB" w:rsidR="00FB5AAE" w:rsidRPr="00920EE1" w:rsidRDefault="00861E35" w:rsidP="001B156C">
      <w:pPr>
        <w:pStyle w:val="ListParagraph"/>
        <w:numPr>
          <w:ilvl w:val="1"/>
          <w:numId w:val="22"/>
        </w:numPr>
        <w:rPr>
          <w:rFonts w:ascii="Verdana" w:hAnsi="Verdana"/>
          <w:sz w:val="20"/>
          <w:szCs w:val="20"/>
        </w:rPr>
      </w:pPr>
      <w:r w:rsidRPr="00920EE1">
        <w:rPr>
          <w:rFonts w:ascii="Verdana" w:hAnsi="Verdana"/>
          <w:sz w:val="20"/>
          <w:szCs w:val="20"/>
        </w:rPr>
        <w:t>Performance</w:t>
      </w:r>
      <w:r w:rsidR="00FB5AAE" w:rsidRPr="00920EE1">
        <w:rPr>
          <w:rFonts w:ascii="Verdana" w:hAnsi="Verdana"/>
          <w:sz w:val="20"/>
          <w:szCs w:val="20"/>
        </w:rPr>
        <w:t xml:space="preserve"> Management</w:t>
      </w:r>
    </w:p>
    <w:p w14:paraId="4FA0A75B" w14:textId="77777777" w:rsidR="00FB5AAE" w:rsidRPr="00920EE1" w:rsidRDefault="00FB5AAE" w:rsidP="001B156C">
      <w:pPr>
        <w:pStyle w:val="ListParagraph"/>
        <w:numPr>
          <w:ilvl w:val="1"/>
          <w:numId w:val="22"/>
        </w:numPr>
        <w:rPr>
          <w:rFonts w:ascii="Verdana" w:hAnsi="Verdana"/>
          <w:sz w:val="20"/>
          <w:szCs w:val="20"/>
        </w:rPr>
      </w:pPr>
      <w:r w:rsidRPr="00920EE1">
        <w:rPr>
          <w:rFonts w:ascii="Verdana" w:hAnsi="Verdana"/>
          <w:sz w:val="20"/>
          <w:szCs w:val="20"/>
        </w:rPr>
        <w:t>Social Value</w:t>
      </w:r>
    </w:p>
    <w:p w14:paraId="614139F4" w14:textId="77777777" w:rsidR="00FB5AAE" w:rsidRPr="00920EE1" w:rsidRDefault="00FB5AAE" w:rsidP="00FB5AAE">
      <w:pPr>
        <w:pStyle w:val="ListParagraph"/>
        <w:ind w:left="1440"/>
        <w:rPr>
          <w:rFonts w:ascii="Verdana" w:hAnsi="Verdana"/>
          <w:sz w:val="20"/>
          <w:szCs w:val="20"/>
        </w:rPr>
      </w:pPr>
    </w:p>
    <w:p w14:paraId="1E593510" w14:textId="77777777" w:rsidR="00FB5AAE" w:rsidRPr="00920EE1" w:rsidRDefault="00FB5AAE" w:rsidP="001B156C">
      <w:pPr>
        <w:pStyle w:val="ListParagraph"/>
        <w:numPr>
          <w:ilvl w:val="0"/>
          <w:numId w:val="22"/>
        </w:numPr>
        <w:rPr>
          <w:rFonts w:ascii="Verdana" w:hAnsi="Verdana"/>
          <w:b/>
          <w:bCs/>
          <w:sz w:val="20"/>
          <w:szCs w:val="20"/>
        </w:rPr>
      </w:pPr>
      <w:r w:rsidRPr="00920EE1">
        <w:rPr>
          <w:rFonts w:ascii="Verdana" w:hAnsi="Verdana"/>
          <w:b/>
          <w:bCs/>
          <w:sz w:val="20"/>
          <w:szCs w:val="20"/>
        </w:rPr>
        <w:t>Management</w:t>
      </w:r>
    </w:p>
    <w:p w14:paraId="5F555E1C" w14:textId="77777777" w:rsidR="00FB5AAE" w:rsidRPr="00920EE1" w:rsidRDefault="00FB5AAE" w:rsidP="001B156C">
      <w:pPr>
        <w:pStyle w:val="ListParagraph"/>
        <w:numPr>
          <w:ilvl w:val="1"/>
          <w:numId w:val="22"/>
        </w:numPr>
        <w:rPr>
          <w:rFonts w:ascii="Verdana" w:hAnsi="Verdana"/>
          <w:sz w:val="20"/>
          <w:szCs w:val="20"/>
        </w:rPr>
      </w:pPr>
      <w:r w:rsidRPr="00920EE1">
        <w:rPr>
          <w:rFonts w:ascii="Verdana" w:hAnsi="Verdana"/>
          <w:sz w:val="20"/>
          <w:szCs w:val="20"/>
        </w:rPr>
        <w:t>Roles and Responsibilities</w:t>
      </w:r>
    </w:p>
    <w:p w14:paraId="690833F5" w14:textId="77777777" w:rsidR="00FB5AAE" w:rsidRPr="00920EE1" w:rsidRDefault="00FB5AAE" w:rsidP="001B156C">
      <w:pPr>
        <w:pStyle w:val="ListParagraph"/>
        <w:numPr>
          <w:ilvl w:val="1"/>
          <w:numId w:val="22"/>
        </w:numPr>
        <w:rPr>
          <w:rFonts w:ascii="Verdana" w:hAnsi="Verdana"/>
          <w:sz w:val="20"/>
          <w:szCs w:val="20"/>
        </w:rPr>
      </w:pPr>
      <w:r w:rsidRPr="00920EE1">
        <w:rPr>
          <w:rFonts w:ascii="Verdana" w:hAnsi="Verdana"/>
          <w:sz w:val="20"/>
          <w:szCs w:val="20"/>
        </w:rPr>
        <w:t>Information and Communication</w:t>
      </w:r>
    </w:p>
    <w:bookmarkEnd w:id="5"/>
    <w:p w14:paraId="66FDA94F" w14:textId="5CA4B9B7" w:rsidR="00FB5AAE" w:rsidRPr="00920EE1" w:rsidRDefault="00FB5AAE" w:rsidP="009B3D8B">
      <w:pPr>
        <w:jc w:val="both"/>
        <w:rPr>
          <w:rFonts w:ascii="Verdana" w:hAnsi="Verdana"/>
          <w:sz w:val="20"/>
          <w:szCs w:val="20"/>
        </w:rPr>
      </w:pPr>
    </w:p>
    <w:p w14:paraId="2F96B02D" w14:textId="460FE2E3" w:rsidR="009B3D8B" w:rsidRPr="00920EE1" w:rsidRDefault="00FB5AAE" w:rsidP="009B3D8B">
      <w:pPr>
        <w:jc w:val="both"/>
        <w:rPr>
          <w:rFonts w:ascii="Verdana" w:hAnsi="Verdana"/>
          <w:b/>
          <w:bCs/>
          <w:sz w:val="20"/>
          <w:szCs w:val="20"/>
        </w:rPr>
      </w:pPr>
      <w:r w:rsidRPr="00920EE1">
        <w:rPr>
          <w:rFonts w:ascii="Verdana" w:hAnsi="Verdana"/>
          <w:b/>
          <w:bCs/>
          <w:sz w:val="20"/>
          <w:szCs w:val="20"/>
        </w:rPr>
        <w:t xml:space="preserve">THE </w:t>
      </w:r>
      <w:r w:rsidR="00DB6CCE" w:rsidRPr="00920EE1">
        <w:rPr>
          <w:rFonts w:ascii="Verdana" w:hAnsi="Verdana"/>
          <w:b/>
          <w:bCs/>
          <w:sz w:val="20"/>
          <w:szCs w:val="20"/>
        </w:rPr>
        <w:t>PILOT SCHEME</w:t>
      </w:r>
    </w:p>
    <w:p w14:paraId="4285EF7B" w14:textId="77777777" w:rsidR="00FB5AAE" w:rsidRPr="00920EE1" w:rsidRDefault="00FB5AAE" w:rsidP="009B3D8B">
      <w:pPr>
        <w:jc w:val="both"/>
        <w:rPr>
          <w:rFonts w:ascii="Verdana" w:hAnsi="Verdana"/>
          <w:sz w:val="20"/>
          <w:szCs w:val="20"/>
        </w:rPr>
      </w:pPr>
    </w:p>
    <w:p w14:paraId="68D90EB5" w14:textId="4B8BB9B8" w:rsidR="00FB5AAE" w:rsidRPr="00920EE1" w:rsidRDefault="00FB5AAE" w:rsidP="009B3D8B">
      <w:pPr>
        <w:jc w:val="both"/>
        <w:rPr>
          <w:rFonts w:ascii="Verdana" w:hAnsi="Verdana"/>
          <w:b/>
          <w:bCs/>
          <w:sz w:val="20"/>
          <w:szCs w:val="20"/>
        </w:rPr>
      </w:pPr>
      <w:r w:rsidRPr="00920EE1">
        <w:rPr>
          <w:rFonts w:ascii="Verdana" w:hAnsi="Verdana"/>
          <w:b/>
          <w:bCs/>
          <w:sz w:val="20"/>
          <w:szCs w:val="20"/>
        </w:rPr>
        <w:t>Background:</w:t>
      </w:r>
    </w:p>
    <w:p w14:paraId="46AF69F3" w14:textId="77777777" w:rsidR="00FB5AAE" w:rsidRPr="00920EE1" w:rsidRDefault="00FB5AAE" w:rsidP="009B3D8B">
      <w:pPr>
        <w:jc w:val="both"/>
        <w:rPr>
          <w:rFonts w:ascii="Verdana" w:hAnsi="Verdana"/>
          <w:sz w:val="20"/>
          <w:szCs w:val="20"/>
        </w:rPr>
      </w:pPr>
    </w:p>
    <w:p w14:paraId="799013CC" w14:textId="4D22FA74" w:rsidR="009B3D8B" w:rsidRPr="00920EE1" w:rsidRDefault="009B3D8B" w:rsidP="009B3D8B">
      <w:pPr>
        <w:jc w:val="both"/>
        <w:rPr>
          <w:rFonts w:ascii="Verdana" w:hAnsi="Verdana"/>
          <w:sz w:val="20"/>
          <w:szCs w:val="20"/>
        </w:rPr>
      </w:pPr>
      <w:r w:rsidRPr="00920EE1">
        <w:rPr>
          <w:rFonts w:ascii="Verdana" w:hAnsi="Verdana"/>
          <w:sz w:val="20"/>
          <w:szCs w:val="20"/>
        </w:rPr>
        <w:t xml:space="preserve">The </w:t>
      </w:r>
      <w:r w:rsidR="00DB6CCE" w:rsidRPr="00920EE1">
        <w:rPr>
          <w:rFonts w:ascii="Verdana" w:hAnsi="Verdana"/>
          <w:sz w:val="20"/>
          <w:szCs w:val="20"/>
        </w:rPr>
        <w:t>Pilot Scheme</w:t>
      </w:r>
      <w:r w:rsidR="00FB5AAE" w:rsidRPr="00920EE1">
        <w:rPr>
          <w:rFonts w:ascii="Verdana" w:hAnsi="Verdana"/>
          <w:sz w:val="20"/>
          <w:szCs w:val="20"/>
        </w:rPr>
        <w:t xml:space="preserve"> </w:t>
      </w:r>
      <w:r w:rsidRPr="00920EE1">
        <w:rPr>
          <w:rFonts w:ascii="Verdana" w:hAnsi="Verdana"/>
          <w:sz w:val="20"/>
          <w:szCs w:val="20"/>
        </w:rPr>
        <w:t>will be delivered as part of a wider package of coach support, which includes access to Sporting Chance’s mental health service (launched in 2024) and a new programme of comprehensive health assessments scheduled for implementation in 2026. Together, these services represent a coordinated effort to address the wellbeing, safety, and professional needs of coaches working in high-performance environments.</w:t>
      </w:r>
    </w:p>
    <w:p w14:paraId="4602969F" w14:textId="77777777" w:rsidR="009B3D8B" w:rsidRPr="00920EE1" w:rsidRDefault="009B3D8B" w:rsidP="009B3D8B">
      <w:pPr>
        <w:jc w:val="both"/>
        <w:rPr>
          <w:rFonts w:ascii="Verdana" w:hAnsi="Verdana"/>
          <w:sz w:val="20"/>
          <w:szCs w:val="20"/>
        </w:rPr>
      </w:pPr>
    </w:p>
    <w:p w14:paraId="2754739E" w14:textId="3F0D1565" w:rsidR="009B3D8B" w:rsidRPr="00920EE1" w:rsidRDefault="009B3D8B" w:rsidP="009B3D8B">
      <w:pPr>
        <w:jc w:val="both"/>
        <w:rPr>
          <w:rFonts w:ascii="Verdana" w:hAnsi="Verdana"/>
          <w:sz w:val="20"/>
          <w:szCs w:val="20"/>
        </w:rPr>
      </w:pPr>
      <w:r w:rsidRPr="00920EE1">
        <w:rPr>
          <w:rFonts w:ascii="Verdana" w:hAnsi="Verdana"/>
          <w:sz w:val="20"/>
          <w:szCs w:val="20"/>
        </w:rPr>
        <w:t>This legal support offer will run as a two-year pilot (2026–2027) and will lay the groundwork for a future, sustainable model of coach advocacy and protection to be managed by the future Independent Coaches Body (ICB)</w:t>
      </w:r>
      <w:r w:rsidR="002576DB" w:rsidRPr="00920EE1">
        <w:rPr>
          <w:rFonts w:ascii="Verdana" w:hAnsi="Verdana"/>
          <w:sz w:val="20"/>
          <w:szCs w:val="20"/>
        </w:rPr>
        <w:t xml:space="preserve">. The pilot will also inform the long-term legal support model to be delivered through the ICB as a core membership benefit. </w:t>
      </w:r>
    </w:p>
    <w:p w14:paraId="3152827E" w14:textId="77777777" w:rsidR="009B3D8B" w:rsidRPr="00920EE1" w:rsidRDefault="009B3D8B" w:rsidP="009B3D8B">
      <w:pPr>
        <w:jc w:val="both"/>
        <w:rPr>
          <w:rFonts w:ascii="Verdana" w:hAnsi="Verdana"/>
          <w:sz w:val="20"/>
          <w:szCs w:val="20"/>
        </w:rPr>
      </w:pPr>
    </w:p>
    <w:p w14:paraId="16CFEF2E" w14:textId="77777777" w:rsidR="00C466C0" w:rsidRPr="00920EE1" w:rsidRDefault="00C466C0" w:rsidP="009B3D8B">
      <w:pPr>
        <w:jc w:val="both"/>
        <w:rPr>
          <w:rFonts w:ascii="Verdana" w:hAnsi="Verdana"/>
          <w:sz w:val="20"/>
          <w:szCs w:val="20"/>
        </w:rPr>
      </w:pPr>
    </w:p>
    <w:p w14:paraId="7706C24F" w14:textId="31B05BAC" w:rsidR="00C466C0" w:rsidRPr="00920EE1" w:rsidDel="00C466C0" w:rsidRDefault="00C466C0" w:rsidP="009B3D8B">
      <w:pPr>
        <w:jc w:val="both"/>
        <w:rPr>
          <w:rFonts w:ascii="Verdana" w:hAnsi="Verdana"/>
          <w:b/>
          <w:bCs/>
          <w:sz w:val="20"/>
          <w:szCs w:val="20"/>
        </w:rPr>
      </w:pPr>
      <w:r w:rsidRPr="00920EE1">
        <w:rPr>
          <w:rFonts w:ascii="Verdana" w:hAnsi="Verdana"/>
          <w:b/>
          <w:bCs/>
          <w:sz w:val="20"/>
          <w:szCs w:val="20"/>
        </w:rPr>
        <w:t xml:space="preserve">Aims and Objectives: </w:t>
      </w:r>
    </w:p>
    <w:p w14:paraId="27043FB5" w14:textId="11859A11" w:rsidR="00522692" w:rsidRPr="00920EE1" w:rsidRDefault="00522692" w:rsidP="7DB9372F">
      <w:pPr>
        <w:jc w:val="both"/>
        <w:rPr>
          <w:rFonts w:ascii="Verdana" w:hAnsi="Verdana"/>
          <w:sz w:val="20"/>
          <w:szCs w:val="20"/>
        </w:rPr>
      </w:pPr>
    </w:p>
    <w:p w14:paraId="2861DE44" w14:textId="59B07699" w:rsidR="00C466C0" w:rsidRPr="00920EE1" w:rsidRDefault="00C466C0">
      <w:pPr>
        <w:pStyle w:val="Level1"/>
        <w:numPr>
          <w:ilvl w:val="0"/>
          <w:numId w:val="0"/>
        </w:numPr>
        <w:rPr>
          <w:rFonts w:ascii="Verdana" w:hAnsi="Verdana"/>
          <w:sz w:val="20"/>
          <w:szCs w:val="20"/>
        </w:rPr>
      </w:pPr>
      <w:r w:rsidRPr="00920EE1">
        <w:rPr>
          <w:rFonts w:ascii="Verdana" w:hAnsi="Verdana"/>
          <w:sz w:val="20"/>
          <w:szCs w:val="20"/>
        </w:rPr>
        <w:t xml:space="preserve">Coaches often face complex employment, disciplinary, and safeguarding challenges without access to consistent or affordable legal support, an area which the </w:t>
      </w:r>
      <w:r w:rsidR="00DB6CCE" w:rsidRPr="00920EE1">
        <w:rPr>
          <w:rFonts w:ascii="Verdana" w:hAnsi="Verdana"/>
          <w:sz w:val="20"/>
          <w:szCs w:val="20"/>
        </w:rPr>
        <w:t>Pilot Scheme</w:t>
      </w:r>
      <w:r w:rsidRPr="00920EE1">
        <w:rPr>
          <w:rFonts w:ascii="Verdana" w:hAnsi="Verdana"/>
          <w:sz w:val="20"/>
          <w:szCs w:val="20"/>
        </w:rPr>
        <w:t xml:space="preserve"> intends to address. In particular, the findings of the </w:t>
      </w:r>
      <w:r w:rsidRPr="00920EE1">
        <w:rPr>
          <w:rFonts w:ascii="Verdana" w:hAnsi="Verdana"/>
          <w:i/>
          <w:iCs/>
          <w:sz w:val="20"/>
          <w:szCs w:val="20"/>
        </w:rPr>
        <w:t>Care for Coaches</w:t>
      </w:r>
      <w:r w:rsidRPr="00920EE1">
        <w:rPr>
          <w:rFonts w:ascii="Verdana" w:hAnsi="Verdana"/>
          <w:sz w:val="20"/>
          <w:szCs w:val="20"/>
        </w:rPr>
        <w:t xml:space="preserve"> report (UK Coaching &amp; Liverpool John Moores University, 2024) and the Whyte Review (2023) have demonstrated legal support and representation as an unmet need for coaches.</w:t>
      </w:r>
    </w:p>
    <w:p w14:paraId="4D98A6E0" w14:textId="581C9324" w:rsidR="00C466C0" w:rsidRPr="00920EE1" w:rsidRDefault="00C466C0" w:rsidP="003A7315">
      <w:pPr>
        <w:pStyle w:val="Body1"/>
        <w:ind w:left="0"/>
        <w:rPr>
          <w:rFonts w:ascii="Verdana" w:hAnsi="Verdana"/>
          <w:b/>
          <w:bCs/>
          <w:sz w:val="20"/>
          <w:szCs w:val="20"/>
          <w:u w:val="single"/>
        </w:rPr>
      </w:pPr>
      <w:r w:rsidRPr="00920EE1">
        <w:rPr>
          <w:rFonts w:ascii="Verdana" w:hAnsi="Verdana"/>
          <w:sz w:val="20"/>
          <w:szCs w:val="20"/>
        </w:rPr>
        <w:t xml:space="preserve">The </w:t>
      </w:r>
      <w:r w:rsidR="00DB6CCE" w:rsidRPr="00920EE1">
        <w:rPr>
          <w:rFonts w:ascii="Verdana" w:hAnsi="Verdana"/>
          <w:sz w:val="20"/>
          <w:szCs w:val="20"/>
        </w:rPr>
        <w:t>Pilot Scheme</w:t>
      </w:r>
      <w:r w:rsidRPr="00920EE1">
        <w:rPr>
          <w:rFonts w:ascii="Verdana" w:hAnsi="Verdana"/>
          <w:sz w:val="20"/>
          <w:szCs w:val="20"/>
        </w:rPr>
        <w:t xml:space="preserve"> therefore intends to provide access to timely, expert advice and representation across employment matters, contract negotiations, and safeguarding or disciplinary proceedings for coaches in the high</w:t>
      </w:r>
      <w:r w:rsidR="005C656B" w:rsidRPr="00920EE1">
        <w:rPr>
          <w:rFonts w:ascii="Verdana" w:hAnsi="Verdana"/>
          <w:sz w:val="20"/>
          <w:szCs w:val="20"/>
        </w:rPr>
        <w:t>-</w:t>
      </w:r>
      <w:r w:rsidRPr="00920EE1">
        <w:rPr>
          <w:rFonts w:ascii="Verdana" w:hAnsi="Verdana"/>
          <w:sz w:val="20"/>
          <w:szCs w:val="20"/>
        </w:rPr>
        <w:t>performance system</w:t>
      </w:r>
      <w:r w:rsidR="005C656B" w:rsidRPr="00920EE1">
        <w:rPr>
          <w:rFonts w:ascii="Verdana" w:hAnsi="Verdana"/>
          <w:sz w:val="20"/>
          <w:szCs w:val="20"/>
        </w:rPr>
        <w:t xml:space="preserve">, which UK Sport requires the </w:t>
      </w:r>
      <w:r w:rsidR="00455237" w:rsidRPr="00920EE1">
        <w:rPr>
          <w:rStyle w:val="normaltextrun"/>
          <w:rFonts w:ascii="Verdana" w:hAnsi="Verdana" w:cs="Arial"/>
          <w:sz w:val="20"/>
          <w:szCs w:val="20"/>
        </w:rPr>
        <w:t>Supplier</w:t>
      </w:r>
      <w:r w:rsidR="005C656B" w:rsidRPr="00920EE1">
        <w:rPr>
          <w:rFonts w:ascii="Verdana" w:hAnsi="Verdana"/>
          <w:sz w:val="20"/>
          <w:szCs w:val="20"/>
        </w:rPr>
        <w:t xml:space="preserve"> to deliver. As part of this, the Services must therefore facilitate UK Sport to meet the following objectives that are vital to the overall aim of the </w:t>
      </w:r>
      <w:r w:rsidR="00DB6CCE" w:rsidRPr="00920EE1">
        <w:rPr>
          <w:rFonts w:ascii="Verdana" w:hAnsi="Verdana"/>
          <w:sz w:val="20"/>
          <w:szCs w:val="20"/>
        </w:rPr>
        <w:t>Pilot Scheme</w:t>
      </w:r>
      <w:r w:rsidR="005C656B" w:rsidRPr="00920EE1">
        <w:rPr>
          <w:rFonts w:ascii="Verdana" w:hAnsi="Verdana"/>
          <w:sz w:val="20"/>
          <w:szCs w:val="20"/>
        </w:rPr>
        <w:t>:</w:t>
      </w:r>
    </w:p>
    <w:p w14:paraId="5A476D1D" w14:textId="6CC62402" w:rsidR="00C466C0" w:rsidRPr="00920EE1" w:rsidRDefault="00C466C0" w:rsidP="00A7318F">
      <w:pPr>
        <w:pStyle w:val="Body1"/>
        <w:numPr>
          <w:ilvl w:val="0"/>
          <w:numId w:val="23"/>
        </w:numPr>
        <w:spacing w:after="0"/>
        <w:ind w:left="1213"/>
        <w:jc w:val="left"/>
        <w:rPr>
          <w:rFonts w:ascii="Verdana" w:hAnsi="Verdana"/>
          <w:b/>
          <w:bCs/>
          <w:sz w:val="20"/>
          <w:szCs w:val="20"/>
        </w:rPr>
      </w:pPr>
      <w:r w:rsidRPr="00920EE1">
        <w:rPr>
          <w:rFonts w:ascii="Verdana" w:hAnsi="Verdana"/>
          <w:b/>
          <w:bCs/>
          <w:sz w:val="20"/>
          <w:szCs w:val="20"/>
        </w:rPr>
        <w:t>Empower Coaches through Legal Advice and Representation</w:t>
      </w:r>
    </w:p>
    <w:p w14:paraId="0131DC2A" w14:textId="77777777" w:rsidR="00C466C0" w:rsidRDefault="00C466C0" w:rsidP="00A7318F">
      <w:pPr>
        <w:pStyle w:val="Body1"/>
        <w:spacing w:after="0"/>
        <w:ind w:left="1213"/>
        <w:jc w:val="left"/>
        <w:rPr>
          <w:rFonts w:ascii="Verdana" w:hAnsi="Verdana"/>
          <w:sz w:val="20"/>
          <w:szCs w:val="20"/>
        </w:rPr>
      </w:pPr>
      <w:r w:rsidRPr="00920EE1">
        <w:rPr>
          <w:rFonts w:ascii="Verdana" w:hAnsi="Verdana"/>
          <w:sz w:val="20"/>
          <w:szCs w:val="20"/>
        </w:rPr>
        <w:t>Ensure that eligible coaches have access to high-quality legal support services.</w:t>
      </w:r>
    </w:p>
    <w:p w14:paraId="3D1A3984" w14:textId="77777777" w:rsidR="00A7318F" w:rsidRPr="00920EE1" w:rsidRDefault="00A7318F" w:rsidP="00A7318F">
      <w:pPr>
        <w:pStyle w:val="Body1"/>
        <w:spacing w:after="0"/>
        <w:ind w:left="1213"/>
        <w:jc w:val="left"/>
        <w:rPr>
          <w:rFonts w:ascii="Verdana" w:hAnsi="Verdana"/>
          <w:sz w:val="20"/>
          <w:szCs w:val="20"/>
        </w:rPr>
      </w:pPr>
    </w:p>
    <w:p w14:paraId="70D7D693" w14:textId="214D220A" w:rsidR="00C466C0" w:rsidRPr="00920EE1" w:rsidRDefault="00C466C0" w:rsidP="001B156C">
      <w:pPr>
        <w:pStyle w:val="Body1"/>
        <w:numPr>
          <w:ilvl w:val="0"/>
          <w:numId w:val="23"/>
        </w:numPr>
        <w:jc w:val="left"/>
        <w:rPr>
          <w:rFonts w:ascii="Verdana" w:hAnsi="Verdana"/>
          <w:b/>
          <w:bCs/>
          <w:sz w:val="20"/>
          <w:szCs w:val="20"/>
        </w:rPr>
      </w:pPr>
      <w:r w:rsidRPr="00920EE1">
        <w:rPr>
          <w:rFonts w:ascii="Verdana" w:hAnsi="Verdana"/>
          <w:b/>
          <w:bCs/>
          <w:sz w:val="20"/>
          <w:szCs w:val="20"/>
        </w:rPr>
        <w:t xml:space="preserve">Deliver a Cost-Effective and Efficient </w:t>
      </w:r>
      <w:r w:rsidR="00DB6CCE" w:rsidRPr="00920EE1">
        <w:rPr>
          <w:rFonts w:ascii="Verdana" w:hAnsi="Verdana"/>
          <w:b/>
          <w:bCs/>
          <w:sz w:val="20"/>
          <w:szCs w:val="20"/>
        </w:rPr>
        <w:t>Pilot Scheme</w:t>
      </w:r>
      <w:r w:rsidRPr="00920EE1">
        <w:rPr>
          <w:rFonts w:ascii="Verdana" w:hAnsi="Verdana"/>
          <w:sz w:val="20"/>
          <w:szCs w:val="20"/>
        </w:rPr>
        <w:br/>
        <w:t xml:space="preserve">Ensure the </w:t>
      </w:r>
      <w:r w:rsidR="00DB6CCE" w:rsidRPr="00920EE1">
        <w:rPr>
          <w:rFonts w:ascii="Verdana" w:hAnsi="Verdana"/>
          <w:sz w:val="20"/>
          <w:szCs w:val="20"/>
        </w:rPr>
        <w:t>Pilot Scheme</w:t>
      </w:r>
      <w:r w:rsidRPr="00920EE1">
        <w:rPr>
          <w:rFonts w:ascii="Verdana" w:hAnsi="Verdana"/>
          <w:sz w:val="20"/>
          <w:szCs w:val="20"/>
        </w:rPr>
        <w:t xml:space="preserve"> is operationally and financially efficient, effective in its delivery, and clearly understood by all stakeholders.</w:t>
      </w:r>
    </w:p>
    <w:p w14:paraId="6B89D1A9" w14:textId="546F5211" w:rsidR="00C466C0" w:rsidRPr="00920EE1" w:rsidRDefault="00F23204" w:rsidP="7DB9372F">
      <w:pPr>
        <w:jc w:val="both"/>
        <w:rPr>
          <w:rFonts w:ascii="Verdana" w:hAnsi="Verdana"/>
          <w:sz w:val="20"/>
          <w:szCs w:val="20"/>
        </w:rPr>
      </w:pPr>
      <w:r w:rsidRPr="00920EE1">
        <w:rPr>
          <w:rFonts w:ascii="Verdana" w:hAnsi="Verdana"/>
          <w:sz w:val="20"/>
          <w:szCs w:val="20"/>
        </w:rPr>
        <w:t>Furthermore, UK Sport is committed to deliver the pilot in a manner that is aligned with the below EDI and Environmental Sustainability priorities, to ensure a well-rounded delivery of UK Sport’s 2021-2031 Strategic Plan.</w:t>
      </w:r>
    </w:p>
    <w:p w14:paraId="513B362C" w14:textId="77777777" w:rsidR="00F23204" w:rsidRPr="00920EE1" w:rsidRDefault="00F23204" w:rsidP="7DB9372F">
      <w:pPr>
        <w:jc w:val="both"/>
        <w:rPr>
          <w:rFonts w:ascii="Verdana" w:hAnsi="Verdana"/>
          <w:sz w:val="20"/>
          <w:szCs w:val="20"/>
        </w:rPr>
      </w:pPr>
    </w:p>
    <w:p w14:paraId="21A3FF19" w14:textId="4E33B0CE" w:rsidR="00F23204" w:rsidRPr="00920EE1" w:rsidRDefault="00F23204" w:rsidP="7DB9372F">
      <w:pPr>
        <w:jc w:val="both"/>
        <w:rPr>
          <w:rFonts w:ascii="Verdana" w:hAnsi="Verdana"/>
          <w:sz w:val="20"/>
          <w:szCs w:val="20"/>
        </w:rPr>
      </w:pPr>
      <w:hyperlink r:id="rId20" w:history="1">
        <w:r w:rsidRPr="00920EE1">
          <w:rPr>
            <w:rStyle w:val="Hyperlink"/>
            <w:rFonts w:ascii="Verdana" w:hAnsi="Verdana"/>
            <w:sz w:val="20"/>
            <w:szCs w:val="20"/>
          </w:rPr>
          <w:t>UK Sport’s EDI Strategy</w:t>
        </w:r>
      </w:hyperlink>
      <w:r w:rsidRPr="00920EE1">
        <w:rPr>
          <w:rFonts w:ascii="Verdana" w:hAnsi="Verdana"/>
          <w:sz w:val="20"/>
          <w:szCs w:val="20"/>
        </w:rPr>
        <w:t xml:space="preserve"> priorities:</w:t>
      </w:r>
    </w:p>
    <w:p w14:paraId="63AC6F82" w14:textId="77777777" w:rsidR="00743675" w:rsidRPr="00920EE1" w:rsidRDefault="00743675" w:rsidP="001B156C">
      <w:pPr>
        <w:widowControl w:val="0"/>
        <w:numPr>
          <w:ilvl w:val="0"/>
          <w:numId w:val="24"/>
        </w:numPr>
        <w:tabs>
          <w:tab w:val="left" w:pos="820"/>
          <w:tab w:val="left" w:pos="821"/>
        </w:tabs>
        <w:autoSpaceDE w:val="0"/>
        <w:autoSpaceDN w:val="0"/>
        <w:spacing w:before="19"/>
        <w:jc w:val="both"/>
        <w:rPr>
          <w:rFonts w:ascii="Verdana" w:eastAsia="Verdana" w:hAnsi="Verdana" w:cs="Verdana"/>
          <w:color w:val="000000" w:themeColor="text1"/>
          <w:sz w:val="20"/>
          <w:szCs w:val="20"/>
        </w:rPr>
      </w:pPr>
      <w:r w:rsidRPr="00920EE1">
        <w:rPr>
          <w:rFonts w:ascii="Verdana" w:eastAsia="Verdana" w:hAnsi="Verdana" w:cs="Verdana"/>
          <w:color w:val="000000" w:themeColor="text1"/>
          <w:sz w:val="20"/>
          <w:szCs w:val="20"/>
        </w:rPr>
        <w:t>Building a more diverse and inclusive team to ensure a broader range of champions and medallists.</w:t>
      </w:r>
    </w:p>
    <w:p w14:paraId="693EB9D2" w14:textId="77777777" w:rsidR="00743675" w:rsidRPr="00920EE1" w:rsidRDefault="00743675" w:rsidP="001B156C">
      <w:pPr>
        <w:widowControl w:val="0"/>
        <w:numPr>
          <w:ilvl w:val="0"/>
          <w:numId w:val="24"/>
        </w:numPr>
        <w:tabs>
          <w:tab w:val="left" w:pos="820"/>
          <w:tab w:val="left" w:pos="821"/>
        </w:tabs>
        <w:autoSpaceDE w:val="0"/>
        <w:autoSpaceDN w:val="0"/>
        <w:spacing w:before="19"/>
        <w:jc w:val="both"/>
        <w:rPr>
          <w:rFonts w:ascii="Verdana" w:eastAsia="Verdana" w:hAnsi="Verdana" w:cs="Verdana"/>
          <w:color w:val="000000" w:themeColor="text1"/>
          <w:sz w:val="20"/>
          <w:szCs w:val="20"/>
        </w:rPr>
      </w:pPr>
      <w:r w:rsidRPr="00920EE1">
        <w:rPr>
          <w:rFonts w:ascii="Verdana" w:eastAsia="Verdana" w:hAnsi="Verdana" w:cs="Verdana"/>
          <w:color w:val="000000" w:themeColor="text1"/>
          <w:sz w:val="20"/>
          <w:szCs w:val="20"/>
        </w:rPr>
        <w:t>Increasing diversity in leadership across national and international sports bodies.</w:t>
      </w:r>
    </w:p>
    <w:p w14:paraId="266BA733" w14:textId="77777777" w:rsidR="00743675" w:rsidRPr="00920EE1" w:rsidRDefault="00743675" w:rsidP="001B156C">
      <w:pPr>
        <w:widowControl w:val="0"/>
        <w:numPr>
          <w:ilvl w:val="0"/>
          <w:numId w:val="24"/>
        </w:numPr>
        <w:tabs>
          <w:tab w:val="left" w:pos="820"/>
          <w:tab w:val="left" w:pos="821"/>
        </w:tabs>
        <w:autoSpaceDE w:val="0"/>
        <w:autoSpaceDN w:val="0"/>
        <w:spacing w:before="19"/>
        <w:jc w:val="both"/>
        <w:rPr>
          <w:rFonts w:ascii="Verdana" w:eastAsia="Verdana" w:hAnsi="Verdana" w:cs="Verdana"/>
          <w:color w:val="000000" w:themeColor="text1"/>
          <w:sz w:val="20"/>
          <w:szCs w:val="20"/>
        </w:rPr>
      </w:pPr>
      <w:r w:rsidRPr="00920EE1">
        <w:rPr>
          <w:rFonts w:ascii="Verdana" w:eastAsia="Verdana" w:hAnsi="Verdana" w:cs="Verdana"/>
          <w:color w:val="000000" w:themeColor="text1"/>
          <w:sz w:val="20"/>
          <w:szCs w:val="20"/>
        </w:rPr>
        <w:t>Embedding inclusion throughout UK Sport’s programmes and operations.</w:t>
      </w:r>
    </w:p>
    <w:p w14:paraId="0AFA1750" w14:textId="77777777" w:rsidR="00743675" w:rsidRPr="00920EE1" w:rsidRDefault="00743675" w:rsidP="001B156C">
      <w:pPr>
        <w:widowControl w:val="0"/>
        <w:numPr>
          <w:ilvl w:val="0"/>
          <w:numId w:val="24"/>
        </w:numPr>
        <w:tabs>
          <w:tab w:val="left" w:pos="820"/>
          <w:tab w:val="left" w:pos="821"/>
        </w:tabs>
        <w:autoSpaceDE w:val="0"/>
        <w:autoSpaceDN w:val="0"/>
        <w:spacing w:before="19"/>
        <w:jc w:val="both"/>
        <w:rPr>
          <w:rFonts w:ascii="Verdana" w:eastAsia="Verdana" w:hAnsi="Verdana" w:cs="Verdana"/>
          <w:color w:val="000000" w:themeColor="text1"/>
          <w:sz w:val="20"/>
          <w:szCs w:val="20"/>
        </w:rPr>
      </w:pPr>
      <w:r w:rsidRPr="00920EE1">
        <w:rPr>
          <w:rFonts w:ascii="Verdana" w:eastAsia="Verdana" w:hAnsi="Verdana" w:cs="Verdana"/>
          <w:color w:val="000000" w:themeColor="text1"/>
          <w:sz w:val="20"/>
          <w:szCs w:val="20"/>
        </w:rPr>
        <w:t>Driving EDI with pace and accountability, ensuring sustained progress and cultural change.</w:t>
      </w:r>
    </w:p>
    <w:p w14:paraId="75BB36D7" w14:textId="77777777" w:rsidR="00F23204" w:rsidRPr="00920EE1" w:rsidRDefault="00F23204" w:rsidP="7DB9372F">
      <w:pPr>
        <w:jc w:val="both"/>
        <w:rPr>
          <w:rFonts w:ascii="Verdana" w:hAnsi="Verdana"/>
          <w:sz w:val="20"/>
          <w:szCs w:val="20"/>
        </w:rPr>
      </w:pPr>
    </w:p>
    <w:p w14:paraId="2A97E8F7" w14:textId="1B66AF04" w:rsidR="00F23204" w:rsidRPr="00920EE1" w:rsidRDefault="00F23204" w:rsidP="7DB9372F">
      <w:pPr>
        <w:jc w:val="both"/>
        <w:rPr>
          <w:rFonts w:ascii="Verdana" w:hAnsi="Verdana"/>
          <w:sz w:val="20"/>
          <w:szCs w:val="20"/>
        </w:rPr>
      </w:pPr>
      <w:hyperlink r:id="rId21" w:history="1">
        <w:r w:rsidRPr="00920EE1">
          <w:rPr>
            <w:rStyle w:val="Hyperlink"/>
            <w:rFonts w:ascii="Verdana" w:hAnsi="Verdana"/>
            <w:sz w:val="20"/>
            <w:szCs w:val="20"/>
          </w:rPr>
          <w:t>UK Sport’s Environmental Sustainability</w:t>
        </w:r>
      </w:hyperlink>
      <w:r w:rsidRPr="00920EE1">
        <w:rPr>
          <w:rFonts w:ascii="Verdana" w:hAnsi="Verdana"/>
          <w:sz w:val="20"/>
          <w:szCs w:val="20"/>
        </w:rPr>
        <w:t xml:space="preserve"> priorities:</w:t>
      </w:r>
    </w:p>
    <w:p w14:paraId="114B1155" w14:textId="77777777" w:rsidR="00743675" w:rsidRPr="00920EE1" w:rsidRDefault="00743675" w:rsidP="001B156C">
      <w:pPr>
        <w:widowControl w:val="0"/>
        <w:numPr>
          <w:ilvl w:val="0"/>
          <w:numId w:val="25"/>
        </w:numPr>
        <w:tabs>
          <w:tab w:val="left" w:pos="820"/>
          <w:tab w:val="left" w:pos="821"/>
        </w:tabs>
        <w:autoSpaceDE w:val="0"/>
        <w:autoSpaceDN w:val="0"/>
        <w:spacing w:before="19"/>
        <w:jc w:val="both"/>
        <w:rPr>
          <w:rFonts w:ascii="Verdana" w:eastAsia="Verdana" w:hAnsi="Verdana" w:cs="Verdana"/>
          <w:color w:val="000000" w:themeColor="text1"/>
          <w:sz w:val="20"/>
          <w:szCs w:val="20"/>
        </w:rPr>
      </w:pPr>
      <w:r w:rsidRPr="00920EE1">
        <w:rPr>
          <w:rFonts w:ascii="Verdana" w:eastAsia="Verdana" w:hAnsi="Verdana" w:cs="Verdana"/>
          <w:color w:val="000000" w:themeColor="text1"/>
          <w:sz w:val="20"/>
          <w:szCs w:val="20"/>
        </w:rPr>
        <w:t>Achieving net zero emissions by 2030 for UK Sport’s own operations.</w:t>
      </w:r>
    </w:p>
    <w:p w14:paraId="07E49A23" w14:textId="77777777" w:rsidR="00743675" w:rsidRPr="00920EE1" w:rsidRDefault="00743675" w:rsidP="001B156C">
      <w:pPr>
        <w:widowControl w:val="0"/>
        <w:numPr>
          <w:ilvl w:val="0"/>
          <w:numId w:val="25"/>
        </w:numPr>
        <w:tabs>
          <w:tab w:val="left" w:pos="820"/>
          <w:tab w:val="left" w:pos="821"/>
        </w:tabs>
        <w:autoSpaceDE w:val="0"/>
        <w:autoSpaceDN w:val="0"/>
        <w:spacing w:before="19"/>
        <w:jc w:val="both"/>
        <w:rPr>
          <w:rFonts w:ascii="Verdana" w:eastAsia="Verdana" w:hAnsi="Verdana" w:cs="Verdana"/>
          <w:color w:val="000000" w:themeColor="text1"/>
          <w:sz w:val="20"/>
          <w:szCs w:val="20"/>
        </w:rPr>
      </w:pPr>
      <w:r w:rsidRPr="00920EE1">
        <w:rPr>
          <w:rFonts w:ascii="Verdana" w:eastAsia="Verdana" w:hAnsi="Verdana" w:cs="Verdana"/>
          <w:color w:val="000000" w:themeColor="text1"/>
          <w:sz w:val="20"/>
          <w:szCs w:val="20"/>
        </w:rPr>
        <w:t>Enabling the wider high-performance sport sector to have a net positive environmental impact by 2040.</w:t>
      </w:r>
    </w:p>
    <w:p w14:paraId="67F9E34A" w14:textId="77777777" w:rsidR="00743675" w:rsidRPr="00920EE1" w:rsidRDefault="00743675" w:rsidP="001B156C">
      <w:pPr>
        <w:widowControl w:val="0"/>
        <w:numPr>
          <w:ilvl w:val="0"/>
          <w:numId w:val="25"/>
        </w:numPr>
        <w:tabs>
          <w:tab w:val="left" w:pos="820"/>
          <w:tab w:val="left" w:pos="821"/>
        </w:tabs>
        <w:autoSpaceDE w:val="0"/>
        <w:autoSpaceDN w:val="0"/>
        <w:spacing w:before="19"/>
        <w:jc w:val="both"/>
        <w:rPr>
          <w:rFonts w:ascii="Verdana" w:eastAsia="Verdana" w:hAnsi="Verdana" w:cs="Verdana"/>
          <w:color w:val="000000" w:themeColor="text1"/>
          <w:sz w:val="20"/>
          <w:szCs w:val="20"/>
        </w:rPr>
      </w:pPr>
      <w:r w:rsidRPr="00920EE1">
        <w:rPr>
          <w:rFonts w:ascii="Verdana" w:eastAsia="Verdana" w:hAnsi="Verdana" w:cs="Verdana"/>
          <w:color w:val="000000" w:themeColor="text1"/>
          <w:sz w:val="20"/>
          <w:szCs w:val="20"/>
        </w:rPr>
        <w:t>Supporting National Governing Bodies (NGBs) to develop tailored Environmental Sustainability Action Plans.</w:t>
      </w:r>
    </w:p>
    <w:p w14:paraId="78917F05" w14:textId="77777777" w:rsidR="00743675" w:rsidRPr="00920EE1" w:rsidRDefault="00743675" w:rsidP="001B156C">
      <w:pPr>
        <w:widowControl w:val="0"/>
        <w:numPr>
          <w:ilvl w:val="0"/>
          <w:numId w:val="25"/>
        </w:numPr>
        <w:tabs>
          <w:tab w:val="left" w:pos="820"/>
          <w:tab w:val="left" w:pos="821"/>
        </w:tabs>
        <w:autoSpaceDE w:val="0"/>
        <w:autoSpaceDN w:val="0"/>
        <w:spacing w:before="19"/>
        <w:jc w:val="both"/>
        <w:rPr>
          <w:rFonts w:ascii="Verdana" w:eastAsia="Verdana" w:hAnsi="Verdana" w:cs="Verdana"/>
          <w:color w:val="000000" w:themeColor="text1"/>
          <w:sz w:val="20"/>
          <w:szCs w:val="20"/>
        </w:rPr>
      </w:pPr>
      <w:r w:rsidRPr="00920EE1">
        <w:rPr>
          <w:rFonts w:ascii="Verdana" w:eastAsia="Verdana" w:hAnsi="Verdana" w:cs="Verdana"/>
          <w:color w:val="000000" w:themeColor="text1"/>
          <w:sz w:val="20"/>
          <w:szCs w:val="20"/>
        </w:rPr>
        <w:t>Promoting responsible procurement, sustainable event hosting, and carbon literacy.</w:t>
      </w:r>
    </w:p>
    <w:p w14:paraId="2A6883BB" w14:textId="77777777" w:rsidR="00F23204" w:rsidRPr="00920EE1" w:rsidRDefault="00F23204" w:rsidP="7DB9372F">
      <w:pPr>
        <w:jc w:val="both"/>
        <w:rPr>
          <w:rFonts w:ascii="Verdana" w:hAnsi="Verdana"/>
          <w:sz w:val="20"/>
          <w:szCs w:val="20"/>
        </w:rPr>
      </w:pPr>
    </w:p>
    <w:p w14:paraId="505DC966" w14:textId="77777777" w:rsidR="00F23204" w:rsidRPr="00920EE1" w:rsidRDefault="00F23204" w:rsidP="7DB9372F">
      <w:pPr>
        <w:jc w:val="both"/>
        <w:rPr>
          <w:rFonts w:ascii="Verdana" w:hAnsi="Verdana"/>
          <w:sz w:val="20"/>
          <w:szCs w:val="20"/>
        </w:rPr>
      </w:pPr>
    </w:p>
    <w:p w14:paraId="690CD386" w14:textId="44AA8F4A" w:rsidR="00522692" w:rsidRPr="00920EE1" w:rsidRDefault="005C656B" w:rsidP="009B3D8B">
      <w:pPr>
        <w:jc w:val="both"/>
        <w:rPr>
          <w:rFonts w:ascii="Verdana" w:hAnsi="Verdana"/>
          <w:b/>
          <w:bCs/>
          <w:sz w:val="20"/>
          <w:szCs w:val="20"/>
        </w:rPr>
      </w:pPr>
      <w:r w:rsidRPr="00920EE1">
        <w:rPr>
          <w:rFonts w:ascii="Verdana" w:hAnsi="Verdana"/>
          <w:b/>
          <w:bCs/>
          <w:sz w:val="20"/>
          <w:szCs w:val="20"/>
        </w:rPr>
        <w:t>THE SERVICES</w:t>
      </w:r>
    </w:p>
    <w:p w14:paraId="7EBA99F9" w14:textId="77777777" w:rsidR="005C656B" w:rsidRPr="00920EE1" w:rsidRDefault="005C656B" w:rsidP="009B3D8B">
      <w:pPr>
        <w:jc w:val="both"/>
        <w:rPr>
          <w:rFonts w:ascii="Verdana" w:hAnsi="Verdana"/>
          <w:b/>
          <w:bCs/>
          <w:sz w:val="20"/>
          <w:szCs w:val="20"/>
        </w:rPr>
      </w:pPr>
    </w:p>
    <w:p w14:paraId="379E37CF" w14:textId="04FD791E" w:rsidR="005C656B" w:rsidRPr="00920EE1" w:rsidRDefault="005C656B" w:rsidP="009B3D8B">
      <w:pPr>
        <w:jc w:val="both"/>
        <w:rPr>
          <w:rFonts w:ascii="Verdana" w:hAnsi="Verdana"/>
          <w:b/>
          <w:bCs/>
          <w:sz w:val="20"/>
          <w:szCs w:val="20"/>
        </w:rPr>
      </w:pPr>
      <w:r w:rsidRPr="00920EE1">
        <w:rPr>
          <w:rFonts w:ascii="Verdana" w:hAnsi="Verdana"/>
          <w:b/>
          <w:bCs/>
          <w:sz w:val="20"/>
          <w:szCs w:val="20"/>
        </w:rPr>
        <w:t xml:space="preserve">Service Requirements </w:t>
      </w:r>
    </w:p>
    <w:p w14:paraId="01EEA384" w14:textId="77777777" w:rsidR="005C656B" w:rsidRPr="00920EE1" w:rsidRDefault="005C656B" w:rsidP="009B3D8B">
      <w:pPr>
        <w:jc w:val="both"/>
        <w:rPr>
          <w:rFonts w:ascii="Verdana" w:hAnsi="Verdana"/>
          <w:b/>
          <w:bCs/>
          <w:sz w:val="20"/>
          <w:szCs w:val="20"/>
        </w:rPr>
      </w:pPr>
    </w:p>
    <w:p w14:paraId="06BCA43D" w14:textId="4CC6EBA6" w:rsidR="005C656B" w:rsidRPr="00920EE1" w:rsidRDefault="005C656B" w:rsidP="009B3D8B">
      <w:pPr>
        <w:jc w:val="both"/>
        <w:rPr>
          <w:rFonts w:ascii="Verdana" w:hAnsi="Verdana"/>
          <w:sz w:val="20"/>
          <w:szCs w:val="20"/>
          <w:u w:val="single"/>
        </w:rPr>
      </w:pPr>
      <w:r w:rsidRPr="00920EE1">
        <w:rPr>
          <w:rFonts w:ascii="Verdana" w:hAnsi="Verdana"/>
          <w:sz w:val="20"/>
          <w:szCs w:val="20"/>
          <w:u w:val="single"/>
        </w:rPr>
        <w:t>Mandatory Service Components:</w:t>
      </w:r>
    </w:p>
    <w:p w14:paraId="32BC9301" w14:textId="77777777" w:rsidR="009B3D8B" w:rsidRPr="00920EE1" w:rsidRDefault="009B3D8B" w:rsidP="009B3D8B">
      <w:pPr>
        <w:jc w:val="both"/>
        <w:rPr>
          <w:rFonts w:ascii="Verdana" w:hAnsi="Verdana"/>
          <w:sz w:val="20"/>
          <w:szCs w:val="20"/>
        </w:rPr>
      </w:pPr>
    </w:p>
    <w:p w14:paraId="6780FB1C" w14:textId="11268689" w:rsidR="009B3D8B" w:rsidRPr="00920EE1" w:rsidRDefault="009B3D8B" w:rsidP="009B3D8B">
      <w:pPr>
        <w:pStyle w:val="Body1"/>
        <w:spacing w:after="0"/>
        <w:ind w:left="0"/>
        <w:rPr>
          <w:rFonts w:ascii="Verdana" w:hAnsi="Verdana"/>
          <w:sz w:val="20"/>
          <w:szCs w:val="20"/>
        </w:rPr>
      </w:pPr>
      <w:r w:rsidRPr="00920EE1">
        <w:rPr>
          <w:rFonts w:ascii="Verdana" w:hAnsi="Verdana"/>
          <w:sz w:val="20"/>
          <w:szCs w:val="20"/>
        </w:rPr>
        <w:t xml:space="preserve">The successful </w:t>
      </w:r>
      <w:r w:rsidR="00A7318F">
        <w:rPr>
          <w:rFonts w:ascii="Verdana" w:hAnsi="Verdana"/>
          <w:sz w:val="20"/>
          <w:szCs w:val="20"/>
        </w:rPr>
        <w:t>supplier</w:t>
      </w:r>
      <w:r w:rsidRPr="00920EE1">
        <w:rPr>
          <w:rFonts w:ascii="Verdana" w:hAnsi="Verdana"/>
          <w:sz w:val="20"/>
          <w:szCs w:val="20"/>
        </w:rPr>
        <w:t>(s) will be expected to deliver the following components:</w:t>
      </w:r>
    </w:p>
    <w:p w14:paraId="0BF966F0" w14:textId="77777777" w:rsidR="002576DB" w:rsidRPr="00920EE1" w:rsidRDefault="002576DB" w:rsidP="002576DB">
      <w:pPr>
        <w:pStyle w:val="Level1"/>
        <w:numPr>
          <w:ilvl w:val="0"/>
          <w:numId w:val="0"/>
        </w:numPr>
        <w:spacing w:after="0"/>
        <w:rPr>
          <w:rFonts w:ascii="Verdana" w:hAnsi="Verdana"/>
          <w:sz w:val="20"/>
          <w:szCs w:val="20"/>
        </w:rPr>
      </w:pPr>
    </w:p>
    <w:p w14:paraId="5A2E5DB4" w14:textId="62514037" w:rsidR="009B3D8B" w:rsidRPr="00920EE1" w:rsidRDefault="009B3D8B" w:rsidP="003019EC">
      <w:pPr>
        <w:pStyle w:val="Level1"/>
        <w:numPr>
          <w:ilvl w:val="0"/>
          <w:numId w:val="42"/>
        </w:numPr>
        <w:spacing w:after="0"/>
        <w:rPr>
          <w:rFonts w:ascii="Verdana" w:hAnsi="Verdana"/>
          <w:i/>
          <w:iCs/>
          <w:sz w:val="20"/>
          <w:szCs w:val="20"/>
        </w:rPr>
      </w:pPr>
      <w:r w:rsidRPr="00920EE1">
        <w:rPr>
          <w:rFonts w:ascii="Verdana" w:hAnsi="Verdana"/>
          <w:i/>
          <w:iCs/>
          <w:sz w:val="20"/>
          <w:szCs w:val="20"/>
        </w:rPr>
        <w:t>Legal Services Retainer</w:t>
      </w:r>
    </w:p>
    <w:p w14:paraId="63134B62" w14:textId="77777777" w:rsidR="002576DB" w:rsidRPr="00920EE1" w:rsidRDefault="002576DB" w:rsidP="002576DB">
      <w:pPr>
        <w:pStyle w:val="Body1"/>
        <w:spacing w:after="0"/>
        <w:ind w:left="0"/>
        <w:rPr>
          <w:rFonts w:ascii="Verdana" w:hAnsi="Verdana"/>
          <w:sz w:val="20"/>
          <w:szCs w:val="20"/>
        </w:rPr>
      </w:pPr>
    </w:p>
    <w:p w14:paraId="6CECE6FE" w14:textId="22C9C5FB" w:rsidR="009B3D8B" w:rsidRPr="00920EE1" w:rsidRDefault="009B3D8B" w:rsidP="002576DB">
      <w:pPr>
        <w:pStyle w:val="Body1"/>
        <w:spacing w:after="0"/>
        <w:ind w:left="0"/>
        <w:rPr>
          <w:rFonts w:ascii="Verdana" w:hAnsi="Verdana"/>
          <w:sz w:val="20"/>
          <w:szCs w:val="20"/>
        </w:rPr>
      </w:pPr>
      <w:r w:rsidRPr="00920EE1">
        <w:rPr>
          <w:rFonts w:ascii="Verdana" w:hAnsi="Verdana"/>
          <w:sz w:val="20"/>
          <w:szCs w:val="20"/>
        </w:rPr>
        <w:t>A monthly retainer agreement to provide support with routine legal matters, including:</w:t>
      </w:r>
    </w:p>
    <w:p w14:paraId="4D489C9B" w14:textId="77777777" w:rsidR="009B3D8B" w:rsidRPr="00920EE1" w:rsidRDefault="009B3D8B" w:rsidP="001B156C">
      <w:pPr>
        <w:pStyle w:val="Body1"/>
        <w:numPr>
          <w:ilvl w:val="0"/>
          <w:numId w:val="11"/>
        </w:numPr>
        <w:spacing w:after="0"/>
        <w:rPr>
          <w:rFonts w:ascii="Verdana" w:hAnsi="Verdana"/>
          <w:sz w:val="20"/>
          <w:szCs w:val="20"/>
        </w:rPr>
      </w:pPr>
      <w:r w:rsidRPr="00920EE1">
        <w:rPr>
          <w:rFonts w:ascii="Verdana" w:hAnsi="Verdana"/>
          <w:sz w:val="20"/>
          <w:szCs w:val="20"/>
        </w:rPr>
        <w:t>Contract renewals and negotiations</w:t>
      </w:r>
    </w:p>
    <w:p w14:paraId="75ACC889" w14:textId="77777777" w:rsidR="009B3D8B" w:rsidRPr="00920EE1" w:rsidRDefault="009B3D8B" w:rsidP="001B156C">
      <w:pPr>
        <w:pStyle w:val="Body1"/>
        <w:numPr>
          <w:ilvl w:val="0"/>
          <w:numId w:val="11"/>
        </w:numPr>
        <w:spacing w:after="0"/>
        <w:rPr>
          <w:rFonts w:ascii="Verdana" w:hAnsi="Verdana"/>
          <w:sz w:val="20"/>
          <w:szCs w:val="20"/>
        </w:rPr>
      </w:pPr>
      <w:r w:rsidRPr="00920EE1">
        <w:rPr>
          <w:rFonts w:ascii="Verdana" w:hAnsi="Verdana"/>
          <w:sz w:val="20"/>
          <w:szCs w:val="20"/>
        </w:rPr>
        <w:t>Terminations and exit processes</w:t>
      </w:r>
    </w:p>
    <w:p w14:paraId="009634FF" w14:textId="77777777" w:rsidR="009B3D8B" w:rsidRPr="00920EE1" w:rsidRDefault="009B3D8B" w:rsidP="001B156C">
      <w:pPr>
        <w:pStyle w:val="Body1"/>
        <w:numPr>
          <w:ilvl w:val="0"/>
          <w:numId w:val="11"/>
        </w:numPr>
        <w:spacing w:after="0"/>
        <w:rPr>
          <w:rFonts w:ascii="Verdana" w:hAnsi="Verdana"/>
          <w:sz w:val="20"/>
          <w:szCs w:val="20"/>
        </w:rPr>
      </w:pPr>
      <w:r w:rsidRPr="00920EE1">
        <w:rPr>
          <w:rFonts w:ascii="Verdana" w:hAnsi="Verdana"/>
          <w:sz w:val="20"/>
          <w:szCs w:val="20"/>
        </w:rPr>
        <w:t>Day-to-day employment issues (e.g. disciplinary matters, discrimination, HR queries)</w:t>
      </w:r>
    </w:p>
    <w:p w14:paraId="2890D39B" w14:textId="77777777" w:rsidR="002576DB" w:rsidRPr="00920EE1" w:rsidRDefault="009B3D8B" w:rsidP="001B156C">
      <w:pPr>
        <w:pStyle w:val="Body1"/>
        <w:numPr>
          <w:ilvl w:val="0"/>
          <w:numId w:val="11"/>
        </w:numPr>
        <w:spacing w:after="0"/>
        <w:rPr>
          <w:rFonts w:ascii="Verdana" w:hAnsi="Verdana"/>
          <w:sz w:val="20"/>
          <w:szCs w:val="20"/>
        </w:rPr>
      </w:pPr>
      <w:r w:rsidRPr="00920EE1">
        <w:rPr>
          <w:rFonts w:ascii="Verdana" w:hAnsi="Verdana"/>
          <w:sz w:val="20"/>
          <w:szCs w:val="20"/>
        </w:rPr>
        <w:t>Legal advice on selection decisions and Equality Act compliance</w:t>
      </w:r>
    </w:p>
    <w:p w14:paraId="00B45FBF" w14:textId="77777777" w:rsidR="002576DB" w:rsidRPr="00920EE1" w:rsidRDefault="002576DB" w:rsidP="002576DB">
      <w:pPr>
        <w:pStyle w:val="Body1"/>
        <w:spacing w:after="0"/>
        <w:ind w:left="0"/>
        <w:rPr>
          <w:rFonts w:ascii="Verdana" w:hAnsi="Verdana"/>
          <w:sz w:val="20"/>
          <w:szCs w:val="20"/>
        </w:rPr>
      </w:pPr>
    </w:p>
    <w:p w14:paraId="316582CC" w14:textId="5712A0EC" w:rsidR="009B3D8B" w:rsidRPr="00920EE1" w:rsidRDefault="009B3D8B" w:rsidP="002576DB">
      <w:pPr>
        <w:pStyle w:val="Body1"/>
        <w:spacing w:after="0"/>
        <w:ind w:left="0"/>
        <w:rPr>
          <w:rFonts w:ascii="Verdana" w:hAnsi="Verdana"/>
          <w:sz w:val="20"/>
          <w:szCs w:val="20"/>
        </w:rPr>
      </w:pPr>
      <w:r w:rsidRPr="00920EE1">
        <w:rPr>
          <w:rFonts w:ascii="Verdana" w:hAnsi="Verdana"/>
          <w:sz w:val="20"/>
          <w:szCs w:val="20"/>
        </w:rPr>
        <w:t>The retainer model should:</w:t>
      </w:r>
    </w:p>
    <w:p w14:paraId="1E579055" w14:textId="77777777" w:rsidR="009B3D8B" w:rsidRPr="00920EE1" w:rsidRDefault="009B3D8B" w:rsidP="001B156C">
      <w:pPr>
        <w:pStyle w:val="Body1"/>
        <w:numPr>
          <w:ilvl w:val="0"/>
          <w:numId w:val="12"/>
        </w:numPr>
        <w:spacing w:after="0"/>
        <w:rPr>
          <w:rFonts w:ascii="Verdana" w:hAnsi="Verdana"/>
          <w:sz w:val="20"/>
          <w:szCs w:val="20"/>
        </w:rPr>
      </w:pPr>
      <w:r w:rsidRPr="00920EE1">
        <w:rPr>
          <w:rFonts w:ascii="Verdana" w:hAnsi="Verdana"/>
          <w:sz w:val="20"/>
          <w:szCs w:val="20"/>
        </w:rPr>
        <w:t>Allow roll-over of unused monthly funds</w:t>
      </w:r>
    </w:p>
    <w:p w14:paraId="2048E243" w14:textId="77777777" w:rsidR="009B3D8B" w:rsidRPr="00920EE1" w:rsidRDefault="009B3D8B" w:rsidP="001B156C">
      <w:pPr>
        <w:pStyle w:val="Body1"/>
        <w:numPr>
          <w:ilvl w:val="0"/>
          <w:numId w:val="12"/>
        </w:numPr>
        <w:spacing w:after="0"/>
        <w:rPr>
          <w:rFonts w:ascii="Verdana" w:hAnsi="Verdana"/>
          <w:sz w:val="20"/>
          <w:szCs w:val="20"/>
        </w:rPr>
      </w:pPr>
      <w:r w:rsidRPr="00920EE1">
        <w:rPr>
          <w:rFonts w:ascii="Verdana" w:hAnsi="Verdana"/>
          <w:sz w:val="20"/>
          <w:szCs w:val="20"/>
        </w:rPr>
        <w:t>Include regular reviews to adjust retainer levels based on usage</w:t>
      </w:r>
    </w:p>
    <w:p w14:paraId="271CEA36" w14:textId="77777777" w:rsidR="009B3D8B" w:rsidRPr="00920EE1" w:rsidRDefault="009B3D8B" w:rsidP="001B156C">
      <w:pPr>
        <w:pStyle w:val="Body1"/>
        <w:numPr>
          <w:ilvl w:val="0"/>
          <w:numId w:val="12"/>
        </w:numPr>
        <w:spacing w:after="0"/>
        <w:rPr>
          <w:rFonts w:ascii="Verdana" w:hAnsi="Verdana"/>
          <w:sz w:val="20"/>
          <w:szCs w:val="20"/>
        </w:rPr>
      </w:pPr>
      <w:r w:rsidRPr="00920EE1">
        <w:rPr>
          <w:rFonts w:ascii="Verdana" w:hAnsi="Verdana"/>
          <w:sz w:val="20"/>
          <w:szCs w:val="20"/>
        </w:rPr>
        <w:t>Be based on pre-agreed hourly rates with transparent reporting</w:t>
      </w:r>
    </w:p>
    <w:p w14:paraId="59765458" w14:textId="0E03F576" w:rsidR="003019EC" w:rsidRPr="00920EE1" w:rsidRDefault="003019EC" w:rsidP="001B156C">
      <w:pPr>
        <w:pStyle w:val="Body1"/>
        <w:numPr>
          <w:ilvl w:val="0"/>
          <w:numId w:val="12"/>
        </w:numPr>
        <w:spacing w:after="0"/>
        <w:rPr>
          <w:rFonts w:ascii="Verdana" w:hAnsi="Verdana"/>
          <w:sz w:val="20"/>
          <w:szCs w:val="20"/>
        </w:rPr>
      </w:pPr>
      <w:r w:rsidRPr="00920EE1">
        <w:rPr>
          <w:rFonts w:ascii="Verdana" w:hAnsi="Verdana"/>
          <w:sz w:val="20"/>
          <w:szCs w:val="20"/>
        </w:rPr>
        <w:t>Cover the development and delivery cost of any materials offered by the Supplier which promotes education and awareness of coaches’ legal needs (see ‘Education and Awareness</w:t>
      </w:r>
      <w:r w:rsidR="00AB66FD" w:rsidRPr="00920EE1">
        <w:rPr>
          <w:rFonts w:ascii="Verdana" w:hAnsi="Verdana"/>
          <w:sz w:val="20"/>
          <w:szCs w:val="20"/>
        </w:rPr>
        <w:t xml:space="preserve">’ </w:t>
      </w:r>
      <w:r w:rsidRPr="00920EE1">
        <w:rPr>
          <w:rFonts w:ascii="Verdana" w:hAnsi="Verdana"/>
          <w:sz w:val="20"/>
          <w:szCs w:val="20"/>
        </w:rPr>
        <w:t>in Mandatory Service Component 4 below)</w:t>
      </w:r>
    </w:p>
    <w:p w14:paraId="187EF3C5" w14:textId="77777777" w:rsidR="009B3D8B" w:rsidRPr="00920EE1" w:rsidRDefault="009B3D8B" w:rsidP="009B3D8B">
      <w:pPr>
        <w:pStyle w:val="Body1"/>
        <w:spacing w:after="0"/>
        <w:ind w:left="720"/>
        <w:rPr>
          <w:rFonts w:ascii="Verdana" w:hAnsi="Verdana"/>
          <w:sz w:val="20"/>
          <w:szCs w:val="20"/>
        </w:rPr>
      </w:pPr>
    </w:p>
    <w:p w14:paraId="1B51EEDA" w14:textId="6A4BC3E3" w:rsidR="009B3D8B" w:rsidRPr="00920EE1" w:rsidRDefault="009B3D8B" w:rsidP="003019EC">
      <w:pPr>
        <w:pStyle w:val="Level1"/>
        <w:numPr>
          <w:ilvl w:val="0"/>
          <w:numId w:val="42"/>
        </w:numPr>
        <w:spacing w:after="0"/>
        <w:rPr>
          <w:rFonts w:ascii="Verdana" w:hAnsi="Verdana"/>
          <w:i/>
          <w:iCs/>
          <w:sz w:val="20"/>
          <w:szCs w:val="20"/>
        </w:rPr>
      </w:pPr>
      <w:r w:rsidRPr="00920EE1">
        <w:rPr>
          <w:rFonts w:ascii="Verdana" w:hAnsi="Verdana"/>
          <w:i/>
          <w:iCs/>
          <w:sz w:val="20"/>
          <w:szCs w:val="20"/>
        </w:rPr>
        <w:t>Case-by-Case Legal Support</w:t>
      </w:r>
    </w:p>
    <w:p w14:paraId="21650ECA" w14:textId="77777777" w:rsidR="002576DB" w:rsidRPr="00920EE1" w:rsidRDefault="002576DB" w:rsidP="002576DB">
      <w:pPr>
        <w:pStyle w:val="Body1"/>
        <w:spacing w:after="0"/>
        <w:ind w:left="0"/>
        <w:rPr>
          <w:rFonts w:ascii="Verdana" w:hAnsi="Verdana"/>
          <w:sz w:val="20"/>
          <w:szCs w:val="20"/>
        </w:rPr>
      </w:pPr>
    </w:p>
    <w:p w14:paraId="008FF06E" w14:textId="6AC01ED1" w:rsidR="009B3D8B" w:rsidRPr="00920EE1" w:rsidRDefault="009B3D8B" w:rsidP="002576DB">
      <w:pPr>
        <w:pStyle w:val="Body1"/>
        <w:spacing w:after="0"/>
        <w:ind w:left="0"/>
        <w:rPr>
          <w:rFonts w:ascii="Verdana" w:hAnsi="Verdana"/>
          <w:sz w:val="20"/>
          <w:szCs w:val="20"/>
        </w:rPr>
      </w:pPr>
      <w:r w:rsidRPr="00920EE1">
        <w:rPr>
          <w:rFonts w:ascii="Verdana" w:hAnsi="Verdana"/>
          <w:sz w:val="20"/>
          <w:szCs w:val="20"/>
        </w:rPr>
        <w:t>Provision of legal representation for complex or exceptional matters, including:</w:t>
      </w:r>
    </w:p>
    <w:p w14:paraId="394AA476" w14:textId="77777777" w:rsidR="009B3D8B" w:rsidRPr="00920EE1" w:rsidRDefault="009B3D8B" w:rsidP="001B156C">
      <w:pPr>
        <w:pStyle w:val="Body1"/>
        <w:numPr>
          <w:ilvl w:val="0"/>
          <w:numId w:val="13"/>
        </w:numPr>
        <w:spacing w:after="0"/>
        <w:rPr>
          <w:rFonts w:ascii="Verdana" w:hAnsi="Verdana"/>
          <w:sz w:val="20"/>
          <w:szCs w:val="20"/>
        </w:rPr>
      </w:pPr>
      <w:r w:rsidRPr="00920EE1">
        <w:rPr>
          <w:rFonts w:ascii="Verdana" w:hAnsi="Verdana"/>
          <w:sz w:val="20"/>
          <w:szCs w:val="20"/>
        </w:rPr>
        <w:t>Sport Integrity investigations</w:t>
      </w:r>
    </w:p>
    <w:p w14:paraId="7F942069" w14:textId="77777777" w:rsidR="009B3D8B" w:rsidRPr="00920EE1" w:rsidRDefault="009B3D8B" w:rsidP="001B156C">
      <w:pPr>
        <w:pStyle w:val="Body1"/>
        <w:numPr>
          <w:ilvl w:val="0"/>
          <w:numId w:val="13"/>
        </w:numPr>
        <w:spacing w:after="0"/>
        <w:rPr>
          <w:rFonts w:ascii="Verdana" w:hAnsi="Verdana"/>
          <w:sz w:val="20"/>
          <w:szCs w:val="20"/>
        </w:rPr>
      </w:pPr>
      <w:r w:rsidRPr="00920EE1">
        <w:rPr>
          <w:rFonts w:ascii="Verdana" w:hAnsi="Verdana"/>
          <w:sz w:val="20"/>
          <w:szCs w:val="20"/>
        </w:rPr>
        <w:t>Serious complaints and disciplinary procedures</w:t>
      </w:r>
    </w:p>
    <w:p w14:paraId="70AC670F" w14:textId="77777777" w:rsidR="009B3D8B" w:rsidRPr="00920EE1" w:rsidRDefault="009B3D8B" w:rsidP="001B156C">
      <w:pPr>
        <w:pStyle w:val="Body1"/>
        <w:numPr>
          <w:ilvl w:val="0"/>
          <w:numId w:val="13"/>
        </w:numPr>
        <w:spacing w:after="0"/>
        <w:rPr>
          <w:rFonts w:ascii="Verdana" w:hAnsi="Verdana"/>
          <w:sz w:val="20"/>
          <w:szCs w:val="20"/>
        </w:rPr>
      </w:pPr>
      <w:r w:rsidRPr="00920EE1">
        <w:rPr>
          <w:rFonts w:ascii="Verdana" w:hAnsi="Verdana"/>
          <w:sz w:val="20"/>
          <w:szCs w:val="20"/>
        </w:rPr>
        <w:t>Selection challenges</w:t>
      </w:r>
    </w:p>
    <w:p w14:paraId="20FAA1AA" w14:textId="77777777" w:rsidR="009B3D8B" w:rsidRPr="00920EE1" w:rsidRDefault="009B3D8B" w:rsidP="001B156C">
      <w:pPr>
        <w:pStyle w:val="Body1"/>
        <w:numPr>
          <w:ilvl w:val="0"/>
          <w:numId w:val="13"/>
        </w:numPr>
        <w:spacing w:after="0"/>
        <w:rPr>
          <w:rFonts w:ascii="Verdana" w:hAnsi="Verdana"/>
          <w:sz w:val="20"/>
          <w:szCs w:val="20"/>
        </w:rPr>
      </w:pPr>
      <w:r w:rsidRPr="00920EE1">
        <w:rPr>
          <w:rFonts w:ascii="Verdana" w:hAnsi="Verdana"/>
          <w:sz w:val="20"/>
          <w:szCs w:val="20"/>
        </w:rPr>
        <w:t>High-risk or protracted employment disputes</w:t>
      </w:r>
    </w:p>
    <w:p w14:paraId="0CB3A706" w14:textId="77777777" w:rsidR="009B3D8B" w:rsidRPr="00920EE1" w:rsidRDefault="009B3D8B" w:rsidP="009B3D8B">
      <w:pPr>
        <w:pStyle w:val="Body1"/>
        <w:spacing w:after="0"/>
        <w:ind w:left="720"/>
        <w:rPr>
          <w:rFonts w:ascii="Verdana" w:hAnsi="Verdana"/>
          <w:sz w:val="20"/>
          <w:szCs w:val="20"/>
        </w:rPr>
      </w:pPr>
    </w:p>
    <w:p w14:paraId="4A18A9EF" w14:textId="77777777" w:rsidR="009B3D8B" w:rsidRPr="00920EE1" w:rsidRDefault="009B3D8B" w:rsidP="002576DB">
      <w:pPr>
        <w:pStyle w:val="Body1"/>
        <w:spacing w:after="0"/>
        <w:ind w:left="0"/>
        <w:rPr>
          <w:rFonts w:ascii="Verdana" w:hAnsi="Verdana"/>
          <w:sz w:val="20"/>
          <w:szCs w:val="20"/>
        </w:rPr>
      </w:pPr>
      <w:r w:rsidRPr="00920EE1">
        <w:rPr>
          <w:rFonts w:ascii="Verdana" w:hAnsi="Verdana"/>
          <w:sz w:val="20"/>
          <w:szCs w:val="20"/>
        </w:rPr>
        <w:t>Support should be:</w:t>
      </w:r>
    </w:p>
    <w:p w14:paraId="2F3C11FD" w14:textId="77777777" w:rsidR="009B3D8B" w:rsidRPr="00920EE1" w:rsidRDefault="009B3D8B" w:rsidP="001B156C">
      <w:pPr>
        <w:pStyle w:val="Body1"/>
        <w:numPr>
          <w:ilvl w:val="0"/>
          <w:numId w:val="14"/>
        </w:numPr>
        <w:spacing w:after="0"/>
        <w:rPr>
          <w:rFonts w:ascii="Verdana" w:hAnsi="Verdana"/>
          <w:sz w:val="20"/>
          <w:szCs w:val="20"/>
        </w:rPr>
      </w:pPr>
      <w:r w:rsidRPr="00920EE1">
        <w:rPr>
          <w:rFonts w:ascii="Verdana" w:hAnsi="Verdana"/>
          <w:sz w:val="20"/>
          <w:szCs w:val="20"/>
        </w:rPr>
        <w:t>Delivered under fixed-price agreements where possible</w:t>
      </w:r>
    </w:p>
    <w:p w14:paraId="2E8ADA6C" w14:textId="77777777" w:rsidR="009B3D8B" w:rsidRPr="00920EE1" w:rsidRDefault="009B3D8B" w:rsidP="001B156C">
      <w:pPr>
        <w:pStyle w:val="Body1"/>
        <w:numPr>
          <w:ilvl w:val="0"/>
          <w:numId w:val="14"/>
        </w:numPr>
        <w:spacing w:after="0"/>
        <w:rPr>
          <w:rFonts w:ascii="Verdana" w:hAnsi="Verdana"/>
          <w:sz w:val="20"/>
          <w:szCs w:val="20"/>
        </w:rPr>
      </w:pPr>
      <w:r w:rsidRPr="00920EE1">
        <w:rPr>
          <w:rFonts w:ascii="Verdana" w:hAnsi="Verdana"/>
          <w:sz w:val="20"/>
          <w:szCs w:val="20"/>
        </w:rPr>
        <w:t>Capped per case or individual to ensure budget control</w:t>
      </w:r>
    </w:p>
    <w:p w14:paraId="1FEA2DF7" w14:textId="77777777" w:rsidR="009B3D8B" w:rsidRPr="00920EE1" w:rsidRDefault="009B3D8B" w:rsidP="001B156C">
      <w:pPr>
        <w:pStyle w:val="Body1"/>
        <w:numPr>
          <w:ilvl w:val="0"/>
          <w:numId w:val="14"/>
        </w:numPr>
        <w:spacing w:after="0"/>
        <w:rPr>
          <w:rFonts w:ascii="Verdana" w:hAnsi="Verdana"/>
          <w:sz w:val="20"/>
          <w:szCs w:val="20"/>
        </w:rPr>
      </w:pPr>
      <w:r w:rsidRPr="00920EE1">
        <w:rPr>
          <w:rFonts w:ascii="Verdana" w:hAnsi="Verdana"/>
          <w:sz w:val="20"/>
          <w:szCs w:val="20"/>
        </w:rPr>
        <w:t>Subject to prior approval and aligned with UK Sport’s funding protocols</w:t>
      </w:r>
    </w:p>
    <w:p w14:paraId="26AA43C7" w14:textId="77777777" w:rsidR="009B3D8B" w:rsidRPr="00920EE1" w:rsidRDefault="009B3D8B" w:rsidP="009B3D8B">
      <w:pPr>
        <w:pStyle w:val="Body1"/>
        <w:spacing w:after="0"/>
        <w:rPr>
          <w:rFonts w:ascii="Verdana" w:hAnsi="Verdana"/>
          <w:sz w:val="20"/>
          <w:szCs w:val="20"/>
        </w:rPr>
      </w:pPr>
    </w:p>
    <w:p w14:paraId="75F21034" w14:textId="7DD5CC91" w:rsidR="009B3D8B" w:rsidRPr="00920EE1" w:rsidRDefault="009B3D8B" w:rsidP="003019EC">
      <w:pPr>
        <w:pStyle w:val="Level1"/>
        <w:numPr>
          <w:ilvl w:val="0"/>
          <w:numId w:val="42"/>
        </w:numPr>
        <w:spacing w:after="0"/>
        <w:rPr>
          <w:rFonts w:ascii="Verdana" w:hAnsi="Verdana"/>
          <w:i/>
          <w:iCs/>
          <w:sz w:val="20"/>
          <w:szCs w:val="20"/>
        </w:rPr>
      </w:pPr>
      <w:r w:rsidRPr="00920EE1">
        <w:rPr>
          <w:rFonts w:ascii="Verdana" w:hAnsi="Verdana"/>
          <w:i/>
          <w:iCs/>
          <w:sz w:val="20"/>
          <w:szCs w:val="20"/>
        </w:rPr>
        <w:t xml:space="preserve">Legal Services </w:t>
      </w:r>
      <w:r w:rsidR="00646BC6" w:rsidRPr="00920EE1">
        <w:rPr>
          <w:rFonts w:ascii="Verdana" w:hAnsi="Verdana"/>
          <w:i/>
          <w:iCs/>
          <w:sz w:val="20"/>
          <w:szCs w:val="20"/>
        </w:rPr>
        <w:t xml:space="preserve">Offer and </w:t>
      </w:r>
      <w:r w:rsidRPr="00920EE1">
        <w:rPr>
          <w:rFonts w:ascii="Verdana" w:hAnsi="Verdana"/>
          <w:i/>
          <w:iCs/>
          <w:sz w:val="20"/>
          <w:szCs w:val="20"/>
        </w:rPr>
        <w:t>Protocol</w:t>
      </w:r>
    </w:p>
    <w:p w14:paraId="00BFF8A2" w14:textId="77777777" w:rsidR="00FF77A7" w:rsidRPr="00920EE1" w:rsidRDefault="00FF77A7" w:rsidP="00FF77A7">
      <w:pPr>
        <w:pStyle w:val="Body1"/>
        <w:spacing w:after="0"/>
        <w:ind w:left="0"/>
        <w:rPr>
          <w:rFonts w:ascii="Verdana" w:hAnsi="Verdana"/>
          <w:sz w:val="20"/>
          <w:szCs w:val="20"/>
        </w:rPr>
      </w:pPr>
    </w:p>
    <w:p w14:paraId="5677781D" w14:textId="5FB21F5D" w:rsidR="009B3D8B" w:rsidRPr="00920EE1" w:rsidRDefault="009B3D8B" w:rsidP="00FF77A7">
      <w:pPr>
        <w:pStyle w:val="Body1"/>
        <w:spacing w:after="0"/>
        <w:ind w:left="0"/>
        <w:rPr>
          <w:rFonts w:ascii="Verdana" w:hAnsi="Verdana"/>
          <w:sz w:val="20"/>
          <w:szCs w:val="20"/>
        </w:rPr>
      </w:pPr>
      <w:r w:rsidRPr="00920EE1">
        <w:rPr>
          <w:rFonts w:ascii="Verdana" w:hAnsi="Verdana"/>
          <w:sz w:val="20"/>
          <w:szCs w:val="20"/>
        </w:rPr>
        <w:t>Development of a clear and transparent policy outlining:</w:t>
      </w:r>
    </w:p>
    <w:p w14:paraId="476567A3" w14:textId="68260D04" w:rsidR="009B3D8B" w:rsidRPr="00920EE1" w:rsidRDefault="009B3D8B" w:rsidP="001B156C">
      <w:pPr>
        <w:pStyle w:val="Body1"/>
        <w:numPr>
          <w:ilvl w:val="0"/>
          <w:numId w:val="15"/>
        </w:numPr>
        <w:spacing w:after="0"/>
        <w:rPr>
          <w:rFonts w:ascii="Verdana" w:hAnsi="Verdana"/>
          <w:sz w:val="20"/>
          <w:szCs w:val="20"/>
        </w:rPr>
      </w:pPr>
      <w:r w:rsidRPr="00920EE1">
        <w:rPr>
          <w:rFonts w:ascii="Verdana" w:hAnsi="Verdana"/>
          <w:sz w:val="20"/>
          <w:szCs w:val="20"/>
        </w:rPr>
        <w:t xml:space="preserve">Scope of services under the </w:t>
      </w:r>
      <w:r w:rsidR="001615D1" w:rsidRPr="00920EE1">
        <w:rPr>
          <w:rFonts w:ascii="Verdana" w:hAnsi="Verdana"/>
          <w:sz w:val="20"/>
          <w:szCs w:val="20"/>
        </w:rPr>
        <w:t xml:space="preserve">Legal Services Retainer </w:t>
      </w:r>
      <w:r w:rsidR="00FF77A7" w:rsidRPr="00920EE1">
        <w:rPr>
          <w:rFonts w:ascii="Verdana" w:hAnsi="Verdana"/>
          <w:sz w:val="20"/>
          <w:szCs w:val="20"/>
        </w:rPr>
        <w:t>developed in conjunction with UK Sport</w:t>
      </w:r>
    </w:p>
    <w:p w14:paraId="1845B461" w14:textId="77777777" w:rsidR="009B3D8B" w:rsidRPr="00920EE1" w:rsidRDefault="009B3D8B" w:rsidP="001B156C">
      <w:pPr>
        <w:pStyle w:val="Body1"/>
        <w:numPr>
          <w:ilvl w:val="0"/>
          <w:numId w:val="15"/>
        </w:numPr>
        <w:spacing w:after="0"/>
        <w:rPr>
          <w:rFonts w:ascii="Verdana" w:hAnsi="Verdana"/>
          <w:sz w:val="20"/>
          <w:szCs w:val="20"/>
        </w:rPr>
      </w:pPr>
      <w:r w:rsidRPr="00920EE1">
        <w:rPr>
          <w:rFonts w:ascii="Verdana" w:hAnsi="Verdana"/>
          <w:sz w:val="20"/>
          <w:szCs w:val="20"/>
        </w:rPr>
        <w:t>Access procedures for legal support</w:t>
      </w:r>
    </w:p>
    <w:p w14:paraId="4525B0C0" w14:textId="77777777" w:rsidR="009B3D8B" w:rsidRPr="00920EE1" w:rsidRDefault="009B3D8B" w:rsidP="001B156C">
      <w:pPr>
        <w:pStyle w:val="Body1"/>
        <w:numPr>
          <w:ilvl w:val="0"/>
          <w:numId w:val="15"/>
        </w:numPr>
        <w:spacing w:after="0"/>
        <w:rPr>
          <w:rFonts w:ascii="Verdana" w:hAnsi="Verdana"/>
          <w:sz w:val="20"/>
          <w:szCs w:val="20"/>
        </w:rPr>
      </w:pPr>
      <w:r w:rsidRPr="00920EE1">
        <w:rPr>
          <w:rFonts w:ascii="Verdana" w:hAnsi="Verdana"/>
          <w:sz w:val="20"/>
          <w:szCs w:val="20"/>
        </w:rPr>
        <w:t>Escalation routes for complex cases</w:t>
      </w:r>
    </w:p>
    <w:p w14:paraId="51FA827A" w14:textId="77777777" w:rsidR="009B3D8B" w:rsidRPr="00920EE1" w:rsidRDefault="009B3D8B" w:rsidP="001B156C">
      <w:pPr>
        <w:pStyle w:val="Body1"/>
        <w:numPr>
          <w:ilvl w:val="0"/>
          <w:numId w:val="15"/>
        </w:numPr>
        <w:spacing w:after="0"/>
        <w:rPr>
          <w:rFonts w:ascii="Verdana" w:hAnsi="Verdana"/>
          <w:sz w:val="20"/>
          <w:szCs w:val="20"/>
        </w:rPr>
      </w:pPr>
      <w:r w:rsidRPr="00920EE1">
        <w:rPr>
          <w:rFonts w:ascii="Verdana" w:hAnsi="Verdana"/>
          <w:sz w:val="20"/>
          <w:szCs w:val="20"/>
        </w:rPr>
        <w:t>Oversight and reporting mechanisms to ensure accountability and appropriate use of public funds</w:t>
      </w:r>
    </w:p>
    <w:p w14:paraId="217B64E3" w14:textId="77777777" w:rsidR="009B3D8B" w:rsidRPr="00920EE1" w:rsidRDefault="009B3D8B" w:rsidP="006F154C">
      <w:pPr>
        <w:pStyle w:val="Body1"/>
        <w:spacing w:after="0"/>
        <w:ind w:left="720"/>
        <w:rPr>
          <w:rFonts w:ascii="Verdana" w:hAnsi="Verdana"/>
          <w:sz w:val="20"/>
          <w:szCs w:val="20"/>
        </w:rPr>
      </w:pPr>
    </w:p>
    <w:p w14:paraId="126C5C2A" w14:textId="3B31F47D" w:rsidR="009B3D8B" w:rsidRPr="00920EE1" w:rsidRDefault="009B3D8B" w:rsidP="003019EC">
      <w:pPr>
        <w:pStyle w:val="Level1"/>
        <w:numPr>
          <w:ilvl w:val="0"/>
          <w:numId w:val="42"/>
        </w:numPr>
        <w:spacing w:after="0"/>
        <w:rPr>
          <w:rFonts w:ascii="Verdana" w:hAnsi="Verdana"/>
          <w:i/>
          <w:iCs/>
          <w:sz w:val="20"/>
          <w:szCs w:val="20"/>
        </w:rPr>
      </w:pPr>
      <w:r w:rsidRPr="00920EE1">
        <w:rPr>
          <w:rFonts w:ascii="Verdana" w:hAnsi="Verdana"/>
          <w:i/>
          <w:iCs/>
          <w:sz w:val="20"/>
          <w:szCs w:val="20"/>
        </w:rPr>
        <w:t>Education and Awareness</w:t>
      </w:r>
    </w:p>
    <w:p w14:paraId="24B8FCAC" w14:textId="77777777" w:rsidR="00FF77A7" w:rsidRPr="00920EE1" w:rsidRDefault="00FF77A7" w:rsidP="006F154C">
      <w:pPr>
        <w:pStyle w:val="Body1"/>
        <w:spacing w:after="0"/>
        <w:ind w:left="0"/>
        <w:rPr>
          <w:rFonts w:ascii="Verdana" w:hAnsi="Verdana"/>
          <w:sz w:val="20"/>
          <w:szCs w:val="20"/>
          <w:u w:val="single"/>
        </w:rPr>
      </w:pPr>
    </w:p>
    <w:p w14:paraId="62186291" w14:textId="062A63EE" w:rsidR="009B3D8B" w:rsidRPr="00920EE1" w:rsidRDefault="009B3D8B" w:rsidP="006F154C">
      <w:pPr>
        <w:pStyle w:val="Body1"/>
        <w:spacing w:after="0"/>
        <w:ind w:left="0"/>
        <w:rPr>
          <w:rFonts w:ascii="Verdana" w:hAnsi="Verdana"/>
          <w:sz w:val="20"/>
          <w:szCs w:val="20"/>
        </w:rPr>
      </w:pPr>
      <w:r w:rsidRPr="00920EE1">
        <w:rPr>
          <w:rFonts w:ascii="Verdana" w:hAnsi="Verdana"/>
          <w:sz w:val="20"/>
          <w:szCs w:val="20"/>
        </w:rPr>
        <w:t>Creation of educational resources</w:t>
      </w:r>
      <w:r w:rsidR="003019EC" w:rsidRPr="00920EE1">
        <w:rPr>
          <w:rFonts w:ascii="Verdana" w:hAnsi="Verdana"/>
          <w:sz w:val="20"/>
          <w:szCs w:val="20"/>
        </w:rPr>
        <w:t xml:space="preserve"> and materials</w:t>
      </w:r>
      <w:r w:rsidRPr="00920EE1">
        <w:rPr>
          <w:rFonts w:ascii="Verdana" w:hAnsi="Verdana"/>
          <w:sz w:val="20"/>
          <w:szCs w:val="20"/>
        </w:rPr>
        <w:t xml:space="preserve"> to empower coaches</w:t>
      </w:r>
      <w:r w:rsidR="003019EC" w:rsidRPr="00920EE1">
        <w:rPr>
          <w:rFonts w:ascii="Verdana" w:hAnsi="Verdana"/>
          <w:sz w:val="20"/>
          <w:szCs w:val="20"/>
        </w:rPr>
        <w:t xml:space="preserve"> in respect of their legal needs and rights</w:t>
      </w:r>
      <w:r w:rsidRPr="00920EE1">
        <w:rPr>
          <w:rFonts w:ascii="Verdana" w:hAnsi="Verdana"/>
          <w:sz w:val="20"/>
          <w:szCs w:val="20"/>
        </w:rPr>
        <w:t>,</w:t>
      </w:r>
      <w:r w:rsidR="00646BC6" w:rsidRPr="00920EE1">
        <w:rPr>
          <w:rFonts w:ascii="Verdana" w:hAnsi="Verdana"/>
          <w:sz w:val="20"/>
          <w:szCs w:val="20"/>
        </w:rPr>
        <w:t xml:space="preserve"> </w:t>
      </w:r>
      <w:r w:rsidRPr="00920EE1">
        <w:rPr>
          <w:rFonts w:ascii="Verdana" w:hAnsi="Verdana"/>
          <w:sz w:val="20"/>
          <w:szCs w:val="20"/>
        </w:rPr>
        <w:t>including</w:t>
      </w:r>
      <w:r w:rsidR="003019EC" w:rsidRPr="00920EE1">
        <w:rPr>
          <w:rFonts w:ascii="Verdana" w:hAnsi="Verdana"/>
          <w:sz w:val="20"/>
          <w:szCs w:val="20"/>
        </w:rPr>
        <w:t xml:space="preserve"> (though not limited to)</w:t>
      </w:r>
      <w:r w:rsidRPr="00920EE1">
        <w:rPr>
          <w:rFonts w:ascii="Verdana" w:hAnsi="Verdana"/>
          <w:sz w:val="20"/>
          <w:szCs w:val="20"/>
        </w:rPr>
        <w:t>:</w:t>
      </w:r>
    </w:p>
    <w:p w14:paraId="5C8A2E10" w14:textId="77777777" w:rsidR="009B3D8B" w:rsidRPr="00920EE1" w:rsidRDefault="009B3D8B" w:rsidP="001B156C">
      <w:pPr>
        <w:pStyle w:val="Body1"/>
        <w:numPr>
          <w:ilvl w:val="0"/>
          <w:numId w:val="16"/>
        </w:numPr>
        <w:spacing w:after="0"/>
        <w:rPr>
          <w:rFonts w:ascii="Verdana" w:hAnsi="Verdana"/>
          <w:sz w:val="20"/>
          <w:szCs w:val="20"/>
        </w:rPr>
      </w:pPr>
      <w:r w:rsidRPr="00920EE1">
        <w:rPr>
          <w:rFonts w:ascii="Verdana" w:hAnsi="Verdana"/>
          <w:sz w:val="20"/>
          <w:szCs w:val="20"/>
        </w:rPr>
        <w:t>Guides, FAQs, and video content on employment rights and legal processes</w:t>
      </w:r>
    </w:p>
    <w:p w14:paraId="3EEB08E0" w14:textId="096B6FFC" w:rsidR="0053685A" w:rsidRPr="00920EE1" w:rsidRDefault="009B3D8B" w:rsidP="001B156C">
      <w:pPr>
        <w:pStyle w:val="Body1"/>
        <w:numPr>
          <w:ilvl w:val="0"/>
          <w:numId w:val="16"/>
        </w:numPr>
        <w:spacing w:after="0"/>
        <w:rPr>
          <w:rFonts w:ascii="Verdana" w:hAnsi="Verdana"/>
          <w:sz w:val="20"/>
          <w:szCs w:val="20"/>
        </w:rPr>
      </w:pPr>
      <w:r w:rsidRPr="00920EE1">
        <w:rPr>
          <w:rFonts w:ascii="Verdana" w:hAnsi="Verdana"/>
          <w:sz w:val="20"/>
          <w:szCs w:val="20"/>
        </w:rPr>
        <w:t>Proactive support to reduce reliance on reactive legal intervention</w:t>
      </w:r>
    </w:p>
    <w:p w14:paraId="2DE2FB79" w14:textId="77777777" w:rsidR="00743675" w:rsidRPr="00920EE1" w:rsidRDefault="00743675" w:rsidP="006F154C">
      <w:pPr>
        <w:pStyle w:val="Body1"/>
        <w:spacing w:after="0"/>
        <w:ind w:left="720"/>
        <w:rPr>
          <w:rFonts w:ascii="Verdana" w:hAnsi="Verdana"/>
          <w:sz w:val="20"/>
          <w:szCs w:val="20"/>
        </w:rPr>
      </w:pPr>
    </w:p>
    <w:p w14:paraId="62F1261C" w14:textId="77777777" w:rsidR="005C656B" w:rsidRPr="00920EE1" w:rsidRDefault="005C656B" w:rsidP="006F154C">
      <w:pPr>
        <w:pStyle w:val="Body1"/>
        <w:spacing w:after="0"/>
        <w:ind w:left="0"/>
        <w:rPr>
          <w:rFonts w:ascii="Verdana" w:hAnsi="Verdana"/>
          <w:b/>
          <w:bCs/>
          <w:sz w:val="20"/>
          <w:szCs w:val="20"/>
          <w:u w:val="single"/>
        </w:rPr>
      </w:pPr>
    </w:p>
    <w:p w14:paraId="4928CF44" w14:textId="4262CA21" w:rsidR="005C656B" w:rsidRPr="00920EE1" w:rsidRDefault="005C656B" w:rsidP="006F154C">
      <w:pPr>
        <w:pStyle w:val="Body1"/>
        <w:spacing w:after="0"/>
        <w:ind w:left="0"/>
        <w:rPr>
          <w:rFonts w:ascii="Verdana" w:hAnsi="Verdana"/>
          <w:b/>
          <w:bCs/>
          <w:sz w:val="20"/>
          <w:szCs w:val="20"/>
        </w:rPr>
      </w:pPr>
      <w:r w:rsidRPr="00920EE1">
        <w:rPr>
          <w:rFonts w:ascii="Verdana" w:hAnsi="Verdana"/>
          <w:b/>
          <w:bCs/>
          <w:sz w:val="20"/>
          <w:szCs w:val="20"/>
        </w:rPr>
        <w:t>Quality and Performance Standards</w:t>
      </w:r>
    </w:p>
    <w:p w14:paraId="51D7EBA2" w14:textId="77777777" w:rsidR="005C656B" w:rsidRPr="00920EE1" w:rsidRDefault="005C656B" w:rsidP="006F154C">
      <w:pPr>
        <w:pStyle w:val="Body1"/>
        <w:spacing w:after="0"/>
        <w:ind w:left="0"/>
        <w:rPr>
          <w:rFonts w:ascii="Verdana" w:hAnsi="Verdana"/>
          <w:sz w:val="20"/>
          <w:szCs w:val="20"/>
        </w:rPr>
      </w:pPr>
    </w:p>
    <w:p w14:paraId="3A1343C1" w14:textId="46948F58" w:rsidR="005C656B" w:rsidRPr="00920EE1" w:rsidRDefault="005C656B" w:rsidP="006F154C">
      <w:pPr>
        <w:jc w:val="both"/>
        <w:rPr>
          <w:rFonts w:ascii="Verdana" w:hAnsi="Verdana"/>
          <w:sz w:val="20"/>
          <w:szCs w:val="20"/>
        </w:rPr>
      </w:pPr>
      <w:r w:rsidRPr="00920EE1">
        <w:rPr>
          <w:rFonts w:ascii="Verdana" w:hAnsi="Verdana"/>
          <w:sz w:val="20"/>
          <w:szCs w:val="20"/>
        </w:rPr>
        <w:t>The Services must conform to industry standards</w:t>
      </w:r>
      <w:r w:rsidR="00656CA9" w:rsidRPr="00920EE1">
        <w:rPr>
          <w:rFonts w:ascii="Verdana" w:hAnsi="Verdana"/>
          <w:sz w:val="20"/>
          <w:szCs w:val="20"/>
        </w:rPr>
        <w:t xml:space="preserve"> and the Supplier must work in line with SRA (Solicitors Regulation Authority) standards</w:t>
      </w:r>
      <w:r w:rsidRPr="00920EE1">
        <w:rPr>
          <w:rFonts w:ascii="Verdana" w:hAnsi="Verdana"/>
          <w:sz w:val="20"/>
          <w:szCs w:val="20"/>
        </w:rPr>
        <w:t xml:space="preserve"> to ensure the </w:t>
      </w:r>
      <w:r w:rsidR="00DB6CCE" w:rsidRPr="00920EE1">
        <w:rPr>
          <w:rFonts w:ascii="Verdana" w:hAnsi="Verdana"/>
          <w:sz w:val="20"/>
          <w:szCs w:val="20"/>
        </w:rPr>
        <w:t>Pilot Scheme</w:t>
      </w:r>
      <w:r w:rsidRPr="00920EE1">
        <w:rPr>
          <w:rFonts w:ascii="Verdana" w:hAnsi="Verdana"/>
          <w:sz w:val="20"/>
          <w:szCs w:val="20"/>
        </w:rPr>
        <w:t xml:space="preserve"> is delivered as effectively as possible and in a compliant manner. </w:t>
      </w:r>
    </w:p>
    <w:p w14:paraId="59CC876E" w14:textId="77777777" w:rsidR="005C656B" w:rsidRPr="00920EE1" w:rsidRDefault="005C656B" w:rsidP="006F154C">
      <w:pPr>
        <w:jc w:val="both"/>
        <w:rPr>
          <w:rFonts w:ascii="Verdana" w:hAnsi="Verdana"/>
          <w:sz w:val="20"/>
          <w:szCs w:val="20"/>
        </w:rPr>
      </w:pPr>
    </w:p>
    <w:p w14:paraId="046659FF" w14:textId="77777777" w:rsidR="005C656B" w:rsidRPr="00920EE1" w:rsidRDefault="005C656B" w:rsidP="006F154C">
      <w:pPr>
        <w:jc w:val="both"/>
        <w:rPr>
          <w:rFonts w:ascii="Verdana" w:hAnsi="Verdana"/>
          <w:sz w:val="20"/>
          <w:szCs w:val="20"/>
        </w:rPr>
      </w:pPr>
    </w:p>
    <w:p w14:paraId="4EFCD338" w14:textId="38DCA9AE" w:rsidR="005C656B" w:rsidRPr="00920EE1" w:rsidRDefault="005C656B" w:rsidP="006F154C">
      <w:pPr>
        <w:jc w:val="both"/>
        <w:rPr>
          <w:rFonts w:ascii="Verdana" w:hAnsi="Verdana"/>
          <w:b/>
          <w:bCs/>
          <w:sz w:val="20"/>
          <w:szCs w:val="20"/>
        </w:rPr>
      </w:pPr>
      <w:r w:rsidRPr="00920EE1">
        <w:rPr>
          <w:rFonts w:ascii="Verdana" w:hAnsi="Verdana"/>
          <w:b/>
          <w:bCs/>
          <w:sz w:val="20"/>
          <w:szCs w:val="20"/>
        </w:rPr>
        <w:t>Implementation of Services</w:t>
      </w:r>
    </w:p>
    <w:p w14:paraId="0A9F6D70" w14:textId="77777777" w:rsidR="005C656B" w:rsidRPr="00920EE1" w:rsidRDefault="005C656B" w:rsidP="006F154C">
      <w:pPr>
        <w:jc w:val="both"/>
        <w:rPr>
          <w:rFonts w:ascii="Verdana" w:hAnsi="Verdana"/>
          <w:sz w:val="20"/>
          <w:szCs w:val="20"/>
        </w:rPr>
      </w:pPr>
    </w:p>
    <w:p w14:paraId="76E5F06E" w14:textId="64FD0A33" w:rsidR="005C656B" w:rsidRPr="00920EE1" w:rsidRDefault="00F30941" w:rsidP="006F154C">
      <w:pPr>
        <w:pStyle w:val="Body1"/>
        <w:spacing w:after="0"/>
        <w:ind w:left="0"/>
        <w:rPr>
          <w:rFonts w:ascii="Verdana" w:hAnsi="Verdana"/>
          <w:sz w:val="20"/>
          <w:szCs w:val="20"/>
        </w:rPr>
      </w:pPr>
      <w:r w:rsidRPr="00920EE1">
        <w:rPr>
          <w:rFonts w:ascii="Verdana" w:hAnsi="Verdana"/>
          <w:sz w:val="20"/>
          <w:szCs w:val="20"/>
        </w:rPr>
        <w:t>The Pilot Scheme will run for a period of two years, commencing on the Service Commencement Date and concluding in early 2028</w:t>
      </w:r>
      <w:r w:rsidR="005C656B" w:rsidRPr="00920EE1">
        <w:rPr>
          <w:rFonts w:ascii="Verdana" w:hAnsi="Verdana"/>
          <w:sz w:val="20"/>
          <w:szCs w:val="20"/>
        </w:rPr>
        <w:t xml:space="preserve">. Participation in the </w:t>
      </w:r>
      <w:r w:rsidR="00DB6CCE" w:rsidRPr="00920EE1">
        <w:rPr>
          <w:rFonts w:ascii="Verdana" w:hAnsi="Verdana"/>
          <w:sz w:val="20"/>
          <w:szCs w:val="20"/>
        </w:rPr>
        <w:t>Pilot Scheme</w:t>
      </w:r>
      <w:r w:rsidR="005C656B" w:rsidRPr="00920EE1">
        <w:rPr>
          <w:rFonts w:ascii="Verdana" w:hAnsi="Verdana"/>
          <w:sz w:val="20"/>
          <w:szCs w:val="20"/>
        </w:rPr>
        <w:t xml:space="preserve"> will be offered on an opt-in basis to approx</w:t>
      </w:r>
      <w:r w:rsidR="00E7234C" w:rsidRPr="00920EE1">
        <w:rPr>
          <w:rFonts w:ascii="Verdana" w:hAnsi="Verdana"/>
          <w:sz w:val="20"/>
          <w:szCs w:val="20"/>
        </w:rPr>
        <w:t>imately</w:t>
      </w:r>
      <w:r w:rsidR="005C656B" w:rsidRPr="00920EE1">
        <w:rPr>
          <w:rFonts w:ascii="Verdana" w:hAnsi="Verdana"/>
          <w:sz w:val="20"/>
          <w:szCs w:val="20"/>
        </w:rPr>
        <w:t xml:space="preserve"> 450 eligible coaches. UK Sport will actively promote the </w:t>
      </w:r>
      <w:r w:rsidR="00DB6CCE" w:rsidRPr="00920EE1">
        <w:rPr>
          <w:rFonts w:ascii="Verdana" w:hAnsi="Verdana"/>
          <w:sz w:val="20"/>
          <w:szCs w:val="20"/>
        </w:rPr>
        <w:t>Pilot Scheme</w:t>
      </w:r>
      <w:r w:rsidR="005C656B" w:rsidRPr="00920EE1">
        <w:rPr>
          <w:rFonts w:ascii="Verdana" w:hAnsi="Verdana"/>
          <w:sz w:val="20"/>
          <w:szCs w:val="20"/>
        </w:rPr>
        <w:t xml:space="preserve"> to maximise engagement and ensure that the benefits of the service are accessible across the high-performance coaching community. </w:t>
      </w:r>
    </w:p>
    <w:p w14:paraId="206E3D1D" w14:textId="77777777" w:rsidR="00F50D32" w:rsidRPr="00920EE1" w:rsidRDefault="00F50D32" w:rsidP="006F154C">
      <w:pPr>
        <w:pStyle w:val="Body1"/>
        <w:spacing w:after="0"/>
        <w:ind w:left="0"/>
        <w:rPr>
          <w:rFonts w:ascii="Verdana" w:hAnsi="Verdana"/>
          <w:sz w:val="20"/>
          <w:szCs w:val="20"/>
        </w:rPr>
      </w:pPr>
    </w:p>
    <w:p w14:paraId="1832791F" w14:textId="0695FA8B" w:rsidR="00F50D32" w:rsidRPr="00920EE1" w:rsidRDefault="00427663" w:rsidP="006F154C">
      <w:pPr>
        <w:pStyle w:val="Body1"/>
        <w:spacing w:after="0"/>
        <w:ind w:left="0"/>
        <w:rPr>
          <w:rFonts w:ascii="Verdana" w:hAnsi="Verdana"/>
          <w:sz w:val="20"/>
          <w:szCs w:val="20"/>
        </w:rPr>
      </w:pPr>
      <w:r w:rsidRPr="00920EE1">
        <w:rPr>
          <w:rFonts w:ascii="Verdana" w:hAnsi="Verdana"/>
          <w:sz w:val="20"/>
          <w:szCs w:val="20"/>
        </w:rPr>
        <w:t xml:space="preserve">The aim is to appoint a single </w:t>
      </w:r>
      <w:r w:rsidR="00455237" w:rsidRPr="00920EE1">
        <w:rPr>
          <w:rStyle w:val="normaltextrun"/>
          <w:rFonts w:ascii="Verdana" w:hAnsi="Verdana" w:cs="Arial"/>
          <w:sz w:val="20"/>
          <w:szCs w:val="20"/>
        </w:rPr>
        <w:t>Supplier</w:t>
      </w:r>
      <w:r w:rsidRPr="00920EE1">
        <w:rPr>
          <w:rFonts w:ascii="Verdana" w:hAnsi="Verdana"/>
          <w:sz w:val="20"/>
          <w:szCs w:val="20"/>
        </w:rPr>
        <w:t xml:space="preserve"> for a two-year contract, with a</w:t>
      </w:r>
      <w:r w:rsidR="00743675" w:rsidRPr="00920EE1">
        <w:rPr>
          <w:rFonts w:ascii="Verdana" w:hAnsi="Verdana"/>
          <w:sz w:val="20"/>
          <w:szCs w:val="20"/>
        </w:rPr>
        <w:t xml:space="preserve"> </w:t>
      </w:r>
      <w:r w:rsidR="00F50D32" w:rsidRPr="00920EE1">
        <w:rPr>
          <w:rFonts w:ascii="Verdana" w:hAnsi="Verdana"/>
          <w:sz w:val="20"/>
          <w:szCs w:val="20"/>
        </w:rPr>
        <w:t>break clause included at</w:t>
      </w:r>
      <w:r w:rsidR="0014780B" w:rsidRPr="00920EE1">
        <w:rPr>
          <w:rFonts w:ascii="Verdana" w:hAnsi="Verdana"/>
          <w:sz w:val="20"/>
          <w:szCs w:val="20"/>
        </w:rPr>
        <w:t xml:space="preserve"> </w:t>
      </w:r>
      <w:r w:rsidR="00F50D32" w:rsidRPr="00920EE1">
        <w:rPr>
          <w:rFonts w:ascii="Verdana" w:hAnsi="Verdana"/>
          <w:sz w:val="20"/>
          <w:szCs w:val="20"/>
        </w:rPr>
        <w:t>12-month</w:t>
      </w:r>
      <w:r w:rsidR="00AF67DD" w:rsidRPr="00920EE1">
        <w:rPr>
          <w:rFonts w:ascii="Verdana" w:hAnsi="Verdana"/>
          <w:sz w:val="20"/>
          <w:szCs w:val="20"/>
        </w:rPr>
        <w:t>s</w:t>
      </w:r>
      <w:r w:rsidR="00F50D32" w:rsidRPr="00920EE1">
        <w:rPr>
          <w:rFonts w:ascii="Verdana" w:hAnsi="Verdana"/>
          <w:sz w:val="20"/>
          <w:szCs w:val="20"/>
        </w:rPr>
        <w:t xml:space="preserve"> to allow for a comprehensive performance review and, if necessary,</w:t>
      </w:r>
      <w:r w:rsidR="001615D1" w:rsidRPr="00920EE1">
        <w:rPr>
          <w:rFonts w:ascii="Verdana" w:hAnsi="Verdana"/>
          <w:sz w:val="20"/>
          <w:szCs w:val="20"/>
        </w:rPr>
        <w:t xml:space="preserve"> </w:t>
      </w:r>
      <w:r w:rsidR="00F50D32" w:rsidRPr="00920EE1">
        <w:rPr>
          <w:rFonts w:ascii="Verdana" w:hAnsi="Verdana"/>
          <w:sz w:val="20"/>
          <w:szCs w:val="20"/>
        </w:rPr>
        <w:t>strategic realignment of</w:t>
      </w:r>
      <w:r w:rsidR="00743675" w:rsidRPr="00920EE1">
        <w:rPr>
          <w:rFonts w:ascii="Verdana" w:hAnsi="Verdana"/>
          <w:sz w:val="20"/>
          <w:szCs w:val="20"/>
        </w:rPr>
        <w:t xml:space="preserve"> </w:t>
      </w:r>
      <w:r w:rsidR="00F50D32" w:rsidRPr="00920EE1">
        <w:rPr>
          <w:rFonts w:ascii="Verdana" w:hAnsi="Verdana"/>
          <w:sz w:val="20"/>
          <w:szCs w:val="20"/>
        </w:rPr>
        <w:t xml:space="preserve">the </w:t>
      </w:r>
      <w:r w:rsidR="00DB6CCE" w:rsidRPr="00920EE1">
        <w:rPr>
          <w:rFonts w:ascii="Verdana" w:hAnsi="Verdana"/>
          <w:sz w:val="20"/>
          <w:szCs w:val="20"/>
        </w:rPr>
        <w:t>Pilot Scheme</w:t>
      </w:r>
      <w:r w:rsidR="00F50D32" w:rsidRPr="00920EE1">
        <w:rPr>
          <w:rFonts w:ascii="Verdana" w:hAnsi="Verdana"/>
          <w:sz w:val="20"/>
          <w:szCs w:val="20"/>
        </w:rPr>
        <w:t>. This approach ensures that the pilot remains responsive to the needs of coaches and stakeholders, and that any lessons learned can be incorporated into the ongoing development of support services for the high-performance coaching workforce.</w:t>
      </w:r>
    </w:p>
    <w:p w14:paraId="166B0605" w14:textId="77777777" w:rsidR="00743675" w:rsidRPr="00920EE1" w:rsidRDefault="00743675" w:rsidP="006F154C">
      <w:pPr>
        <w:pStyle w:val="Body1"/>
        <w:spacing w:after="0"/>
        <w:ind w:left="0"/>
        <w:rPr>
          <w:rFonts w:ascii="Verdana" w:hAnsi="Verdana"/>
          <w:sz w:val="20"/>
          <w:szCs w:val="20"/>
        </w:rPr>
      </w:pPr>
    </w:p>
    <w:p w14:paraId="7660EB1C" w14:textId="77777777" w:rsidR="00A90913" w:rsidRPr="00920EE1" w:rsidRDefault="00A90913" w:rsidP="006F154C">
      <w:pPr>
        <w:suppressAutoHyphens/>
        <w:autoSpaceDN w:val="0"/>
        <w:spacing w:after="160" w:line="256" w:lineRule="auto"/>
        <w:jc w:val="both"/>
        <w:rPr>
          <w:rFonts w:ascii="Verdana" w:hAnsi="Verdana"/>
          <w:sz w:val="20"/>
          <w:szCs w:val="20"/>
        </w:rPr>
      </w:pPr>
      <w:r w:rsidRPr="00920EE1">
        <w:rPr>
          <w:rFonts w:ascii="Verdana" w:hAnsi="Verdana"/>
          <w:sz w:val="20"/>
          <w:szCs w:val="20"/>
        </w:rPr>
        <w:t xml:space="preserve">Break clause: </w:t>
      </w:r>
    </w:p>
    <w:p w14:paraId="7F289245" w14:textId="77777777" w:rsidR="00A90913" w:rsidRPr="00920EE1" w:rsidRDefault="00A90913" w:rsidP="001B156C">
      <w:pPr>
        <w:numPr>
          <w:ilvl w:val="0"/>
          <w:numId w:val="26"/>
        </w:numPr>
        <w:suppressAutoHyphens/>
        <w:autoSpaceDN w:val="0"/>
        <w:spacing w:after="160" w:line="256" w:lineRule="auto"/>
        <w:jc w:val="both"/>
        <w:rPr>
          <w:rFonts w:ascii="Verdana" w:hAnsi="Verdana"/>
          <w:sz w:val="20"/>
          <w:szCs w:val="20"/>
        </w:rPr>
      </w:pPr>
      <w:r w:rsidRPr="00920EE1">
        <w:rPr>
          <w:rFonts w:ascii="Verdana" w:hAnsi="Verdana"/>
          <w:sz w:val="20"/>
          <w:szCs w:val="20"/>
        </w:rPr>
        <w:t>UKS has the right to terminate only at their convenience; </w:t>
      </w:r>
    </w:p>
    <w:p w14:paraId="52806012" w14:textId="38297994" w:rsidR="00A90913" w:rsidRPr="00920EE1" w:rsidRDefault="00120250" w:rsidP="001B156C">
      <w:pPr>
        <w:numPr>
          <w:ilvl w:val="0"/>
          <w:numId w:val="26"/>
        </w:numPr>
        <w:suppressAutoHyphens/>
        <w:autoSpaceDN w:val="0"/>
        <w:spacing w:after="160" w:line="256" w:lineRule="auto"/>
        <w:rPr>
          <w:rFonts w:ascii="Verdana" w:hAnsi="Verdana"/>
          <w:sz w:val="20"/>
          <w:szCs w:val="20"/>
        </w:rPr>
      </w:pPr>
      <w:r>
        <w:rPr>
          <w:rFonts w:ascii="Verdana" w:hAnsi="Verdana"/>
          <w:sz w:val="20"/>
          <w:szCs w:val="20"/>
        </w:rPr>
        <w:t xml:space="preserve">upon </w:t>
      </w:r>
      <w:r w:rsidR="00656CA9" w:rsidRPr="00920EE1">
        <w:rPr>
          <w:rFonts w:ascii="Verdana" w:hAnsi="Verdana"/>
          <w:sz w:val="20"/>
          <w:szCs w:val="20"/>
        </w:rPr>
        <w:t>3</w:t>
      </w:r>
      <w:r w:rsidR="00A90913" w:rsidRPr="00920EE1">
        <w:rPr>
          <w:rFonts w:ascii="Verdana" w:hAnsi="Verdana"/>
          <w:sz w:val="20"/>
          <w:szCs w:val="20"/>
        </w:rPr>
        <w:t xml:space="preserve"> </w:t>
      </w:r>
      <w:r w:rsidR="00656CA9" w:rsidRPr="00920EE1">
        <w:rPr>
          <w:rFonts w:ascii="Verdana" w:hAnsi="Verdana"/>
          <w:sz w:val="20"/>
          <w:szCs w:val="20"/>
        </w:rPr>
        <w:t>months written</w:t>
      </w:r>
      <w:r w:rsidR="00A90913" w:rsidRPr="00920EE1">
        <w:rPr>
          <w:rFonts w:ascii="Verdana" w:hAnsi="Verdana"/>
          <w:sz w:val="20"/>
          <w:szCs w:val="20"/>
        </w:rPr>
        <w:t xml:space="preserve"> notice;</w:t>
      </w:r>
      <w:r>
        <w:rPr>
          <w:rFonts w:ascii="Verdana" w:hAnsi="Verdana"/>
          <w:sz w:val="20"/>
          <w:szCs w:val="20"/>
        </w:rPr>
        <w:t xml:space="preserve"> and</w:t>
      </w:r>
    </w:p>
    <w:p w14:paraId="21F267E2" w14:textId="4D3D6C72" w:rsidR="00A90913" w:rsidRPr="00920EE1" w:rsidRDefault="00120250" w:rsidP="001B156C">
      <w:pPr>
        <w:numPr>
          <w:ilvl w:val="0"/>
          <w:numId w:val="26"/>
        </w:numPr>
        <w:suppressAutoHyphens/>
        <w:autoSpaceDN w:val="0"/>
        <w:spacing w:after="160" w:line="256" w:lineRule="auto"/>
        <w:rPr>
          <w:rFonts w:ascii="Verdana" w:hAnsi="Verdana"/>
          <w:sz w:val="20"/>
          <w:szCs w:val="20"/>
        </w:rPr>
      </w:pPr>
      <w:r>
        <w:rPr>
          <w:rFonts w:ascii="Verdana" w:hAnsi="Verdana"/>
          <w:sz w:val="20"/>
          <w:szCs w:val="20"/>
        </w:rPr>
        <w:t>t</w:t>
      </w:r>
      <w:r w:rsidR="00A90913" w:rsidRPr="00920EE1">
        <w:rPr>
          <w:rFonts w:ascii="Verdana" w:hAnsi="Verdana"/>
          <w:sz w:val="20"/>
          <w:szCs w:val="20"/>
        </w:rPr>
        <w:t>he break clause is only effective after 12 months from the commencement date.</w:t>
      </w:r>
    </w:p>
    <w:p w14:paraId="384E299F" w14:textId="77777777" w:rsidR="005C656B" w:rsidRPr="00920EE1" w:rsidRDefault="005C656B" w:rsidP="005C656B">
      <w:pPr>
        <w:pStyle w:val="Body1"/>
        <w:spacing w:after="0"/>
        <w:ind w:left="0"/>
        <w:rPr>
          <w:rFonts w:ascii="Verdana" w:hAnsi="Verdana"/>
          <w:sz w:val="20"/>
          <w:szCs w:val="20"/>
        </w:rPr>
      </w:pPr>
    </w:p>
    <w:p w14:paraId="75E16476" w14:textId="7B276C6A" w:rsidR="005C656B" w:rsidRPr="00920EE1" w:rsidRDefault="005C656B" w:rsidP="005C656B">
      <w:pPr>
        <w:pStyle w:val="Body1"/>
        <w:spacing w:after="0"/>
        <w:ind w:left="0"/>
        <w:rPr>
          <w:rFonts w:ascii="Verdana" w:hAnsi="Verdana"/>
          <w:b/>
          <w:bCs/>
          <w:sz w:val="20"/>
          <w:szCs w:val="20"/>
        </w:rPr>
      </w:pPr>
      <w:r w:rsidRPr="00920EE1">
        <w:rPr>
          <w:rFonts w:ascii="Verdana" w:hAnsi="Verdana"/>
          <w:b/>
          <w:bCs/>
          <w:sz w:val="20"/>
          <w:szCs w:val="20"/>
        </w:rPr>
        <w:t>PRICING</w:t>
      </w:r>
    </w:p>
    <w:p w14:paraId="56B1B751" w14:textId="77777777" w:rsidR="005C656B" w:rsidRPr="00920EE1" w:rsidRDefault="005C656B" w:rsidP="005C656B">
      <w:pPr>
        <w:pStyle w:val="Body1"/>
        <w:spacing w:after="0"/>
        <w:ind w:left="0"/>
        <w:rPr>
          <w:rFonts w:ascii="Verdana" w:hAnsi="Verdana"/>
          <w:b/>
          <w:bCs/>
          <w:sz w:val="20"/>
          <w:szCs w:val="20"/>
        </w:rPr>
      </w:pPr>
    </w:p>
    <w:p w14:paraId="5D85D61B" w14:textId="24454D6E" w:rsidR="005C656B" w:rsidRPr="00920EE1" w:rsidRDefault="005C656B" w:rsidP="005C656B">
      <w:pPr>
        <w:pStyle w:val="Body1"/>
        <w:spacing w:after="0"/>
        <w:ind w:left="0"/>
        <w:rPr>
          <w:rFonts w:ascii="Verdana" w:hAnsi="Verdana"/>
          <w:b/>
          <w:bCs/>
          <w:sz w:val="20"/>
          <w:szCs w:val="20"/>
        </w:rPr>
      </w:pPr>
      <w:r w:rsidRPr="00920EE1">
        <w:rPr>
          <w:rFonts w:ascii="Verdana" w:hAnsi="Verdana"/>
          <w:b/>
          <w:bCs/>
          <w:sz w:val="20"/>
          <w:szCs w:val="20"/>
        </w:rPr>
        <w:t>Pricing and Budget</w:t>
      </w:r>
    </w:p>
    <w:p w14:paraId="7327C72C" w14:textId="77777777" w:rsidR="005C656B" w:rsidRPr="00920EE1" w:rsidRDefault="005C656B" w:rsidP="005C656B">
      <w:pPr>
        <w:pStyle w:val="Body1"/>
        <w:spacing w:after="0"/>
        <w:ind w:left="0"/>
        <w:rPr>
          <w:rFonts w:ascii="Verdana" w:hAnsi="Verdana"/>
          <w:sz w:val="20"/>
          <w:szCs w:val="20"/>
        </w:rPr>
      </w:pPr>
    </w:p>
    <w:p w14:paraId="14B44C28" w14:textId="4666598F" w:rsidR="00656CA9" w:rsidRPr="00920EE1" w:rsidRDefault="005C656B" w:rsidP="00656CA9">
      <w:pPr>
        <w:jc w:val="both"/>
        <w:rPr>
          <w:rFonts w:ascii="Verdana" w:hAnsi="Verdana" w:cs="Arial"/>
          <w:sz w:val="20"/>
          <w:szCs w:val="20"/>
        </w:rPr>
      </w:pPr>
      <w:r w:rsidRPr="00920EE1">
        <w:rPr>
          <w:rFonts w:ascii="Verdana" w:hAnsi="Verdana" w:cs="Arial"/>
          <w:sz w:val="20"/>
          <w:szCs w:val="20"/>
        </w:rPr>
        <w:t xml:space="preserve">For this project, bidders should work to an indicative budget figure of </w:t>
      </w:r>
      <w:r w:rsidRPr="00920EE1">
        <w:rPr>
          <w:rFonts w:ascii="Verdana" w:hAnsi="Verdana" w:cs="Arial"/>
          <w:b/>
          <w:bCs/>
          <w:sz w:val="20"/>
          <w:szCs w:val="20"/>
        </w:rPr>
        <w:t>£</w:t>
      </w:r>
      <w:r w:rsidR="00656CA9" w:rsidRPr="00920EE1">
        <w:rPr>
          <w:rFonts w:ascii="Verdana" w:hAnsi="Verdana" w:cs="Arial"/>
          <w:b/>
          <w:bCs/>
          <w:sz w:val="20"/>
          <w:szCs w:val="20"/>
        </w:rPr>
        <w:t>400,000-450,000</w:t>
      </w:r>
      <w:r w:rsidRPr="00920EE1">
        <w:rPr>
          <w:rFonts w:ascii="Verdana" w:hAnsi="Verdana" w:cs="Arial"/>
          <w:b/>
          <w:bCs/>
          <w:sz w:val="20"/>
          <w:szCs w:val="20"/>
        </w:rPr>
        <w:t xml:space="preserve"> (</w:t>
      </w:r>
      <w:r w:rsidR="00656CA9" w:rsidRPr="00920EE1">
        <w:rPr>
          <w:rFonts w:ascii="Verdana" w:hAnsi="Verdana" w:cs="Arial"/>
          <w:b/>
          <w:bCs/>
          <w:sz w:val="20"/>
          <w:szCs w:val="20"/>
        </w:rPr>
        <w:t>inclusive of</w:t>
      </w:r>
      <w:r w:rsidRPr="00920EE1">
        <w:rPr>
          <w:rFonts w:ascii="Verdana" w:hAnsi="Verdana" w:cs="Arial"/>
          <w:b/>
          <w:bCs/>
          <w:sz w:val="20"/>
          <w:szCs w:val="20"/>
        </w:rPr>
        <w:t xml:space="preserve"> VAT)</w:t>
      </w:r>
      <w:r w:rsidRPr="00920EE1">
        <w:rPr>
          <w:rFonts w:ascii="Verdana" w:hAnsi="Verdana" w:cs="Arial"/>
          <w:sz w:val="20"/>
          <w:szCs w:val="20"/>
        </w:rPr>
        <w:t xml:space="preserve"> over the </w:t>
      </w:r>
      <w:r w:rsidR="003F2DD0" w:rsidRPr="00920EE1">
        <w:rPr>
          <w:rFonts w:ascii="Verdana" w:hAnsi="Verdana" w:cs="Arial"/>
          <w:sz w:val="20"/>
          <w:szCs w:val="20"/>
        </w:rPr>
        <w:t xml:space="preserve">whole of the </w:t>
      </w:r>
      <w:r w:rsidR="001615D1" w:rsidRPr="00920EE1">
        <w:rPr>
          <w:rFonts w:ascii="Verdana" w:hAnsi="Verdana" w:cs="Arial"/>
          <w:sz w:val="20"/>
          <w:szCs w:val="20"/>
        </w:rPr>
        <w:t xml:space="preserve">Pilot Scheme Contract </w:t>
      </w:r>
      <w:r w:rsidRPr="00920EE1">
        <w:rPr>
          <w:rFonts w:ascii="Verdana" w:hAnsi="Verdana" w:cs="Arial"/>
          <w:sz w:val="20"/>
          <w:szCs w:val="20"/>
        </w:rPr>
        <w:t>period.</w:t>
      </w:r>
      <w:r w:rsidR="00656CA9" w:rsidRPr="00920EE1">
        <w:rPr>
          <w:rFonts w:ascii="Verdana" w:hAnsi="Verdana" w:cs="Arial"/>
          <w:sz w:val="20"/>
          <w:szCs w:val="20"/>
        </w:rPr>
        <w:t xml:space="preserve"> Tenderers are asked to clearly outline their pricing according to the following pricing models:</w:t>
      </w:r>
    </w:p>
    <w:p w14:paraId="0BC9DDD0" w14:textId="24861A16" w:rsidR="00656CA9" w:rsidRPr="00920EE1" w:rsidRDefault="00656CA9" w:rsidP="00656CA9">
      <w:pPr>
        <w:jc w:val="both"/>
        <w:rPr>
          <w:rFonts w:ascii="Verdana" w:hAnsi="Verdana" w:cs="Arial"/>
          <w:sz w:val="20"/>
          <w:szCs w:val="20"/>
        </w:rPr>
      </w:pPr>
    </w:p>
    <w:p w14:paraId="32EB0AA8" w14:textId="310C079E" w:rsidR="00656CA9" w:rsidRPr="00920EE1" w:rsidRDefault="00656CA9" w:rsidP="001B156C">
      <w:pPr>
        <w:pStyle w:val="ListParagraph"/>
        <w:numPr>
          <w:ilvl w:val="0"/>
          <w:numId w:val="28"/>
        </w:numPr>
        <w:jc w:val="both"/>
        <w:rPr>
          <w:rFonts w:ascii="Verdana" w:hAnsi="Verdana" w:cs="Arial"/>
          <w:sz w:val="20"/>
          <w:szCs w:val="20"/>
        </w:rPr>
      </w:pPr>
      <w:r w:rsidRPr="00920EE1">
        <w:rPr>
          <w:rFonts w:ascii="Verdana" w:hAnsi="Verdana" w:cs="Arial"/>
          <w:sz w:val="20"/>
          <w:szCs w:val="20"/>
        </w:rPr>
        <w:t xml:space="preserve">Monthly legal retainer fee, </w:t>
      </w:r>
      <w:r w:rsidR="00E302E6" w:rsidRPr="00920EE1">
        <w:rPr>
          <w:rFonts w:ascii="Verdana" w:hAnsi="Verdana" w:cs="Arial"/>
          <w:sz w:val="20"/>
          <w:szCs w:val="20"/>
        </w:rPr>
        <w:t>for</w:t>
      </w:r>
      <w:r w:rsidRPr="00920EE1">
        <w:rPr>
          <w:rFonts w:ascii="Verdana" w:hAnsi="Verdana" w:cs="Arial"/>
          <w:sz w:val="20"/>
          <w:szCs w:val="20"/>
        </w:rPr>
        <w:t xml:space="preserve"> routine and</w:t>
      </w:r>
      <w:r w:rsidR="000D440D" w:rsidRPr="00920EE1">
        <w:rPr>
          <w:rFonts w:ascii="Verdana" w:hAnsi="Verdana" w:cs="Arial"/>
          <w:sz w:val="20"/>
          <w:szCs w:val="20"/>
        </w:rPr>
        <w:t xml:space="preserve"> less complex queries and support it may cover</w:t>
      </w:r>
      <w:r w:rsidR="001615D1" w:rsidRPr="00920EE1">
        <w:rPr>
          <w:rFonts w:ascii="Verdana" w:hAnsi="Verdana" w:cs="Arial"/>
          <w:sz w:val="20"/>
          <w:szCs w:val="20"/>
        </w:rPr>
        <w:t xml:space="preserve">, </w:t>
      </w:r>
      <w:r w:rsidR="00C94429" w:rsidRPr="00920EE1">
        <w:rPr>
          <w:rFonts w:ascii="Verdana" w:hAnsi="Verdana" w:cs="Arial"/>
          <w:sz w:val="20"/>
          <w:szCs w:val="20"/>
        </w:rPr>
        <w:t xml:space="preserve">comprising the overall legal service offer (with the exception of complex, case-by-case matters charged at an hourly rate) </w:t>
      </w:r>
      <w:r w:rsidR="001615D1" w:rsidRPr="00920EE1">
        <w:rPr>
          <w:rFonts w:ascii="Verdana" w:hAnsi="Verdana" w:cs="Arial"/>
          <w:sz w:val="20"/>
          <w:szCs w:val="20"/>
        </w:rPr>
        <w:t>and which builds in the costs associated with developing and delivering educational materials to promote awareness</w:t>
      </w:r>
      <w:r w:rsidR="000D440D" w:rsidRPr="00920EE1">
        <w:rPr>
          <w:rFonts w:ascii="Verdana" w:hAnsi="Verdana" w:cs="Arial"/>
          <w:sz w:val="20"/>
          <w:szCs w:val="20"/>
        </w:rPr>
        <w:t xml:space="preserve">; </w:t>
      </w:r>
      <w:r w:rsidR="001615D1" w:rsidRPr="00920EE1">
        <w:rPr>
          <w:rFonts w:ascii="Verdana" w:hAnsi="Verdana" w:cs="Arial"/>
          <w:sz w:val="20"/>
          <w:szCs w:val="20"/>
        </w:rPr>
        <w:t>and</w:t>
      </w:r>
    </w:p>
    <w:p w14:paraId="42B8E609" w14:textId="29660573" w:rsidR="00656CA9" w:rsidRPr="00920EE1" w:rsidRDefault="00183E5F" w:rsidP="001B156C">
      <w:pPr>
        <w:pStyle w:val="ListParagraph"/>
        <w:numPr>
          <w:ilvl w:val="0"/>
          <w:numId w:val="28"/>
        </w:numPr>
        <w:jc w:val="both"/>
        <w:rPr>
          <w:rFonts w:ascii="Verdana" w:hAnsi="Verdana" w:cs="Arial"/>
          <w:sz w:val="20"/>
          <w:szCs w:val="20"/>
        </w:rPr>
      </w:pPr>
      <w:r w:rsidRPr="00920EE1">
        <w:rPr>
          <w:rFonts w:ascii="Verdana" w:hAnsi="Verdana" w:cs="Arial"/>
          <w:sz w:val="20"/>
          <w:szCs w:val="20"/>
        </w:rPr>
        <w:t>Hourly rates for each fee earner grade</w:t>
      </w:r>
      <w:r w:rsidR="000D440D" w:rsidRPr="00920EE1">
        <w:rPr>
          <w:rFonts w:ascii="Verdana" w:hAnsi="Verdana" w:cs="Arial"/>
          <w:sz w:val="20"/>
          <w:szCs w:val="20"/>
        </w:rPr>
        <w:t xml:space="preserve">, </w:t>
      </w:r>
      <w:r w:rsidRPr="00920EE1">
        <w:rPr>
          <w:rFonts w:ascii="Verdana" w:hAnsi="Verdana" w:cs="Arial"/>
          <w:sz w:val="20"/>
          <w:szCs w:val="20"/>
        </w:rPr>
        <w:t>for more complex legal matters</w:t>
      </w:r>
      <w:r w:rsidR="00AB66FD" w:rsidRPr="00920EE1">
        <w:rPr>
          <w:rFonts w:ascii="Verdana" w:hAnsi="Verdana" w:cs="Arial"/>
          <w:sz w:val="20"/>
          <w:szCs w:val="20"/>
        </w:rPr>
        <w:t>.</w:t>
      </w:r>
    </w:p>
    <w:p w14:paraId="76B56AF8" w14:textId="303D88C3" w:rsidR="009D7F4B" w:rsidRPr="00920EE1" w:rsidRDefault="009D7F4B" w:rsidP="005C656B">
      <w:pPr>
        <w:pStyle w:val="Body1"/>
        <w:ind w:left="0"/>
        <w:rPr>
          <w:rFonts w:ascii="Verdana" w:hAnsi="Verdana" w:cs="Arial"/>
          <w:b/>
          <w:bCs/>
          <w:sz w:val="20"/>
          <w:szCs w:val="20"/>
        </w:rPr>
      </w:pPr>
      <w:r w:rsidRPr="00920EE1">
        <w:rPr>
          <w:rFonts w:ascii="Verdana" w:hAnsi="Verdana" w:cs="Arial"/>
          <w:b/>
          <w:bCs/>
          <w:sz w:val="20"/>
          <w:szCs w:val="20"/>
        </w:rPr>
        <w:t>Quantities</w:t>
      </w:r>
    </w:p>
    <w:p w14:paraId="6B232F7C" w14:textId="474F4CCA" w:rsidR="005C656B" w:rsidRPr="00920EE1" w:rsidRDefault="005C656B" w:rsidP="005C656B">
      <w:pPr>
        <w:pStyle w:val="Body1"/>
        <w:ind w:left="0"/>
        <w:rPr>
          <w:rFonts w:ascii="Verdana" w:hAnsi="Verdana" w:cs="Arial"/>
          <w:sz w:val="20"/>
          <w:szCs w:val="20"/>
        </w:rPr>
      </w:pPr>
      <w:r w:rsidRPr="00920EE1">
        <w:rPr>
          <w:rFonts w:ascii="Verdana" w:hAnsi="Verdana" w:cs="Arial"/>
          <w:sz w:val="20"/>
          <w:szCs w:val="20"/>
        </w:rPr>
        <w:t xml:space="preserve">For planning purposes, tenderers should work on the premise that the service </w:t>
      </w:r>
      <w:r w:rsidR="0042664C" w:rsidRPr="00920EE1">
        <w:rPr>
          <w:rFonts w:ascii="Verdana" w:hAnsi="Verdana" w:cs="Arial"/>
          <w:sz w:val="20"/>
          <w:szCs w:val="20"/>
        </w:rPr>
        <w:t>will</w:t>
      </w:r>
      <w:r w:rsidRPr="00920EE1">
        <w:rPr>
          <w:rFonts w:ascii="Verdana" w:hAnsi="Verdana" w:cs="Arial"/>
          <w:sz w:val="20"/>
          <w:szCs w:val="20"/>
        </w:rPr>
        <w:t xml:space="preserve"> need to accommodate the legal support needs of up to 450 coaches over the two-year pilot period. While actual uptake may vary, proposals should be scalable and financially transparent to support effective decision-making and budget management.</w:t>
      </w:r>
    </w:p>
    <w:p w14:paraId="44C68DD9" w14:textId="056158F2" w:rsidR="005C656B" w:rsidRPr="00920EE1" w:rsidRDefault="00401732" w:rsidP="005C656B">
      <w:pPr>
        <w:pStyle w:val="Body1"/>
        <w:spacing w:after="0"/>
        <w:ind w:left="0"/>
        <w:rPr>
          <w:rFonts w:ascii="Verdana" w:hAnsi="Verdana"/>
          <w:b/>
          <w:bCs/>
          <w:sz w:val="20"/>
          <w:szCs w:val="20"/>
        </w:rPr>
      </w:pPr>
      <w:r w:rsidRPr="00920EE1">
        <w:rPr>
          <w:rFonts w:ascii="Verdana" w:hAnsi="Verdana"/>
          <w:b/>
          <w:bCs/>
          <w:sz w:val="20"/>
          <w:szCs w:val="20"/>
        </w:rPr>
        <w:t>PERFORMANCE MONITORING</w:t>
      </w:r>
    </w:p>
    <w:p w14:paraId="3C3D3BDF" w14:textId="101B1AC8" w:rsidR="005C656B" w:rsidRPr="00920EE1" w:rsidRDefault="005C656B" w:rsidP="0053685A">
      <w:pPr>
        <w:pStyle w:val="Body1"/>
        <w:spacing w:after="0"/>
        <w:ind w:left="0"/>
        <w:rPr>
          <w:rFonts w:ascii="Verdana" w:hAnsi="Verdana"/>
          <w:sz w:val="20"/>
          <w:szCs w:val="20"/>
        </w:rPr>
      </w:pPr>
    </w:p>
    <w:p w14:paraId="5A12D955" w14:textId="29D2BEAF" w:rsidR="0053685A" w:rsidRPr="00920EE1" w:rsidRDefault="00401732" w:rsidP="0053685A">
      <w:pPr>
        <w:rPr>
          <w:rFonts w:ascii="Verdana" w:hAnsi="Verdana"/>
          <w:sz w:val="20"/>
          <w:szCs w:val="20"/>
        </w:rPr>
      </w:pPr>
      <w:r w:rsidRPr="00920EE1">
        <w:rPr>
          <w:rFonts w:ascii="Verdana" w:hAnsi="Verdana"/>
          <w:b/>
          <w:bCs/>
          <w:sz w:val="20"/>
          <w:szCs w:val="20"/>
          <w:lang w:eastAsia="en-GB"/>
        </w:rPr>
        <w:t>Measuring Performance</w:t>
      </w:r>
    </w:p>
    <w:p w14:paraId="41B29D40" w14:textId="77777777" w:rsidR="0053685A" w:rsidRPr="00920EE1" w:rsidRDefault="0053685A" w:rsidP="0053685A">
      <w:pPr>
        <w:pStyle w:val="Body1"/>
        <w:spacing w:after="0"/>
        <w:ind w:left="0"/>
        <w:rPr>
          <w:rFonts w:ascii="Verdana" w:hAnsi="Verdana"/>
          <w:sz w:val="20"/>
          <w:szCs w:val="20"/>
        </w:rPr>
      </w:pPr>
    </w:p>
    <w:p w14:paraId="5099C592" w14:textId="36F40311" w:rsidR="009B3D8B" w:rsidRPr="00920EE1" w:rsidRDefault="00211800" w:rsidP="006F154C">
      <w:pPr>
        <w:pStyle w:val="Body1"/>
        <w:spacing w:after="0"/>
        <w:ind w:left="0"/>
        <w:rPr>
          <w:rFonts w:ascii="Verdana" w:hAnsi="Verdana"/>
          <w:sz w:val="20"/>
          <w:szCs w:val="20"/>
        </w:rPr>
      </w:pPr>
      <w:r w:rsidRPr="00920EE1">
        <w:rPr>
          <w:rFonts w:ascii="Verdana" w:hAnsi="Verdana"/>
          <w:sz w:val="20"/>
          <w:szCs w:val="20"/>
        </w:rPr>
        <w:t>To monitor the effectiveness of the Pilot Scheme and track engagement, the appointed Supplier will be required to submit monthly bespoke management information reports, including data on assessment uptake and geographical distribution, particularly in high-density coaching locations.</w:t>
      </w:r>
      <w:r w:rsidR="00D92443" w:rsidRPr="00920EE1">
        <w:rPr>
          <w:rFonts w:ascii="Verdana" w:hAnsi="Verdana"/>
          <w:sz w:val="20"/>
          <w:szCs w:val="20"/>
        </w:rPr>
        <w:t xml:space="preserve"> </w:t>
      </w:r>
      <w:r w:rsidR="00D26272" w:rsidRPr="00920EE1">
        <w:rPr>
          <w:rFonts w:ascii="Verdana" w:hAnsi="Verdana"/>
          <w:sz w:val="20"/>
          <w:szCs w:val="20"/>
        </w:rPr>
        <w:t>In addition</w:t>
      </w:r>
      <w:r w:rsidR="001615D1" w:rsidRPr="00920EE1">
        <w:rPr>
          <w:rFonts w:ascii="Verdana" w:hAnsi="Verdana"/>
          <w:sz w:val="20"/>
          <w:szCs w:val="20"/>
        </w:rPr>
        <w:t>,</w:t>
      </w:r>
      <w:r w:rsidR="00D26272" w:rsidRPr="00920EE1">
        <w:rPr>
          <w:rFonts w:ascii="Verdana" w:hAnsi="Verdana"/>
          <w:sz w:val="20"/>
          <w:szCs w:val="20"/>
        </w:rPr>
        <w:t xml:space="preserve"> </w:t>
      </w:r>
      <w:r w:rsidR="0053685A" w:rsidRPr="00920EE1">
        <w:rPr>
          <w:rFonts w:ascii="Verdana" w:hAnsi="Verdana"/>
          <w:sz w:val="20"/>
          <w:szCs w:val="20"/>
        </w:rPr>
        <w:t>UK Sport will conduct formal reviews at 6, 12, and 18 months, as well as at the end of the contract, to assess performance, identify emerging trends, and inform future decisions regarding coach support services and the development of the Independent Coaches Body (ICB).</w:t>
      </w:r>
    </w:p>
    <w:p w14:paraId="0CCCBEB7" w14:textId="77777777" w:rsidR="00F50D32" w:rsidRPr="00920EE1" w:rsidRDefault="00F50D32" w:rsidP="006F154C">
      <w:pPr>
        <w:pStyle w:val="Body1"/>
        <w:spacing w:after="0"/>
        <w:ind w:left="0"/>
        <w:rPr>
          <w:rFonts w:ascii="Verdana" w:hAnsi="Verdana"/>
          <w:sz w:val="20"/>
          <w:szCs w:val="20"/>
        </w:rPr>
      </w:pPr>
    </w:p>
    <w:p w14:paraId="68015852" w14:textId="6B833E87" w:rsidR="00F50D32" w:rsidRPr="00920EE1" w:rsidRDefault="00F50D32" w:rsidP="006F154C">
      <w:pPr>
        <w:pStyle w:val="Body1"/>
        <w:spacing w:after="0"/>
        <w:ind w:left="0"/>
        <w:rPr>
          <w:rFonts w:ascii="Verdana" w:hAnsi="Verdana"/>
          <w:sz w:val="20"/>
          <w:szCs w:val="20"/>
        </w:rPr>
      </w:pPr>
      <w:r w:rsidRPr="00920EE1">
        <w:rPr>
          <w:rFonts w:ascii="Verdana" w:hAnsi="Verdana"/>
          <w:sz w:val="20"/>
          <w:szCs w:val="20"/>
        </w:rPr>
        <w:t xml:space="preserve">Performance will be monitored against the KPIs set out in the Contract. </w:t>
      </w:r>
    </w:p>
    <w:p w14:paraId="5775B8BE" w14:textId="77777777" w:rsidR="00F50D32" w:rsidRPr="00920EE1" w:rsidRDefault="00F50D32" w:rsidP="006F154C">
      <w:pPr>
        <w:pStyle w:val="Body1"/>
        <w:spacing w:after="0"/>
        <w:ind w:left="0"/>
        <w:rPr>
          <w:rFonts w:ascii="Verdana" w:hAnsi="Verdana"/>
          <w:sz w:val="20"/>
          <w:szCs w:val="20"/>
        </w:rPr>
      </w:pPr>
    </w:p>
    <w:p w14:paraId="72B3F0B5" w14:textId="3CA9A65A" w:rsidR="00F50D32" w:rsidRPr="00920EE1" w:rsidRDefault="00F50D32" w:rsidP="006F154C">
      <w:pPr>
        <w:pStyle w:val="Body1"/>
        <w:spacing w:after="0"/>
        <w:ind w:left="0"/>
        <w:rPr>
          <w:rFonts w:ascii="Verdana" w:hAnsi="Verdana"/>
          <w:b/>
          <w:bCs/>
          <w:sz w:val="20"/>
          <w:szCs w:val="20"/>
        </w:rPr>
      </w:pPr>
      <w:r w:rsidRPr="00920EE1">
        <w:rPr>
          <w:rFonts w:ascii="Verdana" w:hAnsi="Verdana"/>
          <w:b/>
          <w:bCs/>
          <w:sz w:val="20"/>
          <w:szCs w:val="20"/>
        </w:rPr>
        <w:t xml:space="preserve">Performance Management </w:t>
      </w:r>
    </w:p>
    <w:p w14:paraId="2DD1910E" w14:textId="77777777" w:rsidR="00F50D32" w:rsidRPr="00920EE1" w:rsidRDefault="00F50D32" w:rsidP="006F154C">
      <w:pPr>
        <w:pStyle w:val="Body1"/>
        <w:spacing w:after="0"/>
        <w:ind w:left="0"/>
        <w:rPr>
          <w:rFonts w:ascii="Verdana" w:hAnsi="Verdana"/>
          <w:b/>
          <w:bCs/>
          <w:sz w:val="20"/>
          <w:szCs w:val="20"/>
          <w:u w:val="single"/>
        </w:rPr>
      </w:pPr>
    </w:p>
    <w:p w14:paraId="67123810" w14:textId="4F983C96" w:rsidR="00F50D32" w:rsidRPr="00920EE1" w:rsidRDefault="004C4786" w:rsidP="006F154C">
      <w:pPr>
        <w:suppressAutoHyphens/>
        <w:autoSpaceDN w:val="0"/>
        <w:spacing w:after="160" w:line="256" w:lineRule="auto"/>
        <w:jc w:val="both"/>
        <w:rPr>
          <w:rFonts w:ascii="Verdana" w:hAnsi="Verdana"/>
          <w:sz w:val="20"/>
          <w:szCs w:val="20"/>
        </w:rPr>
      </w:pPr>
      <w:r w:rsidRPr="00920EE1">
        <w:rPr>
          <w:rFonts w:ascii="Verdana" w:hAnsi="Verdana"/>
          <w:sz w:val="20"/>
          <w:szCs w:val="20"/>
        </w:rPr>
        <w:t>In the event it becomes apparent in any of the formal reviews that the Supplier’s performance is falling below standard, UK Sport may instruct the Supplier to follow the r</w:t>
      </w:r>
      <w:r w:rsidR="006F154C" w:rsidRPr="00920EE1">
        <w:rPr>
          <w:rFonts w:ascii="Verdana" w:hAnsi="Verdana"/>
          <w:sz w:val="20"/>
          <w:szCs w:val="20"/>
        </w:rPr>
        <w:t xml:space="preserve">emediation </w:t>
      </w:r>
      <w:r w:rsidRPr="00920EE1">
        <w:rPr>
          <w:rFonts w:ascii="Verdana" w:hAnsi="Verdana"/>
          <w:sz w:val="20"/>
          <w:szCs w:val="20"/>
        </w:rPr>
        <w:t xml:space="preserve">plan procedure as set out in the Contract, for a period it so requires to demonstrate improvement. </w:t>
      </w:r>
    </w:p>
    <w:p w14:paraId="16213A0A" w14:textId="1E0A1064" w:rsidR="00F50D32" w:rsidRPr="00920EE1" w:rsidRDefault="00F50D32" w:rsidP="006F154C">
      <w:pPr>
        <w:widowControl w:val="0"/>
        <w:tabs>
          <w:tab w:val="left" w:pos="820"/>
          <w:tab w:val="left" w:pos="821"/>
        </w:tabs>
        <w:autoSpaceDE w:val="0"/>
        <w:autoSpaceDN w:val="0"/>
        <w:spacing w:before="19"/>
        <w:jc w:val="both"/>
        <w:rPr>
          <w:rFonts w:ascii="Verdana" w:eastAsia="Verdana" w:hAnsi="Verdana" w:cs="Verdana"/>
          <w:b/>
          <w:bCs/>
          <w:color w:val="000000" w:themeColor="text1"/>
          <w:sz w:val="20"/>
          <w:szCs w:val="20"/>
        </w:rPr>
      </w:pPr>
      <w:r w:rsidRPr="00920EE1">
        <w:rPr>
          <w:rFonts w:ascii="Verdana" w:eastAsia="Verdana" w:hAnsi="Verdana" w:cs="Verdana"/>
          <w:b/>
          <w:bCs/>
          <w:color w:val="000000" w:themeColor="text1"/>
          <w:sz w:val="20"/>
          <w:szCs w:val="20"/>
        </w:rPr>
        <w:t xml:space="preserve">Social Value </w:t>
      </w:r>
      <w:r w:rsidR="00120250">
        <w:rPr>
          <w:rFonts w:ascii="Verdana" w:eastAsia="Verdana" w:hAnsi="Verdana" w:cs="Verdana"/>
          <w:b/>
          <w:bCs/>
          <w:color w:val="000000" w:themeColor="text1"/>
          <w:sz w:val="20"/>
          <w:szCs w:val="20"/>
        </w:rPr>
        <w:t>–</w:t>
      </w:r>
      <w:r w:rsidRPr="00920EE1">
        <w:rPr>
          <w:rFonts w:ascii="Verdana" w:eastAsia="Verdana" w:hAnsi="Verdana" w:cs="Verdana"/>
          <w:b/>
          <w:bCs/>
          <w:color w:val="000000" w:themeColor="text1"/>
          <w:sz w:val="20"/>
          <w:szCs w:val="20"/>
        </w:rPr>
        <w:t xml:space="preserve"> ED</w:t>
      </w:r>
      <w:r w:rsidR="00120250">
        <w:rPr>
          <w:rFonts w:ascii="Verdana" w:eastAsia="Verdana" w:hAnsi="Verdana" w:cs="Verdana"/>
          <w:b/>
          <w:bCs/>
          <w:color w:val="000000" w:themeColor="text1"/>
          <w:sz w:val="20"/>
          <w:szCs w:val="20"/>
        </w:rPr>
        <w:t>&amp;</w:t>
      </w:r>
      <w:r w:rsidRPr="00920EE1">
        <w:rPr>
          <w:rFonts w:ascii="Verdana" w:eastAsia="Verdana" w:hAnsi="Verdana" w:cs="Verdana"/>
          <w:b/>
          <w:bCs/>
          <w:color w:val="000000" w:themeColor="text1"/>
          <w:sz w:val="20"/>
          <w:szCs w:val="20"/>
        </w:rPr>
        <w:t>I and Sustainability</w:t>
      </w:r>
    </w:p>
    <w:p w14:paraId="7F7A4C84" w14:textId="77777777" w:rsidR="00D94427" w:rsidRPr="00920EE1" w:rsidRDefault="00D94427" w:rsidP="006F154C">
      <w:pPr>
        <w:widowControl w:val="0"/>
        <w:tabs>
          <w:tab w:val="left" w:pos="820"/>
          <w:tab w:val="left" w:pos="821"/>
        </w:tabs>
        <w:autoSpaceDE w:val="0"/>
        <w:autoSpaceDN w:val="0"/>
        <w:spacing w:before="19"/>
        <w:jc w:val="both"/>
        <w:rPr>
          <w:rFonts w:ascii="Verdana" w:eastAsia="Verdana" w:hAnsi="Verdana" w:cs="Verdana"/>
          <w:color w:val="000000" w:themeColor="text1"/>
          <w:sz w:val="20"/>
          <w:szCs w:val="20"/>
        </w:rPr>
      </w:pPr>
    </w:p>
    <w:p w14:paraId="7F79E87C" w14:textId="44199916" w:rsidR="00F50D32" w:rsidRPr="00920EE1" w:rsidRDefault="00D94427" w:rsidP="006F154C">
      <w:pPr>
        <w:widowControl w:val="0"/>
        <w:tabs>
          <w:tab w:val="left" w:pos="820"/>
          <w:tab w:val="left" w:pos="821"/>
        </w:tabs>
        <w:autoSpaceDE w:val="0"/>
        <w:autoSpaceDN w:val="0"/>
        <w:spacing w:before="19"/>
        <w:jc w:val="both"/>
        <w:rPr>
          <w:rFonts w:ascii="Verdana" w:eastAsia="Verdana" w:hAnsi="Verdana" w:cs="Verdana"/>
          <w:color w:val="000000" w:themeColor="text1"/>
          <w:sz w:val="20"/>
          <w:szCs w:val="20"/>
        </w:rPr>
      </w:pPr>
      <w:r w:rsidRPr="00920EE1" w:rsidDel="00743675">
        <w:rPr>
          <w:rFonts w:ascii="Verdana" w:eastAsia="Verdana" w:hAnsi="Verdana" w:cs="Verdana"/>
          <w:color w:val="000000" w:themeColor="text1"/>
          <w:sz w:val="20"/>
          <w:szCs w:val="20"/>
        </w:rPr>
        <w:t>UK Sport is committed to partnering with organisations that demonstrates a genuine and proactive commitment to Equality, Diversity &amp; Inclusion (E</w:t>
      </w:r>
      <w:r w:rsidR="001615D1" w:rsidRPr="00920EE1">
        <w:rPr>
          <w:rFonts w:ascii="Verdana" w:eastAsia="Verdana" w:hAnsi="Verdana" w:cs="Verdana"/>
          <w:color w:val="000000" w:themeColor="text1"/>
          <w:sz w:val="20"/>
          <w:szCs w:val="20"/>
        </w:rPr>
        <w:t>D&amp;</w:t>
      </w:r>
      <w:r w:rsidRPr="00920EE1" w:rsidDel="00743675">
        <w:rPr>
          <w:rFonts w:ascii="Verdana" w:eastAsia="Verdana" w:hAnsi="Verdana" w:cs="Verdana"/>
          <w:color w:val="000000" w:themeColor="text1"/>
          <w:sz w:val="20"/>
          <w:szCs w:val="20"/>
        </w:rPr>
        <w:t xml:space="preserve">I) and </w:t>
      </w:r>
      <w:r w:rsidR="00CF2880" w:rsidRPr="00920EE1">
        <w:rPr>
          <w:rFonts w:ascii="Verdana" w:eastAsia="Verdana" w:hAnsi="Verdana" w:cs="Verdana"/>
          <w:color w:val="000000" w:themeColor="text1"/>
          <w:sz w:val="20"/>
          <w:szCs w:val="20"/>
        </w:rPr>
        <w:t xml:space="preserve">Environmental </w:t>
      </w:r>
      <w:r w:rsidRPr="00920EE1" w:rsidDel="00743675">
        <w:rPr>
          <w:rFonts w:ascii="Verdana" w:eastAsia="Verdana" w:hAnsi="Verdana" w:cs="Verdana"/>
          <w:color w:val="000000" w:themeColor="text1"/>
          <w:sz w:val="20"/>
          <w:szCs w:val="20"/>
        </w:rPr>
        <w:t>Sustainability. In line with our Strategic Plan and ED</w:t>
      </w:r>
      <w:r w:rsidR="001615D1" w:rsidRPr="00920EE1">
        <w:rPr>
          <w:rFonts w:ascii="Verdana" w:eastAsia="Verdana" w:hAnsi="Verdana" w:cs="Verdana"/>
          <w:color w:val="000000" w:themeColor="text1"/>
          <w:sz w:val="20"/>
          <w:szCs w:val="20"/>
        </w:rPr>
        <w:t>&amp;</w:t>
      </w:r>
      <w:r w:rsidRPr="00920EE1" w:rsidDel="00743675">
        <w:rPr>
          <w:rFonts w:ascii="Verdana" w:eastAsia="Verdana" w:hAnsi="Verdana" w:cs="Verdana"/>
          <w:color w:val="000000" w:themeColor="text1"/>
          <w:sz w:val="20"/>
          <w:szCs w:val="20"/>
        </w:rPr>
        <w:t xml:space="preserve">I Strategy, we are looking to collaborate with providers who not only understand the importance of these values but actively embed them into their operations, services, and culture. </w:t>
      </w:r>
    </w:p>
    <w:p w14:paraId="02246F2E" w14:textId="77777777" w:rsidR="00F50D32" w:rsidRPr="00920EE1" w:rsidRDefault="00F50D32" w:rsidP="009B3D8B">
      <w:pPr>
        <w:pStyle w:val="Body1"/>
        <w:spacing w:after="0"/>
        <w:ind w:left="0"/>
        <w:rPr>
          <w:rFonts w:ascii="Verdana" w:hAnsi="Verdana"/>
          <w:b/>
          <w:bCs/>
          <w:sz w:val="20"/>
          <w:szCs w:val="20"/>
          <w:u w:val="single"/>
        </w:rPr>
      </w:pPr>
    </w:p>
    <w:p w14:paraId="2BB47297" w14:textId="29E861ED" w:rsidR="00F50D32" w:rsidRPr="00920EE1" w:rsidRDefault="00F50D32" w:rsidP="009B3D8B">
      <w:pPr>
        <w:pStyle w:val="Body1"/>
        <w:spacing w:after="0"/>
        <w:ind w:left="0"/>
        <w:rPr>
          <w:rFonts w:ascii="Verdana" w:hAnsi="Verdana"/>
          <w:b/>
          <w:bCs/>
          <w:sz w:val="20"/>
          <w:szCs w:val="20"/>
        </w:rPr>
      </w:pPr>
      <w:r w:rsidRPr="00920EE1">
        <w:rPr>
          <w:rFonts w:ascii="Verdana" w:hAnsi="Verdana"/>
          <w:b/>
          <w:bCs/>
          <w:sz w:val="20"/>
          <w:szCs w:val="20"/>
        </w:rPr>
        <w:t>INFORMATION AND MANAGEMENT</w:t>
      </w:r>
    </w:p>
    <w:p w14:paraId="1B840C67" w14:textId="77777777" w:rsidR="00F50D32" w:rsidRPr="00920EE1" w:rsidRDefault="00F50D32" w:rsidP="009B3D8B">
      <w:pPr>
        <w:pStyle w:val="Body1"/>
        <w:spacing w:after="0"/>
        <w:ind w:left="0"/>
        <w:rPr>
          <w:rFonts w:ascii="Verdana" w:hAnsi="Verdana"/>
          <w:b/>
          <w:bCs/>
          <w:sz w:val="20"/>
          <w:szCs w:val="20"/>
        </w:rPr>
      </w:pPr>
    </w:p>
    <w:p w14:paraId="27D826BC" w14:textId="3680681A" w:rsidR="00F50D32" w:rsidRPr="00920EE1" w:rsidRDefault="00F50D32" w:rsidP="009B3D8B">
      <w:pPr>
        <w:pStyle w:val="Body1"/>
        <w:spacing w:after="0"/>
        <w:ind w:left="0"/>
        <w:rPr>
          <w:rFonts w:ascii="Verdana" w:hAnsi="Verdana"/>
          <w:b/>
          <w:bCs/>
          <w:sz w:val="20"/>
          <w:szCs w:val="20"/>
        </w:rPr>
      </w:pPr>
      <w:r w:rsidRPr="00920EE1">
        <w:rPr>
          <w:rFonts w:ascii="Verdana" w:hAnsi="Verdana"/>
          <w:b/>
          <w:bCs/>
          <w:sz w:val="20"/>
          <w:szCs w:val="20"/>
        </w:rPr>
        <w:t>Roles and Responsibilities</w:t>
      </w:r>
    </w:p>
    <w:p w14:paraId="1FE50E3E" w14:textId="77777777" w:rsidR="0053685A" w:rsidRPr="00920EE1" w:rsidRDefault="0053685A" w:rsidP="006F154C">
      <w:pPr>
        <w:pStyle w:val="Body1"/>
        <w:spacing w:after="0"/>
        <w:ind w:left="0"/>
        <w:rPr>
          <w:rFonts w:ascii="Verdana" w:hAnsi="Verdana"/>
          <w:sz w:val="20"/>
          <w:szCs w:val="20"/>
        </w:rPr>
      </w:pPr>
    </w:p>
    <w:p w14:paraId="50253C11" w14:textId="53675D61" w:rsidR="0053685A" w:rsidRPr="00920EE1" w:rsidRDefault="0053685A" w:rsidP="006F154C">
      <w:pPr>
        <w:pStyle w:val="Body1"/>
        <w:spacing w:after="0"/>
        <w:ind w:left="0"/>
        <w:rPr>
          <w:rFonts w:ascii="Verdana" w:hAnsi="Verdana"/>
          <w:sz w:val="20"/>
          <w:szCs w:val="20"/>
        </w:rPr>
      </w:pPr>
      <w:r w:rsidRPr="00920EE1">
        <w:rPr>
          <w:rFonts w:ascii="Verdana" w:hAnsi="Verdana"/>
          <w:sz w:val="20"/>
          <w:szCs w:val="20"/>
        </w:rPr>
        <w:t xml:space="preserve">The initial setup and organisation of the </w:t>
      </w:r>
      <w:r w:rsidR="00DB6CCE" w:rsidRPr="00920EE1">
        <w:rPr>
          <w:rFonts w:ascii="Verdana" w:hAnsi="Verdana"/>
          <w:sz w:val="20"/>
          <w:szCs w:val="20"/>
        </w:rPr>
        <w:t>Pilot Scheme</w:t>
      </w:r>
      <w:r w:rsidRPr="00920EE1">
        <w:rPr>
          <w:rFonts w:ascii="Verdana" w:hAnsi="Verdana"/>
          <w:sz w:val="20"/>
          <w:szCs w:val="20"/>
        </w:rPr>
        <w:t xml:space="preserve"> will be developed collaboratively between UK Sport and the appointed provider. Once operational, the provider will assume responsibility for all day-to-day administration</w:t>
      </w:r>
      <w:r w:rsidR="005A6211" w:rsidRPr="00920EE1">
        <w:rPr>
          <w:rFonts w:ascii="Verdana" w:hAnsi="Verdana"/>
          <w:sz w:val="20"/>
          <w:szCs w:val="20"/>
        </w:rPr>
        <w:t xml:space="preserve"> and ongoing management of legal support services to ensure timely, high</w:t>
      </w:r>
      <w:r w:rsidR="004C2C7A" w:rsidRPr="00920EE1">
        <w:rPr>
          <w:rFonts w:ascii="Verdana" w:hAnsi="Verdana"/>
          <w:sz w:val="20"/>
          <w:szCs w:val="20"/>
        </w:rPr>
        <w:t>-</w:t>
      </w:r>
      <w:r w:rsidR="005A6211" w:rsidRPr="00920EE1">
        <w:rPr>
          <w:rFonts w:ascii="Verdana" w:hAnsi="Verdana"/>
          <w:sz w:val="20"/>
          <w:szCs w:val="20"/>
        </w:rPr>
        <w:t>quality advice and assistance</w:t>
      </w:r>
      <w:r w:rsidRPr="00920EE1">
        <w:rPr>
          <w:rFonts w:ascii="Verdana" w:hAnsi="Verdana"/>
          <w:sz w:val="20"/>
          <w:szCs w:val="20"/>
        </w:rPr>
        <w:t xml:space="preserve">. UK Sport will retain oversight of the financial aspects of the </w:t>
      </w:r>
      <w:r w:rsidR="00DB6CCE" w:rsidRPr="00920EE1">
        <w:rPr>
          <w:rFonts w:ascii="Verdana" w:hAnsi="Verdana"/>
          <w:sz w:val="20"/>
          <w:szCs w:val="20"/>
        </w:rPr>
        <w:t>Pilot Scheme</w:t>
      </w:r>
      <w:r w:rsidRPr="00920EE1">
        <w:rPr>
          <w:rFonts w:ascii="Verdana" w:hAnsi="Verdana"/>
          <w:sz w:val="20"/>
          <w:szCs w:val="20"/>
        </w:rPr>
        <w:t xml:space="preserve"> and will work closely with the provider to ensure compliance, efficiency, and continuity of service delivery.</w:t>
      </w:r>
      <w:r w:rsidR="000C3C5B" w:rsidRPr="00920EE1">
        <w:rPr>
          <w:rFonts w:ascii="Verdana" w:hAnsi="Verdana"/>
          <w:color w:val="000000"/>
          <w:sz w:val="20"/>
          <w:szCs w:val="20"/>
          <w:shd w:val="clear" w:color="auto" w:fill="FFFFFF"/>
          <w:lang w:eastAsia="en-US"/>
        </w:rPr>
        <w:t xml:space="preserve"> </w:t>
      </w:r>
      <w:r w:rsidR="000C3C5B" w:rsidRPr="00920EE1">
        <w:rPr>
          <w:rFonts w:ascii="Verdana" w:hAnsi="Verdana"/>
          <w:sz w:val="20"/>
          <w:szCs w:val="20"/>
        </w:rPr>
        <w:t>Eligibility criteria of the coaches will be defined and managed by UK Sport. </w:t>
      </w:r>
    </w:p>
    <w:p w14:paraId="2F041B41" w14:textId="77777777" w:rsidR="0053685A" w:rsidRPr="00920EE1" w:rsidRDefault="0053685A" w:rsidP="006F154C">
      <w:pPr>
        <w:pStyle w:val="Body1"/>
        <w:spacing w:after="0"/>
        <w:ind w:left="0"/>
        <w:rPr>
          <w:rFonts w:ascii="Verdana" w:hAnsi="Verdana"/>
          <w:sz w:val="20"/>
          <w:szCs w:val="20"/>
        </w:rPr>
      </w:pPr>
    </w:p>
    <w:p w14:paraId="08A84D21" w14:textId="77777777" w:rsidR="00F50D32" w:rsidRPr="00920EE1" w:rsidRDefault="00F50D32" w:rsidP="006F154C">
      <w:pPr>
        <w:pStyle w:val="Body1"/>
        <w:spacing w:after="0"/>
        <w:ind w:left="0"/>
        <w:rPr>
          <w:rFonts w:ascii="Verdana" w:hAnsi="Verdana"/>
          <w:sz w:val="20"/>
          <w:szCs w:val="20"/>
        </w:rPr>
      </w:pPr>
    </w:p>
    <w:p w14:paraId="09487F7A" w14:textId="77777777" w:rsidR="00F50D32" w:rsidRPr="00920EE1" w:rsidRDefault="00F50D32" w:rsidP="006F154C">
      <w:pPr>
        <w:suppressAutoHyphens/>
        <w:autoSpaceDN w:val="0"/>
        <w:spacing w:after="160" w:line="256" w:lineRule="auto"/>
        <w:jc w:val="both"/>
        <w:rPr>
          <w:rFonts w:ascii="Verdana" w:hAnsi="Verdana"/>
          <w:b/>
          <w:bCs/>
          <w:sz w:val="20"/>
          <w:szCs w:val="20"/>
        </w:rPr>
      </w:pPr>
      <w:r w:rsidRPr="00920EE1">
        <w:rPr>
          <w:rFonts w:ascii="Verdana" w:hAnsi="Verdana"/>
          <w:b/>
          <w:bCs/>
          <w:sz w:val="20"/>
          <w:szCs w:val="20"/>
        </w:rPr>
        <w:t>Information and Communication</w:t>
      </w:r>
    </w:p>
    <w:p w14:paraId="532A44B8" w14:textId="00441F3D" w:rsidR="00352663" w:rsidRPr="00920EE1" w:rsidRDefault="00352663" w:rsidP="006F154C">
      <w:pPr>
        <w:spacing w:after="160" w:line="256" w:lineRule="auto"/>
        <w:jc w:val="both"/>
        <w:rPr>
          <w:rFonts w:ascii="Verdana" w:eastAsia="Verdana" w:hAnsi="Verdana" w:cs="Verdana"/>
          <w:sz w:val="20"/>
          <w:szCs w:val="20"/>
        </w:rPr>
      </w:pPr>
      <w:r w:rsidRPr="00920EE1">
        <w:rPr>
          <w:rFonts w:ascii="Verdana" w:eastAsia="Verdana" w:hAnsi="Verdana" w:cs="Verdana"/>
          <w:sz w:val="20"/>
          <w:szCs w:val="20"/>
        </w:rPr>
        <w:t xml:space="preserve">All project-related information and communications between UK Sport (UKS) and the </w:t>
      </w:r>
      <w:r w:rsidR="00455237" w:rsidRPr="00920EE1">
        <w:rPr>
          <w:rStyle w:val="normaltextrun"/>
          <w:rFonts w:ascii="Verdana" w:hAnsi="Verdana" w:cs="Arial"/>
          <w:sz w:val="20"/>
          <w:szCs w:val="20"/>
        </w:rPr>
        <w:t>Supplier</w:t>
      </w:r>
      <w:r w:rsidRPr="00920EE1">
        <w:rPr>
          <w:rFonts w:ascii="Verdana" w:eastAsia="Verdana" w:hAnsi="Verdana" w:cs="Verdana"/>
          <w:sz w:val="20"/>
          <w:szCs w:val="20"/>
        </w:rPr>
        <w:t xml:space="preserve"> will be managed through clearly defined channels to ensure transparency and efficiency. Each party will appoint a dedicated Account Manager who will act as the primary point of contact. Day-to-day communication will be conducted via email and telephone. Formal management meetings will take place on a monthly basis to review progress, address issues, and agree on next steps; additional meetings may be scheduled as required to resolve urgent matters or discuss strategic changes. All decisions, actions, and updates will be documented to maintain accountability. The detailed communication framework, including reporting formats, escalation routes, and collaboration tools, will be finalised in consultation with the appointed provider at project initiation to ensure it is practical, effective, and mutually agreed.</w:t>
      </w:r>
    </w:p>
    <w:p w14:paraId="704B0B80" w14:textId="77777777" w:rsidR="00F50D32" w:rsidRPr="00920EE1" w:rsidRDefault="00F50D32" w:rsidP="009B3D8B">
      <w:pPr>
        <w:pStyle w:val="Body1"/>
        <w:spacing w:after="0"/>
        <w:ind w:left="0"/>
        <w:rPr>
          <w:rFonts w:ascii="Verdana" w:hAnsi="Verdana"/>
          <w:sz w:val="20"/>
          <w:szCs w:val="20"/>
        </w:rPr>
      </w:pPr>
    </w:p>
    <w:p w14:paraId="540FC113" w14:textId="77777777" w:rsidR="0053685A" w:rsidRPr="00920EE1" w:rsidRDefault="0053685A" w:rsidP="009B3D8B">
      <w:pPr>
        <w:pStyle w:val="Body1"/>
        <w:spacing w:after="0"/>
        <w:ind w:left="0"/>
        <w:rPr>
          <w:rFonts w:ascii="Verdana" w:hAnsi="Verdana"/>
          <w:sz w:val="20"/>
          <w:szCs w:val="20"/>
        </w:rPr>
      </w:pPr>
    </w:p>
    <w:p w14:paraId="1FF9B275" w14:textId="77777777" w:rsidR="00B54848" w:rsidRPr="00920EE1" w:rsidRDefault="00B54848" w:rsidP="00B54848">
      <w:pPr>
        <w:widowControl w:val="0"/>
        <w:autoSpaceDE w:val="0"/>
        <w:autoSpaceDN w:val="0"/>
        <w:jc w:val="both"/>
        <w:rPr>
          <w:rFonts w:ascii="Verdana" w:eastAsia="Verdana" w:hAnsi="Verdana" w:cs="Verdana"/>
          <w:b/>
          <w:bCs/>
          <w:sz w:val="20"/>
          <w:szCs w:val="20"/>
        </w:rPr>
      </w:pPr>
    </w:p>
    <w:p w14:paraId="3612C114" w14:textId="77777777" w:rsidR="00B54848" w:rsidRPr="00920EE1" w:rsidRDefault="00B54848" w:rsidP="00B54848">
      <w:pPr>
        <w:jc w:val="both"/>
        <w:rPr>
          <w:rFonts w:ascii="Verdana" w:hAnsi="Verdana" w:cs="Arial"/>
          <w:sz w:val="20"/>
          <w:szCs w:val="20"/>
        </w:rPr>
      </w:pPr>
    </w:p>
    <w:p w14:paraId="065AC191" w14:textId="77777777" w:rsidR="00F50D32" w:rsidRPr="00920EE1" w:rsidRDefault="00F50D32" w:rsidP="000314EC">
      <w:pPr>
        <w:widowControl w:val="0"/>
        <w:autoSpaceDE w:val="0"/>
        <w:autoSpaceDN w:val="0"/>
        <w:spacing w:before="179" w:line="259" w:lineRule="auto"/>
        <w:ind w:right="117"/>
        <w:jc w:val="both"/>
        <w:rPr>
          <w:rFonts w:ascii="Verdana" w:eastAsia="Verdana" w:hAnsi="Verdana" w:cs="Verdana"/>
          <w:sz w:val="20"/>
          <w:szCs w:val="20"/>
        </w:rPr>
      </w:pPr>
    </w:p>
    <w:p w14:paraId="0F98C97D" w14:textId="77777777" w:rsidR="00F50D32" w:rsidRPr="00920EE1" w:rsidRDefault="00F50D32" w:rsidP="000314EC">
      <w:pPr>
        <w:widowControl w:val="0"/>
        <w:autoSpaceDE w:val="0"/>
        <w:autoSpaceDN w:val="0"/>
        <w:spacing w:before="179" w:line="259" w:lineRule="auto"/>
        <w:ind w:right="117"/>
        <w:jc w:val="both"/>
        <w:rPr>
          <w:rFonts w:ascii="Verdana" w:eastAsia="Verdana" w:hAnsi="Verdana" w:cs="Verdana"/>
          <w:sz w:val="20"/>
          <w:szCs w:val="20"/>
        </w:rPr>
      </w:pPr>
    </w:p>
    <w:p w14:paraId="254DDA5A" w14:textId="77777777" w:rsidR="00F50D32" w:rsidRPr="00920EE1" w:rsidRDefault="00F50D32" w:rsidP="000314EC">
      <w:pPr>
        <w:widowControl w:val="0"/>
        <w:autoSpaceDE w:val="0"/>
        <w:autoSpaceDN w:val="0"/>
        <w:spacing w:before="179" w:line="259" w:lineRule="auto"/>
        <w:ind w:right="117"/>
        <w:jc w:val="both"/>
        <w:rPr>
          <w:rFonts w:ascii="Verdana" w:eastAsia="Verdana" w:hAnsi="Verdana" w:cs="Verdana"/>
          <w:sz w:val="20"/>
          <w:szCs w:val="20"/>
        </w:rPr>
      </w:pPr>
    </w:p>
    <w:p w14:paraId="194B0CA9" w14:textId="77777777" w:rsidR="00F50D32" w:rsidRPr="00920EE1" w:rsidRDefault="00F50D32" w:rsidP="000314EC">
      <w:pPr>
        <w:widowControl w:val="0"/>
        <w:autoSpaceDE w:val="0"/>
        <w:autoSpaceDN w:val="0"/>
        <w:spacing w:before="179" w:line="259" w:lineRule="auto"/>
        <w:ind w:right="117"/>
        <w:jc w:val="both"/>
        <w:rPr>
          <w:rFonts w:ascii="Verdana" w:eastAsia="Verdana" w:hAnsi="Verdana" w:cs="Verdana"/>
          <w:sz w:val="20"/>
          <w:szCs w:val="20"/>
        </w:rPr>
      </w:pPr>
    </w:p>
    <w:p w14:paraId="3FD1D28B" w14:textId="77777777" w:rsidR="00F50D32" w:rsidRPr="00920EE1" w:rsidRDefault="00F50D32" w:rsidP="000314EC">
      <w:pPr>
        <w:widowControl w:val="0"/>
        <w:autoSpaceDE w:val="0"/>
        <w:autoSpaceDN w:val="0"/>
        <w:spacing w:before="179" w:line="259" w:lineRule="auto"/>
        <w:ind w:right="117"/>
        <w:jc w:val="both"/>
        <w:rPr>
          <w:rFonts w:ascii="Verdana" w:eastAsia="Verdana" w:hAnsi="Verdana" w:cs="Verdana"/>
          <w:sz w:val="20"/>
          <w:szCs w:val="20"/>
        </w:rPr>
      </w:pPr>
    </w:p>
    <w:p w14:paraId="140A0627" w14:textId="77777777" w:rsidR="00F50D32" w:rsidRPr="00920EE1" w:rsidRDefault="00F50D32" w:rsidP="000314EC">
      <w:pPr>
        <w:widowControl w:val="0"/>
        <w:autoSpaceDE w:val="0"/>
        <w:autoSpaceDN w:val="0"/>
        <w:spacing w:before="179" w:line="259" w:lineRule="auto"/>
        <w:ind w:right="117"/>
        <w:jc w:val="both"/>
        <w:rPr>
          <w:rFonts w:ascii="Verdana" w:eastAsia="Verdana" w:hAnsi="Verdana" w:cs="Verdana"/>
          <w:sz w:val="20"/>
          <w:szCs w:val="20"/>
        </w:rPr>
      </w:pPr>
    </w:p>
    <w:p w14:paraId="17AD25B6" w14:textId="77777777" w:rsidR="00D75390" w:rsidRPr="00920EE1" w:rsidRDefault="00D75390" w:rsidP="000314EC">
      <w:pPr>
        <w:widowControl w:val="0"/>
        <w:autoSpaceDE w:val="0"/>
        <w:autoSpaceDN w:val="0"/>
        <w:spacing w:before="179" w:line="259" w:lineRule="auto"/>
        <w:ind w:right="117"/>
        <w:jc w:val="both"/>
        <w:rPr>
          <w:rFonts w:ascii="Verdana" w:eastAsia="Verdana" w:hAnsi="Verdana" w:cs="Verdana"/>
          <w:sz w:val="20"/>
          <w:szCs w:val="20"/>
        </w:rPr>
      </w:pPr>
    </w:p>
    <w:p w14:paraId="6D805F49" w14:textId="77777777" w:rsidR="00D75390" w:rsidRPr="00920EE1" w:rsidRDefault="00D75390" w:rsidP="000314EC">
      <w:pPr>
        <w:widowControl w:val="0"/>
        <w:autoSpaceDE w:val="0"/>
        <w:autoSpaceDN w:val="0"/>
        <w:spacing w:before="179" w:line="259" w:lineRule="auto"/>
        <w:ind w:right="117"/>
        <w:jc w:val="both"/>
        <w:rPr>
          <w:rFonts w:ascii="Verdana" w:eastAsia="Verdana" w:hAnsi="Verdana" w:cs="Verdana"/>
          <w:sz w:val="20"/>
          <w:szCs w:val="20"/>
        </w:rPr>
      </w:pPr>
    </w:p>
    <w:p w14:paraId="0870374F" w14:textId="77777777" w:rsidR="00B80375" w:rsidRPr="00920EE1" w:rsidRDefault="00B80375" w:rsidP="0070578D">
      <w:pPr>
        <w:pStyle w:val="Body1"/>
        <w:ind w:left="0"/>
        <w:rPr>
          <w:rFonts w:ascii="Verdana" w:hAnsi="Verdana" w:cs="Arial"/>
          <w:b/>
          <w:bCs/>
          <w:sz w:val="20"/>
          <w:szCs w:val="20"/>
        </w:rPr>
      </w:pPr>
    </w:p>
    <w:p w14:paraId="0C7E847C" w14:textId="675EE240" w:rsidR="0070578D" w:rsidRPr="00920EE1" w:rsidRDefault="00120250" w:rsidP="00B05709">
      <w:pPr>
        <w:spacing w:after="200" w:line="276" w:lineRule="auto"/>
        <w:jc w:val="center"/>
        <w:rPr>
          <w:rFonts w:ascii="Verdana" w:hAnsi="Verdana" w:cs="Arial"/>
          <w:b/>
          <w:bCs/>
          <w:sz w:val="20"/>
          <w:szCs w:val="20"/>
          <w:lang w:eastAsia="en-GB"/>
        </w:rPr>
      </w:pPr>
      <w:r>
        <w:rPr>
          <w:rFonts w:ascii="Verdana" w:hAnsi="Verdana" w:cs="Arial"/>
          <w:b/>
          <w:bCs/>
          <w:sz w:val="20"/>
          <w:szCs w:val="20"/>
        </w:rPr>
        <w:br w:type="page"/>
      </w:r>
      <w:r w:rsidR="00B80375" w:rsidRPr="00920EE1">
        <w:rPr>
          <w:rFonts w:ascii="Verdana" w:hAnsi="Verdana" w:cs="Arial"/>
          <w:b/>
          <w:bCs/>
          <w:sz w:val="20"/>
          <w:szCs w:val="20"/>
        </w:rPr>
        <w:t>APPENDIX 2 - PRICING</w:t>
      </w:r>
    </w:p>
    <w:p w14:paraId="5041EC75" w14:textId="140C6908" w:rsidR="0070578D" w:rsidRPr="00920EE1" w:rsidRDefault="00D1421B" w:rsidP="00D1421B">
      <w:pPr>
        <w:pStyle w:val="Body1"/>
        <w:ind w:left="0"/>
        <w:rPr>
          <w:rFonts w:ascii="Verdana" w:hAnsi="Verdana" w:cs="Arial"/>
          <w:b/>
          <w:bCs/>
          <w:sz w:val="20"/>
          <w:szCs w:val="20"/>
        </w:rPr>
      </w:pPr>
      <w:r w:rsidRPr="00920EE1">
        <w:rPr>
          <w:rFonts w:ascii="Verdana" w:hAnsi="Verdana" w:cs="Arial"/>
          <w:b/>
          <w:bCs/>
          <w:sz w:val="20"/>
          <w:szCs w:val="20"/>
        </w:rPr>
        <w:t>Potential Evaluation Framework</w:t>
      </w:r>
    </w:p>
    <w:p w14:paraId="466BC61E" w14:textId="77777777" w:rsidR="00D1421B" w:rsidRPr="00920EE1" w:rsidRDefault="00D1421B" w:rsidP="00D1421B">
      <w:pPr>
        <w:pStyle w:val="Body1"/>
        <w:ind w:left="0"/>
        <w:rPr>
          <w:rFonts w:ascii="Verdana" w:hAnsi="Verdana" w:cs="Arial"/>
          <w:sz w:val="20"/>
          <w:szCs w:val="20"/>
        </w:rPr>
      </w:pPr>
      <w:r w:rsidRPr="00920EE1">
        <w:rPr>
          <w:rFonts w:ascii="Verdana" w:hAnsi="Verdana" w:cs="Arial"/>
          <w:sz w:val="20"/>
          <w:szCs w:val="20"/>
        </w:rPr>
        <w:t>All submitted tenders will be assessed against the following weighted criteria. Bidders are encouraged to provide clear, concise, and evidence-based responses that demonstrate their capability, approach, and alignment with UK Sport’s values.</w:t>
      </w:r>
    </w:p>
    <w:p w14:paraId="2CFE639A" w14:textId="2668CFDD" w:rsidR="00D1421B" w:rsidRPr="00920EE1" w:rsidRDefault="00D1421B" w:rsidP="00871012">
      <w:pPr>
        <w:pStyle w:val="Body1"/>
        <w:spacing w:after="0"/>
        <w:ind w:left="0"/>
        <w:rPr>
          <w:rFonts w:ascii="Verdana" w:hAnsi="Verdana" w:cs="Arial"/>
          <w:b/>
          <w:bCs/>
          <w:sz w:val="20"/>
          <w:szCs w:val="20"/>
        </w:rPr>
      </w:pPr>
      <w:r w:rsidRPr="00920EE1">
        <w:rPr>
          <w:rFonts w:ascii="Verdana" w:hAnsi="Verdana" w:cs="Arial"/>
          <w:b/>
          <w:bCs/>
          <w:sz w:val="20"/>
          <w:szCs w:val="20"/>
        </w:rPr>
        <w:t>Price (</w:t>
      </w:r>
      <w:r w:rsidR="000619C1" w:rsidRPr="00920EE1">
        <w:rPr>
          <w:rFonts w:ascii="Verdana" w:hAnsi="Verdana" w:cs="Arial"/>
          <w:b/>
          <w:bCs/>
          <w:sz w:val="20"/>
          <w:szCs w:val="20"/>
        </w:rPr>
        <w:t>30</w:t>
      </w:r>
      <w:r w:rsidRPr="00920EE1">
        <w:rPr>
          <w:rFonts w:ascii="Verdana" w:hAnsi="Verdana" w:cs="Arial"/>
          <w:b/>
          <w:bCs/>
          <w:sz w:val="20"/>
          <w:szCs w:val="20"/>
        </w:rPr>
        <w:t>%)</w:t>
      </w:r>
    </w:p>
    <w:p w14:paraId="2F95DB74" w14:textId="77777777" w:rsidR="00871012" w:rsidRPr="00920EE1" w:rsidRDefault="00871012" w:rsidP="00871012">
      <w:pPr>
        <w:pStyle w:val="Body1"/>
        <w:spacing w:after="0"/>
        <w:ind w:left="0"/>
        <w:rPr>
          <w:rFonts w:ascii="Verdana" w:hAnsi="Verdana" w:cs="Arial"/>
          <w:sz w:val="20"/>
          <w:szCs w:val="20"/>
        </w:rPr>
      </w:pPr>
    </w:p>
    <w:p w14:paraId="235727C7" w14:textId="705C576B" w:rsidR="00871012" w:rsidRPr="00920EE1" w:rsidRDefault="00871012" w:rsidP="000619C1">
      <w:pPr>
        <w:pStyle w:val="Body1"/>
        <w:spacing w:after="0"/>
        <w:ind w:left="0"/>
        <w:rPr>
          <w:rFonts w:ascii="Verdana" w:hAnsi="Verdana" w:cs="Arial"/>
          <w:sz w:val="20"/>
          <w:szCs w:val="20"/>
        </w:rPr>
      </w:pPr>
      <w:r w:rsidRPr="00920EE1">
        <w:rPr>
          <w:rFonts w:ascii="Verdana" w:hAnsi="Verdana" w:cs="Arial"/>
          <w:sz w:val="20"/>
          <w:szCs w:val="20"/>
        </w:rPr>
        <w:t xml:space="preserve">In your proposal, </w:t>
      </w:r>
      <w:r w:rsidR="000619C1" w:rsidRPr="00920EE1">
        <w:rPr>
          <w:rFonts w:ascii="Verdana" w:hAnsi="Verdana" w:cs="Arial"/>
          <w:sz w:val="20"/>
          <w:szCs w:val="20"/>
        </w:rPr>
        <w:t>please provide costings against the following pricing elements:</w:t>
      </w:r>
    </w:p>
    <w:p w14:paraId="5616F30E" w14:textId="77777777" w:rsidR="00871012" w:rsidRPr="00920EE1" w:rsidRDefault="00871012" w:rsidP="00871012">
      <w:pPr>
        <w:pStyle w:val="Body1"/>
        <w:spacing w:after="0"/>
        <w:ind w:left="0"/>
        <w:rPr>
          <w:rFonts w:ascii="Verdana" w:hAnsi="Verdana" w:cs="Arial"/>
          <w:sz w:val="20"/>
          <w:szCs w:val="20"/>
          <w:u w:val="single"/>
        </w:rPr>
      </w:pPr>
    </w:p>
    <w:p w14:paraId="0B837E50" w14:textId="537FB95B" w:rsidR="00420EF6" w:rsidRPr="00920EE1" w:rsidRDefault="00420EF6" w:rsidP="00420EF6">
      <w:pPr>
        <w:pStyle w:val="Body1"/>
        <w:spacing w:after="0"/>
        <w:ind w:left="0"/>
        <w:rPr>
          <w:rFonts w:ascii="Verdana" w:hAnsi="Verdana" w:cs="Arial"/>
          <w:sz w:val="20"/>
          <w:szCs w:val="20"/>
          <w:u w:val="single"/>
        </w:rPr>
      </w:pPr>
      <w:r w:rsidRPr="00920EE1">
        <w:rPr>
          <w:rFonts w:ascii="Verdana" w:hAnsi="Verdana" w:cs="Arial"/>
          <w:sz w:val="20"/>
          <w:szCs w:val="20"/>
          <w:u w:val="single"/>
        </w:rPr>
        <w:t>Monthly retainer fee</w:t>
      </w:r>
      <w:r w:rsidR="003F2DD0" w:rsidRPr="00920EE1">
        <w:rPr>
          <w:rFonts w:ascii="Verdana" w:hAnsi="Verdana" w:cs="Arial"/>
          <w:sz w:val="20"/>
          <w:szCs w:val="20"/>
          <w:u w:val="single"/>
        </w:rPr>
        <w:t xml:space="preserve"> (15%)</w:t>
      </w:r>
    </w:p>
    <w:p w14:paraId="4E917B2F" w14:textId="77777777" w:rsidR="00420EF6" w:rsidRPr="00920EE1" w:rsidRDefault="00420EF6" w:rsidP="00420EF6">
      <w:pPr>
        <w:pStyle w:val="Body1"/>
        <w:spacing w:after="0"/>
        <w:ind w:left="0"/>
        <w:rPr>
          <w:rFonts w:ascii="Verdana" w:hAnsi="Verdana" w:cs="Arial"/>
          <w:sz w:val="20"/>
          <w:szCs w:val="20"/>
        </w:rPr>
      </w:pPr>
    </w:p>
    <w:p w14:paraId="013578EB" w14:textId="51723D9E" w:rsidR="003F04A0" w:rsidRPr="00920EE1" w:rsidRDefault="00420EF6" w:rsidP="00420EF6">
      <w:pPr>
        <w:pStyle w:val="Body1"/>
        <w:spacing w:after="0"/>
        <w:ind w:left="0"/>
        <w:rPr>
          <w:rFonts w:ascii="Verdana" w:hAnsi="Verdana" w:cs="Arial"/>
          <w:sz w:val="20"/>
          <w:szCs w:val="20"/>
        </w:rPr>
      </w:pPr>
      <w:r w:rsidRPr="00920EE1">
        <w:rPr>
          <w:rFonts w:ascii="Verdana" w:hAnsi="Verdana" w:cs="Arial"/>
          <w:sz w:val="20"/>
          <w:szCs w:val="20"/>
        </w:rPr>
        <w:t>This should cover the cost</w:t>
      </w:r>
      <w:r w:rsidR="00C94429" w:rsidRPr="00920EE1">
        <w:rPr>
          <w:rFonts w:ascii="Verdana" w:hAnsi="Verdana" w:cs="Arial"/>
          <w:sz w:val="20"/>
          <w:szCs w:val="20"/>
        </w:rPr>
        <w:t>s of your overall legal services offer and in particular,</w:t>
      </w:r>
      <w:r w:rsidRPr="00920EE1">
        <w:rPr>
          <w:rFonts w:ascii="Verdana" w:hAnsi="Verdana" w:cs="Arial"/>
          <w:sz w:val="20"/>
          <w:szCs w:val="20"/>
        </w:rPr>
        <w:t xml:space="preserve"> support for routine legal matters, such as those set out in the Specification (contract renewals, exit processes, ad-hoc advice on employment issues, etc,).</w:t>
      </w:r>
      <w:r w:rsidR="005D116F" w:rsidRPr="00920EE1">
        <w:rPr>
          <w:rFonts w:ascii="Verdana" w:hAnsi="Verdana" w:cs="Arial"/>
          <w:sz w:val="20"/>
          <w:szCs w:val="20"/>
        </w:rPr>
        <w:t xml:space="preserve"> </w:t>
      </w:r>
      <w:r w:rsidR="00861150" w:rsidRPr="00920EE1">
        <w:rPr>
          <w:rFonts w:ascii="Verdana" w:hAnsi="Verdana" w:cs="Arial"/>
          <w:sz w:val="20"/>
          <w:szCs w:val="20"/>
        </w:rPr>
        <w:t xml:space="preserve">It should also </w:t>
      </w:r>
      <w:r w:rsidR="005D116F" w:rsidRPr="00920EE1">
        <w:rPr>
          <w:rFonts w:ascii="Verdana" w:hAnsi="Verdana" w:cs="Arial"/>
          <w:sz w:val="20"/>
          <w:szCs w:val="20"/>
        </w:rPr>
        <w:t>build in the</w:t>
      </w:r>
      <w:r w:rsidR="009747EF" w:rsidRPr="00920EE1">
        <w:rPr>
          <w:rFonts w:ascii="Verdana" w:hAnsi="Verdana" w:cs="Arial"/>
          <w:sz w:val="20"/>
          <w:szCs w:val="20"/>
        </w:rPr>
        <w:t xml:space="preserve"> </w:t>
      </w:r>
      <w:r w:rsidR="00861150" w:rsidRPr="00920EE1">
        <w:rPr>
          <w:rFonts w:ascii="Verdana" w:hAnsi="Verdana" w:cs="Arial"/>
          <w:sz w:val="20"/>
          <w:szCs w:val="20"/>
        </w:rPr>
        <w:t xml:space="preserve">costs </w:t>
      </w:r>
      <w:r w:rsidR="00665A5D" w:rsidRPr="00920EE1">
        <w:rPr>
          <w:rFonts w:ascii="Verdana" w:hAnsi="Verdana" w:cs="Arial"/>
          <w:sz w:val="20"/>
          <w:szCs w:val="20"/>
        </w:rPr>
        <w:t>of</w:t>
      </w:r>
      <w:r w:rsidR="00861150" w:rsidRPr="00920EE1">
        <w:rPr>
          <w:rFonts w:ascii="Verdana" w:hAnsi="Verdana" w:cs="Arial"/>
          <w:sz w:val="20"/>
          <w:szCs w:val="20"/>
        </w:rPr>
        <w:t xml:space="preserve"> the development </w:t>
      </w:r>
      <w:r w:rsidR="00665A5D" w:rsidRPr="00920EE1">
        <w:rPr>
          <w:rFonts w:ascii="Verdana" w:hAnsi="Verdana" w:cs="Arial"/>
          <w:sz w:val="20"/>
          <w:szCs w:val="20"/>
        </w:rPr>
        <w:t xml:space="preserve">and delivery </w:t>
      </w:r>
      <w:r w:rsidR="00861150" w:rsidRPr="00920EE1">
        <w:rPr>
          <w:rFonts w:ascii="Verdana" w:hAnsi="Verdana" w:cs="Arial"/>
          <w:sz w:val="20"/>
          <w:szCs w:val="20"/>
        </w:rPr>
        <w:t>of education</w:t>
      </w:r>
      <w:r w:rsidR="003F04A0" w:rsidRPr="00920EE1">
        <w:rPr>
          <w:rFonts w:ascii="Verdana" w:hAnsi="Verdana" w:cs="Arial"/>
          <w:sz w:val="20"/>
          <w:szCs w:val="20"/>
        </w:rPr>
        <w:t>al resources</w:t>
      </w:r>
      <w:r w:rsidR="00861150" w:rsidRPr="00920EE1">
        <w:rPr>
          <w:rFonts w:ascii="Verdana" w:hAnsi="Verdana" w:cs="Arial"/>
          <w:sz w:val="20"/>
          <w:szCs w:val="20"/>
        </w:rPr>
        <w:t xml:space="preserve"> and training materials</w:t>
      </w:r>
      <w:r w:rsidR="003F04A0" w:rsidRPr="00920EE1">
        <w:rPr>
          <w:rFonts w:ascii="Verdana" w:hAnsi="Verdana" w:cs="Arial"/>
          <w:sz w:val="20"/>
          <w:szCs w:val="20"/>
        </w:rPr>
        <w:t xml:space="preserve"> geared towards raising awareness as part of your overall legal services offer.</w:t>
      </w:r>
      <w:r w:rsidR="00C94429" w:rsidRPr="00920EE1">
        <w:rPr>
          <w:rFonts w:ascii="Verdana" w:hAnsi="Verdana" w:cs="Arial"/>
          <w:sz w:val="20"/>
          <w:szCs w:val="20"/>
        </w:rPr>
        <w:t xml:space="preserve"> Complex matters that are handled on a case-by-case basis shall be under the chargeable hour model set out below. </w:t>
      </w:r>
    </w:p>
    <w:p w14:paraId="5396A0D4" w14:textId="77777777" w:rsidR="003F04A0" w:rsidRPr="00920EE1" w:rsidRDefault="003F04A0" w:rsidP="00420EF6">
      <w:pPr>
        <w:pStyle w:val="Body1"/>
        <w:spacing w:after="0"/>
        <w:ind w:left="0"/>
        <w:rPr>
          <w:rFonts w:ascii="Verdana" w:hAnsi="Verdana" w:cs="Arial"/>
          <w:sz w:val="20"/>
          <w:szCs w:val="20"/>
        </w:rPr>
      </w:pPr>
    </w:p>
    <w:p w14:paraId="3E2FA39F" w14:textId="0458396C" w:rsidR="00420EF6" w:rsidRPr="00920EE1" w:rsidRDefault="00420EF6" w:rsidP="00420EF6">
      <w:pPr>
        <w:pStyle w:val="Body1"/>
        <w:spacing w:after="0"/>
        <w:ind w:left="0"/>
        <w:rPr>
          <w:rFonts w:ascii="Verdana" w:hAnsi="Verdana" w:cs="Arial"/>
          <w:sz w:val="20"/>
          <w:szCs w:val="20"/>
        </w:rPr>
      </w:pPr>
      <w:r w:rsidRPr="00920EE1">
        <w:rPr>
          <w:rFonts w:ascii="Verdana" w:hAnsi="Verdana" w:cs="Arial"/>
          <w:sz w:val="20"/>
          <w:szCs w:val="20"/>
        </w:rPr>
        <w:t xml:space="preserve">Please detail </w:t>
      </w:r>
      <w:r w:rsidR="003F04A0" w:rsidRPr="00920EE1">
        <w:rPr>
          <w:rFonts w:ascii="Verdana" w:hAnsi="Verdana" w:cs="Arial"/>
          <w:sz w:val="20"/>
          <w:szCs w:val="20"/>
        </w:rPr>
        <w:t>the cost of your monthly retainer fee, based on the following:</w:t>
      </w:r>
    </w:p>
    <w:p w14:paraId="44A4DA8F" w14:textId="77777777" w:rsidR="00420EF6" w:rsidRPr="00920EE1" w:rsidRDefault="00420EF6" w:rsidP="00420EF6">
      <w:pPr>
        <w:pStyle w:val="Body1"/>
        <w:spacing w:after="0"/>
        <w:ind w:left="0"/>
        <w:rPr>
          <w:rFonts w:ascii="Verdana" w:hAnsi="Verdana" w:cs="Arial"/>
          <w:sz w:val="20"/>
          <w:szCs w:val="20"/>
        </w:rPr>
      </w:pPr>
    </w:p>
    <w:p w14:paraId="501C4E70" w14:textId="0E19D377" w:rsidR="00420EF6" w:rsidRPr="00920EE1" w:rsidRDefault="003F04A0" w:rsidP="001B156C">
      <w:pPr>
        <w:pStyle w:val="Body1"/>
        <w:numPr>
          <w:ilvl w:val="0"/>
          <w:numId w:val="29"/>
        </w:numPr>
        <w:spacing w:after="0"/>
        <w:rPr>
          <w:rFonts w:ascii="Verdana" w:hAnsi="Verdana" w:cs="Arial"/>
          <w:sz w:val="20"/>
          <w:szCs w:val="20"/>
        </w:rPr>
      </w:pPr>
      <w:r w:rsidRPr="00920EE1">
        <w:rPr>
          <w:rFonts w:ascii="Verdana" w:hAnsi="Verdana" w:cs="Arial"/>
          <w:sz w:val="20"/>
          <w:szCs w:val="20"/>
        </w:rPr>
        <w:t xml:space="preserve">A </w:t>
      </w:r>
      <w:r w:rsidR="00420EF6" w:rsidRPr="00920EE1">
        <w:rPr>
          <w:rFonts w:ascii="Verdana" w:hAnsi="Verdana" w:cs="Arial"/>
          <w:sz w:val="20"/>
          <w:szCs w:val="20"/>
        </w:rPr>
        <w:t>maximum number of hours included under the retainer per month</w:t>
      </w:r>
      <w:r w:rsidR="006A5CBB" w:rsidRPr="00920EE1">
        <w:rPr>
          <w:rFonts w:ascii="Verdana" w:hAnsi="Verdana" w:cs="Arial"/>
          <w:sz w:val="20"/>
          <w:szCs w:val="20"/>
        </w:rPr>
        <w:t xml:space="preserve"> (please detail)</w:t>
      </w:r>
      <w:r w:rsidR="00420EF6" w:rsidRPr="00920EE1">
        <w:rPr>
          <w:rFonts w:ascii="Verdana" w:hAnsi="Verdana" w:cs="Arial"/>
          <w:sz w:val="20"/>
          <w:szCs w:val="20"/>
        </w:rPr>
        <w:t>.</w:t>
      </w:r>
    </w:p>
    <w:p w14:paraId="417D8A93" w14:textId="09A498A6" w:rsidR="003F04A0" w:rsidRPr="00920EE1" w:rsidRDefault="006A5CBB" w:rsidP="003F04A0">
      <w:pPr>
        <w:pStyle w:val="Body1"/>
        <w:numPr>
          <w:ilvl w:val="0"/>
          <w:numId w:val="29"/>
        </w:numPr>
        <w:spacing w:after="0"/>
        <w:rPr>
          <w:rFonts w:ascii="Verdana" w:hAnsi="Verdana" w:cs="Arial"/>
          <w:sz w:val="20"/>
          <w:szCs w:val="20"/>
        </w:rPr>
      </w:pPr>
      <w:r w:rsidRPr="00920EE1">
        <w:rPr>
          <w:rFonts w:ascii="Verdana" w:hAnsi="Verdana" w:cs="Arial"/>
          <w:sz w:val="20"/>
          <w:szCs w:val="20"/>
        </w:rPr>
        <w:t>The provision of</w:t>
      </w:r>
      <w:r w:rsidR="00D51EC0" w:rsidRPr="00920EE1">
        <w:rPr>
          <w:rFonts w:ascii="Verdana" w:hAnsi="Verdana" w:cs="Arial"/>
          <w:sz w:val="20"/>
          <w:szCs w:val="20"/>
        </w:rPr>
        <w:t xml:space="preserve"> education and training materials</w:t>
      </w:r>
      <w:r w:rsidRPr="00920EE1">
        <w:rPr>
          <w:rFonts w:ascii="Verdana" w:hAnsi="Verdana" w:cs="Arial"/>
          <w:sz w:val="20"/>
          <w:szCs w:val="20"/>
        </w:rPr>
        <w:t xml:space="preserve"> throughout the term of the Pilot Scheme</w:t>
      </w:r>
      <w:r w:rsidR="00120250">
        <w:rPr>
          <w:rFonts w:ascii="Verdana" w:hAnsi="Verdana" w:cs="Arial"/>
          <w:sz w:val="20"/>
          <w:szCs w:val="20"/>
        </w:rPr>
        <w:t>.</w:t>
      </w:r>
    </w:p>
    <w:p w14:paraId="68CFE696" w14:textId="77777777" w:rsidR="00420EF6" w:rsidRPr="00920EE1" w:rsidRDefault="00420EF6" w:rsidP="00420EF6">
      <w:pPr>
        <w:pStyle w:val="Body1"/>
        <w:spacing w:after="0"/>
        <w:ind w:left="0"/>
        <w:rPr>
          <w:rFonts w:ascii="Verdana" w:hAnsi="Verdana" w:cs="Arial"/>
          <w:sz w:val="20"/>
          <w:szCs w:val="20"/>
        </w:rPr>
      </w:pPr>
    </w:p>
    <w:p w14:paraId="0ACDF059" w14:textId="04AC84A7" w:rsidR="00420EF6" w:rsidRPr="00920EE1" w:rsidRDefault="00420EF6" w:rsidP="00420EF6">
      <w:pPr>
        <w:pStyle w:val="Body1"/>
        <w:spacing w:after="0"/>
        <w:ind w:left="0"/>
        <w:rPr>
          <w:rFonts w:ascii="Verdana" w:hAnsi="Verdana" w:cs="Arial"/>
          <w:sz w:val="20"/>
          <w:szCs w:val="20"/>
          <w:u w:val="single"/>
        </w:rPr>
      </w:pPr>
      <w:r w:rsidRPr="00920EE1">
        <w:rPr>
          <w:rFonts w:ascii="Verdana" w:hAnsi="Verdana" w:cs="Arial"/>
          <w:sz w:val="20"/>
          <w:szCs w:val="20"/>
          <w:u w:val="single"/>
        </w:rPr>
        <w:t>Case-by-case chargeable hours</w:t>
      </w:r>
      <w:r w:rsidR="003F2DD0" w:rsidRPr="00920EE1">
        <w:rPr>
          <w:rFonts w:ascii="Verdana" w:hAnsi="Verdana" w:cs="Arial"/>
          <w:sz w:val="20"/>
          <w:szCs w:val="20"/>
          <w:u w:val="single"/>
        </w:rPr>
        <w:t xml:space="preserve"> (15%)</w:t>
      </w:r>
    </w:p>
    <w:p w14:paraId="198A305F" w14:textId="77777777" w:rsidR="00420EF6" w:rsidRPr="00920EE1" w:rsidRDefault="00420EF6" w:rsidP="00420EF6">
      <w:pPr>
        <w:pStyle w:val="Body1"/>
        <w:spacing w:after="0"/>
        <w:ind w:left="0"/>
        <w:rPr>
          <w:rFonts w:ascii="Verdana" w:hAnsi="Verdana" w:cs="Arial"/>
          <w:sz w:val="20"/>
          <w:szCs w:val="20"/>
        </w:rPr>
      </w:pPr>
    </w:p>
    <w:p w14:paraId="656E5C2A" w14:textId="65C652B2" w:rsidR="00420EF6" w:rsidRPr="00920EE1" w:rsidRDefault="00420EF6" w:rsidP="00420EF6">
      <w:pPr>
        <w:pStyle w:val="Body1"/>
        <w:spacing w:after="0"/>
        <w:ind w:left="0"/>
        <w:rPr>
          <w:rFonts w:ascii="Verdana" w:hAnsi="Verdana" w:cs="Arial"/>
          <w:sz w:val="20"/>
          <w:szCs w:val="20"/>
        </w:rPr>
      </w:pPr>
      <w:r w:rsidRPr="00920EE1">
        <w:rPr>
          <w:rFonts w:ascii="Verdana" w:hAnsi="Verdana" w:cs="Arial"/>
          <w:sz w:val="20"/>
          <w:szCs w:val="20"/>
        </w:rPr>
        <w:t>This pricing model should cover complex or exception</w:t>
      </w:r>
      <w:r w:rsidR="0084485A">
        <w:rPr>
          <w:rFonts w:ascii="Verdana" w:hAnsi="Verdana" w:cs="Arial"/>
          <w:sz w:val="20"/>
          <w:szCs w:val="20"/>
        </w:rPr>
        <w:t>al</w:t>
      </w:r>
      <w:r w:rsidRPr="00920EE1">
        <w:rPr>
          <w:rFonts w:ascii="Verdana" w:hAnsi="Verdana" w:cs="Arial"/>
          <w:sz w:val="20"/>
          <w:szCs w:val="20"/>
        </w:rPr>
        <w:t xml:space="preserve"> matters beyond routine legal support, which require a greater level of support, analysis and representation. Please provide the following:</w:t>
      </w:r>
    </w:p>
    <w:p w14:paraId="55D2A52D" w14:textId="77777777" w:rsidR="00420EF6" w:rsidRPr="00920EE1" w:rsidRDefault="00420EF6" w:rsidP="00420EF6">
      <w:pPr>
        <w:pStyle w:val="Body1"/>
        <w:spacing w:after="0"/>
        <w:ind w:left="0"/>
        <w:rPr>
          <w:rFonts w:ascii="Verdana" w:hAnsi="Verdana" w:cs="Arial"/>
          <w:sz w:val="20"/>
          <w:szCs w:val="20"/>
        </w:rPr>
      </w:pPr>
    </w:p>
    <w:p w14:paraId="3B8225DD" w14:textId="3346AF5A" w:rsidR="00B80375" w:rsidRPr="00920EE1" w:rsidRDefault="00420EF6" w:rsidP="001B156C">
      <w:pPr>
        <w:pStyle w:val="Body1"/>
        <w:numPr>
          <w:ilvl w:val="0"/>
          <w:numId w:val="30"/>
        </w:numPr>
        <w:spacing w:after="0"/>
        <w:rPr>
          <w:rFonts w:ascii="Verdana" w:hAnsi="Verdana" w:cs="Arial"/>
          <w:sz w:val="20"/>
          <w:szCs w:val="20"/>
        </w:rPr>
      </w:pPr>
      <w:r w:rsidRPr="00920EE1">
        <w:rPr>
          <w:rFonts w:ascii="Verdana" w:hAnsi="Verdana" w:cs="Arial"/>
          <w:sz w:val="20"/>
          <w:szCs w:val="20"/>
        </w:rPr>
        <w:t>The hourly rates for each of your firm’s fee earner categories (</w:t>
      </w:r>
      <w:r w:rsidR="000619C1" w:rsidRPr="00920EE1">
        <w:rPr>
          <w:rFonts w:ascii="Verdana" w:hAnsi="Verdana" w:cs="Arial"/>
          <w:sz w:val="20"/>
          <w:szCs w:val="20"/>
        </w:rPr>
        <w:t>please refer to paragraph 1.2 of Schedule 4 of the draft Contract for fee earner categories</w:t>
      </w:r>
      <w:r w:rsidRPr="00920EE1">
        <w:rPr>
          <w:rFonts w:ascii="Verdana" w:hAnsi="Verdana" w:cs="Arial"/>
          <w:sz w:val="20"/>
          <w:szCs w:val="20"/>
        </w:rPr>
        <w:t xml:space="preserve">). </w:t>
      </w:r>
    </w:p>
    <w:p w14:paraId="25256502" w14:textId="762B4A35" w:rsidR="004C2C7A" w:rsidRPr="00920EE1" w:rsidRDefault="004C2C7A" w:rsidP="001B156C">
      <w:pPr>
        <w:pStyle w:val="Body1"/>
        <w:numPr>
          <w:ilvl w:val="0"/>
          <w:numId w:val="30"/>
        </w:numPr>
        <w:spacing w:after="0"/>
        <w:rPr>
          <w:rFonts w:ascii="Verdana" w:hAnsi="Verdana" w:cs="Arial"/>
          <w:sz w:val="20"/>
          <w:szCs w:val="20"/>
        </w:rPr>
      </w:pPr>
      <w:r w:rsidRPr="00920EE1">
        <w:rPr>
          <w:rFonts w:ascii="Verdana" w:hAnsi="Verdana" w:cs="Arial"/>
          <w:sz w:val="20"/>
          <w:szCs w:val="20"/>
        </w:rPr>
        <w:t>A numerical average of the fee earner rates,</w:t>
      </w:r>
      <w:r w:rsidR="00603003" w:rsidRPr="00920EE1">
        <w:rPr>
          <w:rFonts w:ascii="Verdana" w:hAnsi="Verdana" w:cs="Arial"/>
          <w:sz w:val="20"/>
          <w:szCs w:val="20"/>
        </w:rPr>
        <w:t xml:space="preserve"> forming a ‘blended rate’, which shall comprise the total of each of the hourly rates, divided by the number of fee earner categories – </w:t>
      </w:r>
      <w:r w:rsidR="00603003" w:rsidRPr="00920EE1">
        <w:rPr>
          <w:rFonts w:ascii="Verdana" w:hAnsi="Verdana" w:cs="Arial"/>
          <w:i/>
          <w:iCs/>
          <w:sz w:val="20"/>
          <w:szCs w:val="20"/>
        </w:rPr>
        <w:t>(total fee earner rates) / number of fee earner categories.</w:t>
      </w:r>
      <w:r w:rsidR="00B84298">
        <w:rPr>
          <w:rFonts w:ascii="Verdana" w:hAnsi="Verdana" w:cs="Arial"/>
          <w:i/>
          <w:iCs/>
          <w:sz w:val="20"/>
          <w:szCs w:val="20"/>
        </w:rPr>
        <w:t>)</w:t>
      </w:r>
    </w:p>
    <w:p w14:paraId="3B9A48DA" w14:textId="77777777" w:rsidR="0070578D" w:rsidRPr="00920EE1" w:rsidRDefault="0070578D" w:rsidP="000619C1">
      <w:pPr>
        <w:pStyle w:val="Body1"/>
        <w:ind w:left="0"/>
        <w:rPr>
          <w:rFonts w:ascii="Verdana" w:hAnsi="Verdana" w:cs="Arial"/>
          <w:b/>
          <w:bCs/>
          <w:sz w:val="20"/>
          <w:szCs w:val="20"/>
        </w:rPr>
      </w:pPr>
    </w:p>
    <w:p w14:paraId="242AABC7" w14:textId="0979DBA9" w:rsidR="0070578D" w:rsidRPr="00920EE1" w:rsidRDefault="000619C1" w:rsidP="00603003">
      <w:pPr>
        <w:pStyle w:val="Body1"/>
        <w:ind w:left="0"/>
        <w:rPr>
          <w:rFonts w:ascii="Verdana" w:hAnsi="Verdana" w:cs="Arial"/>
          <w:i/>
          <w:iCs/>
          <w:sz w:val="20"/>
          <w:szCs w:val="20"/>
          <w:u w:val="single"/>
        </w:rPr>
      </w:pPr>
      <w:r w:rsidRPr="00920EE1">
        <w:rPr>
          <w:rFonts w:ascii="Verdana" w:hAnsi="Verdana" w:cs="Arial"/>
          <w:i/>
          <w:iCs/>
          <w:sz w:val="20"/>
          <w:szCs w:val="20"/>
          <w:u w:val="single"/>
        </w:rPr>
        <w:t>1</w:t>
      </w:r>
      <w:r w:rsidR="00244A4D" w:rsidRPr="00920EE1">
        <w:rPr>
          <w:rFonts w:ascii="Verdana" w:hAnsi="Verdana" w:cs="Arial"/>
          <w:i/>
          <w:iCs/>
          <w:sz w:val="20"/>
          <w:szCs w:val="20"/>
          <w:u w:val="single"/>
        </w:rPr>
        <w:t xml:space="preserve"> A4 Page</w:t>
      </w:r>
    </w:p>
    <w:p w14:paraId="4B13F828" w14:textId="77777777" w:rsidR="00DA5E9F" w:rsidRPr="00920EE1" w:rsidRDefault="00DA5E9F" w:rsidP="00DA5E9F">
      <w:pPr>
        <w:widowControl w:val="0"/>
        <w:spacing w:before="179" w:line="259" w:lineRule="auto"/>
        <w:ind w:right="117"/>
        <w:jc w:val="both"/>
        <w:rPr>
          <w:rFonts w:ascii="Verdana" w:eastAsia="Verdana" w:hAnsi="Verdana" w:cs="Verdana"/>
          <w:i/>
          <w:iCs/>
          <w:sz w:val="20"/>
          <w:szCs w:val="20"/>
        </w:rPr>
      </w:pPr>
      <w:r w:rsidRPr="00920EE1">
        <w:rPr>
          <w:rFonts w:ascii="Verdana" w:eastAsia="Verdana" w:hAnsi="Verdana" w:cs="Verdana"/>
          <w:i/>
          <w:iCs/>
          <w:sz w:val="20"/>
          <w:szCs w:val="20"/>
        </w:rPr>
        <w:t>Font size: minimum 11pt</w:t>
      </w:r>
    </w:p>
    <w:p w14:paraId="5823F8B0" w14:textId="77777777" w:rsidR="00DA5E9F" w:rsidRPr="00920EE1" w:rsidRDefault="00DA5E9F" w:rsidP="00DA5E9F">
      <w:pPr>
        <w:widowControl w:val="0"/>
        <w:spacing w:line="259" w:lineRule="auto"/>
        <w:jc w:val="both"/>
        <w:rPr>
          <w:rFonts w:ascii="Verdana" w:eastAsia="Verdana" w:hAnsi="Verdana" w:cs="Verdana"/>
          <w:i/>
          <w:iCs/>
          <w:sz w:val="20"/>
          <w:szCs w:val="20"/>
        </w:rPr>
      </w:pPr>
      <w:r w:rsidRPr="00920EE1">
        <w:rPr>
          <w:rFonts w:ascii="Verdana" w:eastAsia="Verdana" w:hAnsi="Verdana" w:cs="Verdana"/>
          <w:i/>
          <w:iCs/>
          <w:sz w:val="20"/>
          <w:szCs w:val="20"/>
        </w:rPr>
        <w:t>Margins: no less than 2cm</w:t>
      </w:r>
    </w:p>
    <w:p w14:paraId="4AFA9CB2" w14:textId="01C122DE" w:rsidR="00DB5D66" w:rsidRPr="00920EE1" w:rsidRDefault="00DA5E9F" w:rsidP="003B3020">
      <w:pPr>
        <w:widowControl w:val="0"/>
        <w:spacing w:line="259" w:lineRule="auto"/>
        <w:jc w:val="both"/>
        <w:rPr>
          <w:rFonts w:ascii="Verdana" w:eastAsia="Verdana" w:hAnsi="Verdana" w:cs="Verdana"/>
          <w:i/>
          <w:iCs/>
          <w:sz w:val="20"/>
          <w:szCs w:val="20"/>
        </w:rPr>
      </w:pPr>
      <w:r w:rsidRPr="00920EE1">
        <w:rPr>
          <w:rFonts w:ascii="Verdana" w:eastAsia="Verdana" w:hAnsi="Verdana" w:cs="Verdana"/>
          <w:i/>
          <w:iCs/>
          <w:sz w:val="20"/>
          <w:szCs w:val="20"/>
        </w:rPr>
        <w:t xml:space="preserve">File format: </w:t>
      </w:r>
      <w:r w:rsidR="00080F32" w:rsidRPr="00920EE1">
        <w:rPr>
          <w:rFonts w:ascii="Verdana" w:eastAsia="Verdana" w:hAnsi="Verdana" w:cs="Verdana"/>
          <w:i/>
          <w:iCs/>
          <w:sz w:val="20"/>
          <w:szCs w:val="20"/>
        </w:rPr>
        <w:t>W</w:t>
      </w:r>
      <w:r w:rsidR="00C24309" w:rsidRPr="00920EE1">
        <w:rPr>
          <w:rFonts w:ascii="Verdana" w:eastAsia="Verdana" w:hAnsi="Verdana" w:cs="Verdana"/>
          <w:i/>
          <w:iCs/>
          <w:sz w:val="20"/>
          <w:szCs w:val="20"/>
        </w:rPr>
        <w:t xml:space="preserve">ord or </w:t>
      </w:r>
      <w:r w:rsidRPr="00920EE1">
        <w:rPr>
          <w:rFonts w:ascii="Verdana" w:eastAsia="Verdana" w:hAnsi="Verdana" w:cs="Verdana"/>
          <w:i/>
          <w:iCs/>
          <w:sz w:val="20"/>
          <w:szCs w:val="20"/>
        </w:rPr>
        <w:t>PDF only</w:t>
      </w:r>
    </w:p>
    <w:p w14:paraId="06215098" w14:textId="77777777" w:rsidR="006A5CBB" w:rsidRPr="00920EE1" w:rsidRDefault="006A5CBB">
      <w:pPr>
        <w:spacing w:after="200" w:line="276" w:lineRule="auto"/>
        <w:rPr>
          <w:rFonts w:ascii="Verdana" w:hAnsi="Verdana"/>
          <w:b/>
          <w:color w:val="000000" w:themeColor="text1"/>
          <w:sz w:val="20"/>
          <w:szCs w:val="20"/>
        </w:rPr>
      </w:pPr>
      <w:r w:rsidRPr="00920EE1">
        <w:rPr>
          <w:rFonts w:ascii="Verdana" w:hAnsi="Verdana"/>
          <w:b/>
          <w:color w:val="000000" w:themeColor="text1"/>
          <w:sz w:val="20"/>
          <w:szCs w:val="20"/>
        </w:rPr>
        <w:br w:type="page"/>
      </w:r>
    </w:p>
    <w:p w14:paraId="4BE7AC41" w14:textId="73AB1A6A" w:rsidR="00DB5D66" w:rsidRPr="00920EE1" w:rsidRDefault="00603003" w:rsidP="00DB5D66">
      <w:pPr>
        <w:widowControl w:val="0"/>
        <w:autoSpaceDE w:val="0"/>
        <w:autoSpaceDN w:val="0"/>
        <w:spacing w:before="179" w:line="259" w:lineRule="auto"/>
        <w:ind w:right="117"/>
        <w:jc w:val="center"/>
        <w:rPr>
          <w:rFonts w:ascii="Verdana" w:eastAsia="Verdana" w:hAnsi="Verdana" w:cs="Verdana"/>
          <w:sz w:val="20"/>
          <w:szCs w:val="20"/>
        </w:rPr>
      </w:pPr>
      <w:r w:rsidRPr="00920EE1">
        <w:rPr>
          <w:rFonts w:ascii="Verdana" w:hAnsi="Verdana"/>
          <w:b/>
          <w:color w:val="000000" w:themeColor="text1"/>
          <w:sz w:val="20"/>
          <w:szCs w:val="20"/>
        </w:rPr>
        <w:t>APPENDIX 3 - QUALITY</w:t>
      </w:r>
    </w:p>
    <w:p w14:paraId="63CA22B2" w14:textId="094054FF" w:rsidR="00DB5D66" w:rsidRPr="00920EE1" w:rsidRDefault="00DB5D66" w:rsidP="00DB5D66">
      <w:pPr>
        <w:widowControl w:val="0"/>
        <w:autoSpaceDE w:val="0"/>
        <w:autoSpaceDN w:val="0"/>
        <w:spacing w:before="179" w:line="259" w:lineRule="auto"/>
        <w:ind w:right="117"/>
        <w:jc w:val="both"/>
        <w:rPr>
          <w:rFonts w:ascii="Verdana" w:eastAsia="Verdana" w:hAnsi="Verdana" w:cs="Verdana"/>
          <w:b/>
          <w:bCs/>
          <w:sz w:val="20"/>
          <w:szCs w:val="20"/>
        </w:rPr>
      </w:pPr>
      <w:r w:rsidRPr="00920EE1">
        <w:rPr>
          <w:rFonts w:ascii="Verdana" w:eastAsia="Verdana" w:hAnsi="Verdana" w:cs="Verdana"/>
          <w:b/>
          <w:bCs/>
          <w:sz w:val="20"/>
          <w:szCs w:val="20"/>
        </w:rPr>
        <w:t>Quality of Service Provision (</w:t>
      </w:r>
      <w:r w:rsidR="00420EF6" w:rsidRPr="00920EE1">
        <w:rPr>
          <w:rFonts w:ascii="Verdana" w:eastAsia="Verdana" w:hAnsi="Verdana" w:cs="Verdana"/>
          <w:b/>
          <w:bCs/>
          <w:sz w:val="20"/>
          <w:szCs w:val="20"/>
        </w:rPr>
        <w:t>50</w:t>
      </w:r>
      <w:r w:rsidRPr="00920EE1">
        <w:rPr>
          <w:rFonts w:ascii="Verdana" w:eastAsia="Verdana" w:hAnsi="Verdana" w:cs="Verdana"/>
          <w:b/>
          <w:bCs/>
          <w:sz w:val="20"/>
          <w:szCs w:val="20"/>
        </w:rPr>
        <w:t>%)</w:t>
      </w:r>
    </w:p>
    <w:p w14:paraId="5CA1EC44" w14:textId="77777777" w:rsidR="00DB5D66" w:rsidRPr="00920EE1" w:rsidRDefault="00DB5D66" w:rsidP="00DB5D66">
      <w:pPr>
        <w:pStyle w:val="Body1"/>
        <w:spacing w:after="0"/>
        <w:ind w:left="0"/>
        <w:rPr>
          <w:rFonts w:ascii="Verdana" w:hAnsi="Verdana" w:cs="Arial"/>
          <w:sz w:val="20"/>
          <w:szCs w:val="20"/>
        </w:rPr>
      </w:pPr>
    </w:p>
    <w:p w14:paraId="4AF1D23B" w14:textId="231B2887" w:rsidR="00DB5D66" w:rsidRPr="00920EE1" w:rsidRDefault="00DB5D66" w:rsidP="001B156C">
      <w:pPr>
        <w:pStyle w:val="Body1"/>
        <w:numPr>
          <w:ilvl w:val="0"/>
          <w:numId w:val="31"/>
        </w:numPr>
        <w:rPr>
          <w:rFonts w:ascii="Verdana" w:hAnsi="Verdana" w:cs="Arial"/>
          <w:b/>
          <w:bCs/>
          <w:sz w:val="20"/>
          <w:szCs w:val="20"/>
        </w:rPr>
      </w:pPr>
      <w:r w:rsidRPr="00920EE1">
        <w:rPr>
          <w:rFonts w:ascii="Verdana" w:hAnsi="Verdana" w:cs="Arial"/>
          <w:b/>
          <w:bCs/>
          <w:sz w:val="20"/>
          <w:szCs w:val="20"/>
        </w:rPr>
        <w:t xml:space="preserve">Service Model, Expertise, and Coach-Centred Delivery </w:t>
      </w:r>
      <w:r w:rsidR="002C565C" w:rsidRPr="00920EE1">
        <w:rPr>
          <w:rFonts w:ascii="Verdana" w:hAnsi="Verdana" w:cs="Arial"/>
          <w:b/>
          <w:bCs/>
          <w:sz w:val="20"/>
          <w:szCs w:val="20"/>
        </w:rPr>
        <w:t>(20%</w:t>
      </w:r>
      <w:r w:rsidRPr="00920EE1">
        <w:rPr>
          <w:rFonts w:ascii="Verdana" w:hAnsi="Verdana" w:cs="Arial"/>
          <w:b/>
          <w:bCs/>
          <w:sz w:val="20"/>
          <w:szCs w:val="20"/>
        </w:rPr>
        <w:t xml:space="preserve">) </w:t>
      </w:r>
    </w:p>
    <w:p w14:paraId="3A1AFFFE" w14:textId="31BFB237" w:rsidR="00DB5D66" w:rsidRPr="00920EE1" w:rsidRDefault="00DB5D66" w:rsidP="00DB5D66">
      <w:pPr>
        <w:pStyle w:val="Body1"/>
        <w:spacing w:after="0"/>
        <w:ind w:left="0"/>
        <w:rPr>
          <w:rFonts w:ascii="Verdana" w:hAnsi="Verdana" w:cs="Arial"/>
          <w:sz w:val="20"/>
          <w:szCs w:val="20"/>
        </w:rPr>
      </w:pPr>
      <w:r w:rsidRPr="00920EE1">
        <w:rPr>
          <w:rFonts w:ascii="Verdana" w:hAnsi="Verdana" w:cs="Arial"/>
          <w:sz w:val="20"/>
          <w:szCs w:val="20"/>
        </w:rPr>
        <w:t>In your proposal, please</w:t>
      </w:r>
      <w:r w:rsidR="0074013E" w:rsidRPr="00920EE1">
        <w:rPr>
          <w:rFonts w:ascii="Verdana" w:hAnsi="Verdana" w:cs="Arial"/>
          <w:sz w:val="20"/>
          <w:szCs w:val="20"/>
        </w:rPr>
        <w:t xml:space="preserve"> set out your bespoke legal services </w:t>
      </w:r>
      <w:r w:rsidR="00AC7200" w:rsidRPr="00920EE1">
        <w:rPr>
          <w:rFonts w:ascii="Verdana" w:hAnsi="Verdana" w:cs="Arial"/>
          <w:sz w:val="20"/>
          <w:szCs w:val="20"/>
        </w:rPr>
        <w:t>offer</w:t>
      </w:r>
      <w:r w:rsidR="0074013E" w:rsidRPr="00920EE1">
        <w:rPr>
          <w:rFonts w:ascii="Verdana" w:hAnsi="Verdana" w:cs="Arial"/>
          <w:sz w:val="20"/>
          <w:szCs w:val="20"/>
        </w:rPr>
        <w:t xml:space="preserve"> which you intend to develop and deliver specifically for the Pilot Scheme. Please cover the following</w:t>
      </w:r>
      <w:r w:rsidRPr="00920EE1">
        <w:rPr>
          <w:rFonts w:ascii="Verdana" w:hAnsi="Verdana" w:cs="Arial"/>
          <w:sz w:val="20"/>
          <w:szCs w:val="20"/>
        </w:rPr>
        <w:t>:</w:t>
      </w:r>
    </w:p>
    <w:p w14:paraId="38DB95F4" w14:textId="77777777" w:rsidR="00DB5D66" w:rsidRPr="00920EE1" w:rsidRDefault="00DB5D66" w:rsidP="001B156C">
      <w:pPr>
        <w:pStyle w:val="Body1"/>
        <w:numPr>
          <w:ilvl w:val="0"/>
          <w:numId w:val="17"/>
        </w:numPr>
        <w:spacing w:after="0"/>
        <w:rPr>
          <w:rFonts w:ascii="Verdana" w:hAnsi="Verdana" w:cs="Arial"/>
          <w:sz w:val="20"/>
          <w:szCs w:val="20"/>
        </w:rPr>
      </w:pPr>
      <w:r w:rsidRPr="00920EE1">
        <w:rPr>
          <w:rFonts w:ascii="Verdana" w:hAnsi="Verdana" w:cs="Arial"/>
          <w:sz w:val="20"/>
          <w:szCs w:val="20"/>
        </w:rPr>
        <w:t>Clearly describe your proposed service model (e.g. single provider, panel, aggregator), and explain its relevance and suitability for the needs of high-performance coaches.</w:t>
      </w:r>
    </w:p>
    <w:p w14:paraId="5B1493F2" w14:textId="77777777" w:rsidR="00DB5D66" w:rsidRPr="00920EE1" w:rsidRDefault="00DB5D66" w:rsidP="001B156C">
      <w:pPr>
        <w:pStyle w:val="Body1"/>
        <w:numPr>
          <w:ilvl w:val="0"/>
          <w:numId w:val="17"/>
        </w:numPr>
        <w:spacing w:after="0"/>
        <w:rPr>
          <w:rFonts w:ascii="Verdana" w:hAnsi="Verdana" w:cs="Arial"/>
          <w:sz w:val="20"/>
          <w:szCs w:val="20"/>
        </w:rPr>
      </w:pPr>
      <w:r w:rsidRPr="00920EE1">
        <w:rPr>
          <w:rFonts w:ascii="Verdana" w:hAnsi="Verdana" w:cs="Arial"/>
          <w:sz w:val="20"/>
          <w:szCs w:val="20"/>
        </w:rPr>
        <w:t>Outline the scope and depth of your legal expertise, specifically addressing employment, safeguarding, disciplinary, and sport-specific matters.</w:t>
      </w:r>
    </w:p>
    <w:p w14:paraId="3F7C90BE" w14:textId="77777777" w:rsidR="00DB5D66" w:rsidRPr="00920EE1" w:rsidRDefault="00DB5D66" w:rsidP="001B156C">
      <w:pPr>
        <w:pStyle w:val="Body1"/>
        <w:numPr>
          <w:ilvl w:val="0"/>
          <w:numId w:val="17"/>
        </w:numPr>
        <w:spacing w:after="0"/>
        <w:rPr>
          <w:rFonts w:ascii="Verdana" w:hAnsi="Verdana" w:cs="Arial"/>
          <w:sz w:val="20"/>
          <w:szCs w:val="20"/>
        </w:rPr>
      </w:pPr>
      <w:r w:rsidRPr="00920EE1">
        <w:rPr>
          <w:rFonts w:ascii="Verdana" w:hAnsi="Verdana" w:cs="Arial"/>
          <w:sz w:val="20"/>
          <w:szCs w:val="20"/>
        </w:rPr>
        <w:t>Detail your protocols for access, escalation, and case management, including how coaches will engage with the service and how complex or urgent cases will be handled.</w:t>
      </w:r>
    </w:p>
    <w:p w14:paraId="07268996" w14:textId="0FCD2E14" w:rsidR="0074013E" w:rsidRPr="00920EE1" w:rsidRDefault="00DB5D66" w:rsidP="001B156C">
      <w:pPr>
        <w:pStyle w:val="Body1"/>
        <w:numPr>
          <w:ilvl w:val="0"/>
          <w:numId w:val="17"/>
        </w:numPr>
        <w:spacing w:after="0"/>
        <w:rPr>
          <w:rFonts w:ascii="Verdana" w:hAnsi="Verdana" w:cs="Arial"/>
          <w:sz w:val="20"/>
          <w:szCs w:val="20"/>
        </w:rPr>
      </w:pPr>
      <w:r w:rsidRPr="00920EE1">
        <w:rPr>
          <w:rFonts w:ascii="Verdana" w:hAnsi="Verdana" w:cs="Arial"/>
          <w:sz w:val="20"/>
          <w:szCs w:val="20"/>
        </w:rPr>
        <w:t>Explain your approach to delivering a coach-centred service, highlighting how you will ensure responsiveness, confidentiality, and a positive user experience.</w:t>
      </w:r>
    </w:p>
    <w:p w14:paraId="585D86BF" w14:textId="77777777" w:rsidR="00C64D4E" w:rsidRPr="00920EE1" w:rsidRDefault="00C64D4E" w:rsidP="00C64D4E">
      <w:pPr>
        <w:pStyle w:val="Body1"/>
        <w:spacing w:after="0"/>
        <w:ind w:left="720"/>
        <w:rPr>
          <w:rFonts w:ascii="Verdana" w:hAnsi="Verdana" w:cs="Arial"/>
          <w:sz w:val="20"/>
          <w:szCs w:val="20"/>
        </w:rPr>
      </w:pPr>
    </w:p>
    <w:p w14:paraId="0947C8B0" w14:textId="0161271F" w:rsidR="001839A3" w:rsidRPr="00920EE1" w:rsidRDefault="00AA4BAF" w:rsidP="001839A3">
      <w:pPr>
        <w:pStyle w:val="Body1"/>
        <w:ind w:left="0"/>
        <w:rPr>
          <w:rFonts w:ascii="Verdana" w:hAnsi="Verdana" w:cs="Arial"/>
          <w:sz w:val="20"/>
          <w:szCs w:val="20"/>
          <w:u w:val="single"/>
        </w:rPr>
      </w:pPr>
      <w:r w:rsidRPr="00920EE1">
        <w:rPr>
          <w:rFonts w:ascii="Verdana" w:hAnsi="Verdana" w:cs="Arial"/>
          <w:sz w:val="20"/>
          <w:szCs w:val="20"/>
          <w:u w:val="single"/>
        </w:rPr>
        <w:t>7</w:t>
      </w:r>
      <w:r w:rsidR="00EA02E1" w:rsidRPr="00920EE1">
        <w:rPr>
          <w:rFonts w:ascii="Verdana" w:hAnsi="Verdana" w:cs="Arial"/>
          <w:sz w:val="20"/>
          <w:szCs w:val="20"/>
          <w:u w:val="single"/>
        </w:rPr>
        <w:t xml:space="preserve"> </w:t>
      </w:r>
      <w:r w:rsidR="001839A3" w:rsidRPr="00920EE1">
        <w:rPr>
          <w:rFonts w:ascii="Verdana" w:hAnsi="Verdana" w:cs="Arial"/>
          <w:sz w:val="20"/>
          <w:szCs w:val="20"/>
          <w:u w:val="single"/>
        </w:rPr>
        <w:t>A4 Page</w:t>
      </w:r>
      <w:r w:rsidR="0074013E" w:rsidRPr="00920EE1">
        <w:rPr>
          <w:rFonts w:ascii="Verdana" w:hAnsi="Verdana" w:cs="Arial"/>
          <w:sz w:val="20"/>
          <w:szCs w:val="20"/>
          <w:u w:val="single"/>
        </w:rPr>
        <w:t>s</w:t>
      </w:r>
    </w:p>
    <w:p w14:paraId="21EACD66" w14:textId="77777777" w:rsidR="001839A3" w:rsidRPr="00920EE1" w:rsidRDefault="001839A3" w:rsidP="001839A3">
      <w:pPr>
        <w:widowControl w:val="0"/>
        <w:spacing w:before="179" w:line="259" w:lineRule="auto"/>
        <w:ind w:right="117"/>
        <w:jc w:val="both"/>
        <w:rPr>
          <w:rFonts w:ascii="Verdana" w:eastAsia="Verdana" w:hAnsi="Verdana" w:cs="Verdana"/>
          <w:i/>
          <w:iCs/>
          <w:sz w:val="20"/>
          <w:szCs w:val="20"/>
        </w:rPr>
      </w:pPr>
      <w:r w:rsidRPr="00920EE1">
        <w:rPr>
          <w:rFonts w:ascii="Verdana" w:eastAsia="Verdana" w:hAnsi="Verdana" w:cs="Verdana"/>
          <w:i/>
          <w:iCs/>
          <w:sz w:val="20"/>
          <w:szCs w:val="20"/>
        </w:rPr>
        <w:t>Font size: minimum 11pt</w:t>
      </w:r>
    </w:p>
    <w:p w14:paraId="47D68424" w14:textId="77777777" w:rsidR="001839A3" w:rsidRPr="00920EE1" w:rsidRDefault="001839A3" w:rsidP="001839A3">
      <w:pPr>
        <w:widowControl w:val="0"/>
        <w:spacing w:line="259" w:lineRule="auto"/>
        <w:jc w:val="both"/>
        <w:rPr>
          <w:rFonts w:ascii="Verdana" w:eastAsia="Verdana" w:hAnsi="Verdana" w:cs="Verdana"/>
          <w:i/>
          <w:iCs/>
          <w:sz w:val="20"/>
          <w:szCs w:val="20"/>
        </w:rPr>
      </w:pPr>
      <w:r w:rsidRPr="00920EE1">
        <w:rPr>
          <w:rFonts w:ascii="Verdana" w:eastAsia="Verdana" w:hAnsi="Verdana" w:cs="Verdana"/>
          <w:i/>
          <w:iCs/>
          <w:sz w:val="20"/>
          <w:szCs w:val="20"/>
        </w:rPr>
        <w:t>Margins: no less than 2cm</w:t>
      </w:r>
    </w:p>
    <w:p w14:paraId="0B983ADD" w14:textId="6F14A252" w:rsidR="001839A3" w:rsidRPr="00920EE1" w:rsidRDefault="001839A3" w:rsidP="001839A3">
      <w:pPr>
        <w:widowControl w:val="0"/>
        <w:spacing w:line="259" w:lineRule="auto"/>
        <w:jc w:val="both"/>
        <w:rPr>
          <w:rFonts w:ascii="Verdana" w:eastAsia="Verdana" w:hAnsi="Verdana" w:cs="Verdana"/>
          <w:i/>
          <w:iCs/>
          <w:sz w:val="20"/>
          <w:szCs w:val="20"/>
        </w:rPr>
      </w:pPr>
      <w:r w:rsidRPr="00920EE1">
        <w:rPr>
          <w:rFonts w:ascii="Verdana" w:eastAsia="Verdana" w:hAnsi="Verdana" w:cs="Verdana"/>
          <w:i/>
          <w:iCs/>
          <w:sz w:val="20"/>
          <w:szCs w:val="20"/>
        </w:rPr>
        <w:t xml:space="preserve">File format: </w:t>
      </w:r>
      <w:r w:rsidR="00080F32" w:rsidRPr="00920EE1">
        <w:rPr>
          <w:rFonts w:ascii="Verdana" w:eastAsia="Verdana" w:hAnsi="Verdana" w:cs="Verdana"/>
          <w:i/>
          <w:iCs/>
          <w:sz w:val="20"/>
          <w:szCs w:val="20"/>
        </w:rPr>
        <w:t xml:space="preserve">Word or </w:t>
      </w:r>
      <w:r w:rsidRPr="00920EE1">
        <w:rPr>
          <w:rFonts w:ascii="Verdana" w:eastAsia="Verdana" w:hAnsi="Verdana" w:cs="Verdana"/>
          <w:i/>
          <w:iCs/>
          <w:sz w:val="20"/>
          <w:szCs w:val="20"/>
        </w:rPr>
        <w:t>PDF only</w:t>
      </w:r>
    </w:p>
    <w:p w14:paraId="599C73EA" w14:textId="77777777" w:rsidR="00DB5D66" w:rsidRPr="00920EE1" w:rsidRDefault="00DB5D66" w:rsidP="00DB5D66">
      <w:pPr>
        <w:pStyle w:val="Body1"/>
        <w:spacing w:after="0"/>
        <w:ind w:left="0"/>
        <w:rPr>
          <w:rFonts w:ascii="Verdana" w:hAnsi="Verdana" w:cs="Arial"/>
          <w:sz w:val="20"/>
          <w:szCs w:val="20"/>
        </w:rPr>
      </w:pPr>
    </w:p>
    <w:p w14:paraId="438CF24E" w14:textId="2D51A780" w:rsidR="00DB5D66" w:rsidRPr="00920EE1" w:rsidRDefault="00DB5D66" w:rsidP="001B156C">
      <w:pPr>
        <w:pStyle w:val="Body1"/>
        <w:numPr>
          <w:ilvl w:val="0"/>
          <w:numId w:val="31"/>
        </w:numPr>
        <w:rPr>
          <w:rFonts w:ascii="Verdana" w:hAnsi="Verdana" w:cs="Arial"/>
          <w:b/>
          <w:bCs/>
          <w:sz w:val="20"/>
          <w:szCs w:val="20"/>
        </w:rPr>
      </w:pPr>
      <w:r w:rsidRPr="00920EE1">
        <w:rPr>
          <w:rFonts w:ascii="Verdana" w:hAnsi="Verdana" w:cs="Arial"/>
          <w:b/>
          <w:bCs/>
          <w:sz w:val="20"/>
          <w:szCs w:val="20"/>
        </w:rPr>
        <w:t xml:space="preserve">Experience and Track Record </w:t>
      </w:r>
      <w:r w:rsidR="002C565C" w:rsidRPr="00920EE1">
        <w:rPr>
          <w:rFonts w:ascii="Verdana" w:hAnsi="Verdana" w:cs="Arial"/>
          <w:b/>
          <w:bCs/>
          <w:sz w:val="20"/>
          <w:szCs w:val="20"/>
        </w:rPr>
        <w:t>(15%</w:t>
      </w:r>
      <w:r w:rsidRPr="00920EE1">
        <w:rPr>
          <w:rFonts w:ascii="Verdana" w:hAnsi="Verdana" w:cs="Arial"/>
          <w:b/>
          <w:bCs/>
          <w:sz w:val="20"/>
          <w:szCs w:val="20"/>
        </w:rPr>
        <w:t>)</w:t>
      </w:r>
    </w:p>
    <w:p w14:paraId="113868B7" w14:textId="77777777" w:rsidR="00DB5D66" w:rsidRPr="00920EE1" w:rsidRDefault="00DB5D66" w:rsidP="00DB5D66">
      <w:pPr>
        <w:pStyle w:val="Body1"/>
        <w:spacing w:after="0"/>
        <w:ind w:left="0"/>
        <w:rPr>
          <w:rFonts w:ascii="Verdana" w:hAnsi="Verdana" w:cs="Arial"/>
          <w:sz w:val="20"/>
          <w:szCs w:val="20"/>
        </w:rPr>
      </w:pPr>
      <w:r w:rsidRPr="00920EE1">
        <w:rPr>
          <w:rFonts w:ascii="Verdana" w:hAnsi="Verdana" w:cs="Arial"/>
          <w:sz w:val="20"/>
          <w:szCs w:val="20"/>
        </w:rPr>
        <w:t>In your proposal, please:</w:t>
      </w:r>
    </w:p>
    <w:p w14:paraId="3C15E7CF" w14:textId="77777777" w:rsidR="00DB5D66" w:rsidRPr="00920EE1" w:rsidRDefault="00DB5D66" w:rsidP="001B156C">
      <w:pPr>
        <w:pStyle w:val="Body1"/>
        <w:numPr>
          <w:ilvl w:val="0"/>
          <w:numId w:val="18"/>
        </w:numPr>
        <w:spacing w:after="0"/>
        <w:rPr>
          <w:rFonts w:ascii="Verdana" w:hAnsi="Verdana" w:cs="Arial"/>
          <w:sz w:val="20"/>
          <w:szCs w:val="20"/>
        </w:rPr>
      </w:pPr>
      <w:r w:rsidRPr="00920EE1">
        <w:rPr>
          <w:rFonts w:ascii="Verdana" w:hAnsi="Verdana" w:cs="Arial"/>
          <w:sz w:val="20"/>
          <w:szCs w:val="20"/>
        </w:rPr>
        <w:t>Demonstrate your experience delivering legal services in sport, employment law, safeguarding, or similar contexts.</w:t>
      </w:r>
    </w:p>
    <w:p w14:paraId="2F6AB3F0" w14:textId="77777777" w:rsidR="00DB5D66" w:rsidRPr="00920EE1" w:rsidRDefault="00DB5D66" w:rsidP="001B156C">
      <w:pPr>
        <w:pStyle w:val="Body1"/>
        <w:numPr>
          <w:ilvl w:val="0"/>
          <w:numId w:val="18"/>
        </w:numPr>
        <w:spacing w:after="0"/>
        <w:rPr>
          <w:rFonts w:ascii="Verdana" w:hAnsi="Verdana" w:cs="Arial"/>
          <w:sz w:val="20"/>
          <w:szCs w:val="20"/>
        </w:rPr>
      </w:pPr>
      <w:r w:rsidRPr="00920EE1">
        <w:rPr>
          <w:rFonts w:ascii="Verdana" w:hAnsi="Verdana" w:cs="Arial"/>
          <w:sz w:val="20"/>
          <w:szCs w:val="20"/>
        </w:rPr>
        <w:t>Provide case studies or examples of previous work with comparable organisations or clients.</w:t>
      </w:r>
    </w:p>
    <w:p w14:paraId="2DEA66A1" w14:textId="5E224416" w:rsidR="00EA02E1" w:rsidRPr="00920EE1" w:rsidRDefault="00DB5D66" w:rsidP="001B156C">
      <w:pPr>
        <w:pStyle w:val="Body1"/>
        <w:numPr>
          <w:ilvl w:val="0"/>
          <w:numId w:val="18"/>
        </w:numPr>
        <w:spacing w:after="0"/>
        <w:rPr>
          <w:rFonts w:ascii="Verdana" w:hAnsi="Verdana" w:cs="Arial"/>
          <w:sz w:val="20"/>
          <w:szCs w:val="20"/>
        </w:rPr>
      </w:pPr>
      <w:r w:rsidRPr="00920EE1">
        <w:rPr>
          <w:rFonts w:ascii="Verdana" w:hAnsi="Verdana" w:cs="Arial"/>
          <w:sz w:val="20"/>
          <w:szCs w:val="20"/>
        </w:rPr>
        <w:t>Include references or testimonials from relevant stakeholders to evidence your track record.</w:t>
      </w:r>
    </w:p>
    <w:p w14:paraId="293F5AB4" w14:textId="364AAED0" w:rsidR="00C7212B" w:rsidRPr="00920EE1" w:rsidRDefault="00C7212B" w:rsidP="001B156C">
      <w:pPr>
        <w:pStyle w:val="Body1"/>
        <w:numPr>
          <w:ilvl w:val="0"/>
          <w:numId w:val="18"/>
        </w:numPr>
        <w:spacing w:after="0"/>
        <w:rPr>
          <w:rFonts w:ascii="Verdana" w:hAnsi="Verdana" w:cs="Arial"/>
          <w:sz w:val="20"/>
          <w:szCs w:val="20"/>
        </w:rPr>
      </w:pPr>
      <w:r w:rsidRPr="00920EE1">
        <w:rPr>
          <w:rFonts w:ascii="Verdana" w:hAnsi="Verdana" w:cs="Arial"/>
          <w:sz w:val="20"/>
          <w:szCs w:val="20"/>
        </w:rPr>
        <w:t>As part of your submission, please p</w:t>
      </w:r>
      <w:r w:rsidR="007072BA" w:rsidRPr="00920EE1">
        <w:rPr>
          <w:rFonts w:ascii="Verdana" w:hAnsi="Verdana" w:cs="Arial"/>
          <w:sz w:val="20"/>
          <w:szCs w:val="20"/>
        </w:rPr>
        <w:t xml:space="preserve">rovide a short </w:t>
      </w:r>
      <w:r w:rsidRPr="00920EE1">
        <w:rPr>
          <w:rFonts w:ascii="Verdana" w:hAnsi="Verdana" w:cs="Arial"/>
          <w:sz w:val="20"/>
          <w:szCs w:val="20"/>
        </w:rPr>
        <w:t>CV for each member of the proposed delivery team who will be directly involved in the project. CVs should include:</w:t>
      </w:r>
    </w:p>
    <w:p w14:paraId="7E876A41" w14:textId="77777777" w:rsidR="00C7212B" w:rsidRPr="00920EE1" w:rsidRDefault="00C7212B" w:rsidP="001B156C">
      <w:pPr>
        <w:pStyle w:val="Body1"/>
        <w:numPr>
          <w:ilvl w:val="0"/>
          <w:numId w:val="27"/>
        </w:numPr>
        <w:spacing w:after="0"/>
        <w:rPr>
          <w:rFonts w:ascii="Verdana" w:hAnsi="Verdana" w:cs="Arial"/>
          <w:sz w:val="20"/>
          <w:szCs w:val="20"/>
        </w:rPr>
      </w:pPr>
      <w:r w:rsidRPr="00920EE1">
        <w:rPr>
          <w:rFonts w:ascii="Verdana" w:hAnsi="Verdana" w:cs="Arial"/>
          <w:sz w:val="20"/>
          <w:szCs w:val="20"/>
        </w:rPr>
        <w:t>Relevant qualifications and professional experience</w:t>
      </w:r>
    </w:p>
    <w:p w14:paraId="2C0428AA" w14:textId="77777777" w:rsidR="00C7212B" w:rsidRPr="00920EE1" w:rsidRDefault="00C7212B" w:rsidP="001B156C">
      <w:pPr>
        <w:pStyle w:val="Body1"/>
        <w:numPr>
          <w:ilvl w:val="0"/>
          <w:numId w:val="27"/>
        </w:numPr>
        <w:spacing w:after="0"/>
        <w:rPr>
          <w:rFonts w:ascii="Verdana" w:hAnsi="Verdana" w:cs="Arial"/>
          <w:sz w:val="20"/>
          <w:szCs w:val="20"/>
        </w:rPr>
      </w:pPr>
      <w:r w:rsidRPr="00920EE1">
        <w:rPr>
          <w:rFonts w:ascii="Verdana" w:hAnsi="Verdana" w:cs="Arial"/>
          <w:sz w:val="20"/>
          <w:szCs w:val="20"/>
        </w:rPr>
        <w:t>Specific roles and responsibilities within the proposed project</w:t>
      </w:r>
    </w:p>
    <w:p w14:paraId="3698CEB6" w14:textId="77777777" w:rsidR="00C7212B" w:rsidRPr="00920EE1" w:rsidRDefault="00C7212B" w:rsidP="001B156C">
      <w:pPr>
        <w:pStyle w:val="Body1"/>
        <w:numPr>
          <w:ilvl w:val="0"/>
          <w:numId w:val="27"/>
        </w:numPr>
        <w:spacing w:after="0"/>
        <w:rPr>
          <w:rFonts w:ascii="Verdana" w:hAnsi="Verdana" w:cs="Arial"/>
          <w:sz w:val="20"/>
          <w:szCs w:val="20"/>
        </w:rPr>
      </w:pPr>
      <w:r w:rsidRPr="00920EE1">
        <w:rPr>
          <w:rFonts w:ascii="Verdana" w:hAnsi="Verdana" w:cs="Arial"/>
          <w:sz w:val="20"/>
          <w:szCs w:val="20"/>
        </w:rPr>
        <w:t>Previous experience on similar projects</w:t>
      </w:r>
    </w:p>
    <w:p w14:paraId="4DADF137" w14:textId="77777777" w:rsidR="00D73E8C" w:rsidRPr="00920EE1" w:rsidRDefault="00C7212B" w:rsidP="00D73E8C">
      <w:pPr>
        <w:pStyle w:val="Body1"/>
        <w:numPr>
          <w:ilvl w:val="0"/>
          <w:numId w:val="27"/>
        </w:numPr>
        <w:spacing w:after="0"/>
        <w:rPr>
          <w:rFonts w:ascii="Verdana" w:hAnsi="Verdana" w:cs="Arial"/>
          <w:sz w:val="20"/>
          <w:szCs w:val="20"/>
        </w:rPr>
      </w:pPr>
      <w:r w:rsidRPr="00920EE1">
        <w:rPr>
          <w:rFonts w:ascii="Verdana" w:hAnsi="Verdana" w:cs="Arial"/>
          <w:sz w:val="20"/>
          <w:szCs w:val="20"/>
        </w:rPr>
        <w:t>Any certifications or accreditations relevant to the scope of work</w:t>
      </w:r>
    </w:p>
    <w:p w14:paraId="4AD0C7CF" w14:textId="4B7B2101" w:rsidR="00C7212B" w:rsidRPr="00920EE1" w:rsidRDefault="00C7212B" w:rsidP="00D73E8C">
      <w:pPr>
        <w:pStyle w:val="Body1"/>
        <w:numPr>
          <w:ilvl w:val="0"/>
          <w:numId w:val="27"/>
        </w:numPr>
        <w:spacing w:after="0"/>
        <w:rPr>
          <w:rFonts w:ascii="Verdana" w:hAnsi="Verdana" w:cs="Arial"/>
          <w:sz w:val="20"/>
          <w:szCs w:val="20"/>
        </w:rPr>
      </w:pPr>
      <w:r w:rsidRPr="00920EE1">
        <w:rPr>
          <w:rFonts w:ascii="Verdana" w:hAnsi="Verdana" w:cs="Arial"/>
          <w:sz w:val="20"/>
          <w:szCs w:val="20"/>
        </w:rPr>
        <w:t xml:space="preserve">CVs should be no longer than </w:t>
      </w:r>
      <w:r w:rsidR="0078122A" w:rsidRPr="00920EE1">
        <w:rPr>
          <w:rFonts w:ascii="Verdana" w:hAnsi="Verdana" w:cs="Arial"/>
          <w:sz w:val="20"/>
          <w:szCs w:val="20"/>
        </w:rPr>
        <w:t>one</w:t>
      </w:r>
      <w:r w:rsidRPr="00920EE1">
        <w:rPr>
          <w:rFonts w:ascii="Verdana" w:hAnsi="Verdana" w:cs="Arial"/>
          <w:sz w:val="20"/>
          <w:szCs w:val="20"/>
        </w:rPr>
        <w:t xml:space="preserve"> page per individua</w:t>
      </w:r>
      <w:r w:rsidR="0078122A" w:rsidRPr="00920EE1">
        <w:rPr>
          <w:rFonts w:ascii="Verdana" w:hAnsi="Verdana" w:cs="Arial"/>
          <w:sz w:val="20"/>
          <w:szCs w:val="20"/>
        </w:rPr>
        <w:t>l</w:t>
      </w:r>
    </w:p>
    <w:p w14:paraId="74C37BE4" w14:textId="77777777" w:rsidR="00EA02E1" w:rsidRPr="00920EE1" w:rsidRDefault="00EA02E1" w:rsidP="00EA02E1">
      <w:pPr>
        <w:pStyle w:val="Body1"/>
        <w:spacing w:after="0"/>
        <w:rPr>
          <w:rFonts w:ascii="Verdana" w:hAnsi="Verdana" w:cs="Arial"/>
          <w:sz w:val="20"/>
          <w:szCs w:val="20"/>
        </w:rPr>
      </w:pPr>
    </w:p>
    <w:p w14:paraId="7AA53297" w14:textId="006EF95C" w:rsidR="00EA02E1" w:rsidRPr="00920EE1" w:rsidRDefault="00100EBA" w:rsidP="00EA02E1">
      <w:pPr>
        <w:pStyle w:val="Body1"/>
        <w:ind w:left="0"/>
        <w:rPr>
          <w:rFonts w:ascii="Verdana" w:hAnsi="Verdana" w:cs="Arial"/>
          <w:i/>
          <w:iCs/>
          <w:sz w:val="20"/>
          <w:szCs w:val="20"/>
          <w:u w:val="single"/>
        </w:rPr>
      </w:pPr>
      <w:r w:rsidRPr="00920EE1">
        <w:rPr>
          <w:rFonts w:ascii="Verdana" w:hAnsi="Verdana" w:cs="Arial"/>
          <w:i/>
          <w:iCs/>
          <w:sz w:val="20"/>
          <w:szCs w:val="20"/>
          <w:u w:val="single"/>
        </w:rPr>
        <w:t>5</w:t>
      </w:r>
      <w:r w:rsidR="00EA02E1" w:rsidRPr="00920EE1">
        <w:rPr>
          <w:rFonts w:ascii="Verdana" w:hAnsi="Verdana" w:cs="Arial"/>
          <w:i/>
          <w:iCs/>
          <w:sz w:val="20"/>
          <w:szCs w:val="20"/>
          <w:u w:val="single"/>
        </w:rPr>
        <w:t xml:space="preserve"> A4 Page</w:t>
      </w:r>
      <w:r w:rsidRPr="00920EE1">
        <w:rPr>
          <w:rFonts w:ascii="Verdana" w:hAnsi="Verdana" w:cs="Arial"/>
          <w:i/>
          <w:iCs/>
          <w:sz w:val="20"/>
          <w:szCs w:val="20"/>
          <w:u w:val="single"/>
        </w:rPr>
        <w:t xml:space="preserve"> </w:t>
      </w:r>
      <w:r w:rsidR="00097A9D" w:rsidRPr="00920EE1">
        <w:rPr>
          <w:rFonts w:ascii="Verdana" w:hAnsi="Verdana" w:cs="Arial"/>
          <w:i/>
          <w:iCs/>
          <w:sz w:val="20"/>
          <w:szCs w:val="20"/>
          <w:u w:val="single"/>
        </w:rPr>
        <w:t xml:space="preserve">plus </w:t>
      </w:r>
      <w:r w:rsidR="004B3960" w:rsidRPr="00920EE1">
        <w:rPr>
          <w:rFonts w:ascii="Verdana" w:hAnsi="Verdana" w:cs="Arial"/>
          <w:i/>
          <w:iCs/>
          <w:sz w:val="20"/>
          <w:szCs w:val="20"/>
          <w:u w:val="single"/>
        </w:rPr>
        <w:t>CV</w:t>
      </w:r>
      <w:r w:rsidR="00A57629" w:rsidRPr="00920EE1">
        <w:rPr>
          <w:rFonts w:ascii="Verdana" w:hAnsi="Verdana" w:cs="Arial"/>
          <w:i/>
          <w:iCs/>
          <w:sz w:val="20"/>
          <w:szCs w:val="20"/>
          <w:u w:val="single"/>
        </w:rPr>
        <w:t>s</w:t>
      </w:r>
      <w:r w:rsidR="004B3960" w:rsidRPr="00920EE1">
        <w:rPr>
          <w:rFonts w:ascii="Verdana" w:hAnsi="Verdana" w:cs="Arial"/>
          <w:i/>
          <w:iCs/>
          <w:sz w:val="20"/>
          <w:szCs w:val="20"/>
          <w:u w:val="single"/>
        </w:rPr>
        <w:t xml:space="preserve"> for </w:t>
      </w:r>
      <w:r w:rsidR="00960E60" w:rsidRPr="00920EE1">
        <w:rPr>
          <w:rFonts w:ascii="Verdana" w:hAnsi="Verdana" w:cs="Arial"/>
          <w:i/>
          <w:iCs/>
          <w:sz w:val="20"/>
          <w:szCs w:val="20"/>
          <w:u w:val="single"/>
        </w:rPr>
        <w:t>each member of the delivery team</w:t>
      </w:r>
      <w:r w:rsidR="006E7A5F" w:rsidRPr="00920EE1">
        <w:rPr>
          <w:rFonts w:ascii="Verdana" w:hAnsi="Verdana" w:cs="Arial"/>
          <w:i/>
          <w:iCs/>
          <w:sz w:val="20"/>
          <w:szCs w:val="20"/>
          <w:u w:val="single"/>
        </w:rPr>
        <w:t xml:space="preserve"> (CVs will not be included in the maximum page count).</w:t>
      </w:r>
    </w:p>
    <w:p w14:paraId="2E92BB06" w14:textId="77777777" w:rsidR="00EA02E1" w:rsidRPr="00920EE1" w:rsidRDefault="00EA02E1" w:rsidP="00EA02E1">
      <w:pPr>
        <w:widowControl w:val="0"/>
        <w:spacing w:before="179" w:line="259" w:lineRule="auto"/>
        <w:ind w:right="117"/>
        <w:jc w:val="both"/>
        <w:rPr>
          <w:rFonts w:ascii="Verdana" w:eastAsia="Verdana" w:hAnsi="Verdana" w:cs="Verdana"/>
          <w:i/>
          <w:iCs/>
          <w:sz w:val="20"/>
          <w:szCs w:val="20"/>
        </w:rPr>
      </w:pPr>
      <w:r w:rsidRPr="00920EE1">
        <w:rPr>
          <w:rFonts w:ascii="Verdana" w:eastAsia="Verdana" w:hAnsi="Verdana" w:cs="Verdana"/>
          <w:i/>
          <w:iCs/>
          <w:sz w:val="20"/>
          <w:szCs w:val="20"/>
        </w:rPr>
        <w:t>Font size: minimum 11pt</w:t>
      </w:r>
    </w:p>
    <w:p w14:paraId="4B83F6E6" w14:textId="77777777" w:rsidR="00EA02E1" w:rsidRPr="00920EE1" w:rsidRDefault="00EA02E1" w:rsidP="00EA02E1">
      <w:pPr>
        <w:widowControl w:val="0"/>
        <w:spacing w:line="259" w:lineRule="auto"/>
        <w:jc w:val="both"/>
        <w:rPr>
          <w:rFonts w:ascii="Verdana" w:eastAsia="Verdana" w:hAnsi="Verdana" w:cs="Verdana"/>
          <w:i/>
          <w:iCs/>
          <w:sz w:val="20"/>
          <w:szCs w:val="20"/>
        </w:rPr>
      </w:pPr>
      <w:r w:rsidRPr="00920EE1">
        <w:rPr>
          <w:rFonts w:ascii="Verdana" w:eastAsia="Verdana" w:hAnsi="Verdana" w:cs="Verdana"/>
          <w:i/>
          <w:iCs/>
          <w:sz w:val="20"/>
          <w:szCs w:val="20"/>
        </w:rPr>
        <w:t>Margins: no less than 2cm</w:t>
      </w:r>
    </w:p>
    <w:p w14:paraId="61FA9213" w14:textId="490300AD" w:rsidR="00EA02E1" w:rsidRPr="00920EE1" w:rsidRDefault="00EA02E1" w:rsidP="00C64D4E">
      <w:pPr>
        <w:widowControl w:val="0"/>
        <w:spacing w:line="259" w:lineRule="auto"/>
        <w:jc w:val="both"/>
        <w:rPr>
          <w:rFonts w:ascii="Verdana" w:eastAsia="Verdana" w:hAnsi="Verdana" w:cs="Verdana"/>
          <w:i/>
          <w:iCs/>
          <w:sz w:val="20"/>
          <w:szCs w:val="20"/>
        </w:rPr>
      </w:pPr>
      <w:r w:rsidRPr="00920EE1">
        <w:rPr>
          <w:rFonts w:ascii="Verdana" w:eastAsia="Verdana" w:hAnsi="Verdana" w:cs="Verdana"/>
          <w:i/>
          <w:iCs/>
          <w:sz w:val="20"/>
          <w:szCs w:val="20"/>
        </w:rPr>
        <w:t xml:space="preserve">File format: </w:t>
      </w:r>
      <w:r w:rsidR="00E23433" w:rsidRPr="00920EE1">
        <w:rPr>
          <w:rFonts w:ascii="Verdana" w:eastAsia="Verdana" w:hAnsi="Verdana" w:cs="Verdana"/>
          <w:i/>
          <w:iCs/>
          <w:sz w:val="20"/>
          <w:szCs w:val="20"/>
        </w:rPr>
        <w:t xml:space="preserve">Word or </w:t>
      </w:r>
      <w:r w:rsidRPr="00920EE1">
        <w:rPr>
          <w:rFonts w:ascii="Verdana" w:eastAsia="Verdana" w:hAnsi="Verdana" w:cs="Verdana"/>
          <w:i/>
          <w:iCs/>
          <w:sz w:val="20"/>
          <w:szCs w:val="20"/>
        </w:rPr>
        <w:t>PDF only</w:t>
      </w:r>
    </w:p>
    <w:p w14:paraId="44288AFB" w14:textId="77777777" w:rsidR="00DB5D66" w:rsidRPr="00920EE1" w:rsidRDefault="00DB5D66" w:rsidP="00DB5D66">
      <w:pPr>
        <w:pStyle w:val="Body1"/>
        <w:spacing w:after="0"/>
        <w:ind w:left="0"/>
        <w:rPr>
          <w:rFonts w:ascii="Verdana" w:hAnsi="Verdana" w:cs="Arial"/>
          <w:sz w:val="20"/>
          <w:szCs w:val="20"/>
        </w:rPr>
      </w:pPr>
    </w:p>
    <w:p w14:paraId="60B51902" w14:textId="0FF51DE9" w:rsidR="00DB5D66" w:rsidRPr="00920EE1" w:rsidRDefault="00DB5D66" w:rsidP="001B156C">
      <w:pPr>
        <w:pStyle w:val="Body1"/>
        <w:numPr>
          <w:ilvl w:val="0"/>
          <w:numId w:val="31"/>
        </w:numPr>
        <w:rPr>
          <w:rFonts w:ascii="Verdana" w:hAnsi="Verdana" w:cs="Arial"/>
          <w:b/>
          <w:bCs/>
          <w:sz w:val="20"/>
          <w:szCs w:val="20"/>
        </w:rPr>
      </w:pPr>
      <w:r w:rsidRPr="00920EE1">
        <w:rPr>
          <w:rFonts w:ascii="Verdana" w:hAnsi="Verdana" w:cs="Arial"/>
          <w:b/>
          <w:bCs/>
          <w:sz w:val="20"/>
          <w:szCs w:val="20"/>
        </w:rPr>
        <w:t xml:space="preserve">Governance and Oversight </w:t>
      </w:r>
      <w:r w:rsidR="002C565C" w:rsidRPr="00920EE1">
        <w:rPr>
          <w:rFonts w:ascii="Verdana" w:hAnsi="Verdana" w:cs="Arial"/>
          <w:b/>
          <w:bCs/>
          <w:sz w:val="20"/>
          <w:szCs w:val="20"/>
        </w:rPr>
        <w:t>(10%</w:t>
      </w:r>
      <w:r w:rsidRPr="00920EE1">
        <w:rPr>
          <w:rFonts w:ascii="Verdana" w:hAnsi="Verdana" w:cs="Arial"/>
          <w:b/>
          <w:bCs/>
          <w:sz w:val="20"/>
          <w:szCs w:val="20"/>
        </w:rPr>
        <w:t>)</w:t>
      </w:r>
    </w:p>
    <w:p w14:paraId="1E8D3EDD" w14:textId="77777777" w:rsidR="00DB5D66" w:rsidRPr="00920EE1" w:rsidRDefault="00DB5D66" w:rsidP="00DB5D66">
      <w:pPr>
        <w:pStyle w:val="Body1"/>
        <w:spacing w:after="0"/>
        <w:ind w:left="0"/>
        <w:rPr>
          <w:rFonts w:ascii="Verdana" w:hAnsi="Verdana" w:cs="Arial"/>
          <w:sz w:val="20"/>
          <w:szCs w:val="20"/>
        </w:rPr>
      </w:pPr>
      <w:r w:rsidRPr="00920EE1">
        <w:rPr>
          <w:rFonts w:ascii="Verdana" w:hAnsi="Verdana" w:cs="Arial"/>
          <w:sz w:val="20"/>
          <w:szCs w:val="20"/>
        </w:rPr>
        <w:t>In your proposal, please:</w:t>
      </w:r>
    </w:p>
    <w:p w14:paraId="2BB175A9" w14:textId="77777777" w:rsidR="00DB5D66" w:rsidRPr="00920EE1" w:rsidRDefault="00DB5D66" w:rsidP="001B156C">
      <w:pPr>
        <w:pStyle w:val="Body1"/>
        <w:numPr>
          <w:ilvl w:val="0"/>
          <w:numId w:val="19"/>
        </w:numPr>
        <w:spacing w:after="0"/>
        <w:rPr>
          <w:rFonts w:ascii="Verdana" w:hAnsi="Verdana" w:cs="Arial"/>
          <w:sz w:val="20"/>
          <w:szCs w:val="20"/>
        </w:rPr>
      </w:pPr>
      <w:r w:rsidRPr="00920EE1">
        <w:rPr>
          <w:rFonts w:ascii="Verdana" w:hAnsi="Verdana" w:cs="Arial"/>
          <w:sz w:val="20"/>
          <w:szCs w:val="20"/>
        </w:rPr>
        <w:t>Describe your approach to reporting, monitoring, and accountability for the service.</w:t>
      </w:r>
    </w:p>
    <w:p w14:paraId="51FB91E9" w14:textId="77777777" w:rsidR="00DB5D66" w:rsidRPr="00920EE1" w:rsidRDefault="00DB5D66" w:rsidP="001B156C">
      <w:pPr>
        <w:pStyle w:val="Body1"/>
        <w:numPr>
          <w:ilvl w:val="0"/>
          <w:numId w:val="19"/>
        </w:numPr>
        <w:spacing w:after="0"/>
        <w:rPr>
          <w:rFonts w:ascii="Verdana" w:hAnsi="Verdana" w:cs="Arial"/>
          <w:sz w:val="20"/>
          <w:szCs w:val="20"/>
        </w:rPr>
      </w:pPr>
      <w:r w:rsidRPr="00920EE1">
        <w:rPr>
          <w:rFonts w:ascii="Verdana" w:hAnsi="Verdana" w:cs="Arial"/>
          <w:sz w:val="20"/>
          <w:szCs w:val="20"/>
        </w:rPr>
        <w:t>Outline your data protection and confidentiality protocols.</w:t>
      </w:r>
    </w:p>
    <w:p w14:paraId="6A9CC774" w14:textId="422A7634" w:rsidR="00577925" w:rsidRPr="00920EE1" w:rsidRDefault="00DB5D66" w:rsidP="001B156C">
      <w:pPr>
        <w:pStyle w:val="Body1"/>
        <w:numPr>
          <w:ilvl w:val="0"/>
          <w:numId w:val="19"/>
        </w:numPr>
        <w:spacing w:after="0"/>
        <w:rPr>
          <w:rFonts w:ascii="Verdana" w:hAnsi="Verdana" w:cs="Arial"/>
          <w:sz w:val="20"/>
          <w:szCs w:val="20"/>
        </w:rPr>
      </w:pPr>
      <w:r w:rsidRPr="00920EE1">
        <w:rPr>
          <w:rFonts w:ascii="Verdana" w:hAnsi="Verdana" w:cs="Arial"/>
          <w:sz w:val="20"/>
          <w:szCs w:val="20"/>
        </w:rPr>
        <w:t>Explain the mechanisms you will use to ensure the ethical use of public funds.</w:t>
      </w:r>
    </w:p>
    <w:p w14:paraId="3283234F" w14:textId="77777777" w:rsidR="00577925" w:rsidRPr="00920EE1" w:rsidRDefault="00577925" w:rsidP="00577925">
      <w:pPr>
        <w:pStyle w:val="Body1"/>
        <w:spacing w:after="0"/>
        <w:rPr>
          <w:rFonts w:ascii="Verdana" w:hAnsi="Verdana" w:cs="Arial"/>
          <w:sz w:val="20"/>
          <w:szCs w:val="20"/>
        </w:rPr>
      </w:pPr>
    </w:p>
    <w:p w14:paraId="64AF9056" w14:textId="6B8DCE6F" w:rsidR="00577925" w:rsidRPr="00920EE1" w:rsidRDefault="00A805DB" w:rsidP="00577925">
      <w:pPr>
        <w:pStyle w:val="Body1"/>
        <w:ind w:left="0"/>
        <w:rPr>
          <w:rFonts w:ascii="Verdana" w:hAnsi="Verdana" w:cs="Arial"/>
          <w:i/>
          <w:iCs/>
          <w:sz w:val="20"/>
          <w:szCs w:val="20"/>
          <w:u w:val="single"/>
        </w:rPr>
      </w:pPr>
      <w:r w:rsidRPr="00920EE1">
        <w:rPr>
          <w:rFonts w:ascii="Verdana" w:hAnsi="Verdana" w:cs="Arial"/>
          <w:i/>
          <w:iCs/>
          <w:sz w:val="20"/>
          <w:szCs w:val="20"/>
          <w:u w:val="single"/>
        </w:rPr>
        <w:t>4</w:t>
      </w:r>
      <w:r w:rsidR="00577925" w:rsidRPr="00920EE1">
        <w:rPr>
          <w:rFonts w:ascii="Verdana" w:hAnsi="Verdana" w:cs="Arial"/>
          <w:i/>
          <w:iCs/>
          <w:sz w:val="20"/>
          <w:szCs w:val="20"/>
          <w:u w:val="single"/>
        </w:rPr>
        <w:t xml:space="preserve"> A4 Page</w:t>
      </w:r>
    </w:p>
    <w:p w14:paraId="3E4122D0" w14:textId="77777777" w:rsidR="00577925" w:rsidRPr="00920EE1" w:rsidRDefault="00577925" w:rsidP="00577925">
      <w:pPr>
        <w:widowControl w:val="0"/>
        <w:spacing w:before="179" w:line="259" w:lineRule="auto"/>
        <w:ind w:right="117"/>
        <w:jc w:val="both"/>
        <w:rPr>
          <w:rFonts w:ascii="Verdana" w:eastAsia="Verdana" w:hAnsi="Verdana" w:cs="Verdana"/>
          <w:i/>
          <w:iCs/>
          <w:sz w:val="20"/>
          <w:szCs w:val="20"/>
        </w:rPr>
      </w:pPr>
      <w:r w:rsidRPr="00920EE1">
        <w:rPr>
          <w:rFonts w:ascii="Verdana" w:eastAsia="Verdana" w:hAnsi="Verdana" w:cs="Verdana"/>
          <w:i/>
          <w:iCs/>
          <w:sz w:val="20"/>
          <w:szCs w:val="20"/>
        </w:rPr>
        <w:t>Font size: minimum 11pt</w:t>
      </w:r>
    </w:p>
    <w:p w14:paraId="63E14ACB" w14:textId="77777777" w:rsidR="00577925" w:rsidRPr="00920EE1" w:rsidRDefault="00577925" w:rsidP="00577925">
      <w:pPr>
        <w:widowControl w:val="0"/>
        <w:spacing w:line="259" w:lineRule="auto"/>
        <w:jc w:val="both"/>
        <w:rPr>
          <w:rFonts w:ascii="Verdana" w:eastAsia="Verdana" w:hAnsi="Verdana" w:cs="Verdana"/>
          <w:i/>
          <w:iCs/>
          <w:sz w:val="20"/>
          <w:szCs w:val="20"/>
        </w:rPr>
      </w:pPr>
      <w:r w:rsidRPr="00920EE1">
        <w:rPr>
          <w:rFonts w:ascii="Verdana" w:eastAsia="Verdana" w:hAnsi="Verdana" w:cs="Verdana"/>
          <w:i/>
          <w:iCs/>
          <w:sz w:val="20"/>
          <w:szCs w:val="20"/>
        </w:rPr>
        <w:t>Margins: no less than 2cm</w:t>
      </w:r>
    </w:p>
    <w:p w14:paraId="54FF47A7" w14:textId="0CF176C2" w:rsidR="00577925" w:rsidRPr="00920EE1" w:rsidRDefault="00577925" w:rsidP="00577925">
      <w:pPr>
        <w:widowControl w:val="0"/>
        <w:spacing w:line="259" w:lineRule="auto"/>
        <w:jc w:val="both"/>
        <w:rPr>
          <w:rFonts w:ascii="Verdana" w:eastAsia="Verdana" w:hAnsi="Verdana" w:cs="Verdana"/>
          <w:i/>
          <w:iCs/>
          <w:sz w:val="20"/>
          <w:szCs w:val="20"/>
        </w:rPr>
      </w:pPr>
      <w:r w:rsidRPr="00920EE1">
        <w:rPr>
          <w:rFonts w:ascii="Verdana" w:eastAsia="Verdana" w:hAnsi="Verdana" w:cs="Verdana"/>
          <w:i/>
          <w:iCs/>
          <w:sz w:val="20"/>
          <w:szCs w:val="20"/>
        </w:rPr>
        <w:t xml:space="preserve">File format: </w:t>
      </w:r>
      <w:r w:rsidR="00A805DB" w:rsidRPr="00920EE1">
        <w:rPr>
          <w:rFonts w:ascii="Verdana" w:eastAsia="Verdana" w:hAnsi="Verdana" w:cs="Verdana"/>
          <w:i/>
          <w:iCs/>
          <w:sz w:val="20"/>
          <w:szCs w:val="20"/>
        </w:rPr>
        <w:t xml:space="preserve">Word or </w:t>
      </w:r>
      <w:r w:rsidRPr="00920EE1">
        <w:rPr>
          <w:rFonts w:ascii="Verdana" w:eastAsia="Verdana" w:hAnsi="Verdana" w:cs="Verdana"/>
          <w:i/>
          <w:iCs/>
          <w:sz w:val="20"/>
          <w:szCs w:val="20"/>
        </w:rPr>
        <w:t>PDF only</w:t>
      </w:r>
    </w:p>
    <w:p w14:paraId="02C016EE" w14:textId="77777777" w:rsidR="00577925" w:rsidRPr="00920EE1" w:rsidRDefault="00577925" w:rsidP="00C64D4E">
      <w:pPr>
        <w:pStyle w:val="Body1"/>
        <w:spacing w:after="0"/>
        <w:ind w:left="0"/>
        <w:rPr>
          <w:rFonts w:ascii="Verdana" w:hAnsi="Verdana" w:cs="Arial"/>
          <w:sz w:val="20"/>
          <w:szCs w:val="20"/>
        </w:rPr>
      </w:pPr>
    </w:p>
    <w:p w14:paraId="5ADE4B50" w14:textId="77777777" w:rsidR="00DB5D66" w:rsidRPr="00920EE1" w:rsidRDefault="00DB5D66" w:rsidP="00DB5D66">
      <w:pPr>
        <w:pStyle w:val="Body1"/>
        <w:spacing w:after="0"/>
        <w:ind w:left="720"/>
        <w:rPr>
          <w:rFonts w:ascii="Verdana" w:hAnsi="Verdana" w:cs="Arial"/>
          <w:sz w:val="20"/>
          <w:szCs w:val="20"/>
        </w:rPr>
      </w:pPr>
    </w:p>
    <w:p w14:paraId="0DE9B035" w14:textId="55E14F0E" w:rsidR="00DB5D66" w:rsidRPr="00920EE1" w:rsidRDefault="00DB5D66" w:rsidP="001B156C">
      <w:pPr>
        <w:pStyle w:val="Body1"/>
        <w:numPr>
          <w:ilvl w:val="0"/>
          <w:numId w:val="31"/>
        </w:numPr>
        <w:rPr>
          <w:rFonts w:ascii="Verdana" w:hAnsi="Verdana" w:cs="Arial"/>
          <w:b/>
          <w:bCs/>
          <w:sz w:val="20"/>
          <w:szCs w:val="20"/>
        </w:rPr>
      </w:pPr>
      <w:r w:rsidRPr="00920EE1">
        <w:rPr>
          <w:rFonts w:ascii="Verdana" w:hAnsi="Verdana" w:cs="Arial"/>
          <w:b/>
          <w:bCs/>
          <w:sz w:val="20"/>
          <w:szCs w:val="20"/>
        </w:rPr>
        <w:t xml:space="preserve">Education and Empowerment </w:t>
      </w:r>
      <w:r w:rsidR="002C565C" w:rsidRPr="00920EE1">
        <w:rPr>
          <w:rFonts w:ascii="Verdana" w:hAnsi="Verdana" w:cs="Arial"/>
          <w:b/>
          <w:bCs/>
          <w:sz w:val="20"/>
          <w:szCs w:val="20"/>
        </w:rPr>
        <w:t>(5%</w:t>
      </w:r>
      <w:r w:rsidRPr="00920EE1">
        <w:rPr>
          <w:rFonts w:ascii="Verdana" w:hAnsi="Verdana" w:cs="Arial"/>
          <w:b/>
          <w:bCs/>
          <w:sz w:val="20"/>
          <w:szCs w:val="20"/>
        </w:rPr>
        <w:t>)</w:t>
      </w:r>
    </w:p>
    <w:p w14:paraId="591987EA" w14:textId="77777777" w:rsidR="00DB5D66" w:rsidRPr="00920EE1" w:rsidRDefault="00DB5D66" w:rsidP="00DB5D66">
      <w:pPr>
        <w:pStyle w:val="Body1"/>
        <w:spacing w:after="0"/>
        <w:ind w:left="0"/>
        <w:rPr>
          <w:rFonts w:ascii="Verdana" w:hAnsi="Verdana" w:cs="Arial"/>
          <w:sz w:val="20"/>
          <w:szCs w:val="20"/>
        </w:rPr>
      </w:pPr>
      <w:r w:rsidRPr="00920EE1">
        <w:rPr>
          <w:rFonts w:ascii="Verdana" w:hAnsi="Verdana" w:cs="Arial"/>
          <w:sz w:val="20"/>
          <w:szCs w:val="20"/>
        </w:rPr>
        <w:t>In your proposal, please:</w:t>
      </w:r>
    </w:p>
    <w:p w14:paraId="438011B8" w14:textId="77777777" w:rsidR="00DB5D66" w:rsidRPr="00920EE1" w:rsidRDefault="00DB5D66" w:rsidP="001B156C">
      <w:pPr>
        <w:pStyle w:val="Body1"/>
        <w:numPr>
          <w:ilvl w:val="0"/>
          <w:numId w:val="20"/>
        </w:numPr>
        <w:spacing w:after="0"/>
        <w:rPr>
          <w:rFonts w:ascii="Verdana" w:hAnsi="Verdana" w:cs="Arial"/>
          <w:sz w:val="20"/>
          <w:szCs w:val="20"/>
        </w:rPr>
      </w:pPr>
      <w:r w:rsidRPr="00920EE1">
        <w:rPr>
          <w:rFonts w:ascii="Verdana" w:hAnsi="Verdana" w:cs="Arial"/>
          <w:sz w:val="20"/>
          <w:szCs w:val="20"/>
        </w:rPr>
        <w:t>Present your plans to develop educational resources for coaches (such as guides, videos, or FAQs).</w:t>
      </w:r>
    </w:p>
    <w:p w14:paraId="2334A766" w14:textId="462EFFF6" w:rsidR="00DB5D66" w:rsidRPr="00920EE1" w:rsidRDefault="00DB5D66" w:rsidP="001B156C">
      <w:pPr>
        <w:pStyle w:val="Body1"/>
        <w:numPr>
          <w:ilvl w:val="0"/>
          <w:numId w:val="20"/>
        </w:numPr>
        <w:spacing w:after="0"/>
        <w:rPr>
          <w:rFonts w:ascii="Verdana" w:hAnsi="Verdana" w:cs="Arial"/>
          <w:sz w:val="20"/>
          <w:szCs w:val="20"/>
        </w:rPr>
      </w:pPr>
      <w:r w:rsidRPr="00920EE1">
        <w:rPr>
          <w:rFonts w:ascii="Verdana" w:hAnsi="Verdana" w:cs="Arial"/>
          <w:sz w:val="20"/>
          <w:szCs w:val="20"/>
        </w:rPr>
        <w:t>Describe your strategies to promote proactive legal awareness and reduce reliance on reactive support.</w:t>
      </w:r>
    </w:p>
    <w:p w14:paraId="69696C97" w14:textId="77777777" w:rsidR="00D75390" w:rsidRPr="00920EE1" w:rsidRDefault="00D75390" w:rsidP="00D75390">
      <w:pPr>
        <w:pStyle w:val="Body1"/>
        <w:spacing w:after="0"/>
        <w:ind w:left="0"/>
        <w:rPr>
          <w:rFonts w:ascii="Verdana" w:hAnsi="Verdana" w:cs="Arial"/>
          <w:sz w:val="20"/>
          <w:szCs w:val="20"/>
        </w:rPr>
      </w:pPr>
    </w:p>
    <w:p w14:paraId="6B601187" w14:textId="4000EFB6" w:rsidR="00D75390" w:rsidRPr="00920EE1" w:rsidRDefault="00D75390" w:rsidP="00D75390">
      <w:pPr>
        <w:pStyle w:val="Body1"/>
        <w:spacing w:after="0"/>
        <w:ind w:left="0"/>
        <w:rPr>
          <w:rFonts w:ascii="Verdana" w:hAnsi="Verdana" w:cs="Arial"/>
          <w:sz w:val="20"/>
          <w:szCs w:val="20"/>
        </w:rPr>
      </w:pPr>
      <w:r w:rsidRPr="00920EE1">
        <w:rPr>
          <w:rFonts w:ascii="Verdana" w:hAnsi="Verdana" w:cs="Arial"/>
          <w:sz w:val="20"/>
          <w:szCs w:val="20"/>
        </w:rPr>
        <w:t xml:space="preserve">The education and empowerment piece is intended to raise awareness around the legal needs of coaches within the high-performance system and how they can recognise and take better control of their affairs. </w:t>
      </w:r>
      <w:r w:rsidR="00F07EBC" w:rsidRPr="00920EE1">
        <w:rPr>
          <w:rFonts w:ascii="Verdana" w:hAnsi="Verdana" w:cs="Arial"/>
          <w:sz w:val="20"/>
          <w:szCs w:val="20"/>
        </w:rPr>
        <w:t>Your</w:t>
      </w:r>
      <w:r w:rsidRPr="00920EE1">
        <w:rPr>
          <w:rFonts w:ascii="Verdana" w:hAnsi="Verdana" w:cs="Arial"/>
          <w:sz w:val="20"/>
          <w:szCs w:val="20"/>
        </w:rPr>
        <w:t xml:space="preserve"> plans and strategies may therefore include, for example, newsletters or podcasts to raise awareness of legal rights specifically in the context of coaches within the high-performance system, dissemination of information to coaches and signposting,</w:t>
      </w:r>
      <w:r w:rsidR="00F07EBC" w:rsidRPr="00920EE1">
        <w:rPr>
          <w:rFonts w:ascii="Verdana" w:hAnsi="Verdana" w:cs="Arial"/>
          <w:sz w:val="20"/>
          <w:szCs w:val="20"/>
        </w:rPr>
        <w:t xml:space="preserve"> FAQs for coaches, etc.</w:t>
      </w:r>
      <w:r w:rsidRPr="00920EE1">
        <w:rPr>
          <w:rFonts w:ascii="Verdana" w:hAnsi="Verdana" w:cs="Arial"/>
          <w:sz w:val="20"/>
          <w:szCs w:val="20"/>
        </w:rPr>
        <w:t xml:space="preserve"> </w:t>
      </w:r>
      <w:r w:rsidR="006F7940" w:rsidRPr="00920EE1">
        <w:rPr>
          <w:rFonts w:ascii="Verdana" w:hAnsi="Verdana" w:cs="Arial"/>
          <w:sz w:val="20"/>
          <w:szCs w:val="20"/>
        </w:rPr>
        <w:t xml:space="preserve">We would expect a minimum of </w:t>
      </w:r>
      <w:r w:rsidR="000A1B04" w:rsidRPr="00920EE1">
        <w:rPr>
          <w:rFonts w:ascii="Verdana" w:hAnsi="Verdana" w:cs="Arial"/>
          <w:sz w:val="20"/>
          <w:szCs w:val="20"/>
        </w:rPr>
        <w:t>one new educational resource per quarter</w:t>
      </w:r>
      <w:r w:rsidR="00646BC6" w:rsidRPr="00920EE1">
        <w:rPr>
          <w:rFonts w:ascii="Verdana" w:hAnsi="Verdana" w:cs="Arial"/>
          <w:sz w:val="20"/>
          <w:szCs w:val="20"/>
        </w:rPr>
        <w:t xml:space="preserve"> and welcome interactive, video, and/or document-based content.</w:t>
      </w:r>
    </w:p>
    <w:p w14:paraId="12BAC6FE" w14:textId="6E54B802" w:rsidR="003C79CD" w:rsidRPr="00920EE1" w:rsidRDefault="00A549D0" w:rsidP="00C64D4E">
      <w:pPr>
        <w:widowControl w:val="0"/>
        <w:spacing w:before="179" w:line="259" w:lineRule="auto"/>
        <w:ind w:right="117"/>
        <w:jc w:val="both"/>
        <w:rPr>
          <w:rFonts w:ascii="Verdana" w:eastAsia="Verdana" w:hAnsi="Verdana" w:cs="Verdana"/>
          <w:i/>
          <w:iCs/>
          <w:sz w:val="20"/>
          <w:szCs w:val="20"/>
          <w:u w:val="single"/>
        </w:rPr>
      </w:pPr>
      <w:r w:rsidRPr="00920EE1">
        <w:rPr>
          <w:rFonts w:ascii="Verdana" w:eastAsia="Verdana" w:hAnsi="Verdana" w:cs="Verdana"/>
          <w:i/>
          <w:iCs/>
          <w:color w:val="242424"/>
          <w:sz w:val="20"/>
          <w:szCs w:val="20"/>
          <w:u w:val="single"/>
        </w:rPr>
        <w:t xml:space="preserve">3 </w:t>
      </w:r>
      <w:r w:rsidR="003C79CD" w:rsidRPr="00920EE1">
        <w:rPr>
          <w:rFonts w:ascii="Verdana" w:eastAsia="Verdana" w:hAnsi="Verdana" w:cs="Verdana"/>
          <w:i/>
          <w:iCs/>
          <w:color w:val="242424"/>
          <w:sz w:val="20"/>
          <w:szCs w:val="20"/>
          <w:u w:val="single"/>
        </w:rPr>
        <w:t xml:space="preserve">Pages A4 </w:t>
      </w:r>
      <w:r w:rsidR="00CA317E" w:rsidRPr="00920EE1">
        <w:rPr>
          <w:rFonts w:ascii="Verdana" w:eastAsia="Verdana" w:hAnsi="Verdana" w:cs="Verdana"/>
          <w:i/>
          <w:iCs/>
          <w:color w:val="242424"/>
          <w:sz w:val="20"/>
          <w:szCs w:val="20"/>
          <w:u w:val="single"/>
        </w:rPr>
        <w:t>plus</w:t>
      </w:r>
      <w:r w:rsidRPr="00920EE1">
        <w:rPr>
          <w:rFonts w:ascii="Verdana" w:eastAsia="Verdana" w:hAnsi="Verdana" w:cs="Verdana"/>
          <w:i/>
          <w:iCs/>
          <w:color w:val="242424"/>
          <w:sz w:val="20"/>
          <w:szCs w:val="20"/>
          <w:u w:val="single"/>
        </w:rPr>
        <w:t xml:space="preserve"> </w:t>
      </w:r>
      <w:r w:rsidR="00A362D0" w:rsidRPr="00920EE1">
        <w:rPr>
          <w:rFonts w:ascii="Verdana" w:eastAsia="Verdana" w:hAnsi="Verdana" w:cs="Verdana"/>
          <w:i/>
          <w:iCs/>
          <w:color w:val="242424"/>
          <w:sz w:val="20"/>
          <w:szCs w:val="20"/>
          <w:u w:val="single"/>
        </w:rPr>
        <w:t xml:space="preserve">a maximum of </w:t>
      </w:r>
      <w:r w:rsidR="00053104" w:rsidRPr="00920EE1">
        <w:rPr>
          <w:rFonts w:ascii="Verdana" w:eastAsia="Verdana" w:hAnsi="Verdana" w:cs="Verdana"/>
          <w:i/>
          <w:iCs/>
          <w:color w:val="242424"/>
          <w:sz w:val="20"/>
          <w:szCs w:val="20"/>
          <w:u w:val="single"/>
        </w:rPr>
        <w:t xml:space="preserve">two examples of </w:t>
      </w:r>
      <w:r w:rsidR="006D215B" w:rsidRPr="00920EE1">
        <w:rPr>
          <w:rFonts w:ascii="Verdana" w:eastAsia="Verdana" w:hAnsi="Verdana" w:cs="Verdana"/>
          <w:i/>
          <w:iCs/>
          <w:color w:val="242424"/>
          <w:sz w:val="20"/>
          <w:szCs w:val="20"/>
          <w:u w:val="single"/>
        </w:rPr>
        <w:t>educational resources</w:t>
      </w:r>
      <w:r w:rsidR="003C79CD" w:rsidRPr="00920EE1">
        <w:rPr>
          <w:rFonts w:ascii="Verdana" w:eastAsia="Verdana" w:hAnsi="Verdana" w:cs="Verdana"/>
          <w:i/>
          <w:iCs/>
          <w:color w:val="242424"/>
          <w:sz w:val="20"/>
          <w:szCs w:val="20"/>
          <w:u w:val="single"/>
        </w:rPr>
        <w:t xml:space="preserve"> </w:t>
      </w:r>
      <w:r w:rsidR="006E7A5F" w:rsidRPr="00920EE1">
        <w:rPr>
          <w:rFonts w:ascii="Verdana" w:eastAsia="Verdana" w:hAnsi="Verdana" w:cs="Verdana"/>
          <w:i/>
          <w:iCs/>
          <w:color w:val="242424"/>
          <w:sz w:val="20"/>
          <w:szCs w:val="20"/>
          <w:u w:val="single"/>
        </w:rPr>
        <w:t>(examples of educational resources will not be included in the maximum page count).</w:t>
      </w:r>
    </w:p>
    <w:p w14:paraId="39797BC6" w14:textId="77777777" w:rsidR="00AD0AFB" w:rsidRPr="00920EE1" w:rsidRDefault="00AD0AFB" w:rsidP="00C64D4E">
      <w:pPr>
        <w:widowControl w:val="0"/>
        <w:spacing w:before="179" w:line="259" w:lineRule="auto"/>
        <w:ind w:left="360" w:right="117"/>
        <w:jc w:val="both"/>
        <w:rPr>
          <w:rFonts w:ascii="Verdana" w:eastAsia="Verdana" w:hAnsi="Verdana" w:cs="Verdana"/>
          <w:i/>
          <w:iCs/>
          <w:sz w:val="20"/>
          <w:szCs w:val="20"/>
        </w:rPr>
      </w:pPr>
      <w:r w:rsidRPr="00920EE1">
        <w:rPr>
          <w:rFonts w:ascii="Verdana" w:eastAsia="Verdana" w:hAnsi="Verdana" w:cs="Verdana"/>
          <w:i/>
          <w:iCs/>
          <w:sz w:val="20"/>
          <w:szCs w:val="20"/>
        </w:rPr>
        <w:t>Font size: minimum 11pt</w:t>
      </w:r>
    </w:p>
    <w:p w14:paraId="048E3D2A" w14:textId="77777777" w:rsidR="00AD0AFB" w:rsidRPr="00920EE1" w:rsidRDefault="00AD0AFB" w:rsidP="00C64D4E">
      <w:pPr>
        <w:widowControl w:val="0"/>
        <w:spacing w:line="259" w:lineRule="auto"/>
        <w:ind w:left="360"/>
        <w:jc w:val="both"/>
        <w:rPr>
          <w:rFonts w:ascii="Verdana" w:eastAsia="Verdana" w:hAnsi="Verdana" w:cs="Verdana"/>
          <w:i/>
          <w:iCs/>
          <w:sz w:val="20"/>
          <w:szCs w:val="20"/>
        </w:rPr>
      </w:pPr>
      <w:r w:rsidRPr="00920EE1">
        <w:rPr>
          <w:rFonts w:ascii="Verdana" w:eastAsia="Verdana" w:hAnsi="Verdana" w:cs="Verdana"/>
          <w:i/>
          <w:iCs/>
          <w:sz w:val="20"/>
          <w:szCs w:val="20"/>
        </w:rPr>
        <w:t>Margins: no less than 2cm</w:t>
      </w:r>
    </w:p>
    <w:p w14:paraId="5FCD2CC1" w14:textId="5665F4DD" w:rsidR="00AD0AFB" w:rsidRPr="00920EE1" w:rsidRDefault="00AD0AFB" w:rsidP="00C64D4E">
      <w:pPr>
        <w:widowControl w:val="0"/>
        <w:spacing w:line="259" w:lineRule="auto"/>
        <w:ind w:left="360"/>
        <w:jc w:val="both"/>
        <w:rPr>
          <w:rFonts w:ascii="Verdana" w:eastAsia="Verdana" w:hAnsi="Verdana" w:cs="Verdana"/>
          <w:i/>
          <w:iCs/>
          <w:sz w:val="20"/>
          <w:szCs w:val="20"/>
        </w:rPr>
      </w:pPr>
      <w:r w:rsidRPr="00920EE1">
        <w:rPr>
          <w:rFonts w:ascii="Verdana" w:eastAsia="Verdana" w:hAnsi="Verdana" w:cs="Verdana"/>
          <w:i/>
          <w:iCs/>
          <w:sz w:val="20"/>
          <w:szCs w:val="20"/>
        </w:rPr>
        <w:t xml:space="preserve">File format: </w:t>
      </w:r>
      <w:r w:rsidR="00CA317E" w:rsidRPr="00920EE1">
        <w:rPr>
          <w:rFonts w:ascii="Verdana" w:eastAsia="Verdana" w:hAnsi="Verdana" w:cs="Verdana"/>
          <w:i/>
          <w:iCs/>
          <w:sz w:val="20"/>
          <w:szCs w:val="20"/>
        </w:rPr>
        <w:t xml:space="preserve">Word or </w:t>
      </w:r>
      <w:r w:rsidRPr="00920EE1">
        <w:rPr>
          <w:rFonts w:ascii="Verdana" w:eastAsia="Verdana" w:hAnsi="Verdana" w:cs="Verdana"/>
          <w:i/>
          <w:iCs/>
          <w:sz w:val="20"/>
          <w:szCs w:val="20"/>
        </w:rPr>
        <w:t>PDF only</w:t>
      </w:r>
    </w:p>
    <w:p w14:paraId="1B338F1B" w14:textId="05DF327E" w:rsidR="00C64D4E" w:rsidRPr="00920EE1" w:rsidRDefault="00C64D4E" w:rsidP="00C64D4E">
      <w:pPr>
        <w:pStyle w:val="Body1"/>
        <w:ind w:left="0"/>
        <w:rPr>
          <w:rFonts w:ascii="Verdana" w:hAnsi="Verdana" w:cs="Arial"/>
          <w:sz w:val="20"/>
          <w:szCs w:val="20"/>
        </w:rPr>
      </w:pPr>
    </w:p>
    <w:p w14:paraId="007ABBFE" w14:textId="77777777" w:rsidR="00C64D4E" w:rsidRPr="00920EE1" w:rsidRDefault="00C64D4E" w:rsidP="00C64D4E">
      <w:pPr>
        <w:pStyle w:val="ListParagraph"/>
        <w:widowControl w:val="0"/>
        <w:autoSpaceDE w:val="0"/>
        <w:autoSpaceDN w:val="0"/>
        <w:spacing w:before="179" w:line="259" w:lineRule="auto"/>
        <w:ind w:right="117"/>
        <w:rPr>
          <w:rFonts w:ascii="Verdana" w:eastAsia="Verdana" w:hAnsi="Verdana" w:cs="Verdana"/>
          <w:bCs/>
          <w:color w:val="000000" w:themeColor="text1"/>
          <w:sz w:val="20"/>
          <w:szCs w:val="20"/>
          <w:lang w:val="it-IT"/>
        </w:rPr>
      </w:pPr>
    </w:p>
    <w:p w14:paraId="57A1F54A" w14:textId="77777777" w:rsidR="00C9180E" w:rsidRPr="00920EE1" w:rsidRDefault="00C9180E" w:rsidP="00C64D4E">
      <w:pPr>
        <w:pStyle w:val="ListParagraph"/>
        <w:widowControl w:val="0"/>
        <w:autoSpaceDE w:val="0"/>
        <w:autoSpaceDN w:val="0"/>
        <w:spacing w:before="179" w:line="259" w:lineRule="auto"/>
        <w:ind w:right="117"/>
        <w:rPr>
          <w:rFonts w:ascii="Verdana" w:eastAsia="Verdana" w:hAnsi="Verdana" w:cs="Verdana"/>
          <w:bCs/>
          <w:color w:val="000000" w:themeColor="text1"/>
          <w:sz w:val="20"/>
          <w:szCs w:val="20"/>
          <w:lang w:val="it-IT"/>
        </w:rPr>
      </w:pPr>
    </w:p>
    <w:p w14:paraId="2E92F4B4" w14:textId="77777777" w:rsidR="00C9180E" w:rsidRPr="00920EE1" w:rsidRDefault="00C9180E" w:rsidP="00C64D4E">
      <w:pPr>
        <w:pStyle w:val="ListParagraph"/>
        <w:widowControl w:val="0"/>
        <w:autoSpaceDE w:val="0"/>
        <w:autoSpaceDN w:val="0"/>
        <w:spacing w:before="179" w:line="259" w:lineRule="auto"/>
        <w:ind w:right="117"/>
        <w:rPr>
          <w:rFonts w:ascii="Verdana" w:eastAsia="Verdana" w:hAnsi="Verdana" w:cs="Verdana"/>
          <w:bCs/>
          <w:color w:val="000000" w:themeColor="text1"/>
          <w:sz w:val="20"/>
          <w:szCs w:val="20"/>
          <w:lang w:val="it-IT"/>
        </w:rPr>
      </w:pPr>
    </w:p>
    <w:p w14:paraId="38BB5C45" w14:textId="77777777" w:rsidR="00F07EBC" w:rsidRPr="00920EE1" w:rsidRDefault="00F07EBC">
      <w:pPr>
        <w:spacing w:after="200" w:line="276" w:lineRule="auto"/>
        <w:rPr>
          <w:rFonts w:ascii="Verdana" w:eastAsia="Verdana" w:hAnsi="Verdana" w:cs="Verdana"/>
          <w:b/>
          <w:bCs/>
          <w:sz w:val="20"/>
          <w:szCs w:val="20"/>
        </w:rPr>
      </w:pPr>
      <w:r w:rsidRPr="00920EE1">
        <w:rPr>
          <w:rFonts w:ascii="Verdana" w:eastAsia="Verdana" w:hAnsi="Verdana" w:cs="Verdana"/>
          <w:b/>
          <w:bCs/>
          <w:sz w:val="20"/>
          <w:szCs w:val="20"/>
        </w:rPr>
        <w:br w:type="page"/>
      </w:r>
    </w:p>
    <w:p w14:paraId="2AA7BDE2" w14:textId="6A90312C" w:rsidR="00C9180E" w:rsidRPr="00920EE1" w:rsidRDefault="00C9180E" w:rsidP="00C9180E">
      <w:pPr>
        <w:widowControl w:val="0"/>
        <w:autoSpaceDE w:val="0"/>
        <w:autoSpaceDN w:val="0"/>
        <w:spacing w:before="179" w:line="259" w:lineRule="auto"/>
        <w:ind w:right="117"/>
        <w:jc w:val="center"/>
        <w:rPr>
          <w:rFonts w:ascii="Verdana" w:eastAsia="Verdana" w:hAnsi="Verdana" w:cs="Verdana"/>
          <w:b/>
          <w:bCs/>
          <w:sz w:val="20"/>
          <w:szCs w:val="20"/>
        </w:rPr>
      </w:pPr>
      <w:r w:rsidRPr="00920EE1">
        <w:rPr>
          <w:rFonts w:ascii="Verdana" w:eastAsia="Verdana" w:hAnsi="Verdana" w:cs="Verdana"/>
          <w:b/>
          <w:bCs/>
          <w:sz w:val="20"/>
          <w:szCs w:val="20"/>
        </w:rPr>
        <w:t>APPENDIX 4 – ED&amp;I</w:t>
      </w:r>
    </w:p>
    <w:p w14:paraId="002C5050" w14:textId="77777777" w:rsidR="00C9180E" w:rsidRPr="00920EE1" w:rsidRDefault="00C9180E" w:rsidP="00C9180E">
      <w:pPr>
        <w:widowControl w:val="0"/>
        <w:autoSpaceDE w:val="0"/>
        <w:autoSpaceDN w:val="0"/>
        <w:spacing w:before="179" w:line="259" w:lineRule="auto"/>
        <w:ind w:right="117"/>
        <w:jc w:val="both"/>
        <w:rPr>
          <w:rFonts w:ascii="Verdana" w:eastAsia="Verdana" w:hAnsi="Verdana" w:cs="Verdana"/>
          <w:sz w:val="20"/>
          <w:szCs w:val="20"/>
        </w:rPr>
      </w:pPr>
    </w:p>
    <w:p w14:paraId="3F11ABEF" w14:textId="77777777" w:rsidR="00C9180E" w:rsidRPr="00920EE1" w:rsidRDefault="00C9180E" w:rsidP="00C9180E">
      <w:pPr>
        <w:widowControl w:val="0"/>
        <w:autoSpaceDE w:val="0"/>
        <w:autoSpaceDN w:val="0"/>
        <w:spacing w:before="179" w:line="259" w:lineRule="auto"/>
        <w:ind w:right="117"/>
        <w:rPr>
          <w:rFonts w:ascii="Verdana" w:eastAsia="Verdana" w:hAnsi="Verdana" w:cs="Verdana"/>
          <w:b/>
          <w:bCs/>
          <w:sz w:val="20"/>
          <w:szCs w:val="20"/>
        </w:rPr>
      </w:pPr>
      <w:r w:rsidRPr="00920EE1">
        <w:rPr>
          <w:rFonts w:ascii="Verdana" w:eastAsia="Verdana" w:hAnsi="Verdana" w:cs="Verdana"/>
          <w:b/>
          <w:bCs/>
          <w:sz w:val="20"/>
          <w:szCs w:val="20"/>
        </w:rPr>
        <w:t>Equality, Diversity and Inclusion (weighting – 10%)</w:t>
      </w:r>
    </w:p>
    <w:p w14:paraId="23FDC35F" w14:textId="4C590CAE" w:rsidR="00C9180E" w:rsidRPr="00920EE1" w:rsidRDefault="00C9180E" w:rsidP="00C9180E">
      <w:pPr>
        <w:widowControl w:val="0"/>
        <w:autoSpaceDE w:val="0"/>
        <w:autoSpaceDN w:val="0"/>
        <w:spacing w:before="179" w:line="259" w:lineRule="auto"/>
        <w:ind w:right="117"/>
        <w:jc w:val="both"/>
        <w:rPr>
          <w:rFonts w:ascii="Verdana" w:eastAsia="Verdana" w:hAnsi="Verdana" w:cs="Verdana"/>
          <w:sz w:val="20"/>
          <w:szCs w:val="20"/>
        </w:rPr>
      </w:pPr>
      <w:r w:rsidRPr="00920EE1">
        <w:rPr>
          <w:rFonts w:ascii="Verdana" w:eastAsia="Verdana" w:hAnsi="Verdana" w:cs="Verdana"/>
          <w:sz w:val="20"/>
          <w:szCs w:val="20"/>
        </w:rPr>
        <w:t xml:space="preserve">Complete the questions contained in the ED&amp;I and </w:t>
      </w:r>
      <w:r w:rsidR="00254250" w:rsidRPr="00920EE1">
        <w:rPr>
          <w:rFonts w:ascii="Verdana" w:eastAsia="Verdana" w:hAnsi="Verdana" w:cs="Verdana"/>
          <w:sz w:val="20"/>
          <w:szCs w:val="20"/>
        </w:rPr>
        <w:t xml:space="preserve">Environmental </w:t>
      </w:r>
      <w:r w:rsidRPr="00920EE1">
        <w:rPr>
          <w:rFonts w:ascii="Verdana" w:eastAsia="Verdana" w:hAnsi="Verdana" w:cs="Verdana"/>
          <w:sz w:val="20"/>
          <w:szCs w:val="20"/>
        </w:rPr>
        <w:t xml:space="preserve">Sustainability Questionnaire (Appendix 6), referencing any relevant policies/documents as identified in the questions and criteria set out below. UK Sport reserves the right to request evidence of such policies and documentation of the </w:t>
      </w:r>
      <w:r w:rsidRPr="00920EE1">
        <w:rPr>
          <w:rFonts w:ascii="Verdana" w:hAnsi="Verdana"/>
          <w:sz w:val="20"/>
          <w:szCs w:val="20"/>
        </w:rPr>
        <w:t>Supplier</w:t>
      </w:r>
      <w:r w:rsidRPr="00920EE1">
        <w:rPr>
          <w:rFonts w:ascii="Verdana" w:eastAsia="Verdana" w:hAnsi="Verdana" w:cs="Verdana"/>
          <w:sz w:val="20"/>
          <w:szCs w:val="20"/>
        </w:rPr>
        <w:t xml:space="preserve"> following Evaluation, or of any Tenderer at any stage of the Procurement (noting that the policy document itself will not scored.</w:t>
      </w:r>
    </w:p>
    <w:p w14:paraId="593CE9AE" w14:textId="63A417BD" w:rsidR="00C9180E" w:rsidRPr="00920EE1" w:rsidRDefault="00C9180E" w:rsidP="00C9180E">
      <w:pPr>
        <w:widowControl w:val="0"/>
        <w:autoSpaceDE w:val="0"/>
        <w:autoSpaceDN w:val="0"/>
        <w:spacing w:before="179" w:line="259" w:lineRule="auto"/>
        <w:ind w:right="117"/>
        <w:jc w:val="both"/>
        <w:rPr>
          <w:rFonts w:ascii="Verdana" w:eastAsia="Verdana" w:hAnsi="Verdana" w:cs="Verdana"/>
          <w:b/>
          <w:bCs/>
          <w:sz w:val="20"/>
          <w:szCs w:val="20"/>
          <w:u w:val="single"/>
        </w:rPr>
      </w:pPr>
      <w:r w:rsidRPr="00920EE1">
        <w:rPr>
          <w:rFonts w:ascii="Verdana" w:eastAsia="Verdana" w:hAnsi="Verdana" w:cs="Verdana"/>
          <w:b/>
          <w:bCs/>
          <w:sz w:val="20"/>
          <w:szCs w:val="20"/>
          <w:u w:val="single"/>
        </w:rPr>
        <w:t xml:space="preserve">Part A </w:t>
      </w:r>
      <w:r w:rsidR="0084485A">
        <w:rPr>
          <w:rFonts w:ascii="Verdana" w:eastAsia="Verdana" w:hAnsi="Verdana" w:cs="Verdana"/>
          <w:b/>
          <w:bCs/>
          <w:sz w:val="20"/>
          <w:szCs w:val="20"/>
          <w:u w:val="single"/>
        </w:rPr>
        <w:t>(</w:t>
      </w:r>
      <w:r w:rsidRPr="00920EE1">
        <w:rPr>
          <w:rFonts w:ascii="Verdana" w:eastAsia="Verdana" w:hAnsi="Verdana" w:cs="Verdana"/>
          <w:b/>
          <w:bCs/>
          <w:sz w:val="20"/>
          <w:szCs w:val="20"/>
          <w:u w:val="single"/>
        </w:rPr>
        <w:t>5%</w:t>
      </w:r>
      <w:r w:rsidR="0084485A">
        <w:rPr>
          <w:rFonts w:ascii="Verdana" w:eastAsia="Verdana" w:hAnsi="Verdana" w:cs="Verdana"/>
          <w:b/>
          <w:bCs/>
          <w:sz w:val="20"/>
          <w:szCs w:val="20"/>
          <w:u w:val="single"/>
        </w:rPr>
        <w:t>)</w:t>
      </w:r>
      <w:r w:rsidRPr="00920EE1">
        <w:rPr>
          <w:rFonts w:ascii="Verdana" w:eastAsia="Verdana" w:hAnsi="Verdana" w:cs="Verdana"/>
          <w:b/>
          <w:bCs/>
          <w:sz w:val="20"/>
          <w:szCs w:val="20"/>
          <w:u w:val="single"/>
        </w:rPr>
        <w:t>:</w:t>
      </w:r>
    </w:p>
    <w:p w14:paraId="10DD8DB5" w14:textId="77777777" w:rsidR="00C9180E" w:rsidRPr="00920EE1" w:rsidRDefault="00C9180E" w:rsidP="00C9180E">
      <w:pPr>
        <w:widowControl w:val="0"/>
        <w:autoSpaceDE w:val="0"/>
        <w:autoSpaceDN w:val="0"/>
        <w:spacing w:before="179" w:line="259" w:lineRule="auto"/>
        <w:ind w:right="117"/>
        <w:jc w:val="both"/>
        <w:rPr>
          <w:rFonts w:ascii="Verdana" w:eastAsia="Verdana" w:hAnsi="Verdana" w:cs="Verdana"/>
          <w:sz w:val="20"/>
          <w:szCs w:val="20"/>
        </w:rPr>
      </w:pPr>
      <w:r w:rsidRPr="00920EE1">
        <w:rPr>
          <w:rFonts w:ascii="Verdana" w:eastAsia="Verdana" w:hAnsi="Verdana" w:cs="Verdana"/>
          <w:sz w:val="20"/>
          <w:szCs w:val="20"/>
        </w:rPr>
        <w:t>Evaluation of the Tenderer’s compliance with statutory obligations and commitment to equality.</w:t>
      </w:r>
    </w:p>
    <w:p w14:paraId="1E9215E6" w14:textId="77777777" w:rsidR="00C9180E" w:rsidRPr="00920EE1" w:rsidRDefault="00C9180E" w:rsidP="00C9180E">
      <w:pPr>
        <w:widowControl w:val="0"/>
        <w:autoSpaceDE w:val="0"/>
        <w:autoSpaceDN w:val="0"/>
        <w:spacing w:before="179" w:line="259" w:lineRule="auto"/>
        <w:ind w:right="117"/>
        <w:jc w:val="both"/>
        <w:rPr>
          <w:rFonts w:ascii="Verdana" w:eastAsia="Verdana" w:hAnsi="Verdana" w:cs="Verdana"/>
          <w:sz w:val="20"/>
          <w:szCs w:val="20"/>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838"/>
        <w:gridCol w:w="1705"/>
        <w:gridCol w:w="3406"/>
      </w:tblGrid>
      <w:tr w:rsidR="00C9180E" w:rsidRPr="00920EE1" w14:paraId="322E698D" w14:textId="77777777" w:rsidTr="00224FE5">
        <w:tc>
          <w:tcPr>
            <w:tcW w:w="2689" w:type="dxa"/>
          </w:tcPr>
          <w:p w14:paraId="655ED46C" w14:textId="77777777" w:rsidR="00C9180E" w:rsidRPr="00920EE1" w:rsidRDefault="00C9180E" w:rsidP="00224FE5">
            <w:pPr>
              <w:widowControl w:val="0"/>
              <w:autoSpaceDE w:val="0"/>
              <w:autoSpaceDN w:val="0"/>
              <w:spacing w:before="179" w:line="259" w:lineRule="auto"/>
              <w:ind w:right="117"/>
              <w:jc w:val="both"/>
              <w:rPr>
                <w:rFonts w:ascii="Verdana" w:eastAsia="Verdana" w:hAnsi="Verdana" w:cs="Verdana"/>
                <w:b/>
                <w:bCs/>
                <w:sz w:val="20"/>
                <w:szCs w:val="20"/>
              </w:rPr>
            </w:pPr>
            <w:r w:rsidRPr="00920EE1">
              <w:rPr>
                <w:rFonts w:ascii="Verdana" w:eastAsia="Verdana" w:hAnsi="Verdana" w:cs="Verdana"/>
                <w:b/>
                <w:bCs/>
                <w:sz w:val="20"/>
                <w:szCs w:val="20"/>
              </w:rPr>
              <w:t>Criteria</w:t>
            </w:r>
          </w:p>
        </w:tc>
        <w:tc>
          <w:tcPr>
            <w:tcW w:w="1838" w:type="dxa"/>
          </w:tcPr>
          <w:p w14:paraId="02081219" w14:textId="77777777" w:rsidR="00C9180E" w:rsidRPr="00920EE1" w:rsidRDefault="00C9180E" w:rsidP="00224FE5">
            <w:pPr>
              <w:widowControl w:val="0"/>
              <w:autoSpaceDE w:val="0"/>
              <w:autoSpaceDN w:val="0"/>
              <w:spacing w:before="179" w:line="259" w:lineRule="auto"/>
              <w:ind w:right="117"/>
              <w:jc w:val="both"/>
              <w:rPr>
                <w:rFonts w:ascii="Verdana" w:eastAsia="Verdana" w:hAnsi="Verdana" w:cs="Verdana"/>
                <w:b/>
                <w:bCs/>
                <w:sz w:val="20"/>
                <w:szCs w:val="20"/>
              </w:rPr>
            </w:pPr>
            <w:r w:rsidRPr="00920EE1">
              <w:rPr>
                <w:rFonts w:ascii="Verdana" w:eastAsia="Verdana" w:hAnsi="Verdana" w:cs="Verdana"/>
                <w:b/>
                <w:bCs/>
                <w:sz w:val="20"/>
                <w:szCs w:val="20"/>
              </w:rPr>
              <w:t>Question(s)</w:t>
            </w:r>
          </w:p>
        </w:tc>
        <w:tc>
          <w:tcPr>
            <w:tcW w:w="1705" w:type="dxa"/>
          </w:tcPr>
          <w:p w14:paraId="0AAAFAEA" w14:textId="77777777" w:rsidR="00C9180E" w:rsidRPr="00920EE1" w:rsidRDefault="00C9180E" w:rsidP="00224FE5">
            <w:pPr>
              <w:widowControl w:val="0"/>
              <w:autoSpaceDE w:val="0"/>
              <w:autoSpaceDN w:val="0"/>
              <w:spacing w:before="179" w:line="259" w:lineRule="auto"/>
              <w:ind w:right="117"/>
              <w:jc w:val="both"/>
              <w:rPr>
                <w:rFonts w:ascii="Verdana" w:eastAsia="Verdana" w:hAnsi="Verdana" w:cs="Verdana"/>
                <w:b/>
                <w:bCs/>
                <w:sz w:val="20"/>
                <w:szCs w:val="20"/>
              </w:rPr>
            </w:pPr>
            <w:r w:rsidRPr="00920EE1">
              <w:rPr>
                <w:rFonts w:ascii="Verdana" w:eastAsia="Verdana" w:hAnsi="Verdana" w:cs="Verdana"/>
                <w:b/>
                <w:bCs/>
                <w:sz w:val="20"/>
                <w:szCs w:val="20"/>
              </w:rPr>
              <w:t>Score (1-3)</w:t>
            </w:r>
          </w:p>
        </w:tc>
        <w:tc>
          <w:tcPr>
            <w:tcW w:w="3406" w:type="dxa"/>
          </w:tcPr>
          <w:p w14:paraId="5C688E78" w14:textId="77777777" w:rsidR="00C9180E" w:rsidRPr="00920EE1" w:rsidRDefault="00C9180E" w:rsidP="00224FE5">
            <w:pPr>
              <w:widowControl w:val="0"/>
              <w:autoSpaceDE w:val="0"/>
              <w:autoSpaceDN w:val="0"/>
              <w:spacing w:before="179" w:line="259" w:lineRule="auto"/>
              <w:ind w:right="117"/>
              <w:jc w:val="both"/>
              <w:rPr>
                <w:rFonts w:ascii="Verdana" w:eastAsia="Verdana" w:hAnsi="Verdana" w:cs="Verdana"/>
                <w:b/>
                <w:bCs/>
                <w:sz w:val="20"/>
                <w:szCs w:val="20"/>
              </w:rPr>
            </w:pPr>
            <w:r w:rsidRPr="00920EE1">
              <w:rPr>
                <w:rFonts w:ascii="Verdana" w:eastAsia="Verdana" w:hAnsi="Verdana" w:cs="Verdana"/>
                <w:b/>
                <w:bCs/>
                <w:sz w:val="20"/>
                <w:szCs w:val="20"/>
              </w:rPr>
              <w:t>Reviewer Comments</w:t>
            </w:r>
          </w:p>
        </w:tc>
      </w:tr>
      <w:tr w:rsidR="00C9180E" w:rsidRPr="00920EE1" w14:paraId="402763F9" w14:textId="77777777" w:rsidTr="00224FE5">
        <w:tc>
          <w:tcPr>
            <w:tcW w:w="2689" w:type="dxa"/>
          </w:tcPr>
          <w:p w14:paraId="39941A38" w14:textId="77777777" w:rsidR="00C9180E" w:rsidRPr="00920EE1" w:rsidRDefault="00C9180E" w:rsidP="00224FE5">
            <w:pPr>
              <w:widowControl w:val="0"/>
              <w:autoSpaceDE w:val="0"/>
              <w:autoSpaceDN w:val="0"/>
              <w:spacing w:before="179" w:line="259" w:lineRule="auto"/>
              <w:ind w:right="117"/>
              <w:rPr>
                <w:rFonts w:ascii="Verdana" w:eastAsia="Verdana" w:hAnsi="Verdana" w:cs="Verdana"/>
                <w:sz w:val="20"/>
                <w:szCs w:val="20"/>
              </w:rPr>
            </w:pPr>
            <w:r w:rsidRPr="00920EE1">
              <w:rPr>
                <w:rFonts w:ascii="Verdana" w:eastAsia="Verdana" w:hAnsi="Verdana" w:cs="Verdana"/>
                <w:sz w:val="20"/>
                <w:szCs w:val="20"/>
              </w:rPr>
              <w:t>Written policies for equality compliance: the Tenderer has a policy</w:t>
            </w:r>
          </w:p>
        </w:tc>
        <w:tc>
          <w:tcPr>
            <w:tcW w:w="1838" w:type="dxa"/>
          </w:tcPr>
          <w:p w14:paraId="01BEA193" w14:textId="77777777" w:rsidR="00C9180E" w:rsidRPr="00920EE1" w:rsidRDefault="00C9180E" w:rsidP="00224FE5">
            <w:pPr>
              <w:widowControl w:val="0"/>
              <w:autoSpaceDE w:val="0"/>
              <w:autoSpaceDN w:val="0"/>
              <w:spacing w:before="179" w:line="259" w:lineRule="auto"/>
              <w:ind w:right="117"/>
              <w:rPr>
                <w:rFonts w:ascii="Verdana" w:eastAsia="Verdana" w:hAnsi="Verdana" w:cs="Verdana"/>
                <w:sz w:val="20"/>
                <w:szCs w:val="20"/>
              </w:rPr>
            </w:pPr>
            <w:r w:rsidRPr="00920EE1">
              <w:rPr>
                <w:rFonts w:ascii="Verdana" w:eastAsia="Verdana" w:hAnsi="Verdana" w:cs="Verdana"/>
                <w:sz w:val="20"/>
                <w:szCs w:val="20"/>
              </w:rPr>
              <w:t>5, 9</w:t>
            </w:r>
          </w:p>
        </w:tc>
        <w:tc>
          <w:tcPr>
            <w:tcW w:w="1705" w:type="dxa"/>
          </w:tcPr>
          <w:p w14:paraId="094945F8" w14:textId="77777777" w:rsidR="00C9180E" w:rsidRPr="00920EE1" w:rsidRDefault="00C9180E" w:rsidP="00224FE5">
            <w:pPr>
              <w:widowControl w:val="0"/>
              <w:autoSpaceDE w:val="0"/>
              <w:autoSpaceDN w:val="0"/>
              <w:spacing w:before="179" w:line="259" w:lineRule="auto"/>
              <w:ind w:right="117"/>
              <w:jc w:val="both"/>
              <w:rPr>
                <w:rFonts w:ascii="Verdana" w:eastAsia="Verdana" w:hAnsi="Verdana" w:cs="Verdana"/>
                <w:b/>
                <w:bCs/>
                <w:sz w:val="20"/>
                <w:szCs w:val="20"/>
              </w:rPr>
            </w:pPr>
          </w:p>
        </w:tc>
        <w:tc>
          <w:tcPr>
            <w:tcW w:w="3406" w:type="dxa"/>
          </w:tcPr>
          <w:p w14:paraId="5B0DEC19" w14:textId="77777777" w:rsidR="00C9180E" w:rsidRPr="00920EE1" w:rsidRDefault="00C9180E" w:rsidP="00224FE5">
            <w:pPr>
              <w:widowControl w:val="0"/>
              <w:autoSpaceDE w:val="0"/>
              <w:autoSpaceDN w:val="0"/>
              <w:spacing w:before="179" w:line="259" w:lineRule="auto"/>
              <w:ind w:right="117"/>
              <w:jc w:val="both"/>
              <w:rPr>
                <w:rFonts w:ascii="Verdana" w:eastAsia="Verdana" w:hAnsi="Verdana" w:cs="Verdana"/>
                <w:b/>
                <w:bCs/>
                <w:sz w:val="20"/>
                <w:szCs w:val="20"/>
              </w:rPr>
            </w:pPr>
          </w:p>
        </w:tc>
      </w:tr>
      <w:tr w:rsidR="00C9180E" w:rsidRPr="00920EE1" w14:paraId="554C528E" w14:textId="77777777" w:rsidTr="00224FE5">
        <w:tc>
          <w:tcPr>
            <w:tcW w:w="2689" w:type="dxa"/>
          </w:tcPr>
          <w:p w14:paraId="42331D66" w14:textId="77777777" w:rsidR="00C9180E" w:rsidRPr="00920EE1" w:rsidRDefault="00C9180E" w:rsidP="00224FE5">
            <w:pPr>
              <w:widowControl w:val="0"/>
              <w:autoSpaceDE w:val="0"/>
              <w:autoSpaceDN w:val="0"/>
              <w:spacing w:before="179" w:line="259" w:lineRule="auto"/>
              <w:ind w:right="117"/>
              <w:rPr>
                <w:rFonts w:ascii="Verdana" w:eastAsia="Verdana" w:hAnsi="Verdana" w:cs="Verdana"/>
                <w:sz w:val="20"/>
                <w:szCs w:val="20"/>
              </w:rPr>
            </w:pPr>
            <w:r w:rsidRPr="00920EE1">
              <w:rPr>
                <w:rFonts w:ascii="Verdana" w:eastAsia="Verdana" w:hAnsi="Verdana" w:cs="Verdana"/>
                <w:sz w:val="20"/>
                <w:szCs w:val="20"/>
              </w:rPr>
              <w:t>Equal opportunities policy coverage: if the Tenderer has a policy, it covers all/limited/none of the protected characteristics</w:t>
            </w:r>
          </w:p>
        </w:tc>
        <w:tc>
          <w:tcPr>
            <w:tcW w:w="1838" w:type="dxa"/>
          </w:tcPr>
          <w:p w14:paraId="3DFBB902" w14:textId="77777777" w:rsidR="00C9180E" w:rsidRPr="00920EE1" w:rsidRDefault="00C9180E" w:rsidP="00224FE5">
            <w:pPr>
              <w:widowControl w:val="0"/>
              <w:autoSpaceDE w:val="0"/>
              <w:autoSpaceDN w:val="0"/>
              <w:spacing w:before="179" w:line="259" w:lineRule="auto"/>
              <w:ind w:right="117"/>
              <w:rPr>
                <w:rFonts w:ascii="Verdana" w:eastAsia="Verdana" w:hAnsi="Verdana" w:cs="Verdana"/>
                <w:sz w:val="20"/>
                <w:szCs w:val="20"/>
              </w:rPr>
            </w:pPr>
            <w:r w:rsidRPr="00920EE1">
              <w:rPr>
                <w:rFonts w:ascii="Verdana" w:eastAsia="Verdana" w:hAnsi="Verdana" w:cs="Verdana"/>
                <w:sz w:val="20"/>
                <w:szCs w:val="20"/>
              </w:rPr>
              <w:t>6, 9</w:t>
            </w:r>
          </w:p>
        </w:tc>
        <w:tc>
          <w:tcPr>
            <w:tcW w:w="1705" w:type="dxa"/>
          </w:tcPr>
          <w:p w14:paraId="7CF54B3A" w14:textId="77777777" w:rsidR="00C9180E" w:rsidRPr="00920EE1" w:rsidRDefault="00C9180E" w:rsidP="00224FE5">
            <w:pPr>
              <w:widowControl w:val="0"/>
              <w:autoSpaceDE w:val="0"/>
              <w:autoSpaceDN w:val="0"/>
              <w:spacing w:before="179" w:line="259" w:lineRule="auto"/>
              <w:ind w:right="117"/>
              <w:jc w:val="both"/>
              <w:rPr>
                <w:rFonts w:ascii="Verdana" w:eastAsia="Verdana" w:hAnsi="Verdana" w:cs="Verdana"/>
                <w:b/>
                <w:bCs/>
                <w:sz w:val="20"/>
                <w:szCs w:val="20"/>
              </w:rPr>
            </w:pPr>
          </w:p>
        </w:tc>
        <w:tc>
          <w:tcPr>
            <w:tcW w:w="3406" w:type="dxa"/>
          </w:tcPr>
          <w:p w14:paraId="6953F78A" w14:textId="77777777" w:rsidR="00C9180E" w:rsidRPr="00920EE1" w:rsidRDefault="00C9180E" w:rsidP="00224FE5">
            <w:pPr>
              <w:widowControl w:val="0"/>
              <w:autoSpaceDE w:val="0"/>
              <w:autoSpaceDN w:val="0"/>
              <w:spacing w:before="179" w:line="259" w:lineRule="auto"/>
              <w:ind w:right="117"/>
              <w:jc w:val="both"/>
              <w:rPr>
                <w:rFonts w:ascii="Verdana" w:eastAsia="Verdana" w:hAnsi="Verdana" w:cs="Verdana"/>
                <w:b/>
                <w:bCs/>
                <w:sz w:val="20"/>
                <w:szCs w:val="20"/>
              </w:rPr>
            </w:pPr>
          </w:p>
        </w:tc>
      </w:tr>
      <w:tr w:rsidR="00C9180E" w:rsidRPr="00920EE1" w14:paraId="55BF97F4" w14:textId="77777777" w:rsidTr="00224FE5">
        <w:tc>
          <w:tcPr>
            <w:tcW w:w="2689" w:type="dxa"/>
          </w:tcPr>
          <w:p w14:paraId="6C08013A" w14:textId="77777777" w:rsidR="00C9180E" w:rsidRPr="00920EE1" w:rsidRDefault="00C9180E" w:rsidP="00224FE5">
            <w:pPr>
              <w:widowControl w:val="0"/>
              <w:autoSpaceDE w:val="0"/>
              <w:autoSpaceDN w:val="0"/>
              <w:spacing w:before="179" w:line="259" w:lineRule="auto"/>
              <w:ind w:right="117"/>
              <w:rPr>
                <w:rFonts w:ascii="Verdana" w:eastAsia="Verdana" w:hAnsi="Verdana" w:cs="Verdana"/>
                <w:sz w:val="20"/>
                <w:szCs w:val="20"/>
              </w:rPr>
            </w:pPr>
            <w:r w:rsidRPr="00920EE1">
              <w:rPr>
                <w:rFonts w:ascii="Verdana" w:eastAsia="Verdana" w:hAnsi="Verdana" w:cs="Verdana"/>
                <w:sz w:val="20"/>
                <w:szCs w:val="20"/>
              </w:rPr>
              <w:t>Equality policy details: includes implementation and monitoring</w:t>
            </w:r>
          </w:p>
        </w:tc>
        <w:tc>
          <w:tcPr>
            <w:tcW w:w="1838" w:type="dxa"/>
          </w:tcPr>
          <w:p w14:paraId="0A2400A4" w14:textId="77777777" w:rsidR="00C9180E" w:rsidRPr="00920EE1" w:rsidRDefault="00C9180E" w:rsidP="00224FE5">
            <w:pPr>
              <w:widowControl w:val="0"/>
              <w:autoSpaceDE w:val="0"/>
              <w:autoSpaceDN w:val="0"/>
              <w:spacing w:before="179" w:line="259" w:lineRule="auto"/>
              <w:ind w:right="117"/>
              <w:rPr>
                <w:rFonts w:ascii="Verdana" w:eastAsia="Verdana" w:hAnsi="Verdana" w:cs="Verdana"/>
                <w:sz w:val="20"/>
                <w:szCs w:val="20"/>
              </w:rPr>
            </w:pPr>
            <w:r w:rsidRPr="00920EE1">
              <w:rPr>
                <w:rFonts w:ascii="Verdana" w:eastAsia="Verdana" w:hAnsi="Verdana" w:cs="Verdana"/>
                <w:sz w:val="20"/>
                <w:szCs w:val="20"/>
              </w:rPr>
              <w:t>7, 9</w:t>
            </w:r>
          </w:p>
        </w:tc>
        <w:tc>
          <w:tcPr>
            <w:tcW w:w="1705" w:type="dxa"/>
          </w:tcPr>
          <w:p w14:paraId="22393CB7" w14:textId="77777777" w:rsidR="00C9180E" w:rsidRPr="00920EE1" w:rsidRDefault="00C9180E" w:rsidP="00224FE5">
            <w:pPr>
              <w:widowControl w:val="0"/>
              <w:autoSpaceDE w:val="0"/>
              <w:autoSpaceDN w:val="0"/>
              <w:spacing w:before="179" w:line="259" w:lineRule="auto"/>
              <w:ind w:right="117"/>
              <w:jc w:val="both"/>
              <w:rPr>
                <w:rFonts w:ascii="Verdana" w:eastAsia="Verdana" w:hAnsi="Verdana" w:cs="Verdana"/>
                <w:b/>
                <w:bCs/>
                <w:sz w:val="20"/>
                <w:szCs w:val="20"/>
              </w:rPr>
            </w:pPr>
          </w:p>
        </w:tc>
        <w:tc>
          <w:tcPr>
            <w:tcW w:w="3406" w:type="dxa"/>
          </w:tcPr>
          <w:p w14:paraId="08DB079C" w14:textId="77777777" w:rsidR="00C9180E" w:rsidRPr="00920EE1" w:rsidRDefault="00C9180E" w:rsidP="00224FE5">
            <w:pPr>
              <w:widowControl w:val="0"/>
              <w:autoSpaceDE w:val="0"/>
              <w:autoSpaceDN w:val="0"/>
              <w:spacing w:before="179" w:line="259" w:lineRule="auto"/>
              <w:ind w:right="117"/>
              <w:jc w:val="both"/>
              <w:rPr>
                <w:rFonts w:ascii="Verdana" w:eastAsia="Verdana" w:hAnsi="Verdana" w:cs="Verdana"/>
                <w:b/>
                <w:bCs/>
                <w:sz w:val="20"/>
                <w:szCs w:val="20"/>
              </w:rPr>
            </w:pPr>
          </w:p>
        </w:tc>
      </w:tr>
      <w:tr w:rsidR="00C9180E" w:rsidRPr="00920EE1" w14:paraId="241D1C3E" w14:textId="77777777" w:rsidTr="00224FE5">
        <w:tc>
          <w:tcPr>
            <w:tcW w:w="2689" w:type="dxa"/>
          </w:tcPr>
          <w:p w14:paraId="323552E5" w14:textId="77777777" w:rsidR="00C9180E" w:rsidRPr="00920EE1" w:rsidRDefault="00C9180E" w:rsidP="00224FE5">
            <w:pPr>
              <w:widowControl w:val="0"/>
              <w:autoSpaceDE w:val="0"/>
              <w:autoSpaceDN w:val="0"/>
              <w:spacing w:before="179" w:line="259" w:lineRule="auto"/>
              <w:ind w:right="117"/>
              <w:rPr>
                <w:rFonts w:ascii="Verdana" w:eastAsia="Verdana" w:hAnsi="Verdana" w:cs="Verdana"/>
                <w:sz w:val="20"/>
                <w:szCs w:val="20"/>
              </w:rPr>
            </w:pPr>
            <w:r w:rsidRPr="00920EE1">
              <w:rPr>
                <w:rFonts w:ascii="Verdana" w:eastAsia="Verdana" w:hAnsi="Verdana" w:cs="Verdana"/>
                <w:sz w:val="20"/>
                <w:szCs w:val="20"/>
              </w:rPr>
              <w:t>Promotion of equality (applicable only where the Tenderer does not have a policy): evidence of proactive measures</w:t>
            </w:r>
          </w:p>
        </w:tc>
        <w:tc>
          <w:tcPr>
            <w:tcW w:w="1838" w:type="dxa"/>
          </w:tcPr>
          <w:p w14:paraId="42B9DA35" w14:textId="77777777" w:rsidR="00C9180E" w:rsidRPr="00920EE1" w:rsidRDefault="00C9180E" w:rsidP="00224FE5">
            <w:pPr>
              <w:widowControl w:val="0"/>
              <w:autoSpaceDE w:val="0"/>
              <w:autoSpaceDN w:val="0"/>
              <w:spacing w:before="179" w:line="259" w:lineRule="auto"/>
              <w:ind w:right="117"/>
              <w:rPr>
                <w:rFonts w:ascii="Verdana" w:eastAsia="Verdana" w:hAnsi="Verdana" w:cs="Verdana"/>
                <w:sz w:val="20"/>
                <w:szCs w:val="20"/>
              </w:rPr>
            </w:pPr>
            <w:r w:rsidRPr="00920EE1">
              <w:rPr>
                <w:rFonts w:ascii="Verdana" w:eastAsia="Verdana" w:hAnsi="Verdana" w:cs="Verdana"/>
                <w:sz w:val="20"/>
                <w:szCs w:val="20"/>
              </w:rPr>
              <w:t>9 (only if Tenderer has answered ‘no’ to 6, 7 and 8)</w:t>
            </w:r>
          </w:p>
        </w:tc>
        <w:tc>
          <w:tcPr>
            <w:tcW w:w="1705" w:type="dxa"/>
          </w:tcPr>
          <w:p w14:paraId="6EF4F3E0" w14:textId="77777777" w:rsidR="00C9180E" w:rsidRPr="00920EE1" w:rsidRDefault="00C9180E" w:rsidP="00224FE5">
            <w:pPr>
              <w:widowControl w:val="0"/>
              <w:autoSpaceDE w:val="0"/>
              <w:autoSpaceDN w:val="0"/>
              <w:spacing w:before="179" w:line="259" w:lineRule="auto"/>
              <w:ind w:right="117"/>
              <w:jc w:val="both"/>
              <w:rPr>
                <w:rFonts w:ascii="Verdana" w:eastAsia="Verdana" w:hAnsi="Verdana" w:cs="Verdana"/>
                <w:b/>
                <w:bCs/>
                <w:sz w:val="20"/>
                <w:szCs w:val="20"/>
              </w:rPr>
            </w:pPr>
          </w:p>
        </w:tc>
        <w:tc>
          <w:tcPr>
            <w:tcW w:w="3406" w:type="dxa"/>
          </w:tcPr>
          <w:p w14:paraId="463CC34C" w14:textId="77777777" w:rsidR="00C9180E" w:rsidRPr="00920EE1" w:rsidRDefault="00C9180E" w:rsidP="00224FE5">
            <w:pPr>
              <w:widowControl w:val="0"/>
              <w:autoSpaceDE w:val="0"/>
              <w:autoSpaceDN w:val="0"/>
              <w:spacing w:before="179" w:line="259" w:lineRule="auto"/>
              <w:ind w:right="117"/>
              <w:jc w:val="both"/>
              <w:rPr>
                <w:rFonts w:ascii="Verdana" w:eastAsia="Verdana" w:hAnsi="Verdana" w:cs="Verdana"/>
                <w:b/>
                <w:bCs/>
                <w:sz w:val="20"/>
                <w:szCs w:val="20"/>
              </w:rPr>
            </w:pPr>
          </w:p>
        </w:tc>
      </w:tr>
      <w:tr w:rsidR="00C9180E" w:rsidRPr="00920EE1" w14:paraId="2A0185BE" w14:textId="77777777" w:rsidTr="00224FE5">
        <w:tc>
          <w:tcPr>
            <w:tcW w:w="2689" w:type="dxa"/>
          </w:tcPr>
          <w:p w14:paraId="0BD14401" w14:textId="77777777" w:rsidR="00C9180E" w:rsidRPr="00920EE1" w:rsidRDefault="00C9180E" w:rsidP="00224FE5">
            <w:pPr>
              <w:widowControl w:val="0"/>
              <w:autoSpaceDE w:val="0"/>
              <w:autoSpaceDN w:val="0"/>
              <w:spacing w:before="179" w:line="259" w:lineRule="auto"/>
              <w:ind w:right="117"/>
              <w:rPr>
                <w:rFonts w:ascii="Verdana" w:eastAsia="Verdana" w:hAnsi="Verdana" w:cs="Verdana"/>
                <w:sz w:val="20"/>
                <w:szCs w:val="20"/>
              </w:rPr>
            </w:pPr>
            <w:r w:rsidRPr="00920EE1">
              <w:rPr>
                <w:rFonts w:ascii="Verdana" w:eastAsia="Verdana" w:hAnsi="Verdana" w:cs="Verdana"/>
                <w:sz w:val="20"/>
                <w:szCs w:val="20"/>
              </w:rPr>
              <w:t>Ownership by underrepresented groups: Tenderer is able to provide ownership details</w:t>
            </w:r>
          </w:p>
        </w:tc>
        <w:tc>
          <w:tcPr>
            <w:tcW w:w="1838" w:type="dxa"/>
          </w:tcPr>
          <w:p w14:paraId="762A86CB" w14:textId="77777777" w:rsidR="00C9180E" w:rsidRPr="00920EE1" w:rsidRDefault="00C9180E" w:rsidP="00224FE5">
            <w:pPr>
              <w:widowControl w:val="0"/>
              <w:autoSpaceDE w:val="0"/>
              <w:autoSpaceDN w:val="0"/>
              <w:spacing w:before="179" w:line="259" w:lineRule="auto"/>
              <w:ind w:right="117"/>
              <w:rPr>
                <w:rFonts w:ascii="Verdana" w:eastAsia="Verdana" w:hAnsi="Verdana" w:cs="Verdana"/>
                <w:sz w:val="20"/>
                <w:szCs w:val="20"/>
              </w:rPr>
            </w:pPr>
            <w:r w:rsidRPr="00920EE1">
              <w:rPr>
                <w:rFonts w:ascii="Verdana" w:eastAsia="Verdana" w:hAnsi="Verdana" w:cs="Verdana"/>
                <w:sz w:val="20"/>
                <w:szCs w:val="20"/>
              </w:rPr>
              <w:t>10</w:t>
            </w:r>
          </w:p>
        </w:tc>
        <w:tc>
          <w:tcPr>
            <w:tcW w:w="1705" w:type="dxa"/>
          </w:tcPr>
          <w:p w14:paraId="58820EEF" w14:textId="77777777" w:rsidR="00C9180E" w:rsidRPr="00920EE1" w:rsidRDefault="00C9180E" w:rsidP="00224FE5">
            <w:pPr>
              <w:widowControl w:val="0"/>
              <w:autoSpaceDE w:val="0"/>
              <w:autoSpaceDN w:val="0"/>
              <w:spacing w:before="179" w:line="259" w:lineRule="auto"/>
              <w:ind w:right="117"/>
              <w:jc w:val="both"/>
              <w:rPr>
                <w:rFonts w:ascii="Verdana" w:eastAsia="Verdana" w:hAnsi="Verdana" w:cs="Verdana"/>
                <w:b/>
                <w:bCs/>
                <w:sz w:val="20"/>
                <w:szCs w:val="20"/>
              </w:rPr>
            </w:pPr>
          </w:p>
        </w:tc>
        <w:tc>
          <w:tcPr>
            <w:tcW w:w="3406" w:type="dxa"/>
          </w:tcPr>
          <w:p w14:paraId="1083C3F7" w14:textId="77777777" w:rsidR="00C9180E" w:rsidRPr="00920EE1" w:rsidRDefault="00C9180E" w:rsidP="00224FE5">
            <w:pPr>
              <w:widowControl w:val="0"/>
              <w:autoSpaceDE w:val="0"/>
              <w:autoSpaceDN w:val="0"/>
              <w:spacing w:before="179" w:line="259" w:lineRule="auto"/>
              <w:ind w:right="117"/>
              <w:jc w:val="both"/>
              <w:rPr>
                <w:rFonts w:ascii="Verdana" w:eastAsia="Verdana" w:hAnsi="Verdana" w:cs="Verdana"/>
                <w:b/>
                <w:bCs/>
                <w:sz w:val="20"/>
                <w:szCs w:val="20"/>
              </w:rPr>
            </w:pPr>
          </w:p>
        </w:tc>
      </w:tr>
      <w:tr w:rsidR="00C9180E" w:rsidRPr="00920EE1" w14:paraId="0D20DF84" w14:textId="77777777" w:rsidTr="00224FE5">
        <w:tc>
          <w:tcPr>
            <w:tcW w:w="2689" w:type="dxa"/>
          </w:tcPr>
          <w:p w14:paraId="1774878B" w14:textId="77777777" w:rsidR="00C9180E" w:rsidRPr="00920EE1" w:rsidRDefault="00C9180E" w:rsidP="00224FE5">
            <w:pPr>
              <w:widowControl w:val="0"/>
              <w:autoSpaceDE w:val="0"/>
              <w:autoSpaceDN w:val="0"/>
              <w:spacing w:before="179" w:line="259" w:lineRule="auto"/>
              <w:ind w:right="117"/>
              <w:rPr>
                <w:rFonts w:ascii="Verdana" w:eastAsia="Verdana" w:hAnsi="Verdana" w:cs="Verdana"/>
                <w:sz w:val="20"/>
                <w:szCs w:val="20"/>
              </w:rPr>
            </w:pPr>
            <w:r w:rsidRPr="00920EE1">
              <w:rPr>
                <w:rFonts w:ascii="Verdana" w:eastAsia="Verdana" w:hAnsi="Verdana" w:cs="Verdana"/>
                <w:sz w:val="20"/>
                <w:szCs w:val="20"/>
              </w:rPr>
              <w:t>Contract termination history: no history or justified explanation</w:t>
            </w:r>
          </w:p>
        </w:tc>
        <w:tc>
          <w:tcPr>
            <w:tcW w:w="1838" w:type="dxa"/>
          </w:tcPr>
          <w:p w14:paraId="6C8097D7" w14:textId="77777777" w:rsidR="00C9180E" w:rsidRPr="00920EE1" w:rsidRDefault="00C9180E" w:rsidP="00224FE5">
            <w:pPr>
              <w:widowControl w:val="0"/>
              <w:autoSpaceDE w:val="0"/>
              <w:autoSpaceDN w:val="0"/>
              <w:spacing w:before="179" w:line="259" w:lineRule="auto"/>
              <w:ind w:right="117"/>
              <w:jc w:val="both"/>
              <w:rPr>
                <w:rFonts w:ascii="Verdana" w:eastAsia="Verdana" w:hAnsi="Verdana" w:cs="Verdana"/>
                <w:sz w:val="20"/>
                <w:szCs w:val="20"/>
              </w:rPr>
            </w:pPr>
            <w:r w:rsidRPr="00920EE1">
              <w:rPr>
                <w:rFonts w:ascii="Verdana" w:eastAsia="Verdana" w:hAnsi="Verdana" w:cs="Verdana"/>
                <w:sz w:val="20"/>
                <w:szCs w:val="20"/>
              </w:rPr>
              <w:t>11</w:t>
            </w:r>
          </w:p>
        </w:tc>
        <w:tc>
          <w:tcPr>
            <w:tcW w:w="1705" w:type="dxa"/>
          </w:tcPr>
          <w:p w14:paraId="1C4E03BA" w14:textId="77777777" w:rsidR="00C9180E" w:rsidRPr="00920EE1" w:rsidRDefault="00C9180E" w:rsidP="00224FE5">
            <w:pPr>
              <w:widowControl w:val="0"/>
              <w:autoSpaceDE w:val="0"/>
              <w:autoSpaceDN w:val="0"/>
              <w:spacing w:before="179" w:line="259" w:lineRule="auto"/>
              <w:ind w:right="117"/>
              <w:jc w:val="both"/>
              <w:rPr>
                <w:rFonts w:ascii="Verdana" w:eastAsia="Verdana" w:hAnsi="Verdana" w:cs="Verdana"/>
                <w:b/>
                <w:bCs/>
                <w:sz w:val="20"/>
                <w:szCs w:val="20"/>
              </w:rPr>
            </w:pPr>
          </w:p>
        </w:tc>
        <w:tc>
          <w:tcPr>
            <w:tcW w:w="3406" w:type="dxa"/>
          </w:tcPr>
          <w:p w14:paraId="77F1AA58" w14:textId="77777777" w:rsidR="00C9180E" w:rsidRPr="00920EE1" w:rsidRDefault="00C9180E" w:rsidP="00224FE5">
            <w:pPr>
              <w:widowControl w:val="0"/>
              <w:autoSpaceDE w:val="0"/>
              <w:autoSpaceDN w:val="0"/>
              <w:spacing w:before="179" w:line="259" w:lineRule="auto"/>
              <w:ind w:right="117"/>
              <w:jc w:val="both"/>
              <w:rPr>
                <w:rFonts w:ascii="Verdana" w:eastAsia="Verdana" w:hAnsi="Verdana" w:cs="Verdana"/>
                <w:b/>
                <w:bCs/>
                <w:sz w:val="20"/>
                <w:szCs w:val="20"/>
              </w:rPr>
            </w:pPr>
          </w:p>
        </w:tc>
      </w:tr>
      <w:tr w:rsidR="00C9180E" w:rsidRPr="00920EE1" w14:paraId="1E6712C7" w14:textId="77777777" w:rsidTr="00224FE5">
        <w:tc>
          <w:tcPr>
            <w:tcW w:w="2689" w:type="dxa"/>
          </w:tcPr>
          <w:p w14:paraId="412B9402" w14:textId="77777777" w:rsidR="00C9180E" w:rsidRPr="00920EE1" w:rsidRDefault="00C9180E" w:rsidP="00224FE5">
            <w:pPr>
              <w:widowControl w:val="0"/>
              <w:autoSpaceDE w:val="0"/>
              <w:autoSpaceDN w:val="0"/>
              <w:spacing w:before="179" w:line="259" w:lineRule="auto"/>
              <w:ind w:right="117"/>
              <w:rPr>
                <w:rFonts w:ascii="Verdana" w:eastAsia="Verdana" w:hAnsi="Verdana" w:cs="Verdana"/>
                <w:sz w:val="20"/>
                <w:szCs w:val="20"/>
              </w:rPr>
            </w:pPr>
            <w:r w:rsidRPr="00920EE1">
              <w:rPr>
                <w:rFonts w:ascii="Verdana" w:eastAsia="Verdana" w:hAnsi="Verdana" w:cs="Verdana"/>
                <w:sz w:val="20"/>
                <w:szCs w:val="20"/>
              </w:rPr>
              <w:t>Formal investigations by EHRCL no investigations or resolved appropriately</w:t>
            </w:r>
          </w:p>
        </w:tc>
        <w:tc>
          <w:tcPr>
            <w:tcW w:w="1838" w:type="dxa"/>
          </w:tcPr>
          <w:p w14:paraId="3FD9EE63" w14:textId="77777777" w:rsidR="00C9180E" w:rsidRPr="00920EE1" w:rsidRDefault="00C9180E" w:rsidP="00224FE5">
            <w:pPr>
              <w:widowControl w:val="0"/>
              <w:autoSpaceDE w:val="0"/>
              <w:autoSpaceDN w:val="0"/>
              <w:spacing w:before="179" w:line="259" w:lineRule="auto"/>
              <w:ind w:right="117"/>
              <w:jc w:val="both"/>
              <w:rPr>
                <w:rFonts w:ascii="Verdana" w:eastAsia="Verdana" w:hAnsi="Verdana" w:cs="Verdana"/>
                <w:sz w:val="20"/>
                <w:szCs w:val="20"/>
              </w:rPr>
            </w:pPr>
            <w:r w:rsidRPr="00920EE1">
              <w:rPr>
                <w:rFonts w:ascii="Verdana" w:eastAsia="Verdana" w:hAnsi="Verdana" w:cs="Verdana"/>
                <w:sz w:val="20"/>
                <w:szCs w:val="20"/>
              </w:rPr>
              <w:t>12</w:t>
            </w:r>
          </w:p>
        </w:tc>
        <w:tc>
          <w:tcPr>
            <w:tcW w:w="1705" w:type="dxa"/>
          </w:tcPr>
          <w:p w14:paraId="269B27C1" w14:textId="77777777" w:rsidR="00C9180E" w:rsidRPr="00920EE1" w:rsidRDefault="00C9180E" w:rsidP="00224FE5">
            <w:pPr>
              <w:widowControl w:val="0"/>
              <w:autoSpaceDE w:val="0"/>
              <w:autoSpaceDN w:val="0"/>
              <w:spacing w:before="179" w:line="259" w:lineRule="auto"/>
              <w:ind w:right="117"/>
              <w:jc w:val="both"/>
              <w:rPr>
                <w:rFonts w:ascii="Verdana" w:eastAsia="Verdana" w:hAnsi="Verdana" w:cs="Verdana"/>
                <w:b/>
                <w:bCs/>
                <w:sz w:val="20"/>
                <w:szCs w:val="20"/>
              </w:rPr>
            </w:pPr>
          </w:p>
        </w:tc>
        <w:tc>
          <w:tcPr>
            <w:tcW w:w="3406" w:type="dxa"/>
          </w:tcPr>
          <w:p w14:paraId="2950DE26" w14:textId="77777777" w:rsidR="00C9180E" w:rsidRPr="00920EE1" w:rsidRDefault="00C9180E" w:rsidP="00224FE5">
            <w:pPr>
              <w:widowControl w:val="0"/>
              <w:autoSpaceDE w:val="0"/>
              <w:autoSpaceDN w:val="0"/>
              <w:spacing w:before="179" w:line="259" w:lineRule="auto"/>
              <w:ind w:right="117"/>
              <w:jc w:val="both"/>
              <w:rPr>
                <w:rFonts w:ascii="Verdana" w:eastAsia="Verdana" w:hAnsi="Verdana" w:cs="Verdana"/>
                <w:b/>
                <w:bCs/>
                <w:sz w:val="20"/>
                <w:szCs w:val="20"/>
              </w:rPr>
            </w:pPr>
          </w:p>
        </w:tc>
      </w:tr>
      <w:tr w:rsidR="00C9180E" w:rsidRPr="00920EE1" w14:paraId="5832D332" w14:textId="77777777" w:rsidTr="00224FE5">
        <w:tc>
          <w:tcPr>
            <w:tcW w:w="2689" w:type="dxa"/>
          </w:tcPr>
          <w:p w14:paraId="73480DE5" w14:textId="77777777" w:rsidR="00C9180E" w:rsidRPr="00920EE1" w:rsidRDefault="00C9180E" w:rsidP="00224FE5">
            <w:pPr>
              <w:widowControl w:val="0"/>
              <w:autoSpaceDE w:val="0"/>
              <w:autoSpaceDN w:val="0"/>
              <w:spacing w:before="179" w:line="259" w:lineRule="auto"/>
              <w:ind w:right="117"/>
              <w:rPr>
                <w:rFonts w:ascii="Verdana" w:eastAsia="Verdana" w:hAnsi="Verdana" w:cs="Verdana"/>
                <w:sz w:val="20"/>
                <w:szCs w:val="20"/>
              </w:rPr>
            </w:pPr>
            <w:r w:rsidRPr="00920EE1">
              <w:rPr>
                <w:rFonts w:ascii="Verdana" w:eastAsia="Verdana" w:hAnsi="Verdana" w:cs="Verdana"/>
                <w:sz w:val="20"/>
                <w:szCs w:val="20"/>
              </w:rPr>
              <w:t xml:space="preserve">Actions taken following investigation by the EHRC: clear, corrective actions taken and implemented </w:t>
            </w:r>
          </w:p>
        </w:tc>
        <w:tc>
          <w:tcPr>
            <w:tcW w:w="1838" w:type="dxa"/>
          </w:tcPr>
          <w:p w14:paraId="2E49ED79" w14:textId="77777777" w:rsidR="00C9180E" w:rsidRPr="00920EE1" w:rsidRDefault="00C9180E" w:rsidP="00224FE5">
            <w:pPr>
              <w:widowControl w:val="0"/>
              <w:autoSpaceDE w:val="0"/>
              <w:autoSpaceDN w:val="0"/>
              <w:spacing w:before="179" w:line="259" w:lineRule="auto"/>
              <w:ind w:right="117"/>
              <w:jc w:val="both"/>
              <w:rPr>
                <w:rFonts w:ascii="Verdana" w:eastAsia="Verdana" w:hAnsi="Verdana" w:cs="Verdana"/>
                <w:sz w:val="20"/>
                <w:szCs w:val="20"/>
              </w:rPr>
            </w:pPr>
            <w:r w:rsidRPr="00920EE1">
              <w:rPr>
                <w:rFonts w:ascii="Verdana" w:eastAsia="Verdana" w:hAnsi="Verdana" w:cs="Verdana"/>
                <w:sz w:val="20"/>
                <w:szCs w:val="20"/>
              </w:rPr>
              <w:t>13</w:t>
            </w:r>
          </w:p>
        </w:tc>
        <w:tc>
          <w:tcPr>
            <w:tcW w:w="1705" w:type="dxa"/>
          </w:tcPr>
          <w:p w14:paraId="6528085B" w14:textId="77777777" w:rsidR="00C9180E" w:rsidRPr="00920EE1" w:rsidRDefault="00C9180E" w:rsidP="00224FE5">
            <w:pPr>
              <w:widowControl w:val="0"/>
              <w:autoSpaceDE w:val="0"/>
              <w:autoSpaceDN w:val="0"/>
              <w:spacing w:before="179" w:line="259" w:lineRule="auto"/>
              <w:ind w:right="117"/>
              <w:jc w:val="both"/>
              <w:rPr>
                <w:rFonts w:ascii="Verdana" w:eastAsia="Verdana" w:hAnsi="Verdana" w:cs="Verdana"/>
                <w:b/>
                <w:bCs/>
                <w:sz w:val="20"/>
                <w:szCs w:val="20"/>
              </w:rPr>
            </w:pPr>
          </w:p>
        </w:tc>
        <w:tc>
          <w:tcPr>
            <w:tcW w:w="3406" w:type="dxa"/>
          </w:tcPr>
          <w:p w14:paraId="4BD57D40" w14:textId="77777777" w:rsidR="00C9180E" w:rsidRPr="00920EE1" w:rsidRDefault="00C9180E" w:rsidP="00224FE5">
            <w:pPr>
              <w:widowControl w:val="0"/>
              <w:autoSpaceDE w:val="0"/>
              <w:autoSpaceDN w:val="0"/>
              <w:spacing w:before="179" w:line="259" w:lineRule="auto"/>
              <w:ind w:right="117"/>
              <w:jc w:val="both"/>
              <w:rPr>
                <w:rFonts w:ascii="Verdana" w:eastAsia="Verdana" w:hAnsi="Verdana" w:cs="Verdana"/>
                <w:b/>
                <w:bCs/>
                <w:sz w:val="20"/>
                <w:szCs w:val="20"/>
              </w:rPr>
            </w:pPr>
          </w:p>
        </w:tc>
      </w:tr>
    </w:tbl>
    <w:p w14:paraId="30DD01ED" w14:textId="77777777" w:rsidR="00C9180E" w:rsidRPr="00920EE1" w:rsidRDefault="00C9180E" w:rsidP="00C9180E">
      <w:pPr>
        <w:widowControl w:val="0"/>
        <w:autoSpaceDE w:val="0"/>
        <w:autoSpaceDN w:val="0"/>
        <w:spacing w:before="179" w:line="259" w:lineRule="auto"/>
        <w:ind w:right="117"/>
        <w:rPr>
          <w:rFonts w:ascii="Verdana" w:eastAsia="Verdana" w:hAnsi="Verdana" w:cs="Verdana"/>
          <w:b/>
          <w:bCs/>
          <w:sz w:val="20"/>
          <w:szCs w:val="20"/>
        </w:rPr>
      </w:pPr>
    </w:p>
    <w:p w14:paraId="299FB5FE" w14:textId="6196FE5F" w:rsidR="00C9180E" w:rsidRPr="00920EE1" w:rsidRDefault="00C9180E" w:rsidP="00C9180E">
      <w:pPr>
        <w:widowControl w:val="0"/>
        <w:autoSpaceDE w:val="0"/>
        <w:autoSpaceDN w:val="0"/>
        <w:spacing w:before="179" w:line="259" w:lineRule="auto"/>
        <w:ind w:right="117"/>
        <w:rPr>
          <w:rFonts w:ascii="Verdana" w:eastAsia="Verdana" w:hAnsi="Verdana" w:cs="Verdana"/>
          <w:sz w:val="20"/>
          <w:szCs w:val="20"/>
        </w:rPr>
      </w:pPr>
      <w:r w:rsidRPr="0084485A">
        <w:rPr>
          <w:rFonts w:ascii="Verdana" w:eastAsia="Verdana" w:hAnsi="Verdana" w:cs="Verdana"/>
          <w:b/>
          <w:bCs/>
          <w:sz w:val="20"/>
          <w:szCs w:val="20"/>
          <w:u w:val="single"/>
        </w:rPr>
        <w:t xml:space="preserve">Part B </w:t>
      </w:r>
      <w:r w:rsidR="0084485A" w:rsidRPr="0084485A">
        <w:rPr>
          <w:rFonts w:ascii="Verdana" w:eastAsia="Verdana" w:hAnsi="Verdana" w:cs="Verdana"/>
          <w:b/>
          <w:bCs/>
          <w:sz w:val="20"/>
          <w:szCs w:val="20"/>
          <w:u w:val="single"/>
        </w:rPr>
        <w:t>(</w:t>
      </w:r>
      <w:r w:rsidRPr="0084485A">
        <w:rPr>
          <w:rFonts w:ascii="Verdana" w:eastAsia="Verdana" w:hAnsi="Verdana" w:cs="Verdana"/>
          <w:b/>
          <w:bCs/>
          <w:sz w:val="20"/>
          <w:szCs w:val="20"/>
          <w:u w:val="single"/>
        </w:rPr>
        <w:t>5%</w:t>
      </w:r>
      <w:r w:rsidR="0084485A" w:rsidRPr="0084485A">
        <w:rPr>
          <w:rFonts w:ascii="Verdana" w:eastAsia="Verdana" w:hAnsi="Verdana" w:cs="Verdana"/>
          <w:b/>
          <w:bCs/>
          <w:sz w:val="20"/>
          <w:szCs w:val="20"/>
          <w:u w:val="single"/>
        </w:rPr>
        <w:t>)</w:t>
      </w:r>
      <w:r w:rsidRPr="00920EE1">
        <w:rPr>
          <w:rFonts w:ascii="Verdana" w:eastAsia="Verdana" w:hAnsi="Verdana" w:cs="Verdana"/>
          <w:b/>
          <w:bCs/>
          <w:sz w:val="20"/>
          <w:szCs w:val="20"/>
        </w:rPr>
        <w:t>:</w:t>
      </w:r>
    </w:p>
    <w:p w14:paraId="6F15A364" w14:textId="77777777" w:rsidR="00C9180E" w:rsidRPr="00920EE1" w:rsidRDefault="00C9180E" w:rsidP="00C9180E">
      <w:pPr>
        <w:widowControl w:val="0"/>
        <w:autoSpaceDE w:val="0"/>
        <w:autoSpaceDN w:val="0"/>
        <w:spacing w:before="179" w:line="259" w:lineRule="auto"/>
        <w:ind w:right="117"/>
        <w:rPr>
          <w:rFonts w:ascii="Verdana" w:eastAsia="Verdana" w:hAnsi="Verdana" w:cs="Verdana"/>
          <w:sz w:val="20"/>
          <w:szCs w:val="20"/>
        </w:rPr>
      </w:pPr>
      <w:r w:rsidRPr="00920EE1">
        <w:rPr>
          <w:rFonts w:ascii="Verdana" w:eastAsia="Verdana" w:hAnsi="Verdana" w:cs="Verdana"/>
          <w:sz w:val="20"/>
          <w:szCs w:val="20"/>
        </w:rPr>
        <w:t xml:space="preserve">Evaluation of the additional practices supporting equality and inclusion. </w:t>
      </w:r>
    </w:p>
    <w:p w14:paraId="2C2A3687" w14:textId="77777777" w:rsidR="00C9180E" w:rsidRPr="00920EE1" w:rsidRDefault="00C9180E" w:rsidP="00C9180E">
      <w:pPr>
        <w:widowControl w:val="0"/>
        <w:autoSpaceDE w:val="0"/>
        <w:autoSpaceDN w:val="0"/>
        <w:spacing w:before="179" w:line="259" w:lineRule="auto"/>
        <w:ind w:right="117"/>
        <w:rPr>
          <w:rFonts w:ascii="Verdana" w:eastAsia="Verdana" w:hAnsi="Verdana" w:cs="Verdana"/>
          <w:sz w:val="20"/>
          <w:szCs w:val="20"/>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843"/>
        <w:gridCol w:w="1701"/>
        <w:gridCol w:w="2980"/>
      </w:tblGrid>
      <w:tr w:rsidR="00C9180E" w:rsidRPr="00920EE1" w14:paraId="2350E114" w14:textId="77777777" w:rsidTr="00224FE5">
        <w:tc>
          <w:tcPr>
            <w:tcW w:w="3114" w:type="dxa"/>
          </w:tcPr>
          <w:p w14:paraId="6A7AB4FA" w14:textId="77777777" w:rsidR="00C9180E" w:rsidRPr="00920EE1" w:rsidRDefault="00C9180E" w:rsidP="00224FE5">
            <w:pPr>
              <w:widowControl w:val="0"/>
              <w:autoSpaceDE w:val="0"/>
              <w:autoSpaceDN w:val="0"/>
              <w:spacing w:before="179" w:line="259" w:lineRule="auto"/>
              <w:ind w:right="117"/>
              <w:rPr>
                <w:rFonts w:ascii="Verdana" w:eastAsia="Verdana" w:hAnsi="Verdana" w:cs="Verdana"/>
                <w:b/>
                <w:bCs/>
                <w:sz w:val="20"/>
                <w:szCs w:val="20"/>
              </w:rPr>
            </w:pPr>
            <w:r w:rsidRPr="00920EE1">
              <w:rPr>
                <w:rFonts w:ascii="Verdana" w:eastAsia="Verdana" w:hAnsi="Verdana" w:cs="Verdana"/>
                <w:b/>
                <w:bCs/>
                <w:sz w:val="20"/>
                <w:szCs w:val="20"/>
              </w:rPr>
              <w:t>Criteria</w:t>
            </w:r>
          </w:p>
        </w:tc>
        <w:tc>
          <w:tcPr>
            <w:tcW w:w="1843" w:type="dxa"/>
          </w:tcPr>
          <w:p w14:paraId="007DD628" w14:textId="77777777" w:rsidR="00C9180E" w:rsidRPr="00920EE1" w:rsidRDefault="00C9180E" w:rsidP="00224FE5">
            <w:pPr>
              <w:widowControl w:val="0"/>
              <w:autoSpaceDE w:val="0"/>
              <w:autoSpaceDN w:val="0"/>
              <w:spacing w:before="179" w:line="259" w:lineRule="auto"/>
              <w:ind w:right="117"/>
              <w:rPr>
                <w:rFonts w:ascii="Verdana" w:eastAsia="Verdana" w:hAnsi="Verdana" w:cs="Verdana"/>
                <w:b/>
                <w:bCs/>
                <w:sz w:val="20"/>
                <w:szCs w:val="20"/>
              </w:rPr>
            </w:pPr>
            <w:r w:rsidRPr="00920EE1">
              <w:rPr>
                <w:rFonts w:ascii="Verdana" w:eastAsia="Verdana" w:hAnsi="Verdana" w:cs="Verdana"/>
                <w:b/>
                <w:bCs/>
                <w:sz w:val="20"/>
                <w:szCs w:val="20"/>
              </w:rPr>
              <w:t>Question(s)</w:t>
            </w:r>
          </w:p>
        </w:tc>
        <w:tc>
          <w:tcPr>
            <w:tcW w:w="1701" w:type="dxa"/>
          </w:tcPr>
          <w:p w14:paraId="768D6F41" w14:textId="77777777" w:rsidR="00C9180E" w:rsidRPr="00920EE1" w:rsidRDefault="00C9180E" w:rsidP="00224FE5">
            <w:pPr>
              <w:widowControl w:val="0"/>
              <w:autoSpaceDE w:val="0"/>
              <w:autoSpaceDN w:val="0"/>
              <w:spacing w:before="179" w:line="259" w:lineRule="auto"/>
              <w:ind w:right="117"/>
              <w:rPr>
                <w:rFonts w:ascii="Verdana" w:eastAsia="Verdana" w:hAnsi="Verdana" w:cs="Verdana"/>
                <w:b/>
                <w:bCs/>
                <w:sz w:val="20"/>
                <w:szCs w:val="20"/>
              </w:rPr>
            </w:pPr>
            <w:r w:rsidRPr="00920EE1">
              <w:rPr>
                <w:rFonts w:ascii="Verdana" w:eastAsia="Verdana" w:hAnsi="Verdana" w:cs="Verdana"/>
                <w:b/>
                <w:bCs/>
                <w:sz w:val="20"/>
                <w:szCs w:val="20"/>
              </w:rPr>
              <w:t>Score (1-3)</w:t>
            </w:r>
          </w:p>
        </w:tc>
        <w:tc>
          <w:tcPr>
            <w:tcW w:w="2980" w:type="dxa"/>
          </w:tcPr>
          <w:p w14:paraId="2AF20FB2" w14:textId="77777777" w:rsidR="00C9180E" w:rsidRPr="00920EE1" w:rsidRDefault="00C9180E" w:rsidP="00224FE5">
            <w:pPr>
              <w:widowControl w:val="0"/>
              <w:autoSpaceDE w:val="0"/>
              <w:autoSpaceDN w:val="0"/>
              <w:spacing w:before="179" w:line="259" w:lineRule="auto"/>
              <w:ind w:right="117"/>
              <w:rPr>
                <w:rFonts w:ascii="Verdana" w:eastAsia="Verdana" w:hAnsi="Verdana" w:cs="Verdana"/>
                <w:b/>
                <w:bCs/>
                <w:sz w:val="20"/>
                <w:szCs w:val="20"/>
              </w:rPr>
            </w:pPr>
            <w:r w:rsidRPr="00920EE1">
              <w:rPr>
                <w:rFonts w:ascii="Verdana" w:eastAsia="Verdana" w:hAnsi="Verdana" w:cs="Verdana"/>
                <w:b/>
                <w:bCs/>
                <w:sz w:val="20"/>
                <w:szCs w:val="20"/>
              </w:rPr>
              <w:t>Reviewer Comments</w:t>
            </w:r>
          </w:p>
        </w:tc>
      </w:tr>
      <w:tr w:rsidR="00C9180E" w:rsidRPr="00920EE1" w14:paraId="1948E3D3" w14:textId="77777777" w:rsidTr="00224FE5">
        <w:tc>
          <w:tcPr>
            <w:tcW w:w="3114" w:type="dxa"/>
          </w:tcPr>
          <w:p w14:paraId="70D785B1" w14:textId="77777777" w:rsidR="00C9180E" w:rsidRPr="00920EE1" w:rsidRDefault="00C9180E" w:rsidP="00224FE5">
            <w:pPr>
              <w:widowControl w:val="0"/>
              <w:autoSpaceDE w:val="0"/>
              <w:autoSpaceDN w:val="0"/>
              <w:spacing w:before="179" w:line="259" w:lineRule="auto"/>
              <w:ind w:right="117"/>
              <w:rPr>
                <w:rFonts w:ascii="Verdana" w:eastAsia="Verdana" w:hAnsi="Verdana" w:cs="Verdana"/>
                <w:sz w:val="20"/>
                <w:szCs w:val="20"/>
              </w:rPr>
            </w:pPr>
            <w:r w:rsidRPr="00920EE1">
              <w:rPr>
                <w:rFonts w:ascii="Verdana" w:eastAsia="Verdana" w:hAnsi="Verdana" w:cs="Verdana"/>
                <w:sz w:val="20"/>
                <w:szCs w:val="20"/>
              </w:rPr>
              <w:t>Managerial equality training: training is mandatory and documented</w:t>
            </w:r>
          </w:p>
        </w:tc>
        <w:tc>
          <w:tcPr>
            <w:tcW w:w="1843" w:type="dxa"/>
          </w:tcPr>
          <w:p w14:paraId="1730D7CE" w14:textId="77777777" w:rsidR="00C9180E" w:rsidRPr="00920EE1" w:rsidRDefault="00C9180E" w:rsidP="00224FE5">
            <w:pPr>
              <w:widowControl w:val="0"/>
              <w:autoSpaceDE w:val="0"/>
              <w:autoSpaceDN w:val="0"/>
              <w:spacing w:before="179" w:line="259" w:lineRule="auto"/>
              <w:ind w:right="117"/>
              <w:rPr>
                <w:rFonts w:ascii="Verdana" w:eastAsia="Verdana" w:hAnsi="Verdana" w:cs="Verdana"/>
                <w:sz w:val="20"/>
                <w:szCs w:val="20"/>
              </w:rPr>
            </w:pPr>
            <w:r w:rsidRPr="00920EE1">
              <w:rPr>
                <w:rFonts w:ascii="Verdana" w:eastAsia="Verdana" w:hAnsi="Verdana" w:cs="Verdana"/>
                <w:sz w:val="20"/>
                <w:szCs w:val="20"/>
              </w:rPr>
              <w:t>14</w:t>
            </w:r>
          </w:p>
        </w:tc>
        <w:tc>
          <w:tcPr>
            <w:tcW w:w="1701" w:type="dxa"/>
          </w:tcPr>
          <w:p w14:paraId="47D3C118" w14:textId="77777777" w:rsidR="00C9180E" w:rsidRPr="00920EE1" w:rsidRDefault="00C9180E" w:rsidP="00224FE5">
            <w:pPr>
              <w:widowControl w:val="0"/>
              <w:autoSpaceDE w:val="0"/>
              <w:autoSpaceDN w:val="0"/>
              <w:spacing w:before="179" w:line="259" w:lineRule="auto"/>
              <w:ind w:right="117"/>
              <w:rPr>
                <w:rFonts w:ascii="Verdana" w:eastAsia="Verdana" w:hAnsi="Verdana" w:cs="Verdana"/>
                <w:sz w:val="20"/>
                <w:szCs w:val="20"/>
              </w:rPr>
            </w:pPr>
          </w:p>
        </w:tc>
        <w:tc>
          <w:tcPr>
            <w:tcW w:w="2980" w:type="dxa"/>
          </w:tcPr>
          <w:p w14:paraId="21A38598" w14:textId="77777777" w:rsidR="00C9180E" w:rsidRPr="00920EE1" w:rsidRDefault="00C9180E" w:rsidP="00224FE5">
            <w:pPr>
              <w:widowControl w:val="0"/>
              <w:autoSpaceDE w:val="0"/>
              <w:autoSpaceDN w:val="0"/>
              <w:spacing w:before="179" w:line="259" w:lineRule="auto"/>
              <w:ind w:right="117"/>
              <w:rPr>
                <w:rFonts w:ascii="Verdana" w:eastAsia="Verdana" w:hAnsi="Verdana" w:cs="Verdana"/>
                <w:sz w:val="20"/>
                <w:szCs w:val="20"/>
              </w:rPr>
            </w:pPr>
          </w:p>
        </w:tc>
      </w:tr>
      <w:tr w:rsidR="00C9180E" w:rsidRPr="00920EE1" w14:paraId="70F368AA" w14:textId="77777777" w:rsidTr="00224FE5">
        <w:tc>
          <w:tcPr>
            <w:tcW w:w="3114" w:type="dxa"/>
          </w:tcPr>
          <w:p w14:paraId="1C58D3B2" w14:textId="77777777" w:rsidR="00C9180E" w:rsidRPr="00920EE1" w:rsidRDefault="00C9180E" w:rsidP="00224FE5">
            <w:pPr>
              <w:widowControl w:val="0"/>
              <w:autoSpaceDE w:val="0"/>
              <w:autoSpaceDN w:val="0"/>
              <w:spacing w:before="179" w:line="259" w:lineRule="auto"/>
              <w:ind w:right="117"/>
              <w:rPr>
                <w:rFonts w:ascii="Verdana" w:eastAsia="Verdana" w:hAnsi="Verdana" w:cs="Verdana"/>
                <w:sz w:val="20"/>
                <w:szCs w:val="20"/>
              </w:rPr>
            </w:pPr>
            <w:r w:rsidRPr="00920EE1">
              <w:rPr>
                <w:rFonts w:ascii="Verdana" w:eastAsia="Verdana" w:hAnsi="Verdana" w:cs="Verdana"/>
                <w:sz w:val="20"/>
                <w:szCs w:val="20"/>
              </w:rPr>
              <w:t>Training details: comprehensive and relevant training listed in Tenderer’s response</w:t>
            </w:r>
          </w:p>
        </w:tc>
        <w:tc>
          <w:tcPr>
            <w:tcW w:w="1843" w:type="dxa"/>
          </w:tcPr>
          <w:p w14:paraId="16BE166E" w14:textId="77777777" w:rsidR="00C9180E" w:rsidRPr="00920EE1" w:rsidRDefault="00C9180E" w:rsidP="00224FE5">
            <w:pPr>
              <w:widowControl w:val="0"/>
              <w:autoSpaceDE w:val="0"/>
              <w:autoSpaceDN w:val="0"/>
              <w:spacing w:before="179" w:line="259" w:lineRule="auto"/>
              <w:ind w:right="117"/>
              <w:rPr>
                <w:rFonts w:ascii="Verdana" w:eastAsia="Verdana" w:hAnsi="Verdana" w:cs="Verdana"/>
                <w:sz w:val="20"/>
                <w:szCs w:val="20"/>
              </w:rPr>
            </w:pPr>
            <w:r w:rsidRPr="00920EE1">
              <w:rPr>
                <w:rFonts w:ascii="Verdana" w:eastAsia="Verdana" w:hAnsi="Verdana" w:cs="Verdana"/>
                <w:sz w:val="20"/>
                <w:szCs w:val="20"/>
              </w:rPr>
              <w:t>15</w:t>
            </w:r>
          </w:p>
        </w:tc>
        <w:tc>
          <w:tcPr>
            <w:tcW w:w="1701" w:type="dxa"/>
          </w:tcPr>
          <w:p w14:paraId="156F275F" w14:textId="77777777" w:rsidR="00C9180E" w:rsidRPr="00920EE1" w:rsidRDefault="00C9180E" w:rsidP="00224FE5">
            <w:pPr>
              <w:widowControl w:val="0"/>
              <w:autoSpaceDE w:val="0"/>
              <w:autoSpaceDN w:val="0"/>
              <w:spacing w:before="179" w:line="259" w:lineRule="auto"/>
              <w:ind w:right="117"/>
              <w:rPr>
                <w:rFonts w:ascii="Verdana" w:eastAsia="Verdana" w:hAnsi="Verdana" w:cs="Verdana"/>
                <w:sz w:val="20"/>
                <w:szCs w:val="20"/>
              </w:rPr>
            </w:pPr>
          </w:p>
        </w:tc>
        <w:tc>
          <w:tcPr>
            <w:tcW w:w="2980" w:type="dxa"/>
          </w:tcPr>
          <w:p w14:paraId="64461DD5" w14:textId="77777777" w:rsidR="00C9180E" w:rsidRPr="00920EE1" w:rsidRDefault="00C9180E" w:rsidP="00224FE5">
            <w:pPr>
              <w:widowControl w:val="0"/>
              <w:autoSpaceDE w:val="0"/>
              <w:autoSpaceDN w:val="0"/>
              <w:spacing w:before="179" w:line="259" w:lineRule="auto"/>
              <w:ind w:right="117"/>
              <w:rPr>
                <w:rFonts w:ascii="Verdana" w:eastAsia="Verdana" w:hAnsi="Verdana" w:cs="Verdana"/>
                <w:sz w:val="20"/>
                <w:szCs w:val="20"/>
              </w:rPr>
            </w:pPr>
          </w:p>
        </w:tc>
      </w:tr>
      <w:tr w:rsidR="00C9180E" w:rsidRPr="00920EE1" w14:paraId="566B1106" w14:textId="77777777" w:rsidTr="00224FE5">
        <w:tc>
          <w:tcPr>
            <w:tcW w:w="3114" w:type="dxa"/>
          </w:tcPr>
          <w:p w14:paraId="45033E5D" w14:textId="77777777" w:rsidR="00C9180E" w:rsidRPr="00920EE1" w:rsidRDefault="00C9180E" w:rsidP="00224FE5">
            <w:pPr>
              <w:widowControl w:val="0"/>
              <w:autoSpaceDE w:val="0"/>
              <w:autoSpaceDN w:val="0"/>
              <w:spacing w:before="179" w:line="259" w:lineRule="auto"/>
              <w:ind w:right="117"/>
              <w:rPr>
                <w:rFonts w:ascii="Verdana" w:eastAsia="Verdana" w:hAnsi="Verdana" w:cs="Verdana"/>
                <w:sz w:val="20"/>
                <w:szCs w:val="20"/>
              </w:rPr>
            </w:pPr>
            <w:r w:rsidRPr="00920EE1">
              <w:rPr>
                <w:rFonts w:ascii="Verdana" w:eastAsia="Verdana" w:hAnsi="Verdana" w:cs="Verdana"/>
                <w:sz w:val="20"/>
                <w:szCs w:val="20"/>
              </w:rPr>
              <w:t>Protection from discrimination: Tenderer has procedures in place and they are effective</w:t>
            </w:r>
          </w:p>
        </w:tc>
        <w:tc>
          <w:tcPr>
            <w:tcW w:w="1843" w:type="dxa"/>
          </w:tcPr>
          <w:p w14:paraId="287C5253" w14:textId="77777777" w:rsidR="00C9180E" w:rsidRPr="00920EE1" w:rsidRDefault="00C9180E" w:rsidP="00224FE5">
            <w:pPr>
              <w:widowControl w:val="0"/>
              <w:autoSpaceDE w:val="0"/>
              <w:autoSpaceDN w:val="0"/>
              <w:spacing w:before="179" w:line="259" w:lineRule="auto"/>
              <w:ind w:right="117"/>
              <w:rPr>
                <w:rFonts w:ascii="Verdana" w:eastAsia="Verdana" w:hAnsi="Verdana" w:cs="Verdana"/>
                <w:sz w:val="20"/>
                <w:szCs w:val="20"/>
              </w:rPr>
            </w:pPr>
            <w:r w:rsidRPr="00920EE1">
              <w:rPr>
                <w:rFonts w:ascii="Verdana" w:eastAsia="Verdana" w:hAnsi="Verdana" w:cs="Verdana"/>
                <w:sz w:val="20"/>
                <w:szCs w:val="20"/>
              </w:rPr>
              <w:t>16</w:t>
            </w:r>
          </w:p>
        </w:tc>
        <w:tc>
          <w:tcPr>
            <w:tcW w:w="1701" w:type="dxa"/>
          </w:tcPr>
          <w:p w14:paraId="446EFA24" w14:textId="77777777" w:rsidR="00C9180E" w:rsidRPr="00920EE1" w:rsidRDefault="00C9180E" w:rsidP="00224FE5">
            <w:pPr>
              <w:widowControl w:val="0"/>
              <w:autoSpaceDE w:val="0"/>
              <w:autoSpaceDN w:val="0"/>
              <w:spacing w:before="179" w:line="259" w:lineRule="auto"/>
              <w:ind w:right="117"/>
              <w:rPr>
                <w:rFonts w:ascii="Verdana" w:eastAsia="Verdana" w:hAnsi="Verdana" w:cs="Verdana"/>
                <w:sz w:val="20"/>
                <w:szCs w:val="20"/>
              </w:rPr>
            </w:pPr>
          </w:p>
        </w:tc>
        <w:tc>
          <w:tcPr>
            <w:tcW w:w="2980" w:type="dxa"/>
          </w:tcPr>
          <w:p w14:paraId="707F158F" w14:textId="77777777" w:rsidR="00C9180E" w:rsidRPr="00920EE1" w:rsidRDefault="00C9180E" w:rsidP="00224FE5">
            <w:pPr>
              <w:widowControl w:val="0"/>
              <w:autoSpaceDE w:val="0"/>
              <w:autoSpaceDN w:val="0"/>
              <w:spacing w:before="179" w:line="259" w:lineRule="auto"/>
              <w:ind w:right="117"/>
              <w:rPr>
                <w:rFonts w:ascii="Verdana" w:eastAsia="Verdana" w:hAnsi="Verdana" w:cs="Verdana"/>
                <w:sz w:val="20"/>
                <w:szCs w:val="20"/>
              </w:rPr>
            </w:pPr>
          </w:p>
        </w:tc>
      </w:tr>
      <w:tr w:rsidR="00C9180E" w:rsidRPr="00920EE1" w14:paraId="431828C5" w14:textId="77777777" w:rsidTr="00224FE5">
        <w:tc>
          <w:tcPr>
            <w:tcW w:w="3114" w:type="dxa"/>
          </w:tcPr>
          <w:p w14:paraId="6478F99B" w14:textId="77777777" w:rsidR="00C9180E" w:rsidRPr="00920EE1" w:rsidRDefault="00C9180E" w:rsidP="00224FE5">
            <w:pPr>
              <w:widowControl w:val="0"/>
              <w:autoSpaceDE w:val="0"/>
              <w:autoSpaceDN w:val="0"/>
              <w:spacing w:before="179" w:line="259" w:lineRule="auto"/>
              <w:ind w:right="117"/>
              <w:rPr>
                <w:rFonts w:ascii="Verdana" w:eastAsia="Verdana" w:hAnsi="Verdana" w:cs="Verdana"/>
                <w:sz w:val="20"/>
                <w:szCs w:val="20"/>
              </w:rPr>
            </w:pPr>
            <w:r w:rsidRPr="00920EE1">
              <w:rPr>
                <w:rFonts w:ascii="Verdana" w:eastAsia="Verdana" w:hAnsi="Verdana" w:cs="Verdana"/>
                <w:sz w:val="20"/>
                <w:szCs w:val="20"/>
              </w:rPr>
              <w:t>Procedure details: the Tenderer’s procedures are clear and actionable</w:t>
            </w:r>
          </w:p>
        </w:tc>
        <w:tc>
          <w:tcPr>
            <w:tcW w:w="1843" w:type="dxa"/>
          </w:tcPr>
          <w:p w14:paraId="100C94C4" w14:textId="77777777" w:rsidR="00C9180E" w:rsidRPr="00920EE1" w:rsidRDefault="00C9180E" w:rsidP="00224FE5">
            <w:pPr>
              <w:widowControl w:val="0"/>
              <w:autoSpaceDE w:val="0"/>
              <w:autoSpaceDN w:val="0"/>
              <w:spacing w:before="179" w:line="259" w:lineRule="auto"/>
              <w:ind w:right="117"/>
              <w:rPr>
                <w:rFonts w:ascii="Verdana" w:eastAsia="Verdana" w:hAnsi="Verdana" w:cs="Verdana"/>
                <w:sz w:val="20"/>
                <w:szCs w:val="20"/>
              </w:rPr>
            </w:pPr>
            <w:r w:rsidRPr="00920EE1">
              <w:rPr>
                <w:rFonts w:ascii="Verdana" w:eastAsia="Verdana" w:hAnsi="Verdana" w:cs="Verdana"/>
                <w:sz w:val="20"/>
                <w:szCs w:val="20"/>
              </w:rPr>
              <w:t>17</w:t>
            </w:r>
          </w:p>
        </w:tc>
        <w:tc>
          <w:tcPr>
            <w:tcW w:w="1701" w:type="dxa"/>
          </w:tcPr>
          <w:p w14:paraId="4DB3D46E" w14:textId="77777777" w:rsidR="00C9180E" w:rsidRPr="00920EE1" w:rsidRDefault="00C9180E" w:rsidP="00224FE5">
            <w:pPr>
              <w:widowControl w:val="0"/>
              <w:autoSpaceDE w:val="0"/>
              <w:autoSpaceDN w:val="0"/>
              <w:spacing w:before="179" w:line="259" w:lineRule="auto"/>
              <w:ind w:right="117"/>
              <w:rPr>
                <w:rFonts w:ascii="Verdana" w:eastAsia="Verdana" w:hAnsi="Verdana" w:cs="Verdana"/>
                <w:sz w:val="20"/>
                <w:szCs w:val="20"/>
              </w:rPr>
            </w:pPr>
          </w:p>
        </w:tc>
        <w:tc>
          <w:tcPr>
            <w:tcW w:w="2980" w:type="dxa"/>
          </w:tcPr>
          <w:p w14:paraId="06E966C4" w14:textId="77777777" w:rsidR="00C9180E" w:rsidRPr="00920EE1" w:rsidRDefault="00C9180E" w:rsidP="00224FE5">
            <w:pPr>
              <w:widowControl w:val="0"/>
              <w:autoSpaceDE w:val="0"/>
              <w:autoSpaceDN w:val="0"/>
              <w:spacing w:before="179" w:line="259" w:lineRule="auto"/>
              <w:ind w:right="117"/>
              <w:rPr>
                <w:rFonts w:ascii="Verdana" w:eastAsia="Verdana" w:hAnsi="Verdana" w:cs="Verdana"/>
                <w:sz w:val="20"/>
                <w:szCs w:val="20"/>
              </w:rPr>
            </w:pPr>
          </w:p>
        </w:tc>
      </w:tr>
      <w:tr w:rsidR="00C9180E" w:rsidRPr="00920EE1" w14:paraId="221A3810" w14:textId="77777777" w:rsidTr="00224FE5">
        <w:tc>
          <w:tcPr>
            <w:tcW w:w="3114" w:type="dxa"/>
          </w:tcPr>
          <w:p w14:paraId="10E0F6EB" w14:textId="77777777" w:rsidR="00C9180E" w:rsidRPr="00920EE1" w:rsidRDefault="00C9180E" w:rsidP="00224FE5">
            <w:pPr>
              <w:widowControl w:val="0"/>
              <w:autoSpaceDE w:val="0"/>
              <w:autoSpaceDN w:val="0"/>
              <w:spacing w:before="179" w:line="259" w:lineRule="auto"/>
              <w:ind w:right="117"/>
              <w:rPr>
                <w:rFonts w:ascii="Verdana" w:eastAsia="Verdana" w:hAnsi="Verdana" w:cs="Verdana"/>
                <w:sz w:val="20"/>
                <w:szCs w:val="20"/>
              </w:rPr>
            </w:pPr>
            <w:r w:rsidRPr="00920EE1">
              <w:rPr>
                <w:rFonts w:ascii="Verdana" w:eastAsia="Verdana" w:hAnsi="Verdana" w:cs="Verdana"/>
                <w:sz w:val="20"/>
                <w:szCs w:val="20"/>
              </w:rPr>
              <w:t xml:space="preserve">Sub-contracting plans: Tenderer discloses any plans to sub-contract and they are justified </w:t>
            </w:r>
          </w:p>
        </w:tc>
        <w:tc>
          <w:tcPr>
            <w:tcW w:w="1843" w:type="dxa"/>
          </w:tcPr>
          <w:p w14:paraId="216D57AF" w14:textId="77777777" w:rsidR="00C9180E" w:rsidRPr="00920EE1" w:rsidRDefault="00C9180E" w:rsidP="00224FE5">
            <w:pPr>
              <w:widowControl w:val="0"/>
              <w:autoSpaceDE w:val="0"/>
              <w:autoSpaceDN w:val="0"/>
              <w:spacing w:before="179" w:line="259" w:lineRule="auto"/>
              <w:ind w:right="117"/>
              <w:rPr>
                <w:rFonts w:ascii="Verdana" w:eastAsia="Verdana" w:hAnsi="Verdana" w:cs="Verdana"/>
                <w:sz w:val="20"/>
                <w:szCs w:val="20"/>
              </w:rPr>
            </w:pPr>
            <w:r w:rsidRPr="00920EE1">
              <w:rPr>
                <w:rFonts w:ascii="Verdana" w:eastAsia="Verdana" w:hAnsi="Verdana" w:cs="Verdana"/>
                <w:sz w:val="20"/>
                <w:szCs w:val="20"/>
              </w:rPr>
              <w:t>18</w:t>
            </w:r>
          </w:p>
        </w:tc>
        <w:tc>
          <w:tcPr>
            <w:tcW w:w="1701" w:type="dxa"/>
          </w:tcPr>
          <w:p w14:paraId="7AC9A4E5" w14:textId="77777777" w:rsidR="00C9180E" w:rsidRPr="00920EE1" w:rsidRDefault="00C9180E" w:rsidP="00224FE5">
            <w:pPr>
              <w:widowControl w:val="0"/>
              <w:autoSpaceDE w:val="0"/>
              <w:autoSpaceDN w:val="0"/>
              <w:spacing w:before="179" w:line="259" w:lineRule="auto"/>
              <w:ind w:right="117"/>
              <w:rPr>
                <w:rFonts w:ascii="Verdana" w:eastAsia="Verdana" w:hAnsi="Verdana" w:cs="Verdana"/>
                <w:sz w:val="20"/>
                <w:szCs w:val="20"/>
              </w:rPr>
            </w:pPr>
          </w:p>
        </w:tc>
        <w:tc>
          <w:tcPr>
            <w:tcW w:w="2980" w:type="dxa"/>
          </w:tcPr>
          <w:p w14:paraId="24C7DA9B" w14:textId="77777777" w:rsidR="00C9180E" w:rsidRPr="00920EE1" w:rsidRDefault="00C9180E" w:rsidP="00224FE5">
            <w:pPr>
              <w:widowControl w:val="0"/>
              <w:autoSpaceDE w:val="0"/>
              <w:autoSpaceDN w:val="0"/>
              <w:spacing w:before="179" w:line="259" w:lineRule="auto"/>
              <w:ind w:right="117"/>
              <w:rPr>
                <w:rFonts w:ascii="Verdana" w:eastAsia="Verdana" w:hAnsi="Verdana" w:cs="Verdana"/>
                <w:sz w:val="20"/>
                <w:szCs w:val="20"/>
              </w:rPr>
            </w:pPr>
          </w:p>
        </w:tc>
      </w:tr>
      <w:tr w:rsidR="00C9180E" w:rsidRPr="00920EE1" w14:paraId="63EDABC6" w14:textId="77777777" w:rsidTr="00224FE5">
        <w:tc>
          <w:tcPr>
            <w:tcW w:w="3114" w:type="dxa"/>
          </w:tcPr>
          <w:p w14:paraId="62E589CA" w14:textId="77777777" w:rsidR="00C9180E" w:rsidRPr="00920EE1" w:rsidRDefault="00C9180E" w:rsidP="00224FE5">
            <w:pPr>
              <w:widowControl w:val="0"/>
              <w:autoSpaceDE w:val="0"/>
              <w:autoSpaceDN w:val="0"/>
              <w:spacing w:before="179" w:line="259" w:lineRule="auto"/>
              <w:ind w:right="117"/>
              <w:rPr>
                <w:rFonts w:ascii="Verdana" w:eastAsia="Verdana" w:hAnsi="Verdana" w:cs="Verdana"/>
                <w:sz w:val="20"/>
                <w:szCs w:val="20"/>
              </w:rPr>
            </w:pPr>
            <w:r w:rsidRPr="00920EE1">
              <w:rPr>
                <w:rFonts w:ascii="Verdana" w:eastAsia="Verdana" w:hAnsi="Verdana" w:cs="Verdana"/>
                <w:sz w:val="20"/>
                <w:szCs w:val="20"/>
              </w:rPr>
              <w:t>Sub-contractor equality evidence: Tenderer have requested and reviewed evidence of the sub-contractor (applicable only where the Tenderer has plans to sub-contract)</w:t>
            </w:r>
          </w:p>
        </w:tc>
        <w:tc>
          <w:tcPr>
            <w:tcW w:w="1843" w:type="dxa"/>
          </w:tcPr>
          <w:p w14:paraId="1AE3EB45" w14:textId="77777777" w:rsidR="00C9180E" w:rsidRPr="00920EE1" w:rsidRDefault="00C9180E" w:rsidP="00224FE5">
            <w:pPr>
              <w:widowControl w:val="0"/>
              <w:autoSpaceDE w:val="0"/>
              <w:autoSpaceDN w:val="0"/>
              <w:spacing w:before="179" w:line="259" w:lineRule="auto"/>
              <w:ind w:right="117"/>
              <w:rPr>
                <w:rFonts w:ascii="Verdana" w:eastAsia="Verdana" w:hAnsi="Verdana" w:cs="Verdana"/>
                <w:sz w:val="20"/>
                <w:szCs w:val="20"/>
              </w:rPr>
            </w:pPr>
            <w:r w:rsidRPr="00920EE1">
              <w:rPr>
                <w:rFonts w:ascii="Verdana" w:eastAsia="Verdana" w:hAnsi="Verdana" w:cs="Verdana"/>
                <w:sz w:val="20"/>
                <w:szCs w:val="20"/>
              </w:rPr>
              <w:t>19, 20 (only where Tenderer has answered ‘yes’ to 18)</w:t>
            </w:r>
          </w:p>
        </w:tc>
        <w:tc>
          <w:tcPr>
            <w:tcW w:w="1701" w:type="dxa"/>
          </w:tcPr>
          <w:p w14:paraId="34C56439" w14:textId="77777777" w:rsidR="00C9180E" w:rsidRPr="00920EE1" w:rsidRDefault="00C9180E" w:rsidP="00224FE5">
            <w:pPr>
              <w:widowControl w:val="0"/>
              <w:autoSpaceDE w:val="0"/>
              <w:autoSpaceDN w:val="0"/>
              <w:spacing w:before="179" w:line="259" w:lineRule="auto"/>
              <w:ind w:right="117"/>
              <w:rPr>
                <w:rFonts w:ascii="Verdana" w:eastAsia="Verdana" w:hAnsi="Verdana" w:cs="Verdana"/>
                <w:sz w:val="20"/>
                <w:szCs w:val="20"/>
              </w:rPr>
            </w:pPr>
          </w:p>
        </w:tc>
        <w:tc>
          <w:tcPr>
            <w:tcW w:w="2980" w:type="dxa"/>
          </w:tcPr>
          <w:p w14:paraId="13A2B45A" w14:textId="77777777" w:rsidR="00C9180E" w:rsidRPr="00920EE1" w:rsidRDefault="00C9180E" w:rsidP="00224FE5">
            <w:pPr>
              <w:widowControl w:val="0"/>
              <w:autoSpaceDE w:val="0"/>
              <w:autoSpaceDN w:val="0"/>
              <w:spacing w:before="179" w:line="259" w:lineRule="auto"/>
              <w:ind w:right="117"/>
              <w:rPr>
                <w:rFonts w:ascii="Verdana" w:eastAsia="Verdana" w:hAnsi="Verdana" w:cs="Verdana"/>
                <w:sz w:val="20"/>
                <w:szCs w:val="20"/>
              </w:rPr>
            </w:pPr>
          </w:p>
        </w:tc>
      </w:tr>
      <w:tr w:rsidR="00C9180E" w:rsidRPr="00920EE1" w14:paraId="50DAC544" w14:textId="77777777" w:rsidTr="00224FE5">
        <w:tc>
          <w:tcPr>
            <w:tcW w:w="3114" w:type="dxa"/>
          </w:tcPr>
          <w:p w14:paraId="2FE3A4EB" w14:textId="77777777" w:rsidR="00C9180E" w:rsidRPr="00920EE1" w:rsidRDefault="00C9180E" w:rsidP="00224FE5">
            <w:pPr>
              <w:widowControl w:val="0"/>
              <w:autoSpaceDE w:val="0"/>
              <w:autoSpaceDN w:val="0"/>
              <w:spacing w:before="179" w:line="259" w:lineRule="auto"/>
              <w:ind w:right="117"/>
              <w:rPr>
                <w:rFonts w:ascii="Verdana" w:eastAsia="Verdana" w:hAnsi="Verdana" w:cs="Verdana"/>
                <w:sz w:val="20"/>
                <w:szCs w:val="20"/>
              </w:rPr>
            </w:pPr>
            <w:r w:rsidRPr="00920EE1">
              <w:rPr>
                <w:rFonts w:ascii="Verdana" w:eastAsia="Verdana" w:hAnsi="Verdana" w:cs="Verdana"/>
                <w:sz w:val="20"/>
                <w:szCs w:val="20"/>
              </w:rPr>
              <w:t xml:space="preserve">Additional equality and information: relevant and demonstrates commitment to equality </w:t>
            </w:r>
          </w:p>
        </w:tc>
        <w:tc>
          <w:tcPr>
            <w:tcW w:w="1843" w:type="dxa"/>
          </w:tcPr>
          <w:p w14:paraId="4B3AAAFB" w14:textId="77777777" w:rsidR="00C9180E" w:rsidRPr="00920EE1" w:rsidRDefault="00C9180E" w:rsidP="00224FE5">
            <w:pPr>
              <w:widowControl w:val="0"/>
              <w:autoSpaceDE w:val="0"/>
              <w:autoSpaceDN w:val="0"/>
              <w:spacing w:before="179" w:line="259" w:lineRule="auto"/>
              <w:ind w:right="117"/>
              <w:rPr>
                <w:rFonts w:ascii="Verdana" w:eastAsia="Verdana" w:hAnsi="Verdana" w:cs="Verdana"/>
                <w:sz w:val="20"/>
                <w:szCs w:val="20"/>
              </w:rPr>
            </w:pPr>
            <w:r w:rsidRPr="00920EE1">
              <w:rPr>
                <w:rFonts w:ascii="Verdana" w:eastAsia="Verdana" w:hAnsi="Verdana" w:cs="Verdana"/>
                <w:sz w:val="20"/>
                <w:szCs w:val="20"/>
              </w:rPr>
              <w:t>21</w:t>
            </w:r>
          </w:p>
        </w:tc>
        <w:tc>
          <w:tcPr>
            <w:tcW w:w="1701" w:type="dxa"/>
          </w:tcPr>
          <w:p w14:paraId="24BE3055" w14:textId="77777777" w:rsidR="00C9180E" w:rsidRPr="00920EE1" w:rsidRDefault="00C9180E" w:rsidP="00224FE5">
            <w:pPr>
              <w:widowControl w:val="0"/>
              <w:autoSpaceDE w:val="0"/>
              <w:autoSpaceDN w:val="0"/>
              <w:spacing w:before="179" w:line="259" w:lineRule="auto"/>
              <w:ind w:right="117"/>
              <w:rPr>
                <w:rFonts w:ascii="Verdana" w:eastAsia="Verdana" w:hAnsi="Verdana" w:cs="Verdana"/>
                <w:sz w:val="20"/>
                <w:szCs w:val="20"/>
              </w:rPr>
            </w:pPr>
          </w:p>
        </w:tc>
        <w:tc>
          <w:tcPr>
            <w:tcW w:w="2980" w:type="dxa"/>
          </w:tcPr>
          <w:p w14:paraId="2F50FBDB" w14:textId="77777777" w:rsidR="00C9180E" w:rsidRPr="00920EE1" w:rsidRDefault="00C9180E" w:rsidP="00224FE5">
            <w:pPr>
              <w:widowControl w:val="0"/>
              <w:autoSpaceDE w:val="0"/>
              <w:autoSpaceDN w:val="0"/>
              <w:spacing w:before="179" w:line="259" w:lineRule="auto"/>
              <w:ind w:right="117"/>
              <w:rPr>
                <w:rFonts w:ascii="Verdana" w:eastAsia="Verdana" w:hAnsi="Verdana" w:cs="Verdana"/>
                <w:sz w:val="20"/>
                <w:szCs w:val="20"/>
              </w:rPr>
            </w:pPr>
          </w:p>
        </w:tc>
      </w:tr>
    </w:tbl>
    <w:p w14:paraId="73CEB132" w14:textId="77777777" w:rsidR="00C9180E" w:rsidRPr="00920EE1" w:rsidRDefault="00C9180E" w:rsidP="00C9180E">
      <w:pPr>
        <w:widowControl w:val="0"/>
        <w:autoSpaceDE w:val="0"/>
        <w:autoSpaceDN w:val="0"/>
        <w:spacing w:before="179" w:line="259" w:lineRule="auto"/>
        <w:ind w:right="117"/>
        <w:rPr>
          <w:rFonts w:ascii="Verdana" w:eastAsia="Verdana" w:hAnsi="Verdana" w:cs="Verdana"/>
          <w:sz w:val="20"/>
          <w:szCs w:val="20"/>
        </w:rPr>
      </w:pPr>
    </w:p>
    <w:p w14:paraId="5B70AFCB" w14:textId="77777777" w:rsidR="00C9180E" w:rsidRPr="00920EE1" w:rsidRDefault="00C9180E" w:rsidP="00C9180E">
      <w:pPr>
        <w:widowControl w:val="0"/>
        <w:autoSpaceDE w:val="0"/>
        <w:autoSpaceDN w:val="0"/>
        <w:spacing w:before="179" w:line="259" w:lineRule="auto"/>
        <w:ind w:right="117"/>
        <w:jc w:val="center"/>
        <w:rPr>
          <w:rFonts w:ascii="Verdana" w:eastAsia="Verdana" w:hAnsi="Verdana" w:cs="Verdana"/>
          <w:b/>
          <w:bCs/>
          <w:sz w:val="20"/>
          <w:szCs w:val="20"/>
        </w:rPr>
      </w:pPr>
    </w:p>
    <w:p w14:paraId="0D14D67E" w14:textId="77777777" w:rsidR="00C9180E" w:rsidRPr="00920EE1" w:rsidRDefault="00C9180E" w:rsidP="00C9180E">
      <w:pPr>
        <w:widowControl w:val="0"/>
        <w:autoSpaceDE w:val="0"/>
        <w:autoSpaceDN w:val="0"/>
        <w:spacing w:before="179" w:line="259" w:lineRule="auto"/>
        <w:ind w:right="117"/>
        <w:jc w:val="center"/>
        <w:rPr>
          <w:rFonts w:ascii="Verdana" w:eastAsia="Verdana" w:hAnsi="Verdana" w:cs="Verdana"/>
          <w:b/>
          <w:bCs/>
          <w:sz w:val="20"/>
          <w:szCs w:val="20"/>
        </w:rPr>
      </w:pPr>
    </w:p>
    <w:p w14:paraId="737547C8" w14:textId="77777777" w:rsidR="00C9180E" w:rsidRPr="00920EE1" w:rsidRDefault="00C9180E" w:rsidP="00C9180E">
      <w:pPr>
        <w:widowControl w:val="0"/>
        <w:autoSpaceDE w:val="0"/>
        <w:autoSpaceDN w:val="0"/>
        <w:spacing w:before="179" w:line="259" w:lineRule="auto"/>
        <w:ind w:right="117"/>
        <w:jc w:val="center"/>
        <w:rPr>
          <w:rFonts w:ascii="Verdana" w:eastAsia="Verdana" w:hAnsi="Verdana" w:cs="Verdana"/>
          <w:b/>
          <w:bCs/>
          <w:sz w:val="20"/>
          <w:szCs w:val="20"/>
        </w:rPr>
      </w:pPr>
    </w:p>
    <w:p w14:paraId="754FC3B5" w14:textId="77777777" w:rsidR="00C9180E" w:rsidRPr="00920EE1" w:rsidRDefault="00C9180E" w:rsidP="00C9180E">
      <w:pPr>
        <w:widowControl w:val="0"/>
        <w:autoSpaceDE w:val="0"/>
        <w:autoSpaceDN w:val="0"/>
        <w:spacing w:before="179" w:line="259" w:lineRule="auto"/>
        <w:ind w:right="117"/>
        <w:jc w:val="center"/>
        <w:rPr>
          <w:rFonts w:ascii="Verdana" w:eastAsia="Verdana" w:hAnsi="Verdana" w:cs="Verdana"/>
          <w:b/>
          <w:bCs/>
          <w:sz w:val="20"/>
          <w:szCs w:val="20"/>
        </w:rPr>
      </w:pPr>
    </w:p>
    <w:p w14:paraId="1013E0EE" w14:textId="77777777" w:rsidR="00C9180E" w:rsidRPr="00920EE1" w:rsidRDefault="00C9180E" w:rsidP="00C9180E">
      <w:pPr>
        <w:widowControl w:val="0"/>
        <w:autoSpaceDE w:val="0"/>
        <w:autoSpaceDN w:val="0"/>
        <w:spacing w:before="179" w:line="259" w:lineRule="auto"/>
        <w:ind w:right="117"/>
        <w:jc w:val="center"/>
        <w:rPr>
          <w:rFonts w:ascii="Verdana" w:eastAsia="Verdana" w:hAnsi="Verdana" w:cs="Verdana"/>
          <w:b/>
          <w:bCs/>
          <w:sz w:val="20"/>
          <w:szCs w:val="20"/>
        </w:rPr>
      </w:pPr>
    </w:p>
    <w:p w14:paraId="65A8CCC5" w14:textId="77777777" w:rsidR="00C9180E" w:rsidRPr="00920EE1" w:rsidRDefault="00C9180E" w:rsidP="00C9180E">
      <w:pPr>
        <w:widowControl w:val="0"/>
        <w:autoSpaceDE w:val="0"/>
        <w:autoSpaceDN w:val="0"/>
        <w:spacing w:before="179" w:line="259" w:lineRule="auto"/>
        <w:ind w:right="117"/>
        <w:jc w:val="center"/>
        <w:rPr>
          <w:rFonts w:ascii="Verdana" w:eastAsia="Verdana" w:hAnsi="Verdana" w:cs="Verdana"/>
          <w:b/>
          <w:bCs/>
          <w:sz w:val="20"/>
          <w:szCs w:val="20"/>
        </w:rPr>
      </w:pPr>
    </w:p>
    <w:p w14:paraId="17C49841" w14:textId="77777777" w:rsidR="00C9180E" w:rsidRPr="00920EE1" w:rsidRDefault="00C9180E" w:rsidP="00C9180E">
      <w:pPr>
        <w:widowControl w:val="0"/>
        <w:autoSpaceDE w:val="0"/>
        <w:autoSpaceDN w:val="0"/>
        <w:spacing w:before="179" w:line="259" w:lineRule="auto"/>
        <w:ind w:right="117"/>
        <w:jc w:val="center"/>
        <w:rPr>
          <w:rFonts w:ascii="Verdana" w:eastAsia="Verdana" w:hAnsi="Verdana" w:cs="Verdana"/>
          <w:b/>
          <w:bCs/>
          <w:sz w:val="20"/>
          <w:szCs w:val="20"/>
        </w:rPr>
      </w:pPr>
    </w:p>
    <w:p w14:paraId="6C11C4A9" w14:textId="77777777" w:rsidR="00C9180E" w:rsidRPr="00920EE1" w:rsidRDefault="00C9180E" w:rsidP="00C9180E">
      <w:pPr>
        <w:widowControl w:val="0"/>
        <w:autoSpaceDE w:val="0"/>
        <w:autoSpaceDN w:val="0"/>
        <w:spacing w:before="179" w:line="259" w:lineRule="auto"/>
        <w:ind w:right="117"/>
        <w:jc w:val="center"/>
        <w:rPr>
          <w:rFonts w:ascii="Verdana" w:eastAsia="Verdana" w:hAnsi="Verdana" w:cs="Verdana"/>
          <w:b/>
          <w:bCs/>
          <w:sz w:val="20"/>
          <w:szCs w:val="20"/>
        </w:rPr>
      </w:pPr>
    </w:p>
    <w:p w14:paraId="00B27971" w14:textId="77777777" w:rsidR="00C9180E" w:rsidRPr="00920EE1" w:rsidRDefault="00C9180E" w:rsidP="00C9180E">
      <w:pPr>
        <w:widowControl w:val="0"/>
        <w:autoSpaceDE w:val="0"/>
        <w:autoSpaceDN w:val="0"/>
        <w:spacing w:before="179" w:line="259" w:lineRule="auto"/>
        <w:ind w:right="117"/>
        <w:jc w:val="center"/>
        <w:rPr>
          <w:rFonts w:ascii="Verdana" w:eastAsia="Verdana" w:hAnsi="Verdana" w:cs="Verdana"/>
          <w:b/>
          <w:bCs/>
          <w:sz w:val="20"/>
          <w:szCs w:val="20"/>
        </w:rPr>
      </w:pPr>
    </w:p>
    <w:p w14:paraId="59E982D8" w14:textId="77777777" w:rsidR="00C9180E" w:rsidRPr="00920EE1" w:rsidRDefault="00C9180E" w:rsidP="00C9180E">
      <w:pPr>
        <w:widowControl w:val="0"/>
        <w:autoSpaceDE w:val="0"/>
        <w:autoSpaceDN w:val="0"/>
        <w:spacing w:before="179" w:line="259" w:lineRule="auto"/>
        <w:ind w:right="117"/>
        <w:jc w:val="center"/>
        <w:rPr>
          <w:rFonts w:ascii="Verdana" w:eastAsia="Verdana" w:hAnsi="Verdana" w:cs="Verdana"/>
          <w:b/>
          <w:bCs/>
          <w:sz w:val="20"/>
          <w:szCs w:val="20"/>
        </w:rPr>
      </w:pPr>
    </w:p>
    <w:p w14:paraId="6E4D8B68" w14:textId="77777777" w:rsidR="00C9180E" w:rsidRPr="00920EE1" w:rsidRDefault="00C9180E" w:rsidP="00C9180E">
      <w:pPr>
        <w:widowControl w:val="0"/>
        <w:autoSpaceDE w:val="0"/>
        <w:autoSpaceDN w:val="0"/>
        <w:spacing w:before="179" w:line="259" w:lineRule="auto"/>
        <w:ind w:right="117"/>
        <w:jc w:val="center"/>
        <w:rPr>
          <w:rFonts w:ascii="Verdana" w:eastAsia="Verdana" w:hAnsi="Verdana" w:cs="Verdana"/>
          <w:b/>
          <w:bCs/>
          <w:sz w:val="20"/>
          <w:szCs w:val="20"/>
        </w:rPr>
      </w:pPr>
    </w:p>
    <w:p w14:paraId="2FEA1283" w14:textId="77777777" w:rsidR="00C9180E" w:rsidRPr="00920EE1" w:rsidRDefault="00C9180E" w:rsidP="00C9180E">
      <w:pPr>
        <w:widowControl w:val="0"/>
        <w:autoSpaceDE w:val="0"/>
        <w:autoSpaceDN w:val="0"/>
        <w:spacing w:before="179" w:line="259" w:lineRule="auto"/>
        <w:ind w:right="117"/>
        <w:jc w:val="center"/>
        <w:rPr>
          <w:rFonts w:ascii="Verdana" w:eastAsia="Verdana" w:hAnsi="Verdana" w:cs="Verdana"/>
          <w:b/>
          <w:bCs/>
          <w:sz w:val="20"/>
          <w:szCs w:val="20"/>
        </w:rPr>
      </w:pPr>
    </w:p>
    <w:p w14:paraId="41D4FDA3" w14:textId="77777777" w:rsidR="00C9180E" w:rsidRPr="00920EE1" w:rsidRDefault="00C9180E" w:rsidP="00C9180E">
      <w:pPr>
        <w:widowControl w:val="0"/>
        <w:autoSpaceDE w:val="0"/>
        <w:autoSpaceDN w:val="0"/>
        <w:spacing w:before="179" w:line="259" w:lineRule="auto"/>
        <w:ind w:right="117"/>
        <w:rPr>
          <w:rFonts w:ascii="Verdana" w:eastAsia="Verdana" w:hAnsi="Verdana" w:cs="Verdana"/>
          <w:b/>
          <w:bCs/>
          <w:sz w:val="20"/>
          <w:szCs w:val="20"/>
        </w:rPr>
      </w:pPr>
    </w:p>
    <w:p w14:paraId="169EB679" w14:textId="77777777" w:rsidR="0084485A" w:rsidRDefault="0084485A">
      <w:pPr>
        <w:spacing w:after="200" w:line="276" w:lineRule="auto"/>
        <w:rPr>
          <w:rFonts w:ascii="Verdana" w:eastAsia="Verdana" w:hAnsi="Verdana" w:cs="Verdana"/>
          <w:b/>
          <w:bCs/>
          <w:sz w:val="20"/>
          <w:szCs w:val="20"/>
        </w:rPr>
      </w:pPr>
      <w:r>
        <w:rPr>
          <w:rFonts w:ascii="Verdana" w:eastAsia="Verdana" w:hAnsi="Verdana" w:cs="Verdana"/>
          <w:b/>
          <w:bCs/>
          <w:sz w:val="20"/>
          <w:szCs w:val="20"/>
        </w:rPr>
        <w:br w:type="page"/>
      </w:r>
    </w:p>
    <w:p w14:paraId="23132C16" w14:textId="78A96BEF" w:rsidR="00C9180E" w:rsidRPr="00920EE1" w:rsidRDefault="00C9180E" w:rsidP="00C9180E">
      <w:pPr>
        <w:widowControl w:val="0"/>
        <w:autoSpaceDE w:val="0"/>
        <w:autoSpaceDN w:val="0"/>
        <w:spacing w:before="179" w:line="259" w:lineRule="auto"/>
        <w:ind w:right="117"/>
        <w:jc w:val="center"/>
        <w:rPr>
          <w:rFonts w:ascii="Verdana" w:eastAsia="Verdana" w:hAnsi="Verdana" w:cs="Verdana"/>
          <w:b/>
          <w:bCs/>
          <w:sz w:val="20"/>
          <w:szCs w:val="20"/>
        </w:rPr>
      </w:pPr>
      <w:r w:rsidRPr="00920EE1">
        <w:rPr>
          <w:rFonts w:ascii="Verdana" w:eastAsia="Verdana" w:hAnsi="Verdana" w:cs="Verdana"/>
          <w:b/>
          <w:bCs/>
          <w:sz w:val="20"/>
          <w:szCs w:val="20"/>
        </w:rPr>
        <w:t xml:space="preserve">APPENDIX 5 – </w:t>
      </w:r>
      <w:r w:rsidR="008E6296" w:rsidRPr="00920EE1">
        <w:rPr>
          <w:rFonts w:ascii="Verdana" w:eastAsia="Verdana" w:hAnsi="Verdana" w:cs="Verdana"/>
          <w:b/>
          <w:bCs/>
          <w:sz w:val="20"/>
          <w:szCs w:val="20"/>
        </w:rPr>
        <w:t xml:space="preserve">ENVIRONMENTAL </w:t>
      </w:r>
      <w:r w:rsidRPr="00920EE1">
        <w:rPr>
          <w:rFonts w:ascii="Verdana" w:eastAsia="Verdana" w:hAnsi="Verdana" w:cs="Verdana"/>
          <w:b/>
          <w:bCs/>
          <w:sz w:val="20"/>
          <w:szCs w:val="20"/>
        </w:rPr>
        <w:t>SUSTAINABILITY</w:t>
      </w:r>
    </w:p>
    <w:p w14:paraId="318F019D" w14:textId="77777777" w:rsidR="00C9180E" w:rsidRPr="00920EE1" w:rsidRDefault="00C9180E" w:rsidP="00C9180E">
      <w:pPr>
        <w:widowControl w:val="0"/>
        <w:autoSpaceDE w:val="0"/>
        <w:autoSpaceDN w:val="0"/>
        <w:spacing w:before="179" w:line="259" w:lineRule="auto"/>
        <w:ind w:right="117"/>
        <w:rPr>
          <w:rFonts w:ascii="Verdana" w:eastAsia="Verdana" w:hAnsi="Verdana" w:cs="Verdana"/>
          <w:b/>
          <w:bCs/>
          <w:sz w:val="20"/>
          <w:szCs w:val="20"/>
        </w:rPr>
      </w:pPr>
      <w:r w:rsidRPr="00920EE1">
        <w:rPr>
          <w:rFonts w:ascii="Verdana" w:eastAsia="Verdana" w:hAnsi="Verdana" w:cs="Verdana"/>
          <w:b/>
          <w:bCs/>
          <w:sz w:val="20"/>
          <w:szCs w:val="20"/>
        </w:rPr>
        <w:t>Environmental Sustainability (weighting – 10%)</w:t>
      </w:r>
    </w:p>
    <w:p w14:paraId="563DB1A9" w14:textId="6FAAE845" w:rsidR="00C9180E" w:rsidRPr="00920EE1" w:rsidRDefault="00C9180E" w:rsidP="00C9180E">
      <w:pPr>
        <w:widowControl w:val="0"/>
        <w:autoSpaceDE w:val="0"/>
        <w:autoSpaceDN w:val="0"/>
        <w:spacing w:before="179" w:line="259" w:lineRule="auto"/>
        <w:ind w:right="117"/>
        <w:jc w:val="both"/>
        <w:rPr>
          <w:rFonts w:ascii="Verdana" w:eastAsia="Verdana" w:hAnsi="Verdana" w:cs="Verdana"/>
          <w:sz w:val="20"/>
          <w:szCs w:val="20"/>
        </w:rPr>
      </w:pPr>
      <w:r w:rsidRPr="00920EE1">
        <w:rPr>
          <w:rFonts w:ascii="Verdana" w:eastAsia="Verdana" w:hAnsi="Verdana" w:cs="Verdana"/>
          <w:sz w:val="20"/>
          <w:szCs w:val="20"/>
        </w:rPr>
        <w:t xml:space="preserve">Complete the questions contained in the ED&amp;I and </w:t>
      </w:r>
      <w:r w:rsidR="008E6296" w:rsidRPr="00920EE1">
        <w:rPr>
          <w:rFonts w:ascii="Verdana" w:eastAsia="Verdana" w:hAnsi="Verdana" w:cs="Verdana"/>
          <w:sz w:val="20"/>
          <w:szCs w:val="20"/>
        </w:rPr>
        <w:t xml:space="preserve">Environmental </w:t>
      </w:r>
      <w:r w:rsidRPr="00920EE1">
        <w:rPr>
          <w:rFonts w:ascii="Verdana" w:eastAsia="Verdana" w:hAnsi="Verdana" w:cs="Verdana"/>
          <w:sz w:val="20"/>
          <w:szCs w:val="20"/>
        </w:rPr>
        <w:t xml:space="preserve">Sustainability Questionnaire (Appendix 6), referencing any relevant policies/documents as identified in the questions and criteria set out below. UK Sport reserves the right to request evidence of such policies and documentation of the </w:t>
      </w:r>
      <w:r w:rsidRPr="00920EE1">
        <w:rPr>
          <w:rFonts w:ascii="Verdana" w:hAnsi="Verdana"/>
          <w:sz w:val="20"/>
          <w:szCs w:val="20"/>
        </w:rPr>
        <w:t>Supplier</w:t>
      </w:r>
      <w:r w:rsidRPr="00920EE1">
        <w:rPr>
          <w:rFonts w:ascii="Verdana" w:eastAsia="Verdana" w:hAnsi="Verdana" w:cs="Verdana"/>
          <w:sz w:val="20"/>
          <w:szCs w:val="20"/>
        </w:rPr>
        <w:t xml:space="preserve"> following Evaluation, or of any Tenderer at any stage of the Procurement (noting that the policy document itself will not scored.</w:t>
      </w:r>
    </w:p>
    <w:p w14:paraId="17D58121" w14:textId="77777777" w:rsidR="00C9180E" w:rsidRPr="00920EE1" w:rsidRDefault="00C9180E" w:rsidP="00C9180E">
      <w:pPr>
        <w:widowControl w:val="0"/>
        <w:autoSpaceDE w:val="0"/>
        <w:autoSpaceDN w:val="0"/>
        <w:spacing w:before="179" w:line="259" w:lineRule="auto"/>
        <w:ind w:right="117"/>
        <w:jc w:val="both"/>
        <w:rPr>
          <w:rFonts w:ascii="Verdana" w:eastAsia="Verdana" w:hAnsi="Verdana" w:cs="Verdana"/>
          <w:sz w:val="20"/>
          <w:szCs w:val="20"/>
        </w:rPr>
      </w:pPr>
      <w:r w:rsidRPr="00920EE1">
        <w:rPr>
          <w:rFonts w:ascii="Verdana" w:eastAsia="Verdana" w:hAnsi="Verdana" w:cs="Verdana"/>
          <w:sz w:val="20"/>
          <w:szCs w:val="20"/>
        </w:rPr>
        <w:t>Evaluation of the supplier’s sustainability policies, practices and certifications.</w:t>
      </w:r>
    </w:p>
    <w:p w14:paraId="74C79591" w14:textId="77777777" w:rsidR="00C9180E" w:rsidRPr="00920EE1" w:rsidRDefault="00C9180E" w:rsidP="00C9180E">
      <w:pPr>
        <w:widowControl w:val="0"/>
        <w:autoSpaceDE w:val="0"/>
        <w:autoSpaceDN w:val="0"/>
        <w:spacing w:before="179" w:line="259" w:lineRule="auto"/>
        <w:ind w:right="117"/>
        <w:jc w:val="both"/>
        <w:rPr>
          <w:rFonts w:ascii="Verdana" w:eastAsia="Verdana" w:hAnsi="Verdana" w:cs="Verdana"/>
          <w:sz w:val="20"/>
          <w:szCs w:val="20"/>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2402"/>
        <w:gridCol w:w="2396"/>
        <w:gridCol w:w="2402"/>
      </w:tblGrid>
      <w:tr w:rsidR="00C9180E" w:rsidRPr="00920EE1" w14:paraId="02EA1686" w14:textId="77777777" w:rsidTr="00224FE5">
        <w:tc>
          <w:tcPr>
            <w:tcW w:w="2438" w:type="dxa"/>
          </w:tcPr>
          <w:p w14:paraId="27C1DFED" w14:textId="77777777" w:rsidR="00C9180E" w:rsidRPr="00920EE1" w:rsidRDefault="00C9180E" w:rsidP="00224FE5">
            <w:pPr>
              <w:widowControl w:val="0"/>
              <w:autoSpaceDE w:val="0"/>
              <w:autoSpaceDN w:val="0"/>
              <w:spacing w:before="179" w:line="259" w:lineRule="auto"/>
              <w:ind w:right="117"/>
              <w:jc w:val="both"/>
              <w:rPr>
                <w:rFonts w:ascii="Verdana" w:eastAsia="Verdana" w:hAnsi="Verdana" w:cs="Verdana"/>
                <w:b/>
                <w:bCs/>
                <w:sz w:val="20"/>
                <w:szCs w:val="20"/>
              </w:rPr>
            </w:pPr>
            <w:r w:rsidRPr="00920EE1">
              <w:rPr>
                <w:rFonts w:ascii="Verdana" w:eastAsia="Verdana" w:hAnsi="Verdana" w:cs="Verdana"/>
                <w:b/>
                <w:bCs/>
                <w:sz w:val="20"/>
                <w:szCs w:val="20"/>
              </w:rPr>
              <w:t>Criteria</w:t>
            </w:r>
          </w:p>
        </w:tc>
        <w:tc>
          <w:tcPr>
            <w:tcW w:w="2402" w:type="dxa"/>
          </w:tcPr>
          <w:p w14:paraId="53B85180" w14:textId="77777777" w:rsidR="00C9180E" w:rsidRPr="00920EE1" w:rsidRDefault="00C9180E" w:rsidP="00224FE5">
            <w:pPr>
              <w:widowControl w:val="0"/>
              <w:autoSpaceDE w:val="0"/>
              <w:autoSpaceDN w:val="0"/>
              <w:spacing w:before="179" w:line="259" w:lineRule="auto"/>
              <w:ind w:right="117"/>
              <w:jc w:val="both"/>
              <w:rPr>
                <w:rFonts w:ascii="Verdana" w:eastAsia="Verdana" w:hAnsi="Verdana" w:cs="Verdana"/>
                <w:b/>
                <w:bCs/>
                <w:sz w:val="20"/>
                <w:szCs w:val="20"/>
              </w:rPr>
            </w:pPr>
            <w:r w:rsidRPr="00920EE1">
              <w:rPr>
                <w:rFonts w:ascii="Verdana" w:eastAsia="Verdana" w:hAnsi="Verdana" w:cs="Verdana"/>
                <w:b/>
                <w:bCs/>
                <w:sz w:val="20"/>
                <w:szCs w:val="20"/>
              </w:rPr>
              <w:t>Questions</w:t>
            </w:r>
          </w:p>
        </w:tc>
        <w:tc>
          <w:tcPr>
            <w:tcW w:w="2396" w:type="dxa"/>
          </w:tcPr>
          <w:p w14:paraId="611B8380" w14:textId="77777777" w:rsidR="00C9180E" w:rsidRPr="00920EE1" w:rsidRDefault="00C9180E" w:rsidP="00224FE5">
            <w:pPr>
              <w:widowControl w:val="0"/>
              <w:autoSpaceDE w:val="0"/>
              <w:autoSpaceDN w:val="0"/>
              <w:spacing w:before="179" w:line="259" w:lineRule="auto"/>
              <w:ind w:right="117"/>
              <w:jc w:val="both"/>
              <w:rPr>
                <w:rFonts w:ascii="Verdana" w:eastAsia="Verdana" w:hAnsi="Verdana" w:cs="Verdana"/>
                <w:b/>
                <w:bCs/>
                <w:sz w:val="20"/>
                <w:szCs w:val="20"/>
              </w:rPr>
            </w:pPr>
            <w:r w:rsidRPr="00920EE1">
              <w:rPr>
                <w:rFonts w:ascii="Verdana" w:eastAsia="Verdana" w:hAnsi="Verdana" w:cs="Verdana"/>
                <w:b/>
                <w:bCs/>
                <w:sz w:val="20"/>
                <w:szCs w:val="20"/>
              </w:rPr>
              <w:t>Score (1-3)</w:t>
            </w:r>
          </w:p>
        </w:tc>
        <w:tc>
          <w:tcPr>
            <w:tcW w:w="2402" w:type="dxa"/>
          </w:tcPr>
          <w:p w14:paraId="7790A3D5" w14:textId="77777777" w:rsidR="00C9180E" w:rsidRPr="00920EE1" w:rsidRDefault="00C9180E" w:rsidP="00224FE5">
            <w:pPr>
              <w:widowControl w:val="0"/>
              <w:autoSpaceDE w:val="0"/>
              <w:autoSpaceDN w:val="0"/>
              <w:spacing w:before="179" w:line="259" w:lineRule="auto"/>
              <w:ind w:right="117"/>
              <w:jc w:val="both"/>
              <w:rPr>
                <w:rFonts w:ascii="Verdana" w:eastAsia="Verdana" w:hAnsi="Verdana" w:cs="Verdana"/>
                <w:b/>
                <w:bCs/>
                <w:sz w:val="20"/>
                <w:szCs w:val="20"/>
              </w:rPr>
            </w:pPr>
            <w:r w:rsidRPr="00920EE1">
              <w:rPr>
                <w:rFonts w:ascii="Verdana" w:eastAsia="Verdana" w:hAnsi="Verdana" w:cs="Verdana"/>
                <w:b/>
                <w:bCs/>
                <w:sz w:val="20"/>
                <w:szCs w:val="20"/>
              </w:rPr>
              <w:t>Reviewer Comments</w:t>
            </w:r>
          </w:p>
        </w:tc>
      </w:tr>
      <w:tr w:rsidR="00C9180E" w:rsidRPr="00920EE1" w14:paraId="1B2BFC2F" w14:textId="77777777" w:rsidTr="00224FE5">
        <w:tc>
          <w:tcPr>
            <w:tcW w:w="2438" w:type="dxa"/>
          </w:tcPr>
          <w:p w14:paraId="696EB4C5" w14:textId="77777777" w:rsidR="00C9180E" w:rsidRPr="00920EE1" w:rsidRDefault="00C9180E" w:rsidP="00224FE5">
            <w:pPr>
              <w:widowControl w:val="0"/>
              <w:autoSpaceDE w:val="0"/>
              <w:autoSpaceDN w:val="0"/>
              <w:spacing w:before="179" w:line="259" w:lineRule="auto"/>
              <w:ind w:right="117"/>
              <w:rPr>
                <w:rFonts w:ascii="Verdana" w:eastAsia="Verdana" w:hAnsi="Verdana" w:cs="Verdana"/>
                <w:sz w:val="20"/>
                <w:szCs w:val="20"/>
              </w:rPr>
            </w:pPr>
            <w:r w:rsidRPr="00920EE1">
              <w:rPr>
                <w:rFonts w:ascii="Verdana" w:eastAsia="Verdana" w:hAnsi="Verdana" w:cs="Verdana"/>
                <w:sz w:val="20"/>
                <w:szCs w:val="20"/>
              </w:rPr>
              <w:t>Public sustainability policy: Tenderer has a policy and it is publicly available</w:t>
            </w:r>
          </w:p>
        </w:tc>
        <w:tc>
          <w:tcPr>
            <w:tcW w:w="2402" w:type="dxa"/>
          </w:tcPr>
          <w:p w14:paraId="5719DC35" w14:textId="77777777" w:rsidR="00C9180E" w:rsidRPr="00920EE1" w:rsidRDefault="00C9180E" w:rsidP="00224FE5">
            <w:pPr>
              <w:widowControl w:val="0"/>
              <w:autoSpaceDE w:val="0"/>
              <w:autoSpaceDN w:val="0"/>
              <w:spacing w:before="179" w:line="259" w:lineRule="auto"/>
              <w:ind w:right="117"/>
              <w:jc w:val="both"/>
              <w:rPr>
                <w:rFonts w:ascii="Verdana" w:eastAsia="Verdana" w:hAnsi="Verdana" w:cs="Verdana"/>
                <w:sz w:val="20"/>
                <w:szCs w:val="20"/>
              </w:rPr>
            </w:pPr>
            <w:r w:rsidRPr="00920EE1">
              <w:rPr>
                <w:rFonts w:ascii="Verdana" w:eastAsia="Verdana" w:hAnsi="Verdana" w:cs="Verdana"/>
                <w:sz w:val="20"/>
                <w:szCs w:val="20"/>
              </w:rPr>
              <w:t>22</w:t>
            </w:r>
          </w:p>
        </w:tc>
        <w:tc>
          <w:tcPr>
            <w:tcW w:w="2396" w:type="dxa"/>
          </w:tcPr>
          <w:p w14:paraId="1621CAA7" w14:textId="77777777" w:rsidR="00C9180E" w:rsidRPr="00920EE1" w:rsidRDefault="00C9180E" w:rsidP="00224FE5">
            <w:pPr>
              <w:widowControl w:val="0"/>
              <w:autoSpaceDE w:val="0"/>
              <w:autoSpaceDN w:val="0"/>
              <w:spacing w:before="179" w:line="259" w:lineRule="auto"/>
              <w:ind w:right="117"/>
              <w:jc w:val="both"/>
              <w:rPr>
                <w:rFonts w:ascii="Verdana" w:eastAsia="Verdana" w:hAnsi="Verdana" w:cs="Verdana"/>
                <w:sz w:val="20"/>
                <w:szCs w:val="20"/>
              </w:rPr>
            </w:pPr>
          </w:p>
        </w:tc>
        <w:tc>
          <w:tcPr>
            <w:tcW w:w="2402" w:type="dxa"/>
          </w:tcPr>
          <w:p w14:paraId="296823A3" w14:textId="77777777" w:rsidR="00C9180E" w:rsidRPr="00920EE1" w:rsidRDefault="00C9180E" w:rsidP="00224FE5">
            <w:pPr>
              <w:widowControl w:val="0"/>
              <w:autoSpaceDE w:val="0"/>
              <w:autoSpaceDN w:val="0"/>
              <w:spacing w:before="179" w:line="259" w:lineRule="auto"/>
              <w:ind w:right="117"/>
              <w:jc w:val="both"/>
              <w:rPr>
                <w:rFonts w:ascii="Verdana" w:eastAsia="Verdana" w:hAnsi="Verdana" w:cs="Verdana"/>
                <w:sz w:val="20"/>
                <w:szCs w:val="20"/>
              </w:rPr>
            </w:pPr>
          </w:p>
        </w:tc>
      </w:tr>
      <w:tr w:rsidR="00C9180E" w:rsidRPr="00920EE1" w14:paraId="7EE9237D" w14:textId="77777777" w:rsidTr="00224FE5">
        <w:tc>
          <w:tcPr>
            <w:tcW w:w="2438" w:type="dxa"/>
          </w:tcPr>
          <w:p w14:paraId="017653FF" w14:textId="77777777" w:rsidR="00C9180E" w:rsidRPr="00920EE1" w:rsidRDefault="00C9180E" w:rsidP="00224FE5">
            <w:pPr>
              <w:widowControl w:val="0"/>
              <w:autoSpaceDE w:val="0"/>
              <w:autoSpaceDN w:val="0"/>
              <w:spacing w:before="179" w:line="259" w:lineRule="auto"/>
              <w:ind w:right="117"/>
              <w:rPr>
                <w:rFonts w:ascii="Verdana" w:eastAsia="Verdana" w:hAnsi="Verdana" w:cs="Verdana"/>
                <w:sz w:val="20"/>
                <w:szCs w:val="20"/>
              </w:rPr>
            </w:pPr>
            <w:r w:rsidRPr="00920EE1">
              <w:rPr>
                <w:rFonts w:ascii="Verdana" w:eastAsia="Verdana" w:hAnsi="Verdana" w:cs="Verdana"/>
                <w:sz w:val="20"/>
                <w:szCs w:val="20"/>
              </w:rPr>
              <w:t>Policy scope and details: Tenderer’s policy covers goods/services supplied</w:t>
            </w:r>
          </w:p>
        </w:tc>
        <w:tc>
          <w:tcPr>
            <w:tcW w:w="2402" w:type="dxa"/>
          </w:tcPr>
          <w:p w14:paraId="3381049A" w14:textId="77777777" w:rsidR="00C9180E" w:rsidRPr="00920EE1" w:rsidRDefault="00C9180E" w:rsidP="00224FE5">
            <w:pPr>
              <w:widowControl w:val="0"/>
              <w:autoSpaceDE w:val="0"/>
              <w:autoSpaceDN w:val="0"/>
              <w:spacing w:before="179" w:line="259" w:lineRule="auto"/>
              <w:ind w:right="117"/>
              <w:jc w:val="both"/>
              <w:rPr>
                <w:rFonts w:ascii="Verdana" w:eastAsia="Verdana" w:hAnsi="Verdana" w:cs="Verdana"/>
                <w:sz w:val="20"/>
                <w:szCs w:val="20"/>
              </w:rPr>
            </w:pPr>
            <w:r w:rsidRPr="00920EE1">
              <w:rPr>
                <w:rFonts w:ascii="Verdana" w:eastAsia="Verdana" w:hAnsi="Verdana" w:cs="Verdana"/>
                <w:sz w:val="20"/>
                <w:szCs w:val="20"/>
              </w:rPr>
              <w:t>23</w:t>
            </w:r>
          </w:p>
        </w:tc>
        <w:tc>
          <w:tcPr>
            <w:tcW w:w="2396" w:type="dxa"/>
          </w:tcPr>
          <w:p w14:paraId="779A4CCD" w14:textId="77777777" w:rsidR="00C9180E" w:rsidRPr="00920EE1" w:rsidRDefault="00C9180E" w:rsidP="00224FE5">
            <w:pPr>
              <w:widowControl w:val="0"/>
              <w:autoSpaceDE w:val="0"/>
              <w:autoSpaceDN w:val="0"/>
              <w:spacing w:before="179" w:line="259" w:lineRule="auto"/>
              <w:ind w:right="117"/>
              <w:jc w:val="both"/>
              <w:rPr>
                <w:rFonts w:ascii="Verdana" w:eastAsia="Verdana" w:hAnsi="Verdana" w:cs="Verdana"/>
                <w:sz w:val="20"/>
                <w:szCs w:val="20"/>
              </w:rPr>
            </w:pPr>
          </w:p>
        </w:tc>
        <w:tc>
          <w:tcPr>
            <w:tcW w:w="2402" w:type="dxa"/>
          </w:tcPr>
          <w:p w14:paraId="75815D67" w14:textId="77777777" w:rsidR="00C9180E" w:rsidRPr="00920EE1" w:rsidRDefault="00C9180E" w:rsidP="00224FE5">
            <w:pPr>
              <w:widowControl w:val="0"/>
              <w:autoSpaceDE w:val="0"/>
              <w:autoSpaceDN w:val="0"/>
              <w:spacing w:before="179" w:line="259" w:lineRule="auto"/>
              <w:ind w:right="117"/>
              <w:jc w:val="both"/>
              <w:rPr>
                <w:rFonts w:ascii="Verdana" w:eastAsia="Verdana" w:hAnsi="Verdana" w:cs="Verdana"/>
                <w:sz w:val="20"/>
                <w:szCs w:val="20"/>
              </w:rPr>
            </w:pPr>
          </w:p>
        </w:tc>
      </w:tr>
      <w:tr w:rsidR="00C9180E" w:rsidRPr="00920EE1" w14:paraId="4533983C" w14:textId="77777777" w:rsidTr="00224FE5">
        <w:tc>
          <w:tcPr>
            <w:tcW w:w="2438" w:type="dxa"/>
          </w:tcPr>
          <w:p w14:paraId="510361FA" w14:textId="77777777" w:rsidR="00C9180E" w:rsidRPr="00920EE1" w:rsidRDefault="00C9180E" w:rsidP="00224FE5">
            <w:pPr>
              <w:widowControl w:val="0"/>
              <w:autoSpaceDE w:val="0"/>
              <w:autoSpaceDN w:val="0"/>
              <w:spacing w:before="179" w:line="259" w:lineRule="auto"/>
              <w:ind w:right="117"/>
              <w:rPr>
                <w:rFonts w:ascii="Verdana" w:eastAsia="Verdana" w:hAnsi="Verdana" w:cs="Verdana"/>
                <w:sz w:val="20"/>
                <w:szCs w:val="20"/>
              </w:rPr>
            </w:pPr>
            <w:r w:rsidRPr="00920EE1">
              <w:rPr>
                <w:rFonts w:ascii="Verdana" w:eastAsia="Verdana" w:hAnsi="Verdana" w:cs="Verdana"/>
                <w:sz w:val="20"/>
                <w:szCs w:val="20"/>
              </w:rPr>
              <w:t xml:space="preserve">Review of environmental/social impacts: Tenderer conducts and documents such review </w:t>
            </w:r>
          </w:p>
        </w:tc>
        <w:tc>
          <w:tcPr>
            <w:tcW w:w="2402" w:type="dxa"/>
          </w:tcPr>
          <w:p w14:paraId="09D29F7F" w14:textId="77777777" w:rsidR="00C9180E" w:rsidRPr="00920EE1" w:rsidRDefault="00C9180E" w:rsidP="00224FE5">
            <w:pPr>
              <w:widowControl w:val="0"/>
              <w:autoSpaceDE w:val="0"/>
              <w:autoSpaceDN w:val="0"/>
              <w:spacing w:before="179" w:line="259" w:lineRule="auto"/>
              <w:ind w:right="117"/>
              <w:jc w:val="both"/>
              <w:rPr>
                <w:rFonts w:ascii="Verdana" w:eastAsia="Verdana" w:hAnsi="Verdana" w:cs="Verdana"/>
                <w:sz w:val="20"/>
                <w:szCs w:val="20"/>
              </w:rPr>
            </w:pPr>
            <w:r w:rsidRPr="00920EE1">
              <w:rPr>
                <w:rFonts w:ascii="Verdana" w:eastAsia="Verdana" w:hAnsi="Verdana" w:cs="Verdana"/>
                <w:sz w:val="20"/>
                <w:szCs w:val="20"/>
              </w:rPr>
              <w:t>24</w:t>
            </w:r>
          </w:p>
        </w:tc>
        <w:tc>
          <w:tcPr>
            <w:tcW w:w="2396" w:type="dxa"/>
          </w:tcPr>
          <w:p w14:paraId="703D7F49" w14:textId="77777777" w:rsidR="00C9180E" w:rsidRPr="00920EE1" w:rsidRDefault="00C9180E" w:rsidP="00224FE5">
            <w:pPr>
              <w:widowControl w:val="0"/>
              <w:autoSpaceDE w:val="0"/>
              <w:autoSpaceDN w:val="0"/>
              <w:spacing w:before="179" w:line="259" w:lineRule="auto"/>
              <w:ind w:right="117"/>
              <w:jc w:val="both"/>
              <w:rPr>
                <w:rFonts w:ascii="Verdana" w:eastAsia="Verdana" w:hAnsi="Verdana" w:cs="Verdana"/>
                <w:sz w:val="20"/>
                <w:szCs w:val="20"/>
              </w:rPr>
            </w:pPr>
          </w:p>
        </w:tc>
        <w:tc>
          <w:tcPr>
            <w:tcW w:w="2402" w:type="dxa"/>
          </w:tcPr>
          <w:p w14:paraId="0248FD8C" w14:textId="77777777" w:rsidR="00C9180E" w:rsidRPr="00920EE1" w:rsidRDefault="00C9180E" w:rsidP="00224FE5">
            <w:pPr>
              <w:widowControl w:val="0"/>
              <w:autoSpaceDE w:val="0"/>
              <w:autoSpaceDN w:val="0"/>
              <w:spacing w:before="179" w:line="259" w:lineRule="auto"/>
              <w:ind w:right="117"/>
              <w:jc w:val="both"/>
              <w:rPr>
                <w:rFonts w:ascii="Verdana" w:eastAsia="Verdana" w:hAnsi="Verdana" w:cs="Verdana"/>
                <w:sz w:val="20"/>
                <w:szCs w:val="20"/>
              </w:rPr>
            </w:pPr>
          </w:p>
        </w:tc>
      </w:tr>
      <w:tr w:rsidR="00C9180E" w:rsidRPr="00920EE1" w14:paraId="5D0588E6" w14:textId="77777777" w:rsidTr="00224FE5">
        <w:tc>
          <w:tcPr>
            <w:tcW w:w="2438" w:type="dxa"/>
          </w:tcPr>
          <w:p w14:paraId="67640E5D" w14:textId="77777777" w:rsidR="00C9180E" w:rsidRPr="00920EE1" w:rsidRDefault="00C9180E" w:rsidP="00224FE5">
            <w:pPr>
              <w:widowControl w:val="0"/>
              <w:autoSpaceDE w:val="0"/>
              <w:autoSpaceDN w:val="0"/>
              <w:spacing w:before="179" w:line="259" w:lineRule="auto"/>
              <w:ind w:right="117"/>
              <w:rPr>
                <w:rFonts w:ascii="Verdana" w:eastAsia="Verdana" w:hAnsi="Verdana" w:cs="Verdana"/>
                <w:sz w:val="20"/>
                <w:szCs w:val="20"/>
              </w:rPr>
            </w:pPr>
            <w:r w:rsidRPr="00920EE1">
              <w:rPr>
                <w:rFonts w:ascii="Verdana" w:eastAsia="Verdana" w:hAnsi="Verdana" w:cs="Verdana"/>
                <w:sz w:val="20"/>
                <w:szCs w:val="20"/>
              </w:rPr>
              <w:t>Objectives and achievements: Tenderer sets clear targets and progress towards objectives is shown</w:t>
            </w:r>
          </w:p>
        </w:tc>
        <w:tc>
          <w:tcPr>
            <w:tcW w:w="2402" w:type="dxa"/>
          </w:tcPr>
          <w:p w14:paraId="0487EB18" w14:textId="77777777" w:rsidR="00C9180E" w:rsidRPr="00920EE1" w:rsidRDefault="00C9180E" w:rsidP="00224FE5">
            <w:pPr>
              <w:widowControl w:val="0"/>
              <w:autoSpaceDE w:val="0"/>
              <w:autoSpaceDN w:val="0"/>
              <w:spacing w:before="179" w:line="259" w:lineRule="auto"/>
              <w:ind w:right="117"/>
              <w:jc w:val="both"/>
              <w:rPr>
                <w:rFonts w:ascii="Verdana" w:eastAsia="Verdana" w:hAnsi="Verdana" w:cs="Verdana"/>
                <w:sz w:val="20"/>
                <w:szCs w:val="20"/>
              </w:rPr>
            </w:pPr>
            <w:r w:rsidRPr="00920EE1">
              <w:rPr>
                <w:rFonts w:ascii="Verdana" w:eastAsia="Verdana" w:hAnsi="Verdana" w:cs="Verdana"/>
                <w:sz w:val="20"/>
                <w:szCs w:val="20"/>
              </w:rPr>
              <w:t>25</w:t>
            </w:r>
          </w:p>
        </w:tc>
        <w:tc>
          <w:tcPr>
            <w:tcW w:w="2396" w:type="dxa"/>
          </w:tcPr>
          <w:p w14:paraId="6D529B02" w14:textId="77777777" w:rsidR="00C9180E" w:rsidRPr="00920EE1" w:rsidRDefault="00C9180E" w:rsidP="00224FE5">
            <w:pPr>
              <w:widowControl w:val="0"/>
              <w:autoSpaceDE w:val="0"/>
              <w:autoSpaceDN w:val="0"/>
              <w:spacing w:before="179" w:line="259" w:lineRule="auto"/>
              <w:ind w:right="117"/>
              <w:jc w:val="both"/>
              <w:rPr>
                <w:rFonts w:ascii="Verdana" w:eastAsia="Verdana" w:hAnsi="Verdana" w:cs="Verdana"/>
                <w:sz w:val="20"/>
                <w:szCs w:val="20"/>
              </w:rPr>
            </w:pPr>
          </w:p>
        </w:tc>
        <w:tc>
          <w:tcPr>
            <w:tcW w:w="2402" w:type="dxa"/>
          </w:tcPr>
          <w:p w14:paraId="15118AC6" w14:textId="77777777" w:rsidR="00C9180E" w:rsidRPr="00920EE1" w:rsidRDefault="00C9180E" w:rsidP="00224FE5">
            <w:pPr>
              <w:widowControl w:val="0"/>
              <w:autoSpaceDE w:val="0"/>
              <w:autoSpaceDN w:val="0"/>
              <w:spacing w:before="179" w:line="259" w:lineRule="auto"/>
              <w:ind w:right="117"/>
              <w:jc w:val="both"/>
              <w:rPr>
                <w:rFonts w:ascii="Verdana" w:eastAsia="Verdana" w:hAnsi="Verdana" w:cs="Verdana"/>
                <w:sz w:val="20"/>
                <w:szCs w:val="20"/>
              </w:rPr>
            </w:pPr>
          </w:p>
        </w:tc>
      </w:tr>
      <w:tr w:rsidR="00C9180E" w:rsidRPr="00920EE1" w14:paraId="2B1F44EE" w14:textId="77777777" w:rsidTr="00224FE5">
        <w:tc>
          <w:tcPr>
            <w:tcW w:w="2438" w:type="dxa"/>
          </w:tcPr>
          <w:p w14:paraId="3861B785" w14:textId="77777777" w:rsidR="00C9180E" w:rsidRPr="00920EE1" w:rsidRDefault="00C9180E" w:rsidP="00224FE5">
            <w:pPr>
              <w:widowControl w:val="0"/>
              <w:autoSpaceDE w:val="0"/>
              <w:autoSpaceDN w:val="0"/>
              <w:spacing w:before="179" w:line="259" w:lineRule="auto"/>
              <w:ind w:right="117"/>
              <w:rPr>
                <w:rFonts w:ascii="Verdana" w:eastAsia="Verdana" w:hAnsi="Verdana" w:cs="Verdana"/>
                <w:sz w:val="20"/>
                <w:szCs w:val="20"/>
              </w:rPr>
            </w:pPr>
            <w:r w:rsidRPr="00920EE1">
              <w:rPr>
                <w:rFonts w:ascii="Verdana" w:eastAsia="Verdana" w:hAnsi="Verdana" w:cs="Verdana"/>
                <w:sz w:val="20"/>
                <w:szCs w:val="20"/>
              </w:rPr>
              <w:t>Carbon emissions reporting: scope 1,2,3 reported and verified</w:t>
            </w:r>
          </w:p>
        </w:tc>
        <w:tc>
          <w:tcPr>
            <w:tcW w:w="2402" w:type="dxa"/>
          </w:tcPr>
          <w:p w14:paraId="17CA4C99" w14:textId="77777777" w:rsidR="00C9180E" w:rsidRPr="00920EE1" w:rsidRDefault="00C9180E" w:rsidP="00224FE5">
            <w:pPr>
              <w:widowControl w:val="0"/>
              <w:autoSpaceDE w:val="0"/>
              <w:autoSpaceDN w:val="0"/>
              <w:spacing w:before="179" w:line="259" w:lineRule="auto"/>
              <w:ind w:right="117"/>
              <w:jc w:val="both"/>
              <w:rPr>
                <w:rFonts w:ascii="Verdana" w:eastAsia="Verdana" w:hAnsi="Verdana" w:cs="Verdana"/>
                <w:sz w:val="20"/>
                <w:szCs w:val="20"/>
              </w:rPr>
            </w:pPr>
            <w:r w:rsidRPr="00920EE1">
              <w:rPr>
                <w:rFonts w:ascii="Verdana" w:eastAsia="Verdana" w:hAnsi="Verdana" w:cs="Verdana"/>
                <w:sz w:val="20"/>
                <w:szCs w:val="20"/>
              </w:rPr>
              <w:t>26</w:t>
            </w:r>
          </w:p>
        </w:tc>
        <w:tc>
          <w:tcPr>
            <w:tcW w:w="2396" w:type="dxa"/>
          </w:tcPr>
          <w:p w14:paraId="46E956E8" w14:textId="77777777" w:rsidR="00C9180E" w:rsidRPr="00920EE1" w:rsidRDefault="00C9180E" w:rsidP="00224FE5">
            <w:pPr>
              <w:widowControl w:val="0"/>
              <w:autoSpaceDE w:val="0"/>
              <w:autoSpaceDN w:val="0"/>
              <w:spacing w:before="179" w:line="259" w:lineRule="auto"/>
              <w:ind w:right="117"/>
              <w:jc w:val="both"/>
              <w:rPr>
                <w:rFonts w:ascii="Verdana" w:eastAsia="Verdana" w:hAnsi="Verdana" w:cs="Verdana"/>
                <w:sz w:val="20"/>
                <w:szCs w:val="20"/>
              </w:rPr>
            </w:pPr>
          </w:p>
        </w:tc>
        <w:tc>
          <w:tcPr>
            <w:tcW w:w="2402" w:type="dxa"/>
          </w:tcPr>
          <w:p w14:paraId="00B7ED82" w14:textId="77777777" w:rsidR="00C9180E" w:rsidRPr="00920EE1" w:rsidRDefault="00C9180E" w:rsidP="00224FE5">
            <w:pPr>
              <w:widowControl w:val="0"/>
              <w:autoSpaceDE w:val="0"/>
              <w:autoSpaceDN w:val="0"/>
              <w:spacing w:before="179" w:line="259" w:lineRule="auto"/>
              <w:ind w:right="117"/>
              <w:jc w:val="both"/>
              <w:rPr>
                <w:rFonts w:ascii="Verdana" w:eastAsia="Verdana" w:hAnsi="Verdana" w:cs="Verdana"/>
                <w:sz w:val="20"/>
                <w:szCs w:val="20"/>
              </w:rPr>
            </w:pPr>
          </w:p>
        </w:tc>
      </w:tr>
      <w:tr w:rsidR="00C9180E" w:rsidRPr="00920EE1" w14:paraId="3EA8BD49" w14:textId="77777777" w:rsidTr="00224FE5">
        <w:tc>
          <w:tcPr>
            <w:tcW w:w="2438" w:type="dxa"/>
          </w:tcPr>
          <w:p w14:paraId="69A43AD9" w14:textId="77777777" w:rsidR="00C9180E" w:rsidRPr="00920EE1" w:rsidRDefault="00C9180E" w:rsidP="00224FE5">
            <w:pPr>
              <w:widowControl w:val="0"/>
              <w:autoSpaceDE w:val="0"/>
              <w:autoSpaceDN w:val="0"/>
              <w:spacing w:before="179" w:line="259" w:lineRule="auto"/>
              <w:ind w:right="117"/>
              <w:rPr>
                <w:rFonts w:ascii="Verdana" w:eastAsia="Verdana" w:hAnsi="Verdana" w:cs="Verdana"/>
                <w:sz w:val="20"/>
                <w:szCs w:val="20"/>
              </w:rPr>
            </w:pPr>
            <w:r w:rsidRPr="00920EE1">
              <w:rPr>
                <w:rFonts w:ascii="Verdana" w:eastAsia="Verdana" w:hAnsi="Verdana" w:cs="Verdana"/>
                <w:sz w:val="20"/>
                <w:szCs w:val="20"/>
              </w:rPr>
              <w:t>Carbon reporting details: methodology and targets provided in Tender response</w:t>
            </w:r>
          </w:p>
        </w:tc>
        <w:tc>
          <w:tcPr>
            <w:tcW w:w="2402" w:type="dxa"/>
          </w:tcPr>
          <w:p w14:paraId="5C727ABF" w14:textId="77777777" w:rsidR="00C9180E" w:rsidRPr="00920EE1" w:rsidRDefault="00C9180E" w:rsidP="00224FE5">
            <w:pPr>
              <w:widowControl w:val="0"/>
              <w:autoSpaceDE w:val="0"/>
              <w:autoSpaceDN w:val="0"/>
              <w:spacing w:before="179" w:line="259" w:lineRule="auto"/>
              <w:ind w:right="117"/>
              <w:jc w:val="both"/>
              <w:rPr>
                <w:rFonts w:ascii="Verdana" w:eastAsia="Verdana" w:hAnsi="Verdana" w:cs="Verdana"/>
                <w:sz w:val="20"/>
                <w:szCs w:val="20"/>
              </w:rPr>
            </w:pPr>
            <w:r w:rsidRPr="00920EE1">
              <w:rPr>
                <w:rFonts w:ascii="Verdana" w:eastAsia="Verdana" w:hAnsi="Verdana" w:cs="Verdana"/>
                <w:sz w:val="20"/>
                <w:szCs w:val="20"/>
              </w:rPr>
              <w:t>27</w:t>
            </w:r>
          </w:p>
        </w:tc>
        <w:tc>
          <w:tcPr>
            <w:tcW w:w="2396" w:type="dxa"/>
          </w:tcPr>
          <w:p w14:paraId="2EDBE6BA" w14:textId="77777777" w:rsidR="00C9180E" w:rsidRPr="00920EE1" w:rsidRDefault="00C9180E" w:rsidP="00224FE5">
            <w:pPr>
              <w:widowControl w:val="0"/>
              <w:autoSpaceDE w:val="0"/>
              <w:autoSpaceDN w:val="0"/>
              <w:spacing w:before="179" w:line="259" w:lineRule="auto"/>
              <w:ind w:right="117"/>
              <w:jc w:val="both"/>
              <w:rPr>
                <w:rFonts w:ascii="Verdana" w:eastAsia="Verdana" w:hAnsi="Verdana" w:cs="Verdana"/>
                <w:sz w:val="20"/>
                <w:szCs w:val="20"/>
              </w:rPr>
            </w:pPr>
          </w:p>
        </w:tc>
        <w:tc>
          <w:tcPr>
            <w:tcW w:w="2402" w:type="dxa"/>
          </w:tcPr>
          <w:p w14:paraId="452F3248" w14:textId="77777777" w:rsidR="00C9180E" w:rsidRPr="00920EE1" w:rsidRDefault="00C9180E" w:rsidP="00224FE5">
            <w:pPr>
              <w:widowControl w:val="0"/>
              <w:autoSpaceDE w:val="0"/>
              <w:autoSpaceDN w:val="0"/>
              <w:spacing w:before="179" w:line="259" w:lineRule="auto"/>
              <w:ind w:right="117"/>
              <w:jc w:val="both"/>
              <w:rPr>
                <w:rFonts w:ascii="Verdana" w:eastAsia="Verdana" w:hAnsi="Verdana" w:cs="Verdana"/>
                <w:sz w:val="20"/>
                <w:szCs w:val="20"/>
              </w:rPr>
            </w:pPr>
          </w:p>
        </w:tc>
      </w:tr>
      <w:tr w:rsidR="00C9180E" w:rsidRPr="00920EE1" w14:paraId="0827A5F2" w14:textId="77777777" w:rsidTr="00224FE5">
        <w:tc>
          <w:tcPr>
            <w:tcW w:w="2438" w:type="dxa"/>
          </w:tcPr>
          <w:p w14:paraId="6A727E25" w14:textId="77777777" w:rsidR="00C9180E" w:rsidRPr="00920EE1" w:rsidRDefault="00C9180E" w:rsidP="00224FE5">
            <w:pPr>
              <w:widowControl w:val="0"/>
              <w:autoSpaceDE w:val="0"/>
              <w:autoSpaceDN w:val="0"/>
              <w:spacing w:before="179" w:line="259" w:lineRule="auto"/>
              <w:ind w:right="117"/>
              <w:rPr>
                <w:rFonts w:ascii="Verdana" w:eastAsia="Verdana" w:hAnsi="Verdana" w:cs="Verdana"/>
                <w:sz w:val="20"/>
                <w:szCs w:val="20"/>
              </w:rPr>
            </w:pPr>
            <w:r w:rsidRPr="00920EE1">
              <w:rPr>
                <w:rFonts w:ascii="Verdana" w:eastAsia="Verdana" w:hAnsi="Verdana" w:cs="Verdana"/>
                <w:sz w:val="20"/>
                <w:szCs w:val="20"/>
              </w:rPr>
              <w:t>Certified systems (e.g. ISO): Tenderer has certifications or systems in place</w:t>
            </w:r>
          </w:p>
        </w:tc>
        <w:tc>
          <w:tcPr>
            <w:tcW w:w="2402" w:type="dxa"/>
          </w:tcPr>
          <w:p w14:paraId="455E4F79" w14:textId="77777777" w:rsidR="00C9180E" w:rsidRPr="00920EE1" w:rsidRDefault="00C9180E" w:rsidP="00224FE5">
            <w:pPr>
              <w:widowControl w:val="0"/>
              <w:autoSpaceDE w:val="0"/>
              <w:autoSpaceDN w:val="0"/>
              <w:spacing w:before="179" w:line="259" w:lineRule="auto"/>
              <w:ind w:right="117"/>
              <w:jc w:val="both"/>
              <w:rPr>
                <w:rFonts w:ascii="Verdana" w:eastAsia="Verdana" w:hAnsi="Verdana" w:cs="Verdana"/>
                <w:sz w:val="20"/>
                <w:szCs w:val="20"/>
              </w:rPr>
            </w:pPr>
            <w:r w:rsidRPr="00920EE1">
              <w:rPr>
                <w:rFonts w:ascii="Verdana" w:eastAsia="Verdana" w:hAnsi="Verdana" w:cs="Verdana"/>
                <w:sz w:val="20"/>
                <w:szCs w:val="20"/>
              </w:rPr>
              <w:t>28, 29</w:t>
            </w:r>
          </w:p>
        </w:tc>
        <w:tc>
          <w:tcPr>
            <w:tcW w:w="2396" w:type="dxa"/>
          </w:tcPr>
          <w:p w14:paraId="4E1B9C5D" w14:textId="77777777" w:rsidR="00C9180E" w:rsidRPr="00920EE1" w:rsidRDefault="00C9180E" w:rsidP="00224FE5">
            <w:pPr>
              <w:widowControl w:val="0"/>
              <w:autoSpaceDE w:val="0"/>
              <w:autoSpaceDN w:val="0"/>
              <w:spacing w:before="179" w:line="259" w:lineRule="auto"/>
              <w:ind w:right="117"/>
              <w:jc w:val="both"/>
              <w:rPr>
                <w:rFonts w:ascii="Verdana" w:eastAsia="Verdana" w:hAnsi="Verdana" w:cs="Verdana"/>
                <w:sz w:val="20"/>
                <w:szCs w:val="20"/>
              </w:rPr>
            </w:pPr>
          </w:p>
        </w:tc>
        <w:tc>
          <w:tcPr>
            <w:tcW w:w="2402" w:type="dxa"/>
          </w:tcPr>
          <w:p w14:paraId="144A7999" w14:textId="77777777" w:rsidR="00C9180E" w:rsidRPr="00920EE1" w:rsidRDefault="00C9180E" w:rsidP="00224FE5">
            <w:pPr>
              <w:widowControl w:val="0"/>
              <w:autoSpaceDE w:val="0"/>
              <w:autoSpaceDN w:val="0"/>
              <w:spacing w:before="179" w:line="259" w:lineRule="auto"/>
              <w:ind w:right="117"/>
              <w:jc w:val="both"/>
              <w:rPr>
                <w:rFonts w:ascii="Verdana" w:eastAsia="Verdana" w:hAnsi="Verdana" w:cs="Verdana"/>
                <w:sz w:val="20"/>
                <w:szCs w:val="20"/>
              </w:rPr>
            </w:pPr>
          </w:p>
        </w:tc>
      </w:tr>
      <w:tr w:rsidR="00C9180E" w:rsidRPr="00920EE1" w14:paraId="2C5CB6F3" w14:textId="77777777" w:rsidTr="00224FE5">
        <w:tc>
          <w:tcPr>
            <w:tcW w:w="2438" w:type="dxa"/>
          </w:tcPr>
          <w:p w14:paraId="7415F3B3" w14:textId="77777777" w:rsidR="00C9180E" w:rsidRPr="00920EE1" w:rsidRDefault="00C9180E" w:rsidP="00224FE5">
            <w:pPr>
              <w:widowControl w:val="0"/>
              <w:autoSpaceDE w:val="0"/>
              <w:autoSpaceDN w:val="0"/>
              <w:spacing w:before="179" w:line="259" w:lineRule="auto"/>
              <w:ind w:right="117"/>
              <w:rPr>
                <w:rFonts w:ascii="Verdana" w:eastAsia="Verdana" w:hAnsi="Verdana" w:cs="Verdana"/>
                <w:sz w:val="20"/>
                <w:szCs w:val="20"/>
              </w:rPr>
            </w:pPr>
            <w:r w:rsidRPr="00920EE1">
              <w:rPr>
                <w:rFonts w:ascii="Verdana" w:eastAsia="Verdana" w:hAnsi="Verdana" w:cs="Verdana"/>
                <w:sz w:val="20"/>
                <w:szCs w:val="20"/>
              </w:rPr>
              <w:t>External sustainability reporting: reports published and accessible</w:t>
            </w:r>
          </w:p>
        </w:tc>
        <w:tc>
          <w:tcPr>
            <w:tcW w:w="2402" w:type="dxa"/>
          </w:tcPr>
          <w:p w14:paraId="0933227A" w14:textId="77777777" w:rsidR="00C9180E" w:rsidRPr="00920EE1" w:rsidRDefault="00C9180E" w:rsidP="00224FE5">
            <w:pPr>
              <w:widowControl w:val="0"/>
              <w:autoSpaceDE w:val="0"/>
              <w:autoSpaceDN w:val="0"/>
              <w:spacing w:before="179" w:line="259" w:lineRule="auto"/>
              <w:ind w:right="117"/>
              <w:jc w:val="both"/>
              <w:rPr>
                <w:rFonts w:ascii="Verdana" w:eastAsia="Verdana" w:hAnsi="Verdana" w:cs="Verdana"/>
                <w:sz w:val="20"/>
                <w:szCs w:val="20"/>
              </w:rPr>
            </w:pPr>
            <w:r w:rsidRPr="00920EE1">
              <w:rPr>
                <w:rFonts w:ascii="Verdana" w:eastAsia="Verdana" w:hAnsi="Verdana" w:cs="Verdana"/>
                <w:sz w:val="20"/>
                <w:szCs w:val="20"/>
              </w:rPr>
              <w:t>30, 31</w:t>
            </w:r>
          </w:p>
        </w:tc>
        <w:tc>
          <w:tcPr>
            <w:tcW w:w="2396" w:type="dxa"/>
          </w:tcPr>
          <w:p w14:paraId="09BE4CF5" w14:textId="77777777" w:rsidR="00C9180E" w:rsidRPr="00920EE1" w:rsidRDefault="00C9180E" w:rsidP="00224FE5">
            <w:pPr>
              <w:widowControl w:val="0"/>
              <w:autoSpaceDE w:val="0"/>
              <w:autoSpaceDN w:val="0"/>
              <w:spacing w:before="179" w:line="259" w:lineRule="auto"/>
              <w:ind w:right="117"/>
              <w:jc w:val="both"/>
              <w:rPr>
                <w:rFonts w:ascii="Verdana" w:eastAsia="Verdana" w:hAnsi="Verdana" w:cs="Verdana"/>
                <w:sz w:val="20"/>
                <w:szCs w:val="20"/>
              </w:rPr>
            </w:pPr>
          </w:p>
        </w:tc>
        <w:tc>
          <w:tcPr>
            <w:tcW w:w="2402" w:type="dxa"/>
          </w:tcPr>
          <w:p w14:paraId="649B140A" w14:textId="77777777" w:rsidR="00C9180E" w:rsidRPr="00920EE1" w:rsidRDefault="00C9180E" w:rsidP="00224FE5">
            <w:pPr>
              <w:widowControl w:val="0"/>
              <w:autoSpaceDE w:val="0"/>
              <w:autoSpaceDN w:val="0"/>
              <w:spacing w:before="179" w:line="259" w:lineRule="auto"/>
              <w:ind w:right="117"/>
              <w:jc w:val="both"/>
              <w:rPr>
                <w:rFonts w:ascii="Verdana" w:eastAsia="Verdana" w:hAnsi="Verdana" w:cs="Verdana"/>
                <w:sz w:val="20"/>
                <w:szCs w:val="20"/>
              </w:rPr>
            </w:pPr>
          </w:p>
        </w:tc>
      </w:tr>
      <w:tr w:rsidR="00C9180E" w:rsidRPr="00920EE1" w14:paraId="4A13E01B" w14:textId="77777777" w:rsidTr="00224FE5">
        <w:tc>
          <w:tcPr>
            <w:tcW w:w="2438" w:type="dxa"/>
          </w:tcPr>
          <w:p w14:paraId="7BE350A8" w14:textId="77777777" w:rsidR="00C9180E" w:rsidRPr="00920EE1" w:rsidRDefault="00C9180E" w:rsidP="00224FE5">
            <w:pPr>
              <w:widowControl w:val="0"/>
              <w:autoSpaceDE w:val="0"/>
              <w:autoSpaceDN w:val="0"/>
              <w:spacing w:before="179" w:line="259" w:lineRule="auto"/>
              <w:ind w:right="117"/>
              <w:rPr>
                <w:rFonts w:ascii="Verdana" w:eastAsia="Verdana" w:hAnsi="Verdana" w:cs="Verdana"/>
                <w:sz w:val="20"/>
                <w:szCs w:val="20"/>
              </w:rPr>
            </w:pPr>
            <w:r w:rsidRPr="00920EE1">
              <w:rPr>
                <w:rFonts w:ascii="Verdana" w:eastAsia="Verdana" w:hAnsi="Verdana" w:cs="Verdana"/>
                <w:sz w:val="20"/>
                <w:szCs w:val="20"/>
              </w:rPr>
              <w:t xml:space="preserve">Employee sustainability training: training provided and documented by Tenderer </w:t>
            </w:r>
          </w:p>
        </w:tc>
        <w:tc>
          <w:tcPr>
            <w:tcW w:w="2402" w:type="dxa"/>
          </w:tcPr>
          <w:p w14:paraId="5A9A28B4" w14:textId="77777777" w:rsidR="00C9180E" w:rsidRPr="00920EE1" w:rsidRDefault="00C9180E" w:rsidP="00224FE5">
            <w:pPr>
              <w:widowControl w:val="0"/>
              <w:autoSpaceDE w:val="0"/>
              <w:autoSpaceDN w:val="0"/>
              <w:spacing w:before="179" w:line="259" w:lineRule="auto"/>
              <w:ind w:right="117"/>
              <w:jc w:val="both"/>
              <w:rPr>
                <w:rFonts w:ascii="Verdana" w:eastAsia="Verdana" w:hAnsi="Verdana" w:cs="Verdana"/>
                <w:sz w:val="20"/>
                <w:szCs w:val="20"/>
              </w:rPr>
            </w:pPr>
            <w:r w:rsidRPr="00920EE1">
              <w:rPr>
                <w:rFonts w:ascii="Verdana" w:eastAsia="Verdana" w:hAnsi="Verdana" w:cs="Verdana"/>
                <w:sz w:val="20"/>
                <w:szCs w:val="20"/>
              </w:rPr>
              <w:t>32, 33</w:t>
            </w:r>
          </w:p>
        </w:tc>
        <w:tc>
          <w:tcPr>
            <w:tcW w:w="2396" w:type="dxa"/>
          </w:tcPr>
          <w:p w14:paraId="67185BFA" w14:textId="77777777" w:rsidR="00C9180E" w:rsidRPr="00920EE1" w:rsidRDefault="00C9180E" w:rsidP="00224FE5">
            <w:pPr>
              <w:widowControl w:val="0"/>
              <w:autoSpaceDE w:val="0"/>
              <w:autoSpaceDN w:val="0"/>
              <w:spacing w:before="179" w:line="259" w:lineRule="auto"/>
              <w:ind w:right="117"/>
              <w:jc w:val="both"/>
              <w:rPr>
                <w:rFonts w:ascii="Verdana" w:eastAsia="Verdana" w:hAnsi="Verdana" w:cs="Verdana"/>
                <w:sz w:val="20"/>
                <w:szCs w:val="20"/>
              </w:rPr>
            </w:pPr>
          </w:p>
        </w:tc>
        <w:tc>
          <w:tcPr>
            <w:tcW w:w="2402" w:type="dxa"/>
          </w:tcPr>
          <w:p w14:paraId="2C8D76D0" w14:textId="77777777" w:rsidR="00C9180E" w:rsidRPr="00920EE1" w:rsidRDefault="00C9180E" w:rsidP="00224FE5">
            <w:pPr>
              <w:widowControl w:val="0"/>
              <w:autoSpaceDE w:val="0"/>
              <w:autoSpaceDN w:val="0"/>
              <w:spacing w:before="179" w:line="259" w:lineRule="auto"/>
              <w:ind w:right="117"/>
              <w:jc w:val="both"/>
              <w:rPr>
                <w:rFonts w:ascii="Verdana" w:eastAsia="Verdana" w:hAnsi="Verdana" w:cs="Verdana"/>
                <w:sz w:val="20"/>
                <w:szCs w:val="20"/>
              </w:rPr>
            </w:pPr>
          </w:p>
        </w:tc>
      </w:tr>
      <w:tr w:rsidR="00C9180E" w:rsidRPr="00920EE1" w14:paraId="407A095F" w14:textId="77777777" w:rsidTr="00224FE5">
        <w:tc>
          <w:tcPr>
            <w:tcW w:w="2438" w:type="dxa"/>
          </w:tcPr>
          <w:p w14:paraId="77893DC7" w14:textId="77777777" w:rsidR="00C9180E" w:rsidRPr="00920EE1" w:rsidRDefault="00C9180E" w:rsidP="00224FE5">
            <w:pPr>
              <w:widowControl w:val="0"/>
              <w:autoSpaceDE w:val="0"/>
              <w:autoSpaceDN w:val="0"/>
              <w:spacing w:before="179" w:line="259" w:lineRule="auto"/>
              <w:ind w:right="117"/>
              <w:rPr>
                <w:rFonts w:ascii="Verdana" w:eastAsia="Verdana" w:hAnsi="Verdana" w:cs="Verdana"/>
                <w:sz w:val="20"/>
                <w:szCs w:val="20"/>
              </w:rPr>
            </w:pPr>
            <w:r w:rsidRPr="00920EE1">
              <w:rPr>
                <w:rFonts w:ascii="Verdana" w:eastAsia="Verdana" w:hAnsi="Verdana" w:cs="Verdana"/>
                <w:sz w:val="20"/>
                <w:szCs w:val="20"/>
              </w:rPr>
              <w:t>Environmental/social prosecutions: none, or resolved with actions</w:t>
            </w:r>
          </w:p>
        </w:tc>
        <w:tc>
          <w:tcPr>
            <w:tcW w:w="2402" w:type="dxa"/>
          </w:tcPr>
          <w:p w14:paraId="6713F08E" w14:textId="77777777" w:rsidR="00C9180E" w:rsidRPr="00920EE1" w:rsidRDefault="00C9180E" w:rsidP="00224FE5">
            <w:pPr>
              <w:widowControl w:val="0"/>
              <w:autoSpaceDE w:val="0"/>
              <w:autoSpaceDN w:val="0"/>
              <w:spacing w:before="179" w:line="259" w:lineRule="auto"/>
              <w:ind w:right="117"/>
              <w:jc w:val="both"/>
              <w:rPr>
                <w:rFonts w:ascii="Verdana" w:eastAsia="Verdana" w:hAnsi="Verdana" w:cs="Verdana"/>
                <w:sz w:val="20"/>
                <w:szCs w:val="20"/>
              </w:rPr>
            </w:pPr>
            <w:r w:rsidRPr="00920EE1">
              <w:rPr>
                <w:rFonts w:ascii="Verdana" w:eastAsia="Verdana" w:hAnsi="Verdana" w:cs="Verdana"/>
                <w:sz w:val="20"/>
                <w:szCs w:val="20"/>
              </w:rPr>
              <w:t>34, 35, 36, 37</w:t>
            </w:r>
          </w:p>
        </w:tc>
        <w:tc>
          <w:tcPr>
            <w:tcW w:w="2396" w:type="dxa"/>
          </w:tcPr>
          <w:p w14:paraId="03005BC5" w14:textId="77777777" w:rsidR="00C9180E" w:rsidRPr="00920EE1" w:rsidRDefault="00C9180E" w:rsidP="00224FE5">
            <w:pPr>
              <w:widowControl w:val="0"/>
              <w:autoSpaceDE w:val="0"/>
              <w:autoSpaceDN w:val="0"/>
              <w:spacing w:before="179" w:line="259" w:lineRule="auto"/>
              <w:ind w:right="117"/>
              <w:jc w:val="both"/>
              <w:rPr>
                <w:rFonts w:ascii="Verdana" w:eastAsia="Verdana" w:hAnsi="Verdana" w:cs="Verdana"/>
                <w:sz w:val="20"/>
                <w:szCs w:val="20"/>
              </w:rPr>
            </w:pPr>
          </w:p>
        </w:tc>
        <w:tc>
          <w:tcPr>
            <w:tcW w:w="2402" w:type="dxa"/>
          </w:tcPr>
          <w:p w14:paraId="3FCD426C" w14:textId="77777777" w:rsidR="00C9180E" w:rsidRPr="00920EE1" w:rsidRDefault="00C9180E" w:rsidP="00224FE5">
            <w:pPr>
              <w:widowControl w:val="0"/>
              <w:autoSpaceDE w:val="0"/>
              <w:autoSpaceDN w:val="0"/>
              <w:spacing w:before="179" w:line="259" w:lineRule="auto"/>
              <w:ind w:right="117"/>
              <w:jc w:val="both"/>
              <w:rPr>
                <w:rFonts w:ascii="Verdana" w:eastAsia="Verdana" w:hAnsi="Verdana" w:cs="Verdana"/>
                <w:sz w:val="20"/>
                <w:szCs w:val="20"/>
              </w:rPr>
            </w:pPr>
          </w:p>
        </w:tc>
      </w:tr>
      <w:tr w:rsidR="00C9180E" w:rsidRPr="00920EE1" w14:paraId="46ECFC04" w14:textId="77777777" w:rsidTr="00224FE5">
        <w:tc>
          <w:tcPr>
            <w:tcW w:w="2438" w:type="dxa"/>
          </w:tcPr>
          <w:p w14:paraId="24C64DB7" w14:textId="77777777" w:rsidR="00C9180E" w:rsidRPr="00920EE1" w:rsidRDefault="00C9180E" w:rsidP="00224FE5">
            <w:pPr>
              <w:widowControl w:val="0"/>
              <w:autoSpaceDE w:val="0"/>
              <w:autoSpaceDN w:val="0"/>
              <w:spacing w:before="179" w:line="259" w:lineRule="auto"/>
              <w:ind w:right="117"/>
              <w:rPr>
                <w:rFonts w:ascii="Verdana" w:eastAsia="Verdana" w:hAnsi="Verdana" w:cs="Verdana"/>
                <w:sz w:val="20"/>
                <w:szCs w:val="20"/>
              </w:rPr>
            </w:pPr>
            <w:r w:rsidRPr="00920EE1">
              <w:rPr>
                <w:rFonts w:ascii="Verdana" w:eastAsia="Verdana" w:hAnsi="Verdana" w:cs="Verdana"/>
                <w:sz w:val="20"/>
                <w:szCs w:val="20"/>
              </w:rPr>
              <w:t>Ethical sourcing policy: Tenderer has policy and it covers key areas</w:t>
            </w:r>
          </w:p>
        </w:tc>
        <w:tc>
          <w:tcPr>
            <w:tcW w:w="2402" w:type="dxa"/>
          </w:tcPr>
          <w:p w14:paraId="66A034E7" w14:textId="77777777" w:rsidR="00C9180E" w:rsidRPr="00920EE1" w:rsidRDefault="00C9180E" w:rsidP="00224FE5">
            <w:pPr>
              <w:widowControl w:val="0"/>
              <w:autoSpaceDE w:val="0"/>
              <w:autoSpaceDN w:val="0"/>
              <w:spacing w:before="179" w:line="259" w:lineRule="auto"/>
              <w:ind w:right="117"/>
              <w:jc w:val="both"/>
              <w:rPr>
                <w:rFonts w:ascii="Verdana" w:eastAsia="Verdana" w:hAnsi="Verdana" w:cs="Verdana"/>
                <w:sz w:val="20"/>
                <w:szCs w:val="20"/>
              </w:rPr>
            </w:pPr>
            <w:r w:rsidRPr="00920EE1">
              <w:rPr>
                <w:rFonts w:ascii="Verdana" w:eastAsia="Verdana" w:hAnsi="Verdana" w:cs="Verdana"/>
                <w:sz w:val="20"/>
                <w:szCs w:val="20"/>
              </w:rPr>
              <w:t>38, 39</w:t>
            </w:r>
          </w:p>
        </w:tc>
        <w:tc>
          <w:tcPr>
            <w:tcW w:w="2396" w:type="dxa"/>
          </w:tcPr>
          <w:p w14:paraId="2B1A7070" w14:textId="77777777" w:rsidR="00C9180E" w:rsidRPr="00920EE1" w:rsidRDefault="00C9180E" w:rsidP="00224FE5">
            <w:pPr>
              <w:widowControl w:val="0"/>
              <w:autoSpaceDE w:val="0"/>
              <w:autoSpaceDN w:val="0"/>
              <w:spacing w:before="179" w:line="259" w:lineRule="auto"/>
              <w:ind w:right="117"/>
              <w:jc w:val="both"/>
              <w:rPr>
                <w:rFonts w:ascii="Verdana" w:eastAsia="Verdana" w:hAnsi="Verdana" w:cs="Verdana"/>
                <w:sz w:val="20"/>
                <w:szCs w:val="20"/>
              </w:rPr>
            </w:pPr>
          </w:p>
        </w:tc>
        <w:tc>
          <w:tcPr>
            <w:tcW w:w="2402" w:type="dxa"/>
          </w:tcPr>
          <w:p w14:paraId="30584F75" w14:textId="77777777" w:rsidR="00C9180E" w:rsidRPr="00920EE1" w:rsidRDefault="00C9180E" w:rsidP="00224FE5">
            <w:pPr>
              <w:widowControl w:val="0"/>
              <w:autoSpaceDE w:val="0"/>
              <w:autoSpaceDN w:val="0"/>
              <w:spacing w:before="179" w:line="259" w:lineRule="auto"/>
              <w:ind w:right="117"/>
              <w:jc w:val="both"/>
              <w:rPr>
                <w:rFonts w:ascii="Verdana" w:eastAsia="Verdana" w:hAnsi="Verdana" w:cs="Verdana"/>
                <w:sz w:val="20"/>
                <w:szCs w:val="20"/>
              </w:rPr>
            </w:pPr>
          </w:p>
        </w:tc>
      </w:tr>
    </w:tbl>
    <w:p w14:paraId="0C8D0E5B" w14:textId="77777777" w:rsidR="00C9180E" w:rsidRPr="00920EE1" w:rsidRDefault="00C9180E" w:rsidP="00C9180E">
      <w:pPr>
        <w:widowControl w:val="0"/>
        <w:autoSpaceDE w:val="0"/>
        <w:autoSpaceDN w:val="0"/>
        <w:spacing w:before="179" w:line="259" w:lineRule="auto"/>
        <w:ind w:right="117"/>
        <w:jc w:val="both"/>
        <w:rPr>
          <w:rFonts w:ascii="Verdana" w:eastAsia="Verdana" w:hAnsi="Verdana" w:cs="Verdana"/>
          <w:i/>
          <w:iCs/>
          <w:sz w:val="20"/>
          <w:szCs w:val="20"/>
        </w:rPr>
      </w:pPr>
    </w:p>
    <w:p w14:paraId="1A6C77ED" w14:textId="77777777" w:rsidR="00C9180E" w:rsidRPr="00920EE1" w:rsidRDefault="00C9180E" w:rsidP="00C9180E">
      <w:pPr>
        <w:widowControl w:val="0"/>
        <w:autoSpaceDE w:val="0"/>
        <w:autoSpaceDN w:val="0"/>
        <w:spacing w:before="179" w:line="259" w:lineRule="auto"/>
        <w:ind w:right="117"/>
        <w:jc w:val="both"/>
        <w:rPr>
          <w:rFonts w:ascii="Verdana" w:eastAsia="Verdana" w:hAnsi="Verdana" w:cs="Verdana"/>
          <w:sz w:val="20"/>
          <w:szCs w:val="20"/>
        </w:rPr>
      </w:pPr>
    </w:p>
    <w:p w14:paraId="4E4181C9" w14:textId="77777777" w:rsidR="00C9180E" w:rsidRPr="00920EE1" w:rsidRDefault="00C9180E" w:rsidP="00C9180E">
      <w:pPr>
        <w:widowControl w:val="0"/>
        <w:autoSpaceDE w:val="0"/>
        <w:autoSpaceDN w:val="0"/>
        <w:spacing w:before="179" w:line="259" w:lineRule="auto"/>
        <w:ind w:right="117"/>
        <w:jc w:val="both"/>
        <w:rPr>
          <w:rFonts w:ascii="Verdana" w:eastAsia="Verdana" w:hAnsi="Verdana" w:cs="Verdana"/>
          <w:sz w:val="20"/>
          <w:szCs w:val="20"/>
        </w:rPr>
      </w:pPr>
    </w:p>
    <w:p w14:paraId="421CC8D2" w14:textId="77777777" w:rsidR="00C9180E" w:rsidRPr="00920EE1" w:rsidRDefault="00C9180E" w:rsidP="00C9180E">
      <w:pPr>
        <w:widowControl w:val="0"/>
        <w:autoSpaceDE w:val="0"/>
        <w:autoSpaceDN w:val="0"/>
        <w:spacing w:before="179" w:line="259" w:lineRule="auto"/>
        <w:ind w:right="117"/>
        <w:jc w:val="both"/>
        <w:rPr>
          <w:rFonts w:ascii="Verdana" w:eastAsia="Verdana" w:hAnsi="Verdana" w:cs="Verdana"/>
          <w:sz w:val="20"/>
          <w:szCs w:val="20"/>
        </w:rPr>
      </w:pPr>
    </w:p>
    <w:p w14:paraId="65510118" w14:textId="77777777" w:rsidR="00C9180E" w:rsidRPr="00920EE1" w:rsidRDefault="00C9180E" w:rsidP="00C9180E">
      <w:pPr>
        <w:widowControl w:val="0"/>
        <w:autoSpaceDE w:val="0"/>
        <w:autoSpaceDN w:val="0"/>
        <w:spacing w:before="179" w:line="259" w:lineRule="auto"/>
        <w:ind w:right="117"/>
        <w:jc w:val="both"/>
        <w:rPr>
          <w:rFonts w:ascii="Verdana" w:eastAsia="Verdana" w:hAnsi="Verdana" w:cs="Verdana"/>
          <w:sz w:val="20"/>
          <w:szCs w:val="20"/>
        </w:rPr>
      </w:pPr>
    </w:p>
    <w:p w14:paraId="6FA3E9A1" w14:textId="77777777" w:rsidR="00C9180E" w:rsidRPr="00920EE1" w:rsidRDefault="00C9180E" w:rsidP="00C9180E">
      <w:pPr>
        <w:widowControl w:val="0"/>
        <w:autoSpaceDE w:val="0"/>
        <w:autoSpaceDN w:val="0"/>
        <w:spacing w:before="179" w:line="259" w:lineRule="auto"/>
        <w:ind w:right="117"/>
        <w:jc w:val="both"/>
        <w:rPr>
          <w:rFonts w:ascii="Verdana" w:eastAsia="Verdana" w:hAnsi="Verdana" w:cs="Verdana"/>
          <w:sz w:val="20"/>
          <w:szCs w:val="20"/>
        </w:rPr>
      </w:pPr>
    </w:p>
    <w:p w14:paraId="13D37707" w14:textId="77777777" w:rsidR="00C9180E" w:rsidRPr="00920EE1" w:rsidRDefault="00C9180E">
      <w:pPr>
        <w:spacing w:after="200" w:line="276" w:lineRule="auto"/>
        <w:rPr>
          <w:rFonts w:ascii="Verdana" w:hAnsi="Verdana"/>
          <w:b/>
          <w:color w:val="000000" w:themeColor="text1"/>
          <w:sz w:val="20"/>
          <w:szCs w:val="20"/>
          <w:lang w:val="fr-FR"/>
        </w:rPr>
      </w:pPr>
      <w:r w:rsidRPr="00920EE1">
        <w:rPr>
          <w:rFonts w:ascii="Verdana" w:hAnsi="Verdana"/>
          <w:b/>
          <w:color w:val="000000" w:themeColor="text1"/>
          <w:sz w:val="20"/>
          <w:szCs w:val="20"/>
          <w:lang w:val="fr-FR"/>
        </w:rPr>
        <w:br w:type="page"/>
      </w:r>
    </w:p>
    <w:p w14:paraId="7E46C59D" w14:textId="487AFDEC" w:rsidR="00C9180E" w:rsidRPr="00920EE1" w:rsidRDefault="00C9180E" w:rsidP="00C9180E">
      <w:pPr>
        <w:widowControl w:val="0"/>
        <w:autoSpaceDE w:val="0"/>
        <w:autoSpaceDN w:val="0"/>
        <w:spacing w:before="179" w:line="259" w:lineRule="auto"/>
        <w:ind w:right="117"/>
        <w:jc w:val="center"/>
        <w:rPr>
          <w:rFonts w:ascii="Verdana" w:eastAsia="Verdana" w:hAnsi="Verdana" w:cs="Verdana"/>
          <w:sz w:val="20"/>
          <w:szCs w:val="20"/>
          <w:lang w:val="fr-FR"/>
        </w:rPr>
      </w:pPr>
      <w:r w:rsidRPr="00920EE1">
        <w:rPr>
          <w:rFonts w:ascii="Verdana" w:hAnsi="Verdana"/>
          <w:b/>
          <w:color w:val="000000" w:themeColor="text1"/>
          <w:sz w:val="20"/>
          <w:szCs w:val="20"/>
          <w:lang w:val="fr-FR"/>
        </w:rPr>
        <w:t xml:space="preserve">APPENDIX 6 – </w:t>
      </w:r>
      <w:r w:rsidR="003E0BF1" w:rsidRPr="00920EE1">
        <w:rPr>
          <w:rFonts w:ascii="Verdana" w:hAnsi="Verdana"/>
          <w:b/>
          <w:bCs/>
          <w:color w:val="000000" w:themeColor="text1"/>
          <w:sz w:val="20"/>
          <w:szCs w:val="20"/>
        </w:rPr>
        <w:t>ED&amp;I and ENVIRONMENTAL SUSTAINABILITY PROCUREMENT QUESTIONNAIRE</w:t>
      </w:r>
    </w:p>
    <w:p w14:paraId="7C180940" w14:textId="77777777" w:rsidR="00C9180E" w:rsidRPr="00920EE1" w:rsidRDefault="00C9180E" w:rsidP="00C9180E">
      <w:pPr>
        <w:rPr>
          <w:rFonts w:ascii="Verdana" w:hAnsi="Verdana"/>
          <w:sz w:val="20"/>
          <w:szCs w:val="20"/>
          <w:lang w:val="fr-FR"/>
        </w:rPr>
      </w:pPr>
    </w:p>
    <w:p w14:paraId="4127C7C6" w14:textId="363153A9" w:rsidR="00C9180E" w:rsidRPr="00920EE1" w:rsidRDefault="00C9180E" w:rsidP="00C9180E">
      <w:pPr>
        <w:widowControl w:val="0"/>
        <w:autoSpaceDE w:val="0"/>
        <w:autoSpaceDN w:val="0"/>
        <w:spacing w:before="179" w:line="259" w:lineRule="auto"/>
        <w:ind w:right="117"/>
        <w:jc w:val="both"/>
        <w:rPr>
          <w:rFonts w:ascii="Verdana" w:eastAsia="Verdana" w:hAnsi="Verdana" w:cs="Verdana"/>
          <w:bCs/>
          <w:color w:val="000000" w:themeColor="text1"/>
          <w:sz w:val="20"/>
          <w:szCs w:val="20"/>
        </w:rPr>
      </w:pPr>
      <w:r w:rsidRPr="00920EE1">
        <w:rPr>
          <w:rFonts w:ascii="Verdana" w:eastAsia="Verdana" w:hAnsi="Verdana" w:cs="Verdana"/>
          <w:bCs/>
          <w:color w:val="000000" w:themeColor="text1"/>
          <w:sz w:val="20"/>
          <w:szCs w:val="20"/>
        </w:rPr>
        <w:t xml:space="preserve">Please complete the ED&amp;I and </w:t>
      </w:r>
      <w:r w:rsidR="003E0BF1" w:rsidRPr="00920EE1">
        <w:rPr>
          <w:rFonts w:ascii="Verdana" w:eastAsia="Verdana" w:hAnsi="Verdana" w:cs="Verdana"/>
          <w:bCs/>
          <w:color w:val="000000" w:themeColor="text1"/>
          <w:sz w:val="20"/>
          <w:szCs w:val="20"/>
        </w:rPr>
        <w:t xml:space="preserve">Environmental </w:t>
      </w:r>
      <w:r w:rsidRPr="00920EE1">
        <w:rPr>
          <w:rFonts w:ascii="Verdana" w:eastAsia="Verdana" w:hAnsi="Verdana" w:cs="Verdana"/>
          <w:bCs/>
          <w:color w:val="000000" w:themeColor="text1"/>
          <w:sz w:val="20"/>
          <w:szCs w:val="20"/>
        </w:rPr>
        <w:t xml:space="preserve">Sustainability </w:t>
      </w:r>
      <w:r w:rsidR="00646BC6" w:rsidRPr="00920EE1">
        <w:rPr>
          <w:rFonts w:ascii="Verdana" w:eastAsia="Verdana" w:hAnsi="Verdana" w:cs="Verdana"/>
          <w:bCs/>
          <w:color w:val="000000" w:themeColor="text1"/>
          <w:sz w:val="20"/>
          <w:szCs w:val="20"/>
        </w:rPr>
        <w:t>Questionnaire</w:t>
      </w:r>
      <w:r w:rsidRPr="00920EE1">
        <w:rPr>
          <w:rFonts w:ascii="Verdana" w:eastAsia="Verdana" w:hAnsi="Verdana" w:cs="Verdana"/>
          <w:bCs/>
          <w:color w:val="000000" w:themeColor="text1"/>
          <w:sz w:val="20"/>
          <w:szCs w:val="20"/>
        </w:rPr>
        <w:t xml:space="preserve"> contained in the following link:</w:t>
      </w:r>
    </w:p>
    <w:p w14:paraId="2E27C395" w14:textId="77777777" w:rsidR="00C9180E" w:rsidRPr="00920EE1" w:rsidRDefault="00C9180E" w:rsidP="00C9180E">
      <w:pPr>
        <w:widowControl w:val="0"/>
        <w:autoSpaceDE w:val="0"/>
        <w:autoSpaceDN w:val="0"/>
        <w:spacing w:before="179" w:line="259" w:lineRule="auto"/>
        <w:ind w:right="117"/>
        <w:jc w:val="both"/>
        <w:rPr>
          <w:rFonts w:ascii="Verdana" w:eastAsia="Verdana" w:hAnsi="Verdana" w:cs="Verdana"/>
          <w:bCs/>
          <w:color w:val="000000" w:themeColor="text1"/>
          <w:sz w:val="20"/>
          <w:szCs w:val="20"/>
          <w:lang w:val="fr-FR"/>
        </w:rPr>
      </w:pPr>
      <w:hyperlink r:id="rId22" w:history="1">
        <w:r w:rsidRPr="00920EE1">
          <w:rPr>
            <w:rStyle w:val="Hyperlink"/>
            <w:rFonts w:ascii="Verdana" w:eastAsia="Verdana" w:hAnsi="Verdana" w:cs="Verdana"/>
            <w:sz w:val="20"/>
            <w:szCs w:val="20"/>
            <w:lang w:val="fr-FR"/>
          </w:rPr>
          <w:t>EDI and Sustainable Procurement Questionnaire (Health Assessment Scheme)</w:t>
        </w:r>
      </w:hyperlink>
    </w:p>
    <w:p w14:paraId="4686FE00" w14:textId="77777777" w:rsidR="00C9180E" w:rsidRPr="00920EE1" w:rsidRDefault="00C9180E" w:rsidP="00C9180E">
      <w:pPr>
        <w:widowControl w:val="0"/>
        <w:autoSpaceDE w:val="0"/>
        <w:autoSpaceDN w:val="0"/>
        <w:spacing w:before="179" w:line="259" w:lineRule="auto"/>
        <w:ind w:right="117"/>
        <w:jc w:val="both"/>
        <w:rPr>
          <w:rFonts w:ascii="Verdana" w:eastAsia="Verdana" w:hAnsi="Verdana" w:cs="Verdana"/>
          <w:bCs/>
          <w:color w:val="000000" w:themeColor="text1"/>
          <w:sz w:val="20"/>
          <w:szCs w:val="20"/>
          <w:lang w:val="fr-FR"/>
        </w:rPr>
      </w:pPr>
    </w:p>
    <w:p w14:paraId="43CB1BCB" w14:textId="77777777" w:rsidR="00C9180E" w:rsidRPr="00920EE1" w:rsidRDefault="00C9180E" w:rsidP="00C9180E">
      <w:pPr>
        <w:widowControl w:val="0"/>
        <w:autoSpaceDE w:val="0"/>
        <w:autoSpaceDN w:val="0"/>
        <w:spacing w:before="179" w:line="259" w:lineRule="auto"/>
        <w:ind w:right="117"/>
        <w:jc w:val="both"/>
        <w:rPr>
          <w:rFonts w:ascii="Verdana" w:eastAsia="Verdana" w:hAnsi="Verdana" w:cs="Verdana"/>
          <w:bCs/>
          <w:color w:val="000000" w:themeColor="text1"/>
          <w:sz w:val="20"/>
          <w:szCs w:val="20"/>
          <w:lang w:val="fr-FR"/>
        </w:rPr>
      </w:pPr>
    </w:p>
    <w:p w14:paraId="61F613C2" w14:textId="77777777" w:rsidR="00C9180E" w:rsidRPr="00920EE1" w:rsidRDefault="00C9180E" w:rsidP="00C9180E">
      <w:pPr>
        <w:widowControl w:val="0"/>
        <w:autoSpaceDE w:val="0"/>
        <w:autoSpaceDN w:val="0"/>
        <w:spacing w:before="179" w:line="259" w:lineRule="auto"/>
        <w:ind w:right="117"/>
        <w:jc w:val="both"/>
        <w:rPr>
          <w:rFonts w:ascii="Verdana" w:eastAsia="Verdana" w:hAnsi="Verdana" w:cs="Verdana"/>
          <w:bCs/>
          <w:color w:val="000000" w:themeColor="text1"/>
          <w:sz w:val="20"/>
          <w:szCs w:val="20"/>
          <w:lang w:val="fr-FR"/>
        </w:rPr>
      </w:pPr>
    </w:p>
    <w:p w14:paraId="3860F196" w14:textId="77777777" w:rsidR="00C9180E" w:rsidRPr="00920EE1" w:rsidRDefault="00C9180E" w:rsidP="00C9180E">
      <w:pPr>
        <w:widowControl w:val="0"/>
        <w:autoSpaceDE w:val="0"/>
        <w:autoSpaceDN w:val="0"/>
        <w:spacing w:before="179" w:line="259" w:lineRule="auto"/>
        <w:ind w:right="117"/>
        <w:jc w:val="both"/>
        <w:rPr>
          <w:rFonts w:ascii="Verdana" w:eastAsia="Verdana" w:hAnsi="Verdana" w:cs="Verdana"/>
          <w:bCs/>
          <w:color w:val="000000" w:themeColor="text1"/>
          <w:sz w:val="20"/>
          <w:szCs w:val="20"/>
          <w:lang w:val="fr-FR"/>
        </w:rPr>
      </w:pPr>
    </w:p>
    <w:p w14:paraId="7A20E7D9" w14:textId="77777777" w:rsidR="00C9180E" w:rsidRPr="00920EE1" w:rsidRDefault="00C9180E" w:rsidP="00C9180E">
      <w:pPr>
        <w:widowControl w:val="0"/>
        <w:autoSpaceDE w:val="0"/>
        <w:autoSpaceDN w:val="0"/>
        <w:spacing w:before="179" w:line="259" w:lineRule="auto"/>
        <w:ind w:right="117"/>
        <w:jc w:val="both"/>
        <w:rPr>
          <w:rFonts w:ascii="Verdana" w:eastAsia="Verdana" w:hAnsi="Verdana" w:cs="Verdana"/>
          <w:bCs/>
          <w:color w:val="000000" w:themeColor="text1"/>
          <w:sz w:val="20"/>
          <w:szCs w:val="20"/>
          <w:lang w:val="fr-FR"/>
        </w:rPr>
      </w:pPr>
    </w:p>
    <w:p w14:paraId="5B6B604C" w14:textId="77777777" w:rsidR="00C9180E" w:rsidRPr="00920EE1" w:rsidRDefault="00C9180E" w:rsidP="00C9180E">
      <w:pPr>
        <w:widowControl w:val="0"/>
        <w:autoSpaceDE w:val="0"/>
        <w:autoSpaceDN w:val="0"/>
        <w:spacing w:before="179" w:line="259" w:lineRule="auto"/>
        <w:ind w:right="117"/>
        <w:jc w:val="both"/>
        <w:rPr>
          <w:rFonts w:ascii="Verdana" w:eastAsia="Verdana" w:hAnsi="Verdana" w:cs="Verdana"/>
          <w:bCs/>
          <w:color w:val="000000" w:themeColor="text1"/>
          <w:sz w:val="20"/>
          <w:szCs w:val="20"/>
          <w:lang w:val="fr-FR"/>
        </w:rPr>
      </w:pPr>
    </w:p>
    <w:p w14:paraId="415A362D" w14:textId="77777777" w:rsidR="00C9180E" w:rsidRPr="00920EE1" w:rsidRDefault="00C9180E" w:rsidP="00C9180E">
      <w:pPr>
        <w:widowControl w:val="0"/>
        <w:autoSpaceDE w:val="0"/>
        <w:autoSpaceDN w:val="0"/>
        <w:spacing w:before="179" w:line="259" w:lineRule="auto"/>
        <w:ind w:right="117"/>
        <w:jc w:val="both"/>
        <w:rPr>
          <w:rFonts w:ascii="Verdana" w:eastAsia="Verdana" w:hAnsi="Verdana" w:cs="Verdana"/>
          <w:bCs/>
          <w:color w:val="000000" w:themeColor="text1"/>
          <w:sz w:val="20"/>
          <w:szCs w:val="20"/>
          <w:lang w:val="fr-FR"/>
        </w:rPr>
      </w:pPr>
    </w:p>
    <w:p w14:paraId="3CDD2BC6" w14:textId="77777777" w:rsidR="00C9180E" w:rsidRPr="00920EE1" w:rsidRDefault="00C9180E" w:rsidP="00C9180E">
      <w:pPr>
        <w:widowControl w:val="0"/>
        <w:autoSpaceDE w:val="0"/>
        <w:autoSpaceDN w:val="0"/>
        <w:spacing w:before="179" w:line="259" w:lineRule="auto"/>
        <w:ind w:right="117"/>
        <w:jc w:val="both"/>
        <w:rPr>
          <w:rFonts w:ascii="Verdana" w:eastAsia="Verdana" w:hAnsi="Verdana" w:cs="Verdana"/>
          <w:bCs/>
          <w:color w:val="000000" w:themeColor="text1"/>
          <w:sz w:val="20"/>
          <w:szCs w:val="20"/>
          <w:lang w:val="fr-FR"/>
        </w:rPr>
      </w:pPr>
    </w:p>
    <w:p w14:paraId="0BE51317" w14:textId="77777777" w:rsidR="00C9180E" w:rsidRPr="00920EE1" w:rsidRDefault="00C9180E" w:rsidP="00C9180E">
      <w:pPr>
        <w:widowControl w:val="0"/>
        <w:autoSpaceDE w:val="0"/>
        <w:autoSpaceDN w:val="0"/>
        <w:spacing w:before="179" w:line="259" w:lineRule="auto"/>
        <w:ind w:right="117"/>
        <w:jc w:val="both"/>
        <w:rPr>
          <w:rFonts w:ascii="Verdana" w:eastAsia="Verdana" w:hAnsi="Verdana" w:cs="Verdana"/>
          <w:bCs/>
          <w:color w:val="000000" w:themeColor="text1"/>
          <w:sz w:val="20"/>
          <w:szCs w:val="20"/>
          <w:lang w:val="fr-FR"/>
        </w:rPr>
      </w:pPr>
    </w:p>
    <w:p w14:paraId="6E1A09C2" w14:textId="77777777" w:rsidR="00C9180E" w:rsidRPr="00920EE1" w:rsidRDefault="00C9180E" w:rsidP="00C9180E">
      <w:pPr>
        <w:widowControl w:val="0"/>
        <w:autoSpaceDE w:val="0"/>
        <w:autoSpaceDN w:val="0"/>
        <w:spacing w:before="179" w:line="259" w:lineRule="auto"/>
        <w:ind w:right="117"/>
        <w:jc w:val="both"/>
        <w:rPr>
          <w:rFonts w:ascii="Verdana" w:eastAsia="Verdana" w:hAnsi="Verdana" w:cs="Verdana"/>
          <w:bCs/>
          <w:color w:val="000000" w:themeColor="text1"/>
          <w:sz w:val="20"/>
          <w:szCs w:val="20"/>
          <w:lang w:val="fr-FR"/>
        </w:rPr>
      </w:pPr>
    </w:p>
    <w:p w14:paraId="77F53E5A" w14:textId="77777777" w:rsidR="00C9180E" w:rsidRPr="00920EE1" w:rsidRDefault="00C9180E" w:rsidP="00C9180E">
      <w:pPr>
        <w:widowControl w:val="0"/>
        <w:autoSpaceDE w:val="0"/>
        <w:autoSpaceDN w:val="0"/>
        <w:spacing w:before="179" w:line="259" w:lineRule="auto"/>
        <w:ind w:right="117"/>
        <w:jc w:val="both"/>
        <w:rPr>
          <w:rFonts w:ascii="Verdana" w:eastAsia="Verdana" w:hAnsi="Verdana" w:cs="Verdana"/>
          <w:bCs/>
          <w:color w:val="000000" w:themeColor="text1"/>
          <w:sz w:val="20"/>
          <w:szCs w:val="20"/>
          <w:lang w:val="fr-FR"/>
        </w:rPr>
      </w:pPr>
    </w:p>
    <w:p w14:paraId="1665EBAC" w14:textId="77777777" w:rsidR="00C9180E" w:rsidRPr="00920EE1" w:rsidRDefault="00C9180E" w:rsidP="00C9180E">
      <w:pPr>
        <w:widowControl w:val="0"/>
        <w:autoSpaceDE w:val="0"/>
        <w:autoSpaceDN w:val="0"/>
        <w:spacing w:before="179" w:line="259" w:lineRule="auto"/>
        <w:ind w:right="117"/>
        <w:jc w:val="both"/>
        <w:rPr>
          <w:rFonts w:ascii="Verdana" w:eastAsia="Verdana" w:hAnsi="Verdana" w:cs="Verdana"/>
          <w:bCs/>
          <w:color w:val="000000" w:themeColor="text1"/>
          <w:sz w:val="20"/>
          <w:szCs w:val="20"/>
          <w:lang w:val="fr-FR"/>
        </w:rPr>
      </w:pPr>
    </w:p>
    <w:p w14:paraId="5F0EEB64" w14:textId="77777777" w:rsidR="00C9180E" w:rsidRPr="00920EE1" w:rsidRDefault="00C9180E" w:rsidP="00C9180E">
      <w:pPr>
        <w:widowControl w:val="0"/>
        <w:autoSpaceDE w:val="0"/>
        <w:autoSpaceDN w:val="0"/>
        <w:spacing w:before="179" w:line="259" w:lineRule="auto"/>
        <w:ind w:right="117"/>
        <w:jc w:val="both"/>
        <w:rPr>
          <w:rFonts w:ascii="Verdana" w:eastAsia="Verdana" w:hAnsi="Verdana" w:cs="Verdana"/>
          <w:bCs/>
          <w:color w:val="000000" w:themeColor="text1"/>
          <w:sz w:val="20"/>
          <w:szCs w:val="20"/>
          <w:lang w:val="fr-FR"/>
        </w:rPr>
      </w:pPr>
    </w:p>
    <w:p w14:paraId="5A694739" w14:textId="77777777" w:rsidR="00C9180E" w:rsidRPr="00920EE1" w:rsidRDefault="00C9180E" w:rsidP="00C9180E">
      <w:pPr>
        <w:widowControl w:val="0"/>
        <w:autoSpaceDE w:val="0"/>
        <w:autoSpaceDN w:val="0"/>
        <w:spacing w:before="179" w:line="259" w:lineRule="auto"/>
        <w:ind w:right="117"/>
        <w:jc w:val="both"/>
        <w:rPr>
          <w:rFonts w:ascii="Verdana" w:eastAsia="Verdana" w:hAnsi="Verdana" w:cs="Verdana"/>
          <w:bCs/>
          <w:color w:val="000000" w:themeColor="text1"/>
          <w:sz w:val="20"/>
          <w:szCs w:val="20"/>
          <w:lang w:val="fr-FR"/>
        </w:rPr>
      </w:pPr>
    </w:p>
    <w:p w14:paraId="13DE4521" w14:textId="77777777" w:rsidR="00C9180E" w:rsidRPr="00920EE1" w:rsidRDefault="00C9180E" w:rsidP="00C9180E">
      <w:pPr>
        <w:widowControl w:val="0"/>
        <w:autoSpaceDE w:val="0"/>
        <w:autoSpaceDN w:val="0"/>
        <w:spacing w:before="179" w:line="259" w:lineRule="auto"/>
        <w:ind w:right="117"/>
        <w:jc w:val="both"/>
        <w:rPr>
          <w:rFonts w:ascii="Verdana" w:eastAsia="Verdana" w:hAnsi="Verdana" w:cs="Verdana"/>
          <w:bCs/>
          <w:color w:val="000000" w:themeColor="text1"/>
          <w:sz w:val="20"/>
          <w:szCs w:val="20"/>
          <w:lang w:val="fr-FR"/>
        </w:rPr>
      </w:pPr>
    </w:p>
    <w:p w14:paraId="510EBA49" w14:textId="77777777" w:rsidR="00C9180E" w:rsidRPr="00920EE1" w:rsidRDefault="00C9180E" w:rsidP="00C9180E">
      <w:pPr>
        <w:widowControl w:val="0"/>
        <w:autoSpaceDE w:val="0"/>
        <w:autoSpaceDN w:val="0"/>
        <w:spacing w:before="179" w:line="259" w:lineRule="auto"/>
        <w:ind w:right="117"/>
        <w:jc w:val="both"/>
        <w:rPr>
          <w:rFonts w:ascii="Verdana" w:eastAsia="Verdana" w:hAnsi="Verdana" w:cs="Verdana"/>
          <w:bCs/>
          <w:color w:val="000000" w:themeColor="text1"/>
          <w:sz w:val="20"/>
          <w:szCs w:val="20"/>
          <w:lang w:val="fr-FR"/>
        </w:rPr>
      </w:pPr>
    </w:p>
    <w:p w14:paraId="3D0D5E4F" w14:textId="77777777" w:rsidR="00C9180E" w:rsidRPr="00920EE1" w:rsidRDefault="00C9180E" w:rsidP="00C9180E">
      <w:pPr>
        <w:widowControl w:val="0"/>
        <w:autoSpaceDE w:val="0"/>
        <w:autoSpaceDN w:val="0"/>
        <w:spacing w:before="179" w:line="259" w:lineRule="auto"/>
        <w:ind w:right="117"/>
        <w:jc w:val="both"/>
        <w:rPr>
          <w:rFonts w:ascii="Verdana" w:eastAsia="Verdana" w:hAnsi="Verdana" w:cs="Verdana"/>
          <w:bCs/>
          <w:color w:val="000000" w:themeColor="text1"/>
          <w:sz w:val="20"/>
          <w:szCs w:val="20"/>
          <w:lang w:val="fr-FR"/>
        </w:rPr>
      </w:pPr>
    </w:p>
    <w:p w14:paraId="44E7C3BB" w14:textId="77777777" w:rsidR="00C9180E" w:rsidRPr="00920EE1" w:rsidRDefault="00C9180E" w:rsidP="00C9180E">
      <w:pPr>
        <w:widowControl w:val="0"/>
        <w:autoSpaceDE w:val="0"/>
        <w:autoSpaceDN w:val="0"/>
        <w:spacing w:before="179" w:line="259" w:lineRule="auto"/>
        <w:ind w:right="117"/>
        <w:jc w:val="both"/>
        <w:rPr>
          <w:rFonts w:ascii="Verdana" w:eastAsia="Verdana" w:hAnsi="Verdana" w:cs="Verdana"/>
          <w:bCs/>
          <w:color w:val="000000" w:themeColor="text1"/>
          <w:sz w:val="20"/>
          <w:szCs w:val="20"/>
          <w:lang w:val="fr-FR"/>
        </w:rPr>
      </w:pPr>
    </w:p>
    <w:p w14:paraId="0A4CBE45" w14:textId="77777777" w:rsidR="00C9180E" w:rsidRPr="00920EE1" w:rsidRDefault="00C9180E" w:rsidP="00C9180E">
      <w:pPr>
        <w:widowControl w:val="0"/>
        <w:autoSpaceDE w:val="0"/>
        <w:autoSpaceDN w:val="0"/>
        <w:spacing w:before="179" w:line="259" w:lineRule="auto"/>
        <w:ind w:right="117"/>
        <w:jc w:val="both"/>
        <w:rPr>
          <w:rFonts w:ascii="Verdana" w:eastAsia="Verdana" w:hAnsi="Verdana" w:cs="Verdana"/>
          <w:bCs/>
          <w:color w:val="000000" w:themeColor="text1"/>
          <w:sz w:val="20"/>
          <w:szCs w:val="20"/>
          <w:lang w:val="fr-FR"/>
        </w:rPr>
      </w:pPr>
    </w:p>
    <w:p w14:paraId="3D2C0EAB" w14:textId="77777777" w:rsidR="00C9180E" w:rsidRPr="00920EE1" w:rsidRDefault="00C9180E" w:rsidP="00C9180E">
      <w:pPr>
        <w:widowControl w:val="0"/>
        <w:autoSpaceDE w:val="0"/>
        <w:autoSpaceDN w:val="0"/>
        <w:spacing w:before="179" w:line="259" w:lineRule="auto"/>
        <w:ind w:right="117"/>
        <w:jc w:val="both"/>
        <w:rPr>
          <w:rFonts w:ascii="Verdana" w:eastAsia="Verdana" w:hAnsi="Verdana" w:cs="Verdana"/>
          <w:bCs/>
          <w:color w:val="000000" w:themeColor="text1"/>
          <w:sz w:val="20"/>
          <w:szCs w:val="20"/>
          <w:lang w:val="fr-FR"/>
        </w:rPr>
      </w:pPr>
    </w:p>
    <w:p w14:paraId="5E3B9966" w14:textId="77777777" w:rsidR="00C9180E" w:rsidRPr="00920EE1" w:rsidRDefault="00C9180E" w:rsidP="00C9180E">
      <w:pPr>
        <w:widowControl w:val="0"/>
        <w:autoSpaceDE w:val="0"/>
        <w:autoSpaceDN w:val="0"/>
        <w:spacing w:before="179" w:line="259" w:lineRule="auto"/>
        <w:ind w:right="117"/>
        <w:jc w:val="both"/>
        <w:rPr>
          <w:rFonts w:ascii="Verdana" w:eastAsia="Verdana" w:hAnsi="Verdana" w:cs="Verdana"/>
          <w:bCs/>
          <w:color w:val="000000" w:themeColor="text1"/>
          <w:sz w:val="20"/>
          <w:szCs w:val="20"/>
          <w:lang w:val="fr-FR"/>
        </w:rPr>
      </w:pPr>
    </w:p>
    <w:p w14:paraId="1F28ADEA" w14:textId="76A4B0D0" w:rsidR="00C9180E" w:rsidRPr="00920EE1" w:rsidRDefault="00C9180E" w:rsidP="00C9180E">
      <w:pPr>
        <w:spacing w:after="200" w:line="276" w:lineRule="auto"/>
        <w:rPr>
          <w:rFonts w:ascii="Verdana" w:eastAsia="Verdana" w:hAnsi="Verdana" w:cs="Verdana"/>
          <w:bCs/>
          <w:color w:val="000000" w:themeColor="text1"/>
          <w:sz w:val="20"/>
          <w:szCs w:val="20"/>
          <w:lang w:val="fr-FR"/>
        </w:rPr>
      </w:pPr>
      <w:r w:rsidRPr="00920EE1">
        <w:rPr>
          <w:rFonts w:ascii="Verdana" w:eastAsia="Verdana" w:hAnsi="Verdana" w:cs="Verdana"/>
          <w:bCs/>
          <w:color w:val="000000" w:themeColor="text1"/>
          <w:sz w:val="20"/>
          <w:szCs w:val="20"/>
          <w:lang w:val="fr-FR"/>
        </w:rPr>
        <w:br w:type="page"/>
      </w:r>
    </w:p>
    <w:p w14:paraId="4913513F" w14:textId="77777777" w:rsidR="00C9180E" w:rsidRPr="00920EE1" w:rsidRDefault="00C9180E" w:rsidP="00C9180E">
      <w:pPr>
        <w:widowControl w:val="0"/>
        <w:autoSpaceDE w:val="0"/>
        <w:autoSpaceDN w:val="0"/>
        <w:spacing w:before="179" w:line="259" w:lineRule="auto"/>
        <w:ind w:right="117"/>
        <w:jc w:val="center"/>
        <w:rPr>
          <w:rFonts w:ascii="Verdana" w:hAnsi="Verdana"/>
          <w:b/>
          <w:color w:val="000000" w:themeColor="text1"/>
          <w:sz w:val="20"/>
          <w:szCs w:val="20"/>
          <w:lang w:val="fr-FR"/>
        </w:rPr>
      </w:pPr>
      <w:r w:rsidRPr="00920EE1">
        <w:rPr>
          <w:rFonts w:ascii="Verdana" w:hAnsi="Verdana"/>
          <w:b/>
          <w:color w:val="000000" w:themeColor="text1"/>
          <w:sz w:val="20"/>
          <w:szCs w:val="20"/>
          <w:lang w:val="fr-FR"/>
        </w:rPr>
        <w:t>APPENDIX 7 - DECLARATION</w:t>
      </w:r>
    </w:p>
    <w:p w14:paraId="0520B4F5" w14:textId="77777777" w:rsidR="00C9180E" w:rsidRPr="00920EE1" w:rsidRDefault="00C9180E" w:rsidP="00C9180E">
      <w:pPr>
        <w:pStyle w:val="Heading2"/>
        <w:spacing w:before="340" w:after="226"/>
        <w:ind w:left="0"/>
        <w:rPr>
          <w:rFonts w:ascii="Verdana" w:hAnsi="Verdana"/>
          <w:sz w:val="20"/>
          <w:szCs w:val="20"/>
        </w:rPr>
      </w:pPr>
      <w:r w:rsidRPr="00920EE1">
        <w:rPr>
          <w:rFonts w:ascii="Verdana" w:eastAsia="Arial" w:hAnsi="Verdana"/>
          <w:sz w:val="20"/>
          <w:szCs w:val="20"/>
        </w:rPr>
        <w:t xml:space="preserve">TENDER DECLARATION </w:t>
      </w:r>
    </w:p>
    <w:p w14:paraId="52CAD107" w14:textId="77777777" w:rsidR="00C9180E" w:rsidRPr="00920EE1" w:rsidRDefault="00C9180E" w:rsidP="00C9180E">
      <w:pPr>
        <w:spacing w:before="56"/>
        <w:jc w:val="both"/>
        <w:rPr>
          <w:rFonts w:ascii="Verdana" w:eastAsia="Arial" w:hAnsi="Verdana" w:cs="Arial"/>
          <w:sz w:val="20"/>
          <w:szCs w:val="20"/>
        </w:rPr>
      </w:pPr>
      <w:r w:rsidRPr="00920EE1">
        <w:rPr>
          <w:rFonts w:ascii="Verdana" w:eastAsia="Arial" w:hAnsi="Verdana" w:cs="Arial"/>
          <w:b/>
          <w:bCs/>
          <w:sz w:val="20"/>
          <w:szCs w:val="20"/>
        </w:rPr>
        <w:t>To:</w:t>
      </w:r>
      <w:r w:rsidRPr="00920EE1">
        <w:rPr>
          <w:rFonts w:ascii="Verdana" w:eastAsia="Arial" w:hAnsi="Verdana" w:cs="Arial"/>
          <w:sz w:val="20"/>
          <w:szCs w:val="20"/>
        </w:rPr>
        <w:t xml:space="preserve"> UK Sport</w:t>
      </w:r>
    </w:p>
    <w:p w14:paraId="49C1D1F5" w14:textId="77777777" w:rsidR="00C9180E" w:rsidRPr="00920EE1" w:rsidRDefault="00C9180E" w:rsidP="00C9180E">
      <w:pPr>
        <w:spacing w:before="56"/>
        <w:jc w:val="both"/>
        <w:rPr>
          <w:rFonts w:ascii="Verdana" w:hAnsi="Verdana" w:cs="Arial"/>
          <w:sz w:val="20"/>
          <w:szCs w:val="20"/>
        </w:rPr>
      </w:pPr>
      <w:r w:rsidRPr="00920EE1">
        <w:rPr>
          <w:rFonts w:ascii="Verdana" w:eastAsia="Arial" w:hAnsi="Verdana" w:cs="Arial"/>
          <w:b/>
          <w:bCs/>
          <w:sz w:val="20"/>
          <w:szCs w:val="20"/>
        </w:rPr>
        <w:t>Re:</w:t>
      </w:r>
      <w:r w:rsidRPr="00920EE1">
        <w:rPr>
          <w:rFonts w:ascii="Verdana" w:eastAsia="Arial" w:hAnsi="Verdana" w:cs="Arial"/>
          <w:sz w:val="20"/>
          <w:szCs w:val="20"/>
        </w:rPr>
        <w:t xml:space="preserve"> [</w:t>
      </w:r>
      <w:r w:rsidRPr="00920EE1">
        <w:rPr>
          <w:rFonts w:ascii="Verdana" w:eastAsia="Arial" w:hAnsi="Verdana" w:cs="Arial"/>
          <w:sz w:val="20"/>
          <w:szCs w:val="20"/>
          <w:highlight w:val="yellow"/>
        </w:rPr>
        <w:t>Tender Reference Number</w:t>
      </w:r>
      <w:r w:rsidRPr="00920EE1">
        <w:rPr>
          <w:rFonts w:ascii="Verdana" w:eastAsia="Arial" w:hAnsi="Verdana" w:cs="Arial"/>
          <w:sz w:val="20"/>
          <w:szCs w:val="20"/>
        </w:rPr>
        <w:t>] – Tender for provisions of Comprehensive Health Assessment Pilot Scheme for Coaches within the British High-Performance System</w:t>
      </w:r>
      <w:r w:rsidRPr="00920EE1">
        <w:rPr>
          <w:rFonts w:ascii="Verdana" w:hAnsi="Verdana" w:cs="Arial"/>
          <w:sz w:val="20"/>
          <w:szCs w:val="20"/>
        </w:rPr>
        <w:t xml:space="preserve"> </w:t>
      </w:r>
    </w:p>
    <w:p w14:paraId="2BA08ABB" w14:textId="77777777" w:rsidR="00C9180E" w:rsidRPr="00920EE1" w:rsidRDefault="00C9180E" w:rsidP="00C9180E">
      <w:pPr>
        <w:spacing w:before="56"/>
        <w:jc w:val="both"/>
        <w:rPr>
          <w:rFonts w:ascii="Verdana" w:hAnsi="Verdana" w:cs="Arial"/>
          <w:sz w:val="20"/>
          <w:szCs w:val="20"/>
        </w:rPr>
      </w:pPr>
      <w:r w:rsidRPr="00920EE1">
        <w:rPr>
          <w:rFonts w:ascii="Verdana" w:eastAsia="Arial" w:hAnsi="Verdana" w:cs="Arial"/>
          <w:b/>
          <w:bCs/>
          <w:sz w:val="20"/>
          <w:szCs w:val="20"/>
        </w:rPr>
        <w:t>Date:</w:t>
      </w:r>
      <w:r w:rsidRPr="00920EE1">
        <w:rPr>
          <w:rFonts w:ascii="Verdana" w:eastAsia="Arial" w:hAnsi="Verdana" w:cs="Arial"/>
          <w:sz w:val="20"/>
          <w:szCs w:val="20"/>
        </w:rPr>
        <w:t xml:space="preserve"> [</w:t>
      </w:r>
      <w:r w:rsidRPr="00920EE1">
        <w:rPr>
          <w:rFonts w:ascii="Verdana" w:eastAsia="Arial" w:hAnsi="Verdana" w:cs="Arial"/>
          <w:sz w:val="20"/>
          <w:szCs w:val="20"/>
          <w:highlight w:val="yellow"/>
        </w:rPr>
        <w:t>Date</w:t>
      </w:r>
      <w:r w:rsidRPr="00920EE1">
        <w:rPr>
          <w:rFonts w:ascii="Verdana" w:eastAsia="Arial" w:hAnsi="Verdana" w:cs="Arial"/>
          <w:sz w:val="20"/>
          <w:szCs w:val="20"/>
        </w:rPr>
        <w:t>]</w:t>
      </w:r>
    </w:p>
    <w:p w14:paraId="48F702E5" w14:textId="79EB3DE4" w:rsidR="00C9180E" w:rsidRPr="00920EE1" w:rsidRDefault="00C9180E" w:rsidP="00C9180E">
      <w:pPr>
        <w:spacing w:before="56"/>
        <w:jc w:val="both"/>
        <w:rPr>
          <w:rFonts w:ascii="Verdana" w:hAnsi="Verdana" w:cs="Arial"/>
          <w:sz w:val="20"/>
          <w:szCs w:val="20"/>
        </w:rPr>
      </w:pPr>
      <w:r w:rsidRPr="00920EE1">
        <w:rPr>
          <w:rFonts w:ascii="Verdana" w:eastAsia="Arial" w:hAnsi="Verdana" w:cs="Arial"/>
          <w:sz w:val="20"/>
          <w:szCs w:val="20"/>
        </w:rPr>
        <w:t>I/We, the undersigned, being duly authorised to represent</w:t>
      </w:r>
      <w:r w:rsidR="00C16D43" w:rsidRPr="00920EE1">
        <w:rPr>
          <w:rFonts w:ascii="Verdana" w:eastAsia="Arial" w:hAnsi="Verdana" w:cs="Arial"/>
          <w:sz w:val="20"/>
          <w:szCs w:val="20"/>
        </w:rPr>
        <w:t xml:space="preserve"> </w:t>
      </w:r>
      <w:r w:rsidRPr="00920EE1">
        <w:rPr>
          <w:rFonts w:ascii="Verdana" w:eastAsia="Arial" w:hAnsi="Verdana" w:cs="Arial"/>
          <w:b/>
          <w:bCs/>
          <w:sz w:val="20"/>
          <w:szCs w:val="20"/>
        </w:rPr>
        <w:t>[</w:t>
      </w:r>
      <w:r w:rsidRPr="00920EE1">
        <w:rPr>
          <w:rFonts w:ascii="Verdana" w:eastAsia="Arial" w:hAnsi="Verdana" w:cs="Arial"/>
          <w:b/>
          <w:bCs/>
          <w:sz w:val="20"/>
          <w:szCs w:val="20"/>
          <w:highlight w:val="yellow"/>
        </w:rPr>
        <w:t>Supplier Name</w:t>
      </w:r>
      <w:r w:rsidRPr="00920EE1">
        <w:rPr>
          <w:rFonts w:ascii="Verdana" w:eastAsia="Arial" w:hAnsi="Verdana" w:cs="Arial"/>
          <w:b/>
          <w:bCs/>
          <w:sz w:val="20"/>
          <w:szCs w:val="20"/>
        </w:rPr>
        <w:t>]</w:t>
      </w:r>
      <w:r w:rsidRPr="00920EE1">
        <w:rPr>
          <w:rFonts w:ascii="Verdana" w:eastAsia="Arial" w:hAnsi="Verdana" w:cs="Arial"/>
          <w:sz w:val="20"/>
          <w:szCs w:val="20"/>
        </w:rPr>
        <w:t xml:space="preserve"> (the "Supplier") in relation to the above tender, hereby make the following declarations:</w:t>
      </w:r>
    </w:p>
    <w:p w14:paraId="4736F8A9" w14:textId="77777777" w:rsidR="00C9180E" w:rsidRPr="00920EE1" w:rsidRDefault="00C9180E" w:rsidP="00C9180E">
      <w:pPr>
        <w:pStyle w:val="Heading3"/>
        <w:spacing w:before="340" w:after="226"/>
        <w:jc w:val="both"/>
        <w:rPr>
          <w:rFonts w:ascii="Verdana" w:hAnsi="Verdana"/>
          <w:sz w:val="20"/>
          <w:szCs w:val="20"/>
        </w:rPr>
      </w:pPr>
      <w:r w:rsidRPr="00920EE1">
        <w:rPr>
          <w:rFonts w:ascii="Verdana" w:eastAsia="Arial" w:hAnsi="Verdana"/>
          <w:sz w:val="20"/>
          <w:szCs w:val="20"/>
        </w:rPr>
        <w:t>1. NO CANVASSING</w:t>
      </w:r>
    </w:p>
    <w:p w14:paraId="22EE53B2" w14:textId="77777777" w:rsidR="00C9180E" w:rsidRPr="00920EE1" w:rsidRDefault="00C9180E" w:rsidP="00C9180E">
      <w:pPr>
        <w:spacing w:before="56"/>
        <w:jc w:val="both"/>
        <w:rPr>
          <w:rFonts w:ascii="Verdana" w:hAnsi="Verdana" w:cs="Arial"/>
          <w:sz w:val="20"/>
          <w:szCs w:val="20"/>
        </w:rPr>
      </w:pPr>
      <w:r w:rsidRPr="00920EE1">
        <w:rPr>
          <w:rFonts w:ascii="Verdana" w:eastAsia="Arial" w:hAnsi="Verdana" w:cs="Arial"/>
          <w:sz w:val="20"/>
          <w:szCs w:val="20"/>
        </w:rPr>
        <w:t>I/We declare that:</w:t>
      </w:r>
    </w:p>
    <w:p w14:paraId="2C0DA783" w14:textId="77777777" w:rsidR="00C9180E" w:rsidRPr="00920EE1" w:rsidRDefault="00C9180E" w:rsidP="00C9180E">
      <w:pPr>
        <w:spacing w:before="56"/>
        <w:jc w:val="both"/>
        <w:rPr>
          <w:rFonts w:ascii="Verdana" w:hAnsi="Verdana" w:cs="Arial"/>
          <w:sz w:val="20"/>
          <w:szCs w:val="20"/>
        </w:rPr>
      </w:pPr>
      <w:r w:rsidRPr="00920EE1">
        <w:rPr>
          <w:rFonts w:ascii="Verdana" w:eastAsia="Arial" w:hAnsi="Verdana" w:cs="Arial"/>
          <w:sz w:val="20"/>
          <w:szCs w:val="20"/>
        </w:rPr>
        <w:t>1.1 The Supplier has not canvassed or solicited any member, officer, employee or agent of the Contracting Authority in connection with this tender or the award of the contract.</w:t>
      </w:r>
    </w:p>
    <w:p w14:paraId="22E009E2" w14:textId="77777777" w:rsidR="00C9180E" w:rsidRPr="00920EE1" w:rsidRDefault="00C9180E" w:rsidP="00C9180E">
      <w:pPr>
        <w:spacing w:before="56"/>
        <w:jc w:val="both"/>
        <w:rPr>
          <w:rFonts w:ascii="Verdana" w:hAnsi="Verdana" w:cs="Arial"/>
          <w:sz w:val="20"/>
          <w:szCs w:val="20"/>
        </w:rPr>
      </w:pPr>
      <w:r w:rsidRPr="00920EE1">
        <w:rPr>
          <w:rFonts w:ascii="Verdana" w:eastAsia="Arial" w:hAnsi="Verdana" w:cs="Arial"/>
          <w:sz w:val="20"/>
          <w:szCs w:val="20"/>
        </w:rPr>
        <w:t>1.2 The Supplier has not directly or indirectly obtained or attempted to obtain information from any member, officer, employee or agent of the Contracting Authority concerning any other tenderer or tender.</w:t>
      </w:r>
    </w:p>
    <w:p w14:paraId="07E7ECE9" w14:textId="77777777" w:rsidR="00C9180E" w:rsidRPr="00920EE1" w:rsidRDefault="00C9180E" w:rsidP="00C9180E">
      <w:pPr>
        <w:spacing w:before="56"/>
        <w:jc w:val="both"/>
        <w:rPr>
          <w:rFonts w:ascii="Verdana" w:hAnsi="Verdana" w:cs="Arial"/>
          <w:sz w:val="20"/>
          <w:szCs w:val="20"/>
        </w:rPr>
      </w:pPr>
      <w:r w:rsidRPr="00920EE1">
        <w:rPr>
          <w:rFonts w:ascii="Verdana" w:eastAsia="Arial" w:hAnsi="Verdana" w:cs="Arial"/>
          <w:sz w:val="20"/>
          <w:szCs w:val="20"/>
        </w:rPr>
        <w:t>1.3 The Supplier has not offered or given any person any gift, consideration or inducement to influence the award of the contract or to obtain information in connection with the tender.</w:t>
      </w:r>
    </w:p>
    <w:p w14:paraId="677856E5" w14:textId="77777777" w:rsidR="00C9180E" w:rsidRPr="00920EE1" w:rsidRDefault="00C9180E" w:rsidP="00C9180E">
      <w:pPr>
        <w:pStyle w:val="Heading3"/>
        <w:spacing w:before="340" w:after="226"/>
        <w:jc w:val="both"/>
        <w:rPr>
          <w:rFonts w:ascii="Verdana" w:hAnsi="Verdana"/>
          <w:sz w:val="20"/>
          <w:szCs w:val="20"/>
        </w:rPr>
      </w:pPr>
      <w:r w:rsidRPr="00920EE1">
        <w:rPr>
          <w:rFonts w:ascii="Verdana" w:eastAsia="Arial" w:hAnsi="Verdana"/>
          <w:sz w:val="20"/>
          <w:szCs w:val="20"/>
        </w:rPr>
        <w:t>2. INSURANCE REQUIREMENTS</w:t>
      </w:r>
    </w:p>
    <w:p w14:paraId="0EAA8E7F" w14:textId="77777777" w:rsidR="00C9180E" w:rsidRPr="00920EE1" w:rsidRDefault="00C9180E" w:rsidP="00C9180E">
      <w:pPr>
        <w:spacing w:before="56"/>
        <w:jc w:val="both"/>
        <w:rPr>
          <w:rFonts w:ascii="Verdana" w:hAnsi="Verdana" w:cs="Arial"/>
          <w:sz w:val="20"/>
          <w:szCs w:val="20"/>
        </w:rPr>
      </w:pPr>
      <w:r w:rsidRPr="00920EE1">
        <w:rPr>
          <w:rFonts w:ascii="Verdana" w:eastAsia="Arial" w:hAnsi="Verdana" w:cs="Arial"/>
          <w:sz w:val="20"/>
          <w:szCs w:val="20"/>
        </w:rPr>
        <w:t>I/We declare that:</w:t>
      </w:r>
    </w:p>
    <w:p w14:paraId="402968EA" w14:textId="77777777" w:rsidR="00C9180E" w:rsidRPr="00920EE1" w:rsidRDefault="00C9180E" w:rsidP="00C9180E">
      <w:pPr>
        <w:spacing w:before="56"/>
        <w:jc w:val="both"/>
        <w:rPr>
          <w:rFonts w:ascii="Verdana" w:hAnsi="Verdana" w:cs="Arial"/>
          <w:sz w:val="20"/>
          <w:szCs w:val="20"/>
        </w:rPr>
      </w:pPr>
      <w:r w:rsidRPr="00920EE1">
        <w:rPr>
          <w:rFonts w:ascii="Verdana" w:eastAsia="Arial" w:hAnsi="Verdana" w:cs="Arial"/>
          <w:sz w:val="20"/>
          <w:szCs w:val="20"/>
        </w:rPr>
        <w:t>2.1 The Supplier currently maintains, or will maintain prior to the Contract Commencement Date, adequate and appropriate insurance cover as follows:</w:t>
      </w:r>
    </w:p>
    <w:p w14:paraId="0FAABD7D" w14:textId="77777777" w:rsidR="00C9180E" w:rsidRPr="00920EE1" w:rsidRDefault="00C9180E" w:rsidP="001B156C">
      <w:pPr>
        <w:pStyle w:val="ListParagraph"/>
        <w:numPr>
          <w:ilvl w:val="0"/>
          <w:numId w:val="32"/>
        </w:numPr>
        <w:spacing w:before="56" w:after="56" w:line="240" w:lineRule="auto"/>
        <w:contextualSpacing w:val="0"/>
        <w:jc w:val="both"/>
        <w:rPr>
          <w:rFonts w:ascii="Verdana" w:hAnsi="Verdana" w:cs="Arial"/>
          <w:sz w:val="20"/>
          <w:szCs w:val="20"/>
        </w:rPr>
      </w:pPr>
      <w:r w:rsidRPr="00920EE1">
        <w:rPr>
          <w:rFonts w:ascii="Verdana" w:eastAsia="Arial" w:hAnsi="Verdana" w:cs="Arial"/>
          <w:b/>
          <w:bCs/>
          <w:sz w:val="20"/>
          <w:szCs w:val="20"/>
        </w:rPr>
        <w:t>Public Liability Insurance:</w:t>
      </w:r>
      <w:r w:rsidRPr="00920EE1">
        <w:rPr>
          <w:rFonts w:ascii="Verdana" w:eastAsia="Arial" w:hAnsi="Verdana" w:cs="Arial"/>
          <w:sz w:val="20"/>
          <w:szCs w:val="20"/>
        </w:rPr>
        <w:t xml:space="preserve"> Minimum cover of £[</w:t>
      </w:r>
      <w:r w:rsidRPr="00920EE1">
        <w:rPr>
          <w:rFonts w:ascii="Verdana" w:eastAsia="Arial" w:hAnsi="Verdana" w:cs="Arial"/>
          <w:sz w:val="20"/>
          <w:szCs w:val="20"/>
          <w:highlight w:val="yellow"/>
        </w:rPr>
        <w:t>amount</w:t>
      </w:r>
      <w:r w:rsidRPr="00920EE1">
        <w:rPr>
          <w:rFonts w:ascii="Verdana" w:eastAsia="Arial" w:hAnsi="Verdana" w:cs="Arial"/>
          <w:sz w:val="20"/>
          <w:szCs w:val="20"/>
        </w:rPr>
        <w:t>] per claim</w:t>
      </w:r>
    </w:p>
    <w:p w14:paraId="24342E24" w14:textId="77777777" w:rsidR="00C9180E" w:rsidRPr="00920EE1" w:rsidRDefault="00C9180E" w:rsidP="001B156C">
      <w:pPr>
        <w:pStyle w:val="ListParagraph"/>
        <w:numPr>
          <w:ilvl w:val="0"/>
          <w:numId w:val="32"/>
        </w:numPr>
        <w:spacing w:before="56" w:after="56" w:line="240" w:lineRule="auto"/>
        <w:contextualSpacing w:val="0"/>
        <w:jc w:val="both"/>
        <w:rPr>
          <w:rFonts w:ascii="Verdana" w:hAnsi="Verdana" w:cs="Arial"/>
          <w:sz w:val="20"/>
          <w:szCs w:val="20"/>
        </w:rPr>
      </w:pPr>
      <w:r w:rsidRPr="00920EE1">
        <w:rPr>
          <w:rFonts w:ascii="Verdana" w:eastAsia="Arial" w:hAnsi="Verdana" w:cs="Arial"/>
          <w:b/>
          <w:bCs/>
          <w:sz w:val="20"/>
          <w:szCs w:val="20"/>
        </w:rPr>
        <w:t>Employer's Liability Insurance:</w:t>
      </w:r>
      <w:r w:rsidRPr="00920EE1">
        <w:rPr>
          <w:rFonts w:ascii="Verdana" w:eastAsia="Arial" w:hAnsi="Verdana" w:cs="Arial"/>
          <w:sz w:val="20"/>
          <w:szCs w:val="20"/>
        </w:rPr>
        <w:t xml:space="preserve"> Minimum cover of £[</w:t>
      </w:r>
      <w:r w:rsidRPr="00920EE1">
        <w:rPr>
          <w:rFonts w:ascii="Verdana" w:eastAsia="Arial" w:hAnsi="Verdana" w:cs="Arial"/>
          <w:sz w:val="20"/>
          <w:szCs w:val="20"/>
          <w:highlight w:val="yellow"/>
        </w:rPr>
        <w:t>amount</w:t>
      </w:r>
      <w:r w:rsidRPr="00920EE1">
        <w:rPr>
          <w:rFonts w:ascii="Verdana" w:eastAsia="Arial" w:hAnsi="Verdana" w:cs="Arial"/>
          <w:sz w:val="20"/>
          <w:szCs w:val="20"/>
        </w:rPr>
        <w:t>] as required by law</w:t>
      </w:r>
    </w:p>
    <w:p w14:paraId="00DAEABB" w14:textId="77777777" w:rsidR="00C9180E" w:rsidRPr="00920EE1" w:rsidRDefault="00C9180E" w:rsidP="001B156C">
      <w:pPr>
        <w:pStyle w:val="ListParagraph"/>
        <w:numPr>
          <w:ilvl w:val="0"/>
          <w:numId w:val="32"/>
        </w:numPr>
        <w:spacing w:before="56" w:after="56" w:line="240" w:lineRule="auto"/>
        <w:contextualSpacing w:val="0"/>
        <w:jc w:val="both"/>
        <w:rPr>
          <w:rFonts w:ascii="Verdana" w:hAnsi="Verdana" w:cs="Arial"/>
          <w:sz w:val="20"/>
          <w:szCs w:val="20"/>
        </w:rPr>
      </w:pPr>
      <w:r w:rsidRPr="00920EE1">
        <w:rPr>
          <w:rFonts w:ascii="Verdana" w:eastAsia="Arial" w:hAnsi="Verdana" w:cs="Arial"/>
          <w:b/>
          <w:bCs/>
          <w:sz w:val="20"/>
          <w:szCs w:val="20"/>
        </w:rPr>
        <w:t>Professional Indemnity Insurance</w:t>
      </w:r>
      <w:r w:rsidRPr="00920EE1">
        <w:rPr>
          <w:rFonts w:ascii="Verdana" w:eastAsia="Arial" w:hAnsi="Verdana" w:cs="Arial"/>
          <w:sz w:val="20"/>
          <w:szCs w:val="20"/>
        </w:rPr>
        <w:t xml:space="preserve"> (if applicable): Minimum cover of £[</w:t>
      </w:r>
      <w:r w:rsidRPr="00920EE1">
        <w:rPr>
          <w:rFonts w:ascii="Verdana" w:eastAsia="Arial" w:hAnsi="Verdana" w:cs="Arial"/>
          <w:sz w:val="20"/>
          <w:szCs w:val="20"/>
          <w:highlight w:val="yellow"/>
        </w:rPr>
        <w:t>amount</w:t>
      </w:r>
      <w:r w:rsidRPr="00920EE1">
        <w:rPr>
          <w:rFonts w:ascii="Verdana" w:eastAsia="Arial" w:hAnsi="Verdana" w:cs="Arial"/>
          <w:sz w:val="20"/>
          <w:szCs w:val="20"/>
        </w:rPr>
        <w:t>] per claim</w:t>
      </w:r>
    </w:p>
    <w:p w14:paraId="696BBEA1" w14:textId="77777777" w:rsidR="00C9180E" w:rsidRPr="00920EE1" w:rsidRDefault="00C9180E" w:rsidP="001B156C">
      <w:pPr>
        <w:pStyle w:val="ListParagraph"/>
        <w:numPr>
          <w:ilvl w:val="0"/>
          <w:numId w:val="32"/>
        </w:numPr>
        <w:spacing w:before="56" w:after="56" w:line="240" w:lineRule="auto"/>
        <w:contextualSpacing w:val="0"/>
        <w:jc w:val="both"/>
        <w:rPr>
          <w:rFonts w:ascii="Verdana" w:hAnsi="Verdana" w:cs="Arial"/>
          <w:sz w:val="20"/>
          <w:szCs w:val="20"/>
        </w:rPr>
      </w:pPr>
      <w:r w:rsidRPr="00920EE1">
        <w:rPr>
          <w:rFonts w:ascii="Verdana" w:eastAsia="Arial" w:hAnsi="Verdana" w:cs="Arial"/>
          <w:b/>
          <w:bCs/>
          <w:sz w:val="20"/>
          <w:szCs w:val="20"/>
        </w:rPr>
        <w:t>Product Liability Insurance</w:t>
      </w:r>
      <w:r w:rsidRPr="00920EE1">
        <w:rPr>
          <w:rFonts w:ascii="Verdana" w:eastAsia="Arial" w:hAnsi="Verdana" w:cs="Arial"/>
          <w:sz w:val="20"/>
          <w:szCs w:val="20"/>
        </w:rPr>
        <w:t xml:space="preserve"> (if applicable): Minimum cover of £[</w:t>
      </w:r>
      <w:r w:rsidRPr="00920EE1">
        <w:rPr>
          <w:rFonts w:ascii="Verdana" w:eastAsia="Arial" w:hAnsi="Verdana" w:cs="Arial"/>
          <w:sz w:val="20"/>
          <w:szCs w:val="20"/>
          <w:highlight w:val="yellow"/>
        </w:rPr>
        <w:t>amount</w:t>
      </w:r>
      <w:r w:rsidRPr="00920EE1">
        <w:rPr>
          <w:rFonts w:ascii="Verdana" w:eastAsia="Arial" w:hAnsi="Verdana" w:cs="Arial"/>
          <w:sz w:val="20"/>
          <w:szCs w:val="20"/>
        </w:rPr>
        <w:t>] per claim</w:t>
      </w:r>
    </w:p>
    <w:p w14:paraId="657D1741" w14:textId="77777777" w:rsidR="00C9180E" w:rsidRPr="00920EE1" w:rsidRDefault="00C9180E" w:rsidP="00C9180E">
      <w:pPr>
        <w:spacing w:before="56"/>
        <w:jc w:val="both"/>
        <w:rPr>
          <w:rFonts w:ascii="Verdana" w:hAnsi="Verdana" w:cs="Arial"/>
          <w:sz w:val="20"/>
          <w:szCs w:val="20"/>
        </w:rPr>
      </w:pPr>
      <w:r w:rsidRPr="00920EE1">
        <w:rPr>
          <w:rFonts w:ascii="Verdana" w:eastAsia="Arial" w:hAnsi="Verdana" w:cs="Arial"/>
          <w:sz w:val="20"/>
          <w:szCs w:val="20"/>
        </w:rPr>
        <w:t>2.2 The Supplier will maintain such insurance throughout the duration of the contract and will provide evidence of such insurance upon request.</w:t>
      </w:r>
    </w:p>
    <w:p w14:paraId="0AF20C15" w14:textId="77777777" w:rsidR="00C9180E" w:rsidRPr="00920EE1" w:rsidRDefault="00C9180E" w:rsidP="00C9180E">
      <w:pPr>
        <w:pStyle w:val="Heading3"/>
        <w:spacing w:before="340" w:after="226"/>
        <w:jc w:val="both"/>
        <w:rPr>
          <w:rFonts w:ascii="Verdana" w:hAnsi="Verdana"/>
          <w:sz w:val="20"/>
          <w:szCs w:val="20"/>
        </w:rPr>
      </w:pPr>
      <w:r w:rsidRPr="00920EE1">
        <w:rPr>
          <w:rFonts w:ascii="Verdana" w:eastAsia="Arial" w:hAnsi="Verdana"/>
          <w:sz w:val="20"/>
          <w:szCs w:val="20"/>
        </w:rPr>
        <w:t>3. MANDATORY EXCLUSION GROUNDS – CRIMINAL CONVICTIONS</w:t>
      </w:r>
    </w:p>
    <w:p w14:paraId="02C63196" w14:textId="77777777" w:rsidR="00C9180E" w:rsidRPr="00920EE1" w:rsidRDefault="00C9180E" w:rsidP="00C9180E">
      <w:pPr>
        <w:spacing w:before="56"/>
        <w:jc w:val="both"/>
        <w:rPr>
          <w:rFonts w:ascii="Verdana" w:hAnsi="Verdana" w:cs="Arial"/>
          <w:sz w:val="20"/>
          <w:szCs w:val="20"/>
        </w:rPr>
      </w:pPr>
      <w:r w:rsidRPr="00920EE1">
        <w:rPr>
          <w:rFonts w:ascii="Verdana" w:eastAsia="Arial" w:hAnsi="Verdana" w:cs="Arial"/>
          <w:sz w:val="20"/>
          <w:szCs w:val="20"/>
        </w:rPr>
        <w:t>I/We declare that neither the Supplier nor any connected person has been convicted of any offence constituting a mandatory exclusion ground under Schedule 6 of the Procurement Act 2023, including but not limited to:</w:t>
      </w:r>
    </w:p>
    <w:p w14:paraId="08690490" w14:textId="77777777" w:rsidR="00C9180E" w:rsidRPr="00920EE1" w:rsidRDefault="00C9180E" w:rsidP="00C9180E">
      <w:pPr>
        <w:pStyle w:val="Heading4"/>
        <w:spacing w:before="340" w:after="226"/>
        <w:jc w:val="both"/>
        <w:rPr>
          <w:rFonts w:ascii="Verdana" w:hAnsi="Verdana" w:cs="Arial"/>
          <w:sz w:val="20"/>
          <w:szCs w:val="20"/>
        </w:rPr>
      </w:pPr>
      <w:r w:rsidRPr="00920EE1">
        <w:rPr>
          <w:rFonts w:ascii="Verdana" w:eastAsia="Arial" w:hAnsi="Verdana" w:cs="Arial"/>
          <w:sz w:val="20"/>
          <w:szCs w:val="20"/>
        </w:rPr>
        <w:t>3.1 Fraud Offences</w:t>
      </w:r>
    </w:p>
    <w:p w14:paraId="3FE0BD37" w14:textId="77777777" w:rsidR="00C9180E" w:rsidRPr="00920EE1" w:rsidRDefault="00C9180E" w:rsidP="00C9180E">
      <w:pPr>
        <w:spacing w:before="56"/>
        <w:jc w:val="both"/>
        <w:rPr>
          <w:rFonts w:ascii="Verdana" w:hAnsi="Verdana" w:cs="Arial"/>
          <w:sz w:val="20"/>
          <w:szCs w:val="20"/>
        </w:rPr>
      </w:pPr>
      <w:r w:rsidRPr="00920EE1">
        <w:rPr>
          <w:rFonts w:ascii="Verdana" w:hAnsi="Verdana" w:cs="Arial"/>
          <w:sz w:val="20"/>
          <w:szCs w:val="20"/>
        </w:rPr>
        <w:t>No conviction for:</w:t>
      </w:r>
    </w:p>
    <w:p w14:paraId="2BC7BA98" w14:textId="77777777" w:rsidR="00C9180E" w:rsidRPr="00920EE1" w:rsidRDefault="00C9180E" w:rsidP="001B156C">
      <w:pPr>
        <w:pStyle w:val="ListParagraph"/>
        <w:numPr>
          <w:ilvl w:val="0"/>
          <w:numId w:val="32"/>
        </w:numPr>
        <w:spacing w:before="56" w:after="56" w:line="240" w:lineRule="auto"/>
        <w:contextualSpacing w:val="0"/>
        <w:jc w:val="both"/>
        <w:rPr>
          <w:rFonts w:ascii="Verdana" w:hAnsi="Verdana" w:cs="Arial"/>
          <w:sz w:val="20"/>
          <w:szCs w:val="20"/>
        </w:rPr>
      </w:pPr>
      <w:r w:rsidRPr="00920EE1">
        <w:rPr>
          <w:rFonts w:ascii="Verdana" w:eastAsia="Arial" w:hAnsi="Verdana" w:cs="Arial"/>
          <w:sz w:val="20"/>
          <w:szCs w:val="20"/>
        </w:rPr>
        <w:t>Conspiracy to defraud at common law</w:t>
      </w:r>
    </w:p>
    <w:p w14:paraId="284E18AF" w14:textId="77777777" w:rsidR="00C9180E" w:rsidRPr="00920EE1" w:rsidRDefault="00C9180E" w:rsidP="001B156C">
      <w:pPr>
        <w:pStyle w:val="ListParagraph"/>
        <w:numPr>
          <w:ilvl w:val="0"/>
          <w:numId w:val="32"/>
        </w:numPr>
        <w:spacing w:before="56" w:after="56" w:line="240" w:lineRule="auto"/>
        <w:contextualSpacing w:val="0"/>
        <w:jc w:val="both"/>
        <w:rPr>
          <w:rFonts w:ascii="Verdana" w:hAnsi="Verdana" w:cs="Arial"/>
          <w:sz w:val="20"/>
          <w:szCs w:val="20"/>
        </w:rPr>
      </w:pPr>
      <w:r w:rsidRPr="00920EE1">
        <w:rPr>
          <w:rFonts w:ascii="Verdana" w:eastAsia="Arial" w:hAnsi="Verdana" w:cs="Arial"/>
          <w:sz w:val="20"/>
          <w:szCs w:val="20"/>
        </w:rPr>
        <w:t>Offences under sections 1 to 13, 17 to 21, 22, 23, 24A or 25 of the Theft Act 1968</w:t>
      </w:r>
    </w:p>
    <w:p w14:paraId="5715C5A5" w14:textId="77777777" w:rsidR="00C9180E" w:rsidRPr="00920EE1" w:rsidRDefault="00C9180E" w:rsidP="001B156C">
      <w:pPr>
        <w:pStyle w:val="ListParagraph"/>
        <w:numPr>
          <w:ilvl w:val="0"/>
          <w:numId w:val="32"/>
        </w:numPr>
        <w:spacing w:before="56" w:after="56" w:line="240" w:lineRule="auto"/>
        <w:contextualSpacing w:val="0"/>
        <w:jc w:val="both"/>
        <w:rPr>
          <w:rFonts w:ascii="Verdana" w:hAnsi="Verdana" w:cs="Arial"/>
          <w:sz w:val="20"/>
          <w:szCs w:val="20"/>
        </w:rPr>
      </w:pPr>
      <w:r w:rsidRPr="00920EE1">
        <w:rPr>
          <w:rFonts w:ascii="Verdana" w:eastAsia="Arial" w:hAnsi="Verdana" w:cs="Arial"/>
          <w:sz w:val="20"/>
          <w:szCs w:val="20"/>
        </w:rPr>
        <w:t>Offences under section 3 of the Theft Act 1978</w:t>
      </w:r>
    </w:p>
    <w:p w14:paraId="794C1D22" w14:textId="77777777" w:rsidR="00C9180E" w:rsidRPr="00920EE1" w:rsidRDefault="00C9180E" w:rsidP="001B156C">
      <w:pPr>
        <w:pStyle w:val="ListParagraph"/>
        <w:numPr>
          <w:ilvl w:val="0"/>
          <w:numId w:val="32"/>
        </w:numPr>
        <w:spacing w:before="56" w:after="56" w:line="240" w:lineRule="auto"/>
        <w:contextualSpacing w:val="0"/>
        <w:jc w:val="both"/>
        <w:rPr>
          <w:rFonts w:ascii="Verdana" w:hAnsi="Verdana" w:cs="Arial"/>
          <w:sz w:val="20"/>
          <w:szCs w:val="20"/>
        </w:rPr>
      </w:pPr>
      <w:r w:rsidRPr="00920EE1">
        <w:rPr>
          <w:rFonts w:ascii="Verdana" w:eastAsia="Arial" w:hAnsi="Verdana" w:cs="Arial"/>
          <w:sz w:val="20"/>
          <w:szCs w:val="20"/>
        </w:rPr>
        <w:t>Offences under sections 2, 3, 4, 6 or 7 of the Fraud Act 2006</w:t>
      </w:r>
    </w:p>
    <w:p w14:paraId="7806AB84" w14:textId="77777777" w:rsidR="00C9180E" w:rsidRPr="00920EE1" w:rsidRDefault="00C9180E" w:rsidP="001B156C">
      <w:pPr>
        <w:pStyle w:val="ListParagraph"/>
        <w:numPr>
          <w:ilvl w:val="0"/>
          <w:numId w:val="32"/>
        </w:numPr>
        <w:spacing w:before="56" w:after="56" w:line="240" w:lineRule="auto"/>
        <w:contextualSpacing w:val="0"/>
        <w:jc w:val="both"/>
        <w:rPr>
          <w:rFonts w:ascii="Verdana" w:hAnsi="Verdana" w:cs="Arial"/>
          <w:sz w:val="20"/>
          <w:szCs w:val="20"/>
        </w:rPr>
      </w:pPr>
      <w:r w:rsidRPr="00920EE1">
        <w:rPr>
          <w:rFonts w:ascii="Verdana" w:eastAsia="Arial" w:hAnsi="Verdana" w:cs="Arial"/>
          <w:sz w:val="20"/>
          <w:szCs w:val="20"/>
        </w:rPr>
        <w:t>Offences under section 993 of the Companies Act 2006 (fraudulent trading)</w:t>
      </w:r>
    </w:p>
    <w:p w14:paraId="32EEE50F" w14:textId="77777777" w:rsidR="00C9180E" w:rsidRPr="00920EE1" w:rsidRDefault="00C9180E" w:rsidP="001B156C">
      <w:pPr>
        <w:pStyle w:val="ListParagraph"/>
        <w:numPr>
          <w:ilvl w:val="0"/>
          <w:numId w:val="32"/>
        </w:numPr>
        <w:spacing w:before="56" w:after="56" w:line="240" w:lineRule="auto"/>
        <w:contextualSpacing w:val="0"/>
        <w:jc w:val="both"/>
        <w:rPr>
          <w:rFonts w:ascii="Verdana" w:hAnsi="Verdana" w:cs="Arial"/>
          <w:sz w:val="20"/>
          <w:szCs w:val="20"/>
        </w:rPr>
      </w:pPr>
      <w:r w:rsidRPr="00920EE1">
        <w:rPr>
          <w:rFonts w:ascii="Verdana" w:eastAsia="Arial" w:hAnsi="Verdana" w:cs="Arial"/>
          <w:sz w:val="20"/>
          <w:szCs w:val="20"/>
        </w:rPr>
        <w:t>Offences under sections 327, 328 or 329 of the Proceeds of Crime Act 2002 (money laundering)</w:t>
      </w:r>
    </w:p>
    <w:p w14:paraId="11D63EE7" w14:textId="77777777" w:rsidR="00C9180E" w:rsidRPr="00920EE1" w:rsidRDefault="00C9180E" w:rsidP="00C9180E">
      <w:pPr>
        <w:pStyle w:val="Heading4"/>
        <w:spacing w:before="340" w:after="226"/>
        <w:jc w:val="both"/>
        <w:rPr>
          <w:rFonts w:ascii="Verdana" w:hAnsi="Verdana" w:cs="Arial"/>
          <w:sz w:val="20"/>
          <w:szCs w:val="20"/>
        </w:rPr>
      </w:pPr>
      <w:r w:rsidRPr="00920EE1">
        <w:rPr>
          <w:rFonts w:ascii="Verdana" w:eastAsia="Arial" w:hAnsi="Verdana" w:cs="Arial"/>
          <w:sz w:val="20"/>
          <w:szCs w:val="20"/>
        </w:rPr>
        <w:t>3.2 Bribery Offences</w:t>
      </w:r>
    </w:p>
    <w:p w14:paraId="6337DE36" w14:textId="77777777" w:rsidR="00C9180E" w:rsidRPr="00920EE1" w:rsidRDefault="00C9180E" w:rsidP="00C9180E">
      <w:pPr>
        <w:spacing w:before="56"/>
        <w:jc w:val="both"/>
        <w:rPr>
          <w:rFonts w:ascii="Verdana" w:hAnsi="Verdana" w:cs="Arial"/>
          <w:sz w:val="20"/>
          <w:szCs w:val="20"/>
        </w:rPr>
      </w:pPr>
      <w:r w:rsidRPr="00920EE1">
        <w:rPr>
          <w:rFonts w:ascii="Verdana" w:hAnsi="Verdana" w:cs="Arial"/>
          <w:sz w:val="20"/>
          <w:szCs w:val="20"/>
        </w:rPr>
        <w:t>No conviction for:</w:t>
      </w:r>
    </w:p>
    <w:p w14:paraId="7154A398" w14:textId="77777777" w:rsidR="00C9180E" w:rsidRPr="00920EE1" w:rsidRDefault="00C9180E" w:rsidP="001B156C">
      <w:pPr>
        <w:pStyle w:val="ListParagraph"/>
        <w:numPr>
          <w:ilvl w:val="0"/>
          <w:numId w:val="32"/>
        </w:numPr>
        <w:spacing w:before="56" w:after="56" w:line="240" w:lineRule="auto"/>
        <w:contextualSpacing w:val="0"/>
        <w:jc w:val="both"/>
        <w:rPr>
          <w:rFonts w:ascii="Verdana" w:hAnsi="Verdana" w:cs="Arial"/>
          <w:sz w:val="20"/>
          <w:szCs w:val="20"/>
        </w:rPr>
      </w:pPr>
      <w:r w:rsidRPr="00920EE1">
        <w:rPr>
          <w:rFonts w:ascii="Verdana" w:eastAsia="Arial" w:hAnsi="Verdana" w:cs="Arial"/>
          <w:sz w:val="20"/>
          <w:szCs w:val="20"/>
        </w:rPr>
        <w:t>Offences under sections 1, 2 or 6 of the Bribery Act 2010</w:t>
      </w:r>
    </w:p>
    <w:p w14:paraId="5714E039" w14:textId="77777777" w:rsidR="00C9180E" w:rsidRPr="00920EE1" w:rsidRDefault="00C9180E" w:rsidP="001B156C">
      <w:pPr>
        <w:pStyle w:val="ListParagraph"/>
        <w:numPr>
          <w:ilvl w:val="0"/>
          <w:numId w:val="32"/>
        </w:numPr>
        <w:spacing w:before="56" w:after="56" w:line="240" w:lineRule="auto"/>
        <w:contextualSpacing w:val="0"/>
        <w:jc w:val="both"/>
        <w:rPr>
          <w:rFonts w:ascii="Verdana" w:hAnsi="Verdana" w:cs="Arial"/>
          <w:sz w:val="20"/>
          <w:szCs w:val="20"/>
        </w:rPr>
      </w:pPr>
      <w:r w:rsidRPr="00920EE1">
        <w:rPr>
          <w:rFonts w:ascii="Verdana" w:eastAsia="Arial" w:hAnsi="Verdana" w:cs="Arial"/>
          <w:sz w:val="20"/>
          <w:szCs w:val="20"/>
        </w:rPr>
        <w:t>Offences under section 113 of the Representation of the People Act 1983 (bribery of electors)</w:t>
      </w:r>
    </w:p>
    <w:p w14:paraId="56EADB06" w14:textId="77777777" w:rsidR="00C9180E" w:rsidRPr="00920EE1" w:rsidRDefault="00C9180E" w:rsidP="00C9180E">
      <w:pPr>
        <w:pStyle w:val="Heading4"/>
        <w:spacing w:before="340" w:after="226"/>
        <w:jc w:val="both"/>
        <w:rPr>
          <w:rFonts w:ascii="Verdana" w:hAnsi="Verdana" w:cs="Arial"/>
          <w:sz w:val="20"/>
          <w:szCs w:val="20"/>
        </w:rPr>
      </w:pPr>
      <w:r w:rsidRPr="00920EE1">
        <w:rPr>
          <w:rFonts w:ascii="Verdana" w:eastAsia="Arial" w:hAnsi="Verdana" w:cs="Arial"/>
          <w:sz w:val="20"/>
          <w:szCs w:val="20"/>
        </w:rPr>
        <w:t>3.3 Tax Offences</w:t>
      </w:r>
    </w:p>
    <w:p w14:paraId="0AE159BD" w14:textId="77777777" w:rsidR="00C9180E" w:rsidRPr="00920EE1" w:rsidRDefault="00C9180E" w:rsidP="00C9180E">
      <w:pPr>
        <w:spacing w:before="56"/>
        <w:jc w:val="both"/>
        <w:rPr>
          <w:rFonts w:ascii="Verdana" w:hAnsi="Verdana" w:cs="Arial"/>
          <w:sz w:val="20"/>
          <w:szCs w:val="20"/>
        </w:rPr>
      </w:pPr>
      <w:r w:rsidRPr="00920EE1">
        <w:rPr>
          <w:rFonts w:ascii="Verdana" w:hAnsi="Verdana" w:cs="Arial"/>
          <w:sz w:val="20"/>
          <w:szCs w:val="20"/>
        </w:rPr>
        <w:t>No conviction for:</w:t>
      </w:r>
    </w:p>
    <w:p w14:paraId="023C5200" w14:textId="77777777" w:rsidR="00C9180E" w:rsidRPr="00920EE1" w:rsidRDefault="00C9180E" w:rsidP="001B156C">
      <w:pPr>
        <w:pStyle w:val="ListParagraph"/>
        <w:numPr>
          <w:ilvl w:val="0"/>
          <w:numId w:val="32"/>
        </w:numPr>
        <w:spacing w:before="56" w:after="56" w:line="240" w:lineRule="auto"/>
        <w:contextualSpacing w:val="0"/>
        <w:jc w:val="both"/>
        <w:rPr>
          <w:rFonts w:ascii="Verdana" w:hAnsi="Verdana" w:cs="Arial"/>
          <w:sz w:val="20"/>
          <w:szCs w:val="20"/>
        </w:rPr>
      </w:pPr>
      <w:r w:rsidRPr="00920EE1">
        <w:rPr>
          <w:rFonts w:ascii="Verdana" w:eastAsia="Arial" w:hAnsi="Verdana" w:cs="Arial"/>
          <w:sz w:val="20"/>
          <w:szCs w:val="20"/>
        </w:rPr>
        <w:t>Cheating the public revenue at common law</w:t>
      </w:r>
    </w:p>
    <w:p w14:paraId="5F226F2A" w14:textId="77777777" w:rsidR="00C9180E" w:rsidRPr="00920EE1" w:rsidRDefault="00C9180E" w:rsidP="001B156C">
      <w:pPr>
        <w:pStyle w:val="ListParagraph"/>
        <w:numPr>
          <w:ilvl w:val="0"/>
          <w:numId w:val="32"/>
        </w:numPr>
        <w:spacing w:before="56" w:after="56" w:line="240" w:lineRule="auto"/>
        <w:contextualSpacing w:val="0"/>
        <w:jc w:val="both"/>
        <w:rPr>
          <w:rFonts w:ascii="Verdana" w:hAnsi="Verdana" w:cs="Arial"/>
          <w:sz w:val="20"/>
          <w:szCs w:val="20"/>
        </w:rPr>
      </w:pPr>
      <w:r w:rsidRPr="00920EE1">
        <w:rPr>
          <w:rFonts w:ascii="Verdana" w:eastAsia="Arial" w:hAnsi="Verdana" w:cs="Arial"/>
          <w:sz w:val="20"/>
          <w:szCs w:val="20"/>
        </w:rPr>
        <w:t>Being knowingly concerned in, or taking steps with a view to, the fraudulent evasion of tax</w:t>
      </w:r>
    </w:p>
    <w:p w14:paraId="470F7BB2" w14:textId="77777777" w:rsidR="00C9180E" w:rsidRPr="00920EE1" w:rsidRDefault="00C9180E" w:rsidP="001B156C">
      <w:pPr>
        <w:pStyle w:val="ListParagraph"/>
        <w:numPr>
          <w:ilvl w:val="0"/>
          <w:numId w:val="32"/>
        </w:numPr>
        <w:spacing w:before="56" w:after="56" w:line="240" w:lineRule="auto"/>
        <w:contextualSpacing w:val="0"/>
        <w:jc w:val="both"/>
        <w:rPr>
          <w:rFonts w:ascii="Verdana" w:hAnsi="Verdana" w:cs="Arial"/>
          <w:sz w:val="20"/>
          <w:szCs w:val="20"/>
        </w:rPr>
      </w:pPr>
      <w:r w:rsidRPr="00920EE1">
        <w:rPr>
          <w:rFonts w:ascii="Verdana" w:eastAsia="Arial" w:hAnsi="Verdana" w:cs="Arial"/>
          <w:sz w:val="20"/>
          <w:szCs w:val="20"/>
        </w:rPr>
        <w:t>Offences under sections 45 or 46 of the Criminal Finances Act 2017 (failure to prevent facilitation of tax evasion)</w:t>
      </w:r>
    </w:p>
    <w:p w14:paraId="3809398D" w14:textId="77777777" w:rsidR="00C9180E" w:rsidRPr="00920EE1" w:rsidRDefault="00C9180E" w:rsidP="00C9180E">
      <w:pPr>
        <w:pStyle w:val="Heading4"/>
        <w:spacing w:before="340" w:after="226"/>
        <w:jc w:val="both"/>
        <w:rPr>
          <w:rFonts w:ascii="Verdana" w:hAnsi="Verdana" w:cs="Arial"/>
          <w:sz w:val="20"/>
          <w:szCs w:val="20"/>
        </w:rPr>
      </w:pPr>
      <w:r w:rsidRPr="00920EE1">
        <w:rPr>
          <w:rFonts w:ascii="Verdana" w:eastAsia="Arial" w:hAnsi="Verdana" w:cs="Arial"/>
          <w:sz w:val="20"/>
          <w:szCs w:val="20"/>
        </w:rPr>
        <w:t>3.4 Cartel Offences</w:t>
      </w:r>
    </w:p>
    <w:p w14:paraId="54F1A08D" w14:textId="77777777" w:rsidR="00C9180E" w:rsidRPr="00920EE1" w:rsidRDefault="00C9180E" w:rsidP="00C9180E">
      <w:pPr>
        <w:spacing w:before="56"/>
        <w:jc w:val="both"/>
        <w:rPr>
          <w:rFonts w:ascii="Verdana" w:hAnsi="Verdana" w:cs="Arial"/>
          <w:sz w:val="20"/>
          <w:szCs w:val="20"/>
        </w:rPr>
      </w:pPr>
      <w:r w:rsidRPr="00920EE1">
        <w:rPr>
          <w:rFonts w:ascii="Verdana" w:eastAsia="Arial" w:hAnsi="Verdana" w:cs="Arial"/>
          <w:sz w:val="20"/>
          <w:szCs w:val="20"/>
        </w:rPr>
        <w:t>No conviction for offences under section 188 of the Enterprise Act 2002 (cartel offence)</w:t>
      </w:r>
    </w:p>
    <w:p w14:paraId="54A92241" w14:textId="77777777" w:rsidR="00C9180E" w:rsidRPr="00920EE1" w:rsidRDefault="00C9180E" w:rsidP="00C9180E">
      <w:pPr>
        <w:pStyle w:val="Heading4"/>
        <w:spacing w:before="340" w:after="226"/>
        <w:jc w:val="both"/>
        <w:rPr>
          <w:rFonts w:ascii="Verdana" w:hAnsi="Verdana" w:cs="Arial"/>
          <w:sz w:val="20"/>
          <w:szCs w:val="20"/>
        </w:rPr>
      </w:pPr>
      <w:r w:rsidRPr="00920EE1">
        <w:rPr>
          <w:rFonts w:ascii="Verdana" w:eastAsia="Arial" w:hAnsi="Verdana" w:cs="Arial"/>
          <w:sz w:val="20"/>
          <w:szCs w:val="20"/>
        </w:rPr>
        <w:t>3.5 Other Mandatory Exclusion Offences</w:t>
      </w:r>
    </w:p>
    <w:p w14:paraId="7793FA11" w14:textId="77777777" w:rsidR="00C9180E" w:rsidRPr="00920EE1" w:rsidRDefault="00C9180E" w:rsidP="00C9180E">
      <w:pPr>
        <w:spacing w:before="56"/>
        <w:jc w:val="both"/>
        <w:rPr>
          <w:rFonts w:ascii="Verdana" w:hAnsi="Verdana" w:cs="Arial"/>
          <w:sz w:val="20"/>
          <w:szCs w:val="20"/>
        </w:rPr>
      </w:pPr>
      <w:r w:rsidRPr="00920EE1">
        <w:rPr>
          <w:rFonts w:ascii="Verdana" w:hAnsi="Verdana" w:cs="Arial"/>
          <w:sz w:val="20"/>
          <w:szCs w:val="20"/>
        </w:rPr>
        <w:t>No conviction for:</w:t>
      </w:r>
    </w:p>
    <w:p w14:paraId="02ED51F2" w14:textId="77777777" w:rsidR="00C9180E" w:rsidRPr="00920EE1" w:rsidRDefault="00C9180E" w:rsidP="001B156C">
      <w:pPr>
        <w:pStyle w:val="ListParagraph"/>
        <w:numPr>
          <w:ilvl w:val="0"/>
          <w:numId w:val="32"/>
        </w:numPr>
        <w:spacing w:before="56" w:after="56" w:line="240" w:lineRule="auto"/>
        <w:contextualSpacing w:val="0"/>
        <w:jc w:val="both"/>
        <w:rPr>
          <w:rFonts w:ascii="Verdana" w:hAnsi="Verdana" w:cs="Arial"/>
          <w:sz w:val="20"/>
          <w:szCs w:val="20"/>
        </w:rPr>
      </w:pPr>
      <w:r w:rsidRPr="00920EE1">
        <w:rPr>
          <w:rFonts w:ascii="Verdana" w:eastAsia="Arial" w:hAnsi="Verdana" w:cs="Arial"/>
          <w:sz w:val="20"/>
          <w:szCs w:val="20"/>
        </w:rPr>
        <w:t>Corporate manslaughter or corporate homicide under section 1 of the Corporate Manslaughter and Corporate Homicide Act 2007</w:t>
      </w:r>
    </w:p>
    <w:p w14:paraId="656D5674" w14:textId="77777777" w:rsidR="00C9180E" w:rsidRPr="00920EE1" w:rsidRDefault="00C9180E" w:rsidP="001B156C">
      <w:pPr>
        <w:pStyle w:val="ListParagraph"/>
        <w:numPr>
          <w:ilvl w:val="0"/>
          <w:numId w:val="32"/>
        </w:numPr>
        <w:spacing w:before="56" w:after="56" w:line="240" w:lineRule="auto"/>
        <w:contextualSpacing w:val="0"/>
        <w:jc w:val="both"/>
        <w:rPr>
          <w:rFonts w:ascii="Verdana" w:hAnsi="Verdana" w:cs="Arial"/>
          <w:sz w:val="20"/>
          <w:szCs w:val="20"/>
        </w:rPr>
      </w:pPr>
      <w:r w:rsidRPr="00920EE1">
        <w:rPr>
          <w:rFonts w:ascii="Verdana" w:eastAsia="Arial" w:hAnsi="Verdana" w:cs="Arial"/>
          <w:sz w:val="20"/>
          <w:szCs w:val="20"/>
        </w:rPr>
        <w:t>Terrorism offences listed in sections 41 or 42 of the Counter-Terrorism Act 2008</w:t>
      </w:r>
    </w:p>
    <w:p w14:paraId="2E9A7A0F" w14:textId="77777777" w:rsidR="00C9180E" w:rsidRPr="00920EE1" w:rsidRDefault="00C9180E" w:rsidP="001B156C">
      <w:pPr>
        <w:pStyle w:val="ListParagraph"/>
        <w:numPr>
          <w:ilvl w:val="0"/>
          <w:numId w:val="32"/>
        </w:numPr>
        <w:spacing w:before="56" w:after="56" w:line="240" w:lineRule="auto"/>
        <w:contextualSpacing w:val="0"/>
        <w:jc w:val="both"/>
        <w:rPr>
          <w:rFonts w:ascii="Verdana" w:hAnsi="Verdana" w:cs="Arial"/>
          <w:sz w:val="20"/>
          <w:szCs w:val="20"/>
        </w:rPr>
      </w:pPr>
      <w:r w:rsidRPr="00920EE1">
        <w:rPr>
          <w:rFonts w:ascii="Verdana" w:eastAsia="Arial" w:hAnsi="Verdana" w:cs="Arial"/>
          <w:sz w:val="20"/>
          <w:szCs w:val="20"/>
        </w:rPr>
        <w:t>Modern slavery and human trafficking offences under sections 1, 2, 4 or 30 of the Modern Slavery Act 2015</w:t>
      </w:r>
    </w:p>
    <w:p w14:paraId="77495ABA" w14:textId="77777777" w:rsidR="00C9180E" w:rsidRPr="00920EE1" w:rsidRDefault="00C9180E" w:rsidP="001B156C">
      <w:pPr>
        <w:pStyle w:val="ListParagraph"/>
        <w:numPr>
          <w:ilvl w:val="0"/>
          <w:numId w:val="32"/>
        </w:numPr>
        <w:spacing w:before="56" w:after="56" w:line="240" w:lineRule="auto"/>
        <w:contextualSpacing w:val="0"/>
        <w:jc w:val="both"/>
        <w:rPr>
          <w:rFonts w:ascii="Verdana" w:hAnsi="Verdana" w:cs="Arial"/>
          <w:sz w:val="20"/>
          <w:szCs w:val="20"/>
        </w:rPr>
      </w:pPr>
      <w:r w:rsidRPr="00920EE1">
        <w:rPr>
          <w:rFonts w:ascii="Verdana" w:eastAsia="Arial" w:hAnsi="Verdana" w:cs="Arial"/>
          <w:sz w:val="20"/>
          <w:szCs w:val="20"/>
        </w:rPr>
        <w:t>Labour market offences including under section 31(1) of the National Minimum Wage Act 1998 and the Gangmasters (Licensing) Act 2004</w:t>
      </w:r>
    </w:p>
    <w:p w14:paraId="542A8423" w14:textId="77777777" w:rsidR="00C9180E" w:rsidRPr="00920EE1" w:rsidRDefault="00C9180E" w:rsidP="001B156C">
      <w:pPr>
        <w:pStyle w:val="ListParagraph"/>
        <w:numPr>
          <w:ilvl w:val="0"/>
          <w:numId w:val="32"/>
        </w:numPr>
        <w:spacing w:before="56" w:after="56" w:line="240" w:lineRule="auto"/>
        <w:contextualSpacing w:val="0"/>
        <w:jc w:val="both"/>
        <w:rPr>
          <w:rFonts w:ascii="Verdana" w:hAnsi="Verdana" w:cs="Arial"/>
          <w:sz w:val="20"/>
          <w:szCs w:val="20"/>
        </w:rPr>
      </w:pPr>
      <w:r w:rsidRPr="00920EE1">
        <w:rPr>
          <w:rFonts w:ascii="Verdana" w:eastAsia="Arial" w:hAnsi="Verdana" w:cs="Arial"/>
          <w:sz w:val="20"/>
          <w:szCs w:val="20"/>
        </w:rPr>
        <w:t>Organised crime offences under section 45 of the Serious Crime Act 2015</w:t>
      </w:r>
    </w:p>
    <w:p w14:paraId="7E1C0236" w14:textId="77777777" w:rsidR="00C9180E" w:rsidRPr="00920EE1" w:rsidRDefault="00C9180E" w:rsidP="00C9180E">
      <w:pPr>
        <w:pStyle w:val="Heading4"/>
        <w:spacing w:before="340" w:after="226"/>
        <w:jc w:val="both"/>
        <w:rPr>
          <w:rFonts w:ascii="Verdana" w:hAnsi="Verdana" w:cs="Arial"/>
          <w:sz w:val="20"/>
          <w:szCs w:val="20"/>
        </w:rPr>
      </w:pPr>
      <w:r w:rsidRPr="00920EE1">
        <w:rPr>
          <w:rFonts w:ascii="Verdana" w:eastAsia="Arial" w:hAnsi="Verdana" w:cs="Arial"/>
          <w:sz w:val="20"/>
          <w:szCs w:val="20"/>
        </w:rPr>
        <w:t>3.6 Ancillary Offences</w:t>
      </w:r>
    </w:p>
    <w:p w14:paraId="138DC71C" w14:textId="77777777" w:rsidR="00C9180E" w:rsidRPr="00920EE1" w:rsidRDefault="00C9180E" w:rsidP="00C9180E">
      <w:pPr>
        <w:spacing w:before="56"/>
        <w:jc w:val="both"/>
        <w:rPr>
          <w:rFonts w:ascii="Verdana" w:hAnsi="Verdana" w:cs="Arial"/>
          <w:sz w:val="20"/>
          <w:szCs w:val="20"/>
        </w:rPr>
      </w:pPr>
      <w:r w:rsidRPr="00920EE1">
        <w:rPr>
          <w:rFonts w:ascii="Verdana" w:eastAsia="Arial" w:hAnsi="Verdana" w:cs="Arial"/>
          <w:sz w:val="20"/>
          <w:szCs w:val="20"/>
        </w:rPr>
        <w:t>No conviction for aiding, abetting, counselling, procuring, inciting, attempting or conspiring to commit any of the above offences</w:t>
      </w:r>
    </w:p>
    <w:p w14:paraId="411C2974" w14:textId="77777777" w:rsidR="00C9180E" w:rsidRPr="00920EE1" w:rsidRDefault="00C9180E" w:rsidP="00C9180E">
      <w:pPr>
        <w:pStyle w:val="Heading3"/>
        <w:spacing w:before="340" w:after="226"/>
        <w:jc w:val="both"/>
        <w:rPr>
          <w:rFonts w:ascii="Verdana" w:hAnsi="Verdana"/>
          <w:sz w:val="20"/>
          <w:szCs w:val="20"/>
        </w:rPr>
      </w:pPr>
      <w:r w:rsidRPr="00920EE1">
        <w:rPr>
          <w:rFonts w:ascii="Verdana" w:eastAsia="Arial" w:hAnsi="Verdana"/>
          <w:sz w:val="20"/>
          <w:szCs w:val="20"/>
        </w:rPr>
        <w:t>4. DISCRETIONARY EXCLUSION GROUNDS – ENVIRONMENTAL SANCTIONS</w:t>
      </w:r>
    </w:p>
    <w:p w14:paraId="706F2E64" w14:textId="77777777" w:rsidR="00C9180E" w:rsidRPr="00920EE1" w:rsidRDefault="00C9180E" w:rsidP="00C9180E">
      <w:pPr>
        <w:spacing w:before="56"/>
        <w:jc w:val="both"/>
        <w:rPr>
          <w:rFonts w:ascii="Verdana" w:hAnsi="Verdana" w:cs="Arial"/>
          <w:sz w:val="20"/>
          <w:szCs w:val="20"/>
        </w:rPr>
      </w:pPr>
      <w:r w:rsidRPr="00920EE1">
        <w:rPr>
          <w:rFonts w:ascii="Verdana" w:eastAsia="Arial" w:hAnsi="Verdana" w:cs="Arial"/>
          <w:sz w:val="20"/>
          <w:szCs w:val="20"/>
        </w:rPr>
        <w:t>I/We declare that:</w:t>
      </w:r>
    </w:p>
    <w:p w14:paraId="745397B4" w14:textId="77777777" w:rsidR="00C9180E" w:rsidRPr="00920EE1" w:rsidRDefault="00C9180E" w:rsidP="00C9180E">
      <w:pPr>
        <w:spacing w:before="56"/>
        <w:jc w:val="both"/>
        <w:rPr>
          <w:rFonts w:ascii="Verdana" w:hAnsi="Verdana" w:cs="Arial"/>
          <w:sz w:val="20"/>
          <w:szCs w:val="20"/>
        </w:rPr>
      </w:pPr>
      <w:r w:rsidRPr="00920EE1">
        <w:rPr>
          <w:rFonts w:ascii="Verdana" w:eastAsia="Arial" w:hAnsi="Verdana" w:cs="Arial"/>
          <w:sz w:val="20"/>
          <w:szCs w:val="20"/>
        </w:rPr>
        <w:t>4.1 Neither the Supplier nor any connected person has been convicted of an offence (whether in or outside the United Kingdom) where the conduct constituting the offence caused, or had the potential to cause, significant harm to the environment, including the life and health of plants and animals.</w:t>
      </w:r>
    </w:p>
    <w:p w14:paraId="45EFCB74" w14:textId="77777777" w:rsidR="00C9180E" w:rsidRPr="00920EE1" w:rsidRDefault="00C9180E" w:rsidP="00C9180E">
      <w:pPr>
        <w:spacing w:before="56"/>
        <w:jc w:val="both"/>
        <w:rPr>
          <w:rFonts w:ascii="Verdana" w:hAnsi="Verdana" w:cs="Arial"/>
          <w:sz w:val="20"/>
          <w:szCs w:val="20"/>
        </w:rPr>
      </w:pPr>
      <w:r w:rsidRPr="00920EE1">
        <w:rPr>
          <w:rFonts w:ascii="Verdana" w:eastAsia="Arial" w:hAnsi="Verdana" w:cs="Arial"/>
          <w:sz w:val="20"/>
          <w:szCs w:val="20"/>
        </w:rPr>
        <w:t>4.2 The Supplier has not been subject to any environmental sanctions, enforcement actions or regulatory proceedings that would constitute grounds for discretionary exclusion under the Procurement Act 2023.</w:t>
      </w:r>
    </w:p>
    <w:p w14:paraId="1B5CECBF" w14:textId="77777777" w:rsidR="00C9180E" w:rsidRPr="00920EE1" w:rsidRDefault="00C9180E" w:rsidP="00C9180E">
      <w:pPr>
        <w:pStyle w:val="Heading3"/>
        <w:spacing w:before="340" w:after="226"/>
        <w:jc w:val="both"/>
        <w:rPr>
          <w:rFonts w:ascii="Verdana" w:hAnsi="Verdana"/>
          <w:sz w:val="20"/>
          <w:szCs w:val="20"/>
        </w:rPr>
      </w:pPr>
      <w:r w:rsidRPr="00920EE1">
        <w:rPr>
          <w:rFonts w:ascii="Verdana" w:eastAsia="Arial" w:hAnsi="Verdana"/>
          <w:sz w:val="20"/>
          <w:szCs w:val="20"/>
        </w:rPr>
        <w:t>5. CONNECTED PERSONS</w:t>
      </w:r>
    </w:p>
    <w:p w14:paraId="56F3196D" w14:textId="77777777" w:rsidR="00C9180E" w:rsidRPr="00920EE1" w:rsidRDefault="00C9180E" w:rsidP="00C9180E">
      <w:pPr>
        <w:spacing w:before="56"/>
        <w:jc w:val="both"/>
        <w:rPr>
          <w:rFonts w:ascii="Verdana" w:hAnsi="Verdana" w:cs="Arial"/>
          <w:sz w:val="20"/>
          <w:szCs w:val="20"/>
        </w:rPr>
      </w:pPr>
      <w:r w:rsidRPr="00920EE1">
        <w:rPr>
          <w:rFonts w:ascii="Verdana" w:eastAsia="Arial" w:hAnsi="Verdana" w:cs="Arial"/>
          <w:sz w:val="20"/>
          <w:szCs w:val="20"/>
        </w:rPr>
        <w:t>I/We confirm that:</w:t>
      </w:r>
    </w:p>
    <w:p w14:paraId="472353B9" w14:textId="77777777" w:rsidR="00C9180E" w:rsidRPr="00920EE1" w:rsidRDefault="00C9180E" w:rsidP="00C9180E">
      <w:pPr>
        <w:spacing w:before="56"/>
        <w:jc w:val="both"/>
        <w:rPr>
          <w:rFonts w:ascii="Verdana" w:hAnsi="Verdana" w:cs="Arial"/>
          <w:sz w:val="20"/>
          <w:szCs w:val="20"/>
        </w:rPr>
      </w:pPr>
      <w:r w:rsidRPr="00920EE1">
        <w:rPr>
          <w:rFonts w:ascii="Verdana" w:eastAsia="Arial" w:hAnsi="Verdana" w:cs="Arial"/>
          <w:sz w:val="20"/>
          <w:szCs w:val="20"/>
        </w:rPr>
        <w:t>5.1 For the purposes of this declaration, "connected person" in relation to the Supplier includes: persons with significant control over the Supplier, directors or shadow directors, parent or subsidiary undertakings, predecessor companies, and any person with the right to exercise or who actually exercises significant influence or control over the Supplier.</w:t>
      </w:r>
    </w:p>
    <w:p w14:paraId="314FB3FA" w14:textId="77777777" w:rsidR="00C9180E" w:rsidRPr="00920EE1" w:rsidRDefault="00C9180E" w:rsidP="00C9180E">
      <w:pPr>
        <w:spacing w:before="56"/>
        <w:jc w:val="both"/>
        <w:rPr>
          <w:rFonts w:ascii="Verdana" w:hAnsi="Verdana" w:cs="Arial"/>
          <w:sz w:val="20"/>
          <w:szCs w:val="20"/>
        </w:rPr>
      </w:pPr>
      <w:r w:rsidRPr="00920EE1">
        <w:rPr>
          <w:rFonts w:ascii="Verdana" w:eastAsia="Arial" w:hAnsi="Verdana" w:cs="Arial"/>
          <w:sz w:val="20"/>
          <w:szCs w:val="20"/>
        </w:rPr>
        <w:t>5.2 The declarations made in sections 3 and 4 above apply equally to all connected persons as defined.</w:t>
      </w:r>
    </w:p>
    <w:p w14:paraId="59B85A81" w14:textId="77777777" w:rsidR="00C9180E" w:rsidRPr="00920EE1" w:rsidRDefault="00C9180E" w:rsidP="00C9180E">
      <w:pPr>
        <w:pStyle w:val="Heading3"/>
        <w:spacing w:before="340" w:after="226"/>
        <w:jc w:val="both"/>
        <w:rPr>
          <w:rFonts w:ascii="Verdana" w:hAnsi="Verdana"/>
          <w:sz w:val="20"/>
          <w:szCs w:val="20"/>
        </w:rPr>
      </w:pPr>
      <w:r w:rsidRPr="00920EE1">
        <w:rPr>
          <w:rFonts w:ascii="Verdana" w:eastAsia="Arial" w:hAnsi="Verdana"/>
          <w:sz w:val="20"/>
          <w:szCs w:val="20"/>
        </w:rPr>
        <w:t>6. SELF-CLEANING MEASURES (if applicable)</w:t>
      </w:r>
    </w:p>
    <w:p w14:paraId="1074FB28" w14:textId="77777777" w:rsidR="00C9180E" w:rsidRPr="00920EE1" w:rsidRDefault="00C9180E" w:rsidP="00C9180E">
      <w:pPr>
        <w:spacing w:before="56"/>
        <w:jc w:val="both"/>
        <w:rPr>
          <w:rFonts w:ascii="Verdana" w:hAnsi="Verdana" w:cs="Arial"/>
          <w:sz w:val="20"/>
          <w:szCs w:val="20"/>
        </w:rPr>
      </w:pPr>
      <w:r w:rsidRPr="00920EE1">
        <w:rPr>
          <w:rFonts w:ascii="Verdana" w:hAnsi="Verdana" w:cs="Arial"/>
          <w:sz w:val="20"/>
          <w:szCs w:val="20"/>
        </w:rPr>
        <w:t>If any exclusion ground applies or has applied to the Supplier or any connected person, the Supplier has taken the following self-cleaning measures to demonstrate rehabilitation:</w:t>
      </w:r>
    </w:p>
    <w:p w14:paraId="72D3DD68" w14:textId="77777777" w:rsidR="00C9180E" w:rsidRPr="00920EE1" w:rsidRDefault="00C9180E" w:rsidP="001B156C">
      <w:pPr>
        <w:pStyle w:val="ListParagraph"/>
        <w:numPr>
          <w:ilvl w:val="0"/>
          <w:numId w:val="32"/>
        </w:numPr>
        <w:spacing w:before="56" w:after="56" w:line="240" w:lineRule="auto"/>
        <w:contextualSpacing w:val="0"/>
        <w:jc w:val="both"/>
        <w:rPr>
          <w:rFonts w:ascii="Verdana" w:hAnsi="Verdana" w:cs="Arial"/>
          <w:sz w:val="20"/>
          <w:szCs w:val="20"/>
        </w:rPr>
      </w:pPr>
      <w:r w:rsidRPr="00920EE1">
        <w:rPr>
          <w:rFonts w:ascii="Verdana" w:eastAsia="Arial" w:hAnsi="Verdana" w:cs="Arial"/>
          <w:sz w:val="20"/>
          <w:szCs w:val="20"/>
        </w:rPr>
        <w:t>Compensation paid to affected parties</w:t>
      </w:r>
    </w:p>
    <w:p w14:paraId="44E1E19B" w14:textId="77777777" w:rsidR="00C9180E" w:rsidRPr="00920EE1" w:rsidRDefault="00C9180E" w:rsidP="001B156C">
      <w:pPr>
        <w:pStyle w:val="ListParagraph"/>
        <w:numPr>
          <w:ilvl w:val="0"/>
          <w:numId w:val="32"/>
        </w:numPr>
        <w:spacing w:before="56" w:after="56" w:line="240" w:lineRule="auto"/>
        <w:contextualSpacing w:val="0"/>
        <w:jc w:val="both"/>
        <w:rPr>
          <w:rFonts w:ascii="Verdana" w:hAnsi="Verdana" w:cs="Arial"/>
          <w:sz w:val="20"/>
          <w:szCs w:val="20"/>
        </w:rPr>
      </w:pPr>
      <w:r w:rsidRPr="00920EE1">
        <w:rPr>
          <w:rFonts w:ascii="Verdana" w:eastAsia="Arial" w:hAnsi="Verdana" w:cs="Arial"/>
          <w:sz w:val="20"/>
          <w:szCs w:val="20"/>
        </w:rPr>
        <w:t>Termination of relationships with responsible individuals</w:t>
      </w:r>
    </w:p>
    <w:p w14:paraId="2898D6D8" w14:textId="77777777" w:rsidR="00C9180E" w:rsidRPr="00920EE1" w:rsidRDefault="00C9180E" w:rsidP="001B156C">
      <w:pPr>
        <w:pStyle w:val="ListParagraph"/>
        <w:numPr>
          <w:ilvl w:val="0"/>
          <w:numId w:val="32"/>
        </w:numPr>
        <w:spacing w:before="56" w:after="56" w:line="240" w:lineRule="auto"/>
        <w:contextualSpacing w:val="0"/>
        <w:jc w:val="both"/>
        <w:rPr>
          <w:rFonts w:ascii="Verdana" w:hAnsi="Verdana" w:cs="Arial"/>
          <w:sz w:val="20"/>
          <w:szCs w:val="20"/>
        </w:rPr>
      </w:pPr>
      <w:r w:rsidRPr="00920EE1">
        <w:rPr>
          <w:rFonts w:ascii="Verdana" w:eastAsia="Arial" w:hAnsi="Verdana" w:cs="Arial"/>
          <w:sz w:val="20"/>
          <w:szCs w:val="20"/>
        </w:rPr>
        <w:t>Restructuring or strengthening of compliance and oversight</w:t>
      </w:r>
    </w:p>
    <w:p w14:paraId="0A76E6A7" w14:textId="77777777" w:rsidR="00C9180E" w:rsidRPr="00920EE1" w:rsidRDefault="00C9180E" w:rsidP="001B156C">
      <w:pPr>
        <w:pStyle w:val="ListParagraph"/>
        <w:numPr>
          <w:ilvl w:val="0"/>
          <w:numId w:val="32"/>
        </w:numPr>
        <w:spacing w:before="56" w:after="56" w:line="240" w:lineRule="auto"/>
        <w:contextualSpacing w:val="0"/>
        <w:jc w:val="both"/>
        <w:rPr>
          <w:rFonts w:ascii="Verdana" w:hAnsi="Verdana" w:cs="Arial"/>
          <w:sz w:val="20"/>
          <w:szCs w:val="20"/>
        </w:rPr>
      </w:pPr>
      <w:r w:rsidRPr="00920EE1">
        <w:rPr>
          <w:rFonts w:ascii="Verdana" w:eastAsia="Arial" w:hAnsi="Verdana" w:cs="Arial"/>
          <w:sz w:val="20"/>
          <w:szCs w:val="20"/>
        </w:rPr>
        <w:t>Demonstrable changes in culture, governance or internal controls</w:t>
      </w:r>
    </w:p>
    <w:p w14:paraId="0E7B4167" w14:textId="77777777" w:rsidR="00C9180E" w:rsidRPr="00920EE1" w:rsidRDefault="00C9180E" w:rsidP="001B156C">
      <w:pPr>
        <w:pStyle w:val="ListParagraph"/>
        <w:numPr>
          <w:ilvl w:val="0"/>
          <w:numId w:val="32"/>
        </w:numPr>
        <w:spacing w:before="56" w:after="56" w:line="240" w:lineRule="auto"/>
        <w:contextualSpacing w:val="0"/>
        <w:jc w:val="both"/>
        <w:rPr>
          <w:rFonts w:ascii="Verdana" w:hAnsi="Verdana" w:cs="Arial"/>
          <w:sz w:val="20"/>
          <w:szCs w:val="20"/>
        </w:rPr>
      </w:pPr>
      <w:r w:rsidRPr="00920EE1">
        <w:rPr>
          <w:rFonts w:ascii="Verdana" w:eastAsia="Arial" w:hAnsi="Verdana" w:cs="Arial"/>
          <w:sz w:val="20"/>
          <w:szCs w:val="20"/>
        </w:rPr>
        <w:t>Full cooperation with any investigations or inquiries</w:t>
      </w:r>
    </w:p>
    <w:p w14:paraId="2988D0C1" w14:textId="77777777" w:rsidR="00C9180E" w:rsidRPr="00920EE1" w:rsidRDefault="00C9180E" w:rsidP="00C9180E">
      <w:pPr>
        <w:spacing w:before="56"/>
        <w:jc w:val="both"/>
        <w:rPr>
          <w:rFonts w:ascii="Verdana" w:hAnsi="Verdana" w:cs="Arial"/>
          <w:sz w:val="20"/>
          <w:szCs w:val="20"/>
        </w:rPr>
      </w:pPr>
      <w:r w:rsidRPr="00920EE1">
        <w:rPr>
          <w:rFonts w:ascii="Verdana" w:eastAsia="Arial" w:hAnsi="Verdana" w:cs="Arial"/>
          <w:sz w:val="20"/>
          <w:szCs w:val="20"/>
        </w:rPr>
        <w:t>[Delete this section if not applicable]</w:t>
      </w:r>
    </w:p>
    <w:p w14:paraId="00BD48C5" w14:textId="77777777" w:rsidR="00C9180E" w:rsidRPr="00920EE1" w:rsidRDefault="00C9180E" w:rsidP="00C9180E">
      <w:pPr>
        <w:pStyle w:val="Heading3"/>
        <w:spacing w:before="340" w:after="226"/>
        <w:jc w:val="both"/>
        <w:rPr>
          <w:rFonts w:ascii="Verdana" w:hAnsi="Verdana"/>
          <w:sz w:val="20"/>
          <w:szCs w:val="20"/>
        </w:rPr>
      </w:pPr>
      <w:r w:rsidRPr="00920EE1">
        <w:rPr>
          <w:rFonts w:ascii="Verdana" w:eastAsia="Arial" w:hAnsi="Verdana"/>
          <w:sz w:val="20"/>
          <w:szCs w:val="20"/>
        </w:rPr>
        <w:t>7. GENERAL DECLARATIONS</w:t>
      </w:r>
    </w:p>
    <w:p w14:paraId="789D5A12" w14:textId="77777777" w:rsidR="00C9180E" w:rsidRPr="00920EE1" w:rsidRDefault="00C9180E" w:rsidP="00C9180E">
      <w:pPr>
        <w:spacing w:before="56"/>
        <w:jc w:val="both"/>
        <w:rPr>
          <w:rFonts w:ascii="Verdana" w:hAnsi="Verdana" w:cs="Arial"/>
          <w:sz w:val="20"/>
          <w:szCs w:val="20"/>
        </w:rPr>
      </w:pPr>
      <w:r w:rsidRPr="00920EE1">
        <w:rPr>
          <w:rFonts w:ascii="Verdana" w:eastAsia="Arial" w:hAnsi="Verdana" w:cs="Arial"/>
          <w:sz w:val="20"/>
          <w:szCs w:val="20"/>
        </w:rPr>
        <w:t>I/We further declare that:</w:t>
      </w:r>
    </w:p>
    <w:p w14:paraId="479560B2" w14:textId="77777777" w:rsidR="00C9180E" w:rsidRPr="00920EE1" w:rsidRDefault="00C9180E" w:rsidP="00C9180E">
      <w:pPr>
        <w:spacing w:before="56"/>
        <w:jc w:val="both"/>
        <w:rPr>
          <w:rFonts w:ascii="Verdana" w:hAnsi="Verdana" w:cs="Arial"/>
          <w:sz w:val="20"/>
          <w:szCs w:val="20"/>
        </w:rPr>
      </w:pPr>
      <w:r w:rsidRPr="00920EE1">
        <w:rPr>
          <w:rFonts w:ascii="Verdana" w:eastAsia="Arial" w:hAnsi="Verdana" w:cs="Arial"/>
          <w:sz w:val="20"/>
          <w:szCs w:val="20"/>
        </w:rPr>
        <w:t>7.1 All information provided in this tender and supporting documentation is true, accurate and complete to the best of my/our knowledge and belief.</w:t>
      </w:r>
    </w:p>
    <w:p w14:paraId="48AB714B" w14:textId="77777777" w:rsidR="00C9180E" w:rsidRPr="00920EE1" w:rsidRDefault="00C9180E" w:rsidP="00C9180E">
      <w:pPr>
        <w:spacing w:before="56"/>
        <w:jc w:val="both"/>
        <w:rPr>
          <w:rFonts w:ascii="Verdana" w:hAnsi="Verdana" w:cs="Arial"/>
          <w:sz w:val="20"/>
          <w:szCs w:val="20"/>
        </w:rPr>
      </w:pPr>
      <w:r w:rsidRPr="00920EE1">
        <w:rPr>
          <w:rFonts w:ascii="Verdana" w:eastAsia="Arial" w:hAnsi="Verdana" w:cs="Arial"/>
          <w:sz w:val="20"/>
          <w:szCs w:val="20"/>
        </w:rPr>
        <w:t>7.2 The Supplier has not engaged in grave professional misconduct, serious misrepresentation in procurement processes, anti-competitive conduct, or breach of obligations in past contracts that would constitute grounds for exclusion.</w:t>
      </w:r>
    </w:p>
    <w:p w14:paraId="742621E9" w14:textId="77777777" w:rsidR="00C9180E" w:rsidRPr="00920EE1" w:rsidRDefault="00C9180E" w:rsidP="00C9180E">
      <w:pPr>
        <w:spacing w:before="56"/>
        <w:jc w:val="both"/>
        <w:rPr>
          <w:rFonts w:ascii="Verdana" w:hAnsi="Verdana" w:cs="Arial"/>
          <w:sz w:val="20"/>
          <w:szCs w:val="20"/>
        </w:rPr>
      </w:pPr>
      <w:r w:rsidRPr="00920EE1">
        <w:rPr>
          <w:rFonts w:ascii="Verdana" w:eastAsia="Arial" w:hAnsi="Verdana" w:cs="Arial"/>
          <w:sz w:val="20"/>
          <w:szCs w:val="20"/>
        </w:rPr>
        <w:t>7.3 The Supplier is not subject to bankruptcy or insolvency proceedings.</w:t>
      </w:r>
    </w:p>
    <w:p w14:paraId="75EFD569" w14:textId="77777777" w:rsidR="00C9180E" w:rsidRPr="00920EE1" w:rsidRDefault="00C9180E" w:rsidP="00C9180E">
      <w:pPr>
        <w:spacing w:before="56"/>
        <w:jc w:val="both"/>
        <w:rPr>
          <w:rFonts w:ascii="Verdana" w:hAnsi="Verdana" w:cs="Arial"/>
          <w:sz w:val="20"/>
          <w:szCs w:val="20"/>
        </w:rPr>
      </w:pPr>
      <w:r w:rsidRPr="00920EE1">
        <w:rPr>
          <w:rFonts w:ascii="Verdana" w:eastAsia="Arial" w:hAnsi="Verdana" w:cs="Arial"/>
          <w:sz w:val="20"/>
          <w:szCs w:val="20"/>
        </w:rPr>
        <w:t>7.4 The Supplier will immediately notify the Contracting Authority if any of the circumstances declared above change during the tender process or, if successful, during the contract period.</w:t>
      </w:r>
    </w:p>
    <w:p w14:paraId="0CDB2165" w14:textId="77777777" w:rsidR="00C9180E" w:rsidRPr="00920EE1" w:rsidRDefault="00C9180E" w:rsidP="00C9180E">
      <w:pPr>
        <w:spacing w:before="56"/>
        <w:jc w:val="both"/>
        <w:rPr>
          <w:rFonts w:ascii="Verdana" w:hAnsi="Verdana" w:cs="Arial"/>
          <w:sz w:val="20"/>
          <w:szCs w:val="20"/>
        </w:rPr>
      </w:pPr>
      <w:r w:rsidRPr="00920EE1">
        <w:rPr>
          <w:rFonts w:ascii="Verdana" w:eastAsia="Arial" w:hAnsi="Verdana" w:cs="Arial"/>
          <w:sz w:val="20"/>
          <w:szCs w:val="20"/>
        </w:rPr>
        <w:t>7.5 I/We understand that the Contracting Authority will give the Supplier a reasonable opportunity to make representations before deciding whether the Supplier is an excluded or excludable supplier.</w:t>
      </w:r>
    </w:p>
    <w:p w14:paraId="4D9CEA18" w14:textId="77777777" w:rsidR="00C9180E" w:rsidRPr="00920EE1" w:rsidRDefault="00C9180E" w:rsidP="00C9180E">
      <w:pPr>
        <w:spacing w:before="56"/>
        <w:jc w:val="both"/>
        <w:rPr>
          <w:rFonts w:ascii="Verdana" w:hAnsi="Verdana" w:cs="Arial"/>
          <w:sz w:val="20"/>
          <w:szCs w:val="20"/>
        </w:rPr>
      </w:pPr>
      <w:r w:rsidRPr="00920EE1">
        <w:rPr>
          <w:rFonts w:ascii="Verdana" w:eastAsia="Arial" w:hAnsi="Verdana" w:cs="Arial"/>
          <w:sz w:val="20"/>
          <w:szCs w:val="20"/>
        </w:rPr>
        <w:t>7.6 I/We acknowledge that providing false or misleading information may result in:</w:t>
      </w:r>
    </w:p>
    <w:p w14:paraId="17CD82B9" w14:textId="77777777" w:rsidR="00C9180E" w:rsidRPr="00920EE1" w:rsidRDefault="00C9180E" w:rsidP="001B156C">
      <w:pPr>
        <w:pStyle w:val="ListParagraph"/>
        <w:numPr>
          <w:ilvl w:val="0"/>
          <w:numId w:val="32"/>
        </w:numPr>
        <w:spacing w:before="56" w:after="56" w:line="240" w:lineRule="auto"/>
        <w:contextualSpacing w:val="0"/>
        <w:jc w:val="both"/>
        <w:rPr>
          <w:rFonts w:ascii="Verdana" w:hAnsi="Verdana" w:cs="Arial"/>
          <w:sz w:val="20"/>
          <w:szCs w:val="20"/>
        </w:rPr>
      </w:pPr>
      <w:r w:rsidRPr="00920EE1">
        <w:rPr>
          <w:rFonts w:ascii="Verdana" w:eastAsia="Arial" w:hAnsi="Verdana" w:cs="Arial"/>
          <w:sz w:val="20"/>
          <w:szCs w:val="20"/>
        </w:rPr>
        <w:t>Exclusion from this procurement</w:t>
      </w:r>
    </w:p>
    <w:p w14:paraId="421CAB2E" w14:textId="77777777" w:rsidR="00C9180E" w:rsidRPr="00920EE1" w:rsidRDefault="00C9180E" w:rsidP="001B156C">
      <w:pPr>
        <w:pStyle w:val="ListParagraph"/>
        <w:numPr>
          <w:ilvl w:val="0"/>
          <w:numId w:val="32"/>
        </w:numPr>
        <w:spacing w:before="56" w:after="56" w:line="240" w:lineRule="auto"/>
        <w:contextualSpacing w:val="0"/>
        <w:jc w:val="both"/>
        <w:rPr>
          <w:rFonts w:ascii="Verdana" w:hAnsi="Verdana" w:cs="Arial"/>
          <w:sz w:val="20"/>
          <w:szCs w:val="20"/>
        </w:rPr>
      </w:pPr>
      <w:r w:rsidRPr="00920EE1">
        <w:rPr>
          <w:rFonts w:ascii="Verdana" w:eastAsia="Arial" w:hAnsi="Verdana" w:cs="Arial"/>
          <w:sz w:val="20"/>
          <w:szCs w:val="20"/>
        </w:rPr>
        <w:t>Termination of any contract awarded</w:t>
      </w:r>
    </w:p>
    <w:p w14:paraId="60DFD17C" w14:textId="77777777" w:rsidR="00C9180E" w:rsidRPr="00920EE1" w:rsidRDefault="00C9180E" w:rsidP="001B156C">
      <w:pPr>
        <w:pStyle w:val="ListParagraph"/>
        <w:numPr>
          <w:ilvl w:val="0"/>
          <w:numId w:val="32"/>
        </w:numPr>
        <w:spacing w:before="56" w:after="56" w:line="240" w:lineRule="auto"/>
        <w:contextualSpacing w:val="0"/>
        <w:jc w:val="both"/>
        <w:rPr>
          <w:rFonts w:ascii="Verdana" w:hAnsi="Verdana" w:cs="Arial"/>
          <w:sz w:val="20"/>
          <w:szCs w:val="20"/>
        </w:rPr>
      </w:pPr>
      <w:r w:rsidRPr="00920EE1">
        <w:rPr>
          <w:rFonts w:ascii="Verdana" w:eastAsia="Arial" w:hAnsi="Verdana" w:cs="Arial"/>
          <w:sz w:val="20"/>
          <w:szCs w:val="20"/>
        </w:rPr>
        <w:t>Referral to appropriate authorities for investigation</w:t>
      </w:r>
    </w:p>
    <w:p w14:paraId="057470B8" w14:textId="77777777" w:rsidR="00C9180E" w:rsidRPr="00920EE1" w:rsidRDefault="00C9180E" w:rsidP="001B156C">
      <w:pPr>
        <w:pStyle w:val="ListParagraph"/>
        <w:numPr>
          <w:ilvl w:val="0"/>
          <w:numId w:val="32"/>
        </w:numPr>
        <w:spacing w:before="56" w:after="56" w:line="240" w:lineRule="auto"/>
        <w:contextualSpacing w:val="0"/>
        <w:jc w:val="both"/>
        <w:rPr>
          <w:rFonts w:ascii="Verdana" w:hAnsi="Verdana" w:cs="Arial"/>
          <w:sz w:val="20"/>
          <w:szCs w:val="20"/>
        </w:rPr>
      </w:pPr>
      <w:r w:rsidRPr="00920EE1">
        <w:rPr>
          <w:rFonts w:ascii="Verdana" w:eastAsia="Arial" w:hAnsi="Verdana" w:cs="Arial"/>
          <w:sz w:val="20"/>
          <w:szCs w:val="20"/>
        </w:rPr>
        <w:t>Debarment from future public procurement opportunities</w:t>
      </w:r>
    </w:p>
    <w:p w14:paraId="5F15012F" w14:textId="77777777" w:rsidR="00C9180E" w:rsidRPr="00920EE1" w:rsidRDefault="00C9180E" w:rsidP="00C9180E">
      <w:pPr>
        <w:pStyle w:val="Heading3"/>
        <w:spacing w:before="340" w:after="226"/>
        <w:jc w:val="both"/>
        <w:rPr>
          <w:rFonts w:ascii="Verdana" w:hAnsi="Verdana"/>
          <w:sz w:val="20"/>
          <w:szCs w:val="20"/>
        </w:rPr>
      </w:pPr>
      <w:r w:rsidRPr="00920EE1">
        <w:rPr>
          <w:rFonts w:ascii="Verdana" w:eastAsia="Arial" w:hAnsi="Verdana"/>
          <w:sz w:val="20"/>
          <w:szCs w:val="20"/>
        </w:rPr>
        <w:t>8. AUTHORITY TO SIGN</w:t>
      </w:r>
    </w:p>
    <w:p w14:paraId="43DB46B5" w14:textId="77777777" w:rsidR="00C9180E" w:rsidRPr="00920EE1" w:rsidRDefault="00C9180E" w:rsidP="00C9180E">
      <w:pPr>
        <w:spacing w:before="56"/>
        <w:jc w:val="both"/>
        <w:rPr>
          <w:rFonts w:ascii="Verdana" w:hAnsi="Verdana" w:cs="Arial"/>
          <w:sz w:val="20"/>
          <w:szCs w:val="20"/>
        </w:rPr>
      </w:pPr>
      <w:r w:rsidRPr="00920EE1">
        <w:rPr>
          <w:rFonts w:ascii="Verdana" w:eastAsia="Arial" w:hAnsi="Verdana" w:cs="Arial"/>
          <w:sz w:val="20"/>
          <w:szCs w:val="20"/>
        </w:rPr>
        <w:t>I/We confirm that I/we have the authority to submit this tender and make these declarations on behalf of the Supplier.</w:t>
      </w:r>
    </w:p>
    <w:p w14:paraId="4E347767" w14:textId="77777777" w:rsidR="00C9180E" w:rsidRPr="00920EE1" w:rsidRDefault="00C9180E" w:rsidP="00C9180E">
      <w:pPr>
        <w:spacing w:before="56"/>
        <w:jc w:val="both"/>
        <w:rPr>
          <w:rFonts w:ascii="Verdana" w:hAnsi="Verdana" w:cs="Arial"/>
          <w:sz w:val="20"/>
          <w:szCs w:val="20"/>
        </w:rPr>
      </w:pPr>
      <w:r w:rsidRPr="00920EE1">
        <w:rPr>
          <w:rFonts w:ascii="Verdana" w:eastAsia="Arial" w:hAnsi="Verdana" w:cs="Arial"/>
          <w:b/>
          <w:bCs/>
          <w:sz w:val="20"/>
          <w:szCs w:val="20"/>
        </w:rPr>
        <w:t>Signed:</w:t>
      </w:r>
      <w:r w:rsidRPr="00920EE1">
        <w:rPr>
          <w:rFonts w:ascii="Verdana" w:eastAsia="Arial" w:hAnsi="Verdana" w:cs="Arial"/>
          <w:sz w:val="20"/>
          <w:szCs w:val="20"/>
        </w:rPr>
        <w:t xml:space="preserve"> ________________________________</w:t>
      </w:r>
    </w:p>
    <w:p w14:paraId="4DD5889A" w14:textId="77777777" w:rsidR="00C9180E" w:rsidRPr="00920EE1" w:rsidRDefault="00C9180E" w:rsidP="00C9180E">
      <w:pPr>
        <w:spacing w:before="56"/>
        <w:jc w:val="both"/>
        <w:rPr>
          <w:rFonts w:ascii="Verdana" w:hAnsi="Verdana" w:cs="Arial"/>
          <w:sz w:val="20"/>
          <w:szCs w:val="20"/>
        </w:rPr>
      </w:pPr>
      <w:r w:rsidRPr="00920EE1">
        <w:rPr>
          <w:rFonts w:ascii="Verdana" w:eastAsia="Arial" w:hAnsi="Verdana" w:cs="Arial"/>
          <w:b/>
          <w:bCs/>
          <w:sz w:val="20"/>
          <w:szCs w:val="20"/>
        </w:rPr>
        <w:t>Name:</w:t>
      </w:r>
      <w:r w:rsidRPr="00920EE1">
        <w:rPr>
          <w:rFonts w:ascii="Verdana" w:eastAsia="Arial" w:hAnsi="Verdana" w:cs="Arial"/>
          <w:sz w:val="20"/>
          <w:szCs w:val="20"/>
        </w:rPr>
        <w:t xml:space="preserve"> ________________________________</w:t>
      </w:r>
    </w:p>
    <w:p w14:paraId="13E66227" w14:textId="77777777" w:rsidR="00C9180E" w:rsidRPr="00920EE1" w:rsidRDefault="00C9180E" w:rsidP="00C9180E">
      <w:pPr>
        <w:spacing w:before="56"/>
        <w:jc w:val="both"/>
        <w:rPr>
          <w:rFonts w:ascii="Verdana" w:hAnsi="Verdana" w:cs="Arial"/>
          <w:sz w:val="20"/>
          <w:szCs w:val="20"/>
        </w:rPr>
      </w:pPr>
      <w:r w:rsidRPr="00920EE1">
        <w:rPr>
          <w:rFonts w:ascii="Verdana" w:eastAsia="Arial" w:hAnsi="Verdana" w:cs="Arial"/>
          <w:b/>
          <w:bCs/>
          <w:sz w:val="20"/>
          <w:szCs w:val="20"/>
        </w:rPr>
        <w:t>Position:</w:t>
      </w:r>
      <w:r w:rsidRPr="00920EE1">
        <w:rPr>
          <w:rFonts w:ascii="Verdana" w:eastAsia="Arial" w:hAnsi="Verdana" w:cs="Arial"/>
          <w:sz w:val="20"/>
          <w:szCs w:val="20"/>
        </w:rPr>
        <w:t xml:space="preserve"> ________________________________</w:t>
      </w:r>
    </w:p>
    <w:p w14:paraId="08501C5B" w14:textId="77777777" w:rsidR="00C9180E" w:rsidRPr="00920EE1" w:rsidRDefault="00C9180E" w:rsidP="00C9180E">
      <w:pPr>
        <w:spacing w:before="56"/>
        <w:jc w:val="both"/>
        <w:rPr>
          <w:rFonts w:ascii="Verdana" w:hAnsi="Verdana" w:cs="Arial"/>
          <w:sz w:val="20"/>
          <w:szCs w:val="20"/>
        </w:rPr>
      </w:pPr>
      <w:r w:rsidRPr="00920EE1">
        <w:rPr>
          <w:rFonts w:ascii="Verdana" w:eastAsia="Arial" w:hAnsi="Verdana" w:cs="Arial"/>
          <w:b/>
          <w:bCs/>
          <w:sz w:val="20"/>
          <w:szCs w:val="20"/>
        </w:rPr>
        <w:t>Organisation:</w:t>
      </w:r>
      <w:r w:rsidRPr="00920EE1">
        <w:rPr>
          <w:rFonts w:ascii="Verdana" w:eastAsia="Arial" w:hAnsi="Verdana" w:cs="Arial"/>
          <w:sz w:val="20"/>
          <w:szCs w:val="20"/>
        </w:rPr>
        <w:t xml:space="preserve"> ________________________________</w:t>
      </w:r>
    </w:p>
    <w:p w14:paraId="045C8CA7" w14:textId="77777777" w:rsidR="00C9180E" w:rsidRPr="00920EE1" w:rsidRDefault="00C9180E" w:rsidP="00C9180E">
      <w:pPr>
        <w:spacing w:before="56"/>
        <w:jc w:val="both"/>
        <w:rPr>
          <w:rFonts w:ascii="Verdana" w:hAnsi="Verdana" w:cs="Arial"/>
          <w:sz w:val="20"/>
          <w:szCs w:val="20"/>
        </w:rPr>
      </w:pPr>
      <w:r w:rsidRPr="00920EE1">
        <w:rPr>
          <w:rFonts w:ascii="Verdana" w:eastAsia="Arial" w:hAnsi="Verdana" w:cs="Arial"/>
          <w:b/>
          <w:bCs/>
          <w:sz w:val="20"/>
          <w:szCs w:val="20"/>
        </w:rPr>
        <w:t>Date:</w:t>
      </w:r>
      <w:r w:rsidRPr="00920EE1">
        <w:rPr>
          <w:rFonts w:ascii="Verdana" w:eastAsia="Arial" w:hAnsi="Verdana" w:cs="Arial"/>
          <w:sz w:val="20"/>
          <w:szCs w:val="20"/>
        </w:rPr>
        <w:t xml:space="preserve"> ________________________________</w:t>
      </w:r>
    </w:p>
    <w:p w14:paraId="6D8CA1FB" w14:textId="77777777" w:rsidR="00C9180E" w:rsidRPr="00920EE1" w:rsidRDefault="00C9180E" w:rsidP="00C9180E">
      <w:pPr>
        <w:spacing w:after="200" w:line="276" w:lineRule="auto"/>
        <w:jc w:val="both"/>
        <w:rPr>
          <w:rFonts w:ascii="Verdana" w:hAnsi="Verdana"/>
          <w:b/>
          <w:color w:val="000000" w:themeColor="text1"/>
          <w:sz w:val="20"/>
          <w:szCs w:val="20"/>
          <w:lang w:val="fr-FR"/>
        </w:rPr>
      </w:pPr>
      <w:r w:rsidRPr="00920EE1">
        <w:rPr>
          <w:rFonts w:ascii="Verdana" w:hAnsi="Verdana"/>
          <w:b/>
          <w:color w:val="000000" w:themeColor="text1"/>
          <w:sz w:val="20"/>
          <w:szCs w:val="20"/>
          <w:lang w:val="fr-FR"/>
        </w:rPr>
        <w:br w:type="page"/>
      </w:r>
    </w:p>
    <w:p w14:paraId="472F06AE" w14:textId="77777777" w:rsidR="00C9180E" w:rsidRPr="00920EE1" w:rsidRDefault="00C9180E" w:rsidP="00C9180E">
      <w:pPr>
        <w:widowControl w:val="0"/>
        <w:autoSpaceDE w:val="0"/>
        <w:autoSpaceDN w:val="0"/>
        <w:spacing w:before="179" w:line="259" w:lineRule="auto"/>
        <w:ind w:right="117"/>
        <w:jc w:val="center"/>
        <w:rPr>
          <w:rFonts w:ascii="Verdana" w:hAnsi="Verdana"/>
          <w:b/>
          <w:color w:val="000000" w:themeColor="text1"/>
          <w:sz w:val="20"/>
          <w:szCs w:val="20"/>
          <w:lang w:val="fr-FR"/>
        </w:rPr>
      </w:pPr>
      <w:r w:rsidRPr="00920EE1">
        <w:rPr>
          <w:rFonts w:ascii="Verdana" w:hAnsi="Verdana"/>
          <w:b/>
          <w:color w:val="000000" w:themeColor="text1"/>
          <w:sz w:val="20"/>
          <w:szCs w:val="20"/>
          <w:lang w:val="fr-FR"/>
        </w:rPr>
        <w:t>APPENDIX 8 - REFERENCES</w:t>
      </w:r>
    </w:p>
    <w:p w14:paraId="72201BA6" w14:textId="77777777" w:rsidR="00C9180E" w:rsidRPr="00920EE1" w:rsidRDefault="00C9180E" w:rsidP="00C9180E">
      <w:pPr>
        <w:widowControl w:val="0"/>
        <w:autoSpaceDE w:val="0"/>
        <w:autoSpaceDN w:val="0"/>
        <w:spacing w:before="179" w:line="259" w:lineRule="auto"/>
        <w:ind w:right="117"/>
        <w:jc w:val="center"/>
        <w:rPr>
          <w:rFonts w:ascii="Verdana" w:hAnsi="Verdana"/>
          <w:b/>
          <w:color w:val="000000" w:themeColor="text1"/>
          <w:sz w:val="20"/>
          <w:szCs w:val="20"/>
          <w:lang w:val="fr-FR"/>
        </w:rPr>
      </w:pPr>
    </w:p>
    <w:p w14:paraId="54D1925C" w14:textId="77777777" w:rsidR="00C9180E" w:rsidRPr="00920EE1" w:rsidRDefault="00C9180E" w:rsidP="00C9180E">
      <w:pPr>
        <w:spacing w:after="200" w:line="276" w:lineRule="auto"/>
        <w:rPr>
          <w:rFonts w:ascii="Verdana" w:hAnsi="Verdana"/>
          <w:b/>
          <w:sz w:val="20"/>
          <w:szCs w:val="20"/>
          <w:u w:val="single"/>
        </w:rPr>
      </w:pPr>
      <w:r w:rsidRPr="00920EE1">
        <w:rPr>
          <w:rFonts w:ascii="Verdana" w:hAnsi="Verdana"/>
          <w:b/>
          <w:sz w:val="20"/>
          <w:szCs w:val="20"/>
          <w:u w:val="single"/>
        </w:rPr>
        <w:t>Reference 1</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C9180E" w:rsidRPr="00920EE1" w14:paraId="129343B3" w14:textId="77777777" w:rsidTr="00224FE5">
        <w:tc>
          <w:tcPr>
            <w:tcW w:w="2880" w:type="dxa"/>
          </w:tcPr>
          <w:p w14:paraId="06E8B25C" w14:textId="77777777" w:rsidR="00C9180E" w:rsidRPr="00920EE1" w:rsidRDefault="00C9180E" w:rsidP="00224FE5">
            <w:pPr>
              <w:tabs>
                <w:tab w:val="left" w:pos="720"/>
                <w:tab w:val="left" w:pos="2970"/>
                <w:tab w:val="left" w:pos="4950"/>
                <w:tab w:val="left" w:pos="7110"/>
                <w:tab w:val="left" w:pos="7200"/>
              </w:tabs>
              <w:jc w:val="both"/>
              <w:rPr>
                <w:rFonts w:ascii="Verdana" w:hAnsi="Verdana"/>
                <w:sz w:val="20"/>
                <w:szCs w:val="20"/>
              </w:rPr>
            </w:pPr>
            <w:r w:rsidRPr="00920EE1">
              <w:rPr>
                <w:rFonts w:ascii="Verdana" w:hAnsi="Verdana"/>
                <w:sz w:val="20"/>
                <w:szCs w:val="20"/>
              </w:rPr>
              <w:t>Organisation:</w:t>
            </w:r>
          </w:p>
          <w:p w14:paraId="280F2C38" w14:textId="77777777" w:rsidR="00C9180E" w:rsidRPr="00920EE1" w:rsidRDefault="00C9180E" w:rsidP="00224FE5">
            <w:pPr>
              <w:tabs>
                <w:tab w:val="left" w:pos="720"/>
                <w:tab w:val="left" w:pos="2970"/>
                <w:tab w:val="left" w:pos="4950"/>
                <w:tab w:val="left" w:pos="7110"/>
                <w:tab w:val="left" w:pos="7200"/>
              </w:tabs>
              <w:jc w:val="both"/>
              <w:rPr>
                <w:rFonts w:ascii="Verdana" w:hAnsi="Verdana"/>
                <w:sz w:val="20"/>
                <w:szCs w:val="20"/>
              </w:rPr>
            </w:pPr>
          </w:p>
        </w:tc>
        <w:tc>
          <w:tcPr>
            <w:tcW w:w="5958" w:type="dxa"/>
          </w:tcPr>
          <w:p w14:paraId="69202E0B" w14:textId="77777777" w:rsidR="00C9180E" w:rsidRPr="00920EE1" w:rsidRDefault="00C9180E" w:rsidP="00224FE5">
            <w:pPr>
              <w:tabs>
                <w:tab w:val="left" w:pos="720"/>
                <w:tab w:val="left" w:pos="2970"/>
                <w:tab w:val="left" w:pos="4950"/>
                <w:tab w:val="left" w:pos="7110"/>
                <w:tab w:val="left" w:pos="7200"/>
              </w:tabs>
              <w:jc w:val="both"/>
              <w:rPr>
                <w:rFonts w:ascii="Verdana" w:hAnsi="Verdana"/>
                <w:b/>
                <w:sz w:val="20"/>
                <w:szCs w:val="20"/>
              </w:rPr>
            </w:pPr>
          </w:p>
        </w:tc>
      </w:tr>
      <w:tr w:rsidR="00C9180E" w:rsidRPr="00920EE1" w14:paraId="0527FFAD" w14:textId="77777777" w:rsidTr="00224FE5">
        <w:tc>
          <w:tcPr>
            <w:tcW w:w="2880" w:type="dxa"/>
          </w:tcPr>
          <w:p w14:paraId="3698EC7D" w14:textId="77777777" w:rsidR="00C9180E" w:rsidRPr="00920EE1" w:rsidRDefault="00C9180E" w:rsidP="00224FE5">
            <w:pPr>
              <w:pStyle w:val="BodyText"/>
              <w:tabs>
                <w:tab w:val="left" w:pos="2970"/>
                <w:tab w:val="left" w:pos="4950"/>
                <w:tab w:val="left" w:pos="7110"/>
              </w:tabs>
              <w:rPr>
                <w:rFonts w:ascii="Verdana" w:hAnsi="Verdana"/>
                <w:sz w:val="20"/>
                <w:szCs w:val="20"/>
              </w:rPr>
            </w:pPr>
            <w:r w:rsidRPr="00920EE1">
              <w:rPr>
                <w:rFonts w:ascii="Verdana" w:hAnsi="Verdana"/>
                <w:sz w:val="20"/>
                <w:szCs w:val="20"/>
              </w:rPr>
              <w:t>Address:</w:t>
            </w:r>
          </w:p>
          <w:p w14:paraId="23B555AC" w14:textId="77777777" w:rsidR="00C9180E" w:rsidRPr="00920EE1" w:rsidRDefault="00C9180E" w:rsidP="00224FE5">
            <w:pPr>
              <w:tabs>
                <w:tab w:val="left" w:pos="720"/>
                <w:tab w:val="left" w:pos="2970"/>
                <w:tab w:val="left" w:pos="4950"/>
                <w:tab w:val="left" w:pos="7110"/>
                <w:tab w:val="left" w:pos="7200"/>
              </w:tabs>
              <w:jc w:val="both"/>
              <w:rPr>
                <w:rFonts w:ascii="Verdana" w:hAnsi="Verdana"/>
                <w:sz w:val="20"/>
                <w:szCs w:val="20"/>
              </w:rPr>
            </w:pPr>
          </w:p>
        </w:tc>
        <w:tc>
          <w:tcPr>
            <w:tcW w:w="5958" w:type="dxa"/>
          </w:tcPr>
          <w:p w14:paraId="7EA46E4A" w14:textId="77777777" w:rsidR="00C9180E" w:rsidRPr="00920EE1" w:rsidRDefault="00C9180E" w:rsidP="00224FE5">
            <w:pPr>
              <w:tabs>
                <w:tab w:val="left" w:pos="720"/>
                <w:tab w:val="left" w:pos="2970"/>
                <w:tab w:val="left" w:pos="4950"/>
                <w:tab w:val="left" w:pos="7110"/>
                <w:tab w:val="left" w:pos="7200"/>
              </w:tabs>
              <w:jc w:val="both"/>
              <w:rPr>
                <w:rFonts w:ascii="Verdana" w:hAnsi="Verdana"/>
                <w:b/>
                <w:sz w:val="20"/>
                <w:szCs w:val="20"/>
              </w:rPr>
            </w:pPr>
          </w:p>
        </w:tc>
      </w:tr>
      <w:tr w:rsidR="00C9180E" w:rsidRPr="00920EE1" w14:paraId="3CF498BC" w14:textId="77777777" w:rsidTr="00224FE5">
        <w:tc>
          <w:tcPr>
            <w:tcW w:w="2880" w:type="dxa"/>
          </w:tcPr>
          <w:p w14:paraId="6A884DD0" w14:textId="77777777" w:rsidR="00C9180E" w:rsidRPr="00920EE1" w:rsidRDefault="00C9180E" w:rsidP="00224FE5">
            <w:pPr>
              <w:pStyle w:val="BodyText"/>
              <w:tabs>
                <w:tab w:val="left" w:pos="2970"/>
                <w:tab w:val="left" w:pos="4950"/>
                <w:tab w:val="left" w:pos="7110"/>
              </w:tabs>
              <w:rPr>
                <w:rFonts w:ascii="Verdana" w:hAnsi="Verdana"/>
                <w:sz w:val="20"/>
                <w:szCs w:val="20"/>
              </w:rPr>
            </w:pPr>
            <w:r w:rsidRPr="00920EE1">
              <w:rPr>
                <w:rFonts w:ascii="Verdana" w:hAnsi="Verdana"/>
                <w:sz w:val="20"/>
                <w:szCs w:val="20"/>
              </w:rPr>
              <w:t>Contract Name:</w:t>
            </w:r>
          </w:p>
        </w:tc>
        <w:tc>
          <w:tcPr>
            <w:tcW w:w="5958" w:type="dxa"/>
          </w:tcPr>
          <w:p w14:paraId="0A1E06B9" w14:textId="77777777" w:rsidR="00C9180E" w:rsidRPr="00920EE1" w:rsidRDefault="00C9180E" w:rsidP="00224FE5">
            <w:pPr>
              <w:tabs>
                <w:tab w:val="left" w:pos="720"/>
                <w:tab w:val="left" w:pos="2970"/>
                <w:tab w:val="left" w:pos="4950"/>
                <w:tab w:val="left" w:pos="7110"/>
                <w:tab w:val="left" w:pos="7200"/>
              </w:tabs>
              <w:jc w:val="both"/>
              <w:rPr>
                <w:rFonts w:ascii="Verdana" w:hAnsi="Verdana"/>
                <w:b/>
                <w:sz w:val="20"/>
                <w:szCs w:val="20"/>
              </w:rPr>
            </w:pPr>
          </w:p>
        </w:tc>
      </w:tr>
      <w:tr w:rsidR="00C9180E" w:rsidRPr="00920EE1" w14:paraId="7C49D3BE" w14:textId="77777777" w:rsidTr="00224FE5">
        <w:tc>
          <w:tcPr>
            <w:tcW w:w="2880" w:type="dxa"/>
          </w:tcPr>
          <w:p w14:paraId="0E94409D" w14:textId="77777777" w:rsidR="00C9180E" w:rsidRPr="00920EE1" w:rsidRDefault="00C9180E" w:rsidP="00224FE5">
            <w:pPr>
              <w:pStyle w:val="BodyText"/>
              <w:tabs>
                <w:tab w:val="left" w:pos="2970"/>
                <w:tab w:val="left" w:pos="4950"/>
                <w:tab w:val="left" w:pos="7110"/>
              </w:tabs>
              <w:rPr>
                <w:rFonts w:ascii="Verdana" w:hAnsi="Verdana"/>
                <w:sz w:val="20"/>
                <w:szCs w:val="20"/>
              </w:rPr>
            </w:pPr>
            <w:r w:rsidRPr="00920EE1">
              <w:rPr>
                <w:rFonts w:ascii="Verdana" w:hAnsi="Verdana"/>
                <w:sz w:val="20"/>
                <w:szCs w:val="20"/>
              </w:rPr>
              <w:t>Telephone No:</w:t>
            </w:r>
          </w:p>
        </w:tc>
        <w:tc>
          <w:tcPr>
            <w:tcW w:w="5958" w:type="dxa"/>
          </w:tcPr>
          <w:p w14:paraId="687F721E" w14:textId="77777777" w:rsidR="00C9180E" w:rsidRPr="00920EE1" w:rsidRDefault="00C9180E" w:rsidP="00224FE5">
            <w:pPr>
              <w:tabs>
                <w:tab w:val="left" w:pos="720"/>
                <w:tab w:val="left" w:pos="2970"/>
                <w:tab w:val="left" w:pos="4950"/>
                <w:tab w:val="left" w:pos="7110"/>
                <w:tab w:val="left" w:pos="7200"/>
              </w:tabs>
              <w:jc w:val="both"/>
              <w:rPr>
                <w:rFonts w:ascii="Verdana" w:hAnsi="Verdana"/>
                <w:b/>
                <w:sz w:val="20"/>
                <w:szCs w:val="20"/>
              </w:rPr>
            </w:pPr>
          </w:p>
        </w:tc>
      </w:tr>
      <w:tr w:rsidR="00C9180E" w:rsidRPr="00920EE1" w14:paraId="2E36AF31" w14:textId="77777777" w:rsidTr="00224FE5">
        <w:tc>
          <w:tcPr>
            <w:tcW w:w="2880" w:type="dxa"/>
          </w:tcPr>
          <w:p w14:paraId="374D20FA" w14:textId="77777777" w:rsidR="00C9180E" w:rsidRPr="00920EE1" w:rsidRDefault="00C9180E" w:rsidP="00224FE5">
            <w:pPr>
              <w:pStyle w:val="BodyText"/>
              <w:tabs>
                <w:tab w:val="left" w:pos="2970"/>
                <w:tab w:val="left" w:pos="4950"/>
                <w:tab w:val="left" w:pos="7110"/>
              </w:tabs>
              <w:rPr>
                <w:rFonts w:ascii="Verdana" w:hAnsi="Verdana"/>
                <w:sz w:val="20"/>
                <w:szCs w:val="20"/>
              </w:rPr>
            </w:pPr>
            <w:r w:rsidRPr="00920EE1">
              <w:rPr>
                <w:rFonts w:ascii="Verdana" w:hAnsi="Verdana"/>
                <w:sz w:val="20"/>
                <w:szCs w:val="20"/>
              </w:rPr>
              <w:t>E-mail Address:</w:t>
            </w:r>
          </w:p>
        </w:tc>
        <w:tc>
          <w:tcPr>
            <w:tcW w:w="5958" w:type="dxa"/>
          </w:tcPr>
          <w:p w14:paraId="24F6E187" w14:textId="77777777" w:rsidR="00C9180E" w:rsidRPr="00920EE1" w:rsidRDefault="00C9180E" w:rsidP="00224FE5">
            <w:pPr>
              <w:tabs>
                <w:tab w:val="left" w:pos="720"/>
                <w:tab w:val="left" w:pos="2970"/>
                <w:tab w:val="left" w:pos="4950"/>
                <w:tab w:val="left" w:pos="7110"/>
                <w:tab w:val="left" w:pos="7200"/>
              </w:tabs>
              <w:jc w:val="both"/>
              <w:rPr>
                <w:rFonts w:ascii="Verdana" w:hAnsi="Verdana"/>
                <w:b/>
                <w:sz w:val="20"/>
                <w:szCs w:val="20"/>
              </w:rPr>
            </w:pPr>
          </w:p>
        </w:tc>
      </w:tr>
      <w:tr w:rsidR="00C9180E" w:rsidRPr="00920EE1" w14:paraId="2F78D723" w14:textId="77777777" w:rsidTr="00224FE5">
        <w:tc>
          <w:tcPr>
            <w:tcW w:w="2880" w:type="dxa"/>
          </w:tcPr>
          <w:p w14:paraId="02EBB8A8" w14:textId="77777777" w:rsidR="00C9180E" w:rsidRPr="00920EE1" w:rsidRDefault="00C9180E" w:rsidP="00224FE5">
            <w:pPr>
              <w:pStyle w:val="BodyText"/>
              <w:tabs>
                <w:tab w:val="left" w:pos="2970"/>
                <w:tab w:val="left" w:pos="4950"/>
                <w:tab w:val="left" w:pos="7110"/>
              </w:tabs>
              <w:rPr>
                <w:rFonts w:ascii="Verdana" w:hAnsi="Verdana"/>
                <w:sz w:val="20"/>
                <w:szCs w:val="20"/>
              </w:rPr>
            </w:pPr>
            <w:r w:rsidRPr="00920EE1">
              <w:rPr>
                <w:rFonts w:ascii="Verdana" w:hAnsi="Verdana"/>
                <w:sz w:val="20"/>
                <w:szCs w:val="20"/>
              </w:rPr>
              <w:t>Approximate Value:</w:t>
            </w:r>
          </w:p>
        </w:tc>
        <w:tc>
          <w:tcPr>
            <w:tcW w:w="5958" w:type="dxa"/>
          </w:tcPr>
          <w:p w14:paraId="2817ADF2" w14:textId="77777777" w:rsidR="00C9180E" w:rsidRPr="00920EE1" w:rsidRDefault="00C9180E" w:rsidP="00224FE5">
            <w:pPr>
              <w:tabs>
                <w:tab w:val="left" w:pos="720"/>
                <w:tab w:val="left" w:pos="2970"/>
                <w:tab w:val="left" w:pos="4950"/>
                <w:tab w:val="left" w:pos="7110"/>
                <w:tab w:val="left" w:pos="7200"/>
              </w:tabs>
              <w:jc w:val="both"/>
              <w:rPr>
                <w:rFonts w:ascii="Verdana" w:hAnsi="Verdana"/>
                <w:b/>
                <w:sz w:val="20"/>
                <w:szCs w:val="20"/>
              </w:rPr>
            </w:pPr>
          </w:p>
        </w:tc>
      </w:tr>
    </w:tbl>
    <w:p w14:paraId="49E2295D" w14:textId="77777777" w:rsidR="00C9180E" w:rsidRPr="00920EE1" w:rsidRDefault="00C9180E" w:rsidP="00C9180E">
      <w:pPr>
        <w:spacing w:after="200" w:line="276" w:lineRule="auto"/>
        <w:rPr>
          <w:rFonts w:ascii="Verdana" w:hAnsi="Verdana"/>
          <w:b/>
          <w:sz w:val="20"/>
          <w:szCs w:val="20"/>
        </w:rPr>
      </w:pPr>
    </w:p>
    <w:p w14:paraId="0459B1DA" w14:textId="77777777" w:rsidR="00C9180E" w:rsidRPr="00920EE1" w:rsidRDefault="00C9180E" w:rsidP="00C9180E">
      <w:pPr>
        <w:spacing w:after="200" w:line="276" w:lineRule="auto"/>
        <w:rPr>
          <w:rFonts w:ascii="Verdana" w:hAnsi="Verdana"/>
          <w:b/>
          <w:sz w:val="20"/>
          <w:szCs w:val="20"/>
          <w:u w:val="single"/>
        </w:rPr>
      </w:pPr>
      <w:r w:rsidRPr="00920EE1">
        <w:rPr>
          <w:rFonts w:ascii="Verdana" w:hAnsi="Verdana"/>
          <w:b/>
          <w:sz w:val="20"/>
          <w:szCs w:val="20"/>
          <w:u w:val="single"/>
        </w:rPr>
        <w:t>Reference 2</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C9180E" w:rsidRPr="00920EE1" w14:paraId="03D279D5" w14:textId="77777777" w:rsidTr="00224FE5">
        <w:tc>
          <w:tcPr>
            <w:tcW w:w="2880" w:type="dxa"/>
          </w:tcPr>
          <w:p w14:paraId="00089C3D" w14:textId="77777777" w:rsidR="00C9180E" w:rsidRPr="00920EE1" w:rsidRDefault="00C9180E" w:rsidP="00224FE5">
            <w:pPr>
              <w:tabs>
                <w:tab w:val="left" w:pos="720"/>
                <w:tab w:val="left" w:pos="2970"/>
                <w:tab w:val="left" w:pos="4950"/>
                <w:tab w:val="left" w:pos="7110"/>
                <w:tab w:val="left" w:pos="7200"/>
              </w:tabs>
              <w:jc w:val="both"/>
              <w:rPr>
                <w:rFonts w:ascii="Verdana" w:hAnsi="Verdana"/>
                <w:sz w:val="20"/>
                <w:szCs w:val="20"/>
              </w:rPr>
            </w:pPr>
            <w:r w:rsidRPr="00920EE1">
              <w:rPr>
                <w:rFonts w:ascii="Verdana" w:hAnsi="Verdana"/>
                <w:sz w:val="20"/>
                <w:szCs w:val="20"/>
              </w:rPr>
              <w:t>Organisation:</w:t>
            </w:r>
          </w:p>
          <w:p w14:paraId="655E91CC" w14:textId="77777777" w:rsidR="00C9180E" w:rsidRPr="00920EE1" w:rsidRDefault="00C9180E" w:rsidP="00224FE5">
            <w:pPr>
              <w:tabs>
                <w:tab w:val="left" w:pos="720"/>
                <w:tab w:val="left" w:pos="2970"/>
                <w:tab w:val="left" w:pos="4950"/>
                <w:tab w:val="left" w:pos="7110"/>
                <w:tab w:val="left" w:pos="7200"/>
              </w:tabs>
              <w:jc w:val="both"/>
              <w:rPr>
                <w:rFonts w:ascii="Verdana" w:hAnsi="Verdana"/>
                <w:sz w:val="20"/>
                <w:szCs w:val="20"/>
              </w:rPr>
            </w:pPr>
          </w:p>
        </w:tc>
        <w:tc>
          <w:tcPr>
            <w:tcW w:w="5958" w:type="dxa"/>
          </w:tcPr>
          <w:p w14:paraId="780C1D71" w14:textId="77777777" w:rsidR="00C9180E" w:rsidRPr="00920EE1" w:rsidRDefault="00C9180E" w:rsidP="00224FE5">
            <w:pPr>
              <w:tabs>
                <w:tab w:val="left" w:pos="720"/>
                <w:tab w:val="left" w:pos="2970"/>
                <w:tab w:val="left" w:pos="4950"/>
                <w:tab w:val="left" w:pos="7110"/>
                <w:tab w:val="left" w:pos="7200"/>
              </w:tabs>
              <w:jc w:val="both"/>
              <w:rPr>
                <w:rFonts w:ascii="Verdana" w:hAnsi="Verdana"/>
                <w:b/>
                <w:sz w:val="20"/>
                <w:szCs w:val="20"/>
              </w:rPr>
            </w:pPr>
          </w:p>
        </w:tc>
      </w:tr>
      <w:tr w:rsidR="00C9180E" w:rsidRPr="00920EE1" w14:paraId="395C4D84" w14:textId="77777777" w:rsidTr="00224FE5">
        <w:tc>
          <w:tcPr>
            <w:tcW w:w="2880" w:type="dxa"/>
          </w:tcPr>
          <w:p w14:paraId="3C988492" w14:textId="77777777" w:rsidR="00C9180E" w:rsidRPr="00920EE1" w:rsidRDefault="00C9180E" w:rsidP="00224FE5">
            <w:pPr>
              <w:pStyle w:val="BodyText"/>
              <w:tabs>
                <w:tab w:val="left" w:pos="2970"/>
                <w:tab w:val="left" w:pos="4950"/>
                <w:tab w:val="left" w:pos="7110"/>
              </w:tabs>
              <w:rPr>
                <w:rFonts w:ascii="Verdana" w:hAnsi="Verdana"/>
                <w:sz w:val="20"/>
                <w:szCs w:val="20"/>
              </w:rPr>
            </w:pPr>
            <w:r w:rsidRPr="00920EE1">
              <w:rPr>
                <w:rFonts w:ascii="Verdana" w:hAnsi="Verdana"/>
                <w:sz w:val="20"/>
                <w:szCs w:val="20"/>
              </w:rPr>
              <w:t>Address:</w:t>
            </w:r>
          </w:p>
          <w:p w14:paraId="4222A49D" w14:textId="77777777" w:rsidR="00C9180E" w:rsidRPr="00920EE1" w:rsidRDefault="00C9180E" w:rsidP="00224FE5">
            <w:pPr>
              <w:tabs>
                <w:tab w:val="left" w:pos="720"/>
                <w:tab w:val="left" w:pos="2970"/>
                <w:tab w:val="left" w:pos="4950"/>
                <w:tab w:val="left" w:pos="7110"/>
                <w:tab w:val="left" w:pos="7200"/>
              </w:tabs>
              <w:jc w:val="both"/>
              <w:rPr>
                <w:rFonts w:ascii="Verdana" w:hAnsi="Verdana"/>
                <w:sz w:val="20"/>
                <w:szCs w:val="20"/>
              </w:rPr>
            </w:pPr>
          </w:p>
        </w:tc>
        <w:tc>
          <w:tcPr>
            <w:tcW w:w="5958" w:type="dxa"/>
          </w:tcPr>
          <w:p w14:paraId="4611F121" w14:textId="77777777" w:rsidR="00C9180E" w:rsidRPr="00920EE1" w:rsidRDefault="00C9180E" w:rsidP="00224FE5">
            <w:pPr>
              <w:tabs>
                <w:tab w:val="left" w:pos="720"/>
                <w:tab w:val="left" w:pos="2970"/>
                <w:tab w:val="left" w:pos="4950"/>
                <w:tab w:val="left" w:pos="7110"/>
                <w:tab w:val="left" w:pos="7200"/>
              </w:tabs>
              <w:jc w:val="both"/>
              <w:rPr>
                <w:rFonts w:ascii="Verdana" w:hAnsi="Verdana"/>
                <w:b/>
                <w:sz w:val="20"/>
                <w:szCs w:val="20"/>
              </w:rPr>
            </w:pPr>
          </w:p>
        </w:tc>
      </w:tr>
      <w:tr w:rsidR="00C9180E" w:rsidRPr="00920EE1" w14:paraId="4F19491F" w14:textId="77777777" w:rsidTr="00224FE5">
        <w:tc>
          <w:tcPr>
            <w:tcW w:w="2880" w:type="dxa"/>
          </w:tcPr>
          <w:p w14:paraId="25168238" w14:textId="77777777" w:rsidR="00C9180E" w:rsidRPr="00920EE1" w:rsidRDefault="00C9180E" w:rsidP="00224FE5">
            <w:pPr>
              <w:pStyle w:val="BodyText"/>
              <w:tabs>
                <w:tab w:val="left" w:pos="2970"/>
                <w:tab w:val="left" w:pos="4950"/>
                <w:tab w:val="left" w:pos="7110"/>
              </w:tabs>
              <w:rPr>
                <w:rFonts w:ascii="Verdana" w:hAnsi="Verdana"/>
                <w:sz w:val="20"/>
                <w:szCs w:val="20"/>
              </w:rPr>
            </w:pPr>
            <w:r w:rsidRPr="00920EE1">
              <w:rPr>
                <w:rFonts w:ascii="Verdana" w:hAnsi="Verdana"/>
                <w:sz w:val="20"/>
                <w:szCs w:val="20"/>
              </w:rPr>
              <w:t>Contract Name:</w:t>
            </w:r>
          </w:p>
        </w:tc>
        <w:tc>
          <w:tcPr>
            <w:tcW w:w="5958" w:type="dxa"/>
          </w:tcPr>
          <w:p w14:paraId="6B8E59D6" w14:textId="77777777" w:rsidR="00C9180E" w:rsidRPr="00920EE1" w:rsidRDefault="00C9180E" w:rsidP="00224FE5">
            <w:pPr>
              <w:tabs>
                <w:tab w:val="left" w:pos="720"/>
                <w:tab w:val="left" w:pos="2970"/>
                <w:tab w:val="left" w:pos="4950"/>
                <w:tab w:val="left" w:pos="7110"/>
                <w:tab w:val="left" w:pos="7200"/>
              </w:tabs>
              <w:jc w:val="both"/>
              <w:rPr>
                <w:rFonts w:ascii="Verdana" w:hAnsi="Verdana"/>
                <w:b/>
                <w:sz w:val="20"/>
                <w:szCs w:val="20"/>
              </w:rPr>
            </w:pPr>
          </w:p>
        </w:tc>
      </w:tr>
      <w:tr w:rsidR="00C9180E" w:rsidRPr="00920EE1" w14:paraId="39310784" w14:textId="77777777" w:rsidTr="00224FE5">
        <w:tc>
          <w:tcPr>
            <w:tcW w:w="2880" w:type="dxa"/>
          </w:tcPr>
          <w:p w14:paraId="18171723" w14:textId="77777777" w:rsidR="00C9180E" w:rsidRPr="00920EE1" w:rsidRDefault="00C9180E" w:rsidP="00224FE5">
            <w:pPr>
              <w:pStyle w:val="BodyText"/>
              <w:tabs>
                <w:tab w:val="left" w:pos="2970"/>
                <w:tab w:val="left" w:pos="4950"/>
                <w:tab w:val="left" w:pos="7110"/>
              </w:tabs>
              <w:rPr>
                <w:rFonts w:ascii="Verdana" w:hAnsi="Verdana"/>
                <w:sz w:val="20"/>
                <w:szCs w:val="20"/>
              </w:rPr>
            </w:pPr>
            <w:r w:rsidRPr="00920EE1">
              <w:rPr>
                <w:rFonts w:ascii="Verdana" w:hAnsi="Verdana"/>
                <w:sz w:val="20"/>
                <w:szCs w:val="20"/>
              </w:rPr>
              <w:t>Telephone No:</w:t>
            </w:r>
          </w:p>
        </w:tc>
        <w:tc>
          <w:tcPr>
            <w:tcW w:w="5958" w:type="dxa"/>
          </w:tcPr>
          <w:p w14:paraId="48DF4A45" w14:textId="77777777" w:rsidR="00C9180E" w:rsidRPr="00920EE1" w:rsidRDefault="00C9180E" w:rsidP="00224FE5">
            <w:pPr>
              <w:tabs>
                <w:tab w:val="left" w:pos="720"/>
                <w:tab w:val="left" w:pos="2970"/>
                <w:tab w:val="left" w:pos="4950"/>
                <w:tab w:val="left" w:pos="7110"/>
                <w:tab w:val="left" w:pos="7200"/>
              </w:tabs>
              <w:jc w:val="both"/>
              <w:rPr>
                <w:rFonts w:ascii="Verdana" w:hAnsi="Verdana"/>
                <w:b/>
                <w:sz w:val="20"/>
                <w:szCs w:val="20"/>
              </w:rPr>
            </w:pPr>
          </w:p>
        </w:tc>
      </w:tr>
      <w:tr w:rsidR="00C9180E" w:rsidRPr="00920EE1" w14:paraId="4AD03B50" w14:textId="77777777" w:rsidTr="00224FE5">
        <w:tc>
          <w:tcPr>
            <w:tcW w:w="2880" w:type="dxa"/>
          </w:tcPr>
          <w:p w14:paraId="28FA339D" w14:textId="77777777" w:rsidR="00C9180E" w:rsidRPr="00920EE1" w:rsidRDefault="00C9180E" w:rsidP="00224FE5">
            <w:pPr>
              <w:pStyle w:val="BodyText"/>
              <w:tabs>
                <w:tab w:val="left" w:pos="2970"/>
                <w:tab w:val="left" w:pos="4950"/>
                <w:tab w:val="left" w:pos="7110"/>
              </w:tabs>
              <w:rPr>
                <w:rFonts w:ascii="Verdana" w:hAnsi="Verdana"/>
                <w:sz w:val="20"/>
                <w:szCs w:val="20"/>
              </w:rPr>
            </w:pPr>
            <w:r w:rsidRPr="00920EE1">
              <w:rPr>
                <w:rFonts w:ascii="Verdana" w:hAnsi="Verdana"/>
                <w:sz w:val="20"/>
                <w:szCs w:val="20"/>
              </w:rPr>
              <w:t>E-mail Address:</w:t>
            </w:r>
          </w:p>
        </w:tc>
        <w:tc>
          <w:tcPr>
            <w:tcW w:w="5958" w:type="dxa"/>
          </w:tcPr>
          <w:p w14:paraId="219ACDA7" w14:textId="77777777" w:rsidR="00C9180E" w:rsidRPr="00920EE1" w:rsidRDefault="00C9180E" w:rsidP="00224FE5">
            <w:pPr>
              <w:tabs>
                <w:tab w:val="left" w:pos="720"/>
                <w:tab w:val="left" w:pos="2970"/>
                <w:tab w:val="left" w:pos="4950"/>
                <w:tab w:val="left" w:pos="7110"/>
                <w:tab w:val="left" w:pos="7200"/>
              </w:tabs>
              <w:jc w:val="both"/>
              <w:rPr>
                <w:rFonts w:ascii="Verdana" w:hAnsi="Verdana"/>
                <w:b/>
                <w:sz w:val="20"/>
                <w:szCs w:val="20"/>
              </w:rPr>
            </w:pPr>
          </w:p>
        </w:tc>
      </w:tr>
      <w:tr w:rsidR="00C9180E" w:rsidRPr="00920EE1" w14:paraId="3F30496D" w14:textId="77777777" w:rsidTr="00224FE5">
        <w:tc>
          <w:tcPr>
            <w:tcW w:w="2880" w:type="dxa"/>
          </w:tcPr>
          <w:p w14:paraId="31803605" w14:textId="77777777" w:rsidR="00C9180E" w:rsidRPr="00920EE1" w:rsidRDefault="00C9180E" w:rsidP="00224FE5">
            <w:pPr>
              <w:pStyle w:val="BodyText"/>
              <w:tabs>
                <w:tab w:val="left" w:pos="2970"/>
                <w:tab w:val="left" w:pos="4950"/>
                <w:tab w:val="left" w:pos="7110"/>
              </w:tabs>
              <w:rPr>
                <w:rFonts w:ascii="Verdana" w:hAnsi="Verdana"/>
                <w:sz w:val="20"/>
                <w:szCs w:val="20"/>
              </w:rPr>
            </w:pPr>
            <w:r w:rsidRPr="00920EE1">
              <w:rPr>
                <w:rFonts w:ascii="Verdana" w:hAnsi="Verdana"/>
                <w:sz w:val="20"/>
                <w:szCs w:val="20"/>
              </w:rPr>
              <w:t>Approximate Value:</w:t>
            </w:r>
          </w:p>
        </w:tc>
        <w:tc>
          <w:tcPr>
            <w:tcW w:w="5958" w:type="dxa"/>
          </w:tcPr>
          <w:p w14:paraId="1EA51C02" w14:textId="77777777" w:rsidR="00C9180E" w:rsidRPr="00920EE1" w:rsidRDefault="00C9180E" w:rsidP="00224FE5">
            <w:pPr>
              <w:tabs>
                <w:tab w:val="left" w:pos="720"/>
                <w:tab w:val="left" w:pos="2970"/>
                <w:tab w:val="left" w:pos="4950"/>
                <w:tab w:val="left" w:pos="7110"/>
                <w:tab w:val="left" w:pos="7200"/>
              </w:tabs>
              <w:jc w:val="both"/>
              <w:rPr>
                <w:rFonts w:ascii="Verdana" w:hAnsi="Verdana"/>
                <w:b/>
                <w:sz w:val="20"/>
                <w:szCs w:val="20"/>
              </w:rPr>
            </w:pPr>
          </w:p>
        </w:tc>
      </w:tr>
    </w:tbl>
    <w:p w14:paraId="3A7DA620" w14:textId="77777777" w:rsidR="00C9180E" w:rsidRPr="00920EE1" w:rsidRDefault="00C9180E" w:rsidP="00C9180E">
      <w:pPr>
        <w:spacing w:after="200" w:line="276" w:lineRule="auto"/>
        <w:rPr>
          <w:rFonts w:ascii="Verdana" w:hAnsi="Verdana"/>
          <w:b/>
          <w:sz w:val="20"/>
          <w:szCs w:val="20"/>
        </w:rPr>
      </w:pPr>
    </w:p>
    <w:p w14:paraId="015AF711" w14:textId="77777777" w:rsidR="00C9180E" w:rsidRPr="00920EE1" w:rsidRDefault="00C9180E" w:rsidP="00C9180E">
      <w:pPr>
        <w:spacing w:after="200" w:line="276" w:lineRule="auto"/>
        <w:rPr>
          <w:rFonts w:ascii="Verdana" w:hAnsi="Verdana"/>
          <w:b/>
          <w:sz w:val="20"/>
          <w:szCs w:val="20"/>
        </w:rPr>
      </w:pPr>
    </w:p>
    <w:p w14:paraId="19C4E7B3" w14:textId="77777777" w:rsidR="00C9180E" w:rsidRPr="00920EE1" w:rsidRDefault="00C9180E" w:rsidP="00C9180E">
      <w:pPr>
        <w:spacing w:after="200" w:line="276" w:lineRule="auto"/>
        <w:rPr>
          <w:rFonts w:ascii="Verdana" w:hAnsi="Verdana"/>
          <w:b/>
          <w:sz w:val="20"/>
          <w:szCs w:val="20"/>
        </w:rPr>
      </w:pPr>
    </w:p>
    <w:p w14:paraId="488D0A29" w14:textId="5159938A" w:rsidR="00C9180E" w:rsidRPr="00920EE1" w:rsidRDefault="00C9180E" w:rsidP="00C9180E">
      <w:pPr>
        <w:spacing w:after="200" w:line="276" w:lineRule="auto"/>
        <w:rPr>
          <w:rFonts w:ascii="Verdana" w:hAnsi="Verdana"/>
          <w:b/>
          <w:sz w:val="20"/>
          <w:szCs w:val="20"/>
        </w:rPr>
      </w:pPr>
      <w:r w:rsidRPr="00920EE1">
        <w:rPr>
          <w:rFonts w:ascii="Verdana" w:hAnsi="Verdana"/>
          <w:b/>
          <w:sz w:val="20"/>
          <w:szCs w:val="20"/>
        </w:rPr>
        <w:br w:type="page"/>
      </w:r>
    </w:p>
    <w:p w14:paraId="65CB91B5" w14:textId="77777777" w:rsidR="00C9180E" w:rsidRPr="00920EE1" w:rsidRDefault="00C9180E" w:rsidP="00C9180E">
      <w:pPr>
        <w:widowControl w:val="0"/>
        <w:autoSpaceDE w:val="0"/>
        <w:autoSpaceDN w:val="0"/>
        <w:spacing w:before="179" w:line="259" w:lineRule="auto"/>
        <w:ind w:right="117"/>
        <w:jc w:val="center"/>
        <w:rPr>
          <w:rFonts w:ascii="Verdana" w:hAnsi="Verdana"/>
          <w:b/>
          <w:color w:val="000000" w:themeColor="text1"/>
          <w:sz w:val="20"/>
          <w:szCs w:val="20"/>
          <w:lang w:val="fr-FR"/>
        </w:rPr>
      </w:pPr>
      <w:r w:rsidRPr="00920EE1">
        <w:rPr>
          <w:rFonts w:ascii="Verdana" w:hAnsi="Verdana"/>
          <w:b/>
          <w:color w:val="000000" w:themeColor="text1"/>
          <w:sz w:val="20"/>
          <w:szCs w:val="20"/>
          <w:lang w:val="fr-FR"/>
        </w:rPr>
        <w:t>APPENDIX 9 - CHECKLIST</w:t>
      </w:r>
    </w:p>
    <w:p w14:paraId="4DA1C7EF" w14:textId="77777777" w:rsidR="00C9180E" w:rsidRPr="00920EE1" w:rsidRDefault="00C9180E" w:rsidP="00C9180E">
      <w:pPr>
        <w:widowControl w:val="0"/>
        <w:autoSpaceDE w:val="0"/>
        <w:autoSpaceDN w:val="0"/>
        <w:spacing w:before="179" w:line="259" w:lineRule="auto"/>
        <w:ind w:right="117"/>
        <w:jc w:val="center"/>
        <w:rPr>
          <w:rFonts w:ascii="Verdana" w:hAnsi="Verdana"/>
          <w:b/>
          <w:color w:val="000000" w:themeColor="text1"/>
          <w:sz w:val="20"/>
          <w:szCs w:val="20"/>
          <w:lang w:val="fr-FR"/>
        </w:rPr>
      </w:pPr>
    </w:p>
    <w:p w14:paraId="52800D57" w14:textId="77777777" w:rsidR="00C9180E" w:rsidRPr="00920EE1" w:rsidRDefault="00C9180E" w:rsidP="00C9180E">
      <w:pPr>
        <w:widowControl w:val="0"/>
        <w:autoSpaceDE w:val="0"/>
        <w:autoSpaceDN w:val="0"/>
        <w:spacing w:before="179" w:line="259" w:lineRule="auto"/>
        <w:ind w:right="117"/>
        <w:rPr>
          <w:rFonts w:ascii="Verdana" w:hAnsi="Verdana"/>
          <w:bCs/>
          <w:color w:val="000000" w:themeColor="text1"/>
          <w:sz w:val="20"/>
          <w:szCs w:val="20"/>
          <w:lang w:val="fr-FR"/>
        </w:rPr>
      </w:pPr>
      <w:r w:rsidRPr="00920EE1">
        <w:rPr>
          <w:rFonts w:ascii="Verdana" w:hAnsi="Verdana"/>
          <w:bCs/>
          <w:color w:val="000000" w:themeColor="text1"/>
          <w:sz w:val="20"/>
          <w:szCs w:val="20"/>
          <w:lang w:val="fr-FR"/>
        </w:rPr>
        <w:t>To facilitate the completion and submission of Tenders, this checklist provides Tenderers with a list of actions to complete as part of the Procurement process.</w:t>
      </w:r>
    </w:p>
    <w:p w14:paraId="158CA391" w14:textId="77777777" w:rsidR="00C9180E" w:rsidRPr="00920EE1" w:rsidRDefault="00C9180E" w:rsidP="00C9180E">
      <w:pPr>
        <w:widowControl w:val="0"/>
        <w:autoSpaceDE w:val="0"/>
        <w:autoSpaceDN w:val="0"/>
        <w:spacing w:before="179" w:line="259" w:lineRule="auto"/>
        <w:ind w:right="117"/>
        <w:jc w:val="center"/>
        <w:rPr>
          <w:rFonts w:ascii="Verdana" w:hAnsi="Verdana"/>
          <w:b/>
          <w:color w:val="000000" w:themeColor="text1"/>
          <w:sz w:val="20"/>
          <w:szCs w:val="20"/>
          <w:lang w:val="fr-FR"/>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563"/>
      </w:tblGrid>
      <w:tr w:rsidR="00C9180E" w:rsidRPr="00920EE1" w14:paraId="1F6D1D18" w14:textId="77777777" w:rsidTr="00224FE5">
        <w:tc>
          <w:tcPr>
            <w:tcW w:w="8075" w:type="dxa"/>
            <w:shd w:val="clear" w:color="auto" w:fill="D9D9D9" w:themeFill="background1" w:themeFillShade="D9"/>
          </w:tcPr>
          <w:p w14:paraId="4F6BA6CD" w14:textId="77777777" w:rsidR="00C9180E" w:rsidRPr="00920EE1" w:rsidRDefault="00C9180E" w:rsidP="00224FE5">
            <w:pPr>
              <w:widowControl w:val="0"/>
              <w:autoSpaceDE w:val="0"/>
              <w:autoSpaceDN w:val="0"/>
              <w:spacing w:before="179" w:line="259" w:lineRule="auto"/>
              <w:ind w:right="117"/>
              <w:rPr>
                <w:rFonts w:ascii="Verdana" w:eastAsia="Verdana" w:hAnsi="Verdana" w:cs="Verdana"/>
                <w:b/>
                <w:color w:val="000000" w:themeColor="text1"/>
                <w:sz w:val="20"/>
                <w:szCs w:val="20"/>
                <w:lang w:val="fr-FR"/>
              </w:rPr>
            </w:pPr>
            <w:r w:rsidRPr="00920EE1">
              <w:rPr>
                <w:rFonts w:ascii="Verdana" w:eastAsia="Verdana" w:hAnsi="Verdana" w:cs="Verdana"/>
                <w:b/>
                <w:color w:val="000000" w:themeColor="text1"/>
                <w:sz w:val="20"/>
                <w:szCs w:val="20"/>
                <w:lang w:val="fr-FR"/>
              </w:rPr>
              <w:t>Action</w:t>
            </w:r>
          </w:p>
        </w:tc>
        <w:tc>
          <w:tcPr>
            <w:tcW w:w="1563" w:type="dxa"/>
            <w:shd w:val="clear" w:color="auto" w:fill="D9D9D9" w:themeFill="background1" w:themeFillShade="D9"/>
          </w:tcPr>
          <w:p w14:paraId="6FEAD7FE" w14:textId="77777777" w:rsidR="00C9180E" w:rsidRPr="00920EE1" w:rsidRDefault="00C9180E" w:rsidP="00224FE5">
            <w:pPr>
              <w:widowControl w:val="0"/>
              <w:autoSpaceDE w:val="0"/>
              <w:autoSpaceDN w:val="0"/>
              <w:spacing w:before="179" w:line="259" w:lineRule="auto"/>
              <w:ind w:right="117"/>
              <w:jc w:val="center"/>
              <w:rPr>
                <w:rFonts w:ascii="Verdana" w:eastAsia="Verdana" w:hAnsi="Verdana" w:cs="Verdana"/>
                <w:b/>
                <w:color w:val="000000" w:themeColor="text1"/>
                <w:sz w:val="20"/>
                <w:szCs w:val="20"/>
                <w:lang w:val="fr-FR"/>
              </w:rPr>
            </w:pPr>
            <w:r w:rsidRPr="00920EE1">
              <w:rPr>
                <w:rFonts w:ascii="Verdana" w:eastAsia="Verdana" w:hAnsi="Verdana" w:cs="Verdana"/>
                <w:b/>
                <w:color w:val="000000" w:themeColor="text1"/>
                <w:sz w:val="20"/>
                <w:szCs w:val="20"/>
                <w:lang w:val="fr-FR"/>
              </w:rPr>
              <w:t>Completed (tick)</w:t>
            </w:r>
          </w:p>
        </w:tc>
      </w:tr>
      <w:tr w:rsidR="00C9180E" w:rsidRPr="00920EE1" w14:paraId="3FDEA7F1" w14:textId="77777777" w:rsidTr="00224FE5">
        <w:tc>
          <w:tcPr>
            <w:tcW w:w="8075" w:type="dxa"/>
          </w:tcPr>
          <w:p w14:paraId="3801D1E6" w14:textId="77777777" w:rsidR="00C9180E" w:rsidRPr="00920EE1" w:rsidRDefault="00C9180E" w:rsidP="00224FE5">
            <w:pPr>
              <w:widowControl w:val="0"/>
              <w:autoSpaceDE w:val="0"/>
              <w:autoSpaceDN w:val="0"/>
              <w:spacing w:before="179" w:line="259" w:lineRule="auto"/>
              <w:ind w:right="117"/>
              <w:rPr>
                <w:rFonts w:ascii="Verdana" w:eastAsia="Verdana" w:hAnsi="Verdana" w:cs="Verdana"/>
                <w:bCs/>
                <w:color w:val="000000" w:themeColor="text1"/>
                <w:sz w:val="20"/>
                <w:szCs w:val="20"/>
                <w:lang w:val="fr-FR"/>
              </w:rPr>
            </w:pPr>
            <w:r w:rsidRPr="00920EE1">
              <w:rPr>
                <w:rFonts w:ascii="Verdana" w:eastAsia="Verdana" w:hAnsi="Verdana" w:cs="Verdana"/>
                <w:bCs/>
                <w:color w:val="000000" w:themeColor="text1"/>
                <w:sz w:val="20"/>
                <w:szCs w:val="20"/>
                <w:lang w:val="fr-FR"/>
              </w:rPr>
              <w:t>Submitted any clarification questions</w:t>
            </w:r>
          </w:p>
        </w:tc>
        <w:tc>
          <w:tcPr>
            <w:tcW w:w="1563" w:type="dxa"/>
          </w:tcPr>
          <w:p w14:paraId="38DE3687" w14:textId="77777777" w:rsidR="00C9180E" w:rsidRPr="00920EE1" w:rsidRDefault="00C9180E" w:rsidP="00224FE5">
            <w:pPr>
              <w:widowControl w:val="0"/>
              <w:autoSpaceDE w:val="0"/>
              <w:autoSpaceDN w:val="0"/>
              <w:spacing w:before="179" w:line="259" w:lineRule="auto"/>
              <w:ind w:right="117"/>
              <w:jc w:val="center"/>
              <w:rPr>
                <w:rFonts w:ascii="Verdana" w:eastAsia="Verdana" w:hAnsi="Verdana" w:cs="Verdana"/>
                <w:bCs/>
                <w:color w:val="000000" w:themeColor="text1"/>
                <w:sz w:val="20"/>
                <w:szCs w:val="20"/>
                <w:lang w:val="fr-FR"/>
              </w:rPr>
            </w:pPr>
          </w:p>
        </w:tc>
      </w:tr>
      <w:tr w:rsidR="00C9180E" w:rsidRPr="00920EE1" w14:paraId="38078C69" w14:textId="77777777" w:rsidTr="00224FE5">
        <w:tc>
          <w:tcPr>
            <w:tcW w:w="8075" w:type="dxa"/>
          </w:tcPr>
          <w:p w14:paraId="5BDDACA7" w14:textId="77777777" w:rsidR="00C9180E" w:rsidRPr="00920EE1" w:rsidRDefault="00C9180E" w:rsidP="00224FE5">
            <w:pPr>
              <w:widowControl w:val="0"/>
              <w:autoSpaceDE w:val="0"/>
              <w:autoSpaceDN w:val="0"/>
              <w:spacing w:before="179" w:line="259" w:lineRule="auto"/>
              <w:ind w:right="117"/>
              <w:rPr>
                <w:rFonts w:ascii="Verdana" w:eastAsia="Verdana" w:hAnsi="Verdana" w:cs="Verdana"/>
                <w:bCs/>
                <w:color w:val="000000" w:themeColor="text1"/>
                <w:sz w:val="20"/>
                <w:szCs w:val="20"/>
                <w:lang w:val="fr-FR"/>
              </w:rPr>
            </w:pPr>
            <w:r w:rsidRPr="00920EE1">
              <w:rPr>
                <w:rFonts w:ascii="Verdana" w:eastAsia="Verdana" w:hAnsi="Verdana" w:cs="Verdana"/>
                <w:bCs/>
                <w:color w:val="000000" w:themeColor="text1"/>
                <w:sz w:val="20"/>
                <w:szCs w:val="20"/>
                <w:lang w:val="fr-FR"/>
              </w:rPr>
              <w:t>Received responses to clarification questions</w:t>
            </w:r>
          </w:p>
        </w:tc>
        <w:tc>
          <w:tcPr>
            <w:tcW w:w="1563" w:type="dxa"/>
          </w:tcPr>
          <w:p w14:paraId="62357648" w14:textId="77777777" w:rsidR="00C9180E" w:rsidRPr="00920EE1" w:rsidRDefault="00C9180E" w:rsidP="00224FE5">
            <w:pPr>
              <w:widowControl w:val="0"/>
              <w:autoSpaceDE w:val="0"/>
              <w:autoSpaceDN w:val="0"/>
              <w:spacing w:before="179" w:line="259" w:lineRule="auto"/>
              <w:ind w:right="117"/>
              <w:jc w:val="center"/>
              <w:rPr>
                <w:rFonts w:ascii="Verdana" w:eastAsia="Verdana" w:hAnsi="Verdana" w:cs="Verdana"/>
                <w:bCs/>
                <w:color w:val="000000" w:themeColor="text1"/>
                <w:sz w:val="20"/>
                <w:szCs w:val="20"/>
                <w:lang w:val="fr-FR"/>
              </w:rPr>
            </w:pPr>
          </w:p>
        </w:tc>
      </w:tr>
      <w:tr w:rsidR="00C9180E" w:rsidRPr="00920EE1" w14:paraId="2F7E89C4" w14:textId="77777777" w:rsidTr="00224FE5">
        <w:tc>
          <w:tcPr>
            <w:tcW w:w="8075" w:type="dxa"/>
          </w:tcPr>
          <w:p w14:paraId="14A27356" w14:textId="77777777" w:rsidR="00C9180E" w:rsidRPr="00920EE1" w:rsidRDefault="00C9180E" w:rsidP="00224FE5">
            <w:pPr>
              <w:widowControl w:val="0"/>
              <w:autoSpaceDE w:val="0"/>
              <w:autoSpaceDN w:val="0"/>
              <w:spacing w:before="179" w:line="259" w:lineRule="auto"/>
              <w:ind w:right="117"/>
              <w:rPr>
                <w:rFonts w:ascii="Verdana" w:eastAsia="Verdana" w:hAnsi="Verdana" w:cs="Verdana"/>
                <w:bCs/>
                <w:color w:val="000000" w:themeColor="text1"/>
                <w:sz w:val="20"/>
                <w:szCs w:val="20"/>
                <w:lang w:val="fr-FR"/>
              </w:rPr>
            </w:pPr>
            <w:r w:rsidRPr="00920EE1">
              <w:rPr>
                <w:rFonts w:ascii="Verdana" w:eastAsia="Verdana" w:hAnsi="Verdana" w:cs="Verdana"/>
                <w:bCs/>
                <w:color w:val="000000" w:themeColor="text1"/>
                <w:sz w:val="20"/>
                <w:szCs w:val="20"/>
                <w:lang w:val="fr-FR"/>
              </w:rPr>
              <w:t>Tenderer data completed</w:t>
            </w:r>
          </w:p>
        </w:tc>
        <w:tc>
          <w:tcPr>
            <w:tcW w:w="1563" w:type="dxa"/>
          </w:tcPr>
          <w:p w14:paraId="372F5FE4" w14:textId="77777777" w:rsidR="00C9180E" w:rsidRPr="00920EE1" w:rsidRDefault="00C9180E" w:rsidP="00224FE5">
            <w:pPr>
              <w:widowControl w:val="0"/>
              <w:autoSpaceDE w:val="0"/>
              <w:autoSpaceDN w:val="0"/>
              <w:spacing w:before="179" w:line="259" w:lineRule="auto"/>
              <w:ind w:right="117"/>
              <w:jc w:val="center"/>
              <w:rPr>
                <w:rFonts w:ascii="Verdana" w:eastAsia="Verdana" w:hAnsi="Verdana" w:cs="Verdana"/>
                <w:bCs/>
                <w:color w:val="000000" w:themeColor="text1"/>
                <w:sz w:val="20"/>
                <w:szCs w:val="20"/>
                <w:lang w:val="fr-FR"/>
              </w:rPr>
            </w:pPr>
          </w:p>
        </w:tc>
      </w:tr>
      <w:tr w:rsidR="00C9180E" w:rsidRPr="00920EE1" w14:paraId="4FED3F9E" w14:textId="77777777" w:rsidTr="00224FE5">
        <w:tc>
          <w:tcPr>
            <w:tcW w:w="8075" w:type="dxa"/>
          </w:tcPr>
          <w:p w14:paraId="2477F92C" w14:textId="77777777" w:rsidR="00C9180E" w:rsidRPr="00920EE1" w:rsidRDefault="00C9180E" w:rsidP="00224FE5">
            <w:pPr>
              <w:widowControl w:val="0"/>
              <w:autoSpaceDE w:val="0"/>
              <w:autoSpaceDN w:val="0"/>
              <w:spacing w:before="179" w:line="259" w:lineRule="auto"/>
              <w:ind w:right="117"/>
              <w:rPr>
                <w:rFonts w:ascii="Verdana" w:eastAsia="Verdana" w:hAnsi="Verdana" w:cs="Verdana"/>
                <w:bCs/>
                <w:color w:val="000000" w:themeColor="text1"/>
                <w:sz w:val="20"/>
                <w:szCs w:val="20"/>
                <w:lang w:val="fr-FR"/>
              </w:rPr>
            </w:pPr>
            <w:r w:rsidRPr="00920EE1">
              <w:rPr>
                <w:rFonts w:ascii="Verdana" w:eastAsia="Verdana" w:hAnsi="Verdana" w:cs="Verdana"/>
                <w:bCs/>
                <w:color w:val="000000" w:themeColor="text1"/>
                <w:sz w:val="20"/>
                <w:szCs w:val="20"/>
                <w:lang w:val="fr-FR"/>
              </w:rPr>
              <w:t>Tender response produced</w:t>
            </w:r>
          </w:p>
        </w:tc>
        <w:tc>
          <w:tcPr>
            <w:tcW w:w="1563" w:type="dxa"/>
          </w:tcPr>
          <w:p w14:paraId="299EE613" w14:textId="77777777" w:rsidR="00C9180E" w:rsidRPr="00920EE1" w:rsidRDefault="00C9180E" w:rsidP="00224FE5">
            <w:pPr>
              <w:widowControl w:val="0"/>
              <w:autoSpaceDE w:val="0"/>
              <w:autoSpaceDN w:val="0"/>
              <w:spacing w:before="179" w:line="259" w:lineRule="auto"/>
              <w:ind w:right="117"/>
              <w:jc w:val="center"/>
              <w:rPr>
                <w:rFonts w:ascii="Verdana" w:eastAsia="Verdana" w:hAnsi="Verdana" w:cs="Verdana"/>
                <w:bCs/>
                <w:color w:val="000000" w:themeColor="text1"/>
                <w:sz w:val="20"/>
                <w:szCs w:val="20"/>
                <w:lang w:val="fr-FR"/>
              </w:rPr>
            </w:pPr>
          </w:p>
        </w:tc>
      </w:tr>
      <w:tr w:rsidR="00C9180E" w:rsidRPr="00920EE1" w14:paraId="53853C45" w14:textId="77777777" w:rsidTr="00224FE5">
        <w:tc>
          <w:tcPr>
            <w:tcW w:w="8075" w:type="dxa"/>
          </w:tcPr>
          <w:p w14:paraId="5BAE6CA2" w14:textId="77777777" w:rsidR="00C9180E" w:rsidRPr="00920EE1" w:rsidRDefault="00C9180E" w:rsidP="00224FE5">
            <w:pPr>
              <w:widowControl w:val="0"/>
              <w:autoSpaceDE w:val="0"/>
              <w:autoSpaceDN w:val="0"/>
              <w:spacing w:before="179" w:line="259" w:lineRule="auto"/>
              <w:ind w:right="117"/>
              <w:rPr>
                <w:rFonts w:ascii="Verdana" w:eastAsia="Verdana" w:hAnsi="Verdana" w:cs="Verdana"/>
                <w:bCs/>
                <w:color w:val="000000" w:themeColor="text1"/>
                <w:sz w:val="20"/>
                <w:szCs w:val="20"/>
                <w:lang w:val="fr-FR"/>
              </w:rPr>
            </w:pPr>
            <w:r w:rsidRPr="00920EE1">
              <w:rPr>
                <w:rFonts w:ascii="Verdana" w:eastAsia="Verdana" w:hAnsi="Verdana" w:cs="Verdana"/>
                <w:bCs/>
                <w:color w:val="000000" w:themeColor="text1"/>
                <w:sz w:val="20"/>
                <w:szCs w:val="20"/>
                <w:lang w:val="fr-FR"/>
              </w:rPr>
              <w:t>ED&amp;I and Sustainability Questionnaire completed</w:t>
            </w:r>
          </w:p>
        </w:tc>
        <w:tc>
          <w:tcPr>
            <w:tcW w:w="1563" w:type="dxa"/>
          </w:tcPr>
          <w:p w14:paraId="4D8A73B1" w14:textId="77777777" w:rsidR="00C9180E" w:rsidRPr="00920EE1" w:rsidRDefault="00C9180E" w:rsidP="00224FE5">
            <w:pPr>
              <w:widowControl w:val="0"/>
              <w:autoSpaceDE w:val="0"/>
              <w:autoSpaceDN w:val="0"/>
              <w:spacing w:before="179" w:line="259" w:lineRule="auto"/>
              <w:ind w:right="117"/>
              <w:jc w:val="center"/>
              <w:rPr>
                <w:rFonts w:ascii="Verdana" w:eastAsia="Verdana" w:hAnsi="Verdana" w:cs="Verdana"/>
                <w:bCs/>
                <w:color w:val="000000" w:themeColor="text1"/>
                <w:sz w:val="20"/>
                <w:szCs w:val="20"/>
                <w:lang w:val="fr-FR"/>
              </w:rPr>
            </w:pPr>
          </w:p>
        </w:tc>
      </w:tr>
      <w:tr w:rsidR="00C9180E" w:rsidRPr="00920EE1" w14:paraId="1317787D" w14:textId="77777777" w:rsidTr="00224FE5">
        <w:tc>
          <w:tcPr>
            <w:tcW w:w="8075" w:type="dxa"/>
          </w:tcPr>
          <w:p w14:paraId="3965FD48" w14:textId="77777777" w:rsidR="00C9180E" w:rsidRPr="00920EE1" w:rsidRDefault="00C9180E" w:rsidP="00224FE5">
            <w:pPr>
              <w:widowControl w:val="0"/>
              <w:autoSpaceDE w:val="0"/>
              <w:autoSpaceDN w:val="0"/>
              <w:spacing w:before="179" w:line="259" w:lineRule="auto"/>
              <w:ind w:right="117"/>
              <w:rPr>
                <w:rFonts w:ascii="Verdana" w:eastAsia="Verdana" w:hAnsi="Verdana" w:cs="Verdana"/>
                <w:bCs/>
                <w:color w:val="000000" w:themeColor="text1"/>
                <w:sz w:val="20"/>
                <w:szCs w:val="20"/>
                <w:lang w:val="fr-FR"/>
              </w:rPr>
            </w:pPr>
            <w:r w:rsidRPr="00920EE1">
              <w:rPr>
                <w:rFonts w:ascii="Verdana" w:eastAsia="Verdana" w:hAnsi="Verdana" w:cs="Verdana"/>
                <w:bCs/>
                <w:color w:val="000000" w:themeColor="text1"/>
                <w:sz w:val="20"/>
                <w:szCs w:val="20"/>
                <w:lang w:val="fr-FR"/>
              </w:rPr>
              <w:t>Declaration form completed</w:t>
            </w:r>
          </w:p>
        </w:tc>
        <w:tc>
          <w:tcPr>
            <w:tcW w:w="1563" w:type="dxa"/>
          </w:tcPr>
          <w:p w14:paraId="18B2814F" w14:textId="77777777" w:rsidR="00C9180E" w:rsidRPr="00920EE1" w:rsidRDefault="00C9180E" w:rsidP="00224FE5">
            <w:pPr>
              <w:widowControl w:val="0"/>
              <w:autoSpaceDE w:val="0"/>
              <w:autoSpaceDN w:val="0"/>
              <w:spacing w:before="179" w:line="259" w:lineRule="auto"/>
              <w:ind w:right="117"/>
              <w:jc w:val="center"/>
              <w:rPr>
                <w:rFonts w:ascii="Verdana" w:eastAsia="Verdana" w:hAnsi="Verdana" w:cs="Verdana"/>
                <w:bCs/>
                <w:color w:val="000000" w:themeColor="text1"/>
                <w:sz w:val="20"/>
                <w:szCs w:val="20"/>
                <w:lang w:val="fr-FR"/>
              </w:rPr>
            </w:pPr>
          </w:p>
        </w:tc>
      </w:tr>
      <w:tr w:rsidR="00C9180E" w:rsidRPr="00920EE1" w14:paraId="1E30C652" w14:textId="77777777" w:rsidTr="00224FE5">
        <w:tc>
          <w:tcPr>
            <w:tcW w:w="8075" w:type="dxa"/>
          </w:tcPr>
          <w:p w14:paraId="0675FD26" w14:textId="77777777" w:rsidR="00C9180E" w:rsidRPr="00920EE1" w:rsidRDefault="00C9180E" w:rsidP="00224FE5">
            <w:pPr>
              <w:widowControl w:val="0"/>
              <w:autoSpaceDE w:val="0"/>
              <w:autoSpaceDN w:val="0"/>
              <w:spacing w:before="179" w:line="259" w:lineRule="auto"/>
              <w:ind w:right="117"/>
              <w:rPr>
                <w:rFonts w:ascii="Verdana" w:eastAsia="Verdana" w:hAnsi="Verdana" w:cs="Verdana"/>
                <w:bCs/>
                <w:color w:val="000000" w:themeColor="text1"/>
                <w:sz w:val="20"/>
                <w:szCs w:val="20"/>
                <w:lang w:val="fr-FR"/>
              </w:rPr>
            </w:pPr>
            <w:r w:rsidRPr="00920EE1">
              <w:rPr>
                <w:rFonts w:ascii="Verdana" w:eastAsia="Verdana" w:hAnsi="Verdana" w:cs="Verdana"/>
                <w:bCs/>
                <w:color w:val="000000" w:themeColor="text1"/>
                <w:sz w:val="20"/>
                <w:szCs w:val="20"/>
                <w:lang w:val="fr-FR"/>
              </w:rPr>
              <w:t>References form completed</w:t>
            </w:r>
          </w:p>
        </w:tc>
        <w:tc>
          <w:tcPr>
            <w:tcW w:w="1563" w:type="dxa"/>
          </w:tcPr>
          <w:p w14:paraId="777D54F2" w14:textId="77777777" w:rsidR="00C9180E" w:rsidRPr="00920EE1" w:rsidRDefault="00C9180E" w:rsidP="00224FE5">
            <w:pPr>
              <w:widowControl w:val="0"/>
              <w:autoSpaceDE w:val="0"/>
              <w:autoSpaceDN w:val="0"/>
              <w:spacing w:before="179" w:line="259" w:lineRule="auto"/>
              <w:ind w:right="117"/>
              <w:jc w:val="center"/>
              <w:rPr>
                <w:rFonts w:ascii="Verdana" w:eastAsia="Verdana" w:hAnsi="Verdana" w:cs="Verdana"/>
                <w:bCs/>
                <w:color w:val="000000" w:themeColor="text1"/>
                <w:sz w:val="20"/>
                <w:szCs w:val="20"/>
                <w:lang w:val="fr-FR"/>
              </w:rPr>
            </w:pPr>
          </w:p>
        </w:tc>
      </w:tr>
      <w:tr w:rsidR="00C9180E" w:rsidRPr="00920EE1" w14:paraId="01517937" w14:textId="77777777" w:rsidTr="00224FE5">
        <w:tc>
          <w:tcPr>
            <w:tcW w:w="8075" w:type="dxa"/>
          </w:tcPr>
          <w:p w14:paraId="5034FBC0" w14:textId="77777777" w:rsidR="00C9180E" w:rsidRPr="00920EE1" w:rsidRDefault="00C9180E" w:rsidP="00224FE5">
            <w:pPr>
              <w:widowControl w:val="0"/>
              <w:autoSpaceDE w:val="0"/>
              <w:autoSpaceDN w:val="0"/>
              <w:spacing w:before="179" w:line="259" w:lineRule="auto"/>
              <w:ind w:right="117"/>
              <w:rPr>
                <w:rFonts w:ascii="Verdana" w:eastAsia="Verdana" w:hAnsi="Verdana" w:cs="Verdana"/>
                <w:bCs/>
                <w:color w:val="000000" w:themeColor="text1"/>
                <w:sz w:val="20"/>
                <w:szCs w:val="20"/>
                <w:lang w:val="fr-FR"/>
              </w:rPr>
            </w:pPr>
            <w:r w:rsidRPr="00920EE1">
              <w:rPr>
                <w:rFonts w:ascii="Verdana" w:eastAsia="Verdana" w:hAnsi="Verdana" w:cs="Verdana"/>
                <w:bCs/>
                <w:color w:val="000000" w:themeColor="text1"/>
                <w:sz w:val="20"/>
                <w:szCs w:val="20"/>
                <w:lang w:val="fr-FR"/>
              </w:rPr>
              <w:t xml:space="preserve">Collation of evidence of insurance should UK Sport request it </w:t>
            </w:r>
          </w:p>
        </w:tc>
        <w:tc>
          <w:tcPr>
            <w:tcW w:w="1563" w:type="dxa"/>
          </w:tcPr>
          <w:p w14:paraId="1BAAC4ED" w14:textId="77777777" w:rsidR="00C9180E" w:rsidRPr="00920EE1" w:rsidRDefault="00C9180E" w:rsidP="00224FE5">
            <w:pPr>
              <w:widowControl w:val="0"/>
              <w:autoSpaceDE w:val="0"/>
              <w:autoSpaceDN w:val="0"/>
              <w:spacing w:before="179" w:line="259" w:lineRule="auto"/>
              <w:ind w:right="117"/>
              <w:jc w:val="center"/>
              <w:rPr>
                <w:rFonts w:ascii="Verdana" w:eastAsia="Verdana" w:hAnsi="Verdana" w:cs="Verdana"/>
                <w:bCs/>
                <w:color w:val="000000" w:themeColor="text1"/>
                <w:sz w:val="20"/>
                <w:szCs w:val="20"/>
                <w:lang w:val="fr-FR"/>
              </w:rPr>
            </w:pPr>
          </w:p>
        </w:tc>
      </w:tr>
      <w:tr w:rsidR="00C9180E" w:rsidRPr="00920EE1" w14:paraId="5F393DE0" w14:textId="77777777" w:rsidTr="00224FE5">
        <w:tc>
          <w:tcPr>
            <w:tcW w:w="8075" w:type="dxa"/>
          </w:tcPr>
          <w:p w14:paraId="2DA3E08A" w14:textId="77777777" w:rsidR="00C9180E" w:rsidRPr="00920EE1" w:rsidRDefault="00C9180E" w:rsidP="00224FE5">
            <w:pPr>
              <w:widowControl w:val="0"/>
              <w:autoSpaceDE w:val="0"/>
              <w:autoSpaceDN w:val="0"/>
              <w:spacing w:before="179" w:line="259" w:lineRule="auto"/>
              <w:ind w:right="117"/>
              <w:rPr>
                <w:rFonts w:ascii="Verdana" w:eastAsia="Verdana" w:hAnsi="Verdana" w:cs="Verdana"/>
                <w:bCs/>
                <w:color w:val="000000" w:themeColor="text1"/>
                <w:sz w:val="20"/>
                <w:szCs w:val="20"/>
                <w:lang w:val="fr-FR"/>
              </w:rPr>
            </w:pPr>
            <w:r w:rsidRPr="00920EE1">
              <w:rPr>
                <w:rFonts w:ascii="Verdana" w:eastAsia="Verdana" w:hAnsi="Verdana" w:cs="Verdana"/>
                <w:bCs/>
                <w:color w:val="000000" w:themeColor="text1"/>
                <w:sz w:val="20"/>
                <w:szCs w:val="20"/>
                <w:lang w:val="fr-FR"/>
              </w:rPr>
              <w:t>Collation of evidence of ED&amp;I and Sustainability policies should UK Sport request them</w:t>
            </w:r>
          </w:p>
        </w:tc>
        <w:tc>
          <w:tcPr>
            <w:tcW w:w="1563" w:type="dxa"/>
          </w:tcPr>
          <w:p w14:paraId="02E9D266" w14:textId="77777777" w:rsidR="00C9180E" w:rsidRPr="00920EE1" w:rsidRDefault="00C9180E" w:rsidP="00224FE5">
            <w:pPr>
              <w:widowControl w:val="0"/>
              <w:autoSpaceDE w:val="0"/>
              <w:autoSpaceDN w:val="0"/>
              <w:spacing w:before="179" w:line="259" w:lineRule="auto"/>
              <w:ind w:right="117"/>
              <w:jc w:val="center"/>
              <w:rPr>
                <w:rFonts w:ascii="Verdana" w:eastAsia="Verdana" w:hAnsi="Verdana" w:cs="Verdana"/>
                <w:bCs/>
                <w:color w:val="000000" w:themeColor="text1"/>
                <w:sz w:val="20"/>
                <w:szCs w:val="20"/>
                <w:lang w:val="fr-FR"/>
              </w:rPr>
            </w:pPr>
          </w:p>
        </w:tc>
      </w:tr>
    </w:tbl>
    <w:p w14:paraId="3207A005" w14:textId="77777777" w:rsidR="00C9180E" w:rsidRPr="00920EE1" w:rsidRDefault="00C9180E" w:rsidP="00C9180E">
      <w:pPr>
        <w:widowControl w:val="0"/>
        <w:autoSpaceDE w:val="0"/>
        <w:autoSpaceDN w:val="0"/>
        <w:spacing w:before="179" w:line="259" w:lineRule="auto"/>
        <w:ind w:right="117"/>
        <w:jc w:val="center"/>
        <w:rPr>
          <w:rFonts w:ascii="Verdana" w:eastAsia="Verdana" w:hAnsi="Verdana" w:cs="Verdana"/>
          <w:bCs/>
          <w:color w:val="000000" w:themeColor="text1"/>
          <w:sz w:val="20"/>
          <w:szCs w:val="20"/>
          <w:lang w:val="fr-FR"/>
        </w:rPr>
      </w:pPr>
    </w:p>
    <w:p w14:paraId="6992A63F" w14:textId="77777777" w:rsidR="00C9180E" w:rsidRPr="00920EE1" w:rsidRDefault="00C9180E" w:rsidP="00C9180E">
      <w:pPr>
        <w:widowControl w:val="0"/>
        <w:autoSpaceDE w:val="0"/>
        <w:autoSpaceDN w:val="0"/>
        <w:spacing w:before="179" w:line="259" w:lineRule="auto"/>
        <w:ind w:right="117"/>
        <w:jc w:val="center"/>
        <w:rPr>
          <w:rFonts w:ascii="Verdana" w:eastAsia="Verdana" w:hAnsi="Verdana" w:cs="Verdana"/>
          <w:bCs/>
          <w:color w:val="000000" w:themeColor="text1"/>
          <w:sz w:val="20"/>
          <w:szCs w:val="20"/>
          <w:lang w:val="fr-FR"/>
        </w:rPr>
      </w:pPr>
    </w:p>
    <w:p w14:paraId="3A00B533" w14:textId="77777777" w:rsidR="00C9180E" w:rsidRPr="00920EE1" w:rsidRDefault="00C9180E" w:rsidP="00C9180E">
      <w:pPr>
        <w:widowControl w:val="0"/>
        <w:autoSpaceDE w:val="0"/>
        <w:autoSpaceDN w:val="0"/>
        <w:spacing w:before="179" w:line="259" w:lineRule="auto"/>
        <w:ind w:right="117"/>
        <w:jc w:val="center"/>
        <w:rPr>
          <w:rFonts w:ascii="Verdana" w:eastAsia="Verdana" w:hAnsi="Verdana" w:cs="Verdana"/>
          <w:bCs/>
          <w:color w:val="000000" w:themeColor="text1"/>
          <w:sz w:val="20"/>
          <w:szCs w:val="20"/>
          <w:lang w:val="fr-FR"/>
        </w:rPr>
      </w:pPr>
    </w:p>
    <w:p w14:paraId="48343819" w14:textId="77777777" w:rsidR="00C9180E" w:rsidRPr="00920EE1" w:rsidRDefault="00C9180E" w:rsidP="00C9180E">
      <w:pPr>
        <w:widowControl w:val="0"/>
        <w:autoSpaceDE w:val="0"/>
        <w:autoSpaceDN w:val="0"/>
        <w:spacing w:before="179" w:line="259" w:lineRule="auto"/>
        <w:ind w:right="117"/>
        <w:jc w:val="center"/>
        <w:rPr>
          <w:rFonts w:ascii="Verdana" w:eastAsia="Verdana" w:hAnsi="Verdana" w:cs="Verdana"/>
          <w:bCs/>
          <w:color w:val="000000" w:themeColor="text1"/>
          <w:sz w:val="20"/>
          <w:szCs w:val="20"/>
          <w:lang w:val="fr-FR"/>
        </w:rPr>
      </w:pPr>
    </w:p>
    <w:p w14:paraId="1658F75E" w14:textId="77777777" w:rsidR="00C9180E" w:rsidRPr="00920EE1" w:rsidRDefault="00C9180E" w:rsidP="00C9180E">
      <w:pPr>
        <w:widowControl w:val="0"/>
        <w:autoSpaceDE w:val="0"/>
        <w:autoSpaceDN w:val="0"/>
        <w:spacing w:before="179" w:line="259" w:lineRule="auto"/>
        <w:ind w:right="117"/>
        <w:jc w:val="center"/>
        <w:rPr>
          <w:rFonts w:ascii="Verdana" w:eastAsia="Verdana" w:hAnsi="Verdana" w:cs="Verdana"/>
          <w:bCs/>
          <w:color w:val="000000" w:themeColor="text1"/>
          <w:sz w:val="20"/>
          <w:szCs w:val="20"/>
          <w:lang w:val="fr-FR"/>
        </w:rPr>
      </w:pPr>
    </w:p>
    <w:p w14:paraId="6E169448" w14:textId="77777777" w:rsidR="00C9180E" w:rsidRPr="00920EE1" w:rsidRDefault="00C9180E" w:rsidP="00C9180E">
      <w:pPr>
        <w:widowControl w:val="0"/>
        <w:autoSpaceDE w:val="0"/>
        <w:autoSpaceDN w:val="0"/>
        <w:spacing w:before="179" w:line="259" w:lineRule="auto"/>
        <w:ind w:right="117"/>
        <w:jc w:val="center"/>
        <w:rPr>
          <w:rFonts w:ascii="Verdana" w:eastAsia="Verdana" w:hAnsi="Verdana" w:cs="Verdana"/>
          <w:bCs/>
          <w:color w:val="000000" w:themeColor="text1"/>
          <w:sz w:val="20"/>
          <w:szCs w:val="20"/>
          <w:lang w:val="fr-FR"/>
        </w:rPr>
      </w:pPr>
    </w:p>
    <w:p w14:paraId="734384C4" w14:textId="77777777" w:rsidR="00C9180E" w:rsidRPr="00920EE1" w:rsidRDefault="00C9180E" w:rsidP="00C9180E">
      <w:pPr>
        <w:widowControl w:val="0"/>
        <w:autoSpaceDE w:val="0"/>
        <w:autoSpaceDN w:val="0"/>
        <w:spacing w:before="179" w:line="259" w:lineRule="auto"/>
        <w:ind w:right="117"/>
        <w:jc w:val="center"/>
        <w:rPr>
          <w:rFonts w:ascii="Verdana" w:eastAsia="Verdana" w:hAnsi="Verdana" w:cs="Verdana"/>
          <w:bCs/>
          <w:color w:val="000000" w:themeColor="text1"/>
          <w:sz w:val="20"/>
          <w:szCs w:val="20"/>
          <w:lang w:val="fr-FR"/>
        </w:rPr>
      </w:pPr>
    </w:p>
    <w:p w14:paraId="004941BA" w14:textId="77777777" w:rsidR="00C9180E" w:rsidRPr="00920EE1" w:rsidRDefault="00C9180E" w:rsidP="00C9180E">
      <w:pPr>
        <w:widowControl w:val="0"/>
        <w:autoSpaceDE w:val="0"/>
        <w:autoSpaceDN w:val="0"/>
        <w:spacing w:before="179" w:line="259" w:lineRule="auto"/>
        <w:ind w:right="117"/>
        <w:jc w:val="center"/>
        <w:rPr>
          <w:rFonts w:ascii="Verdana" w:eastAsia="Verdana" w:hAnsi="Verdana" w:cs="Verdana"/>
          <w:bCs/>
          <w:color w:val="000000" w:themeColor="text1"/>
          <w:sz w:val="20"/>
          <w:szCs w:val="20"/>
          <w:lang w:val="fr-FR"/>
        </w:rPr>
      </w:pPr>
    </w:p>
    <w:p w14:paraId="156B2D0D" w14:textId="77777777" w:rsidR="00C9180E" w:rsidRPr="00920EE1" w:rsidRDefault="00C9180E" w:rsidP="00C9180E">
      <w:pPr>
        <w:spacing w:after="200" w:line="276" w:lineRule="auto"/>
        <w:rPr>
          <w:rFonts w:ascii="Verdana" w:eastAsia="Verdana" w:hAnsi="Verdana" w:cs="Verdana"/>
          <w:bCs/>
          <w:color w:val="000000" w:themeColor="text1"/>
          <w:sz w:val="20"/>
          <w:szCs w:val="20"/>
          <w:lang w:val="fr-FR"/>
        </w:rPr>
      </w:pPr>
      <w:r w:rsidRPr="00920EE1">
        <w:rPr>
          <w:rFonts w:ascii="Verdana" w:eastAsia="Verdana" w:hAnsi="Verdana" w:cs="Verdana"/>
          <w:bCs/>
          <w:color w:val="000000" w:themeColor="text1"/>
          <w:sz w:val="20"/>
          <w:szCs w:val="20"/>
          <w:lang w:val="fr-FR"/>
        </w:rPr>
        <w:br w:type="page"/>
      </w:r>
    </w:p>
    <w:p w14:paraId="4BAC1335" w14:textId="77777777" w:rsidR="00C9180E" w:rsidRPr="00920EE1" w:rsidRDefault="00C9180E" w:rsidP="00C9180E">
      <w:pPr>
        <w:widowControl w:val="0"/>
        <w:autoSpaceDE w:val="0"/>
        <w:autoSpaceDN w:val="0"/>
        <w:spacing w:before="179" w:line="259" w:lineRule="auto"/>
        <w:ind w:right="117"/>
        <w:jc w:val="center"/>
        <w:rPr>
          <w:rFonts w:ascii="Verdana" w:hAnsi="Verdana"/>
          <w:b/>
          <w:color w:val="000000" w:themeColor="text1"/>
          <w:sz w:val="20"/>
          <w:szCs w:val="20"/>
          <w:lang w:val="fr-FR"/>
        </w:rPr>
      </w:pPr>
      <w:r w:rsidRPr="00920EE1">
        <w:rPr>
          <w:rFonts w:ascii="Verdana" w:hAnsi="Verdana"/>
          <w:b/>
          <w:color w:val="000000" w:themeColor="text1"/>
          <w:sz w:val="20"/>
          <w:szCs w:val="20"/>
          <w:lang w:val="fr-FR"/>
        </w:rPr>
        <w:t>APPENDIX 10 – TENDERER DATA</w:t>
      </w:r>
    </w:p>
    <w:p w14:paraId="2369A50A" w14:textId="77777777" w:rsidR="00C9180E" w:rsidRPr="00920EE1" w:rsidRDefault="00C9180E" w:rsidP="00C9180E">
      <w:pPr>
        <w:widowControl w:val="0"/>
        <w:autoSpaceDE w:val="0"/>
        <w:autoSpaceDN w:val="0"/>
        <w:spacing w:before="179" w:line="259" w:lineRule="auto"/>
        <w:ind w:right="117"/>
        <w:rPr>
          <w:rFonts w:ascii="Verdana" w:eastAsia="Verdana" w:hAnsi="Verdana" w:cs="Verdana"/>
          <w:bCs/>
          <w:color w:val="000000" w:themeColor="text1"/>
          <w:sz w:val="20"/>
          <w:szCs w:val="20"/>
          <w:lang w:val="fr-FR"/>
        </w:rPr>
      </w:pPr>
      <w:r w:rsidRPr="00920EE1">
        <w:rPr>
          <w:rFonts w:ascii="Verdana" w:eastAsia="Verdana" w:hAnsi="Verdana" w:cs="Verdana"/>
          <w:bCs/>
          <w:color w:val="000000" w:themeColor="text1"/>
          <w:sz w:val="20"/>
          <w:szCs w:val="20"/>
          <w:lang w:val="fr-FR"/>
        </w:rPr>
        <w:t>Please complete and return the below with your Tender submission.</w:t>
      </w:r>
    </w:p>
    <w:p w14:paraId="26ED32F2" w14:textId="77777777" w:rsidR="00C9180E" w:rsidRPr="00920EE1" w:rsidRDefault="00C9180E" w:rsidP="00C9180E">
      <w:pPr>
        <w:widowControl w:val="0"/>
        <w:autoSpaceDE w:val="0"/>
        <w:autoSpaceDN w:val="0"/>
        <w:spacing w:before="179" w:line="259" w:lineRule="auto"/>
        <w:ind w:right="117"/>
        <w:rPr>
          <w:rFonts w:ascii="Verdana" w:eastAsia="Verdana" w:hAnsi="Verdana" w:cs="Verdana"/>
          <w:b/>
          <w:color w:val="000000" w:themeColor="text1"/>
          <w:sz w:val="20"/>
          <w:szCs w:val="20"/>
          <w:lang w:val="fr-FR"/>
        </w:rPr>
      </w:pPr>
      <w:r w:rsidRPr="00920EE1">
        <w:rPr>
          <w:rFonts w:ascii="Verdana" w:eastAsia="Verdana" w:hAnsi="Verdana" w:cs="Verdana"/>
          <w:b/>
          <w:color w:val="000000" w:themeColor="text1"/>
          <w:sz w:val="20"/>
          <w:szCs w:val="20"/>
          <w:lang w:val="fr-FR"/>
        </w:rPr>
        <w:t>TENDERER DETAILS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099"/>
      </w:tblGrid>
      <w:tr w:rsidR="00C9180E" w:rsidRPr="00920EE1" w14:paraId="235F807E" w14:textId="77777777" w:rsidTr="00224FE5">
        <w:tc>
          <w:tcPr>
            <w:tcW w:w="3539" w:type="dxa"/>
          </w:tcPr>
          <w:p w14:paraId="74C83E3C" w14:textId="77777777" w:rsidR="00C9180E" w:rsidRPr="00920EE1" w:rsidRDefault="00C9180E" w:rsidP="00224FE5">
            <w:pPr>
              <w:widowControl w:val="0"/>
              <w:autoSpaceDE w:val="0"/>
              <w:autoSpaceDN w:val="0"/>
              <w:spacing w:before="179" w:line="259" w:lineRule="auto"/>
              <w:ind w:right="117"/>
              <w:rPr>
                <w:rFonts w:ascii="Verdana" w:eastAsia="Verdana" w:hAnsi="Verdana" w:cs="Verdana"/>
                <w:b/>
                <w:color w:val="000000" w:themeColor="text1"/>
                <w:sz w:val="20"/>
                <w:szCs w:val="20"/>
                <w:lang w:val="fr-FR"/>
              </w:rPr>
            </w:pPr>
            <w:r w:rsidRPr="00920EE1">
              <w:rPr>
                <w:rFonts w:ascii="Verdana" w:eastAsia="Verdana" w:hAnsi="Verdana" w:cs="Verdana"/>
                <w:b/>
                <w:color w:val="000000" w:themeColor="text1"/>
                <w:sz w:val="20"/>
                <w:szCs w:val="20"/>
                <w:lang w:val="fr-FR"/>
              </w:rPr>
              <w:t>Tenderer Name:</w:t>
            </w:r>
          </w:p>
          <w:p w14:paraId="41087936" w14:textId="77777777" w:rsidR="00C9180E" w:rsidRPr="00920EE1" w:rsidRDefault="00C9180E" w:rsidP="00224FE5">
            <w:pPr>
              <w:widowControl w:val="0"/>
              <w:autoSpaceDE w:val="0"/>
              <w:autoSpaceDN w:val="0"/>
              <w:spacing w:before="179" w:line="259" w:lineRule="auto"/>
              <w:ind w:right="117"/>
              <w:rPr>
                <w:rFonts w:ascii="Verdana" w:eastAsia="Verdana" w:hAnsi="Verdana" w:cs="Verdana"/>
                <w:bCs/>
                <w:color w:val="000000" w:themeColor="text1"/>
                <w:sz w:val="20"/>
                <w:szCs w:val="20"/>
                <w:lang w:val="fr-FR"/>
              </w:rPr>
            </w:pPr>
          </w:p>
        </w:tc>
        <w:tc>
          <w:tcPr>
            <w:tcW w:w="6099" w:type="dxa"/>
          </w:tcPr>
          <w:p w14:paraId="7D1ED85E" w14:textId="77777777" w:rsidR="00C9180E" w:rsidRPr="00920EE1" w:rsidRDefault="00C9180E" w:rsidP="00224FE5">
            <w:pPr>
              <w:widowControl w:val="0"/>
              <w:autoSpaceDE w:val="0"/>
              <w:autoSpaceDN w:val="0"/>
              <w:spacing w:before="179" w:line="259" w:lineRule="auto"/>
              <w:ind w:right="117"/>
              <w:rPr>
                <w:rFonts w:ascii="Verdana" w:eastAsia="Verdana" w:hAnsi="Verdana" w:cs="Verdana"/>
                <w:bCs/>
                <w:color w:val="000000" w:themeColor="text1"/>
                <w:sz w:val="20"/>
                <w:szCs w:val="20"/>
                <w:lang w:val="fr-FR"/>
              </w:rPr>
            </w:pPr>
          </w:p>
        </w:tc>
      </w:tr>
      <w:tr w:rsidR="00C9180E" w:rsidRPr="00920EE1" w14:paraId="183AB965" w14:textId="77777777" w:rsidTr="00224FE5">
        <w:tc>
          <w:tcPr>
            <w:tcW w:w="3539" w:type="dxa"/>
          </w:tcPr>
          <w:p w14:paraId="21D11C72" w14:textId="77777777" w:rsidR="00C9180E" w:rsidRPr="00920EE1" w:rsidRDefault="00C9180E" w:rsidP="00224FE5">
            <w:pPr>
              <w:widowControl w:val="0"/>
              <w:autoSpaceDE w:val="0"/>
              <w:autoSpaceDN w:val="0"/>
              <w:spacing w:before="179" w:line="259" w:lineRule="auto"/>
              <w:ind w:right="117"/>
              <w:rPr>
                <w:rFonts w:ascii="Verdana" w:eastAsia="Verdana" w:hAnsi="Verdana" w:cs="Verdana"/>
                <w:b/>
                <w:color w:val="000000" w:themeColor="text1"/>
                <w:sz w:val="20"/>
                <w:szCs w:val="20"/>
                <w:lang w:val="fr-FR"/>
              </w:rPr>
            </w:pPr>
            <w:r w:rsidRPr="00920EE1">
              <w:rPr>
                <w:rFonts w:ascii="Verdana" w:eastAsia="Verdana" w:hAnsi="Verdana" w:cs="Verdana"/>
                <w:b/>
                <w:color w:val="000000" w:themeColor="text1"/>
                <w:sz w:val="20"/>
                <w:szCs w:val="20"/>
                <w:lang w:val="fr-FR"/>
              </w:rPr>
              <w:t>Company number:</w:t>
            </w:r>
          </w:p>
          <w:p w14:paraId="6E3CFD81" w14:textId="77777777" w:rsidR="00C9180E" w:rsidRPr="00920EE1" w:rsidRDefault="00C9180E" w:rsidP="00224FE5">
            <w:pPr>
              <w:widowControl w:val="0"/>
              <w:autoSpaceDE w:val="0"/>
              <w:autoSpaceDN w:val="0"/>
              <w:spacing w:before="179" w:line="259" w:lineRule="auto"/>
              <w:ind w:right="117"/>
              <w:rPr>
                <w:rFonts w:ascii="Verdana" w:eastAsia="Verdana" w:hAnsi="Verdana" w:cs="Verdana"/>
                <w:b/>
                <w:color w:val="000000" w:themeColor="text1"/>
                <w:sz w:val="20"/>
                <w:szCs w:val="20"/>
                <w:lang w:val="fr-FR"/>
              </w:rPr>
            </w:pPr>
          </w:p>
        </w:tc>
        <w:tc>
          <w:tcPr>
            <w:tcW w:w="6099" w:type="dxa"/>
          </w:tcPr>
          <w:p w14:paraId="34D631A1" w14:textId="77777777" w:rsidR="00C9180E" w:rsidRPr="00920EE1" w:rsidRDefault="00C9180E" w:rsidP="00224FE5">
            <w:pPr>
              <w:widowControl w:val="0"/>
              <w:autoSpaceDE w:val="0"/>
              <w:autoSpaceDN w:val="0"/>
              <w:spacing w:before="179" w:line="259" w:lineRule="auto"/>
              <w:ind w:right="117"/>
              <w:rPr>
                <w:rFonts w:ascii="Verdana" w:eastAsia="Verdana" w:hAnsi="Verdana" w:cs="Verdana"/>
                <w:bCs/>
                <w:color w:val="000000" w:themeColor="text1"/>
                <w:sz w:val="20"/>
                <w:szCs w:val="20"/>
                <w:lang w:val="fr-FR"/>
              </w:rPr>
            </w:pPr>
          </w:p>
        </w:tc>
      </w:tr>
      <w:tr w:rsidR="00C9180E" w:rsidRPr="00920EE1" w14:paraId="32275BCB" w14:textId="77777777" w:rsidTr="00224FE5">
        <w:tc>
          <w:tcPr>
            <w:tcW w:w="3539" w:type="dxa"/>
          </w:tcPr>
          <w:p w14:paraId="1FE70B3F" w14:textId="77777777" w:rsidR="00C9180E" w:rsidRPr="00920EE1" w:rsidRDefault="00C9180E" w:rsidP="00224FE5">
            <w:pPr>
              <w:widowControl w:val="0"/>
              <w:autoSpaceDE w:val="0"/>
              <w:autoSpaceDN w:val="0"/>
              <w:spacing w:before="179" w:line="259" w:lineRule="auto"/>
              <w:ind w:right="117"/>
              <w:rPr>
                <w:rFonts w:ascii="Verdana" w:eastAsia="Verdana" w:hAnsi="Verdana" w:cs="Verdana"/>
                <w:b/>
                <w:color w:val="000000" w:themeColor="text1"/>
                <w:sz w:val="20"/>
                <w:szCs w:val="20"/>
                <w:lang w:val="fr-FR"/>
              </w:rPr>
            </w:pPr>
            <w:r w:rsidRPr="00920EE1">
              <w:rPr>
                <w:rFonts w:ascii="Verdana" w:eastAsia="Verdana" w:hAnsi="Verdana" w:cs="Verdana"/>
                <w:b/>
                <w:color w:val="000000" w:themeColor="text1"/>
                <w:sz w:val="20"/>
                <w:szCs w:val="20"/>
                <w:lang w:val="fr-FR"/>
              </w:rPr>
              <w:t>Regsitered address:</w:t>
            </w:r>
          </w:p>
          <w:p w14:paraId="7DA72229" w14:textId="77777777" w:rsidR="00C9180E" w:rsidRPr="00920EE1" w:rsidRDefault="00C9180E" w:rsidP="00224FE5">
            <w:pPr>
              <w:widowControl w:val="0"/>
              <w:autoSpaceDE w:val="0"/>
              <w:autoSpaceDN w:val="0"/>
              <w:spacing w:before="179" w:line="259" w:lineRule="auto"/>
              <w:ind w:right="117"/>
              <w:rPr>
                <w:rFonts w:ascii="Verdana" w:eastAsia="Verdana" w:hAnsi="Verdana" w:cs="Verdana"/>
                <w:b/>
                <w:color w:val="000000" w:themeColor="text1"/>
                <w:sz w:val="20"/>
                <w:szCs w:val="20"/>
                <w:lang w:val="fr-FR"/>
              </w:rPr>
            </w:pPr>
          </w:p>
        </w:tc>
        <w:tc>
          <w:tcPr>
            <w:tcW w:w="6099" w:type="dxa"/>
          </w:tcPr>
          <w:p w14:paraId="0FD67A88" w14:textId="77777777" w:rsidR="00C9180E" w:rsidRPr="00920EE1" w:rsidRDefault="00C9180E" w:rsidP="00224FE5">
            <w:pPr>
              <w:widowControl w:val="0"/>
              <w:autoSpaceDE w:val="0"/>
              <w:autoSpaceDN w:val="0"/>
              <w:spacing w:before="179" w:line="259" w:lineRule="auto"/>
              <w:ind w:right="117"/>
              <w:rPr>
                <w:rFonts w:ascii="Verdana" w:eastAsia="Verdana" w:hAnsi="Verdana" w:cs="Verdana"/>
                <w:bCs/>
                <w:color w:val="000000" w:themeColor="text1"/>
                <w:sz w:val="20"/>
                <w:szCs w:val="20"/>
                <w:lang w:val="fr-FR"/>
              </w:rPr>
            </w:pPr>
          </w:p>
        </w:tc>
      </w:tr>
      <w:tr w:rsidR="00C9180E" w:rsidRPr="00920EE1" w14:paraId="1527B899" w14:textId="77777777" w:rsidTr="00224FE5">
        <w:tc>
          <w:tcPr>
            <w:tcW w:w="3539" w:type="dxa"/>
          </w:tcPr>
          <w:p w14:paraId="2AF950EA" w14:textId="77777777" w:rsidR="00C9180E" w:rsidRPr="00920EE1" w:rsidRDefault="00C9180E" w:rsidP="00224FE5">
            <w:pPr>
              <w:widowControl w:val="0"/>
              <w:autoSpaceDE w:val="0"/>
              <w:autoSpaceDN w:val="0"/>
              <w:spacing w:before="179" w:line="259" w:lineRule="auto"/>
              <w:ind w:right="117"/>
              <w:rPr>
                <w:rFonts w:ascii="Verdana" w:eastAsia="Verdana" w:hAnsi="Verdana" w:cs="Verdana"/>
                <w:b/>
                <w:color w:val="000000" w:themeColor="text1"/>
                <w:sz w:val="20"/>
                <w:szCs w:val="20"/>
                <w:lang w:val="fr-FR"/>
              </w:rPr>
            </w:pPr>
            <w:r w:rsidRPr="00920EE1">
              <w:rPr>
                <w:rFonts w:ascii="Verdana" w:eastAsia="Verdana" w:hAnsi="Verdana" w:cs="Verdana"/>
                <w:b/>
                <w:color w:val="000000" w:themeColor="text1"/>
                <w:sz w:val="20"/>
                <w:szCs w:val="20"/>
                <w:lang w:val="fr-FR"/>
              </w:rPr>
              <w:t>VAT number (if applicable) :</w:t>
            </w:r>
          </w:p>
          <w:p w14:paraId="39A1F680" w14:textId="77777777" w:rsidR="00C9180E" w:rsidRPr="00920EE1" w:rsidRDefault="00C9180E" w:rsidP="00224FE5">
            <w:pPr>
              <w:widowControl w:val="0"/>
              <w:autoSpaceDE w:val="0"/>
              <w:autoSpaceDN w:val="0"/>
              <w:spacing w:before="179" w:line="259" w:lineRule="auto"/>
              <w:ind w:right="117"/>
              <w:rPr>
                <w:rFonts w:ascii="Verdana" w:eastAsia="Verdana" w:hAnsi="Verdana" w:cs="Verdana"/>
                <w:b/>
                <w:color w:val="000000" w:themeColor="text1"/>
                <w:sz w:val="20"/>
                <w:szCs w:val="20"/>
                <w:lang w:val="fr-FR"/>
              </w:rPr>
            </w:pPr>
          </w:p>
        </w:tc>
        <w:tc>
          <w:tcPr>
            <w:tcW w:w="6099" w:type="dxa"/>
          </w:tcPr>
          <w:p w14:paraId="157A7002" w14:textId="77777777" w:rsidR="00C9180E" w:rsidRPr="00920EE1" w:rsidRDefault="00C9180E" w:rsidP="00224FE5">
            <w:pPr>
              <w:widowControl w:val="0"/>
              <w:autoSpaceDE w:val="0"/>
              <w:autoSpaceDN w:val="0"/>
              <w:spacing w:before="179" w:line="259" w:lineRule="auto"/>
              <w:ind w:right="117"/>
              <w:rPr>
                <w:rFonts w:ascii="Verdana" w:eastAsia="Verdana" w:hAnsi="Verdana" w:cs="Verdana"/>
                <w:bCs/>
                <w:color w:val="000000" w:themeColor="text1"/>
                <w:sz w:val="20"/>
                <w:szCs w:val="20"/>
                <w:lang w:val="fr-FR"/>
              </w:rPr>
            </w:pPr>
          </w:p>
        </w:tc>
      </w:tr>
      <w:tr w:rsidR="00C9180E" w:rsidRPr="00920EE1" w14:paraId="447E4E7A" w14:textId="77777777" w:rsidTr="00224FE5">
        <w:tc>
          <w:tcPr>
            <w:tcW w:w="3539" w:type="dxa"/>
          </w:tcPr>
          <w:p w14:paraId="2FE17E14" w14:textId="77777777" w:rsidR="00C9180E" w:rsidRPr="00920EE1" w:rsidRDefault="00C9180E" w:rsidP="00224FE5">
            <w:pPr>
              <w:widowControl w:val="0"/>
              <w:autoSpaceDE w:val="0"/>
              <w:autoSpaceDN w:val="0"/>
              <w:spacing w:before="179" w:line="259" w:lineRule="auto"/>
              <w:ind w:right="117"/>
              <w:rPr>
                <w:rFonts w:ascii="Verdana" w:eastAsia="Verdana" w:hAnsi="Verdana" w:cs="Verdana"/>
                <w:b/>
                <w:color w:val="000000" w:themeColor="text1"/>
                <w:sz w:val="20"/>
                <w:szCs w:val="20"/>
                <w:lang w:val="fr-FR"/>
              </w:rPr>
            </w:pPr>
            <w:r w:rsidRPr="00920EE1">
              <w:rPr>
                <w:rFonts w:ascii="Verdana" w:eastAsia="Verdana" w:hAnsi="Verdana" w:cs="Verdana"/>
                <w:b/>
                <w:color w:val="000000" w:themeColor="text1"/>
                <w:sz w:val="20"/>
                <w:szCs w:val="20"/>
                <w:lang w:val="fr-FR"/>
              </w:rPr>
              <w:t>Is your Company an SME?*</w:t>
            </w:r>
          </w:p>
          <w:p w14:paraId="78AE9D74" w14:textId="77777777" w:rsidR="00C9180E" w:rsidRPr="00920EE1" w:rsidRDefault="00C9180E" w:rsidP="00224FE5">
            <w:pPr>
              <w:widowControl w:val="0"/>
              <w:autoSpaceDE w:val="0"/>
              <w:autoSpaceDN w:val="0"/>
              <w:spacing w:before="179" w:line="259" w:lineRule="auto"/>
              <w:ind w:right="117"/>
              <w:rPr>
                <w:rFonts w:ascii="Verdana" w:eastAsia="Verdana" w:hAnsi="Verdana" w:cs="Verdana"/>
                <w:b/>
                <w:color w:val="000000" w:themeColor="text1"/>
                <w:sz w:val="20"/>
                <w:szCs w:val="20"/>
                <w:lang w:val="fr-FR"/>
              </w:rPr>
            </w:pPr>
          </w:p>
        </w:tc>
        <w:tc>
          <w:tcPr>
            <w:tcW w:w="6099" w:type="dxa"/>
          </w:tcPr>
          <w:p w14:paraId="5DDB6353" w14:textId="77777777" w:rsidR="00C9180E" w:rsidRPr="00920EE1" w:rsidRDefault="00C9180E" w:rsidP="00224FE5">
            <w:pPr>
              <w:widowControl w:val="0"/>
              <w:autoSpaceDE w:val="0"/>
              <w:autoSpaceDN w:val="0"/>
              <w:spacing w:before="179" w:line="259" w:lineRule="auto"/>
              <w:ind w:right="117"/>
              <w:jc w:val="center"/>
              <w:rPr>
                <w:rFonts w:ascii="Verdana" w:eastAsia="Verdana" w:hAnsi="Verdana" w:cs="Verdana"/>
                <w:bCs/>
                <w:color w:val="000000" w:themeColor="text1"/>
                <w:sz w:val="20"/>
                <w:szCs w:val="20"/>
                <w:lang w:val="fr-FR"/>
              </w:rPr>
            </w:pPr>
            <w:r w:rsidRPr="00920EE1">
              <w:rPr>
                <w:rFonts w:ascii="Verdana" w:eastAsia="Verdana" w:hAnsi="Verdana" w:cs="Verdana"/>
                <w:bCs/>
                <w:color w:val="000000" w:themeColor="text1"/>
                <w:sz w:val="20"/>
                <w:szCs w:val="20"/>
                <w:lang w:val="fr-FR"/>
              </w:rPr>
              <w:t>YES/NO</w:t>
            </w:r>
          </w:p>
        </w:tc>
      </w:tr>
      <w:tr w:rsidR="00C9180E" w:rsidRPr="00920EE1" w14:paraId="6F64FE7B" w14:textId="77777777" w:rsidTr="00224FE5">
        <w:tc>
          <w:tcPr>
            <w:tcW w:w="3539" w:type="dxa"/>
          </w:tcPr>
          <w:p w14:paraId="3C958AAB" w14:textId="77777777" w:rsidR="00C9180E" w:rsidRPr="00920EE1" w:rsidRDefault="00C9180E" w:rsidP="00224FE5">
            <w:pPr>
              <w:widowControl w:val="0"/>
              <w:autoSpaceDE w:val="0"/>
              <w:autoSpaceDN w:val="0"/>
              <w:spacing w:before="179" w:line="259" w:lineRule="auto"/>
              <w:ind w:right="117"/>
              <w:rPr>
                <w:rFonts w:ascii="Verdana" w:eastAsia="Verdana" w:hAnsi="Verdana" w:cs="Verdana"/>
                <w:b/>
                <w:color w:val="000000" w:themeColor="text1"/>
                <w:sz w:val="20"/>
                <w:szCs w:val="20"/>
                <w:lang w:val="fr-FR"/>
              </w:rPr>
            </w:pPr>
            <w:r w:rsidRPr="00920EE1">
              <w:rPr>
                <w:rFonts w:ascii="Verdana" w:eastAsia="Verdana" w:hAnsi="Verdana" w:cs="Verdana"/>
                <w:b/>
                <w:color w:val="000000" w:themeColor="text1"/>
                <w:sz w:val="20"/>
                <w:szCs w:val="20"/>
                <w:lang w:val="fr-FR"/>
              </w:rPr>
              <w:t>Are you on the debarment list ?</w:t>
            </w:r>
          </w:p>
          <w:p w14:paraId="4FF58E9F" w14:textId="77777777" w:rsidR="00C9180E" w:rsidRPr="00920EE1" w:rsidRDefault="00C9180E" w:rsidP="00224FE5">
            <w:pPr>
              <w:widowControl w:val="0"/>
              <w:autoSpaceDE w:val="0"/>
              <w:autoSpaceDN w:val="0"/>
              <w:spacing w:before="179" w:line="259" w:lineRule="auto"/>
              <w:ind w:right="117"/>
              <w:rPr>
                <w:rFonts w:ascii="Verdana" w:eastAsia="Verdana" w:hAnsi="Verdana" w:cs="Verdana"/>
                <w:b/>
                <w:color w:val="000000" w:themeColor="text1"/>
                <w:sz w:val="20"/>
                <w:szCs w:val="20"/>
                <w:lang w:val="fr-FR"/>
              </w:rPr>
            </w:pPr>
          </w:p>
        </w:tc>
        <w:tc>
          <w:tcPr>
            <w:tcW w:w="6099" w:type="dxa"/>
          </w:tcPr>
          <w:p w14:paraId="1A6D5510" w14:textId="77777777" w:rsidR="00C9180E" w:rsidRPr="00920EE1" w:rsidRDefault="00C9180E" w:rsidP="00224FE5">
            <w:pPr>
              <w:widowControl w:val="0"/>
              <w:autoSpaceDE w:val="0"/>
              <w:autoSpaceDN w:val="0"/>
              <w:spacing w:before="179" w:line="259" w:lineRule="auto"/>
              <w:ind w:right="117"/>
              <w:jc w:val="center"/>
              <w:rPr>
                <w:rFonts w:ascii="Verdana" w:eastAsia="Verdana" w:hAnsi="Verdana" w:cs="Verdana"/>
                <w:bCs/>
                <w:color w:val="000000" w:themeColor="text1"/>
                <w:sz w:val="20"/>
                <w:szCs w:val="20"/>
                <w:lang w:val="fr-FR"/>
              </w:rPr>
            </w:pPr>
            <w:r w:rsidRPr="00920EE1">
              <w:rPr>
                <w:rFonts w:ascii="Verdana" w:eastAsia="Verdana" w:hAnsi="Verdana" w:cs="Verdana"/>
                <w:bCs/>
                <w:color w:val="000000" w:themeColor="text1"/>
                <w:sz w:val="20"/>
                <w:szCs w:val="20"/>
                <w:lang w:val="fr-FR"/>
              </w:rPr>
              <w:t>YES/NO</w:t>
            </w:r>
          </w:p>
        </w:tc>
      </w:tr>
    </w:tbl>
    <w:p w14:paraId="1083B351" w14:textId="77777777" w:rsidR="00C9180E" w:rsidRPr="00920EE1" w:rsidRDefault="00C9180E" w:rsidP="00C9180E">
      <w:pPr>
        <w:widowControl w:val="0"/>
        <w:autoSpaceDE w:val="0"/>
        <w:autoSpaceDN w:val="0"/>
        <w:spacing w:before="179" w:line="259" w:lineRule="auto"/>
        <w:ind w:right="117"/>
        <w:rPr>
          <w:rFonts w:ascii="Verdana" w:eastAsia="Verdana" w:hAnsi="Verdana" w:cs="Verdana"/>
          <w:bCs/>
          <w:i/>
          <w:iCs/>
          <w:color w:val="000000" w:themeColor="text1"/>
          <w:sz w:val="20"/>
          <w:szCs w:val="20"/>
          <w:lang w:val="fr-FR"/>
        </w:rPr>
      </w:pPr>
      <w:r w:rsidRPr="00920EE1">
        <w:rPr>
          <w:rFonts w:ascii="Verdana" w:eastAsia="Verdana" w:hAnsi="Verdana" w:cs="Verdana"/>
          <w:bCs/>
          <w:i/>
          <w:iCs/>
          <w:color w:val="000000" w:themeColor="text1"/>
          <w:sz w:val="20"/>
          <w:szCs w:val="20"/>
          <w:lang w:val="fr-FR"/>
        </w:rPr>
        <w:t>*SME defiition requires that two out of three characteristics are met – turnover (less than £25m), employees (less than 250), and gross assets (less than £12.5m.</w:t>
      </w:r>
    </w:p>
    <w:p w14:paraId="2782DD01" w14:textId="77777777" w:rsidR="00C9180E" w:rsidRPr="00920EE1" w:rsidRDefault="00C9180E" w:rsidP="00C9180E">
      <w:pPr>
        <w:widowControl w:val="0"/>
        <w:autoSpaceDE w:val="0"/>
        <w:autoSpaceDN w:val="0"/>
        <w:spacing w:before="179" w:line="259" w:lineRule="auto"/>
        <w:ind w:right="117"/>
        <w:rPr>
          <w:rFonts w:ascii="Verdana" w:eastAsia="Verdana" w:hAnsi="Verdana" w:cs="Verdana"/>
          <w:b/>
          <w:color w:val="000000" w:themeColor="text1"/>
          <w:sz w:val="20"/>
          <w:szCs w:val="20"/>
          <w:lang w:val="fr-FR"/>
        </w:rPr>
      </w:pPr>
    </w:p>
    <w:p w14:paraId="62653A24" w14:textId="77777777" w:rsidR="00C9180E" w:rsidRPr="00920EE1" w:rsidRDefault="00C9180E" w:rsidP="00C9180E">
      <w:pPr>
        <w:widowControl w:val="0"/>
        <w:autoSpaceDE w:val="0"/>
        <w:autoSpaceDN w:val="0"/>
        <w:spacing w:before="179" w:line="259" w:lineRule="auto"/>
        <w:ind w:right="117"/>
        <w:rPr>
          <w:rFonts w:ascii="Verdana" w:eastAsia="Verdana" w:hAnsi="Verdana" w:cs="Verdana"/>
          <w:b/>
          <w:color w:val="000000" w:themeColor="text1"/>
          <w:sz w:val="20"/>
          <w:szCs w:val="20"/>
          <w:lang w:val="fr-FR"/>
        </w:rPr>
      </w:pPr>
      <w:r w:rsidRPr="00920EE1">
        <w:rPr>
          <w:rFonts w:ascii="Verdana" w:eastAsia="Verdana" w:hAnsi="Verdana" w:cs="Verdana"/>
          <w:b/>
          <w:color w:val="000000" w:themeColor="text1"/>
          <w:sz w:val="20"/>
          <w:szCs w:val="20"/>
          <w:lang w:val="fr-FR"/>
        </w:rPr>
        <w:t>CENTRAL DIGITAL PLATFORM</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099"/>
      </w:tblGrid>
      <w:tr w:rsidR="00C9180E" w:rsidRPr="00920EE1" w14:paraId="124950DD" w14:textId="77777777" w:rsidTr="00224FE5">
        <w:tc>
          <w:tcPr>
            <w:tcW w:w="3539" w:type="dxa"/>
          </w:tcPr>
          <w:p w14:paraId="60745B8E" w14:textId="77777777" w:rsidR="00C9180E" w:rsidRPr="00920EE1" w:rsidRDefault="00C9180E" w:rsidP="00224FE5">
            <w:pPr>
              <w:widowControl w:val="0"/>
              <w:autoSpaceDE w:val="0"/>
              <w:autoSpaceDN w:val="0"/>
              <w:spacing w:before="179" w:line="259" w:lineRule="auto"/>
              <w:ind w:right="117"/>
              <w:rPr>
                <w:rFonts w:ascii="Verdana" w:eastAsia="Verdana" w:hAnsi="Verdana" w:cs="Verdana"/>
                <w:b/>
                <w:color w:val="000000" w:themeColor="text1"/>
                <w:sz w:val="20"/>
                <w:szCs w:val="20"/>
                <w:lang w:val="fr-FR"/>
              </w:rPr>
            </w:pPr>
            <w:r w:rsidRPr="00920EE1">
              <w:rPr>
                <w:rFonts w:ascii="Verdana" w:eastAsia="Verdana" w:hAnsi="Verdana" w:cs="Verdana"/>
                <w:b/>
                <w:color w:val="000000" w:themeColor="text1"/>
                <w:sz w:val="20"/>
                <w:szCs w:val="20"/>
                <w:lang w:val="fr-FR"/>
              </w:rPr>
              <w:t>What is your Central Digital Platform** unique identifier?</w:t>
            </w:r>
          </w:p>
        </w:tc>
        <w:tc>
          <w:tcPr>
            <w:tcW w:w="6099" w:type="dxa"/>
          </w:tcPr>
          <w:p w14:paraId="6AE946AD" w14:textId="77777777" w:rsidR="00C9180E" w:rsidRPr="00920EE1" w:rsidRDefault="00C9180E" w:rsidP="00224FE5">
            <w:pPr>
              <w:widowControl w:val="0"/>
              <w:autoSpaceDE w:val="0"/>
              <w:autoSpaceDN w:val="0"/>
              <w:spacing w:before="179" w:line="259" w:lineRule="auto"/>
              <w:ind w:right="117"/>
              <w:rPr>
                <w:rFonts w:ascii="Verdana" w:eastAsia="Verdana" w:hAnsi="Verdana" w:cs="Verdana"/>
                <w:bCs/>
                <w:color w:val="000000" w:themeColor="text1"/>
                <w:sz w:val="20"/>
                <w:szCs w:val="20"/>
                <w:lang w:val="fr-FR"/>
              </w:rPr>
            </w:pPr>
          </w:p>
        </w:tc>
      </w:tr>
    </w:tbl>
    <w:p w14:paraId="21AFE50F" w14:textId="77777777" w:rsidR="00C9180E" w:rsidRPr="00920EE1" w:rsidRDefault="00C9180E" w:rsidP="00C9180E">
      <w:pPr>
        <w:widowControl w:val="0"/>
        <w:autoSpaceDE w:val="0"/>
        <w:autoSpaceDN w:val="0"/>
        <w:spacing w:before="179" w:line="259" w:lineRule="auto"/>
        <w:ind w:right="117"/>
        <w:rPr>
          <w:rFonts w:ascii="Verdana" w:eastAsia="Verdana" w:hAnsi="Verdana" w:cs="Verdana"/>
          <w:b/>
          <w:i/>
          <w:iCs/>
          <w:color w:val="000000" w:themeColor="text1"/>
          <w:sz w:val="20"/>
          <w:szCs w:val="20"/>
          <w:lang w:val="fr-FR"/>
        </w:rPr>
      </w:pPr>
      <w:r w:rsidRPr="00920EE1">
        <w:rPr>
          <w:rFonts w:ascii="Verdana" w:eastAsia="Verdana" w:hAnsi="Verdana" w:cs="Verdana"/>
          <w:b/>
          <w:i/>
          <w:iCs/>
          <w:color w:val="000000" w:themeColor="text1"/>
          <w:sz w:val="20"/>
          <w:szCs w:val="20"/>
          <w:lang w:val="fr-FR"/>
        </w:rPr>
        <w:t>You must be registered on the Central Digital Platform (CDP)**</w:t>
      </w:r>
    </w:p>
    <w:p w14:paraId="73F341D2" w14:textId="77777777" w:rsidR="00C9180E" w:rsidRPr="00920EE1" w:rsidRDefault="00C9180E" w:rsidP="00C9180E">
      <w:pPr>
        <w:widowControl w:val="0"/>
        <w:autoSpaceDE w:val="0"/>
        <w:autoSpaceDN w:val="0"/>
        <w:spacing w:before="179" w:line="259" w:lineRule="auto"/>
        <w:ind w:right="117"/>
        <w:rPr>
          <w:rFonts w:ascii="Verdana" w:eastAsia="Verdana" w:hAnsi="Verdana" w:cs="Verdana"/>
          <w:b/>
          <w:color w:val="000000" w:themeColor="text1"/>
          <w:sz w:val="20"/>
          <w:szCs w:val="20"/>
          <w:lang w:val="fr-FR"/>
        </w:rPr>
      </w:pPr>
    </w:p>
    <w:p w14:paraId="5630F92B" w14:textId="77777777" w:rsidR="00C9180E" w:rsidRPr="00920EE1" w:rsidRDefault="00C9180E" w:rsidP="00C9180E">
      <w:pPr>
        <w:widowControl w:val="0"/>
        <w:autoSpaceDE w:val="0"/>
        <w:autoSpaceDN w:val="0"/>
        <w:spacing w:before="179" w:line="259" w:lineRule="auto"/>
        <w:ind w:right="117"/>
        <w:rPr>
          <w:rFonts w:ascii="Verdana" w:eastAsia="Verdana" w:hAnsi="Verdana" w:cs="Verdana"/>
          <w:b/>
          <w:color w:val="000000" w:themeColor="text1"/>
          <w:sz w:val="20"/>
          <w:szCs w:val="20"/>
          <w:lang w:val="fr-FR"/>
        </w:rPr>
      </w:pPr>
      <w:r w:rsidRPr="00920EE1">
        <w:rPr>
          <w:rFonts w:ascii="Verdana" w:eastAsia="Verdana" w:hAnsi="Verdana" w:cs="Verdana"/>
          <w:b/>
          <w:color w:val="000000" w:themeColor="text1"/>
          <w:sz w:val="20"/>
          <w:szCs w:val="20"/>
          <w:lang w:val="fr-FR"/>
        </w:rPr>
        <w:t>CONTACT DETAILS: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18"/>
      </w:tblGrid>
      <w:tr w:rsidR="00C9180E" w:rsidRPr="00920EE1" w14:paraId="369ADB4A" w14:textId="77777777" w:rsidTr="00224FE5">
        <w:tc>
          <w:tcPr>
            <w:tcW w:w="4820" w:type="dxa"/>
          </w:tcPr>
          <w:p w14:paraId="2FD3C568" w14:textId="77777777" w:rsidR="00C9180E" w:rsidRPr="00920EE1" w:rsidRDefault="00C9180E" w:rsidP="00224FE5">
            <w:pPr>
              <w:widowControl w:val="0"/>
              <w:autoSpaceDE w:val="0"/>
              <w:autoSpaceDN w:val="0"/>
              <w:spacing w:before="179" w:line="259" w:lineRule="auto"/>
              <w:ind w:right="117"/>
              <w:rPr>
                <w:rFonts w:ascii="Verdana" w:eastAsia="Verdana" w:hAnsi="Verdana" w:cs="Verdana"/>
                <w:b/>
                <w:color w:val="000000" w:themeColor="text1"/>
                <w:sz w:val="20"/>
                <w:szCs w:val="20"/>
                <w:lang w:val="fr-FR"/>
              </w:rPr>
            </w:pPr>
            <w:r w:rsidRPr="00920EE1">
              <w:rPr>
                <w:rFonts w:ascii="Verdana" w:eastAsia="Verdana" w:hAnsi="Verdana" w:cs="Verdana"/>
                <w:b/>
                <w:color w:val="000000" w:themeColor="text1"/>
                <w:sz w:val="20"/>
                <w:szCs w:val="20"/>
                <w:lang w:val="fr-FR"/>
              </w:rPr>
              <w:t>Primary contact name:</w:t>
            </w:r>
          </w:p>
          <w:p w14:paraId="6A48F800" w14:textId="77777777" w:rsidR="00C9180E" w:rsidRPr="00920EE1" w:rsidRDefault="00C9180E" w:rsidP="00224FE5">
            <w:pPr>
              <w:widowControl w:val="0"/>
              <w:autoSpaceDE w:val="0"/>
              <w:autoSpaceDN w:val="0"/>
              <w:spacing w:before="179" w:line="259" w:lineRule="auto"/>
              <w:ind w:right="117"/>
              <w:rPr>
                <w:rFonts w:ascii="Verdana" w:eastAsia="Verdana" w:hAnsi="Verdana" w:cs="Verdana"/>
                <w:bCs/>
                <w:color w:val="000000" w:themeColor="text1"/>
                <w:sz w:val="20"/>
                <w:szCs w:val="20"/>
                <w:lang w:val="fr-FR"/>
              </w:rPr>
            </w:pPr>
          </w:p>
        </w:tc>
        <w:tc>
          <w:tcPr>
            <w:tcW w:w="4818" w:type="dxa"/>
          </w:tcPr>
          <w:p w14:paraId="0C5F144F" w14:textId="77777777" w:rsidR="00C9180E" w:rsidRPr="00920EE1" w:rsidRDefault="00C9180E" w:rsidP="00224FE5">
            <w:pPr>
              <w:widowControl w:val="0"/>
              <w:autoSpaceDE w:val="0"/>
              <w:autoSpaceDN w:val="0"/>
              <w:spacing w:before="179" w:line="259" w:lineRule="auto"/>
              <w:ind w:right="117"/>
              <w:rPr>
                <w:rFonts w:ascii="Verdana" w:eastAsia="Verdana" w:hAnsi="Verdana" w:cs="Verdana"/>
                <w:bCs/>
                <w:color w:val="000000" w:themeColor="text1"/>
                <w:sz w:val="20"/>
                <w:szCs w:val="20"/>
                <w:lang w:val="fr-FR"/>
              </w:rPr>
            </w:pPr>
          </w:p>
        </w:tc>
      </w:tr>
      <w:tr w:rsidR="00C9180E" w:rsidRPr="00920EE1" w14:paraId="19BDF603" w14:textId="77777777" w:rsidTr="00224FE5">
        <w:tc>
          <w:tcPr>
            <w:tcW w:w="4820" w:type="dxa"/>
          </w:tcPr>
          <w:p w14:paraId="6DDB6F63" w14:textId="77777777" w:rsidR="00C9180E" w:rsidRPr="00920EE1" w:rsidRDefault="00C9180E" w:rsidP="00224FE5">
            <w:pPr>
              <w:widowControl w:val="0"/>
              <w:autoSpaceDE w:val="0"/>
              <w:autoSpaceDN w:val="0"/>
              <w:spacing w:before="179" w:line="259" w:lineRule="auto"/>
              <w:ind w:right="117"/>
              <w:rPr>
                <w:rFonts w:ascii="Verdana" w:eastAsia="Verdana" w:hAnsi="Verdana" w:cs="Verdana"/>
                <w:b/>
                <w:color w:val="000000" w:themeColor="text1"/>
                <w:sz w:val="20"/>
                <w:szCs w:val="20"/>
                <w:lang w:val="fr-FR"/>
              </w:rPr>
            </w:pPr>
            <w:r w:rsidRPr="00920EE1">
              <w:rPr>
                <w:rFonts w:ascii="Verdana" w:eastAsia="Verdana" w:hAnsi="Verdana" w:cs="Verdana"/>
                <w:b/>
                <w:color w:val="000000" w:themeColor="text1"/>
                <w:sz w:val="20"/>
                <w:szCs w:val="20"/>
                <w:lang w:val="fr-FR"/>
              </w:rPr>
              <w:t>Email address:</w:t>
            </w:r>
          </w:p>
          <w:p w14:paraId="164D0A13" w14:textId="77777777" w:rsidR="00C9180E" w:rsidRPr="00920EE1" w:rsidRDefault="00C9180E" w:rsidP="00224FE5">
            <w:pPr>
              <w:widowControl w:val="0"/>
              <w:autoSpaceDE w:val="0"/>
              <w:autoSpaceDN w:val="0"/>
              <w:spacing w:before="179" w:line="259" w:lineRule="auto"/>
              <w:ind w:right="117"/>
              <w:rPr>
                <w:rFonts w:ascii="Verdana" w:eastAsia="Verdana" w:hAnsi="Verdana" w:cs="Verdana"/>
                <w:bCs/>
                <w:color w:val="000000" w:themeColor="text1"/>
                <w:sz w:val="20"/>
                <w:szCs w:val="20"/>
                <w:lang w:val="fr-FR"/>
              </w:rPr>
            </w:pPr>
          </w:p>
        </w:tc>
        <w:tc>
          <w:tcPr>
            <w:tcW w:w="4818" w:type="dxa"/>
          </w:tcPr>
          <w:p w14:paraId="24883DF7" w14:textId="77777777" w:rsidR="00C9180E" w:rsidRPr="00920EE1" w:rsidRDefault="00C9180E" w:rsidP="00224FE5">
            <w:pPr>
              <w:widowControl w:val="0"/>
              <w:autoSpaceDE w:val="0"/>
              <w:autoSpaceDN w:val="0"/>
              <w:spacing w:before="179" w:line="259" w:lineRule="auto"/>
              <w:ind w:right="117"/>
              <w:rPr>
                <w:rFonts w:ascii="Verdana" w:eastAsia="Verdana" w:hAnsi="Verdana" w:cs="Verdana"/>
                <w:bCs/>
                <w:color w:val="000000" w:themeColor="text1"/>
                <w:sz w:val="20"/>
                <w:szCs w:val="20"/>
                <w:lang w:val="fr-FR"/>
              </w:rPr>
            </w:pPr>
          </w:p>
        </w:tc>
      </w:tr>
      <w:tr w:rsidR="00C9180E" w:rsidRPr="00920EE1" w14:paraId="2B827D59" w14:textId="77777777" w:rsidTr="00224FE5">
        <w:tc>
          <w:tcPr>
            <w:tcW w:w="4820" w:type="dxa"/>
          </w:tcPr>
          <w:p w14:paraId="27939D4B" w14:textId="77777777" w:rsidR="00C9180E" w:rsidRPr="00920EE1" w:rsidRDefault="00C9180E" w:rsidP="00224FE5">
            <w:pPr>
              <w:widowControl w:val="0"/>
              <w:autoSpaceDE w:val="0"/>
              <w:autoSpaceDN w:val="0"/>
              <w:spacing w:before="179" w:line="259" w:lineRule="auto"/>
              <w:ind w:right="117"/>
              <w:rPr>
                <w:rFonts w:ascii="Verdana" w:eastAsia="Verdana" w:hAnsi="Verdana" w:cs="Verdana"/>
                <w:b/>
                <w:color w:val="000000" w:themeColor="text1"/>
                <w:sz w:val="20"/>
                <w:szCs w:val="20"/>
                <w:lang w:val="fr-FR"/>
              </w:rPr>
            </w:pPr>
            <w:r w:rsidRPr="00920EE1">
              <w:rPr>
                <w:rFonts w:ascii="Verdana" w:eastAsia="Verdana" w:hAnsi="Verdana" w:cs="Verdana"/>
                <w:b/>
                <w:color w:val="000000" w:themeColor="text1"/>
                <w:sz w:val="20"/>
                <w:szCs w:val="20"/>
                <w:lang w:val="fr-FR"/>
              </w:rPr>
              <w:t>Contact number:</w:t>
            </w:r>
          </w:p>
          <w:p w14:paraId="650615AB" w14:textId="77777777" w:rsidR="00C9180E" w:rsidRPr="00920EE1" w:rsidRDefault="00C9180E" w:rsidP="00224FE5">
            <w:pPr>
              <w:widowControl w:val="0"/>
              <w:autoSpaceDE w:val="0"/>
              <w:autoSpaceDN w:val="0"/>
              <w:spacing w:before="179" w:line="259" w:lineRule="auto"/>
              <w:ind w:right="117"/>
              <w:rPr>
                <w:rFonts w:ascii="Verdana" w:eastAsia="Verdana" w:hAnsi="Verdana" w:cs="Verdana"/>
                <w:bCs/>
                <w:color w:val="000000" w:themeColor="text1"/>
                <w:sz w:val="20"/>
                <w:szCs w:val="20"/>
                <w:lang w:val="fr-FR"/>
              </w:rPr>
            </w:pPr>
          </w:p>
        </w:tc>
        <w:tc>
          <w:tcPr>
            <w:tcW w:w="4818" w:type="dxa"/>
          </w:tcPr>
          <w:p w14:paraId="357A2FA4" w14:textId="77777777" w:rsidR="00C9180E" w:rsidRPr="00920EE1" w:rsidRDefault="00C9180E" w:rsidP="00224FE5">
            <w:pPr>
              <w:widowControl w:val="0"/>
              <w:autoSpaceDE w:val="0"/>
              <w:autoSpaceDN w:val="0"/>
              <w:spacing w:before="179" w:line="259" w:lineRule="auto"/>
              <w:ind w:right="117"/>
              <w:rPr>
                <w:rFonts w:ascii="Verdana" w:eastAsia="Verdana" w:hAnsi="Verdana" w:cs="Verdana"/>
                <w:bCs/>
                <w:color w:val="000000" w:themeColor="text1"/>
                <w:sz w:val="20"/>
                <w:szCs w:val="20"/>
                <w:lang w:val="fr-FR"/>
              </w:rPr>
            </w:pPr>
          </w:p>
        </w:tc>
      </w:tr>
    </w:tbl>
    <w:p w14:paraId="480F7FD8" w14:textId="77777777" w:rsidR="00C9180E" w:rsidRPr="00920EE1" w:rsidRDefault="00C9180E" w:rsidP="00C9180E">
      <w:pPr>
        <w:widowControl w:val="0"/>
        <w:autoSpaceDE w:val="0"/>
        <w:autoSpaceDN w:val="0"/>
        <w:spacing w:before="179" w:line="259" w:lineRule="auto"/>
        <w:ind w:right="117"/>
        <w:rPr>
          <w:rFonts w:ascii="Verdana" w:eastAsia="Verdana" w:hAnsi="Verdana" w:cs="Verdana"/>
          <w:bCs/>
          <w:color w:val="000000" w:themeColor="text1"/>
          <w:sz w:val="20"/>
          <w:szCs w:val="20"/>
          <w:lang w:val="fr-FR"/>
        </w:rPr>
      </w:pPr>
    </w:p>
    <w:p w14:paraId="7C17731B" w14:textId="77777777" w:rsidR="00C9180E" w:rsidRPr="00920EE1" w:rsidRDefault="00C9180E" w:rsidP="00C64D4E">
      <w:pPr>
        <w:pStyle w:val="ListParagraph"/>
        <w:widowControl w:val="0"/>
        <w:autoSpaceDE w:val="0"/>
        <w:autoSpaceDN w:val="0"/>
        <w:spacing w:before="179" w:line="259" w:lineRule="auto"/>
        <w:ind w:right="117"/>
        <w:rPr>
          <w:rFonts w:ascii="Verdana" w:eastAsia="Verdana" w:hAnsi="Verdana" w:cs="Verdana"/>
          <w:bCs/>
          <w:color w:val="000000" w:themeColor="text1"/>
          <w:sz w:val="20"/>
          <w:szCs w:val="20"/>
          <w:lang w:val="it-IT"/>
        </w:rPr>
      </w:pPr>
    </w:p>
    <w:sectPr w:rsidR="00C9180E" w:rsidRPr="00920EE1" w:rsidSect="00B15E00">
      <w:footerReference w:type="default" r:id="rId23"/>
      <w:pgSz w:w="12240" w:h="15840"/>
      <w:pgMar w:top="1728" w:right="1296" w:bottom="1702"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1874B" w14:textId="77777777" w:rsidR="001A5FE6" w:rsidRDefault="001A5FE6">
      <w:r>
        <w:separator/>
      </w:r>
    </w:p>
  </w:endnote>
  <w:endnote w:type="continuationSeparator" w:id="0">
    <w:p w14:paraId="6202D907" w14:textId="77777777" w:rsidR="001A5FE6" w:rsidRDefault="001A5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35068" w14:textId="77777777" w:rsidR="00090964" w:rsidRPr="001A70F5" w:rsidRDefault="00090964">
    <w:pPr>
      <w:pStyle w:val="Footer"/>
      <w:jc w:val="right"/>
      <w:rPr>
        <w:rFonts w:ascii="Verdana" w:hAnsi="Verdana"/>
        <w:sz w:val="16"/>
        <w:szCs w:val="16"/>
      </w:rPr>
    </w:pPr>
    <w:r w:rsidRPr="001A70F5">
      <w:rPr>
        <w:rFonts w:ascii="Verdana" w:hAnsi="Verdana"/>
        <w:sz w:val="16"/>
        <w:szCs w:val="16"/>
      </w:rPr>
      <w:fldChar w:fldCharType="begin"/>
    </w:r>
    <w:r w:rsidRPr="001A70F5">
      <w:rPr>
        <w:rFonts w:ascii="Verdana" w:hAnsi="Verdana"/>
        <w:sz w:val="16"/>
        <w:szCs w:val="16"/>
      </w:rPr>
      <w:instrText xml:space="preserve"> PAGE   \* MERGEFORMAT </w:instrText>
    </w:r>
    <w:r w:rsidRPr="001A70F5">
      <w:rPr>
        <w:rFonts w:ascii="Verdana" w:hAnsi="Verdana"/>
        <w:sz w:val="16"/>
        <w:szCs w:val="16"/>
      </w:rPr>
      <w:fldChar w:fldCharType="separate"/>
    </w:r>
    <w:r w:rsidR="002D0A0A">
      <w:rPr>
        <w:rFonts w:ascii="Verdana" w:hAnsi="Verdana"/>
        <w:noProof/>
        <w:sz w:val="16"/>
        <w:szCs w:val="16"/>
      </w:rPr>
      <w:t>44</w:t>
    </w:r>
    <w:r w:rsidRPr="001A70F5">
      <w:rPr>
        <w:rFonts w:ascii="Verdana" w:hAnsi="Verdana"/>
        <w:sz w:val="16"/>
        <w:szCs w:val="16"/>
      </w:rPr>
      <w:fldChar w:fldCharType="end"/>
    </w:r>
  </w:p>
  <w:p w14:paraId="42335069" w14:textId="77777777" w:rsidR="00090964" w:rsidRDefault="00090964">
    <w:pPr>
      <w:pStyle w:val="Footer"/>
    </w:pPr>
  </w:p>
  <w:p w14:paraId="5E9806A2" w14:textId="77777777" w:rsidR="00090964" w:rsidRDefault="00090964"/>
  <w:p w14:paraId="681CB4CE" w14:textId="77777777" w:rsidR="00090964" w:rsidRDefault="00090964"/>
  <w:p w14:paraId="4A656473" w14:textId="77777777" w:rsidR="00090964" w:rsidRDefault="00090964"/>
  <w:p w14:paraId="50E8DC89" w14:textId="413AE904" w:rsidR="00862E15" w:rsidRDefault="00862E15" w:rsidP="003A7315">
    <w:pPr>
      <w:jc w:val="right"/>
    </w:pPr>
  </w:p>
  <w:p w14:paraId="13B16077" w14:textId="6AD3BD80" w:rsidR="004B5928" w:rsidRDefault="004B5928" w:rsidP="004B5928">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7930F" w14:textId="77777777" w:rsidR="001A5FE6" w:rsidRDefault="001A5FE6">
      <w:r>
        <w:separator/>
      </w:r>
    </w:p>
  </w:footnote>
  <w:footnote w:type="continuationSeparator" w:id="0">
    <w:p w14:paraId="3CEBCC1A" w14:textId="77777777" w:rsidR="001A5FE6" w:rsidRDefault="001A5FE6">
      <w:r>
        <w:continuationSeparator/>
      </w:r>
    </w:p>
  </w:footnote>
  <w:footnote w:id="1">
    <w:p w14:paraId="21CA1156" w14:textId="3A83AAFC" w:rsidR="00E64D35" w:rsidRPr="005C2CC6" w:rsidRDefault="00E64D35">
      <w:pPr>
        <w:pStyle w:val="FootnoteText"/>
        <w:rPr>
          <w:rFonts w:ascii="Verdana" w:hAnsi="Verdana"/>
        </w:rPr>
      </w:pPr>
      <w:r w:rsidRPr="005C2CC6">
        <w:rPr>
          <w:rStyle w:val="FootnoteReference"/>
          <w:rFonts w:ascii="Verdana" w:hAnsi="Verdana"/>
        </w:rPr>
        <w:footnoteRef/>
      </w:r>
      <w:r w:rsidRPr="005C2CC6">
        <w:rPr>
          <w:rFonts w:ascii="Verdana" w:hAnsi="Verdana"/>
        </w:rPr>
        <w:t xml:space="preserve"> </w:t>
      </w:r>
      <w:hyperlink r:id="rId1" w:history="1">
        <w:r w:rsidRPr="005C2CC6">
          <w:rPr>
            <w:rStyle w:val="Hyperlink"/>
            <w:rFonts w:ascii="Verdana" w:hAnsi="Verdana"/>
          </w:rPr>
          <w:t>UK Coaching &amp; Liverpool John Moores University (2024), Care for Coaches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B09049"/>
    <w:multiLevelType w:val="multilevel"/>
    <w:tmpl w:val="39B053EC"/>
    <w:lvl w:ilvl="0">
      <w:start w:val="1"/>
      <w:numFmt w:val="bullet"/>
      <w:pStyle w:val="Bullet1"/>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6523C67"/>
    <w:multiLevelType w:val="multilevel"/>
    <w:tmpl w:val="33DA8B46"/>
    <w:lvl w:ilvl="0">
      <w:start w:val="1"/>
      <w:numFmt w:val="decimal"/>
      <w:pStyle w:val="Level1"/>
      <w:lvlText w:val="%1."/>
      <w:lvlJc w:val="left"/>
      <w:rPr>
        <w:rFonts w:ascii="Verdana" w:hAnsi="Verdana" w:hint="default"/>
        <w:b w:val="0"/>
        <w:i w:val="0"/>
        <w:caps w:val="0"/>
        <w:small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rPr>
        <w:rFonts w:ascii="Verdana" w:hAnsi="Verdana" w:hint="default"/>
        <w:b w:val="0"/>
        <w:i w:val="0"/>
        <w:caps w:val="0"/>
        <w:small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35D2405"/>
    <w:multiLevelType w:val="hybridMultilevel"/>
    <w:tmpl w:val="F4A86ECA"/>
    <w:lvl w:ilvl="0" w:tplc="08090015">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03993AE0"/>
    <w:multiLevelType w:val="hybridMultilevel"/>
    <w:tmpl w:val="0D94577A"/>
    <w:lvl w:ilvl="0" w:tplc="08090001">
      <w:start w:val="1"/>
      <w:numFmt w:val="bullet"/>
      <w:lvlText w:val=""/>
      <w:lvlJc w:val="left"/>
      <w:pPr>
        <w:ind w:left="2205" w:hanging="360"/>
      </w:pPr>
      <w:rPr>
        <w:rFonts w:ascii="Symbol" w:hAnsi="Symbol" w:hint="default"/>
      </w:rPr>
    </w:lvl>
    <w:lvl w:ilvl="1" w:tplc="08090003" w:tentative="1">
      <w:start w:val="1"/>
      <w:numFmt w:val="bullet"/>
      <w:lvlText w:val="o"/>
      <w:lvlJc w:val="left"/>
      <w:pPr>
        <w:ind w:left="2925" w:hanging="360"/>
      </w:pPr>
      <w:rPr>
        <w:rFonts w:ascii="Courier New" w:hAnsi="Courier New" w:cs="Courier New" w:hint="default"/>
      </w:rPr>
    </w:lvl>
    <w:lvl w:ilvl="2" w:tplc="08090005" w:tentative="1">
      <w:start w:val="1"/>
      <w:numFmt w:val="bullet"/>
      <w:lvlText w:val=""/>
      <w:lvlJc w:val="left"/>
      <w:pPr>
        <w:ind w:left="3645" w:hanging="360"/>
      </w:pPr>
      <w:rPr>
        <w:rFonts w:ascii="Wingdings" w:hAnsi="Wingdings" w:hint="default"/>
      </w:rPr>
    </w:lvl>
    <w:lvl w:ilvl="3" w:tplc="08090001" w:tentative="1">
      <w:start w:val="1"/>
      <w:numFmt w:val="bullet"/>
      <w:lvlText w:val=""/>
      <w:lvlJc w:val="left"/>
      <w:pPr>
        <w:ind w:left="4365" w:hanging="360"/>
      </w:pPr>
      <w:rPr>
        <w:rFonts w:ascii="Symbol" w:hAnsi="Symbol" w:hint="default"/>
      </w:rPr>
    </w:lvl>
    <w:lvl w:ilvl="4" w:tplc="08090003" w:tentative="1">
      <w:start w:val="1"/>
      <w:numFmt w:val="bullet"/>
      <w:lvlText w:val="o"/>
      <w:lvlJc w:val="left"/>
      <w:pPr>
        <w:ind w:left="5085" w:hanging="360"/>
      </w:pPr>
      <w:rPr>
        <w:rFonts w:ascii="Courier New" w:hAnsi="Courier New" w:cs="Courier New" w:hint="default"/>
      </w:rPr>
    </w:lvl>
    <w:lvl w:ilvl="5" w:tplc="08090005" w:tentative="1">
      <w:start w:val="1"/>
      <w:numFmt w:val="bullet"/>
      <w:lvlText w:val=""/>
      <w:lvlJc w:val="left"/>
      <w:pPr>
        <w:ind w:left="5805" w:hanging="360"/>
      </w:pPr>
      <w:rPr>
        <w:rFonts w:ascii="Wingdings" w:hAnsi="Wingdings" w:hint="default"/>
      </w:rPr>
    </w:lvl>
    <w:lvl w:ilvl="6" w:tplc="08090001" w:tentative="1">
      <w:start w:val="1"/>
      <w:numFmt w:val="bullet"/>
      <w:lvlText w:val=""/>
      <w:lvlJc w:val="left"/>
      <w:pPr>
        <w:ind w:left="6525" w:hanging="360"/>
      </w:pPr>
      <w:rPr>
        <w:rFonts w:ascii="Symbol" w:hAnsi="Symbol" w:hint="default"/>
      </w:rPr>
    </w:lvl>
    <w:lvl w:ilvl="7" w:tplc="08090003" w:tentative="1">
      <w:start w:val="1"/>
      <w:numFmt w:val="bullet"/>
      <w:lvlText w:val="o"/>
      <w:lvlJc w:val="left"/>
      <w:pPr>
        <w:ind w:left="7245" w:hanging="360"/>
      </w:pPr>
      <w:rPr>
        <w:rFonts w:ascii="Courier New" w:hAnsi="Courier New" w:cs="Courier New" w:hint="default"/>
      </w:rPr>
    </w:lvl>
    <w:lvl w:ilvl="8" w:tplc="08090005" w:tentative="1">
      <w:start w:val="1"/>
      <w:numFmt w:val="bullet"/>
      <w:lvlText w:val=""/>
      <w:lvlJc w:val="left"/>
      <w:pPr>
        <w:ind w:left="7965" w:hanging="360"/>
      </w:pPr>
      <w:rPr>
        <w:rFonts w:ascii="Wingdings" w:hAnsi="Wingdings" w:hint="default"/>
      </w:rPr>
    </w:lvl>
  </w:abstractNum>
  <w:abstractNum w:abstractNumId="4" w15:restartNumberingAfterBreak="0">
    <w:nsid w:val="09D31C66"/>
    <w:multiLevelType w:val="multilevel"/>
    <w:tmpl w:val="6DC47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E010A4"/>
    <w:multiLevelType w:val="multilevel"/>
    <w:tmpl w:val="EDAECCF8"/>
    <w:lvl w:ilvl="0">
      <w:start w:val="1"/>
      <w:numFmt w:val="decimal"/>
      <w:lvlText w:val="%1."/>
      <w:lvlJc w:val="left"/>
      <w:pPr>
        <w:tabs>
          <w:tab w:val="num" w:pos="720"/>
        </w:tabs>
        <w:ind w:left="720" w:hanging="360"/>
      </w:pPr>
      <w:rPr>
        <w:rFonts w:hint="default"/>
        <w:sz w:val="20"/>
      </w:rPr>
    </w:lvl>
    <w:lvl w:ilvl="1">
      <w:start w:val="12"/>
      <w:numFmt w:val="bullet"/>
      <w:lvlText w:val="-"/>
      <w:lvlJc w:val="left"/>
      <w:pPr>
        <w:ind w:left="1440" w:hanging="360"/>
      </w:pPr>
      <w:rPr>
        <w:rFonts w:ascii="Verdana" w:eastAsia="Times New Roman" w:hAnsi="Verdana" w:cs="Arial"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E63A2B"/>
    <w:multiLevelType w:val="multilevel"/>
    <w:tmpl w:val="7590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A705A9"/>
    <w:multiLevelType w:val="hybridMultilevel"/>
    <w:tmpl w:val="E954D3C4"/>
    <w:lvl w:ilvl="0" w:tplc="4C4EE14E">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8" w15:restartNumberingAfterBreak="0">
    <w:nsid w:val="13625B2E"/>
    <w:multiLevelType w:val="hybridMultilevel"/>
    <w:tmpl w:val="804443A8"/>
    <w:lvl w:ilvl="0" w:tplc="ED78C7A2">
      <w:start w:val="1"/>
      <w:numFmt w:val="decimal"/>
      <w:lvlText w:val="%1."/>
      <w:lvlJc w:val="left"/>
      <w:pPr>
        <w:ind w:left="1020" w:hanging="360"/>
      </w:pPr>
    </w:lvl>
    <w:lvl w:ilvl="1" w:tplc="17825F44">
      <w:start w:val="1"/>
      <w:numFmt w:val="decimal"/>
      <w:lvlText w:val="%2."/>
      <w:lvlJc w:val="left"/>
      <w:pPr>
        <w:ind w:left="1020" w:hanging="360"/>
      </w:pPr>
    </w:lvl>
    <w:lvl w:ilvl="2" w:tplc="0B5070E6">
      <w:start w:val="1"/>
      <w:numFmt w:val="decimal"/>
      <w:lvlText w:val="%3."/>
      <w:lvlJc w:val="left"/>
      <w:pPr>
        <w:ind w:left="1020" w:hanging="360"/>
      </w:pPr>
    </w:lvl>
    <w:lvl w:ilvl="3" w:tplc="901CE71A">
      <w:start w:val="1"/>
      <w:numFmt w:val="decimal"/>
      <w:lvlText w:val="%4."/>
      <w:lvlJc w:val="left"/>
      <w:pPr>
        <w:ind w:left="1020" w:hanging="360"/>
      </w:pPr>
    </w:lvl>
    <w:lvl w:ilvl="4" w:tplc="5986D9B8">
      <w:start w:val="1"/>
      <w:numFmt w:val="decimal"/>
      <w:lvlText w:val="%5."/>
      <w:lvlJc w:val="left"/>
      <w:pPr>
        <w:ind w:left="1020" w:hanging="360"/>
      </w:pPr>
    </w:lvl>
    <w:lvl w:ilvl="5" w:tplc="FEDE4342">
      <w:start w:val="1"/>
      <w:numFmt w:val="decimal"/>
      <w:lvlText w:val="%6."/>
      <w:lvlJc w:val="left"/>
      <w:pPr>
        <w:ind w:left="1020" w:hanging="360"/>
      </w:pPr>
    </w:lvl>
    <w:lvl w:ilvl="6" w:tplc="B29811C4">
      <w:start w:val="1"/>
      <w:numFmt w:val="decimal"/>
      <w:lvlText w:val="%7."/>
      <w:lvlJc w:val="left"/>
      <w:pPr>
        <w:ind w:left="1020" w:hanging="360"/>
      </w:pPr>
    </w:lvl>
    <w:lvl w:ilvl="7" w:tplc="EA508D82">
      <w:start w:val="1"/>
      <w:numFmt w:val="decimal"/>
      <w:lvlText w:val="%8."/>
      <w:lvlJc w:val="left"/>
      <w:pPr>
        <w:ind w:left="1020" w:hanging="360"/>
      </w:pPr>
    </w:lvl>
    <w:lvl w:ilvl="8" w:tplc="3B245FB4">
      <w:start w:val="1"/>
      <w:numFmt w:val="decimal"/>
      <w:lvlText w:val="%9."/>
      <w:lvlJc w:val="left"/>
      <w:pPr>
        <w:ind w:left="1020" w:hanging="360"/>
      </w:pPr>
    </w:lvl>
  </w:abstractNum>
  <w:abstractNum w:abstractNumId="9" w15:restartNumberingAfterBreak="0">
    <w:nsid w:val="13D75042"/>
    <w:multiLevelType w:val="multilevel"/>
    <w:tmpl w:val="50C6543C"/>
    <w:lvl w:ilvl="0">
      <w:start w:val="1"/>
      <w:numFmt w:val="decimal"/>
      <w:pStyle w:val="HouseLevel1"/>
      <w:lvlText w:val="%1."/>
      <w:lvlJc w:val="left"/>
      <w:pPr>
        <w:tabs>
          <w:tab w:val="num" w:pos="851"/>
        </w:tabs>
        <w:ind w:left="851" w:hanging="851"/>
      </w:pPr>
      <w:rPr>
        <w:rFonts w:hint="default"/>
        <w:b w:val="0"/>
        <w:i w:val="0"/>
        <w:sz w:val="24"/>
        <w:szCs w:val="24"/>
      </w:rPr>
    </w:lvl>
    <w:lvl w:ilvl="1">
      <w:start w:val="1"/>
      <w:numFmt w:val="decimal"/>
      <w:pStyle w:val="HouseLevel2"/>
      <w:lvlText w:val="%1.%2"/>
      <w:lvlJc w:val="left"/>
      <w:pPr>
        <w:tabs>
          <w:tab w:val="num" w:pos="851"/>
        </w:tabs>
        <w:ind w:left="851" w:hanging="851"/>
      </w:pPr>
      <w:rPr>
        <w:rFonts w:hint="default"/>
        <w:b w:val="0"/>
      </w:rPr>
    </w:lvl>
    <w:lvl w:ilvl="2">
      <w:start w:val="1"/>
      <w:numFmt w:val="decimal"/>
      <w:pStyle w:val="HouseLevel3"/>
      <w:lvlText w:val="%1.%2.%3"/>
      <w:lvlJc w:val="left"/>
      <w:pPr>
        <w:tabs>
          <w:tab w:val="num" w:pos="851"/>
        </w:tabs>
        <w:ind w:left="851" w:hanging="851"/>
      </w:pPr>
      <w:rPr>
        <w:rFonts w:hint="default"/>
      </w:rPr>
    </w:lvl>
    <w:lvl w:ilvl="3">
      <w:start w:val="1"/>
      <w:numFmt w:val="lowerLetter"/>
      <w:pStyle w:val="HouseLevel4"/>
      <w:lvlText w:val="(%4)"/>
      <w:lvlJc w:val="left"/>
      <w:pPr>
        <w:tabs>
          <w:tab w:val="num" w:pos="1699"/>
        </w:tabs>
        <w:ind w:left="1701" w:hanging="850"/>
      </w:pPr>
      <w:rPr>
        <w:rFonts w:hint="default"/>
      </w:rPr>
    </w:lvl>
    <w:lvl w:ilvl="4">
      <w:start w:val="1"/>
      <w:numFmt w:val="lowerRoman"/>
      <w:pStyle w:val="HouseLevel5"/>
      <w:lvlText w:val="(%5)"/>
      <w:lvlJc w:val="left"/>
      <w:pPr>
        <w:tabs>
          <w:tab w:val="num" w:pos="2552"/>
        </w:tabs>
        <w:ind w:left="2552" w:hanging="851"/>
      </w:pPr>
      <w:rPr>
        <w:rFonts w:hint="default"/>
      </w:rPr>
    </w:lvl>
    <w:lvl w:ilvl="5">
      <w:start w:val="27"/>
      <w:numFmt w:val="lowerLetter"/>
      <w:pStyle w:val="HouseLevel6"/>
      <w:lvlText w:val="(%6)"/>
      <w:lvlJc w:val="left"/>
      <w:pPr>
        <w:tabs>
          <w:tab w:val="num" w:pos="3402"/>
        </w:tabs>
        <w:ind w:left="3402" w:hanging="85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lowerLetter"/>
      <w:lvlText w:val="%1.%2.%3.%4.%5.%6.%7.%8.%9"/>
      <w:lvlJc w:val="left"/>
      <w:pPr>
        <w:tabs>
          <w:tab w:val="num" w:pos="1584"/>
        </w:tabs>
        <w:ind w:left="1584" w:hanging="1584"/>
      </w:pPr>
      <w:rPr>
        <w:rFonts w:hint="default"/>
      </w:rPr>
    </w:lvl>
  </w:abstractNum>
  <w:abstractNum w:abstractNumId="10" w15:restartNumberingAfterBreak="0">
    <w:nsid w:val="17CC2CD5"/>
    <w:multiLevelType w:val="multilevel"/>
    <w:tmpl w:val="54CA4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BA7764"/>
    <w:multiLevelType w:val="multilevel"/>
    <w:tmpl w:val="6C243B0A"/>
    <w:lvl w:ilvl="0">
      <w:start w:val="1"/>
      <w:numFmt w:val="bullet"/>
      <w:lvlText w:val=""/>
      <w:lvlJc w:val="left"/>
      <w:pPr>
        <w:tabs>
          <w:tab w:val="num" w:pos="720"/>
        </w:tabs>
        <w:ind w:left="720" w:hanging="360"/>
      </w:pPr>
      <w:rPr>
        <w:rFonts w:ascii="Symbol" w:hAnsi="Symbol" w:hint="default"/>
        <w:sz w:val="20"/>
      </w:rPr>
    </w:lvl>
    <w:lvl w:ilvl="1">
      <w:start w:val="12"/>
      <w:numFmt w:val="bullet"/>
      <w:lvlText w:val="-"/>
      <w:lvlJc w:val="left"/>
      <w:pPr>
        <w:ind w:left="1440" w:hanging="360"/>
      </w:pPr>
      <w:rPr>
        <w:rFonts w:ascii="Verdana" w:eastAsia="Times New Roman" w:hAnsi="Verdana" w:cs="Arial"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4907E4"/>
    <w:multiLevelType w:val="hybridMultilevel"/>
    <w:tmpl w:val="65AC176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863B96"/>
    <w:multiLevelType w:val="hybridMultilevel"/>
    <w:tmpl w:val="F4A86ECA"/>
    <w:lvl w:ilvl="0" w:tplc="FFFFFFFF">
      <w:start w:val="1"/>
      <w:numFmt w:val="upp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4" w15:restartNumberingAfterBreak="0">
    <w:nsid w:val="25AA1EE1"/>
    <w:multiLevelType w:val="multilevel"/>
    <w:tmpl w:val="8828C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397CA7"/>
    <w:multiLevelType w:val="multilevel"/>
    <w:tmpl w:val="B3A6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893C8B"/>
    <w:multiLevelType w:val="hybridMultilevel"/>
    <w:tmpl w:val="AADAFC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F6A30E2"/>
    <w:multiLevelType w:val="hybridMultilevel"/>
    <w:tmpl w:val="10A8744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8" w15:restartNumberingAfterBreak="0">
    <w:nsid w:val="35554704"/>
    <w:multiLevelType w:val="hybridMultilevel"/>
    <w:tmpl w:val="04F6CBCC"/>
    <w:lvl w:ilvl="0" w:tplc="DCFC628E">
      <w:start w:val="1"/>
      <w:numFmt w:val="decimal"/>
      <w:pStyle w:val="21"/>
      <w:lvlText w:val="2.%1"/>
      <w:lvlJc w:val="left"/>
      <w:pPr>
        <w:ind w:left="360" w:hanging="360"/>
      </w:pPr>
    </w:lvl>
    <w:lvl w:ilvl="1" w:tplc="08090019">
      <w:start w:val="1"/>
      <w:numFmt w:val="lowerLetter"/>
      <w:lvlText w:val="%2."/>
      <w:lvlJc w:val="left"/>
      <w:pPr>
        <w:ind w:left="1134" w:hanging="360"/>
      </w:pPr>
    </w:lvl>
    <w:lvl w:ilvl="2" w:tplc="0809001B">
      <w:start w:val="1"/>
      <w:numFmt w:val="lowerRoman"/>
      <w:lvlText w:val="%3."/>
      <w:lvlJc w:val="right"/>
      <w:pPr>
        <w:ind w:left="1854" w:hanging="180"/>
      </w:pPr>
    </w:lvl>
    <w:lvl w:ilvl="3" w:tplc="0809000F">
      <w:start w:val="1"/>
      <w:numFmt w:val="decimal"/>
      <w:lvlText w:val="%4."/>
      <w:lvlJc w:val="left"/>
      <w:pPr>
        <w:ind w:left="2574" w:hanging="360"/>
      </w:pPr>
    </w:lvl>
    <w:lvl w:ilvl="4" w:tplc="08090019">
      <w:start w:val="1"/>
      <w:numFmt w:val="lowerLetter"/>
      <w:lvlText w:val="%5."/>
      <w:lvlJc w:val="left"/>
      <w:pPr>
        <w:ind w:left="3294" w:hanging="360"/>
      </w:pPr>
    </w:lvl>
    <w:lvl w:ilvl="5" w:tplc="0809001B">
      <w:start w:val="1"/>
      <w:numFmt w:val="lowerRoman"/>
      <w:lvlText w:val="%6."/>
      <w:lvlJc w:val="right"/>
      <w:pPr>
        <w:ind w:left="4014" w:hanging="180"/>
      </w:pPr>
    </w:lvl>
    <w:lvl w:ilvl="6" w:tplc="0809000F">
      <w:start w:val="1"/>
      <w:numFmt w:val="decimal"/>
      <w:lvlText w:val="%7."/>
      <w:lvlJc w:val="left"/>
      <w:pPr>
        <w:ind w:left="4734" w:hanging="360"/>
      </w:pPr>
    </w:lvl>
    <w:lvl w:ilvl="7" w:tplc="08090019">
      <w:start w:val="1"/>
      <w:numFmt w:val="lowerLetter"/>
      <w:lvlText w:val="%8."/>
      <w:lvlJc w:val="left"/>
      <w:pPr>
        <w:ind w:left="5454" w:hanging="360"/>
      </w:pPr>
    </w:lvl>
    <w:lvl w:ilvl="8" w:tplc="0809001B">
      <w:start w:val="1"/>
      <w:numFmt w:val="lowerRoman"/>
      <w:lvlText w:val="%9."/>
      <w:lvlJc w:val="right"/>
      <w:pPr>
        <w:ind w:left="6174" w:hanging="180"/>
      </w:pPr>
    </w:lvl>
  </w:abstractNum>
  <w:abstractNum w:abstractNumId="19" w15:restartNumberingAfterBreak="0">
    <w:nsid w:val="38973FA4"/>
    <w:multiLevelType w:val="multilevel"/>
    <w:tmpl w:val="940E5A1C"/>
    <w:lvl w:ilvl="0">
      <w:start w:val="1"/>
      <w:numFmt w:val="decimal"/>
      <w:pStyle w:val="SMHeading1"/>
      <w:lvlText w:val="%1"/>
      <w:lvlJc w:val="left"/>
      <w:pPr>
        <w:tabs>
          <w:tab w:val="num" w:pos="720"/>
        </w:tabs>
        <w:ind w:left="720" w:hanging="720"/>
      </w:pPr>
      <w:rPr>
        <w:rFonts w:ascii="Arial" w:hAnsi="Arial" w:cs="Arial" w:hint="default"/>
        <w:b/>
        <w:i w:val="0"/>
        <w:sz w:val="24"/>
        <w:szCs w:val="22"/>
      </w:rPr>
    </w:lvl>
    <w:lvl w:ilvl="1">
      <w:start w:val="1"/>
      <w:numFmt w:val="decimal"/>
      <w:pStyle w:val="SMHeading2"/>
      <w:lvlText w:val="%1.%2"/>
      <w:lvlJc w:val="left"/>
      <w:pPr>
        <w:tabs>
          <w:tab w:val="num" w:pos="1418"/>
        </w:tabs>
        <w:ind w:left="1418" w:hanging="698"/>
      </w:pPr>
      <w:rPr>
        <w:rFonts w:ascii="Arial" w:hAnsi="Arial" w:cs="Arial" w:hint="default"/>
        <w:b w:val="0"/>
        <w:i w:val="0"/>
        <w:sz w:val="24"/>
        <w:szCs w:val="22"/>
      </w:rPr>
    </w:lvl>
    <w:lvl w:ilvl="2">
      <w:start w:val="1"/>
      <w:numFmt w:val="decimal"/>
      <w:pStyle w:val="SMHeading3"/>
      <w:lvlText w:val="%1.%2.%3"/>
      <w:lvlJc w:val="left"/>
      <w:pPr>
        <w:tabs>
          <w:tab w:val="num" w:pos="2268"/>
        </w:tabs>
        <w:ind w:left="2268" w:hanging="850"/>
      </w:pPr>
      <w:rPr>
        <w:rFonts w:ascii="Arial" w:hAnsi="Arial" w:cs="Arial" w:hint="default"/>
        <w:b w:val="0"/>
        <w:i w:val="0"/>
        <w:sz w:val="24"/>
        <w:szCs w:val="22"/>
      </w:rPr>
    </w:lvl>
    <w:lvl w:ilvl="3">
      <w:start w:val="1"/>
      <w:numFmt w:val="decimal"/>
      <w:pStyle w:val="SMHeading4"/>
      <w:lvlText w:val="%1.%2.%3.%4"/>
      <w:lvlJc w:val="left"/>
      <w:pPr>
        <w:tabs>
          <w:tab w:val="num" w:pos="3402"/>
        </w:tabs>
        <w:ind w:left="3402" w:hanging="1134"/>
      </w:pPr>
      <w:rPr>
        <w:rFonts w:ascii="Arial" w:hAnsi="Arial" w:cs="Arial" w:hint="default"/>
        <w:b w:val="0"/>
        <w:i w:val="0"/>
        <w:sz w:val="24"/>
        <w:szCs w:val="22"/>
      </w:rPr>
    </w:lvl>
    <w:lvl w:ilvl="4">
      <w:start w:val="1"/>
      <w:numFmt w:val="decimal"/>
      <w:pStyle w:val="SMHeading5"/>
      <w:lvlText w:val="%1.%2.%3.%4.%5"/>
      <w:lvlJc w:val="left"/>
      <w:pPr>
        <w:tabs>
          <w:tab w:val="num" w:pos="4820"/>
        </w:tabs>
        <w:ind w:left="4820" w:hanging="1418"/>
      </w:pPr>
      <w:rPr>
        <w:rFonts w:ascii="Arial" w:hAnsi="Arial" w:cs="Arial" w:hint="default"/>
        <w:b w:val="0"/>
        <w:i w:val="0"/>
        <w:sz w:val="24"/>
        <w:szCs w:val="22"/>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20" w15:restartNumberingAfterBreak="0">
    <w:nsid w:val="3AB3140D"/>
    <w:multiLevelType w:val="hybridMultilevel"/>
    <w:tmpl w:val="D99E05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AFD4A22"/>
    <w:multiLevelType w:val="hybridMultilevel"/>
    <w:tmpl w:val="9CBEC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816A98"/>
    <w:multiLevelType w:val="multilevel"/>
    <w:tmpl w:val="466A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3B4988"/>
    <w:multiLevelType w:val="multilevel"/>
    <w:tmpl w:val="5644D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253751"/>
    <w:multiLevelType w:val="multilevel"/>
    <w:tmpl w:val="C32AA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4B3ADF"/>
    <w:multiLevelType w:val="multilevel"/>
    <w:tmpl w:val="AEC40B88"/>
    <w:name w:val="SH1toSH6Ashurst32"/>
    <w:lvl w:ilvl="0">
      <w:start w:val="1"/>
      <w:numFmt w:val="decimal"/>
      <w:pStyle w:val="H1Ashurst"/>
      <w:lvlText w:val="%1."/>
      <w:lvlJc w:val="left"/>
      <w:pPr>
        <w:tabs>
          <w:tab w:val="num" w:pos="962"/>
        </w:tabs>
        <w:ind w:left="962" w:hanging="782"/>
      </w:pPr>
      <w:rPr>
        <w:b/>
        <w:i w:val="0"/>
        <w:sz w:val="18"/>
      </w:rPr>
    </w:lvl>
    <w:lvl w:ilvl="1">
      <w:start w:val="1"/>
      <w:numFmt w:val="decimal"/>
      <w:pStyle w:val="H2Ashurst"/>
      <w:lvlText w:val="%1.%2"/>
      <w:lvlJc w:val="left"/>
      <w:pPr>
        <w:tabs>
          <w:tab w:val="num" w:pos="782"/>
        </w:tabs>
        <w:ind w:left="782" w:hanging="782"/>
      </w:pPr>
      <w:rPr>
        <w:b w:val="0"/>
        <w:i w:val="0"/>
        <w:sz w:val="20"/>
        <w:szCs w:val="20"/>
      </w:rPr>
    </w:lvl>
    <w:lvl w:ilvl="2">
      <w:start w:val="1"/>
      <w:numFmt w:val="lowerLetter"/>
      <w:pStyle w:val="H3Ashurst"/>
      <w:lvlText w:val="(%3)"/>
      <w:lvlJc w:val="left"/>
      <w:pPr>
        <w:tabs>
          <w:tab w:val="num" w:pos="1406"/>
        </w:tabs>
        <w:ind w:left="1406" w:hanging="624"/>
      </w:pPr>
      <w:rPr>
        <w:b w:val="0"/>
        <w:i w:val="0"/>
        <w:sz w:val="20"/>
        <w:szCs w:val="20"/>
      </w:rPr>
    </w:lvl>
    <w:lvl w:ilvl="3">
      <w:start w:val="1"/>
      <w:numFmt w:val="lowerRoman"/>
      <w:pStyle w:val="H4Ashurst"/>
      <w:lvlText w:val="(%4)"/>
      <w:lvlJc w:val="left"/>
      <w:pPr>
        <w:tabs>
          <w:tab w:val="num" w:pos="2030"/>
        </w:tabs>
        <w:ind w:left="2030" w:hanging="624"/>
      </w:pPr>
      <w:rPr>
        <w:b w:val="0"/>
        <w:i w:val="0"/>
        <w:sz w:val="18"/>
        <w:szCs w:val="18"/>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6" w15:restartNumberingAfterBreak="0">
    <w:nsid w:val="4F693DF8"/>
    <w:multiLevelType w:val="multilevel"/>
    <w:tmpl w:val="48CAC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6C6FC8"/>
    <w:multiLevelType w:val="multilevel"/>
    <w:tmpl w:val="4062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C325CE"/>
    <w:multiLevelType w:val="hybridMultilevel"/>
    <w:tmpl w:val="23C00436"/>
    <w:lvl w:ilvl="0" w:tplc="08090001">
      <w:start w:val="1"/>
      <w:numFmt w:val="bullet"/>
      <w:lvlText w:val=""/>
      <w:lvlJc w:val="left"/>
      <w:pPr>
        <w:ind w:left="324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9" w15:restartNumberingAfterBreak="0">
    <w:nsid w:val="54690E15"/>
    <w:multiLevelType w:val="hybridMultilevel"/>
    <w:tmpl w:val="D42E63D4"/>
    <w:lvl w:ilvl="0" w:tplc="415A99B0">
      <w:start w:val="1"/>
      <w:numFmt w:val="upperLetter"/>
      <w:lvlText w:val="%1."/>
      <w:lvlJc w:val="left"/>
      <w:pPr>
        <w:tabs>
          <w:tab w:val="num" w:pos="1211"/>
        </w:tabs>
        <w:ind w:left="1211" w:hanging="360"/>
      </w:pPr>
      <w:rPr>
        <w:rFonts w:ascii="Verdana" w:eastAsia="Times New Roman" w:hAnsi="Verdana" w:cs="Times New Roman"/>
      </w:rPr>
    </w:lvl>
    <w:lvl w:ilvl="1" w:tplc="0809001B">
      <w:start w:val="1"/>
      <w:numFmt w:val="lowerRoman"/>
      <w:lvlText w:val="%2."/>
      <w:lvlJc w:val="right"/>
      <w:pPr>
        <w:ind w:left="1931" w:hanging="360"/>
      </w:pPr>
    </w:lvl>
    <w:lvl w:ilvl="2" w:tplc="08090005">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30" w15:restartNumberingAfterBreak="0">
    <w:nsid w:val="55735A43"/>
    <w:multiLevelType w:val="multilevel"/>
    <w:tmpl w:val="1F0E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161135"/>
    <w:multiLevelType w:val="multilevel"/>
    <w:tmpl w:val="BEAE9ED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5F6A21FE"/>
    <w:multiLevelType w:val="multilevel"/>
    <w:tmpl w:val="DB363FDC"/>
    <w:styleLink w:val="CurrentList1"/>
    <w:lvl w:ilvl="0">
      <w:start w:val="1"/>
      <w:numFmt w:val="bullet"/>
      <w:lvlText w:val=""/>
      <w:lvlJc w:val="left"/>
      <w:pPr>
        <w:tabs>
          <w:tab w:val="num" w:pos="397"/>
        </w:tabs>
        <w:ind w:left="397" w:hanging="397"/>
      </w:pPr>
      <w:rPr>
        <w:rFonts w:ascii="Symbol" w:hAnsi="Symbol" w:hint="default"/>
        <w:color w:val="auto"/>
        <w:sz w:val="28"/>
      </w:rPr>
    </w:lvl>
    <w:lvl w:ilvl="1">
      <w:start w:val="1"/>
      <w:numFmt w:val="bullet"/>
      <w:lvlText w:val="–"/>
      <w:lvlJc w:val="left"/>
      <w:pPr>
        <w:tabs>
          <w:tab w:val="num" w:pos="725"/>
        </w:tabs>
        <w:ind w:left="725" w:hanging="357"/>
      </w:pPr>
      <w:rPr>
        <w:rFonts w:ascii="Times New Roman" w:hAnsi="Times New Roman" w:cs="Times New Roman" w:hint="default"/>
      </w:rPr>
    </w:lvl>
    <w:lvl w:ilvl="2">
      <w:start w:val="1"/>
      <w:numFmt w:val="bullet"/>
      <w:lvlText w:val=""/>
      <w:lvlJc w:val="left"/>
      <w:pPr>
        <w:tabs>
          <w:tab w:val="num" w:pos="2463"/>
        </w:tabs>
        <w:ind w:left="2463" w:hanging="360"/>
      </w:pPr>
      <w:rPr>
        <w:rFonts w:ascii="Symbol" w:hAnsi="Symbol" w:hint="default"/>
      </w:rPr>
    </w:lvl>
    <w:lvl w:ilvl="3">
      <w:start w:val="1"/>
      <w:numFmt w:val="bullet"/>
      <w:lvlText w:val=""/>
      <w:lvlJc w:val="left"/>
      <w:pPr>
        <w:tabs>
          <w:tab w:val="num" w:pos="3183"/>
        </w:tabs>
        <w:ind w:left="3183" w:hanging="360"/>
      </w:pPr>
      <w:rPr>
        <w:rFonts w:ascii="Symbol" w:hAnsi="Symbol" w:hint="default"/>
      </w:rPr>
    </w:lvl>
    <w:lvl w:ilvl="4">
      <w:start w:val="1"/>
      <w:numFmt w:val="bullet"/>
      <w:lvlText w:val="o"/>
      <w:lvlJc w:val="left"/>
      <w:pPr>
        <w:tabs>
          <w:tab w:val="num" w:pos="3903"/>
        </w:tabs>
        <w:ind w:left="3903" w:hanging="360"/>
      </w:pPr>
      <w:rPr>
        <w:rFonts w:ascii="Courier New" w:hAnsi="Courier New" w:hint="default"/>
      </w:rPr>
    </w:lvl>
    <w:lvl w:ilvl="5">
      <w:start w:val="1"/>
      <w:numFmt w:val="bullet"/>
      <w:lvlText w:val=""/>
      <w:lvlJc w:val="left"/>
      <w:pPr>
        <w:tabs>
          <w:tab w:val="num" w:pos="4623"/>
        </w:tabs>
        <w:ind w:left="4623" w:hanging="360"/>
      </w:pPr>
      <w:rPr>
        <w:rFonts w:ascii="Symbol" w:hAnsi="Symbol" w:hint="default"/>
      </w:rPr>
    </w:lvl>
    <w:lvl w:ilvl="6">
      <w:start w:val="1"/>
      <w:numFmt w:val="bullet"/>
      <w:lvlText w:val=""/>
      <w:lvlJc w:val="left"/>
      <w:pPr>
        <w:tabs>
          <w:tab w:val="num" w:pos="5343"/>
        </w:tabs>
        <w:ind w:left="5343" w:hanging="360"/>
      </w:pPr>
      <w:rPr>
        <w:rFonts w:ascii="Symbol" w:hAnsi="Symbol" w:hint="default"/>
      </w:rPr>
    </w:lvl>
    <w:lvl w:ilvl="7">
      <w:start w:val="1"/>
      <w:numFmt w:val="bullet"/>
      <w:lvlText w:val="o"/>
      <w:lvlJc w:val="left"/>
      <w:pPr>
        <w:tabs>
          <w:tab w:val="num" w:pos="6063"/>
        </w:tabs>
        <w:ind w:left="6063" w:hanging="360"/>
      </w:pPr>
      <w:rPr>
        <w:rFonts w:ascii="Courier New" w:hAnsi="Courier New" w:hint="default"/>
      </w:rPr>
    </w:lvl>
    <w:lvl w:ilvl="8">
      <w:start w:val="1"/>
      <w:numFmt w:val="bullet"/>
      <w:lvlText w:val=""/>
      <w:lvlJc w:val="left"/>
      <w:pPr>
        <w:tabs>
          <w:tab w:val="num" w:pos="6783"/>
        </w:tabs>
        <w:ind w:left="6783" w:hanging="360"/>
      </w:pPr>
      <w:rPr>
        <w:rFonts w:ascii="Symbol" w:hAnsi="Symbol" w:hint="default"/>
      </w:rPr>
    </w:lvl>
  </w:abstractNum>
  <w:abstractNum w:abstractNumId="33" w15:restartNumberingAfterBreak="0">
    <w:nsid w:val="6AFA56A3"/>
    <w:multiLevelType w:val="multilevel"/>
    <w:tmpl w:val="38244316"/>
    <w:lvl w:ilvl="0">
      <w:start w:val="1"/>
      <w:numFmt w:val="decimal"/>
      <w:pStyle w:val="SMNumbered-Level2"/>
      <w:lvlText w:val="%1."/>
      <w:lvlJc w:val="left"/>
      <w:rPr>
        <w:rFonts w:ascii="Arial" w:hAnsi="Arial" w:hint="default"/>
        <w:b/>
        <w:i w:val="0"/>
        <w:caps/>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MNumbered-Level3"/>
      <w:lvlText w:val="%1.%2.%3"/>
      <w:lvlJc w:val="left"/>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rPr>
        <w:rFonts w:ascii="Arial" w:hAnsi="Arial"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BE85F78"/>
    <w:multiLevelType w:val="multilevel"/>
    <w:tmpl w:val="ABFC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7025C1"/>
    <w:multiLevelType w:val="hybridMultilevel"/>
    <w:tmpl w:val="12A80A7A"/>
    <w:lvl w:ilvl="0" w:tplc="2E2EEAE2">
      <w:start w:val="1"/>
      <w:numFmt w:val="bullet"/>
      <w:lvlText w:val="•"/>
      <w:lvlJc w:val="left"/>
      <w:pPr>
        <w:ind w:left="720" w:hanging="360"/>
      </w:pPr>
    </w:lvl>
    <w:lvl w:ilvl="1" w:tplc="8D00B59A">
      <w:start w:val="1"/>
      <w:numFmt w:val="bullet"/>
      <w:lvlText w:val="•"/>
      <w:lvlJc w:val="left"/>
      <w:pPr>
        <w:ind w:left="1440" w:hanging="360"/>
      </w:pPr>
    </w:lvl>
    <w:lvl w:ilvl="2" w:tplc="6E30BD7E">
      <w:numFmt w:val="decimal"/>
      <w:lvlText w:val=""/>
      <w:lvlJc w:val="left"/>
    </w:lvl>
    <w:lvl w:ilvl="3" w:tplc="3004612C">
      <w:numFmt w:val="decimal"/>
      <w:lvlText w:val=""/>
      <w:lvlJc w:val="left"/>
    </w:lvl>
    <w:lvl w:ilvl="4" w:tplc="2F50736E">
      <w:numFmt w:val="decimal"/>
      <w:lvlText w:val=""/>
      <w:lvlJc w:val="left"/>
    </w:lvl>
    <w:lvl w:ilvl="5" w:tplc="A1AA68E4">
      <w:numFmt w:val="decimal"/>
      <w:lvlText w:val=""/>
      <w:lvlJc w:val="left"/>
    </w:lvl>
    <w:lvl w:ilvl="6" w:tplc="938A918C">
      <w:numFmt w:val="decimal"/>
      <w:lvlText w:val=""/>
      <w:lvlJc w:val="left"/>
    </w:lvl>
    <w:lvl w:ilvl="7" w:tplc="28AE1C0C">
      <w:numFmt w:val="decimal"/>
      <w:lvlText w:val=""/>
      <w:lvlJc w:val="left"/>
    </w:lvl>
    <w:lvl w:ilvl="8" w:tplc="39024B58">
      <w:numFmt w:val="decimal"/>
      <w:lvlText w:val=""/>
      <w:lvlJc w:val="left"/>
    </w:lvl>
  </w:abstractNum>
  <w:abstractNum w:abstractNumId="36" w15:restartNumberingAfterBreak="0">
    <w:nsid w:val="752F592C"/>
    <w:multiLevelType w:val="hybridMultilevel"/>
    <w:tmpl w:val="5D00501A"/>
    <w:lvl w:ilvl="0" w:tplc="4B5ED07C">
      <w:start w:val="1"/>
      <w:numFmt w:val="decimal"/>
      <w:lvlText w:val="%1."/>
      <w:lvlJc w:val="left"/>
      <w:pPr>
        <w:ind w:left="1020" w:hanging="360"/>
      </w:pPr>
    </w:lvl>
    <w:lvl w:ilvl="1" w:tplc="C0E6DB3A">
      <w:start w:val="1"/>
      <w:numFmt w:val="decimal"/>
      <w:lvlText w:val="%2."/>
      <w:lvlJc w:val="left"/>
      <w:pPr>
        <w:ind w:left="1020" w:hanging="360"/>
      </w:pPr>
    </w:lvl>
    <w:lvl w:ilvl="2" w:tplc="FF1A10E0">
      <w:start w:val="1"/>
      <w:numFmt w:val="decimal"/>
      <w:lvlText w:val="%3."/>
      <w:lvlJc w:val="left"/>
      <w:pPr>
        <w:ind w:left="1020" w:hanging="360"/>
      </w:pPr>
    </w:lvl>
    <w:lvl w:ilvl="3" w:tplc="E382A426">
      <w:start w:val="1"/>
      <w:numFmt w:val="decimal"/>
      <w:lvlText w:val="%4."/>
      <w:lvlJc w:val="left"/>
      <w:pPr>
        <w:ind w:left="1020" w:hanging="360"/>
      </w:pPr>
    </w:lvl>
    <w:lvl w:ilvl="4" w:tplc="D744FF10">
      <w:start w:val="1"/>
      <w:numFmt w:val="decimal"/>
      <w:lvlText w:val="%5."/>
      <w:lvlJc w:val="left"/>
      <w:pPr>
        <w:ind w:left="1020" w:hanging="360"/>
      </w:pPr>
    </w:lvl>
    <w:lvl w:ilvl="5" w:tplc="B26EBC7C">
      <w:start w:val="1"/>
      <w:numFmt w:val="decimal"/>
      <w:lvlText w:val="%6."/>
      <w:lvlJc w:val="left"/>
      <w:pPr>
        <w:ind w:left="1020" w:hanging="360"/>
      </w:pPr>
    </w:lvl>
    <w:lvl w:ilvl="6" w:tplc="5A746636">
      <w:start w:val="1"/>
      <w:numFmt w:val="decimal"/>
      <w:lvlText w:val="%7."/>
      <w:lvlJc w:val="left"/>
      <w:pPr>
        <w:ind w:left="1020" w:hanging="360"/>
      </w:pPr>
    </w:lvl>
    <w:lvl w:ilvl="7" w:tplc="8E467C56">
      <w:start w:val="1"/>
      <w:numFmt w:val="decimal"/>
      <w:lvlText w:val="%8."/>
      <w:lvlJc w:val="left"/>
      <w:pPr>
        <w:ind w:left="1020" w:hanging="360"/>
      </w:pPr>
    </w:lvl>
    <w:lvl w:ilvl="8" w:tplc="92FC5046">
      <w:start w:val="1"/>
      <w:numFmt w:val="decimal"/>
      <w:lvlText w:val="%9."/>
      <w:lvlJc w:val="left"/>
      <w:pPr>
        <w:ind w:left="1020" w:hanging="360"/>
      </w:pPr>
    </w:lvl>
  </w:abstractNum>
  <w:abstractNum w:abstractNumId="37" w15:restartNumberingAfterBreak="0">
    <w:nsid w:val="77C87DC1"/>
    <w:multiLevelType w:val="hybridMultilevel"/>
    <w:tmpl w:val="3A6CA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D93181"/>
    <w:multiLevelType w:val="hybridMultilevel"/>
    <w:tmpl w:val="A7FCD706"/>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num w:numId="1" w16cid:durableId="697783051">
    <w:abstractNumId w:val="29"/>
  </w:num>
  <w:num w:numId="2" w16cid:durableId="8197297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4551583">
    <w:abstractNumId w:val="33"/>
  </w:num>
  <w:num w:numId="4" w16cid:durableId="468714130">
    <w:abstractNumId w:val="19"/>
  </w:num>
  <w:num w:numId="5" w16cid:durableId="948583810">
    <w:abstractNumId w:val="32"/>
  </w:num>
  <w:num w:numId="6" w16cid:durableId="254461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7" w16cid:durableId="1471752288">
    <w:abstractNumId w:val="9"/>
  </w:num>
  <w:num w:numId="8" w16cid:durableId="150217412">
    <w:abstractNumId w:val="1"/>
  </w:num>
  <w:num w:numId="9" w16cid:durableId="711921108">
    <w:abstractNumId w:val="0"/>
  </w:num>
  <w:num w:numId="10" w16cid:durableId="805388368">
    <w:abstractNumId w:val="3"/>
  </w:num>
  <w:num w:numId="11" w16cid:durableId="1159540566">
    <w:abstractNumId w:val="15"/>
  </w:num>
  <w:num w:numId="12" w16cid:durableId="577835182">
    <w:abstractNumId w:val="14"/>
  </w:num>
  <w:num w:numId="13" w16cid:durableId="528178580">
    <w:abstractNumId w:val="11"/>
  </w:num>
  <w:num w:numId="14" w16cid:durableId="1252162830">
    <w:abstractNumId w:val="26"/>
  </w:num>
  <w:num w:numId="15" w16cid:durableId="397942420">
    <w:abstractNumId w:val="27"/>
  </w:num>
  <w:num w:numId="16" w16cid:durableId="1850607319">
    <w:abstractNumId w:val="23"/>
  </w:num>
  <w:num w:numId="17" w16cid:durableId="1223638686">
    <w:abstractNumId w:val="34"/>
  </w:num>
  <w:num w:numId="18" w16cid:durableId="425729208">
    <w:abstractNumId w:val="30"/>
  </w:num>
  <w:num w:numId="19" w16cid:durableId="492646388">
    <w:abstractNumId w:val="10"/>
  </w:num>
  <w:num w:numId="20" w16cid:durableId="342170027">
    <w:abstractNumId w:val="24"/>
  </w:num>
  <w:num w:numId="21" w16cid:durableId="931863913">
    <w:abstractNumId w:val="2"/>
  </w:num>
  <w:num w:numId="22" w16cid:durableId="1965114453">
    <w:abstractNumId w:val="12"/>
  </w:num>
  <w:num w:numId="23" w16cid:durableId="584847290">
    <w:abstractNumId w:val="13"/>
  </w:num>
  <w:num w:numId="24" w16cid:durableId="477501480">
    <w:abstractNumId w:val="22"/>
  </w:num>
  <w:num w:numId="25" w16cid:durableId="531117737">
    <w:abstractNumId w:val="6"/>
  </w:num>
  <w:num w:numId="26" w16cid:durableId="1129282779">
    <w:abstractNumId w:val="4"/>
  </w:num>
  <w:num w:numId="27" w16cid:durableId="739712060">
    <w:abstractNumId w:val="31"/>
  </w:num>
  <w:num w:numId="28" w16cid:durableId="2060282438">
    <w:abstractNumId w:val="20"/>
  </w:num>
  <w:num w:numId="29" w16cid:durableId="486046187">
    <w:abstractNumId w:val="37"/>
  </w:num>
  <w:num w:numId="30" w16cid:durableId="1671786504">
    <w:abstractNumId w:val="21"/>
  </w:num>
  <w:num w:numId="31" w16cid:durableId="245237825">
    <w:abstractNumId w:val="5"/>
  </w:num>
  <w:num w:numId="32" w16cid:durableId="1090195003">
    <w:abstractNumId w:val="35"/>
    <w:lvlOverride w:ilvl="0">
      <w:startOverride w:val="1"/>
    </w:lvlOverride>
  </w:num>
  <w:num w:numId="33" w16cid:durableId="632104179">
    <w:abstractNumId w:val="7"/>
  </w:num>
  <w:num w:numId="34" w16cid:durableId="853958910">
    <w:abstractNumId w:val="17"/>
  </w:num>
  <w:num w:numId="35" w16cid:durableId="91516598">
    <w:abstractNumId w:val="28"/>
  </w:num>
  <w:num w:numId="36" w16cid:durableId="1901477104">
    <w:abstractNumId w:val="38"/>
  </w:num>
  <w:num w:numId="37" w16cid:durableId="69274319">
    <w:abstractNumId w:val="36"/>
  </w:num>
  <w:num w:numId="38" w16cid:durableId="2136554692">
    <w:abstractNumId w:val="8"/>
  </w:num>
  <w:num w:numId="39" w16cid:durableId="1885480277">
    <w:abstractNumId w:val="1"/>
  </w:num>
  <w:num w:numId="40" w16cid:durableId="172652421">
    <w:abstractNumId w:val="1"/>
  </w:num>
  <w:num w:numId="41" w16cid:durableId="2710781">
    <w:abstractNumId w:val="1"/>
  </w:num>
  <w:num w:numId="42" w16cid:durableId="1358433679">
    <w:abstractNumId w:val="16"/>
  </w:num>
  <w:num w:numId="43" w16cid:durableId="888420715">
    <w:abstractNumId w:val="1"/>
  </w:num>
  <w:num w:numId="44" w16cid:durableId="247925074">
    <w:abstractNumId w:val="1"/>
  </w:num>
  <w:num w:numId="45" w16cid:durableId="1067799663">
    <w:abstractNumId w:val="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D9"/>
  </w:docVars>
  <w:rsids>
    <w:rsidRoot w:val="00950755"/>
    <w:rsid w:val="00001B0F"/>
    <w:rsid w:val="00002120"/>
    <w:rsid w:val="000053BE"/>
    <w:rsid w:val="000060BE"/>
    <w:rsid w:val="0001060E"/>
    <w:rsid w:val="0001098D"/>
    <w:rsid w:val="00014FEB"/>
    <w:rsid w:val="00016B78"/>
    <w:rsid w:val="00021E11"/>
    <w:rsid w:val="00025541"/>
    <w:rsid w:val="000309D9"/>
    <w:rsid w:val="000314EC"/>
    <w:rsid w:val="00032205"/>
    <w:rsid w:val="00035544"/>
    <w:rsid w:val="00036E5D"/>
    <w:rsid w:val="00040316"/>
    <w:rsid w:val="000411C5"/>
    <w:rsid w:val="0004452C"/>
    <w:rsid w:val="00047217"/>
    <w:rsid w:val="000509DA"/>
    <w:rsid w:val="000516E7"/>
    <w:rsid w:val="00051701"/>
    <w:rsid w:val="00053104"/>
    <w:rsid w:val="00053BEA"/>
    <w:rsid w:val="000575BF"/>
    <w:rsid w:val="000619C1"/>
    <w:rsid w:val="00062824"/>
    <w:rsid w:val="00067501"/>
    <w:rsid w:val="00067DA7"/>
    <w:rsid w:val="000716F3"/>
    <w:rsid w:val="00077FC5"/>
    <w:rsid w:val="00080F32"/>
    <w:rsid w:val="00082E85"/>
    <w:rsid w:val="00083F9C"/>
    <w:rsid w:val="000865F5"/>
    <w:rsid w:val="0009037A"/>
    <w:rsid w:val="00090964"/>
    <w:rsid w:val="00097A9D"/>
    <w:rsid w:val="000A0CDE"/>
    <w:rsid w:val="000A1B04"/>
    <w:rsid w:val="000A31B2"/>
    <w:rsid w:val="000B2D36"/>
    <w:rsid w:val="000C0FB9"/>
    <w:rsid w:val="000C1C4F"/>
    <w:rsid w:val="000C3055"/>
    <w:rsid w:val="000C3097"/>
    <w:rsid w:val="000C3C5B"/>
    <w:rsid w:val="000C524D"/>
    <w:rsid w:val="000D039D"/>
    <w:rsid w:val="000D1BC8"/>
    <w:rsid w:val="000D3B09"/>
    <w:rsid w:val="000D440D"/>
    <w:rsid w:val="000D5A84"/>
    <w:rsid w:val="000D6796"/>
    <w:rsid w:val="000D7C8D"/>
    <w:rsid w:val="000E0307"/>
    <w:rsid w:val="000E4E3D"/>
    <w:rsid w:val="000F12F7"/>
    <w:rsid w:val="000F31DA"/>
    <w:rsid w:val="000F47BA"/>
    <w:rsid w:val="000F4ADA"/>
    <w:rsid w:val="000F5060"/>
    <w:rsid w:val="000F6A80"/>
    <w:rsid w:val="000F7B5E"/>
    <w:rsid w:val="00100E9F"/>
    <w:rsid w:val="00100EBA"/>
    <w:rsid w:val="00102161"/>
    <w:rsid w:val="00107D7D"/>
    <w:rsid w:val="001116CE"/>
    <w:rsid w:val="00111BB0"/>
    <w:rsid w:val="00120250"/>
    <w:rsid w:val="001243DB"/>
    <w:rsid w:val="00126EFD"/>
    <w:rsid w:val="00130DC9"/>
    <w:rsid w:val="00132C91"/>
    <w:rsid w:val="00133723"/>
    <w:rsid w:val="00134688"/>
    <w:rsid w:val="00134CFF"/>
    <w:rsid w:val="001376FD"/>
    <w:rsid w:val="00145AC6"/>
    <w:rsid w:val="00146681"/>
    <w:rsid w:val="001467F8"/>
    <w:rsid w:val="0014780B"/>
    <w:rsid w:val="001506EB"/>
    <w:rsid w:val="0015211F"/>
    <w:rsid w:val="00153FED"/>
    <w:rsid w:val="00154063"/>
    <w:rsid w:val="0015480B"/>
    <w:rsid w:val="00154AD2"/>
    <w:rsid w:val="00154EBC"/>
    <w:rsid w:val="001615D1"/>
    <w:rsid w:val="00163525"/>
    <w:rsid w:val="00163938"/>
    <w:rsid w:val="00166F99"/>
    <w:rsid w:val="00167A74"/>
    <w:rsid w:val="00171309"/>
    <w:rsid w:val="00174118"/>
    <w:rsid w:val="00182BD6"/>
    <w:rsid w:val="001830AB"/>
    <w:rsid w:val="001839A3"/>
    <w:rsid w:val="00183E38"/>
    <w:rsid w:val="00183E5F"/>
    <w:rsid w:val="0018453D"/>
    <w:rsid w:val="001900FA"/>
    <w:rsid w:val="00190476"/>
    <w:rsid w:val="00191699"/>
    <w:rsid w:val="00193F34"/>
    <w:rsid w:val="00197678"/>
    <w:rsid w:val="001A237B"/>
    <w:rsid w:val="001A266E"/>
    <w:rsid w:val="001A5FE6"/>
    <w:rsid w:val="001A648B"/>
    <w:rsid w:val="001B156C"/>
    <w:rsid w:val="001B310D"/>
    <w:rsid w:val="001B4FA5"/>
    <w:rsid w:val="001B75D3"/>
    <w:rsid w:val="001C0697"/>
    <w:rsid w:val="001C15CF"/>
    <w:rsid w:val="001C1B42"/>
    <w:rsid w:val="001C2523"/>
    <w:rsid w:val="001C29F3"/>
    <w:rsid w:val="001D1E7B"/>
    <w:rsid w:val="001D4554"/>
    <w:rsid w:val="001D721E"/>
    <w:rsid w:val="001D7EC0"/>
    <w:rsid w:val="001E3A47"/>
    <w:rsid w:val="001E44C2"/>
    <w:rsid w:val="001E4805"/>
    <w:rsid w:val="001F1211"/>
    <w:rsid w:val="001F1958"/>
    <w:rsid w:val="001F2BEA"/>
    <w:rsid w:val="001F4244"/>
    <w:rsid w:val="001F5165"/>
    <w:rsid w:val="00200516"/>
    <w:rsid w:val="00201D5D"/>
    <w:rsid w:val="0020226A"/>
    <w:rsid w:val="0020536B"/>
    <w:rsid w:val="00206D16"/>
    <w:rsid w:val="002074AA"/>
    <w:rsid w:val="00211800"/>
    <w:rsid w:val="00214215"/>
    <w:rsid w:val="00214E7B"/>
    <w:rsid w:val="00216B77"/>
    <w:rsid w:val="002209DD"/>
    <w:rsid w:val="00223859"/>
    <w:rsid w:val="00223F4C"/>
    <w:rsid w:val="00224FE5"/>
    <w:rsid w:val="00226A20"/>
    <w:rsid w:val="002316A1"/>
    <w:rsid w:val="00231DB1"/>
    <w:rsid w:val="00235307"/>
    <w:rsid w:val="00240EED"/>
    <w:rsid w:val="00241DEA"/>
    <w:rsid w:val="00242E42"/>
    <w:rsid w:val="00244A4D"/>
    <w:rsid w:val="00246DB7"/>
    <w:rsid w:val="002526CC"/>
    <w:rsid w:val="00254250"/>
    <w:rsid w:val="002576DB"/>
    <w:rsid w:val="0026096D"/>
    <w:rsid w:val="00261CE3"/>
    <w:rsid w:val="00267247"/>
    <w:rsid w:val="00267BCF"/>
    <w:rsid w:val="002709AA"/>
    <w:rsid w:val="00271EBA"/>
    <w:rsid w:val="0027209D"/>
    <w:rsid w:val="00273AFE"/>
    <w:rsid w:val="00274413"/>
    <w:rsid w:val="00274C79"/>
    <w:rsid w:val="00275E85"/>
    <w:rsid w:val="002771A3"/>
    <w:rsid w:val="00280A85"/>
    <w:rsid w:val="0028331E"/>
    <w:rsid w:val="00287C00"/>
    <w:rsid w:val="00290892"/>
    <w:rsid w:val="00291179"/>
    <w:rsid w:val="00291635"/>
    <w:rsid w:val="00291851"/>
    <w:rsid w:val="00292022"/>
    <w:rsid w:val="0029636D"/>
    <w:rsid w:val="00297AB6"/>
    <w:rsid w:val="002A1074"/>
    <w:rsid w:val="002A13ED"/>
    <w:rsid w:val="002A4A2C"/>
    <w:rsid w:val="002A4ADD"/>
    <w:rsid w:val="002B149A"/>
    <w:rsid w:val="002B3E3A"/>
    <w:rsid w:val="002B3FF2"/>
    <w:rsid w:val="002C28F6"/>
    <w:rsid w:val="002C5611"/>
    <w:rsid w:val="002C565C"/>
    <w:rsid w:val="002D063C"/>
    <w:rsid w:val="002D0A0A"/>
    <w:rsid w:val="002D3EA8"/>
    <w:rsid w:val="002D771A"/>
    <w:rsid w:val="002D7F45"/>
    <w:rsid w:val="002E0331"/>
    <w:rsid w:val="002E19D6"/>
    <w:rsid w:val="002E256C"/>
    <w:rsid w:val="002E4356"/>
    <w:rsid w:val="002E660F"/>
    <w:rsid w:val="002E6C3F"/>
    <w:rsid w:val="002F4ECC"/>
    <w:rsid w:val="002F4F18"/>
    <w:rsid w:val="002F5D7A"/>
    <w:rsid w:val="002F7503"/>
    <w:rsid w:val="00300B65"/>
    <w:rsid w:val="003019EC"/>
    <w:rsid w:val="00302C23"/>
    <w:rsid w:val="00304D7E"/>
    <w:rsid w:val="003064ED"/>
    <w:rsid w:val="00307914"/>
    <w:rsid w:val="00315E5E"/>
    <w:rsid w:val="003177BC"/>
    <w:rsid w:val="00317E04"/>
    <w:rsid w:val="00326B55"/>
    <w:rsid w:val="00326D46"/>
    <w:rsid w:val="00330199"/>
    <w:rsid w:val="003305D5"/>
    <w:rsid w:val="003316CB"/>
    <w:rsid w:val="0033200D"/>
    <w:rsid w:val="0033630A"/>
    <w:rsid w:val="00340FE3"/>
    <w:rsid w:val="0034146F"/>
    <w:rsid w:val="00343AFE"/>
    <w:rsid w:val="00345419"/>
    <w:rsid w:val="00346C84"/>
    <w:rsid w:val="00347E6B"/>
    <w:rsid w:val="00352663"/>
    <w:rsid w:val="0035326D"/>
    <w:rsid w:val="003561EE"/>
    <w:rsid w:val="00356C24"/>
    <w:rsid w:val="00356D74"/>
    <w:rsid w:val="00360FC0"/>
    <w:rsid w:val="00363977"/>
    <w:rsid w:val="0036443A"/>
    <w:rsid w:val="003702DA"/>
    <w:rsid w:val="003742F1"/>
    <w:rsid w:val="003833A1"/>
    <w:rsid w:val="0038340F"/>
    <w:rsid w:val="00383B07"/>
    <w:rsid w:val="003858BD"/>
    <w:rsid w:val="00396E1F"/>
    <w:rsid w:val="003A047A"/>
    <w:rsid w:val="003A05C7"/>
    <w:rsid w:val="003A7315"/>
    <w:rsid w:val="003B12FB"/>
    <w:rsid w:val="003B1FA2"/>
    <w:rsid w:val="003B3020"/>
    <w:rsid w:val="003B4DB0"/>
    <w:rsid w:val="003C2A5C"/>
    <w:rsid w:val="003C79CD"/>
    <w:rsid w:val="003D2330"/>
    <w:rsid w:val="003D26A4"/>
    <w:rsid w:val="003D3B56"/>
    <w:rsid w:val="003D43B5"/>
    <w:rsid w:val="003D5632"/>
    <w:rsid w:val="003D5BC1"/>
    <w:rsid w:val="003E0BF1"/>
    <w:rsid w:val="003E1996"/>
    <w:rsid w:val="003E42C0"/>
    <w:rsid w:val="003E56F6"/>
    <w:rsid w:val="003E61B9"/>
    <w:rsid w:val="003E6355"/>
    <w:rsid w:val="003E6C65"/>
    <w:rsid w:val="003F04A0"/>
    <w:rsid w:val="003F0E63"/>
    <w:rsid w:val="003F2CBC"/>
    <w:rsid w:val="003F2DD0"/>
    <w:rsid w:val="003F2E58"/>
    <w:rsid w:val="003F3CAF"/>
    <w:rsid w:val="003F4376"/>
    <w:rsid w:val="003F5A32"/>
    <w:rsid w:val="003F62E4"/>
    <w:rsid w:val="003F65EE"/>
    <w:rsid w:val="003F7649"/>
    <w:rsid w:val="00401732"/>
    <w:rsid w:val="00404E14"/>
    <w:rsid w:val="00404E1D"/>
    <w:rsid w:val="00410FAD"/>
    <w:rsid w:val="00412C18"/>
    <w:rsid w:val="00414DBA"/>
    <w:rsid w:val="0041563B"/>
    <w:rsid w:val="00417E89"/>
    <w:rsid w:val="004207C9"/>
    <w:rsid w:val="00420EF6"/>
    <w:rsid w:val="004219A8"/>
    <w:rsid w:val="00421FAA"/>
    <w:rsid w:val="00423F09"/>
    <w:rsid w:val="004240BF"/>
    <w:rsid w:val="0042664C"/>
    <w:rsid w:val="00426C4D"/>
    <w:rsid w:val="00427168"/>
    <w:rsid w:val="00427663"/>
    <w:rsid w:val="004279B6"/>
    <w:rsid w:val="00430776"/>
    <w:rsid w:val="00431370"/>
    <w:rsid w:val="004323CA"/>
    <w:rsid w:val="00432705"/>
    <w:rsid w:val="0043484B"/>
    <w:rsid w:val="00435E9C"/>
    <w:rsid w:val="00436D8E"/>
    <w:rsid w:val="004401AE"/>
    <w:rsid w:val="0044588A"/>
    <w:rsid w:val="00451F23"/>
    <w:rsid w:val="004537FA"/>
    <w:rsid w:val="00455237"/>
    <w:rsid w:val="00457146"/>
    <w:rsid w:val="00460EDF"/>
    <w:rsid w:val="0046216B"/>
    <w:rsid w:val="00462C71"/>
    <w:rsid w:val="004643CB"/>
    <w:rsid w:val="0046479B"/>
    <w:rsid w:val="00465ABC"/>
    <w:rsid w:val="00470C84"/>
    <w:rsid w:val="004712AC"/>
    <w:rsid w:val="0047235F"/>
    <w:rsid w:val="00473AA5"/>
    <w:rsid w:val="00474FA0"/>
    <w:rsid w:val="004773BD"/>
    <w:rsid w:val="004832B5"/>
    <w:rsid w:val="00485501"/>
    <w:rsid w:val="0048574B"/>
    <w:rsid w:val="00486CAA"/>
    <w:rsid w:val="004872FF"/>
    <w:rsid w:val="0049048C"/>
    <w:rsid w:val="00490B61"/>
    <w:rsid w:val="00491B92"/>
    <w:rsid w:val="00491EFB"/>
    <w:rsid w:val="00493871"/>
    <w:rsid w:val="004A2DF4"/>
    <w:rsid w:val="004A2F5F"/>
    <w:rsid w:val="004A36E9"/>
    <w:rsid w:val="004A3F8A"/>
    <w:rsid w:val="004A3FCA"/>
    <w:rsid w:val="004A57A4"/>
    <w:rsid w:val="004B3960"/>
    <w:rsid w:val="004B4F11"/>
    <w:rsid w:val="004B514B"/>
    <w:rsid w:val="004B5928"/>
    <w:rsid w:val="004C1476"/>
    <w:rsid w:val="004C20AB"/>
    <w:rsid w:val="004C2C7A"/>
    <w:rsid w:val="004C4786"/>
    <w:rsid w:val="004D1B41"/>
    <w:rsid w:val="004D3ACE"/>
    <w:rsid w:val="004D5F87"/>
    <w:rsid w:val="004E08A8"/>
    <w:rsid w:val="004E1A0F"/>
    <w:rsid w:val="004E262C"/>
    <w:rsid w:val="004E2977"/>
    <w:rsid w:val="004E6177"/>
    <w:rsid w:val="004F460F"/>
    <w:rsid w:val="004F5371"/>
    <w:rsid w:val="004F7525"/>
    <w:rsid w:val="005055E9"/>
    <w:rsid w:val="00507CAC"/>
    <w:rsid w:val="00522692"/>
    <w:rsid w:val="00523D29"/>
    <w:rsid w:val="00527DDB"/>
    <w:rsid w:val="00533FBC"/>
    <w:rsid w:val="005358C0"/>
    <w:rsid w:val="0053685A"/>
    <w:rsid w:val="00537793"/>
    <w:rsid w:val="00542BC2"/>
    <w:rsid w:val="00543339"/>
    <w:rsid w:val="005445F9"/>
    <w:rsid w:val="00544923"/>
    <w:rsid w:val="005478FC"/>
    <w:rsid w:val="0055138E"/>
    <w:rsid w:val="00553B96"/>
    <w:rsid w:val="0055503E"/>
    <w:rsid w:val="00556435"/>
    <w:rsid w:val="00557242"/>
    <w:rsid w:val="005600F4"/>
    <w:rsid w:val="00560A27"/>
    <w:rsid w:val="00562F04"/>
    <w:rsid w:val="00565240"/>
    <w:rsid w:val="00567F57"/>
    <w:rsid w:val="00574EB8"/>
    <w:rsid w:val="00575EF3"/>
    <w:rsid w:val="00577925"/>
    <w:rsid w:val="00577BDA"/>
    <w:rsid w:val="00580651"/>
    <w:rsid w:val="00581A2D"/>
    <w:rsid w:val="00582423"/>
    <w:rsid w:val="005904C6"/>
    <w:rsid w:val="005919DF"/>
    <w:rsid w:val="00592BC0"/>
    <w:rsid w:val="00593687"/>
    <w:rsid w:val="00593689"/>
    <w:rsid w:val="00593D1D"/>
    <w:rsid w:val="00594E2C"/>
    <w:rsid w:val="00594E54"/>
    <w:rsid w:val="005A1F75"/>
    <w:rsid w:val="005A474D"/>
    <w:rsid w:val="005A4798"/>
    <w:rsid w:val="005A6211"/>
    <w:rsid w:val="005B028E"/>
    <w:rsid w:val="005B07C5"/>
    <w:rsid w:val="005B3213"/>
    <w:rsid w:val="005B4868"/>
    <w:rsid w:val="005B59A6"/>
    <w:rsid w:val="005B7B15"/>
    <w:rsid w:val="005C0C2E"/>
    <w:rsid w:val="005C24CE"/>
    <w:rsid w:val="005C2CC6"/>
    <w:rsid w:val="005C389F"/>
    <w:rsid w:val="005C3BFD"/>
    <w:rsid w:val="005C4D83"/>
    <w:rsid w:val="005C50DD"/>
    <w:rsid w:val="005C656B"/>
    <w:rsid w:val="005D094F"/>
    <w:rsid w:val="005D116F"/>
    <w:rsid w:val="005D5D15"/>
    <w:rsid w:val="005D5E02"/>
    <w:rsid w:val="005E068D"/>
    <w:rsid w:val="005E285C"/>
    <w:rsid w:val="005E4E44"/>
    <w:rsid w:val="005E7007"/>
    <w:rsid w:val="005F28EB"/>
    <w:rsid w:val="005F323C"/>
    <w:rsid w:val="005F68CD"/>
    <w:rsid w:val="006003BC"/>
    <w:rsid w:val="00603003"/>
    <w:rsid w:val="00605C2B"/>
    <w:rsid w:val="00607740"/>
    <w:rsid w:val="00613059"/>
    <w:rsid w:val="0061575D"/>
    <w:rsid w:val="00616101"/>
    <w:rsid w:val="00616307"/>
    <w:rsid w:val="00622AC2"/>
    <w:rsid w:val="00624B72"/>
    <w:rsid w:val="006303AB"/>
    <w:rsid w:val="00634B89"/>
    <w:rsid w:val="006369FF"/>
    <w:rsid w:val="006404C4"/>
    <w:rsid w:val="00640590"/>
    <w:rsid w:val="0064163C"/>
    <w:rsid w:val="00642743"/>
    <w:rsid w:val="00644B85"/>
    <w:rsid w:val="00645136"/>
    <w:rsid w:val="00646BC6"/>
    <w:rsid w:val="00646E95"/>
    <w:rsid w:val="006479E8"/>
    <w:rsid w:val="00651858"/>
    <w:rsid w:val="00654DCF"/>
    <w:rsid w:val="00656CA9"/>
    <w:rsid w:val="00656EDA"/>
    <w:rsid w:val="00662197"/>
    <w:rsid w:val="00664CC1"/>
    <w:rsid w:val="00665A5D"/>
    <w:rsid w:val="006661F2"/>
    <w:rsid w:val="006669D5"/>
    <w:rsid w:val="00672C88"/>
    <w:rsid w:val="00673E99"/>
    <w:rsid w:val="00674A7A"/>
    <w:rsid w:val="006752D3"/>
    <w:rsid w:val="006776DF"/>
    <w:rsid w:val="00683F0F"/>
    <w:rsid w:val="006856C5"/>
    <w:rsid w:val="00687DCB"/>
    <w:rsid w:val="00690193"/>
    <w:rsid w:val="00695CE5"/>
    <w:rsid w:val="006A0095"/>
    <w:rsid w:val="006A411B"/>
    <w:rsid w:val="006A4F2B"/>
    <w:rsid w:val="006A5076"/>
    <w:rsid w:val="006A5CBB"/>
    <w:rsid w:val="006A64A7"/>
    <w:rsid w:val="006A78F5"/>
    <w:rsid w:val="006A7AAB"/>
    <w:rsid w:val="006A7C57"/>
    <w:rsid w:val="006B209C"/>
    <w:rsid w:val="006B27B0"/>
    <w:rsid w:val="006B3855"/>
    <w:rsid w:val="006C54FB"/>
    <w:rsid w:val="006D215B"/>
    <w:rsid w:val="006D35F0"/>
    <w:rsid w:val="006D42CB"/>
    <w:rsid w:val="006D5F35"/>
    <w:rsid w:val="006D74E3"/>
    <w:rsid w:val="006E08A1"/>
    <w:rsid w:val="006E499B"/>
    <w:rsid w:val="006E4B0F"/>
    <w:rsid w:val="006E7A5F"/>
    <w:rsid w:val="006F154C"/>
    <w:rsid w:val="006F735F"/>
    <w:rsid w:val="006F7940"/>
    <w:rsid w:val="0070304A"/>
    <w:rsid w:val="00704AE0"/>
    <w:rsid w:val="0070578D"/>
    <w:rsid w:val="007072BA"/>
    <w:rsid w:val="007123A2"/>
    <w:rsid w:val="00713DCF"/>
    <w:rsid w:val="00714BCA"/>
    <w:rsid w:val="00720707"/>
    <w:rsid w:val="00722B56"/>
    <w:rsid w:val="00726FF1"/>
    <w:rsid w:val="0073264D"/>
    <w:rsid w:val="00735259"/>
    <w:rsid w:val="00735466"/>
    <w:rsid w:val="0074013E"/>
    <w:rsid w:val="00740A34"/>
    <w:rsid w:val="0074363F"/>
    <w:rsid w:val="00743675"/>
    <w:rsid w:val="00746459"/>
    <w:rsid w:val="00746798"/>
    <w:rsid w:val="00746FA4"/>
    <w:rsid w:val="00750DFF"/>
    <w:rsid w:val="00752552"/>
    <w:rsid w:val="00752DC6"/>
    <w:rsid w:val="007544A4"/>
    <w:rsid w:val="0075563C"/>
    <w:rsid w:val="00756816"/>
    <w:rsid w:val="0075729A"/>
    <w:rsid w:val="0076145A"/>
    <w:rsid w:val="00761BC7"/>
    <w:rsid w:val="00761E09"/>
    <w:rsid w:val="00767E23"/>
    <w:rsid w:val="007748FA"/>
    <w:rsid w:val="0078042C"/>
    <w:rsid w:val="0078122A"/>
    <w:rsid w:val="00781C13"/>
    <w:rsid w:val="00784D82"/>
    <w:rsid w:val="00793CA4"/>
    <w:rsid w:val="00794E8C"/>
    <w:rsid w:val="0079575C"/>
    <w:rsid w:val="0079784F"/>
    <w:rsid w:val="007A0085"/>
    <w:rsid w:val="007A0C80"/>
    <w:rsid w:val="007A6FBC"/>
    <w:rsid w:val="007B2986"/>
    <w:rsid w:val="007C0CE3"/>
    <w:rsid w:val="007C0D7C"/>
    <w:rsid w:val="007C3610"/>
    <w:rsid w:val="007C68A8"/>
    <w:rsid w:val="007C74CB"/>
    <w:rsid w:val="007D0186"/>
    <w:rsid w:val="007D051B"/>
    <w:rsid w:val="007D36F3"/>
    <w:rsid w:val="007D4DBD"/>
    <w:rsid w:val="007D54B4"/>
    <w:rsid w:val="007E57C5"/>
    <w:rsid w:val="007F2C52"/>
    <w:rsid w:val="007F42DE"/>
    <w:rsid w:val="007F6FA3"/>
    <w:rsid w:val="007F7DB6"/>
    <w:rsid w:val="008007EF"/>
    <w:rsid w:val="0080284F"/>
    <w:rsid w:val="008034CE"/>
    <w:rsid w:val="0080423D"/>
    <w:rsid w:val="00804F4C"/>
    <w:rsid w:val="0080534E"/>
    <w:rsid w:val="00811C05"/>
    <w:rsid w:val="0081345E"/>
    <w:rsid w:val="00816CB3"/>
    <w:rsid w:val="00816EDB"/>
    <w:rsid w:val="00817649"/>
    <w:rsid w:val="008317BC"/>
    <w:rsid w:val="008320E7"/>
    <w:rsid w:val="00832F04"/>
    <w:rsid w:val="00834387"/>
    <w:rsid w:val="00834990"/>
    <w:rsid w:val="00836A54"/>
    <w:rsid w:val="00837B34"/>
    <w:rsid w:val="008436B3"/>
    <w:rsid w:val="0084485A"/>
    <w:rsid w:val="008463BF"/>
    <w:rsid w:val="00847672"/>
    <w:rsid w:val="00851136"/>
    <w:rsid w:val="00861150"/>
    <w:rsid w:val="008616DC"/>
    <w:rsid w:val="00861E35"/>
    <w:rsid w:val="00862E15"/>
    <w:rsid w:val="00863CF9"/>
    <w:rsid w:val="008705C2"/>
    <w:rsid w:val="00871012"/>
    <w:rsid w:val="00872710"/>
    <w:rsid w:val="0087401C"/>
    <w:rsid w:val="00874AD8"/>
    <w:rsid w:val="008770E1"/>
    <w:rsid w:val="00886CDD"/>
    <w:rsid w:val="00887B0E"/>
    <w:rsid w:val="00893463"/>
    <w:rsid w:val="008960B8"/>
    <w:rsid w:val="00897E3F"/>
    <w:rsid w:val="008A15F1"/>
    <w:rsid w:val="008B57D0"/>
    <w:rsid w:val="008B6158"/>
    <w:rsid w:val="008C1512"/>
    <w:rsid w:val="008C19B2"/>
    <w:rsid w:val="008C3E83"/>
    <w:rsid w:val="008C5841"/>
    <w:rsid w:val="008C6FAF"/>
    <w:rsid w:val="008D0678"/>
    <w:rsid w:val="008D51E5"/>
    <w:rsid w:val="008D5469"/>
    <w:rsid w:val="008D767D"/>
    <w:rsid w:val="008E1DCB"/>
    <w:rsid w:val="008E56DD"/>
    <w:rsid w:val="008E6296"/>
    <w:rsid w:val="008F3AD1"/>
    <w:rsid w:val="008F634E"/>
    <w:rsid w:val="008F7C48"/>
    <w:rsid w:val="009011B9"/>
    <w:rsid w:val="009024AC"/>
    <w:rsid w:val="009027CB"/>
    <w:rsid w:val="00904C7F"/>
    <w:rsid w:val="009058E8"/>
    <w:rsid w:val="0091233A"/>
    <w:rsid w:val="0091353D"/>
    <w:rsid w:val="0091509D"/>
    <w:rsid w:val="00920CB5"/>
    <w:rsid w:val="00920EE1"/>
    <w:rsid w:val="009224C8"/>
    <w:rsid w:val="009307CE"/>
    <w:rsid w:val="00935CF9"/>
    <w:rsid w:val="00940246"/>
    <w:rsid w:val="00943C9A"/>
    <w:rsid w:val="00945342"/>
    <w:rsid w:val="009453BA"/>
    <w:rsid w:val="009506F8"/>
    <w:rsid w:val="00950755"/>
    <w:rsid w:val="00950813"/>
    <w:rsid w:val="009542D3"/>
    <w:rsid w:val="0095715B"/>
    <w:rsid w:val="00960E60"/>
    <w:rsid w:val="009619A5"/>
    <w:rsid w:val="00964B8E"/>
    <w:rsid w:val="00972144"/>
    <w:rsid w:val="00974574"/>
    <w:rsid w:val="009747EF"/>
    <w:rsid w:val="00975547"/>
    <w:rsid w:val="00976F3E"/>
    <w:rsid w:val="00977EC0"/>
    <w:rsid w:val="009819F7"/>
    <w:rsid w:val="00982138"/>
    <w:rsid w:val="009822D2"/>
    <w:rsid w:val="0099199B"/>
    <w:rsid w:val="00995D6C"/>
    <w:rsid w:val="009A23BF"/>
    <w:rsid w:val="009A25E6"/>
    <w:rsid w:val="009B1898"/>
    <w:rsid w:val="009B3D8B"/>
    <w:rsid w:val="009B533D"/>
    <w:rsid w:val="009B5474"/>
    <w:rsid w:val="009B6757"/>
    <w:rsid w:val="009B7C4C"/>
    <w:rsid w:val="009C1EE2"/>
    <w:rsid w:val="009C21B6"/>
    <w:rsid w:val="009C56FF"/>
    <w:rsid w:val="009C6C66"/>
    <w:rsid w:val="009C7CBE"/>
    <w:rsid w:val="009C7F31"/>
    <w:rsid w:val="009D1029"/>
    <w:rsid w:val="009D1DB5"/>
    <w:rsid w:val="009D2EC1"/>
    <w:rsid w:val="009D663C"/>
    <w:rsid w:val="009D6B80"/>
    <w:rsid w:val="009D73F3"/>
    <w:rsid w:val="009D7F4B"/>
    <w:rsid w:val="009E2F6F"/>
    <w:rsid w:val="009E5484"/>
    <w:rsid w:val="009E5F36"/>
    <w:rsid w:val="009E639A"/>
    <w:rsid w:val="009E677E"/>
    <w:rsid w:val="009E75A8"/>
    <w:rsid w:val="009F1BC8"/>
    <w:rsid w:val="009F3268"/>
    <w:rsid w:val="009F65C5"/>
    <w:rsid w:val="009F7C39"/>
    <w:rsid w:val="00A072F5"/>
    <w:rsid w:val="00A10E04"/>
    <w:rsid w:val="00A11AC1"/>
    <w:rsid w:val="00A127CF"/>
    <w:rsid w:val="00A13FCD"/>
    <w:rsid w:val="00A20417"/>
    <w:rsid w:val="00A21D93"/>
    <w:rsid w:val="00A2540C"/>
    <w:rsid w:val="00A2638C"/>
    <w:rsid w:val="00A269E9"/>
    <w:rsid w:val="00A30653"/>
    <w:rsid w:val="00A31FB8"/>
    <w:rsid w:val="00A3223F"/>
    <w:rsid w:val="00A326AD"/>
    <w:rsid w:val="00A362D0"/>
    <w:rsid w:val="00A40845"/>
    <w:rsid w:val="00A549D0"/>
    <w:rsid w:val="00A57629"/>
    <w:rsid w:val="00A57E15"/>
    <w:rsid w:val="00A702A8"/>
    <w:rsid w:val="00A71954"/>
    <w:rsid w:val="00A7318F"/>
    <w:rsid w:val="00A734EF"/>
    <w:rsid w:val="00A77B61"/>
    <w:rsid w:val="00A805DB"/>
    <w:rsid w:val="00A808AC"/>
    <w:rsid w:val="00A82CD0"/>
    <w:rsid w:val="00A85682"/>
    <w:rsid w:val="00A85785"/>
    <w:rsid w:val="00A87AE6"/>
    <w:rsid w:val="00A90913"/>
    <w:rsid w:val="00AA2967"/>
    <w:rsid w:val="00AA3027"/>
    <w:rsid w:val="00AA32B5"/>
    <w:rsid w:val="00AA3779"/>
    <w:rsid w:val="00AA3F80"/>
    <w:rsid w:val="00AA4BAF"/>
    <w:rsid w:val="00AA73E1"/>
    <w:rsid w:val="00AB366D"/>
    <w:rsid w:val="00AB4BA0"/>
    <w:rsid w:val="00AB66FD"/>
    <w:rsid w:val="00AB6FE2"/>
    <w:rsid w:val="00AC06F2"/>
    <w:rsid w:val="00AC23D4"/>
    <w:rsid w:val="00AC6CB8"/>
    <w:rsid w:val="00AC7200"/>
    <w:rsid w:val="00AC7437"/>
    <w:rsid w:val="00AC7F14"/>
    <w:rsid w:val="00AD0AFB"/>
    <w:rsid w:val="00AD1D00"/>
    <w:rsid w:val="00AD3838"/>
    <w:rsid w:val="00AD4185"/>
    <w:rsid w:val="00AD448A"/>
    <w:rsid w:val="00AD4B1E"/>
    <w:rsid w:val="00AD507F"/>
    <w:rsid w:val="00AE3129"/>
    <w:rsid w:val="00AE3231"/>
    <w:rsid w:val="00AE538D"/>
    <w:rsid w:val="00AE7094"/>
    <w:rsid w:val="00AE70F0"/>
    <w:rsid w:val="00AE7A0E"/>
    <w:rsid w:val="00AE7DF7"/>
    <w:rsid w:val="00AF4B42"/>
    <w:rsid w:val="00AF67DD"/>
    <w:rsid w:val="00AF7C2A"/>
    <w:rsid w:val="00B005D7"/>
    <w:rsid w:val="00B02C93"/>
    <w:rsid w:val="00B02E33"/>
    <w:rsid w:val="00B038D2"/>
    <w:rsid w:val="00B053E4"/>
    <w:rsid w:val="00B05709"/>
    <w:rsid w:val="00B0709C"/>
    <w:rsid w:val="00B0725D"/>
    <w:rsid w:val="00B1229D"/>
    <w:rsid w:val="00B137EC"/>
    <w:rsid w:val="00B13A4D"/>
    <w:rsid w:val="00B15E00"/>
    <w:rsid w:val="00B17B0C"/>
    <w:rsid w:val="00B249F8"/>
    <w:rsid w:val="00B27E66"/>
    <w:rsid w:val="00B33CDF"/>
    <w:rsid w:val="00B3561F"/>
    <w:rsid w:val="00B35A50"/>
    <w:rsid w:val="00B36869"/>
    <w:rsid w:val="00B42441"/>
    <w:rsid w:val="00B45D0F"/>
    <w:rsid w:val="00B515FE"/>
    <w:rsid w:val="00B51725"/>
    <w:rsid w:val="00B52ED9"/>
    <w:rsid w:val="00B5469A"/>
    <w:rsid w:val="00B54848"/>
    <w:rsid w:val="00B5642A"/>
    <w:rsid w:val="00B61393"/>
    <w:rsid w:val="00B631F0"/>
    <w:rsid w:val="00B663C0"/>
    <w:rsid w:val="00B66681"/>
    <w:rsid w:val="00B66776"/>
    <w:rsid w:val="00B6784B"/>
    <w:rsid w:val="00B719A0"/>
    <w:rsid w:val="00B72E43"/>
    <w:rsid w:val="00B7619E"/>
    <w:rsid w:val="00B80375"/>
    <w:rsid w:val="00B822D4"/>
    <w:rsid w:val="00B84298"/>
    <w:rsid w:val="00B87CD0"/>
    <w:rsid w:val="00B9101E"/>
    <w:rsid w:val="00B93AB8"/>
    <w:rsid w:val="00B93B72"/>
    <w:rsid w:val="00B95C15"/>
    <w:rsid w:val="00B95CC7"/>
    <w:rsid w:val="00BA0E0A"/>
    <w:rsid w:val="00BA1723"/>
    <w:rsid w:val="00BA24F0"/>
    <w:rsid w:val="00BA2C5C"/>
    <w:rsid w:val="00BA3A8E"/>
    <w:rsid w:val="00BA465E"/>
    <w:rsid w:val="00BA66E6"/>
    <w:rsid w:val="00BA7227"/>
    <w:rsid w:val="00BA72F7"/>
    <w:rsid w:val="00BA7890"/>
    <w:rsid w:val="00BB06F6"/>
    <w:rsid w:val="00BB117A"/>
    <w:rsid w:val="00BB29ED"/>
    <w:rsid w:val="00BB457F"/>
    <w:rsid w:val="00BB5A8D"/>
    <w:rsid w:val="00BC30B0"/>
    <w:rsid w:val="00BC48B6"/>
    <w:rsid w:val="00BC6655"/>
    <w:rsid w:val="00BC6D5E"/>
    <w:rsid w:val="00BD0DEC"/>
    <w:rsid w:val="00BD1DCC"/>
    <w:rsid w:val="00BD3406"/>
    <w:rsid w:val="00BD5566"/>
    <w:rsid w:val="00BE3A74"/>
    <w:rsid w:val="00BE4FD6"/>
    <w:rsid w:val="00BE51BB"/>
    <w:rsid w:val="00BF0A80"/>
    <w:rsid w:val="00BF332C"/>
    <w:rsid w:val="00BF7831"/>
    <w:rsid w:val="00C001CC"/>
    <w:rsid w:val="00C01A6D"/>
    <w:rsid w:val="00C02820"/>
    <w:rsid w:val="00C03876"/>
    <w:rsid w:val="00C12865"/>
    <w:rsid w:val="00C13A51"/>
    <w:rsid w:val="00C158DE"/>
    <w:rsid w:val="00C16D43"/>
    <w:rsid w:val="00C21AC9"/>
    <w:rsid w:val="00C24309"/>
    <w:rsid w:val="00C24F7C"/>
    <w:rsid w:val="00C26B70"/>
    <w:rsid w:val="00C31A18"/>
    <w:rsid w:val="00C34521"/>
    <w:rsid w:val="00C40447"/>
    <w:rsid w:val="00C42632"/>
    <w:rsid w:val="00C46241"/>
    <w:rsid w:val="00C466C0"/>
    <w:rsid w:val="00C513D2"/>
    <w:rsid w:val="00C52E2E"/>
    <w:rsid w:val="00C531C6"/>
    <w:rsid w:val="00C5499A"/>
    <w:rsid w:val="00C564B9"/>
    <w:rsid w:val="00C57E34"/>
    <w:rsid w:val="00C60E98"/>
    <w:rsid w:val="00C64D4E"/>
    <w:rsid w:val="00C663A2"/>
    <w:rsid w:val="00C71AA4"/>
    <w:rsid w:val="00C7212B"/>
    <w:rsid w:val="00C73BF9"/>
    <w:rsid w:val="00C74AE6"/>
    <w:rsid w:val="00C74B4A"/>
    <w:rsid w:val="00C7777B"/>
    <w:rsid w:val="00C91046"/>
    <w:rsid w:val="00C9180E"/>
    <w:rsid w:val="00C92A94"/>
    <w:rsid w:val="00C94429"/>
    <w:rsid w:val="00C96321"/>
    <w:rsid w:val="00CA20F9"/>
    <w:rsid w:val="00CA317E"/>
    <w:rsid w:val="00CA3EE6"/>
    <w:rsid w:val="00CA3FC1"/>
    <w:rsid w:val="00CA523E"/>
    <w:rsid w:val="00CA5730"/>
    <w:rsid w:val="00CA7B15"/>
    <w:rsid w:val="00CB687E"/>
    <w:rsid w:val="00CB6D27"/>
    <w:rsid w:val="00CC0D7A"/>
    <w:rsid w:val="00CC6893"/>
    <w:rsid w:val="00CD0969"/>
    <w:rsid w:val="00CD2890"/>
    <w:rsid w:val="00CD3364"/>
    <w:rsid w:val="00CD3548"/>
    <w:rsid w:val="00CD3730"/>
    <w:rsid w:val="00CD5740"/>
    <w:rsid w:val="00CD7E30"/>
    <w:rsid w:val="00CE0A35"/>
    <w:rsid w:val="00CE2364"/>
    <w:rsid w:val="00CE2BA4"/>
    <w:rsid w:val="00CF2880"/>
    <w:rsid w:val="00CF4DDB"/>
    <w:rsid w:val="00CF4E19"/>
    <w:rsid w:val="00D00F41"/>
    <w:rsid w:val="00D01DBA"/>
    <w:rsid w:val="00D03C5B"/>
    <w:rsid w:val="00D06195"/>
    <w:rsid w:val="00D11665"/>
    <w:rsid w:val="00D11DEA"/>
    <w:rsid w:val="00D135F4"/>
    <w:rsid w:val="00D1421B"/>
    <w:rsid w:val="00D14E3F"/>
    <w:rsid w:val="00D153E4"/>
    <w:rsid w:val="00D16582"/>
    <w:rsid w:val="00D21062"/>
    <w:rsid w:val="00D22CEA"/>
    <w:rsid w:val="00D22D35"/>
    <w:rsid w:val="00D239D8"/>
    <w:rsid w:val="00D24502"/>
    <w:rsid w:val="00D257F8"/>
    <w:rsid w:val="00D26272"/>
    <w:rsid w:val="00D3031F"/>
    <w:rsid w:val="00D3061F"/>
    <w:rsid w:val="00D309C4"/>
    <w:rsid w:val="00D31530"/>
    <w:rsid w:val="00D31621"/>
    <w:rsid w:val="00D33E58"/>
    <w:rsid w:val="00D363FD"/>
    <w:rsid w:val="00D3645B"/>
    <w:rsid w:val="00D374E5"/>
    <w:rsid w:val="00D4168E"/>
    <w:rsid w:val="00D418CB"/>
    <w:rsid w:val="00D424B8"/>
    <w:rsid w:val="00D43A6A"/>
    <w:rsid w:val="00D45F8F"/>
    <w:rsid w:val="00D461F5"/>
    <w:rsid w:val="00D51EC0"/>
    <w:rsid w:val="00D51F6D"/>
    <w:rsid w:val="00D52421"/>
    <w:rsid w:val="00D55D2D"/>
    <w:rsid w:val="00D612B9"/>
    <w:rsid w:val="00D647A9"/>
    <w:rsid w:val="00D64BE5"/>
    <w:rsid w:val="00D663E8"/>
    <w:rsid w:val="00D73E8C"/>
    <w:rsid w:val="00D75390"/>
    <w:rsid w:val="00D75477"/>
    <w:rsid w:val="00D76F03"/>
    <w:rsid w:val="00D80A1F"/>
    <w:rsid w:val="00D80BCB"/>
    <w:rsid w:val="00D82459"/>
    <w:rsid w:val="00D82B76"/>
    <w:rsid w:val="00D82E0E"/>
    <w:rsid w:val="00D837C2"/>
    <w:rsid w:val="00D91112"/>
    <w:rsid w:val="00D92443"/>
    <w:rsid w:val="00D94427"/>
    <w:rsid w:val="00D94835"/>
    <w:rsid w:val="00DA1507"/>
    <w:rsid w:val="00DA18E7"/>
    <w:rsid w:val="00DA1E95"/>
    <w:rsid w:val="00DA4C22"/>
    <w:rsid w:val="00DA5E9F"/>
    <w:rsid w:val="00DA64F9"/>
    <w:rsid w:val="00DB0B66"/>
    <w:rsid w:val="00DB32E7"/>
    <w:rsid w:val="00DB3A07"/>
    <w:rsid w:val="00DB3CA9"/>
    <w:rsid w:val="00DB5BDB"/>
    <w:rsid w:val="00DB5D66"/>
    <w:rsid w:val="00DB6CCE"/>
    <w:rsid w:val="00DC0FBC"/>
    <w:rsid w:val="00DC2A75"/>
    <w:rsid w:val="00DC65E1"/>
    <w:rsid w:val="00DD116F"/>
    <w:rsid w:val="00DD170F"/>
    <w:rsid w:val="00DD34B9"/>
    <w:rsid w:val="00DD3D70"/>
    <w:rsid w:val="00DD4B54"/>
    <w:rsid w:val="00DD6FFA"/>
    <w:rsid w:val="00DD7AD8"/>
    <w:rsid w:val="00DE0E2C"/>
    <w:rsid w:val="00DE269B"/>
    <w:rsid w:val="00DE41BB"/>
    <w:rsid w:val="00DE770E"/>
    <w:rsid w:val="00DF078D"/>
    <w:rsid w:val="00DF08F4"/>
    <w:rsid w:val="00DF2E78"/>
    <w:rsid w:val="00DF41B9"/>
    <w:rsid w:val="00DF50A6"/>
    <w:rsid w:val="00DF7DCF"/>
    <w:rsid w:val="00E0208F"/>
    <w:rsid w:val="00E02D76"/>
    <w:rsid w:val="00E100A2"/>
    <w:rsid w:val="00E11FF7"/>
    <w:rsid w:val="00E13610"/>
    <w:rsid w:val="00E14A78"/>
    <w:rsid w:val="00E15C8C"/>
    <w:rsid w:val="00E16ABE"/>
    <w:rsid w:val="00E22FB2"/>
    <w:rsid w:val="00E23433"/>
    <w:rsid w:val="00E23BE3"/>
    <w:rsid w:val="00E24287"/>
    <w:rsid w:val="00E26011"/>
    <w:rsid w:val="00E302E6"/>
    <w:rsid w:val="00E33431"/>
    <w:rsid w:val="00E36D50"/>
    <w:rsid w:val="00E42132"/>
    <w:rsid w:val="00E42EE2"/>
    <w:rsid w:val="00E4539E"/>
    <w:rsid w:val="00E45E57"/>
    <w:rsid w:val="00E465AB"/>
    <w:rsid w:val="00E467C1"/>
    <w:rsid w:val="00E4738D"/>
    <w:rsid w:val="00E47885"/>
    <w:rsid w:val="00E50FC5"/>
    <w:rsid w:val="00E54E67"/>
    <w:rsid w:val="00E577AF"/>
    <w:rsid w:val="00E57D96"/>
    <w:rsid w:val="00E60B42"/>
    <w:rsid w:val="00E6126C"/>
    <w:rsid w:val="00E64185"/>
    <w:rsid w:val="00E64D35"/>
    <w:rsid w:val="00E67CF4"/>
    <w:rsid w:val="00E67FC0"/>
    <w:rsid w:val="00E71EFD"/>
    <w:rsid w:val="00E7234C"/>
    <w:rsid w:val="00E74A26"/>
    <w:rsid w:val="00E75ED9"/>
    <w:rsid w:val="00E918E6"/>
    <w:rsid w:val="00E91A52"/>
    <w:rsid w:val="00E92262"/>
    <w:rsid w:val="00E92537"/>
    <w:rsid w:val="00EA02E1"/>
    <w:rsid w:val="00EA1E0C"/>
    <w:rsid w:val="00EA375E"/>
    <w:rsid w:val="00EA444A"/>
    <w:rsid w:val="00EA5DAE"/>
    <w:rsid w:val="00EB3441"/>
    <w:rsid w:val="00EB69C3"/>
    <w:rsid w:val="00EC19DF"/>
    <w:rsid w:val="00EC3452"/>
    <w:rsid w:val="00EC42F7"/>
    <w:rsid w:val="00ED087E"/>
    <w:rsid w:val="00ED14F2"/>
    <w:rsid w:val="00ED1E63"/>
    <w:rsid w:val="00ED1F20"/>
    <w:rsid w:val="00ED345B"/>
    <w:rsid w:val="00ED3590"/>
    <w:rsid w:val="00ED4BF3"/>
    <w:rsid w:val="00ED4C85"/>
    <w:rsid w:val="00ED5CD0"/>
    <w:rsid w:val="00ED6C42"/>
    <w:rsid w:val="00ED7A32"/>
    <w:rsid w:val="00EE19AD"/>
    <w:rsid w:val="00EE3B17"/>
    <w:rsid w:val="00EE3BB5"/>
    <w:rsid w:val="00EE3F05"/>
    <w:rsid w:val="00EE4D81"/>
    <w:rsid w:val="00EE7A10"/>
    <w:rsid w:val="00EE7FCB"/>
    <w:rsid w:val="00EF1173"/>
    <w:rsid w:val="00EF4C2B"/>
    <w:rsid w:val="00EF596A"/>
    <w:rsid w:val="00EF6F1D"/>
    <w:rsid w:val="00F00B24"/>
    <w:rsid w:val="00F00C8A"/>
    <w:rsid w:val="00F07EBC"/>
    <w:rsid w:val="00F07F4B"/>
    <w:rsid w:val="00F10987"/>
    <w:rsid w:val="00F12099"/>
    <w:rsid w:val="00F12F62"/>
    <w:rsid w:val="00F16091"/>
    <w:rsid w:val="00F221C0"/>
    <w:rsid w:val="00F2251C"/>
    <w:rsid w:val="00F23204"/>
    <w:rsid w:val="00F24419"/>
    <w:rsid w:val="00F24492"/>
    <w:rsid w:val="00F30312"/>
    <w:rsid w:val="00F30732"/>
    <w:rsid w:val="00F30941"/>
    <w:rsid w:val="00F309F0"/>
    <w:rsid w:val="00F31335"/>
    <w:rsid w:val="00F31E4F"/>
    <w:rsid w:val="00F33548"/>
    <w:rsid w:val="00F34220"/>
    <w:rsid w:val="00F356ED"/>
    <w:rsid w:val="00F375A2"/>
    <w:rsid w:val="00F37890"/>
    <w:rsid w:val="00F405D3"/>
    <w:rsid w:val="00F40873"/>
    <w:rsid w:val="00F41B10"/>
    <w:rsid w:val="00F44799"/>
    <w:rsid w:val="00F45676"/>
    <w:rsid w:val="00F5073B"/>
    <w:rsid w:val="00F50B65"/>
    <w:rsid w:val="00F50D32"/>
    <w:rsid w:val="00F555C9"/>
    <w:rsid w:val="00F63033"/>
    <w:rsid w:val="00F66553"/>
    <w:rsid w:val="00F70503"/>
    <w:rsid w:val="00F71337"/>
    <w:rsid w:val="00F727CF"/>
    <w:rsid w:val="00F80D2D"/>
    <w:rsid w:val="00F833A7"/>
    <w:rsid w:val="00F834F0"/>
    <w:rsid w:val="00F8575B"/>
    <w:rsid w:val="00F87ED9"/>
    <w:rsid w:val="00F901F6"/>
    <w:rsid w:val="00F91340"/>
    <w:rsid w:val="00F92E51"/>
    <w:rsid w:val="00F930FF"/>
    <w:rsid w:val="00F935BA"/>
    <w:rsid w:val="00F93BE2"/>
    <w:rsid w:val="00F9463C"/>
    <w:rsid w:val="00F962EB"/>
    <w:rsid w:val="00F97C72"/>
    <w:rsid w:val="00F97D6F"/>
    <w:rsid w:val="00FA4161"/>
    <w:rsid w:val="00FA7668"/>
    <w:rsid w:val="00FB139C"/>
    <w:rsid w:val="00FB1A32"/>
    <w:rsid w:val="00FB250A"/>
    <w:rsid w:val="00FB291B"/>
    <w:rsid w:val="00FB29B9"/>
    <w:rsid w:val="00FB4CF2"/>
    <w:rsid w:val="00FB5AAE"/>
    <w:rsid w:val="00FC2945"/>
    <w:rsid w:val="00FC3A61"/>
    <w:rsid w:val="00FC4DF8"/>
    <w:rsid w:val="00FD103C"/>
    <w:rsid w:val="00FD10D3"/>
    <w:rsid w:val="00FD2E41"/>
    <w:rsid w:val="00FD4556"/>
    <w:rsid w:val="00FD60A6"/>
    <w:rsid w:val="00FD6528"/>
    <w:rsid w:val="00FE0A84"/>
    <w:rsid w:val="00FE4DBB"/>
    <w:rsid w:val="00FE7A1F"/>
    <w:rsid w:val="00FF131E"/>
    <w:rsid w:val="00FF1AC0"/>
    <w:rsid w:val="00FF24AA"/>
    <w:rsid w:val="00FF24D5"/>
    <w:rsid w:val="00FF361F"/>
    <w:rsid w:val="00FF4954"/>
    <w:rsid w:val="00FF5260"/>
    <w:rsid w:val="00FF77A7"/>
    <w:rsid w:val="0AC1B332"/>
    <w:rsid w:val="0FD97617"/>
    <w:rsid w:val="4485F5CD"/>
    <w:rsid w:val="559C3B77"/>
    <w:rsid w:val="55F72F15"/>
    <w:rsid w:val="6D893122"/>
    <w:rsid w:val="6DA84C8B"/>
    <w:rsid w:val="7DB9372F"/>
    <w:rsid w:val="7FB30A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34F11"/>
  <w15:docId w15:val="{A990F651-40C7-4135-A51E-7CA8FC68A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75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D721E"/>
    <w:pPr>
      <w:keepNext/>
      <w:overflowPunct w:val="0"/>
      <w:autoSpaceDE w:val="0"/>
      <w:autoSpaceDN w:val="0"/>
      <w:adjustRightInd w:val="0"/>
      <w:jc w:val="center"/>
      <w:textAlignment w:val="baseline"/>
      <w:outlineLvl w:val="0"/>
    </w:pPr>
    <w:rPr>
      <w:b/>
      <w:bCs/>
      <w:szCs w:val="20"/>
    </w:rPr>
  </w:style>
  <w:style w:type="paragraph" w:styleId="Heading2">
    <w:name w:val="heading 2"/>
    <w:basedOn w:val="Normal"/>
    <w:next w:val="Normal"/>
    <w:link w:val="Heading2Char"/>
    <w:qFormat/>
    <w:rsid w:val="005B3213"/>
    <w:pPr>
      <w:keepNext/>
      <w:suppressAutoHyphens/>
      <w:spacing w:after="240" w:line="360" w:lineRule="auto"/>
      <w:ind w:left="3600" w:right="32"/>
      <w:jc w:val="center"/>
      <w:outlineLvl w:val="1"/>
    </w:pPr>
    <w:rPr>
      <w:rFonts w:ascii="Arial" w:hAnsi="Arial" w:cs="Arial"/>
      <w:b/>
      <w:bCs/>
      <w:spacing w:val="-3"/>
    </w:rPr>
  </w:style>
  <w:style w:type="paragraph" w:styleId="Heading3">
    <w:name w:val="heading 3"/>
    <w:basedOn w:val="Normal"/>
    <w:next w:val="Normal"/>
    <w:link w:val="Heading3Char"/>
    <w:qFormat/>
    <w:rsid w:val="005B3213"/>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646E95"/>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nhideWhenUsed/>
    <w:qFormat/>
    <w:rsid w:val="005B321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46E9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6E9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50755"/>
    <w:pPr>
      <w:overflowPunct w:val="0"/>
      <w:autoSpaceDE w:val="0"/>
      <w:autoSpaceDN w:val="0"/>
      <w:adjustRightInd w:val="0"/>
      <w:jc w:val="center"/>
      <w:textAlignment w:val="baseline"/>
    </w:pPr>
    <w:rPr>
      <w:b/>
      <w:bCs/>
    </w:rPr>
  </w:style>
  <w:style w:type="character" w:customStyle="1" w:styleId="TitleChar">
    <w:name w:val="Title Char"/>
    <w:basedOn w:val="DefaultParagraphFont"/>
    <w:link w:val="Title"/>
    <w:rsid w:val="00950755"/>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950755"/>
    <w:pPr>
      <w:overflowPunct w:val="0"/>
      <w:autoSpaceDE w:val="0"/>
      <w:autoSpaceDN w:val="0"/>
      <w:adjustRightInd w:val="0"/>
      <w:spacing w:line="480" w:lineRule="auto"/>
      <w:ind w:left="720" w:hanging="720"/>
      <w:jc w:val="both"/>
      <w:textAlignment w:val="baseline"/>
    </w:pPr>
  </w:style>
  <w:style w:type="character" w:customStyle="1" w:styleId="BodyTextIndent3Char">
    <w:name w:val="Body Text Indent 3 Char"/>
    <w:basedOn w:val="DefaultParagraphFont"/>
    <w:link w:val="BodyTextIndent3"/>
    <w:rsid w:val="00950755"/>
    <w:rPr>
      <w:rFonts w:ascii="Times New Roman" w:eastAsia="Times New Roman" w:hAnsi="Times New Roman" w:cs="Times New Roman"/>
      <w:sz w:val="24"/>
      <w:szCs w:val="24"/>
    </w:rPr>
  </w:style>
  <w:style w:type="paragraph" w:styleId="BodyTextIndent">
    <w:name w:val="Body Text Indent"/>
    <w:basedOn w:val="Normal"/>
    <w:link w:val="BodyTextIndentChar"/>
    <w:rsid w:val="00950755"/>
    <w:pPr>
      <w:overflowPunct w:val="0"/>
      <w:autoSpaceDE w:val="0"/>
      <w:autoSpaceDN w:val="0"/>
      <w:adjustRightInd w:val="0"/>
      <w:spacing w:line="480" w:lineRule="auto"/>
      <w:jc w:val="both"/>
      <w:textAlignment w:val="baseline"/>
    </w:pPr>
    <w:rPr>
      <w:b/>
      <w:bCs/>
    </w:rPr>
  </w:style>
  <w:style w:type="character" w:customStyle="1" w:styleId="BodyTextIndentChar">
    <w:name w:val="Body Text Indent Char"/>
    <w:basedOn w:val="DefaultParagraphFont"/>
    <w:link w:val="BodyTextIndent"/>
    <w:rsid w:val="00950755"/>
    <w:rPr>
      <w:rFonts w:ascii="Times New Roman" w:eastAsia="Times New Roman" w:hAnsi="Times New Roman" w:cs="Times New Roman"/>
      <w:b/>
      <w:bCs/>
      <w:sz w:val="24"/>
      <w:szCs w:val="24"/>
    </w:rPr>
  </w:style>
  <w:style w:type="paragraph" w:styleId="BodyText">
    <w:name w:val="Body Text"/>
    <w:basedOn w:val="Normal"/>
    <w:link w:val="BodyTextChar"/>
    <w:rsid w:val="00950755"/>
    <w:pPr>
      <w:tabs>
        <w:tab w:val="left" w:pos="567"/>
      </w:tabs>
      <w:overflowPunct w:val="0"/>
      <w:autoSpaceDE w:val="0"/>
      <w:autoSpaceDN w:val="0"/>
      <w:adjustRightInd w:val="0"/>
      <w:spacing w:line="480" w:lineRule="auto"/>
      <w:jc w:val="both"/>
      <w:textAlignment w:val="baseline"/>
    </w:pPr>
  </w:style>
  <w:style w:type="character" w:customStyle="1" w:styleId="BodyTextChar">
    <w:name w:val="Body Text Char"/>
    <w:basedOn w:val="DefaultParagraphFont"/>
    <w:link w:val="BodyText"/>
    <w:rsid w:val="00950755"/>
    <w:rPr>
      <w:rFonts w:ascii="Times New Roman" w:eastAsia="Times New Roman" w:hAnsi="Times New Roman" w:cs="Times New Roman"/>
      <w:sz w:val="24"/>
      <w:szCs w:val="24"/>
    </w:rPr>
  </w:style>
  <w:style w:type="paragraph" w:styleId="Footer">
    <w:name w:val="footer"/>
    <w:basedOn w:val="Normal"/>
    <w:link w:val="FooterChar"/>
    <w:rsid w:val="00950755"/>
    <w:pPr>
      <w:tabs>
        <w:tab w:val="center" w:pos="4153"/>
        <w:tab w:val="right" w:pos="8306"/>
      </w:tabs>
    </w:pPr>
  </w:style>
  <w:style w:type="character" w:customStyle="1" w:styleId="FooterChar">
    <w:name w:val="Footer Char"/>
    <w:basedOn w:val="DefaultParagraphFont"/>
    <w:link w:val="Footer"/>
    <w:rsid w:val="00950755"/>
    <w:rPr>
      <w:rFonts w:ascii="Times New Roman" w:eastAsia="Times New Roman" w:hAnsi="Times New Roman" w:cs="Times New Roman"/>
      <w:sz w:val="24"/>
      <w:szCs w:val="24"/>
    </w:rPr>
  </w:style>
  <w:style w:type="character" w:styleId="Hyperlink">
    <w:name w:val="Hyperlink"/>
    <w:uiPriority w:val="99"/>
    <w:rsid w:val="00950755"/>
    <w:rPr>
      <w:color w:val="0000FF"/>
      <w:u w:val="single"/>
    </w:rPr>
  </w:style>
  <w:style w:type="paragraph" w:styleId="ListParagraph">
    <w:name w:val="List Paragraph"/>
    <w:basedOn w:val="Normal"/>
    <w:link w:val="ListParagraphChar"/>
    <w:qFormat/>
    <w:rsid w:val="00BB5A8D"/>
    <w:pPr>
      <w:spacing w:after="200" w:line="276" w:lineRule="auto"/>
      <w:ind w:left="720"/>
      <w:contextualSpacing/>
    </w:pPr>
    <w:rPr>
      <w:rFonts w:asciiTheme="minorHAnsi" w:eastAsiaTheme="minorHAnsi" w:hAnsiTheme="minorHAnsi" w:cstheme="minorBidi"/>
      <w:sz w:val="22"/>
      <w:szCs w:val="22"/>
    </w:rPr>
  </w:style>
  <w:style w:type="paragraph" w:customStyle="1" w:styleId="21">
    <w:name w:val="2.1"/>
    <w:basedOn w:val="Normal"/>
    <w:qFormat/>
    <w:rsid w:val="00BB5A8D"/>
    <w:pPr>
      <w:numPr>
        <w:numId w:val="2"/>
      </w:numPr>
      <w:spacing w:before="120" w:after="120"/>
      <w:jc w:val="both"/>
    </w:pPr>
    <w:rPr>
      <w:rFonts w:ascii="Arial" w:hAnsi="Arial"/>
      <w:sz w:val="20"/>
      <w:szCs w:val="20"/>
      <w:lang w:eastAsia="en-GB"/>
    </w:rPr>
  </w:style>
  <w:style w:type="character" w:customStyle="1" w:styleId="Heading1Char">
    <w:name w:val="Heading 1 Char"/>
    <w:basedOn w:val="DefaultParagraphFont"/>
    <w:link w:val="Heading1"/>
    <w:rsid w:val="001D721E"/>
    <w:rPr>
      <w:rFonts w:ascii="Times New Roman" w:eastAsia="Times New Roman" w:hAnsi="Times New Roman" w:cs="Times New Roman"/>
      <w:b/>
      <w:bCs/>
      <w:sz w:val="24"/>
      <w:szCs w:val="20"/>
    </w:rPr>
  </w:style>
  <w:style w:type="paragraph" w:customStyle="1" w:styleId="Style1">
    <w:name w:val="Style1"/>
    <w:basedOn w:val="Normal"/>
    <w:rsid w:val="00AE7094"/>
    <w:rPr>
      <w:rFonts w:ascii="Arial" w:eastAsia="Times" w:hAnsi="Arial"/>
      <w:sz w:val="22"/>
      <w:szCs w:val="20"/>
    </w:rPr>
  </w:style>
  <w:style w:type="paragraph" w:styleId="FootnoteText">
    <w:name w:val="footnote text"/>
    <w:basedOn w:val="Normal"/>
    <w:link w:val="FootnoteTextChar"/>
    <w:unhideWhenUsed/>
    <w:rsid w:val="00AE7094"/>
    <w:pPr>
      <w:widowControl w:val="0"/>
      <w:autoSpaceDE w:val="0"/>
      <w:autoSpaceDN w:val="0"/>
      <w:adjustRightInd w:val="0"/>
    </w:pPr>
    <w:rPr>
      <w:rFonts w:ascii="Courier" w:hAnsi="Courier"/>
      <w:sz w:val="20"/>
      <w:szCs w:val="20"/>
      <w:lang w:eastAsia="en-GB"/>
    </w:rPr>
  </w:style>
  <w:style w:type="character" w:customStyle="1" w:styleId="FootnoteTextChar">
    <w:name w:val="Footnote Text Char"/>
    <w:basedOn w:val="DefaultParagraphFont"/>
    <w:link w:val="FootnoteText"/>
    <w:rsid w:val="00AE7094"/>
    <w:rPr>
      <w:rFonts w:ascii="Courier" w:eastAsia="Times New Roman" w:hAnsi="Courier" w:cs="Times New Roman"/>
      <w:sz w:val="20"/>
      <w:szCs w:val="20"/>
      <w:lang w:eastAsia="en-GB"/>
    </w:rPr>
  </w:style>
  <w:style w:type="character" w:styleId="FootnoteReference">
    <w:name w:val="footnote reference"/>
    <w:basedOn w:val="DefaultParagraphFont"/>
    <w:unhideWhenUsed/>
    <w:rsid w:val="00AE7094"/>
    <w:rPr>
      <w:vertAlign w:val="superscript"/>
    </w:rPr>
  </w:style>
  <w:style w:type="paragraph" w:styleId="BalloonText">
    <w:name w:val="Balloon Text"/>
    <w:basedOn w:val="Normal"/>
    <w:link w:val="BalloonTextChar"/>
    <w:semiHidden/>
    <w:unhideWhenUsed/>
    <w:rsid w:val="00AE7094"/>
    <w:rPr>
      <w:rFonts w:ascii="Tahoma" w:hAnsi="Tahoma" w:cs="Tahoma"/>
      <w:sz w:val="16"/>
      <w:szCs w:val="16"/>
    </w:rPr>
  </w:style>
  <w:style w:type="character" w:customStyle="1" w:styleId="BalloonTextChar">
    <w:name w:val="Balloon Text Char"/>
    <w:basedOn w:val="DefaultParagraphFont"/>
    <w:link w:val="BalloonText"/>
    <w:uiPriority w:val="99"/>
    <w:semiHidden/>
    <w:rsid w:val="00AE7094"/>
    <w:rPr>
      <w:rFonts w:ascii="Tahoma" w:eastAsia="Times New Roman" w:hAnsi="Tahoma" w:cs="Tahoma"/>
      <w:sz w:val="16"/>
      <w:szCs w:val="16"/>
    </w:rPr>
  </w:style>
  <w:style w:type="paragraph" w:styleId="Header">
    <w:name w:val="header"/>
    <w:basedOn w:val="Normal"/>
    <w:link w:val="HeaderChar"/>
    <w:unhideWhenUsed/>
    <w:rsid w:val="00AE7094"/>
    <w:pPr>
      <w:tabs>
        <w:tab w:val="center" w:pos="4513"/>
        <w:tab w:val="right" w:pos="9026"/>
      </w:tabs>
    </w:pPr>
  </w:style>
  <w:style w:type="character" w:customStyle="1" w:styleId="HeaderChar">
    <w:name w:val="Header Char"/>
    <w:basedOn w:val="DefaultParagraphFont"/>
    <w:link w:val="Header"/>
    <w:uiPriority w:val="99"/>
    <w:rsid w:val="00AE7094"/>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5B3213"/>
    <w:rPr>
      <w:rFonts w:asciiTheme="majorHAnsi" w:eastAsiaTheme="majorEastAsia" w:hAnsiTheme="majorHAnsi" w:cstheme="majorBidi"/>
      <w:i/>
      <w:iCs/>
      <w:color w:val="243F60" w:themeColor="accent1" w:themeShade="7F"/>
      <w:sz w:val="24"/>
      <w:szCs w:val="24"/>
    </w:rPr>
  </w:style>
  <w:style w:type="character" w:customStyle="1" w:styleId="Heading2Char">
    <w:name w:val="Heading 2 Char"/>
    <w:basedOn w:val="DefaultParagraphFont"/>
    <w:link w:val="Heading2"/>
    <w:rsid w:val="005B3213"/>
    <w:rPr>
      <w:rFonts w:ascii="Arial" w:eastAsia="Times New Roman" w:hAnsi="Arial" w:cs="Arial"/>
      <w:b/>
      <w:bCs/>
      <w:spacing w:val="-3"/>
      <w:sz w:val="24"/>
      <w:szCs w:val="24"/>
    </w:rPr>
  </w:style>
  <w:style w:type="character" w:customStyle="1" w:styleId="Heading3Char">
    <w:name w:val="Heading 3 Char"/>
    <w:basedOn w:val="DefaultParagraphFont"/>
    <w:link w:val="Heading3"/>
    <w:rsid w:val="005B3213"/>
    <w:rPr>
      <w:rFonts w:ascii="Arial" w:eastAsia="Times New Roman" w:hAnsi="Arial" w:cs="Arial"/>
      <w:b/>
      <w:bCs/>
      <w:sz w:val="26"/>
      <w:szCs w:val="26"/>
    </w:rPr>
  </w:style>
  <w:style w:type="paragraph" w:customStyle="1" w:styleId="SMNumbered-Level2">
    <w:name w:val="SM Numbered - Level 2"/>
    <w:basedOn w:val="Normal"/>
    <w:rsid w:val="005B3213"/>
    <w:pPr>
      <w:numPr>
        <w:numId w:val="3"/>
      </w:numPr>
      <w:overflowPunct w:val="0"/>
      <w:autoSpaceDE w:val="0"/>
      <w:autoSpaceDN w:val="0"/>
      <w:adjustRightInd w:val="0"/>
      <w:spacing w:after="240" w:line="360" w:lineRule="auto"/>
      <w:jc w:val="both"/>
      <w:textAlignment w:val="baseline"/>
    </w:pPr>
    <w:rPr>
      <w:rFonts w:ascii="Arial" w:hAnsi="Arial"/>
    </w:rPr>
  </w:style>
  <w:style w:type="paragraph" w:customStyle="1" w:styleId="SMNumbered-Level3">
    <w:name w:val="SM Numbered - Level 3"/>
    <w:basedOn w:val="SMNumbered-Level2"/>
    <w:rsid w:val="005B3213"/>
    <w:pPr>
      <w:numPr>
        <w:ilvl w:val="2"/>
      </w:numPr>
    </w:pPr>
  </w:style>
  <w:style w:type="paragraph" w:styleId="BodyText2">
    <w:name w:val="Body Text 2"/>
    <w:basedOn w:val="Normal"/>
    <w:link w:val="BodyText2Char"/>
    <w:rsid w:val="005B3213"/>
    <w:pPr>
      <w:spacing w:after="120" w:line="480" w:lineRule="auto"/>
    </w:pPr>
  </w:style>
  <w:style w:type="character" w:customStyle="1" w:styleId="BodyText2Char">
    <w:name w:val="Body Text 2 Char"/>
    <w:basedOn w:val="DefaultParagraphFont"/>
    <w:link w:val="BodyText2"/>
    <w:rsid w:val="005B3213"/>
    <w:rPr>
      <w:rFonts w:ascii="Times New Roman" w:eastAsia="Times New Roman" w:hAnsi="Times New Roman" w:cs="Times New Roman"/>
      <w:sz w:val="24"/>
      <w:szCs w:val="24"/>
    </w:rPr>
  </w:style>
  <w:style w:type="paragraph" w:customStyle="1" w:styleId="SMNumbered-Level4">
    <w:name w:val="SM Numbered - Level 4"/>
    <w:basedOn w:val="BodyText2"/>
    <w:rsid w:val="005B3213"/>
    <w:pPr>
      <w:overflowPunct w:val="0"/>
      <w:autoSpaceDE w:val="0"/>
      <w:autoSpaceDN w:val="0"/>
      <w:adjustRightInd w:val="0"/>
      <w:spacing w:after="240" w:line="360" w:lineRule="auto"/>
      <w:jc w:val="both"/>
      <w:textAlignment w:val="baseline"/>
    </w:pPr>
    <w:rPr>
      <w:rFonts w:ascii="Arial" w:hAnsi="Arial"/>
    </w:rPr>
  </w:style>
  <w:style w:type="paragraph" w:customStyle="1" w:styleId="SLASubTitle">
    <w:name w:val="SLA SubTitle"/>
    <w:basedOn w:val="Normal"/>
    <w:rsid w:val="005B3213"/>
    <w:pPr>
      <w:spacing w:after="480"/>
      <w:jc w:val="center"/>
    </w:pPr>
    <w:rPr>
      <w:rFonts w:ascii="Arial" w:hAnsi="Arial"/>
      <w:b/>
      <w:sz w:val="52"/>
    </w:rPr>
  </w:style>
  <w:style w:type="paragraph" w:customStyle="1" w:styleId="SLAMainTitle">
    <w:name w:val="SLA Main Title"/>
    <w:basedOn w:val="SLASubTitle"/>
    <w:rsid w:val="005B3213"/>
    <w:rPr>
      <w:caps/>
    </w:rPr>
  </w:style>
  <w:style w:type="paragraph" w:customStyle="1" w:styleId="SMSubTitle">
    <w:name w:val="SM SubTitle"/>
    <w:basedOn w:val="SLASubTitle"/>
    <w:rsid w:val="005B3213"/>
    <w:rPr>
      <w:sz w:val="40"/>
    </w:rPr>
  </w:style>
  <w:style w:type="paragraph" w:customStyle="1" w:styleId="SLAIndex">
    <w:name w:val="SLA Index"/>
    <w:basedOn w:val="Normal"/>
    <w:rsid w:val="005B3213"/>
    <w:pPr>
      <w:spacing w:after="480"/>
      <w:jc w:val="center"/>
    </w:pPr>
    <w:rPr>
      <w:rFonts w:ascii="Arial" w:hAnsi="Arial"/>
      <w:b/>
      <w:sz w:val="36"/>
    </w:rPr>
  </w:style>
  <w:style w:type="paragraph" w:styleId="TOC1">
    <w:name w:val="toc 1"/>
    <w:basedOn w:val="Normal"/>
    <w:next w:val="Normal"/>
    <w:autoRedefine/>
    <w:uiPriority w:val="39"/>
    <w:rsid w:val="005B3213"/>
    <w:pPr>
      <w:tabs>
        <w:tab w:val="left" w:pos="680"/>
        <w:tab w:val="right" w:leader="dot" w:pos="8222"/>
      </w:tabs>
      <w:overflowPunct w:val="0"/>
      <w:autoSpaceDE w:val="0"/>
      <w:autoSpaceDN w:val="0"/>
      <w:adjustRightInd w:val="0"/>
      <w:ind w:left="680" w:hanging="680"/>
      <w:textAlignment w:val="baseline"/>
    </w:pPr>
    <w:rPr>
      <w:rFonts w:ascii="Arial" w:hAnsi="Arial"/>
    </w:rPr>
  </w:style>
  <w:style w:type="paragraph" w:customStyle="1" w:styleId="SMHeading1">
    <w:name w:val="SM Heading 1"/>
    <w:basedOn w:val="BodyTextIndent"/>
    <w:rsid w:val="005B3213"/>
    <w:pPr>
      <w:keepNext/>
      <w:numPr>
        <w:numId w:val="4"/>
      </w:numPr>
      <w:spacing w:after="240" w:line="360" w:lineRule="auto"/>
    </w:pPr>
    <w:rPr>
      <w:rFonts w:ascii="Arial" w:hAnsi="Arial" w:cs="Arial"/>
    </w:rPr>
  </w:style>
  <w:style w:type="paragraph" w:customStyle="1" w:styleId="SMNumberedText2">
    <w:name w:val="SM Numbered Text 2"/>
    <w:basedOn w:val="SMHeading2"/>
    <w:rsid w:val="005B3213"/>
    <w:pPr>
      <w:keepNext w:val="0"/>
    </w:pPr>
    <w:rPr>
      <w:b w:val="0"/>
      <w:bCs w:val="0"/>
    </w:rPr>
  </w:style>
  <w:style w:type="paragraph" w:customStyle="1" w:styleId="SMHeading2">
    <w:name w:val="SM Heading 2"/>
    <w:basedOn w:val="BodyTextIndent"/>
    <w:rsid w:val="005B3213"/>
    <w:pPr>
      <w:keepNext/>
      <w:numPr>
        <w:ilvl w:val="1"/>
        <w:numId w:val="4"/>
      </w:numPr>
      <w:spacing w:after="240" w:line="360" w:lineRule="auto"/>
    </w:pPr>
    <w:rPr>
      <w:rFonts w:ascii="Arial" w:hAnsi="Arial" w:cs="Arial"/>
    </w:rPr>
  </w:style>
  <w:style w:type="paragraph" w:customStyle="1" w:styleId="SMBodyText2">
    <w:name w:val="SM Body Text 2"/>
    <w:basedOn w:val="BodyTextIndent"/>
    <w:rsid w:val="005B3213"/>
    <w:pPr>
      <w:spacing w:after="240" w:line="360" w:lineRule="auto"/>
      <w:ind w:left="1418"/>
    </w:pPr>
    <w:rPr>
      <w:rFonts w:ascii="Arial" w:hAnsi="Arial" w:cs="Arial"/>
      <w:b w:val="0"/>
      <w:bCs w:val="0"/>
    </w:rPr>
  </w:style>
  <w:style w:type="paragraph" w:customStyle="1" w:styleId="SMHeading3">
    <w:name w:val="SM Heading 3"/>
    <w:basedOn w:val="BodyTextIndent"/>
    <w:rsid w:val="005B3213"/>
    <w:pPr>
      <w:numPr>
        <w:ilvl w:val="2"/>
        <w:numId w:val="4"/>
      </w:numPr>
      <w:spacing w:after="240" w:line="360" w:lineRule="auto"/>
    </w:pPr>
    <w:rPr>
      <w:rFonts w:ascii="Arial" w:hAnsi="Arial" w:cs="Arial"/>
      <w:b w:val="0"/>
      <w:bCs w:val="0"/>
    </w:rPr>
  </w:style>
  <w:style w:type="paragraph" w:customStyle="1" w:styleId="SMBodyText1">
    <w:name w:val="SM Body Text 1"/>
    <w:basedOn w:val="BodyTextIndent"/>
    <w:rsid w:val="005B3213"/>
    <w:pPr>
      <w:spacing w:after="240" w:line="360" w:lineRule="auto"/>
      <w:ind w:left="720"/>
    </w:pPr>
    <w:rPr>
      <w:rFonts w:ascii="Arial" w:hAnsi="Arial"/>
      <w:b w:val="0"/>
      <w:bCs w:val="0"/>
    </w:rPr>
  </w:style>
  <w:style w:type="paragraph" w:customStyle="1" w:styleId="SMHeading4">
    <w:name w:val="SM Heading 4"/>
    <w:basedOn w:val="BodyTextIndent"/>
    <w:rsid w:val="005B3213"/>
    <w:pPr>
      <w:numPr>
        <w:ilvl w:val="3"/>
        <w:numId w:val="4"/>
      </w:numPr>
      <w:spacing w:after="240" w:line="360" w:lineRule="auto"/>
    </w:pPr>
    <w:rPr>
      <w:rFonts w:ascii="Arial" w:hAnsi="Arial" w:cs="Arial"/>
      <w:b w:val="0"/>
      <w:bCs w:val="0"/>
    </w:rPr>
  </w:style>
  <w:style w:type="paragraph" w:customStyle="1" w:styleId="SMBodyText4">
    <w:name w:val="SM Body Text 4"/>
    <w:basedOn w:val="SMBodyText3"/>
    <w:rsid w:val="005B3213"/>
  </w:style>
  <w:style w:type="paragraph" w:customStyle="1" w:styleId="SMBodyText3">
    <w:name w:val="SM Body Text 3"/>
    <w:basedOn w:val="BodyTextIndent"/>
    <w:rsid w:val="005B3213"/>
    <w:pPr>
      <w:spacing w:after="240" w:line="360" w:lineRule="auto"/>
      <w:ind w:left="1440"/>
    </w:pPr>
    <w:rPr>
      <w:rFonts w:ascii="Arial" w:hAnsi="Arial" w:cs="Arial"/>
      <w:b w:val="0"/>
      <w:bCs w:val="0"/>
    </w:rPr>
  </w:style>
  <w:style w:type="paragraph" w:customStyle="1" w:styleId="SMHeading5">
    <w:name w:val="SM Heading 5"/>
    <w:basedOn w:val="BodyTextIndent"/>
    <w:rsid w:val="005B3213"/>
    <w:pPr>
      <w:numPr>
        <w:ilvl w:val="4"/>
        <w:numId w:val="4"/>
      </w:numPr>
      <w:spacing w:after="240" w:line="360" w:lineRule="auto"/>
      <w:outlineLvl w:val="1"/>
    </w:pPr>
    <w:rPr>
      <w:rFonts w:ascii="Arial" w:hAnsi="Arial" w:cs="Arial"/>
      <w:b w:val="0"/>
      <w:bCs w:val="0"/>
    </w:rPr>
  </w:style>
  <w:style w:type="paragraph" w:styleId="TOC3">
    <w:name w:val="toc 3"/>
    <w:basedOn w:val="Normal"/>
    <w:next w:val="Normal"/>
    <w:autoRedefine/>
    <w:semiHidden/>
    <w:rsid w:val="005B3213"/>
    <w:pPr>
      <w:overflowPunct w:val="0"/>
      <w:autoSpaceDE w:val="0"/>
      <w:autoSpaceDN w:val="0"/>
      <w:adjustRightInd w:val="0"/>
      <w:ind w:left="480"/>
      <w:textAlignment w:val="baseline"/>
    </w:pPr>
    <w:rPr>
      <w:rFonts w:ascii="Arial" w:hAnsi="Arial"/>
    </w:rPr>
  </w:style>
  <w:style w:type="character" w:styleId="PageNumber">
    <w:name w:val="page number"/>
    <w:basedOn w:val="DefaultParagraphFont"/>
    <w:rsid w:val="005B3213"/>
  </w:style>
  <w:style w:type="paragraph" w:customStyle="1" w:styleId="afterhead3">
    <w:name w:val="afterhead3"/>
    <w:basedOn w:val="Normal"/>
    <w:rsid w:val="005B3213"/>
    <w:pPr>
      <w:ind w:left="2880"/>
      <w:jc w:val="both"/>
    </w:pPr>
    <w:rPr>
      <w:rFonts w:ascii="Arial" w:hAnsi="Arial" w:cs="Arial"/>
      <w:sz w:val="22"/>
      <w:szCs w:val="22"/>
    </w:rPr>
  </w:style>
  <w:style w:type="paragraph" w:customStyle="1" w:styleId="SMHeading-Level1">
    <w:name w:val="SM Heading - Level 1"/>
    <w:basedOn w:val="BodyTextIndent"/>
    <w:rsid w:val="005B3213"/>
    <w:pPr>
      <w:keepNext/>
      <w:tabs>
        <w:tab w:val="num" w:pos="720"/>
      </w:tabs>
      <w:overflowPunct/>
      <w:spacing w:before="140" w:after="140" w:line="240" w:lineRule="auto"/>
      <w:ind w:left="964" w:hanging="964"/>
      <w:textAlignment w:val="auto"/>
    </w:pPr>
    <w:rPr>
      <w:rFonts w:ascii="Verdana" w:hAnsi="Verdana"/>
      <w:caps/>
      <w:sz w:val="21"/>
      <w:szCs w:val="21"/>
      <w:lang w:eastAsia="en-GB"/>
    </w:rPr>
  </w:style>
  <w:style w:type="paragraph" w:customStyle="1" w:styleId="SMHeading-Level2">
    <w:name w:val="SM Heading - Level 2"/>
    <w:basedOn w:val="BodyTextIndent"/>
    <w:rsid w:val="005B3213"/>
    <w:pPr>
      <w:keepNext/>
      <w:tabs>
        <w:tab w:val="num" w:pos="720"/>
      </w:tabs>
      <w:overflowPunct/>
      <w:spacing w:before="140" w:after="140" w:line="240" w:lineRule="auto"/>
      <w:ind w:left="964" w:hanging="964"/>
      <w:textAlignment w:val="auto"/>
    </w:pPr>
    <w:rPr>
      <w:rFonts w:ascii="Verdana" w:hAnsi="Verdana"/>
      <w:b w:val="0"/>
      <w:bCs w:val="0"/>
      <w:sz w:val="21"/>
      <w:szCs w:val="21"/>
      <w:lang w:eastAsia="en-GB"/>
    </w:rPr>
  </w:style>
  <w:style w:type="paragraph" w:styleId="TOC6">
    <w:name w:val="toc 6"/>
    <w:basedOn w:val="Normal"/>
    <w:next w:val="Normal"/>
    <w:autoRedefine/>
    <w:semiHidden/>
    <w:rsid w:val="005B3213"/>
    <w:pPr>
      <w:autoSpaceDE w:val="0"/>
      <w:autoSpaceDN w:val="0"/>
      <w:adjustRightInd w:val="0"/>
      <w:ind w:left="1200"/>
    </w:pPr>
    <w:rPr>
      <w:lang w:eastAsia="en-GB"/>
    </w:rPr>
  </w:style>
  <w:style w:type="paragraph" w:customStyle="1" w:styleId="Default">
    <w:name w:val="Default"/>
    <w:rsid w:val="005B321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loose">
    <w:name w:val="loose"/>
    <w:basedOn w:val="Normal"/>
    <w:rsid w:val="005B3213"/>
    <w:pPr>
      <w:spacing w:before="180"/>
    </w:pPr>
    <w:rPr>
      <w:lang w:eastAsia="en-GB"/>
    </w:rPr>
  </w:style>
  <w:style w:type="character" w:styleId="CommentReference">
    <w:name w:val="annotation reference"/>
    <w:rsid w:val="005B3213"/>
    <w:rPr>
      <w:sz w:val="16"/>
      <w:szCs w:val="16"/>
    </w:rPr>
  </w:style>
  <w:style w:type="paragraph" w:styleId="CommentText">
    <w:name w:val="annotation text"/>
    <w:basedOn w:val="Normal"/>
    <w:link w:val="CommentTextChar"/>
    <w:rsid w:val="005B3213"/>
    <w:rPr>
      <w:sz w:val="20"/>
      <w:szCs w:val="20"/>
    </w:rPr>
  </w:style>
  <w:style w:type="character" w:customStyle="1" w:styleId="CommentTextChar">
    <w:name w:val="Comment Text Char"/>
    <w:basedOn w:val="DefaultParagraphFont"/>
    <w:link w:val="CommentText"/>
    <w:rsid w:val="005B32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5B3213"/>
    <w:rPr>
      <w:b/>
      <w:bCs/>
    </w:rPr>
  </w:style>
  <w:style w:type="character" w:customStyle="1" w:styleId="CommentSubjectChar">
    <w:name w:val="Comment Subject Char"/>
    <w:basedOn w:val="CommentTextChar"/>
    <w:link w:val="CommentSubject"/>
    <w:semiHidden/>
    <w:rsid w:val="005B3213"/>
    <w:rPr>
      <w:rFonts w:ascii="Times New Roman" w:eastAsia="Times New Roman" w:hAnsi="Times New Roman" w:cs="Times New Roman"/>
      <w:b/>
      <w:bCs/>
      <w:sz w:val="20"/>
      <w:szCs w:val="20"/>
    </w:rPr>
  </w:style>
  <w:style w:type="table" w:styleId="TableGrid">
    <w:name w:val="Table Grid"/>
    <w:basedOn w:val="TableNormal"/>
    <w:rsid w:val="005B3213"/>
    <w:pPr>
      <w:spacing w:after="0" w:line="240" w:lineRule="auto"/>
    </w:pPr>
    <w:rPr>
      <w:rFonts w:ascii="Times New Roman" w:eastAsia="Times New Roman" w:hAnsi="Times New Roman" w:cs="Times New Roman"/>
      <w:sz w:val="20"/>
      <w:szCs w:val="20"/>
      <w:lang w:eastAsia="en-GB"/>
    </w:rPr>
    <w:tblPr/>
  </w:style>
  <w:style w:type="paragraph" w:customStyle="1" w:styleId="bodytext0">
    <w:name w:val="!bodytext"/>
    <w:link w:val="bodytextChar0"/>
    <w:qFormat/>
    <w:rsid w:val="005B3213"/>
    <w:pPr>
      <w:spacing w:after="0" w:line="240" w:lineRule="auto"/>
      <w:jc w:val="both"/>
    </w:pPr>
    <w:rPr>
      <w:rFonts w:ascii="Calibri" w:eastAsia="Times New Roman" w:hAnsi="Calibri" w:cs="Times New Roman"/>
      <w:color w:val="000000"/>
    </w:rPr>
  </w:style>
  <w:style w:type="numbering" w:customStyle="1" w:styleId="CurrentList1">
    <w:name w:val="Current List1"/>
    <w:semiHidden/>
    <w:rsid w:val="005B3213"/>
    <w:pPr>
      <w:numPr>
        <w:numId w:val="5"/>
      </w:numPr>
    </w:pPr>
  </w:style>
  <w:style w:type="character" w:customStyle="1" w:styleId="bodytextChar0">
    <w:name w:val="!bodytext Char"/>
    <w:link w:val="bodytext0"/>
    <w:rsid w:val="005B3213"/>
    <w:rPr>
      <w:rFonts w:ascii="Calibri" w:eastAsia="Times New Roman" w:hAnsi="Calibri" w:cs="Times New Roman"/>
      <w:color w:val="000000"/>
    </w:rPr>
  </w:style>
  <w:style w:type="paragraph" w:customStyle="1" w:styleId="H2Ashurst">
    <w:name w:val="H2Ashurst"/>
    <w:basedOn w:val="Normal"/>
    <w:rsid w:val="005B3213"/>
    <w:pPr>
      <w:numPr>
        <w:ilvl w:val="1"/>
        <w:numId w:val="6"/>
      </w:numPr>
      <w:suppressAutoHyphens/>
      <w:spacing w:after="220" w:line="264" w:lineRule="auto"/>
      <w:jc w:val="both"/>
      <w:outlineLvl w:val="1"/>
    </w:pPr>
    <w:rPr>
      <w:rFonts w:ascii="Verdana" w:hAnsi="Verdana"/>
      <w:sz w:val="18"/>
      <w:szCs w:val="20"/>
      <w:lang w:eastAsia="en-GB"/>
    </w:rPr>
  </w:style>
  <w:style w:type="paragraph" w:customStyle="1" w:styleId="H1Ashurst">
    <w:name w:val="H1Ashurst"/>
    <w:basedOn w:val="Normal"/>
    <w:next w:val="H2Ashurst"/>
    <w:rsid w:val="005B3213"/>
    <w:pPr>
      <w:keepNext/>
      <w:numPr>
        <w:numId w:val="6"/>
      </w:numPr>
      <w:suppressAutoHyphens/>
      <w:spacing w:after="220" w:line="264" w:lineRule="auto"/>
      <w:jc w:val="both"/>
      <w:outlineLvl w:val="0"/>
    </w:pPr>
    <w:rPr>
      <w:rFonts w:ascii="Verdana" w:hAnsi="Verdana"/>
      <w:b/>
      <w:caps/>
      <w:sz w:val="18"/>
      <w:szCs w:val="20"/>
      <w:lang w:eastAsia="en-GB"/>
    </w:rPr>
  </w:style>
  <w:style w:type="paragraph" w:customStyle="1" w:styleId="H3Ashurst">
    <w:name w:val="H3Ashurst"/>
    <w:basedOn w:val="Normal"/>
    <w:rsid w:val="005B3213"/>
    <w:pPr>
      <w:numPr>
        <w:ilvl w:val="2"/>
        <w:numId w:val="6"/>
      </w:numPr>
      <w:suppressAutoHyphens/>
      <w:spacing w:after="220" w:line="264" w:lineRule="auto"/>
      <w:jc w:val="both"/>
      <w:outlineLvl w:val="2"/>
    </w:pPr>
    <w:rPr>
      <w:rFonts w:ascii="Verdana" w:hAnsi="Verdana"/>
      <w:sz w:val="18"/>
      <w:szCs w:val="20"/>
      <w:lang w:eastAsia="en-GB"/>
    </w:rPr>
  </w:style>
  <w:style w:type="paragraph" w:customStyle="1" w:styleId="H4Ashurst">
    <w:name w:val="H4Ashurst"/>
    <w:basedOn w:val="Normal"/>
    <w:rsid w:val="005B3213"/>
    <w:pPr>
      <w:numPr>
        <w:ilvl w:val="3"/>
        <w:numId w:val="6"/>
      </w:numPr>
      <w:suppressAutoHyphens/>
      <w:spacing w:after="220" w:line="264" w:lineRule="auto"/>
      <w:jc w:val="both"/>
      <w:outlineLvl w:val="3"/>
    </w:pPr>
    <w:rPr>
      <w:rFonts w:ascii="Verdana" w:hAnsi="Verdana"/>
      <w:sz w:val="18"/>
      <w:szCs w:val="20"/>
      <w:lang w:eastAsia="en-GB"/>
    </w:rPr>
  </w:style>
  <w:style w:type="paragraph" w:customStyle="1" w:styleId="H5Ashurst">
    <w:name w:val="H5Ashurst"/>
    <w:basedOn w:val="Normal"/>
    <w:rsid w:val="005B3213"/>
    <w:pPr>
      <w:numPr>
        <w:ilvl w:val="4"/>
        <w:numId w:val="6"/>
      </w:numPr>
      <w:suppressAutoHyphens/>
      <w:spacing w:after="220" w:line="264" w:lineRule="auto"/>
      <w:jc w:val="both"/>
      <w:outlineLvl w:val="4"/>
    </w:pPr>
    <w:rPr>
      <w:rFonts w:ascii="Verdana" w:hAnsi="Verdana"/>
      <w:sz w:val="18"/>
      <w:szCs w:val="20"/>
      <w:lang w:eastAsia="en-GB"/>
    </w:rPr>
  </w:style>
  <w:style w:type="paragraph" w:customStyle="1" w:styleId="H6Ashurst">
    <w:name w:val="H6Ashurst"/>
    <w:basedOn w:val="Normal"/>
    <w:rsid w:val="005B3213"/>
    <w:pPr>
      <w:numPr>
        <w:ilvl w:val="5"/>
        <w:numId w:val="6"/>
      </w:numPr>
      <w:suppressAutoHyphens/>
      <w:spacing w:after="220" w:line="264" w:lineRule="auto"/>
      <w:jc w:val="both"/>
      <w:outlineLvl w:val="5"/>
    </w:pPr>
    <w:rPr>
      <w:rFonts w:ascii="Verdana" w:hAnsi="Verdana"/>
      <w:sz w:val="18"/>
      <w:szCs w:val="20"/>
      <w:lang w:eastAsia="en-GB"/>
    </w:rPr>
  </w:style>
  <w:style w:type="paragraph" w:customStyle="1" w:styleId="ClauseLevel1Heading">
    <w:name w:val="ClauseLevel1Heading"/>
    <w:uiPriority w:val="99"/>
    <w:rsid w:val="005B3213"/>
    <w:pPr>
      <w:widowControl w:val="0"/>
      <w:autoSpaceDE w:val="0"/>
      <w:autoSpaceDN w:val="0"/>
      <w:adjustRightInd w:val="0"/>
      <w:spacing w:after="0" w:line="360" w:lineRule="auto"/>
    </w:pPr>
    <w:rPr>
      <w:rFonts w:ascii="Arial" w:eastAsia="Times New Roman" w:hAnsi="Arial" w:cs="Arial"/>
      <w:b/>
      <w:bCs/>
      <w:color w:val="000000"/>
      <w:sz w:val="20"/>
      <w:szCs w:val="20"/>
      <w:lang w:eastAsia="en-GB"/>
    </w:rPr>
  </w:style>
  <w:style w:type="paragraph" w:customStyle="1" w:styleId="SMPlainText-Level2">
    <w:name w:val="SM Plain Text - Level 2"/>
    <w:basedOn w:val="BodyTextIndent"/>
    <w:rsid w:val="005B3213"/>
    <w:pPr>
      <w:widowControl w:val="0"/>
      <w:spacing w:after="240" w:line="360" w:lineRule="auto"/>
      <w:ind w:left="720"/>
    </w:pPr>
    <w:rPr>
      <w:rFonts w:ascii="Arial" w:hAnsi="Arial"/>
      <w:b w:val="0"/>
      <w:bCs w:val="0"/>
    </w:rPr>
  </w:style>
  <w:style w:type="paragraph" w:customStyle="1" w:styleId="HouseLevel1">
    <w:name w:val="House Level 1"/>
    <w:basedOn w:val="Normal"/>
    <w:rsid w:val="005B3213"/>
    <w:pPr>
      <w:numPr>
        <w:numId w:val="7"/>
      </w:numPr>
      <w:jc w:val="both"/>
    </w:pPr>
    <w:rPr>
      <w:b/>
      <w:u w:val="single"/>
    </w:rPr>
  </w:style>
  <w:style w:type="paragraph" w:customStyle="1" w:styleId="HouseLevel2">
    <w:name w:val="House Level 2"/>
    <w:basedOn w:val="Normal"/>
    <w:rsid w:val="005B3213"/>
    <w:pPr>
      <w:numPr>
        <w:ilvl w:val="1"/>
        <w:numId w:val="7"/>
      </w:numPr>
      <w:tabs>
        <w:tab w:val="left" w:pos="851"/>
      </w:tabs>
      <w:jc w:val="both"/>
    </w:pPr>
  </w:style>
  <w:style w:type="paragraph" w:customStyle="1" w:styleId="HouseLevel3">
    <w:name w:val="House Level 3"/>
    <w:basedOn w:val="Normal"/>
    <w:rsid w:val="005B3213"/>
    <w:pPr>
      <w:numPr>
        <w:ilvl w:val="2"/>
        <w:numId w:val="7"/>
      </w:numPr>
      <w:tabs>
        <w:tab w:val="left" w:pos="851"/>
      </w:tabs>
      <w:jc w:val="both"/>
    </w:pPr>
  </w:style>
  <w:style w:type="paragraph" w:customStyle="1" w:styleId="HouseLevel4">
    <w:name w:val="House Level 4"/>
    <w:basedOn w:val="Normal"/>
    <w:rsid w:val="005B3213"/>
    <w:pPr>
      <w:numPr>
        <w:ilvl w:val="3"/>
        <w:numId w:val="7"/>
      </w:numPr>
      <w:ind w:left="1702" w:hanging="851"/>
      <w:jc w:val="both"/>
    </w:pPr>
  </w:style>
  <w:style w:type="paragraph" w:customStyle="1" w:styleId="HouseLevel5">
    <w:name w:val="House Level 5"/>
    <w:basedOn w:val="Normal"/>
    <w:rsid w:val="005B3213"/>
    <w:pPr>
      <w:numPr>
        <w:ilvl w:val="4"/>
        <w:numId w:val="7"/>
      </w:numPr>
      <w:jc w:val="both"/>
    </w:pPr>
  </w:style>
  <w:style w:type="paragraph" w:customStyle="1" w:styleId="HouseLevel6">
    <w:name w:val="House Level 6"/>
    <w:basedOn w:val="Normal"/>
    <w:rsid w:val="005B3213"/>
    <w:pPr>
      <w:numPr>
        <w:ilvl w:val="5"/>
        <w:numId w:val="7"/>
      </w:numPr>
      <w:ind w:left="3403" w:hanging="851"/>
      <w:jc w:val="both"/>
    </w:pPr>
  </w:style>
  <w:style w:type="character" w:styleId="FollowedHyperlink">
    <w:name w:val="FollowedHyperlink"/>
    <w:basedOn w:val="DefaultParagraphFont"/>
    <w:uiPriority w:val="99"/>
    <w:semiHidden/>
    <w:unhideWhenUsed/>
    <w:rsid w:val="00315E5E"/>
    <w:rPr>
      <w:color w:val="800080" w:themeColor="followedHyperlink"/>
      <w:u w:val="single"/>
    </w:rPr>
  </w:style>
  <w:style w:type="character" w:customStyle="1" w:styleId="ListParagraphChar">
    <w:name w:val="List Paragraph Char"/>
    <w:basedOn w:val="DefaultParagraphFont"/>
    <w:link w:val="ListParagraph"/>
    <w:uiPriority w:val="34"/>
    <w:rsid w:val="009C7F31"/>
  </w:style>
  <w:style w:type="table" w:styleId="LightList-Accent1">
    <w:name w:val="Light List Accent 1"/>
    <w:basedOn w:val="TableNormal"/>
    <w:uiPriority w:val="61"/>
    <w:rsid w:val="00BE51BB"/>
    <w:pPr>
      <w:spacing w:after="0" w:line="240" w:lineRule="auto"/>
    </w:pPr>
    <w:tblPr>
      <w:tblStyleRowBandSize w:val="1"/>
      <w:tblStyleColBandSize w:val="1"/>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StylePr>
    <w:tblStylePr w:type="firstCol">
      <w:rPr>
        <w:b/>
        <w:bCs/>
      </w:rPr>
    </w:tblStylePr>
    <w:tblStylePr w:type="lastCol">
      <w:rPr>
        <w:b/>
        <w:bCs/>
      </w:rPr>
    </w:tblStylePr>
  </w:style>
  <w:style w:type="paragraph" w:styleId="NormalWeb">
    <w:name w:val="Normal (Web)"/>
    <w:basedOn w:val="Normal"/>
    <w:uiPriority w:val="99"/>
    <w:unhideWhenUsed/>
    <w:rsid w:val="00C74AE6"/>
    <w:pPr>
      <w:spacing w:before="100" w:beforeAutospacing="1" w:after="100" w:afterAutospacing="1"/>
    </w:pPr>
    <w:rPr>
      <w:lang w:eastAsia="en-GB"/>
    </w:rPr>
  </w:style>
  <w:style w:type="paragraph" w:customStyle="1" w:styleId="Body">
    <w:name w:val="Body"/>
    <w:basedOn w:val="Normal"/>
    <w:uiPriority w:val="99"/>
    <w:rsid w:val="008D767D"/>
    <w:pPr>
      <w:adjustRightInd w:val="0"/>
      <w:spacing w:after="240"/>
      <w:jc w:val="both"/>
    </w:pPr>
    <w:rPr>
      <w:lang w:eastAsia="en-GB"/>
    </w:rPr>
  </w:style>
  <w:style w:type="paragraph" w:customStyle="1" w:styleId="Body1">
    <w:name w:val="Body 1"/>
    <w:basedOn w:val="Body"/>
    <w:uiPriority w:val="99"/>
    <w:rsid w:val="008D767D"/>
    <w:pPr>
      <w:ind w:left="851"/>
    </w:pPr>
  </w:style>
  <w:style w:type="paragraph" w:customStyle="1" w:styleId="Level1">
    <w:name w:val="Level 1"/>
    <w:basedOn w:val="Body1"/>
    <w:uiPriority w:val="99"/>
    <w:rsid w:val="008D767D"/>
    <w:pPr>
      <w:numPr>
        <w:numId w:val="8"/>
      </w:numPr>
      <w:outlineLvl w:val="0"/>
    </w:pPr>
  </w:style>
  <w:style w:type="character" w:customStyle="1" w:styleId="Level1asHeadingtext">
    <w:name w:val="Level 1 as Heading (text)"/>
    <w:basedOn w:val="DefaultParagraphFont"/>
    <w:uiPriority w:val="99"/>
    <w:rsid w:val="008D767D"/>
    <w:rPr>
      <w:b/>
      <w:bCs/>
      <w:caps/>
    </w:rPr>
  </w:style>
  <w:style w:type="paragraph" w:customStyle="1" w:styleId="Body2">
    <w:name w:val="Body 2"/>
    <w:basedOn w:val="Body"/>
    <w:uiPriority w:val="99"/>
    <w:rsid w:val="008D767D"/>
    <w:pPr>
      <w:ind w:left="851"/>
    </w:pPr>
  </w:style>
  <w:style w:type="paragraph" w:customStyle="1" w:styleId="Level2">
    <w:name w:val="Level 2"/>
    <w:basedOn w:val="Body2"/>
    <w:uiPriority w:val="99"/>
    <w:rsid w:val="008D767D"/>
    <w:pPr>
      <w:numPr>
        <w:ilvl w:val="1"/>
        <w:numId w:val="8"/>
      </w:numPr>
      <w:outlineLvl w:val="1"/>
    </w:pPr>
  </w:style>
  <w:style w:type="character" w:customStyle="1" w:styleId="Level2asHeadingtext">
    <w:name w:val="Level 2 as Heading (text)"/>
    <w:basedOn w:val="DefaultParagraphFont"/>
    <w:uiPriority w:val="99"/>
    <w:rsid w:val="008D767D"/>
    <w:rPr>
      <w:b/>
      <w:bCs/>
    </w:rPr>
  </w:style>
  <w:style w:type="paragraph" w:customStyle="1" w:styleId="Body3">
    <w:name w:val="Body 3"/>
    <w:basedOn w:val="Body"/>
    <w:uiPriority w:val="99"/>
    <w:rsid w:val="008D767D"/>
    <w:pPr>
      <w:ind w:left="1702"/>
    </w:pPr>
  </w:style>
  <w:style w:type="paragraph" w:customStyle="1" w:styleId="Level3">
    <w:name w:val="Level 3"/>
    <w:basedOn w:val="Body3"/>
    <w:uiPriority w:val="99"/>
    <w:rsid w:val="008D767D"/>
    <w:pPr>
      <w:numPr>
        <w:ilvl w:val="2"/>
        <w:numId w:val="8"/>
      </w:numPr>
      <w:outlineLvl w:val="2"/>
    </w:pPr>
  </w:style>
  <w:style w:type="character" w:customStyle="1" w:styleId="Level3asHeadingtext">
    <w:name w:val="Level 3 as Heading (text)"/>
    <w:basedOn w:val="DefaultParagraphFont"/>
    <w:uiPriority w:val="99"/>
    <w:rsid w:val="008D767D"/>
    <w:rPr>
      <w:b/>
      <w:bCs/>
    </w:rPr>
  </w:style>
  <w:style w:type="paragraph" w:customStyle="1" w:styleId="Body4">
    <w:name w:val="Body 4"/>
    <w:basedOn w:val="Body"/>
    <w:uiPriority w:val="99"/>
    <w:rsid w:val="008D767D"/>
    <w:pPr>
      <w:ind w:left="2553"/>
    </w:pPr>
  </w:style>
  <w:style w:type="paragraph" w:customStyle="1" w:styleId="Level4">
    <w:name w:val="Level 4"/>
    <w:basedOn w:val="Body4"/>
    <w:uiPriority w:val="99"/>
    <w:rsid w:val="008D767D"/>
    <w:pPr>
      <w:numPr>
        <w:ilvl w:val="3"/>
        <w:numId w:val="8"/>
      </w:numPr>
      <w:outlineLvl w:val="3"/>
    </w:pPr>
  </w:style>
  <w:style w:type="paragraph" w:customStyle="1" w:styleId="Body5">
    <w:name w:val="Body 5"/>
    <w:basedOn w:val="Body"/>
    <w:uiPriority w:val="99"/>
    <w:rsid w:val="008D767D"/>
    <w:pPr>
      <w:ind w:left="3404"/>
    </w:pPr>
  </w:style>
  <w:style w:type="paragraph" w:customStyle="1" w:styleId="Level5">
    <w:name w:val="Level 5"/>
    <w:basedOn w:val="Body5"/>
    <w:uiPriority w:val="99"/>
    <w:rsid w:val="008D767D"/>
    <w:pPr>
      <w:numPr>
        <w:ilvl w:val="4"/>
        <w:numId w:val="8"/>
      </w:numPr>
      <w:outlineLvl w:val="4"/>
    </w:pPr>
  </w:style>
  <w:style w:type="paragraph" w:customStyle="1" w:styleId="Body6">
    <w:name w:val="Body 6"/>
    <w:basedOn w:val="Body"/>
    <w:uiPriority w:val="99"/>
    <w:rsid w:val="008D767D"/>
    <w:pPr>
      <w:ind w:left="4255"/>
    </w:pPr>
  </w:style>
  <w:style w:type="paragraph" w:customStyle="1" w:styleId="Level6">
    <w:name w:val="Level 6"/>
    <w:basedOn w:val="Body6"/>
    <w:uiPriority w:val="99"/>
    <w:rsid w:val="008D767D"/>
    <w:pPr>
      <w:numPr>
        <w:ilvl w:val="5"/>
        <w:numId w:val="8"/>
      </w:numPr>
      <w:outlineLvl w:val="5"/>
    </w:pPr>
  </w:style>
  <w:style w:type="paragraph" w:customStyle="1" w:styleId="Bullet1">
    <w:name w:val="Bullet 1"/>
    <w:basedOn w:val="Body"/>
    <w:uiPriority w:val="99"/>
    <w:rsid w:val="008D767D"/>
    <w:pPr>
      <w:numPr>
        <w:numId w:val="9"/>
      </w:numPr>
      <w:outlineLvl w:val="0"/>
    </w:pPr>
  </w:style>
  <w:style w:type="paragraph" w:customStyle="1" w:styleId="Bullet2">
    <w:name w:val="Bullet 2"/>
    <w:basedOn w:val="Body"/>
    <w:uiPriority w:val="99"/>
    <w:rsid w:val="008D767D"/>
    <w:pPr>
      <w:numPr>
        <w:ilvl w:val="1"/>
        <w:numId w:val="9"/>
      </w:numPr>
      <w:outlineLvl w:val="1"/>
    </w:pPr>
  </w:style>
  <w:style w:type="paragraph" w:customStyle="1" w:styleId="Bullet3">
    <w:name w:val="Bullet 3"/>
    <w:basedOn w:val="Body"/>
    <w:uiPriority w:val="99"/>
    <w:rsid w:val="008D767D"/>
    <w:pPr>
      <w:numPr>
        <w:ilvl w:val="2"/>
        <w:numId w:val="9"/>
      </w:numPr>
      <w:outlineLvl w:val="2"/>
    </w:pPr>
  </w:style>
  <w:style w:type="paragraph" w:customStyle="1" w:styleId="Bullet4">
    <w:name w:val="Bullet 4"/>
    <w:basedOn w:val="Body"/>
    <w:uiPriority w:val="99"/>
    <w:rsid w:val="008D767D"/>
    <w:pPr>
      <w:numPr>
        <w:ilvl w:val="3"/>
        <w:numId w:val="9"/>
      </w:numPr>
      <w:outlineLvl w:val="3"/>
    </w:pPr>
  </w:style>
  <w:style w:type="character" w:styleId="Strong">
    <w:name w:val="Strong"/>
    <w:basedOn w:val="DefaultParagraphFont"/>
    <w:uiPriority w:val="22"/>
    <w:qFormat/>
    <w:rsid w:val="00F44799"/>
    <w:rPr>
      <w:rFonts w:ascii="Times New Roman" w:hAnsi="Times New Roman" w:cs="Times New Roman" w:hint="default"/>
      <w:b/>
      <w:bCs/>
    </w:rPr>
  </w:style>
  <w:style w:type="paragraph" w:styleId="NoSpacing">
    <w:name w:val="No Spacing"/>
    <w:uiPriority w:val="1"/>
    <w:qFormat/>
    <w:rsid w:val="00F44799"/>
    <w:pPr>
      <w:spacing w:after="0" w:line="240" w:lineRule="auto"/>
    </w:pPr>
    <w:rPr>
      <w:rFonts w:ascii="Times New Roman" w:eastAsia="Times New Roman" w:hAnsi="Times New Roman" w:cs="Times New Roman"/>
      <w:sz w:val="24"/>
      <w:szCs w:val="24"/>
    </w:rPr>
  </w:style>
  <w:style w:type="character" w:customStyle="1" w:styleId="A0">
    <w:name w:val="A0"/>
    <w:uiPriority w:val="99"/>
    <w:rsid w:val="00F44799"/>
    <w:rPr>
      <w:color w:val="000000"/>
      <w:sz w:val="16"/>
    </w:rPr>
  </w:style>
  <w:style w:type="character" w:customStyle="1" w:styleId="Heading4Char">
    <w:name w:val="Heading 4 Char"/>
    <w:basedOn w:val="DefaultParagraphFont"/>
    <w:link w:val="Heading4"/>
    <w:uiPriority w:val="9"/>
    <w:semiHidden/>
    <w:rsid w:val="00646E95"/>
    <w:rPr>
      <w:rFonts w:asciiTheme="majorHAnsi" w:eastAsiaTheme="majorEastAsia" w:hAnsiTheme="majorHAnsi" w:cstheme="majorBidi"/>
      <w:b/>
      <w:bCs/>
      <w:i/>
      <w:iCs/>
      <w:color w:val="4F81BD" w:themeColor="accent1"/>
      <w:sz w:val="24"/>
      <w:szCs w:val="24"/>
    </w:rPr>
  </w:style>
  <w:style w:type="character" w:customStyle="1" w:styleId="Heading7Char">
    <w:name w:val="Heading 7 Char"/>
    <w:basedOn w:val="DefaultParagraphFont"/>
    <w:link w:val="Heading7"/>
    <w:uiPriority w:val="9"/>
    <w:semiHidden/>
    <w:rsid w:val="00646E95"/>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646E95"/>
    <w:rPr>
      <w:rFonts w:asciiTheme="majorHAnsi" w:eastAsiaTheme="majorEastAsia" w:hAnsiTheme="majorHAnsi" w:cstheme="majorBidi"/>
      <w:color w:val="404040" w:themeColor="text1" w:themeTint="BF"/>
      <w:sz w:val="20"/>
      <w:szCs w:val="20"/>
    </w:rPr>
  </w:style>
  <w:style w:type="character" w:styleId="UnresolvedMention">
    <w:name w:val="Unresolved Mention"/>
    <w:basedOn w:val="DefaultParagraphFont"/>
    <w:uiPriority w:val="99"/>
    <w:semiHidden/>
    <w:unhideWhenUsed/>
    <w:rsid w:val="00AE3129"/>
    <w:rPr>
      <w:color w:val="605E5C"/>
      <w:shd w:val="clear" w:color="auto" w:fill="E1DFDD"/>
    </w:rPr>
  </w:style>
  <w:style w:type="paragraph" w:styleId="Revision">
    <w:name w:val="Revision"/>
    <w:hidden/>
    <w:uiPriority w:val="99"/>
    <w:semiHidden/>
    <w:rsid w:val="0055138E"/>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22CEA"/>
  </w:style>
  <w:style w:type="paragraph" w:customStyle="1" w:styleId="paragraph">
    <w:name w:val="paragraph"/>
    <w:basedOn w:val="Normal"/>
    <w:rsid w:val="00D22CEA"/>
    <w:pPr>
      <w:spacing w:before="100" w:beforeAutospacing="1" w:after="100" w:afterAutospacing="1"/>
    </w:pPr>
    <w:rPr>
      <w:lang w:eastAsia="en-GB"/>
    </w:rPr>
  </w:style>
  <w:style w:type="character" w:styleId="Emphasis">
    <w:name w:val="Emphasis"/>
    <w:basedOn w:val="DefaultParagraphFont"/>
    <w:uiPriority w:val="20"/>
    <w:qFormat/>
    <w:rsid w:val="008C3E83"/>
    <w:rPr>
      <w:i/>
      <w:iCs/>
    </w:rPr>
  </w:style>
  <w:style w:type="paragraph" w:customStyle="1" w:styleId="pf0">
    <w:name w:val="pf0"/>
    <w:basedOn w:val="Normal"/>
    <w:rsid w:val="006E08A1"/>
    <w:pPr>
      <w:spacing w:before="100" w:beforeAutospacing="1" w:after="100" w:afterAutospacing="1"/>
      <w:ind w:left="1440"/>
    </w:pPr>
    <w:rPr>
      <w:lang w:eastAsia="en-GB"/>
    </w:rPr>
  </w:style>
  <w:style w:type="character" w:customStyle="1" w:styleId="cf01">
    <w:name w:val="cf01"/>
    <w:basedOn w:val="DefaultParagraphFont"/>
    <w:rsid w:val="006E08A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589">
      <w:bodyDiv w:val="1"/>
      <w:marLeft w:val="0"/>
      <w:marRight w:val="0"/>
      <w:marTop w:val="0"/>
      <w:marBottom w:val="0"/>
      <w:divBdr>
        <w:top w:val="none" w:sz="0" w:space="0" w:color="auto"/>
        <w:left w:val="none" w:sz="0" w:space="0" w:color="auto"/>
        <w:bottom w:val="none" w:sz="0" w:space="0" w:color="auto"/>
        <w:right w:val="none" w:sz="0" w:space="0" w:color="auto"/>
      </w:divBdr>
    </w:div>
    <w:div w:id="71901800">
      <w:bodyDiv w:val="1"/>
      <w:marLeft w:val="0"/>
      <w:marRight w:val="0"/>
      <w:marTop w:val="0"/>
      <w:marBottom w:val="0"/>
      <w:divBdr>
        <w:top w:val="none" w:sz="0" w:space="0" w:color="auto"/>
        <w:left w:val="none" w:sz="0" w:space="0" w:color="auto"/>
        <w:bottom w:val="none" w:sz="0" w:space="0" w:color="auto"/>
        <w:right w:val="none" w:sz="0" w:space="0" w:color="auto"/>
      </w:divBdr>
    </w:div>
    <w:div w:id="96682523">
      <w:bodyDiv w:val="1"/>
      <w:marLeft w:val="0"/>
      <w:marRight w:val="0"/>
      <w:marTop w:val="0"/>
      <w:marBottom w:val="0"/>
      <w:divBdr>
        <w:top w:val="none" w:sz="0" w:space="0" w:color="auto"/>
        <w:left w:val="none" w:sz="0" w:space="0" w:color="auto"/>
        <w:bottom w:val="none" w:sz="0" w:space="0" w:color="auto"/>
        <w:right w:val="none" w:sz="0" w:space="0" w:color="auto"/>
      </w:divBdr>
    </w:div>
    <w:div w:id="242224267">
      <w:bodyDiv w:val="1"/>
      <w:marLeft w:val="0"/>
      <w:marRight w:val="0"/>
      <w:marTop w:val="0"/>
      <w:marBottom w:val="0"/>
      <w:divBdr>
        <w:top w:val="none" w:sz="0" w:space="0" w:color="auto"/>
        <w:left w:val="none" w:sz="0" w:space="0" w:color="auto"/>
        <w:bottom w:val="none" w:sz="0" w:space="0" w:color="auto"/>
        <w:right w:val="none" w:sz="0" w:space="0" w:color="auto"/>
      </w:divBdr>
    </w:div>
    <w:div w:id="298151711">
      <w:bodyDiv w:val="1"/>
      <w:marLeft w:val="0"/>
      <w:marRight w:val="0"/>
      <w:marTop w:val="0"/>
      <w:marBottom w:val="0"/>
      <w:divBdr>
        <w:top w:val="none" w:sz="0" w:space="0" w:color="auto"/>
        <w:left w:val="none" w:sz="0" w:space="0" w:color="auto"/>
        <w:bottom w:val="none" w:sz="0" w:space="0" w:color="auto"/>
        <w:right w:val="none" w:sz="0" w:space="0" w:color="auto"/>
      </w:divBdr>
    </w:div>
    <w:div w:id="1157184550">
      <w:bodyDiv w:val="1"/>
      <w:marLeft w:val="0"/>
      <w:marRight w:val="0"/>
      <w:marTop w:val="0"/>
      <w:marBottom w:val="0"/>
      <w:divBdr>
        <w:top w:val="none" w:sz="0" w:space="0" w:color="auto"/>
        <w:left w:val="none" w:sz="0" w:space="0" w:color="auto"/>
        <w:bottom w:val="none" w:sz="0" w:space="0" w:color="auto"/>
        <w:right w:val="none" w:sz="0" w:space="0" w:color="auto"/>
      </w:divBdr>
    </w:div>
    <w:div w:id="1217201943">
      <w:bodyDiv w:val="1"/>
      <w:marLeft w:val="0"/>
      <w:marRight w:val="0"/>
      <w:marTop w:val="0"/>
      <w:marBottom w:val="0"/>
      <w:divBdr>
        <w:top w:val="none" w:sz="0" w:space="0" w:color="auto"/>
        <w:left w:val="none" w:sz="0" w:space="0" w:color="auto"/>
        <w:bottom w:val="none" w:sz="0" w:space="0" w:color="auto"/>
        <w:right w:val="none" w:sz="0" w:space="0" w:color="auto"/>
      </w:divBdr>
      <w:divsChild>
        <w:div w:id="1321160131">
          <w:marLeft w:val="0"/>
          <w:marRight w:val="0"/>
          <w:marTop w:val="0"/>
          <w:marBottom w:val="0"/>
          <w:divBdr>
            <w:top w:val="none" w:sz="0" w:space="0" w:color="auto"/>
            <w:left w:val="none" w:sz="0" w:space="0" w:color="auto"/>
            <w:bottom w:val="none" w:sz="0" w:space="0" w:color="auto"/>
            <w:right w:val="none" w:sz="0" w:space="0" w:color="auto"/>
          </w:divBdr>
        </w:div>
      </w:divsChild>
    </w:div>
    <w:div w:id="1225292764">
      <w:bodyDiv w:val="1"/>
      <w:marLeft w:val="0"/>
      <w:marRight w:val="0"/>
      <w:marTop w:val="0"/>
      <w:marBottom w:val="0"/>
      <w:divBdr>
        <w:top w:val="none" w:sz="0" w:space="0" w:color="auto"/>
        <w:left w:val="none" w:sz="0" w:space="0" w:color="auto"/>
        <w:bottom w:val="none" w:sz="0" w:space="0" w:color="auto"/>
        <w:right w:val="none" w:sz="0" w:space="0" w:color="auto"/>
      </w:divBdr>
    </w:div>
    <w:div w:id="1375621857">
      <w:bodyDiv w:val="1"/>
      <w:marLeft w:val="0"/>
      <w:marRight w:val="0"/>
      <w:marTop w:val="0"/>
      <w:marBottom w:val="0"/>
      <w:divBdr>
        <w:top w:val="none" w:sz="0" w:space="0" w:color="auto"/>
        <w:left w:val="none" w:sz="0" w:space="0" w:color="auto"/>
        <w:bottom w:val="none" w:sz="0" w:space="0" w:color="auto"/>
        <w:right w:val="none" w:sz="0" w:space="0" w:color="auto"/>
      </w:divBdr>
    </w:div>
    <w:div w:id="1378428872">
      <w:bodyDiv w:val="1"/>
      <w:marLeft w:val="0"/>
      <w:marRight w:val="0"/>
      <w:marTop w:val="0"/>
      <w:marBottom w:val="0"/>
      <w:divBdr>
        <w:top w:val="none" w:sz="0" w:space="0" w:color="auto"/>
        <w:left w:val="none" w:sz="0" w:space="0" w:color="auto"/>
        <w:bottom w:val="none" w:sz="0" w:space="0" w:color="auto"/>
        <w:right w:val="none" w:sz="0" w:space="0" w:color="auto"/>
      </w:divBdr>
    </w:div>
    <w:div w:id="1534416692">
      <w:bodyDiv w:val="1"/>
      <w:marLeft w:val="0"/>
      <w:marRight w:val="0"/>
      <w:marTop w:val="0"/>
      <w:marBottom w:val="0"/>
      <w:divBdr>
        <w:top w:val="none" w:sz="0" w:space="0" w:color="auto"/>
        <w:left w:val="none" w:sz="0" w:space="0" w:color="auto"/>
        <w:bottom w:val="none" w:sz="0" w:space="0" w:color="auto"/>
        <w:right w:val="none" w:sz="0" w:space="0" w:color="auto"/>
      </w:divBdr>
    </w:div>
    <w:div w:id="1562791821">
      <w:bodyDiv w:val="1"/>
      <w:marLeft w:val="0"/>
      <w:marRight w:val="0"/>
      <w:marTop w:val="0"/>
      <w:marBottom w:val="0"/>
      <w:divBdr>
        <w:top w:val="none" w:sz="0" w:space="0" w:color="auto"/>
        <w:left w:val="none" w:sz="0" w:space="0" w:color="auto"/>
        <w:bottom w:val="none" w:sz="0" w:space="0" w:color="auto"/>
        <w:right w:val="none" w:sz="0" w:space="0" w:color="auto"/>
      </w:divBdr>
    </w:div>
    <w:div w:id="1698895879">
      <w:bodyDiv w:val="1"/>
      <w:marLeft w:val="0"/>
      <w:marRight w:val="0"/>
      <w:marTop w:val="0"/>
      <w:marBottom w:val="0"/>
      <w:divBdr>
        <w:top w:val="none" w:sz="0" w:space="0" w:color="auto"/>
        <w:left w:val="none" w:sz="0" w:space="0" w:color="auto"/>
        <w:bottom w:val="none" w:sz="0" w:space="0" w:color="auto"/>
        <w:right w:val="none" w:sz="0" w:space="0" w:color="auto"/>
      </w:divBdr>
    </w:div>
    <w:div w:id="1701784548">
      <w:bodyDiv w:val="1"/>
      <w:marLeft w:val="0"/>
      <w:marRight w:val="0"/>
      <w:marTop w:val="0"/>
      <w:marBottom w:val="0"/>
      <w:divBdr>
        <w:top w:val="none" w:sz="0" w:space="0" w:color="auto"/>
        <w:left w:val="none" w:sz="0" w:space="0" w:color="auto"/>
        <w:bottom w:val="none" w:sz="0" w:space="0" w:color="auto"/>
        <w:right w:val="none" w:sz="0" w:space="0" w:color="auto"/>
      </w:divBdr>
    </w:div>
    <w:div w:id="20662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ksport.gov.uk/-/media/uks-strategic-landing-images/uk-sport_edi_strategy.pdf" TargetMode="External"/><Relationship Id="rId18" Type="http://schemas.openxmlformats.org/officeDocument/2006/relationships/hyperlink" Target="mailto:coachsupportservices@uksport.gov.uk" TargetMode="External"/><Relationship Id="rId3" Type="http://schemas.openxmlformats.org/officeDocument/2006/relationships/customXml" Target="../customXml/item3.xml"/><Relationship Id="rId21" Type="http://schemas.openxmlformats.org/officeDocument/2006/relationships/hyperlink" Target="https://www.uksport.gov.uk/-/media/files/our-work/environmental-sustainability/20240501-uks-environmental-sustainability-strategy-v2-2024.pdf" TargetMode="External"/><Relationship Id="rId7" Type="http://schemas.openxmlformats.org/officeDocument/2006/relationships/settings" Target="settings.xml"/><Relationship Id="rId12" Type="http://schemas.openxmlformats.org/officeDocument/2006/relationships/hyperlink" Target="http://www.uksport.gov.uk" TargetMode="External"/><Relationship Id="rId17" Type="http://schemas.openxmlformats.org/officeDocument/2006/relationships/hyperlink" Target="mailto:coachsupportservices@uksport.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uksport.gov.uk/tenders" TargetMode="External"/><Relationship Id="rId20" Type="http://schemas.openxmlformats.org/officeDocument/2006/relationships/hyperlink" Target="https://www.uksport.gov.uk/-/media/uks-strategic-landing-images/uk-sport_edi_strategy.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find-tender.service.gov.uk/Search"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coachsupportservices@uksport.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ksport.gov.uk/-/media/files/our-work/environmental-sustainability/20240501-uks-environmental-sustainability-strategy-v2-2024.pdf" TargetMode="External"/><Relationship Id="rId22" Type="http://schemas.openxmlformats.org/officeDocument/2006/relationships/hyperlink" Target="https://forms.office.com/Pages/DesignPageV2.aspx?subpage=design&amp;token=cb0a4fcf048c43a697c3e5059711f16c&amp;id=BdW3lKtZTEmUm7sdjFcg5xqLYCAPDSpFryR3LcR1lohUOUFYQUQ2VEcyN1Y5V1k2R1Y5VkpDVUUzMy4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kcoaching.org/getmedia/4e1807bd-3bb2-4372-ad9b-13274fccc255/LJMU-UK-Coaching-Care-for-Coaches-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18EBB3CBCBE547BEF3CB4E96DA0F91" ma:contentTypeVersion="10" ma:contentTypeDescription="Create a new document." ma:contentTypeScope="" ma:versionID="4d42639f1846b9daed936f3a70f74fcb">
  <xsd:schema xmlns:xsd="http://www.w3.org/2001/XMLSchema" xmlns:xs="http://www.w3.org/2001/XMLSchema" xmlns:p="http://schemas.microsoft.com/office/2006/metadata/properties" xmlns:ns2="f3492609-5509-410c-b4fa-3454a3cc719c" xmlns:ns3="647618de-159d-4667-adde-7a3466dbf1ab" targetNamespace="http://schemas.microsoft.com/office/2006/metadata/properties" ma:root="true" ma:fieldsID="7d914de3e704eee9eb26ba489f2404ca" ns2:_="" ns3:_="">
    <xsd:import namespace="f3492609-5509-410c-b4fa-3454a3cc719c"/>
    <xsd:import namespace="647618de-159d-4667-adde-7a3466dbf1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92609-5509-410c-b4fa-3454a3cc7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7618de-159d-4667-adde-7a3466dbf1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7003B-0475-4A8E-9FEE-58F19B0FC26B}">
  <ds:schemaRefs>
    <ds:schemaRef ds:uri="http://schemas.microsoft.com/office/2006/metadata/properties"/>
  </ds:schemaRefs>
</ds:datastoreItem>
</file>

<file path=customXml/itemProps2.xml><?xml version="1.0" encoding="utf-8"?>
<ds:datastoreItem xmlns:ds="http://schemas.openxmlformats.org/officeDocument/2006/customXml" ds:itemID="{9C81345B-D18C-4C53-B898-E9BC13971912}">
  <ds:schemaRefs>
    <ds:schemaRef ds:uri="http://schemas.microsoft.com/sharepoint/v3/contenttype/forms"/>
  </ds:schemaRefs>
</ds:datastoreItem>
</file>

<file path=customXml/itemProps3.xml><?xml version="1.0" encoding="utf-8"?>
<ds:datastoreItem xmlns:ds="http://schemas.openxmlformats.org/officeDocument/2006/customXml" ds:itemID="{EB7066EB-7576-4B71-B8BF-9DDA068AA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92609-5509-410c-b4fa-3454a3cc719c"/>
    <ds:schemaRef ds:uri="647618de-159d-4667-adde-7a3466dbf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8570F6-8F04-4581-A949-4DB295505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9666</Words>
  <Characters>55102</Characters>
  <Application>Microsoft Office Word</Application>
  <DocSecurity>4</DocSecurity>
  <Lines>459</Lines>
  <Paragraphs>129</Paragraphs>
  <ScaleCrop>false</ScaleCrop>
  <Company>UK Sport</Company>
  <LinksUpToDate>false</LinksUpToDate>
  <CharactersWithSpaces>64639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subject/>
  <dc:creator>Vijay.Parbat</dc:creator>
  <cp:keywords>Template</cp:keywords>
  <cp:lastModifiedBy>Jemima Coates</cp:lastModifiedBy>
  <cp:revision>13</cp:revision>
  <dcterms:created xsi:type="dcterms:W3CDTF">2025-11-21T09:49:00Z</dcterms:created>
  <dcterms:modified xsi:type="dcterms:W3CDTF">2025-11-21T13:58:00Z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0x0101003018EBB3CBCBE547BEF3CB4E96DA0F91</vt:lpwstr>
  </property>
  <property fmtid="{D5CDD505-2E9C-101B-9397-08002B2CF9AE}" pid="3" name="Directorate">
    <vt:lpwstr>Corporate Development</vt:lpwstr>
  </property>
  <property fmtid="{D5CDD505-2E9C-101B-9397-08002B2CF9AE}" pid="4" name="Order">
    <vt:r8>9900</vt:r8>
  </property>
  <property fmtid="{D5CDD505-2E9C-101B-9397-08002B2CF9AE}" pid="5" name="Period">
    <vt:lpwstr/>
  </property>
  <property fmtid="{D5CDD505-2E9C-101B-9397-08002B2CF9AE}" pid="6" name="Information Classification">
    <vt:lpwstr/>
  </property>
  <property fmtid="{D5CDD505-2E9C-101B-9397-08002B2CF9AE}" pid="7" name="Legal Only">
    <vt:lpwstr>Yes</vt:lpwstr>
  </property>
  <property fmtid="{D5CDD505-2E9C-101B-9397-08002B2CF9AE}" pid="8" name="Matter">
    <vt:lpwstr>29;#AMS|674ad9fd-0aa7-41b3-821b-387b5b028bfd</vt:lpwstr>
  </property>
  <property fmtid="{D5CDD505-2E9C-101B-9397-08002B2CF9AE}" pid="9" name="Document_x0020_Type">
    <vt:lpwstr>35;#Invitation to Tender|7f523292-b8d4-4abb-88f8-b3ddc10b5373</vt:lpwstr>
  </property>
  <property fmtid="{D5CDD505-2E9C-101B-9397-08002B2CF9AE}" pid="10" name="Cycle_x0020__x002f__x0020_Year">
    <vt:lpwstr>36;#2015-16|7dbe22e7-6c4c-4d5f-ba9e-e8e032874bec</vt:lpwstr>
  </property>
  <property fmtid="{D5CDD505-2E9C-101B-9397-08002B2CF9AE}" pid="11" name="Document Type">
    <vt:lpwstr>35;#Invitation to Tender|7f523292-b8d4-4abb-88f8-b3ddc10b5373</vt:lpwstr>
  </property>
  <property fmtid="{D5CDD505-2E9C-101B-9397-08002B2CF9AE}" pid="12" name="Cycle / Year">
    <vt:lpwstr>36;#2015-16|7dbe22e7-6c4c-4d5f-ba9e-e8e032874bec</vt:lpwstr>
  </property>
  <property fmtid="{D5CDD505-2E9C-101B-9397-08002B2CF9AE}" pid="13" name="MSIP_Label_c40def80-c9a9-41fa-b9ce-8169c3f62998_Enabled">
    <vt:lpwstr>true</vt:lpwstr>
  </property>
  <property fmtid="{D5CDD505-2E9C-101B-9397-08002B2CF9AE}" pid="14" name="MSIP_Label_c40def80-c9a9-41fa-b9ce-8169c3f62998_SetDate">
    <vt:lpwstr>2023-01-31T17:20:44Z</vt:lpwstr>
  </property>
  <property fmtid="{D5CDD505-2E9C-101B-9397-08002B2CF9AE}" pid="15" name="MSIP_Label_c40def80-c9a9-41fa-b9ce-8169c3f62998_Method">
    <vt:lpwstr>Standard</vt:lpwstr>
  </property>
  <property fmtid="{D5CDD505-2E9C-101B-9397-08002B2CF9AE}" pid="16" name="MSIP_Label_c40def80-c9a9-41fa-b9ce-8169c3f62998_Name">
    <vt:lpwstr>c40def80-c9a9-41fa-b9ce-8169c3f62998</vt:lpwstr>
  </property>
  <property fmtid="{D5CDD505-2E9C-101B-9397-08002B2CF9AE}" pid="17" name="MSIP_Label_c40def80-c9a9-41fa-b9ce-8169c3f62998_SiteId">
    <vt:lpwstr>94b7d505-59ab-494c-949b-bb1d8c5720e7</vt:lpwstr>
  </property>
  <property fmtid="{D5CDD505-2E9C-101B-9397-08002B2CF9AE}" pid="18" name="MSIP_Label_c40def80-c9a9-41fa-b9ce-8169c3f62998_ActionId">
    <vt:lpwstr>be02147d-235a-4cb1-9af4-56d01fdc7594</vt:lpwstr>
  </property>
  <property fmtid="{D5CDD505-2E9C-101B-9397-08002B2CF9AE}" pid="19" name="MSIP_Label_c40def80-c9a9-41fa-b9ce-8169c3f62998_ContentBits">
    <vt:lpwstr>0</vt:lpwstr>
  </property>
  <property fmtid="{D5CDD505-2E9C-101B-9397-08002B2CF9AE}" pid="20" name="MediaServiceImageTags">
    <vt:lpwstr/>
  </property>
  <property fmtid="{D5CDD505-2E9C-101B-9397-08002B2CF9AE}" pid="21" name="docLang">
    <vt:lpwstr>en</vt:lpwstr>
  </property>
  <property fmtid="{D5CDD505-2E9C-101B-9397-08002B2CF9AE}" pid="22" name="iManageFooter">
    <vt:lpwstr>77747578v2</vt:lpwstr>
  </property>
</Properties>
</file>