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CD295B" w:rsidRDefault="009A71BB" w:rsidP="0031487E">
      <w:pPr>
        <w:jc w:val="center"/>
        <w:rPr>
          <w:rFonts w:ascii="Verdana" w:hAnsi="Verdana" w:cs="Calibri"/>
          <w:b/>
          <w:color w:val="0A548B"/>
          <w:sz w:val="30"/>
          <w:szCs w:val="30"/>
        </w:rPr>
      </w:pPr>
      <w:r w:rsidRPr="00CD295B">
        <w:rPr>
          <w:rFonts w:ascii="Verdana" w:hAnsi="Verdana" w:cs="Calibri"/>
          <w:b/>
          <w:color w:val="0A548B"/>
          <w:sz w:val="30"/>
          <w:szCs w:val="30"/>
        </w:rPr>
        <w:t>INVITATION TO TENDER</w:t>
      </w:r>
      <w:r w:rsidR="002E23AC" w:rsidRPr="00CD295B">
        <w:rPr>
          <w:rFonts w:ascii="Verdana" w:hAnsi="Verdana" w:cs="Calibri"/>
          <w:b/>
          <w:color w:val="0A548B"/>
          <w:sz w:val="30"/>
          <w:szCs w:val="30"/>
        </w:rPr>
        <w:t xml:space="preserve"> </w:t>
      </w:r>
    </w:p>
    <w:p w14:paraId="7810BAB9" w14:textId="14E1A4CB" w:rsidR="0031487E" w:rsidRPr="00CD295B" w:rsidRDefault="00171474" w:rsidP="0031487E">
      <w:pPr>
        <w:jc w:val="center"/>
        <w:rPr>
          <w:rFonts w:ascii="Verdana" w:hAnsi="Verdana" w:cs="Calibri"/>
          <w:b/>
          <w:color w:val="0A548B"/>
          <w:sz w:val="30"/>
          <w:szCs w:val="30"/>
        </w:rPr>
      </w:pPr>
      <w:r w:rsidRPr="00CD295B">
        <w:rPr>
          <w:rFonts w:ascii="Verdana" w:hAnsi="Verdana" w:cs="Calibri"/>
          <w:b/>
          <w:color w:val="0A548B"/>
          <w:sz w:val="30"/>
          <w:szCs w:val="30"/>
        </w:rPr>
        <w:t xml:space="preserve">FOR </w:t>
      </w:r>
    </w:p>
    <w:p w14:paraId="34D84B30" w14:textId="77777777" w:rsidR="0031487E" w:rsidRPr="00CD295B" w:rsidRDefault="0031487E" w:rsidP="0031487E">
      <w:pPr>
        <w:jc w:val="center"/>
        <w:rPr>
          <w:rFonts w:ascii="Verdana" w:hAnsi="Verdana" w:cs="Calibri"/>
          <w:b/>
          <w:color w:val="0A548B"/>
          <w:sz w:val="30"/>
          <w:szCs w:val="30"/>
        </w:rPr>
      </w:pPr>
    </w:p>
    <w:p w14:paraId="185FB00E" w14:textId="0F38287F" w:rsidR="00782800" w:rsidRDefault="0034777C" w:rsidP="007B1B73">
      <w:pPr>
        <w:jc w:val="center"/>
        <w:rPr>
          <w:rFonts w:ascii="Verdana" w:hAnsi="Verdana" w:cs="Calibri"/>
          <w:b/>
          <w:color w:val="0A548B"/>
          <w:sz w:val="30"/>
          <w:szCs w:val="30"/>
        </w:rPr>
      </w:pPr>
      <w:r>
        <w:rPr>
          <w:rFonts w:ascii="Verdana" w:hAnsi="Verdana" w:cs="Calibri"/>
          <w:b/>
          <w:color w:val="0A548B"/>
          <w:sz w:val="30"/>
          <w:szCs w:val="30"/>
        </w:rPr>
        <w:t xml:space="preserve">ECITB </w:t>
      </w:r>
      <w:r w:rsidR="006E28A3">
        <w:rPr>
          <w:rFonts w:ascii="Verdana" w:hAnsi="Verdana" w:cs="Calibri"/>
          <w:b/>
          <w:color w:val="0A548B"/>
          <w:sz w:val="30"/>
          <w:szCs w:val="30"/>
        </w:rPr>
        <w:t>SCHOLARSHIPS DELIVERY</w:t>
      </w:r>
      <w:r w:rsidR="00D80A7D">
        <w:rPr>
          <w:rFonts w:ascii="Verdana" w:hAnsi="Verdana" w:cs="Calibri"/>
          <w:b/>
          <w:color w:val="0A548B"/>
          <w:sz w:val="30"/>
          <w:szCs w:val="30"/>
        </w:rPr>
        <w:t xml:space="preserve"> 2026</w:t>
      </w:r>
    </w:p>
    <w:p w14:paraId="3BEAD8C0" w14:textId="77777777" w:rsidR="00782800" w:rsidRDefault="00782800" w:rsidP="007B1B73">
      <w:pPr>
        <w:jc w:val="center"/>
        <w:rPr>
          <w:rFonts w:ascii="Verdana" w:hAnsi="Verdana" w:cs="Calibri"/>
          <w:b/>
          <w:color w:val="0A548B"/>
          <w:sz w:val="30"/>
          <w:szCs w:val="30"/>
        </w:rPr>
      </w:pPr>
    </w:p>
    <w:p w14:paraId="19FDDD5A" w14:textId="62133DB4" w:rsidR="00782800" w:rsidRPr="00CD295B" w:rsidRDefault="00A86407" w:rsidP="036EEDCD">
      <w:pPr>
        <w:jc w:val="center"/>
        <w:rPr>
          <w:rFonts w:ascii="Verdana" w:hAnsi="Verdana" w:cs="Calibri"/>
          <w:b/>
          <w:bCs/>
          <w:color w:val="0A548B"/>
          <w:sz w:val="30"/>
          <w:szCs w:val="30"/>
        </w:rPr>
      </w:pPr>
      <w:r w:rsidRPr="00FF0D55">
        <w:rPr>
          <w:rFonts w:ascii="Verdana" w:hAnsi="Verdana" w:cs="Calibri"/>
          <w:b/>
          <w:bCs/>
          <w:color w:val="0A548B"/>
          <w:sz w:val="30"/>
          <w:szCs w:val="30"/>
          <w:highlight w:val="yellow"/>
        </w:rPr>
        <w:t xml:space="preserve">REGION: </w:t>
      </w:r>
      <w:r w:rsidR="002C1F37" w:rsidRPr="00FF0D55">
        <w:rPr>
          <w:rFonts w:ascii="Verdana" w:hAnsi="Verdana" w:cs="Calibri"/>
          <w:b/>
          <w:bCs/>
          <w:color w:val="0A548B"/>
          <w:sz w:val="30"/>
          <w:szCs w:val="30"/>
          <w:highlight w:val="yellow"/>
        </w:rPr>
        <w:t>ENGLAND (</w:t>
      </w:r>
      <w:r w:rsidR="2A553FAB" w:rsidRPr="00FF0D55">
        <w:rPr>
          <w:rFonts w:ascii="Verdana" w:hAnsi="Verdana" w:cs="Calibri"/>
          <w:b/>
          <w:bCs/>
          <w:color w:val="0A548B"/>
          <w:sz w:val="30"/>
          <w:szCs w:val="30"/>
          <w:highlight w:val="yellow"/>
        </w:rPr>
        <w:t>NORTHEAST</w:t>
      </w:r>
      <w:r w:rsidR="00CA18C9" w:rsidRPr="00FF0D55">
        <w:rPr>
          <w:rFonts w:ascii="Verdana" w:hAnsi="Verdana" w:cs="Calibri"/>
          <w:b/>
          <w:bCs/>
          <w:color w:val="0A548B"/>
          <w:sz w:val="30"/>
          <w:szCs w:val="30"/>
          <w:highlight w:val="yellow"/>
        </w:rPr>
        <w:t xml:space="preserve">, </w:t>
      </w:r>
      <w:r w:rsidR="00460AA7" w:rsidRPr="00FF0D55">
        <w:rPr>
          <w:rFonts w:ascii="Verdana" w:hAnsi="Verdana" w:cs="Calibri"/>
          <w:b/>
          <w:bCs/>
          <w:color w:val="0A548B"/>
          <w:sz w:val="30"/>
          <w:szCs w:val="30"/>
          <w:highlight w:val="yellow"/>
        </w:rPr>
        <w:t>NORTHWEST</w:t>
      </w:r>
      <w:r w:rsidR="00CA18C9" w:rsidRPr="00FF0D55">
        <w:rPr>
          <w:rFonts w:ascii="Verdana" w:hAnsi="Verdana" w:cs="Calibri"/>
          <w:b/>
          <w:bCs/>
          <w:color w:val="0A548B"/>
          <w:sz w:val="30"/>
          <w:szCs w:val="30"/>
          <w:highlight w:val="yellow"/>
        </w:rPr>
        <w:t xml:space="preserve"> &amp; HUMBER</w:t>
      </w:r>
      <w:r w:rsidR="12F783EC" w:rsidRPr="00FF0D55">
        <w:rPr>
          <w:rFonts w:ascii="Verdana" w:hAnsi="Verdana" w:cs="Calibri"/>
          <w:b/>
          <w:bCs/>
          <w:color w:val="0A548B"/>
          <w:sz w:val="30"/>
          <w:szCs w:val="30"/>
          <w:highlight w:val="yellow"/>
        </w:rPr>
        <w:t xml:space="preserve"> BANK)</w:t>
      </w:r>
    </w:p>
    <w:p w14:paraId="52F87593" w14:textId="20C35C36" w:rsidR="006400F3" w:rsidRPr="00CD295B" w:rsidRDefault="006400F3" w:rsidP="007B1B73">
      <w:pPr>
        <w:jc w:val="center"/>
        <w:rPr>
          <w:rFonts w:ascii="Verdana" w:hAnsi="Verdana" w:cs="Calibri"/>
          <w:b/>
          <w:color w:val="0A548B"/>
          <w:sz w:val="30"/>
          <w:szCs w:val="30"/>
        </w:rPr>
      </w:pPr>
    </w:p>
    <w:p w14:paraId="01B550A6" w14:textId="17DEE791" w:rsidR="006400F3" w:rsidRPr="00CD295B" w:rsidRDefault="00782800" w:rsidP="007B1B73">
      <w:pPr>
        <w:jc w:val="center"/>
        <w:rPr>
          <w:rFonts w:ascii="Verdana" w:hAnsi="Verdana" w:cs="Calibri"/>
          <w:b/>
          <w:color w:val="0A548B"/>
          <w:sz w:val="30"/>
          <w:szCs w:val="30"/>
        </w:rPr>
      </w:pPr>
      <w:r w:rsidRPr="00FA4CB2">
        <w:rPr>
          <w:rFonts w:ascii="Verdana" w:hAnsi="Verdana" w:cs="Calibri"/>
          <w:b/>
          <w:color w:val="0A548B"/>
          <w:sz w:val="30"/>
          <w:szCs w:val="30"/>
        </w:rPr>
        <w:t>Contract</w:t>
      </w:r>
      <w:r w:rsidR="006C7CD9" w:rsidRPr="00FA4CB2">
        <w:rPr>
          <w:rFonts w:ascii="Verdana" w:hAnsi="Verdana" w:cs="Calibri"/>
          <w:b/>
          <w:color w:val="0A548B"/>
          <w:sz w:val="30"/>
          <w:szCs w:val="30"/>
        </w:rPr>
        <w:t>s</w:t>
      </w:r>
      <w:r w:rsidRPr="00FA4CB2">
        <w:rPr>
          <w:rFonts w:ascii="Verdana" w:hAnsi="Verdana" w:cs="Calibri"/>
          <w:b/>
          <w:color w:val="0A548B"/>
          <w:sz w:val="30"/>
          <w:szCs w:val="30"/>
        </w:rPr>
        <w:t xml:space="preserve"> from</w:t>
      </w:r>
      <w:r w:rsidR="009D566A" w:rsidRPr="00FA4CB2">
        <w:rPr>
          <w:rFonts w:ascii="Verdana" w:hAnsi="Verdana" w:cs="Calibri"/>
          <w:b/>
          <w:color w:val="0A548B"/>
          <w:sz w:val="30"/>
          <w:szCs w:val="30"/>
        </w:rPr>
        <w:t xml:space="preserve"> September 2026</w:t>
      </w:r>
    </w:p>
    <w:p w14:paraId="7D33A322" w14:textId="77777777" w:rsidR="006D6371" w:rsidRPr="00CD295B" w:rsidRDefault="006D6371" w:rsidP="007B1B73">
      <w:pPr>
        <w:jc w:val="center"/>
        <w:rPr>
          <w:rFonts w:ascii="Verdana" w:hAnsi="Verdana" w:cs="Calibri"/>
          <w:b/>
          <w:color w:val="0A548B"/>
          <w:sz w:val="30"/>
          <w:szCs w:val="30"/>
        </w:rPr>
      </w:pPr>
    </w:p>
    <w:p w14:paraId="28A2DA0E" w14:textId="166AA729" w:rsidR="006D6371" w:rsidRDefault="006D6371" w:rsidP="007B1B73">
      <w:pPr>
        <w:jc w:val="center"/>
        <w:rPr>
          <w:rFonts w:ascii="Verdana" w:hAnsi="Verdana" w:cs="Calibri"/>
          <w:b/>
          <w:color w:val="0A548B"/>
          <w:sz w:val="30"/>
          <w:szCs w:val="30"/>
        </w:rPr>
      </w:pPr>
      <w:r w:rsidRPr="00B470D0">
        <w:rPr>
          <w:rFonts w:ascii="Verdana" w:hAnsi="Verdana" w:cs="Calibri"/>
          <w:b/>
          <w:color w:val="0A548B"/>
          <w:sz w:val="30"/>
          <w:szCs w:val="30"/>
        </w:rPr>
        <w:t>L</w:t>
      </w:r>
      <w:r w:rsidR="00D85240">
        <w:rPr>
          <w:rFonts w:ascii="Verdana" w:hAnsi="Verdana" w:cs="Calibri"/>
          <w:b/>
          <w:color w:val="0A548B"/>
          <w:sz w:val="30"/>
          <w:szCs w:val="30"/>
        </w:rPr>
        <w:t>OTS</w:t>
      </w:r>
      <w:r w:rsidR="00A86407">
        <w:rPr>
          <w:rFonts w:ascii="Verdana" w:hAnsi="Verdana" w:cs="Calibri"/>
          <w:b/>
          <w:color w:val="0A548B"/>
          <w:sz w:val="30"/>
          <w:szCs w:val="30"/>
        </w:rPr>
        <w:t xml:space="preserve"> (</w:t>
      </w:r>
      <w:r w:rsidR="00003DAE">
        <w:rPr>
          <w:rFonts w:ascii="Verdana" w:hAnsi="Verdana" w:cs="Calibri"/>
          <w:b/>
          <w:color w:val="0A548B"/>
          <w:sz w:val="30"/>
          <w:szCs w:val="30"/>
        </w:rPr>
        <w:t>5</w:t>
      </w:r>
      <w:r w:rsidR="00A86407">
        <w:rPr>
          <w:rFonts w:ascii="Verdana" w:hAnsi="Verdana" w:cs="Calibri"/>
          <w:b/>
          <w:color w:val="0A548B"/>
          <w:sz w:val="30"/>
          <w:szCs w:val="30"/>
        </w:rPr>
        <w:t>)</w:t>
      </w:r>
      <w:r w:rsidR="00B470D0" w:rsidRPr="00B470D0">
        <w:rPr>
          <w:rFonts w:ascii="Verdana" w:hAnsi="Verdana" w:cs="Calibri"/>
          <w:b/>
          <w:color w:val="0A548B"/>
          <w:sz w:val="30"/>
          <w:szCs w:val="30"/>
        </w:rPr>
        <w:t>:</w:t>
      </w:r>
    </w:p>
    <w:p w14:paraId="7BC5E730" w14:textId="77777777" w:rsidR="00B470D0" w:rsidRDefault="00B470D0" w:rsidP="007B1B73">
      <w:pPr>
        <w:jc w:val="center"/>
        <w:rPr>
          <w:rFonts w:ascii="Verdana" w:hAnsi="Verdana" w:cs="Calibri"/>
          <w:b/>
          <w:color w:val="0A548B"/>
          <w:sz w:val="30"/>
          <w:szCs w:val="30"/>
        </w:rPr>
      </w:pPr>
    </w:p>
    <w:tbl>
      <w:tblPr>
        <w:tblW w:w="10490" w:type="dxa"/>
        <w:tblInd w:w="-142" w:type="dxa"/>
        <w:tblLook w:val="04A0" w:firstRow="1" w:lastRow="0" w:firstColumn="1" w:lastColumn="0" w:noHBand="0" w:noVBand="1"/>
      </w:tblPr>
      <w:tblGrid>
        <w:gridCol w:w="10490"/>
      </w:tblGrid>
      <w:tr w:rsidR="002366F2" w:rsidRPr="002366F2" w14:paraId="3ABC7883" w14:textId="77777777" w:rsidTr="00705647">
        <w:trPr>
          <w:trHeight w:val="300"/>
        </w:trPr>
        <w:tc>
          <w:tcPr>
            <w:tcW w:w="10490" w:type="dxa"/>
            <w:shd w:val="clear" w:color="auto" w:fill="FFFFFF" w:themeFill="background1"/>
            <w:noWrap/>
            <w:vAlign w:val="bottom"/>
            <w:hideMark/>
          </w:tcPr>
          <w:p w14:paraId="44563859" w14:textId="6B902985" w:rsidR="002366F2" w:rsidRPr="00003DAE" w:rsidRDefault="002366F2" w:rsidP="002366F2">
            <w:pPr>
              <w:pStyle w:val="ListParagraph"/>
              <w:numPr>
                <w:ilvl w:val="0"/>
                <w:numId w:val="43"/>
              </w:numPr>
              <w:rPr>
                <w:rFonts w:ascii="Verdana" w:hAnsi="Verdana" w:cs="Calibri"/>
                <w:b/>
                <w:color w:val="0A548B"/>
                <w:sz w:val="28"/>
                <w:szCs w:val="28"/>
              </w:rPr>
            </w:pPr>
            <w:r w:rsidRPr="00003DAE">
              <w:rPr>
                <w:rFonts w:ascii="Verdana" w:hAnsi="Verdana" w:cs="Calibri"/>
                <w:b/>
                <w:color w:val="0A548B"/>
                <w:sz w:val="28"/>
                <w:szCs w:val="28"/>
              </w:rPr>
              <w:t xml:space="preserve">Lot 1 - Northwest England - Merseyside: Level 2 Pipefitting </w:t>
            </w:r>
          </w:p>
        </w:tc>
      </w:tr>
      <w:tr w:rsidR="002366F2" w:rsidRPr="002366F2" w14:paraId="11BB8046" w14:textId="77777777" w:rsidTr="00705647">
        <w:trPr>
          <w:trHeight w:val="300"/>
        </w:trPr>
        <w:tc>
          <w:tcPr>
            <w:tcW w:w="10490" w:type="dxa"/>
            <w:shd w:val="clear" w:color="auto" w:fill="FFFFFF" w:themeFill="background1"/>
            <w:noWrap/>
            <w:vAlign w:val="bottom"/>
            <w:hideMark/>
          </w:tcPr>
          <w:p w14:paraId="6B680CAF" w14:textId="2BD5C02A" w:rsidR="002366F2" w:rsidRPr="00003DAE" w:rsidRDefault="002366F2" w:rsidP="002366F2">
            <w:pPr>
              <w:pStyle w:val="ListParagraph"/>
              <w:numPr>
                <w:ilvl w:val="0"/>
                <w:numId w:val="43"/>
              </w:numPr>
              <w:rPr>
                <w:rFonts w:ascii="Verdana" w:hAnsi="Verdana" w:cs="Calibri"/>
                <w:b/>
                <w:color w:val="0A548B"/>
                <w:sz w:val="28"/>
                <w:szCs w:val="28"/>
              </w:rPr>
            </w:pPr>
            <w:r w:rsidRPr="00003DAE">
              <w:rPr>
                <w:rFonts w:ascii="Verdana" w:hAnsi="Verdana" w:cs="Calibri"/>
                <w:b/>
                <w:color w:val="0A548B"/>
                <w:sz w:val="28"/>
                <w:szCs w:val="28"/>
              </w:rPr>
              <w:t>Lot 2 - Northeast England – Teesside: Level 2 Pipefitting</w:t>
            </w:r>
          </w:p>
        </w:tc>
      </w:tr>
      <w:tr w:rsidR="002366F2" w:rsidRPr="002366F2" w14:paraId="41395A80" w14:textId="77777777" w:rsidTr="00705647">
        <w:trPr>
          <w:trHeight w:val="300"/>
        </w:trPr>
        <w:tc>
          <w:tcPr>
            <w:tcW w:w="10490" w:type="dxa"/>
            <w:shd w:val="clear" w:color="auto" w:fill="FFFFFF" w:themeFill="background1"/>
            <w:noWrap/>
            <w:vAlign w:val="bottom"/>
            <w:hideMark/>
          </w:tcPr>
          <w:p w14:paraId="6134CA14" w14:textId="509D13CF" w:rsidR="002366F2" w:rsidRPr="00003DAE" w:rsidRDefault="002366F2" w:rsidP="002366F2">
            <w:pPr>
              <w:pStyle w:val="ListParagraph"/>
              <w:numPr>
                <w:ilvl w:val="0"/>
                <w:numId w:val="43"/>
              </w:numPr>
              <w:rPr>
                <w:rFonts w:ascii="Verdana" w:hAnsi="Verdana" w:cs="Calibri"/>
                <w:b/>
                <w:color w:val="0A548B"/>
                <w:sz w:val="28"/>
                <w:szCs w:val="28"/>
              </w:rPr>
            </w:pPr>
            <w:r w:rsidRPr="00003DAE">
              <w:rPr>
                <w:rFonts w:ascii="Verdana" w:hAnsi="Verdana" w:cs="Calibri"/>
                <w:b/>
                <w:color w:val="0A548B"/>
                <w:sz w:val="28"/>
                <w:szCs w:val="28"/>
              </w:rPr>
              <w:t>Lot 3 - Northwest England – Cumbria: Level 2 PEO Mechanical</w:t>
            </w:r>
          </w:p>
        </w:tc>
      </w:tr>
      <w:tr w:rsidR="002366F2" w:rsidRPr="002366F2" w14:paraId="69CB3442" w14:textId="77777777" w:rsidTr="00BF7AD0">
        <w:trPr>
          <w:trHeight w:val="80"/>
        </w:trPr>
        <w:tc>
          <w:tcPr>
            <w:tcW w:w="10490" w:type="dxa"/>
            <w:shd w:val="clear" w:color="auto" w:fill="FFFFFF" w:themeFill="background1"/>
            <w:noWrap/>
            <w:vAlign w:val="bottom"/>
            <w:hideMark/>
          </w:tcPr>
          <w:p w14:paraId="2456824F" w14:textId="3EF4CE59" w:rsidR="002366F2" w:rsidRPr="00003DAE" w:rsidRDefault="002366F2" w:rsidP="036EEDCD">
            <w:pPr>
              <w:pStyle w:val="ListParagraph"/>
              <w:numPr>
                <w:ilvl w:val="0"/>
                <w:numId w:val="43"/>
              </w:numPr>
              <w:rPr>
                <w:rFonts w:ascii="Verdana" w:hAnsi="Verdana" w:cs="Calibri"/>
                <w:b/>
                <w:bCs/>
                <w:color w:val="0A548B"/>
                <w:sz w:val="28"/>
                <w:szCs w:val="28"/>
              </w:rPr>
            </w:pPr>
            <w:r w:rsidRPr="00003DAE">
              <w:rPr>
                <w:rFonts w:ascii="Verdana" w:hAnsi="Verdana" w:cs="Calibri"/>
                <w:b/>
                <w:bCs/>
                <w:color w:val="0A548B"/>
                <w:sz w:val="28"/>
                <w:szCs w:val="28"/>
              </w:rPr>
              <w:t xml:space="preserve">Lot 4 - Northwest England – Cumbria: Level 2 PEO Fabrication </w:t>
            </w:r>
            <w:r w:rsidR="73ED3F4C" w:rsidRPr="00003DAE">
              <w:rPr>
                <w:rFonts w:ascii="Verdana" w:hAnsi="Verdana" w:cs="Calibri"/>
                <w:b/>
                <w:bCs/>
                <w:color w:val="0A548B"/>
                <w:sz w:val="28"/>
                <w:szCs w:val="28"/>
              </w:rPr>
              <w:t>W</w:t>
            </w:r>
            <w:r w:rsidRPr="00003DAE">
              <w:rPr>
                <w:rFonts w:ascii="Verdana" w:hAnsi="Verdana" w:cs="Calibri"/>
                <w:b/>
                <w:bCs/>
                <w:color w:val="0A548B"/>
                <w:sz w:val="28"/>
                <w:szCs w:val="28"/>
              </w:rPr>
              <w:t>eld</w:t>
            </w:r>
            <w:r w:rsidR="73ED3F4C" w:rsidRPr="00003DAE">
              <w:rPr>
                <w:rFonts w:ascii="Verdana" w:hAnsi="Verdana" w:cs="Calibri"/>
                <w:b/>
                <w:bCs/>
                <w:color w:val="0A548B"/>
                <w:sz w:val="28"/>
                <w:szCs w:val="28"/>
              </w:rPr>
              <w:t>ing</w:t>
            </w:r>
            <w:r w:rsidR="42AEE2CD" w:rsidRPr="00003DAE">
              <w:rPr>
                <w:rFonts w:ascii="Verdana" w:hAnsi="Verdana" w:cs="Calibri"/>
                <w:b/>
                <w:bCs/>
                <w:color w:val="0A548B"/>
                <w:sz w:val="28"/>
                <w:szCs w:val="28"/>
              </w:rPr>
              <w:t xml:space="preserve"> (plus pipefitting unit)</w:t>
            </w:r>
          </w:p>
          <w:p w14:paraId="5051B64B" w14:textId="194C5D61" w:rsidR="002366F2" w:rsidRPr="00003DAE" w:rsidRDefault="1F925579" w:rsidP="036EEDCD">
            <w:pPr>
              <w:pStyle w:val="ListParagraph"/>
              <w:numPr>
                <w:ilvl w:val="0"/>
                <w:numId w:val="43"/>
              </w:numPr>
              <w:rPr>
                <w:rFonts w:ascii="Verdana" w:hAnsi="Verdana" w:cs="Calibri"/>
                <w:b/>
                <w:bCs/>
                <w:color w:val="0A548B"/>
                <w:sz w:val="28"/>
                <w:szCs w:val="28"/>
              </w:rPr>
            </w:pPr>
            <w:r w:rsidRPr="00003DAE">
              <w:rPr>
                <w:rFonts w:ascii="Verdana" w:hAnsi="Verdana" w:cs="Calibri"/>
                <w:b/>
                <w:bCs/>
                <w:color w:val="0A548B"/>
                <w:sz w:val="28"/>
                <w:szCs w:val="28"/>
              </w:rPr>
              <w:t>Lot 5 – Humber Bank: Level 2 Pipefitting</w:t>
            </w:r>
          </w:p>
        </w:tc>
      </w:tr>
    </w:tbl>
    <w:p w14:paraId="24813C34" w14:textId="78BC95E6" w:rsidR="00B64FC8" w:rsidRPr="00CA18C9" w:rsidRDefault="00B64FC8" w:rsidP="036EEDCD">
      <w:pPr>
        <w:rPr>
          <w:rFonts w:ascii="Verdana" w:hAnsi="Verdana" w:cs="Calibri"/>
          <w:b/>
          <w:bCs/>
          <w:color w:val="0A548B"/>
          <w:sz w:val="30"/>
          <w:szCs w:val="30"/>
          <w:highlight w:val="magenta"/>
        </w:rPr>
      </w:pPr>
    </w:p>
    <w:p w14:paraId="78EE8F26" w14:textId="61BDB294" w:rsidR="00D85240"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Procurement Act 2023</w:t>
      </w:r>
    </w:p>
    <w:p w14:paraId="535820CB" w14:textId="03A20034" w:rsidR="008A0B8E" w:rsidRPr="00CD295B" w:rsidRDefault="008A0B8E" w:rsidP="007B1B73">
      <w:pPr>
        <w:jc w:val="center"/>
        <w:rPr>
          <w:rFonts w:ascii="Verdana" w:hAnsi="Verdana" w:cs="Calibri"/>
          <w:b/>
          <w:color w:val="0A548B"/>
          <w:sz w:val="30"/>
          <w:szCs w:val="30"/>
        </w:rPr>
      </w:pPr>
      <w:r w:rsidRPr="00CD295B">
        <w:rPr>
          <w:rFonts w:ascii="Verdana" w:hAnsi="Verdana" w:cs="Calibri"/>
          <w:b/>
          <w:color w:val="0A548B"/>
          <w:sz w:val="30"/>
          <w:szCs w:val="30"/>
        </w:rPr>
        <w:t>Below Threshold</w:t>
      </w:r>
      <w:r w:rsidR="00782800">
        <w:rPr>
          <w:rFonts w:ascii="Verdana" w:hAnsi="Verdana" w:cs="Calibri"/>
          <w:b/>
          <w:color w:val="0A548B"/>
          <w:sz w:val="30"/>
          <w:szCs w:val="30"/>
        </w:rPr>
        <w:t xml:space="preserve"> (Light Touch)</w:t>
      </w: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Pr="003C7ADD" w:rsidRDefault="007B1B73" w:rsidP="007B1B73">
      <w:pPr>
        <w:jc w:val="center"/>
        <w:rPr>
          <w:rFonts w:ascii="Verdana" w:hAnsi="Verdana" w:cs="Calibri"/>
          <w:b/>
          <w:color w:val="0A548B"/>
          <w:sz w:val="32"/>
          <w:szCs w:val="32"/>
        </w:rPr>
      </w:pPr>
    </w:p>
    <w:p w14:paraId="1344BD41" w14:textId="705E9D11" w:rsidR="005609AF" w:rsidRPr="003C7ADD"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Reference</w:t>
      </w:r>
      <w:r w:rsidR="00F82153" w:rsidRPr="00FF0D55">
        <w:rPr>
          <w:rFonts w:ascii="Verdana" w:hAnsi="Verdana" w:cs="Calibri"/>
          <w:color w:val="0A548B"/>
          <w:sz w:val="32"/>
          <w:szCs w:val="32"/>
        </w:rPr>
        <w:t xml:space="preserve">: </w:t>
      </w:r>
      <w:r w:rsidR="00782800" w:rsidRPr="00FF0D55">
        <w:rPr>
          <w:rFonts w:ascii="Verdana" w:hAnsi="Verdana" w:cs="Calibri"/>
          <w:color w:val="0A548B"/>
          <w:sz w:val="32"/>
          <w:szCs w:val="32"/>
        </w:rPr>
        <w:t>P2509</w:t>
      </w:r>
      <w:r w:rsidR="0034777C" w:rsidRPr="00FF0D55">
        <w:rPr>
          <w:rFonts w:ascii="Verdana" w:hAnsi="Verdana" w:cs="Calibri"/>
          <w:color w:val="0A548B"/>
          <w:sz w:val="32"/>
          <w:szCs w:val="32"/>
        </w:rPr>
        <w:t>-</w:t>
      </w:r>
      <w:r w:rsidR="00CA18C9" w:rsidRPr="00FF0D55">
        <w:rPr>
          <w:rFonts w:ascii="Verdana" w:hAnsi="Verdana" w:cs="Calibri"/>
          <w:color w:val="0A548B"/>
          <w:sz w:val="32"/>
          <w:szCs w:val="32"/>
        </w:rPr>
        <w:t>2</w:t>
      </w:r>
    </w:p>
    <w:p w14:paraId="5D36A886" w14:textId="77777777" w:rsidR="00AC2355" w:rsidRPr="003C7ADD" w:rsidRDefault="00AC2355" w:rsidP="007B1B73">
      <w:pPr>
        <w:jc w:val="center"/>
        <w:rPr>
          <w:rFonts w:ascii="Verdana" w:hAnsi="Verdana" w:cs="Calibri"/>
          <w:color w:val="0A548B"/>
          <w:sz w:val="32"/>
          <w:szCs w:val="32"/>
        </w:rPr>
      </w:pPr>
    </w:p>
    <w:p w14:paraId="7453AB93" w14:textId="1D28BFCF" w:rsidR="00AC2355" w:rsidRPr="003C7ADD"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r w:rsidR="00D72C7F">
        <w:rPr>
          <w:rFonts w:ascii="Verdana" w:hAnsi="Verdana" w:cs="Calibri"/>
          <w:b/>
          <w:color w:val="0A548B"/>
          <w:sz w:val="32"/>
          <w:szCs w:val="32"/>
          <w:highlight w:val="yellow"/>
        </w:rPr>
        <w:t>Tuesday, 16 December 2025 @ 17:00</w:t>
      </w:r>
    </w:p>
    <w:p w14:paraId="23933750" w14:textId="77777777" w:rsidR="00BD2045" w:rsidRPr="003C7ADD" w:rsidRDefault="00BD2045" w:rsidP="00F82153">
      <w:pPr>
        <w:tabs>
          <w:tab w:val="center" w:pos="544"/>
          <w:tab w:val="left" w:pos="2046"/>
          <w:tab w:val="right" w:pos="8426"/>
        </w:tabs>
        <w:jc w:val="center"/>
        <w:rPr>
          <w:rFonts w:ascii="Verdana" w:hAnsi="Verdana" w:cs="Calibri"/>
          <w:color w:val="0A548B"/>
          <w:sz w:val="32"/>
          <w:szCs w:val="32"/>
        </w:rPr>
      </w:pPr>
    </w:p>
    <w:tbl>
      <w:tblPr>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725D5A" w:rsidRPr="00D2322F" w14:paraId="449BC6DE" w14:textId="77777777" w:rsidTr="006A0A4B">
        <w:trPr>
          <w:cantSplit/>
          <w:tblHeader/>
        </w:trPr>
        <w:tc>
          <w:tcPr>
            <w:tcW w:w="9512" w:type="dxa"/>
            <w:gridSpan w:val="4"/>
            <w:tcBorders>
              <w:top w:val="nil"/>
              <w:bottom w:val="nil"/>
            </w:tcBorders>
          </w:tcPr>
          <w:p w14:paraId="2CDA0FC5"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control</w:t>
            </w:r>
          </w:p>
        </w:tc>
      </w:tr>
      <w:tr w:rsidR="00725D5A" w:rsidRPr="00D2322F" w14:paraId="2D539F70" w14:textId="77777777" w:rsidTr="006A0A4B">
        <w:trPr>
          <w:cantSplit/>
        </w:trPr>
        <w:tc>
          <w:tcPr>
            <w:tcW w:w="1950" w:type="dxa"/>
            <w:tcBorders>
              <w:top w:val="nil"/>
            </w:tcBorders>
            <w:shd w:val="clear" w:color="auto" w:fill="D9EBFF"/>
          </w:tcPr>
          <w:p w14:paraId="2729055F"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Version number</w:t>
            </w:r>
          </w:p>
        </w:tc>
        <w:tc>
          <w:tcPr>
            <w:tcW w:w="2268" w:type="dxa"/>
            <w:tcBorders>
              <w:top w:val="nil"/>
            </w:tcBorders>
            <w:shd w:val="clear" w:color="auto" w:fill="D9EBFF"/>
          </w:tcPr>
          <w:p w14:paraId="6BBFD55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Author</w:t>
            </w:r>
          </w:p>
        </w:tc>
        <w:tc>
          <w:tcPr>
            <w:tcW w:w="1701" w:type="dxa"/>
            <w:tcBorders>
              <w:top w:val="nil"/>
            </w:tcBorders>
            <w:shd w:val="clear" w:color="auto" w:fill="D9EBFF"/>
          </w:tcPr>
          <w:p w14:paraId="39695868"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Date</w:t>
            </w:r>
          </w:p>
        </w:tc>
        <w:tc>
          <w:tcPr>
            <w:tcW w:w="3593" w:type="dxa"/>
            <w:tcBorders>
              <w:top w:val="nil"/>
            </w:tcBorders>
            <w:shd w:val="clear" w:color="auto" w:fill="D9EBFF"/>
          </w:tcPr>
          <w:p w14:paraId="19715EEE" w14:textId="77777777" w:rsidR="00725D5A" w:rsidRPr="00D2322F" w:rsidRDefault="00725D5A" w:rsidP="006A0A4B">
            <w:pPr>
              <w:rPr>
                <w:rFonts w:ascii="Verdana" w:hAnsi="Verdana" w:cs="Calibri"/>
                <w:b/>
                <w:color w:val="0A548B"/>
                <w:sz w:val="22"/>
                <w:szCs w:val="22"/>
              </w:rPr>
            </w:pPr>
            <w:r w:rsidRPr="00D2322F">
              <w:rPr>
                <w:rFonts w:ascii="Verdana" w:hAnsi="Verdana" w:cs="Calibri"/>
                <w:b/>
                <w:color w:val="0A548B"/>
                <w:sz w:val="22"/>
                <w:szCs w:val="22"/>
              </w:rPr>
              <w:t>Changes</w:t>
            </w:r>
          </w:p>
        </w:tc>
      </w:tr>
      <w:tr w:rsidR="00725D5A" w:rsidRPr="00D2322F" w14:paraId="104B44DC" w14:textId="77777777" w:rsidTr="006A0A4B">
        <w:trPr>
          <w:cantSplit/>
        </w:trPr>
        <w:tc>
          <w:tcPr>
            <w:tcW w:w="1950" w:type="dxa"/>
          </w:tcPr>
          <w:p w14:paraId="7C185065" w14:textId="5449579B" w:rsidR="00725D5A" w:rsidRPr="00D2322F" w:rsidRDefault="00E02793" w:rsidP="006A0A4B">
            <w:pPr>
              <w:rPr>
                <w:rFonts w:ascii="Verdana" w:hAnsi="Verdana" w:cs="Calibri"/>
                <w:bCs/>
                <w:color w:val="0A548B"/>
                <w:sz w:val="22"/>
                <w:szCs w:val="22"/>
              </w:rPr>
            </w:pPr>
            <w:r>
              <w:rPr>
                <w:rFonts w:ascii="Verdana" w:hAnsi="Verdana" w:cs="Calibri"/>
                <w:bCs/>
                <w:color w:val="0A548B"/>
                <w:sz w:val="22"/>
                <w:szCs w:val="22"/>
              </w:rPr>
              <w:t>V1.1</w:t>
            </w:r>
          </w:p>
        </w:tc>
        <w:tc>
          <w:tcPr>
            <w:tcW w:w="2268" w:type="dxa"/>
          </w:tcPr>
          <w:p w14:paraId="4BD1222F" w14:textId="10E75B15" w:rsidR="00725D5A" w:rsidRPr="00D2322F" w:rsidRDefault="00E02793" w:rsidP="006A0A4B">
            <w:pPr>
              <w:rPr>
                <w:rFonts w:ascii="Verdana" w:hAnsi="Verdana" w:cs="Calibri"/>
                <w:b/>
                <w:color w:val="0A548B"/>
                <w:sz w:val="22"/>
                <w:szCs w:val="22"/>
              </w:rPr>
            </w:pPr>
            <w:r>
              <w:rPr>
                <w:rFonts w:ascii="Verdana" w:hAnsi="Verdana" w:cs="Calibri"/>
                <w:b/>
                <w:color w:val="0A548B"/>
                <w:sz w:val="22"/>
                <w:szCs w:val="22"/>
              </w:rPr>
              <w:t>ECITB Procurement</w:t>
            </w:r>
          </w:p>
        </w:tc>
        <w:tc>
          <w:tcPr>
            <w:tcW w:w="1701" w:type="dxa"/>
          </w:tcPr>
          <w:p w14:paraId="311949B4" w14:textId="3DC6ED7F" w:rsidR="00725D5A" w:rsidRPr="00D2322F" w:rsidRDefault="000C7392" w:rsidP="006A0A4B">
            <w:pPr>
              <w:rPr>
                <w:rFonts w:ascii="Verdana" w:hAnsi="Verdana" w:cs="Calibri"/>
                <w:b/>
                <w:color w:val="0A548B"/>
                <w:sz w:val="22"/>
                <w:szCs w:val="22"/>
              </w:rPr>
            </w:pPr>
            <w:r>
              <w:rPr>
                <w:rFonts w:ascii="Verdana" w:hAnsi="Verdana" w:cs="Calibri"/>
                <w:b/>
                <w:color w:val="0A548B"/>
                <w:sz w:val="22"/>
                <w:szCs w:val="22"/>
              </w:rPr>
              <w:t>12/11/25</w:t>
            </w:r>
          </w:p>
        </w:tc>
        <w:tc>
          <w:tcPr>
            <w:tcW w:w="3593" w:type="dxa"/>
          </w:tcPr>
          <w:p w14:paraId="322D560F" w14:textId="77777777" w:rsidR="00725D5A" w:rsidRPr="00D2322F" w:rsidRDefault="00725D5A" w:rsidP="006A0A4B">
            <w:pPr>
              <w:rPr>
                <w:rFonts w:ascii="Verdana" w:hAnsi="Verdana" w:cs="Calibri"/>
                <w:b/>
                <w:color w:val="0A548B"/>
                <w:sz w:val="22"/>
                <w:szCs w:val="22"/>
              </w:rPr>
            </w:pPr>
          </w:p>
        </w:tc>
      </w:tr>
      <w:tr w:rsidR="00725D5A" w:rsidRPr="00D2322F" w14:paraId="533DD187" w14:textId="77777777" w:rsidTr="006A0A4B">
        <w:trPr>
          <w:cantSplit/>
          <w:trHeight w:val="264"/>
        </w:trPr>
        <w:tc>
          <w:tcPr>
            <w:tcW w:w="1950" w:type="dxa"/>
          </w:tcPr>
          <w:p w14:paraId="329D635F" w14:textId="77777777" w:rsidR="00725D5A" w:rsidRPr="00D2322F" w:rsidRDefault="00725D5A" w:rsidP="006A0A4B">
            <w:pPr>
              <w:rPr>
                <w:rFonts w:ascii="Verdana" w:hAnsi="Verdana" w:cs="Calibri"/>
                <w:bCs/>
                <w:color w:val="0A548B"/>
                <w:sz w:val="22"/>
                <w:szCs w:val="22"/>
              </w:rPr>
            </w:pPr>
          </w:p>
        </w:tc>
        <w:tc>
          <w:tcPr>
            <w:tcW w:w="2268" w:type="dxa"/>
          </w:tcPr>
          <w:p w14:paraId="5AF9F6DF" w14:textId="77777777" w:rsidR="00725D5A" w:rsidRPr="00D2322F" w:rsidRDefault="00725D5A" w:rsidP="006A0A4B">
            <w:pPr>
              <w:rPr>
                <w:rFonts w:ascii="Verdana" w:hAnsi="Verdana" w:cs="Calibri"/>
                <w:b/>
                <w:color w:val="0A548B"/>
                <w:sz w:val="22"/>
                <w:szCs w:val="22"/>
              </w:rPr>
            </w:pPr>
          </w:p>
        </w:tc>
        <w:tc>
          <w:tcPr>
            <w:tcW w:w="1701" w:type="dxa"/>
          </w:tcPr>
          <w:p w14:paraId="4280AE2A" w14:textId="77777777" w:rsidR="00725D5A" w:rsidRPr="00D2322F" w:rsidRDefault="00725D5A" w:rsidP="006A0A4B">
            <w:pPr>
              <w:rPr>
                <w:rFonts w:ascii="Verdana" w:hAnsi="Verdana" w:cs="Calibri"/>
                <w:b/>
                <w:color w:val="0A548B"/>
                <w:sz w:val="22"/>
                <w:szCs w:val="22"/>
              </w:rPr>
            </w:pPr>
          </w:p>
        </w:tc>
        <w:tc>
          <w:tcPr>
            <w:tcW w:w="3593" w:type="dxa"/>
          </w:tcPr>
          <w:p w14:paraId="5DA66356" w14:textId="77777777" w:rsidR="00725D5A" w:rsidRPr="00D2322F" w:rsidRDefault="00725D5A" w:rsidP="006A0A4B">
            <w:pPr>
              <w:rPr>
                <w:rFonts w:ascii="Verdana" w:hAnsi="Verdana" w:cs="Calibri"/>
                <w:b/>
                <w:color w:val="0A548B"/>
                <w:sz w:val="22"/>
                <w:szCs w:val="22"/>
              </w:rPr>
            </w:pPr>
          </w:p>
        </w:tc>
      </w:tr>
      <w:tr w:rsidR="00725D5A" w:rsidRPr="00D2322F" w14:paraId="1DFDCEAE" w14:textId="77777777" w:rsidTr="006A0A4B">
        <w:trPr>
          <w:cantSplit/>
          <w:trHeight w:val="264"/>
        </w:trPr>
        <w:tc>
          <w:tcPr>
            <w:tcW w:w="1950" w:type="dxa"/>
          </w:tcPr>
          <w:p w14:paraId="059C087B" w14:textId="77777777" w:rsidR="00725D5A" w:rsidRPr="00D2322F" w:rsidRDefault="00725D5A" w:rsidP="006A0A4B">
            <w:pPr>
              <w:rPr>
                <w:rFonts w:ascii="Verdana" w:hAnsi="Verdana" w:cs="Calibri"/>
                <w:bCs/>
                <w:color w:val="0A548B"/>
                <w:sz w:val="22"/>
                <w:szCs w:val="22"/>
              </w:rPr>
            </w:pPr>
          </w:p>
        </w:tc>
        <w:tc>
          <w:tcPr>
            <w:tcW w:w="2268" w:type="dxa"/>
          </w:tcPr>
          <w:p w14:paraId="4DFE0164" w14:textId="77777777" w:rsidR="00725D5A" w:rsidRPr="00D2322F" w:rsidRDefault="00725D5A" w:rsidP="006A0A4B">
            <w:pPr>
              <w:rPr>
                <w:rFonts w:ascii="Verdana" w:hAnsi="Verdana" w:cs="Calibri"/>
                <w:b/>
                <w:color w:val="0A548B"/>
                <w:sz w:val="22"/>
                <w:szCs w:val="22"/>
              </w:rPr>
            </w:pPr>
          </w:p>
        </w:tc>
        <w:tc>
          <w:tcPr>
            <w:tcW w:w="1701" w:type="dxa"/>
          </w:tcPr>
          <w:p w14:paraId="248847B3" w14:textId="77777777" w:rsidR="00725D5A" w:rsidRPr="00D2322F" w:rsidRDefault="00725D5A" w:rsidP="006A0A4B">
            <w:pPr>
              <w:rPr>
                <w:rFonts w:ascii="Verdana" w:hAnsi="Verdana" w:cs="Calibri"/>
                <w:b/>
                <w:color w:val="0A548B"/>
                <w:sz w:val="22"/>
                <w:szCs w:val="22"/>
              </w:rPr>
            </w:pPr>
          </w:p>
        </w:tc>
        <w:tc>
          <w:tcPr>
            <w:tcW w:w="3593" w:type="dxa"/>
          </w:tcPr>
          <w:p w14:paraId="1B3366DC" w14:textId="77777777" w:rsidR="00725D5A" w:rsidRPr="00D2322F" w:rsidRDefault="00725D5A" w:rsidP="006A0A4B">
            <w:pPr>
              <w:rPr>
                <w:rFonts w:ascii="Verdana" w:hAnsi="Verdana" w:cs="Calibri"/>
                <w:b/>
                <w:color w:val="0A548B"/>
                <w:sz w:val="22"/>
                <w:szCs w:val="22"/>
              </w:rPr>
            </w:pPr>
          </w:p>
        </w:tc>
      </w:tr>
    </w:tbl>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headerReference w:type="even" r:id="rId12"/>
          <w:headerReference w:type="default" r:id="rId13"/>
          <w:footerReference w:type="even" r:id="rId14"/>
          <w:footerReference w:type="default" r:id="rId15"/>
          <w:headerReference w:type="first" r:id="rId16"/>
          <w:type w:val="nextColumn"/>
          <w:pgSz w:w="11907" w:h="16840" w:code="9"/>
          <w:pgMar w:top="426" w:right="850" w:bottom="1418" w:left="709" w:header="720" w:footer="720" w:gutter="0"/>
          <w:cols w:space="720"/>
          <w:titlePg/>
          <w:docGrid w:linePitch="326"/>
        </w:sectPr>
      </w:pPr>
    </w:p>
    <w:p w14:paraId="1E70B555" w14:textId="1015E9D2"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7F76DB">
          <w:rPr>
            <w:noProof/>
            <w:webHidden/>
          </w:rPr>
          <w:t>4</w:t>
        </w:r>
        <w:r>
          <w:rPr>
            <w:noProof/>
            <w:webHidden/>
          </w:rPr>
          <w:fldChar w:fldCharType="end"/>
        </w:r>
      </w:hyperlink>
    </w:p>
    <w:p w14:paraId="242A8F3B" w14:textId="31A214E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7F76DB">
          <w:rPr>
            <w:noProof/>
            <w:webHidden/>
          </w:rPr>
          <w:t>4</w:t>
        </w:r>
        <w:r>
          <w:rPr>
            <w:noProof/>
            <w:webHidden/>
          </w:rPr>
          <w:fldChar w:fldCharType="end"/>
        </w:r>
      </w:hyperlink>
    </w:p>
    <w:p w14:paraId="0FC59657" w14:textId="16C3F45F"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7F76DB">
          <w:rPr>
            <w:noProof/>
            <w:webHidden/>
          </w:rPr>
          <w:t>4</w:t>
        </w:r>
        <w:r>
          <w:rPr>
            <w:noProof/>
            <w:webHidden/>
          </w:rPr>
          <w:fldChar w:fldCharType="end"/>
        </w:r>
      </w:hyperlink>
    </w:p>
    <w:p w14:paraId="2A253B28" w14:textId="0CE106A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7F76DB">
          <w:rPr>
            <w:noProof/>
            <w:webHidden/>
          </w:rPr>
          <w:t>5</w:t>
        </w:r>
        <w:r>
          <w:rPr>
            <w:noProof/>
            <w:webHidden/>
          </w:rPr>
          <w:fldChar w:fldCharType="end"/>
        </w:r>
      </w:hyperlink>
    </w:p>
    <w:p w14:paraId="4BE75CEB" w14:textId="48483315"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7F76DB">
          <w:rPr>
            <w:noProof/>
            <w:webHidden/>
          </w:rPr>
          <w:t>6</w:t>
        </w:r>
        <w:r>
          <w:rPr>
            <w:noProof/>
            <w:webHidden/>
          </w:rPr>
          <w:fldChar w:fldCharType="end"/>
        </w:r>
      </w:hyperlink>
    </w:p>
    <w:p w14:paraId="54799DD9" w14:textId="68C3D66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7F76DB">
          <w:rPr>
            <w:noProof/>
            <w:webHidden/>
          </w:rPr>
          <w:t>6</w:t>
        </w:r>
        <w:r>
          <w:rPr>
            <w:noProof/>
            <w:webHidden/>
          </w:rPr>
          <w:fldChar w:fldCharType="end"/>
        </w:r>
      </w:hyperlink>
    </w:p>
    <w:p w14:paraId="77D54DD0" w14:textId="47D7D15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7F76DB">
          <w:rPr>
            <w:noProof/>
            <w:webHidden/>
          </w:rPr>
          <w:t>7</w:t>
        </w:r>
        <w:r>
          <w:rPr>
            <w:noProof/>
            <w:webHidden/>
          </w:rPr>
          <w:fldChar w:fldCharType="end"/>
        </w:r>
      </w:hyperlink>
    </w:p>
    <w:p w14:paraId="5C88B5BE" w14:textId="19F1AFC0"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7F76DB">
          <w:rPr>
            <w:noProof/>
            <w:webHidden/>
          </w:rPr>
          <w:t>7</w:t>
        </w:r>
        <w:r>
          <w:rPr>
            <w:noProof/>
            <w:webHidden/>
          </w:rPr>
          <w:fldChar w:fldCharType="end"/>
        </w:r>
      </w:hyperlink>
    </w:p>
    <w:p w14:paraId="0194F5E4" w14:textId="7EAA6365"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7F76DB">
          <w:rPr>
            <w:noProof/>
            <w:webHidden/>
          </w:rPr>
          <w:t>8</w:t>
        </w:r>
        <w:r>
          <w:rPr>
            <w:noProof/>
            <w:webHidden/>
          </w:rPr>
          <w:fldChar w:fldCharType="end"/>
        </w:r>
      </w:hyperlink>
    </w:p>
    <w:p w14:paraId="4AA9E00E" w14:textId="3C7D8182"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7F76DB">
          <w:rPr>
            <w:noProof/>
            <w:webHidden/>
          </w:rPr>
          <w:t>9</w:t>
        </w:r>
        <w:r>
          <w:rPr>
            <w:noProof/>
            <w:webHidden/>
          </w:rPr>
          <w:fldChar w:fldCharType="end"/>
        </w:r>
      </w:hyperlink>
    </w:p>
    <w:p w14:paraId="720543B7" w14:textId="28E2DFF6"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7F76DB">
          <w:rPr>
            <w:noProof/>
            <w:webHidden/>
          </w:rPr>
          <w:t>9</w:t>
        </w:r>
        <w:r>
          <w:rPr>
            <w:noProof/>
            <w:webHidden/>
          </w:rPr>
          <w:fldChar w:fldCharType="end"/>
        </w:r>
      </w:hyperlink>
    </w:p>
    <w:p w14:paraId="4F03A57C" w14:textId="53D39A4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7F76DB">
          <w:rPr>
            <w:noProof/>
            <w:webHidden/>
          </w:rPr>
          <w:t>9</w:t>
        </w:r>
        <w:r>
          <w:rPr>
            <w:noProof/>
            <w:webHidden/>
          </w:rPr>
          <w:fldChar w:fldCharType="end"/>
        </w:r>
      </w:hyperlink>
    </w:p>
    <w:p w14:paraId="31BE9454" w14:textId="01C0BC0A"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0057736C">
          <w:rPr>
            <w:rStyle w:val="Hyperlink"/>
            <w:rFonts w:ascii="Verdana" w:hAnsi="Verdana"/>
            <w:noProof/>
            <w:lang w:eastAsia="en-US"/>
          </w:rPr>
          <w:t>Equity</w:t>
        </w:r>
        <w:r w:rsidRPr="000824DC">
          <w:rPr>
            <w:rStyle w:val="Hyperlink"/>
            <w:rFonts w:ascii="Verdana" w:hAnsi="Verdana"/>
            <w:noProof/>
            <w:lang w:eastAsia="en-US"/>
          </w:rPr>
          <w:t>,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7F76DB">
          <w:rPr>
            <w:noProof/>
            <w:webHidden/>
          </w:rPr>
          <w:t>9</w:t>
        </w:r>
        <w:r>
          <w:rPr>
            <w:noProof/>
            <w:webHidden/>
          </w:rPr>
          <w:fldChar w:fldCharType="end"/>
        </w:r>
      </w:hyperlink>
    </w:p>
    <w:p w14:paraId="66154D4B" w14:textId="7ADC9BF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7F76DB">
          <w:rPr>
            <w:noProof/>
            <w:webHidden/>
          </w:rPr>
          <w:t>11</w:t>
        </w:r>
        <w:r>
          <w:rPr>
            <w:noProof/>
            <w:webHidden/>
          </w:rPr>
          <w:fldChar w:fldCharType="end"/>
        </w:r>
      </w:hyperlink>
    </w:p>
    <w:p w14:paraId="5A4312C8" w14:textId="77F06079"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7F76DB">
          <w:rPr>
            <w:noProof/>
            <w:webHidden/>
          </w:rPr>
          <w:t>12</w:t>
        </w:r>
        <w:r>
          <w:rPr>
            <w:noProof/>
            <w:webHidden/>
          </w:rPr>
          <w:fldChar w:fldCharType="end"/>
        </w:r>
      </w:hyperlink>
    </w:p>
    <w:p w14:paraId="5A346902" w14:textId="56B9344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7F76DB">
          <w:rPr>
            <w:noProof/>
            <w:webHidden/>
          </w:rPr>
          <w:t>13</w:t>
        </w:r>
        <w:r>
          <w:rPr>
            <w:noProof/>
            <w:webHidden/>
          </w:rPr>
          <w:fldChar w:fldCharType="end"/>
        </w:r>
      </w:hyperlink>
    </w:p>
    <w:p w14:paraId="27AD5037" w14:textId="780FF29C"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7F76DB">
          <w:rPr>
            <w:noProof/>
            <w:webHidden/>
          </w:rPr>
          <w:t>21</w:t>
        </w:r>
        <w:r>
          <w:rPr>
            <w:noProof/>
            <w:webHidden/>
          </w:rPr>
          <w:fldChar w:fldCharType="end"/>
        </w:r>
      </w:hyperlink>
    </w:p>
    <w:p w14:paraId="3EEB0354" w14:textId="770D96F3"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7F76DB">
          <w:rPr>
            <w:noProof/>
            <w:webHidden/>
          </w:rPr>
          <w:t>22</w:t>
        </w:r>
        <w:r>
          <w:rPr>
            <w:noProof/>
            <w:webHidden/>
          </w:rPr>
          <w:fldChar w:fldCharType="end"/>
        </w:r>
      </w:hyperlink>
    </w:p>
    <w:p w14:paraId="58EB93F1" w14:textId="3912D83A"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7F76DB">
          <w:rPr>
            <w:noProof/>
            <w:webHidden/>
          </w:rPr>
          <w:t>37</w:t>
        </w:r>
        <w:r>
          <w:rPr>
            <w:noProof/>
            <w:webHidden/>
          </w:rPr>
          <w:fldChar w:fldCharType="end"/>
        </w:r>
      </w:hyperlink>
    </w:p>
    <w:p w14:paraId="60976A01" w14:textId="05B416F8"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7F76DB">
          <w:rPr>
            <w:noProof/>
            <w:webHidden/>
          </w:rPr>
          <w:t>39</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180653" w:rsidRDefault="008845EC" w:rsidP="00727624">
      <w:pPr>
        <w:pStyle w:val="Heading"/>
        <w:rPr>
          <w:rFonts w:ascii="Verdana" w:hAnsi="Verdana"/>
          <w:color w:val="0A548B"/>
          <w:szCs w:val="28"/>
        </w:rPr>
      </w:pPr>
      <w:bookmarkStart w:id="0" w:name="_Toc320621287"/>
      <w:bookmarkStart w:id="1" w:name="_Toc185262482"/>
      <w:r w:rsidRPr="00180653">
        <w:rPr>
          <w:rFonts w:ascii="Verdana" w:hAnsi="Verdana"/>
          <w:bCs/>
          <w:i w:val="0"/>
          <w:iCs w:val="0"/>
          <w:color w:val="0A548B"/>
          <w:szCs w:val="28"/>
        </w:rPr>
        <w:lastRenderedPageBreak/>
        <w:t>Section 1</w:t>
      </w:r>
      <w:r w:rsidRPr="00180653">
        <w:rPr>
          <w:rFonts w:ascii="Verdana" w:hAnsi="Verdana"/>
          <w:bCs/>
          <w:i w:val="0"/>
          <w:iCs w:val="0"/>
          <w:color w:val="0A548B"/>
          <w:szCs w:val="28"/>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DA4D29">
      <w:pPr>
        <w:pStyle w:val="Heading2"/>
        <w:numPr>
          <w:ilvl w:val="0"/>
          <w:numId w:val="5"/>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08755128" w:rsidR="008129AE" w:rsidRDefault="00293706" w:rsidP="00DA4D29">
      <w:pPr>
        <w:pStyle w:val="MRheading2"/>
        <w:numPr>
          <w:ilvl w:val="1"/>
          <w:numId w:val="9"/>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The procurement documents concerning this opportunity include the following (all of which have been made available to Tenderers via</w:t>
      </w:r>
      <w:r w:rsidR="00C51066">
        <w:rPr>
          <w:rFonts w:ascii="Verdana" w:eastAsia="MS Mincho" w:hAnsi="Verdana" w:cs="Arial"/>
          <w:color w:val="0A548B"/>
          <w:sz w:val="20"/>
        </w:rPr>
        <w:t xml:space="preserve"> Find a Tender Service (FTS)</w:t>
      </w:r>
      <w:r w:rsidR="00782D40">
        <w:rPr>
          <w:rFonts w:ascii="Verdana" w:eastAsia="MS Mincho" w:hAnsi="Verdana" w:cs="Arial"/>
          <w:color w:val="0A548B"/>
          <w:sz w:val="20"/>
        </w:rPr>
        <w:t>.</w:t>
      </w:r>
      <w:bookmarkStart w:id="8" w:name="_Toc119059949"/>
      <w:bookmarkEnd w:id="4"/>
      <w:bookmarkEnd w:id="5"/>
      <w:bookmarkEnd w:id="6"/>
      <w:bookmarkEnd w:id="7"/>
    </w:p>
    <w:p w14:paraId="4173BE76" w14:textId="1226CA8E" w:rsidR="00C51066" w:rsidRPr="003C7ADD" w:rsidRDefault="00C51066" w:rsidP="00DA4D29">
      <w:pPr>
        <w:pStyle w:val="MRheading2"/>
        <w:numPr>
          <w:ilvl w:val="1"/>
          <w:numId w:val="9"/>
        </w:numPr>
        <w:spacing w:line="240" w:lineRule="auto"/>
        <w:rPr>
          <w:rFonts w:ascii="Verdana" w:eastAsia="MS Mincho" w:hAnsi="Verdana" w:cs="Arial"/>
          <w:color w:val="0A548B"/>
          <w:sz w:val="20"/>
        </w:rPr>
      </w:pPr>
      <w:r>
        <w:rPr>
          <w:rFonts w:ascii="Verdana" w:eastAsia="MS Mincho" w:hAnsi="Verdana"/>
          <w:color w:val="0A548B"/>
          <w:sz w:val="20"/>
        </w:rPr>
        <w:t xml:space="preserve">This tender is being carried out as a below threshold open procedure </w:t>
      </w:r>
      <w:r w:rsidR="002D3CE1">
        <w:rPr>
          <w:rFonts w:ascii="Verdana" w:eastAsia="MS Mincho" w:hAnsi="Verdana"/>
          <w:color w:val="0A548B"/>
          <w:sz w:val="20"/>
        </w:rPr>
        <w:t>in</w:t>
      </w:r>
      <w:r>
        <w:rPr>
          <w:rFonts w:ascii="Verdana" w:eastAsia="MS Mincho" w:hAnsi="Verdana"/>
          <w:color w:val="0A548B"/>
          <w:sz w:val="20"/>
        </w:rPr>
        <w:t xml:space="preserve"> accordance with the Procurement Act 2023.</w:t>
      </w:r>
    </w:p>
    <w:p w14:paraId="3AE76FDD" w14:textId="0DBF0547" w:rsidR="008129AE" w:rsidRPr="003C7ADD" w:rsidRDefault="009A71BB" w:rsidP="00DA4D29">
      <w:pPr>
        <w:pStyle w:val="MRheading2"/>
        <w:numPr>
          <w:ilvl w:val="1"/>
          <w:numId w:val="9"/>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r w:rsidR="00885F75" w:rsidRPr="003C7ADD">
        <w:rPr>
          <w:rFonts w:ascii="Verdana" w:eastAsia="MS Mincho" w:hAnsi="Verdana"/>
          <w:color w:val="0A548B"/>
          <w:sz w:val="20"/>
        </w:rPr>
        <w:t>;</w:t>
      </w:r>
      <w:bookmarkEnd w:id="8"/>
      <w:bookmarkEnd w:id="9"/>
      <w:bookmarkEnd w:id="10"/>
    </w:p>
    <w:p w14:paraId="7F0201E4" w14:textId="77777777" w:rsidR="008129AE" w:rsidRPr="003C7ADD" w:rsidRDefault="00FA57DD" w:rsidP="00DA4D29">
      <w:pPr>
        <w:pStyle w:val="MRheading2"/>
        <w:numPr>
          <w:ilvl w:val="1"/>
          <w:numId w:val="9"/>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bookmarkEnd w:id="11"/>
      <w:bookmarkEnd w:id="12"/>
    </w:p>
    <w:p w14:paraId="2D40FF06" w14:textId="77777777" w:rsidR="008129AE" w:rsidRPr="003C7ADD" w:rsidRDefault="00B356B4" w:rsidP="00DA4D29">
      <w:pPr>
        <w:pStyle w:val="MRheading2"/>
        <w:numPr>
          <w:ilvl w:val="1"/>
          <w:numId w:val="9"/>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bookmarkEnd w:id="13"/>
      <w:bookmarkEnd w:id="14"/>
    </w:p>
    <w:p w14:paraId="20F811F8" w14:textId="77777777" w:rsidR="008129AE" w:rsidRPr="003C7ADD" w:rsidRDefault="00077D78" w:rsidP="00DA4D29">
      <w:pPr>
        <w:pStyle w:val="MRheading2"/>
        <w:numPr>
          <w:ilvl w:val="1"/>
          <w:numId w:val="9"/>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r w:rsidRPr="003C7ADD">
        <w:rPr>
          <w:rFonts w:ascii="Verdana" w:eastAsia="MS Mincho" w:hAnsi="Verdana"/>
          <w:color w:val="0A548B"/>
          <w:sz w:val="20"/>
        </w:rPr>
        <w:t>);</w:t>
      </w:r>
      <w:bookmarkEnd w:id="15"/>
      <w:bookmarkEnd w:id="16"/>
    </w:p>
    <w:p w14:paraId="6D6BFE93" w14:textId="05762863" w:rsidR="00523A24" w:rsidRPr="003C7ADD" w:rsidRDefault="0006342B" w:rsidP="00DA4D29">
      <w:pPr>
        <w:pStyle w:val="MRheading2"/>
        <w:numPr>
          <w:ilvl w:val="1"/>
          <w:numId w:val="9"/>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DA4D29">
      <w:pPr>
        <w:pStyle w:val="MRheading2"/>
        <w:numPr>
          <w:ilvl w:val="3"/>
          <w:numId w:val="9"/>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DA4D29">
      <w:pPr>
        <w:pStyle w:val="MRheading2"/>
        <w:numPr>
          <w:ilvl w:val="3"/>
          <w:numId w:val="9"/>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15A1F0A2" w:rsidR="00137565" w:rsidRPr="003C7ADD" w:rsidRDefault="00137565" w:rsidP="00DA4D29">
      <w:pPr>
        <w:pStyle w:val="MRheading2"/>
        <w:numPr>
          <w:ilvl w:val="3"/>
          <w:numId w:val="9"/>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DA4D29">
      <w:pPr>
        <w:pStyle w:val="Heading2"/>
        <w:numPr>
          <w:ilvl w:val="0"/>
          <w:numId w:val="5"/>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7"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DA4D29">
      <w:pPr>
        <w:pStyle w:val="Heading2"/>
        <w:numPr>
          <w:ilvl w:val="0"/>
          <w:numId w:val="5"/>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45C2988D" w14:textId="1C50DD23" w:rsidR="00E34CA5" w:rsidRPr="003C7ADD" w:rsidRDefault="008F234B"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 xml:space="preserve">The ECITB wishes to appoint a </w:t>
      </w:r>
      <w:r w:rsidR="00A73D58" w:rsidRPr="00B2BEBD">
        <w:rPr>
          <w:rFonts w:ascii="Verdana" w:hAnsi="Verdana" w:cs="Calibri"/>
          <w:color w:val="0A548B"/>
          <w:sz w:val="20"/>
        </w:rPr>
        <w:t xml:space="preserve">provider </w:t>
      </w:r>
      <w:r w:rsidR="00271806" w:rsidRPr="00B2BEBD">
        <w:rPr>
          <w:rFonts w:ascii="Verdana" w:hAnsi="Verdana" w:cs="Calibri"/>
          <w:color w:val="0A548B"/>
          <w:sz w:val="20"/>
        </w:rPr>
        <w:t>to f</w:t>
      </w:r>
      <w:r w:rsidR="0058030C" w:rsidRPr="00B2BEBD">
        <w:rPr>
          <w:rFonts w:ascii="Verdana" w:hAnsi="Verdana" w:cs="Calibri"/>
          <w:color w:val="0A548B"/>
          <w:sz w:val="20"/>
        </w:rPr>
        <w:t>u</w:t>
      </w:r>
      <w:r w:rsidR="00271806" w:rsidRPr="00B2BEBD">
        <w:rPr>
          <w:rFonts w:ascii="Verdana" w:hAnsi="Verdana" w:cs="Calibri"/>
          <w:color w:val="0A548B"/>
          <w:sz w:val="20"/>
        </w:rPr>
        <w:t xml:space="preserve">lfil its requirement for </w:t>
      </w:r>
      <w:r w:rsidR="0037135F" w:rsidRPr="00A82001">
        <w:rPr>
          <w:rFonts w:ascii="Verdana" w:hAnsi="Verdana" w:cs="Calibri"/>
          <w:b/>
          <w:bCs/>
          <w:color w:val="0A548B"/>
          <w:sz w:val="20"/>
        </w:rPr>
        <w:t>delivery of ECITB Scholarships</w:t>
      </w:r>
      <w:r w:rsidR="00D3222E">
        <w:rPr>
          <w:rFonts w:ascii="Verdana" w:hAnsi="Verdana" w:cs="Calibri"/>
          <w:color w:val="0A548B"/>
          <w:sz w:val="20"/>
        </w:rPr>
        <w:t xml:space="preserve"> </w:t>
      </w:r>
      <w:r w:rsidR="00D3222E" w:rsidRPr="00A82001">
        <w:rPr>
          <w:rFonts w:ascii="Verdana" w:hAnsi="Verdana" w:cs="Calibri"/>
          <w:b/>
          <w:bCs/>
          <w:color w:val="0A548B"/>
          <w:sz w:val="20"/>
        </w:rPr>
        <w:t>from September 2026</w:t>
      </w:r>
      <w:r w:rsidR="0037135F" w:rsidRPr="00AF71F6">
        <w:rPr>
          <w:rFonts w:ascii="Verdana" w:hAnsi="Verdana" w:cs="Calibri"/>
          <w:color w:val="0A548B"/>
          <w:sz w:val="20"/>
        </w:rPr>
        <w:t>.</w:t>
      </w:r>
      <w:r w:rsidR="00AF71F6" w:rsidRPr="00AF71F6">
        <w:rPr>
          <w:rFonts w:ascii="Verdana" w:hAnsi="Verdana" w:cs="Calibri"/>
          <w:color w:val="0A548B"/>
          <w:sz w:val="20"/>
        </w:rPr>
        <w:t xml:space="preserve"> </w:t>
      </w:r>
      <w:r w:rsidR="00CE25CC" w:rsidRPr="00AF71F6">
        <w:rPr>
          <w:rFonts w:ascii="Verdana" w:hAnsi="Verdana" w:cs="Calibri"/>
          <w:color w:val="0A548B"/>
          <w:sz w:val="20"/>
        </w:rPr>
        <w:t>The</w:t>
      </w:r>
      <w:r w:rsidR="00CE25CC" w:rsidRPr="00B2BEBD">
        <w:rPr>
          <w:rFonts w:ascii="Verdana" w:hAnsi="Verdana" w:cs="Calibri"/>
          <w:color w:val="0A548B"/>
          <w:sz w:val="20"/>
        </w:rPr>
        <w:t xml:space="preserve"> initial Contract term will </w:t>
      </w:r>
      <w:r w:rsidR="4CFABFA4" w:rsidRPr="00B2BEBD">
        <w:rPr>
          <w:rFonts w:ascii="Verdana" w:hAnsi="Verdana" w:cs="Calibri"/>
          <w:color w:val="0A548B"/>
          <w:sz w:val="20"/>
        </w:rPr>
        <w:t>vary dependent upon the level and pathway</w:t>
      </w:r>
      <w:r w:rsidR="7217FA83" w:rsidRPr="00B2BEBD">
        <w:rPr>
          <w:rFonts w:ascii="Verdana" w:hAnsi="Verdana" w:cs="Calibri"/>
          <w:color w:val="0A548B"/>
          <w:sz w:val="20"/>
        </w:rPr>
        <w:t>.</w:t>
      </w:r>
    </w:p>
    <w:p w14:paraId="65C70CF9" w14:textId="58B487FA" w:rsidR="00E34CA5" w:rsidRPr="003C7ADD" w:rsidRDefault="00E34CA5" w:rsidP="00A82001">
      <w:pPr>
        <w:pStyle w:val="ListParagraph"/>
        <w:jc w:val="both"/>
        <w:rPr>
          <w:rFonts w:ascii="Verdana" w:hAnsi="Verdana" w:cs="Calibri"/>
          <w:color w:val="0A548B"/>
          <w:sz w:val="20"/>
        </w:rPr>
      </w:pPr>
    </w:p>
    <w:p w14:paraId="6090B7D4" w14:textId="6886BC98" w:rsidR="00E34CA5" w:rsidRPr="003C7ADD" w:rsidRDefault="7217FA83" w:rsidP="00B2BEBD">
      <w:pPr>
        <w:pStyle w:val="ListParagraph"/>
        <w:numPr>
          <w:ilvl w:val="1"/>
          <w:numId w:val="12"/>
        </w:numPr>
        <w:tabs>
          <w:tab w:val="num" w:pos="1178"/>
        </w:tabs>
        <w:jc w:val="both"/>
        <w:rPr>
          <w:rFonts w:ascii="Verdana" w:hAnsi="Verdana" w:cs="Calibri"/>
          <w:color w:val="0A548B"/>
          <w:sz w:val="20"/>
        </w:rPr>
      </w:pPr>
      <w:r w:rsidRPr="00B2BEBD">
        <w:rPr>
          <w:rFonts w:ascii="Verdana" w:hAnsi="Verdana" w:cs="Calibri"/>
          <w:color w:val="0A548B"/>
          <w:sz w:val="20"/>
        </w:rPr>
        <w:t>F</w:t>
      </w:r>
      <w:r w:rsidR="4CFABFA4" w:rsidRPr="00B2BEBD">
        <w:rPr>
          <w:rFonts w:ascii="Verdana" w:hAnsi="Verdana" w:cs="Calibri"/>
          <w:color w:val="0A548B"/>
          <w:sz w:val="20"/>
        </w:rPr>
        <w:t xml:space="preserve">or a level 2 or equivalent </w:t>
      </w:r>
      <w:r w:rsidR="333AA69F" w:rsidRPr="00B2BEBD">
        <w:rPr>
          <w:rFonts w:ascii="Verdana" w:hAnsi="Verdana" w:cs="Calibri"/>
          <w:color w:val="0A548B"/>
          <w:sz w:val="20"/>
        </w:rPr>
        <w:t>programme</w:t>
      </w:r>
      <w:r w:rsidR="4CFABFA4" w:rsidRPr="00B2BEBD">
        <w:rPr>
          <w:rFonts w:ascii="Verdana" w:hAnsi="Verdana" w:cs="Calibri"/>
          <w:color w:val="0A548B"/>
          <w:sz w:val="20"/>
        </w:rPr>
        <w:t xml:space="preserve"> this is </w:t>
      </w:r>
      <w:r w:rsidR="6BB64E35" w:rsidRPr="00B2BEBD">
        <w:rPr>
          <w:rFonts w:ascii="Verdana" w:hAnsi="Verdana" w:cs="Calibri"/>
          <w:color w:val="0A548B"/>
          <w:sz w:val="20"/>
        </w:rPr>
        <w:t>anticipated</w:t>
      </w:r>
      <w:r w:rsidR="4CFABFA4" w:rsidRPr="00B2BEBD">
        <w:rPr>
          <w:rFonts w:ascii="Verdana" w:hAnsi="Verdana" w:cs="Calibri"/>
          <w:color w:val="0A548B"/>
          <w:sz w:val="20"/>
        </w:rPr>
        <w:t xml:space="preserve"> to be at least </w:t>
      </w:r>
      <w:r w:rsidR="2F745345" w:rsidRPr="00B2BEBD">
        <w:rPr>
          <w:rFonts w:ascii="Verdana" w:hAnsi="Verdana" w:cs="Calibri"/>
          <w:color w:val="0A548B"/>
          <w:sz w:val="20"/>
        </w:rPr>
        <w:t>37 weeks.</w:t>
      </w:r>
      <w:r w:rsidR="004F17A7">
        <w:rPr>
          <w:rFonts w:ascii="Verdana" w:hAnsi="Verdana" w:cs="Calibri"/>
          <w:color w:val="0A548B"/>
          <w:sz w:val="20"/>
        </w:rPr>
        <w:t xml:space="preserve"> </w:t>
      </w:r>
    </w:p>
    <w:p w14:paraId="4E51F88C" w14:textId="77777777" w:rsidR="00E34CA5" w:rsidRPr="003C7ADD" w:rsidRDefault="00E34CA5" w:rsidP="00E34CA5">
      <w:pPr>
        <w:pStyle w:val="ListParagraph"/>
        <w:jc w:val="both"/>
        <w:rPr>
          <w:rFonts w:ascii="Verdana" w:hAnsi="Verdana" w:cs="Calibri"/>
          <w:color w:val="0A548B"/>
          <w:sz w:val="20"/>
        </w:rPr>
      </w:pPr>
    </w:p>
    <w:p w14:paraId="38E2F61C" w14:textId="7E1DEF39" w:rsidR="00E34CA5" w:rsidRPr="00B71A4F" w:rsidRDefault="00BF2DBC" w:rsidP="036EEDCD">
      <w:pPr>
        <w:pStyle w:val="ListParagraph"/>
        <w:numPr>
          <w:ilvl w:val="1"/>
          <w:numId w:val="12"/>
        </w:numPr>
        <w:tabs>
          <w:tab w:val="num" w:pos="1178"/>
        </w:tabs>
        <w:jc w:val="both"/>
        <w:rPr>
          <w:rFonts w:ascii="Verdana" w:hAnsi="Verdana" w:cs="Calibri"/>
          <w:color w:val="0A548B"/>
          <w:sz w:val="20"/>
        </w:rPr>
      </w:pPr>
      <w:r w:rsidRPr="036EEDCD">
        <w:rPr>
          <w:rFonts w:ascii="Verdana" w:hAnsi="Verdana" w:cs="Calibri"/>
          <w:color w:val="0A548B"/>
          <w:sz w:val="20"/>
        </w:rPr>
        <w:t xml:space="preserve">This tender consists of </w:t>
      </w:r>
      <w:r w:rsidR="531BB995" w:rsidRPr="00FF0D55">
        <w:rPr>
          <w:rFonts w:ascii="Verdana" w:hAnsi="Verdana" w:cs="Calibri"/>
          <w:b/>
          <w:bCs/>
          <w:color w:val="0A548B"/>
          <w:sz w:val="20"/>
        </w:rPr>
        <w:t>5</w:t>
      </w:r>
      <w:r w:rsidRPr="00FF0D55">
        <w:rPr>
          <w:rFonts w:ascii="Verdana" w:hAnsi="Verdana" w:cs="Calibri"/>
          <w:b/>
          <w:bCs/>
          <w:color w:val="0A548B"/>
          <w:sz w:val="20"/>
        </w:rPr>
        <w:t xml:space="preserve"> lots.</w:t>
      </w:r>
      <w:r w:rsidRPr="036EEDCD">
        <w:rPr>
          <w:rFonts w:ascii="Verdana" w:hAnsi="Verdana" w:cs="Calibri"/>
          <w:color w:val="0A548B"/>
          <w:sz w:val="20"/>
        </w:rPr>
        <w:t xml:space="preserve"> </w:t>
      </w:r>
      <w:r w:rsidR="002B354D" w:rsidRPr="036EEDCD">
        <w:rPr>
          <w:rFonts w:ascii="Verdana" w:hAnsi="Verdana" w:cs="Calibri"/>
          <w:color w:val="0A548B"/>
          <w:sz w:val="20"/>
        </w:rPr>
        <w:t>Tenderer</w:t>
      </w:r>
      <w:r w:rsidRPr="036EEDCD">
        <w:rPr>
          <w:rFonts w:ascii="Verdana" w:hAnsi="Verdana" w:cs="Calibri"/>
          <w:color w:val="0A548B"/>
          <w:sz w:val="20"/>
        </w:rPr>
        <w:t>s can submit offers for one, or multiple lots as detailed within the relevant specifications. </w:t>
      </w:r>
    </w:p>
    <w:p w14:paraId="76086656" w14:textId="77777777" w:rsidR="00E34CA5" w:rsidRPr="00B71A4F" w:rsidRDefault="00E34CA5" w:rsidP="00E34CA5">
      <w:pPr>
        <w:pStyle w:val="ListParagraph"/>
        <w:rPr>
          <w:rFonts w:ascii="Verdana" w:hAnsi="Verdana" w:cs="Calibri"/>
          <w:color w:val="0A548B"/>
          <w:sz w:val="20"/>
        </w:rPr>
      </w:pPr>
    </w:p>
    <w:p w14:paraId="4D614771" w14:textId="437FB05D" w:rsidR="00E34CA5" w:rsidRPr="00AF71F6" w:rsidRDefault="005B0887" w:rsidP="00B2BEBD">
      <w:pPr>
        <w:pStyle w:val="ListParagraph"/>
        <w:numPr>
          <w:ilvl w:val="1"/>
          <w:numId w:val="12"/>
        </w:numPr>
        <w:tabs>
          <w:tab w:val="num" w:pos="1178"/>
        </w:tabs>
        <w:jc w:val="both"/>
        <w:rPr>
          <w:rFonts w:ascii="Verdana" w:hAnsi="Verdana" w:cs="Calibri"/>
          <w:b/>
          <w:bCs/>
          <w:color w:val="0A548B"/>
          <w:sz w:val="20"/>
        </w:rPr>
      </w:pPr>
      <w:r w:rsidRPr="00B2BEBD">
        <w:rPr>
          <w:rFonts w:ascii="Verdana" w:hAnsi="Verdana" w:cs="Calibri"/>
          <w:color w:val="0A548B"/>
          <w:sz w:val="20"/>
        </w:rPr>
        <w:t xml:space="preserve">For each lot you bid on, you </w:t>
      </w:r>
      <w:r w:rsidRPr="00B2BEBD">
        <w:rPr>
          <w:rFonts w:ascii="Verdana" w:hAnsi="Verdana" w:cs="Calibri"/>
          <w:color w:val="0A548B"/>
          <w:sz w:val="20"/>
          <w:u w:val="single"/>
        </w:rPr>
        <w:t xml:space="preserve">must </w:t>
      </w:r>
      <w:r w:rsidRPr="00B2BEBD">
        <w:rPr>
          <w:rFonts w:ascii="Verdana" w:hAnsi="Verdana" w:cs="Calibri"/>
          <w:color w:val="0A548B"/>
          <w:sz w:val="20"/>
        </w:rPr>
        <w:t xml:space="preserve">submit a separate </w:t>
      </w:r>
      <w:r w:rsidR="009A71BB" w:rsidRPr="00B2BEBD">
        <w:rPr>
          <w:rFonts w:ascii="Verdana" w:hAnsi="Verdana" w:cs="Calibri"/>
          <w:color w:val="0A548B"/>
          <w:sz w:val="20"/>
        </w:rPr>
        <w:t>ITT</w:t>
      </w:r>
      <w:r w:rsidRPr="00B2BEBD">
        <w:rPr>
          <w:rFonts w:ascii="Verdana" w:hAnsi="Verdana" w:cs="Calibri"/>
          <w:color w:val="0A548B"/>
          <w:sz w:val="20"/>
        </w:rPr>
        <w:t xml:space="preserve"> response</w:t>
      </w:r>
      <w:r w:rsidR="00AD41FE" w:rsidRPr="00B2BEBD">
        <w:rPr>
          <w:rFonts w:ascii="Verdana" w:hAnsi="Verdana" w:cs="Calibri"/>
          <w:color w:val="0A548B"/>
          <w:sz w:val="20"/>
        </w:rPr>
        <w:t xml:space="preserve"> and indicate which lot you are bidding for</w:t>
      </w:r>
      <w:r w:rsidRPr="00B2BEBD">
        <w:rPr>
          <w:rFonts w:ascii="Verdana" w:hAnsi="Verdana" w:cs="Calibri"/>
          <w:color w:val="0A548B"/>
          <w:sz w:val="20"/>
        </w:rPr>
        <w:t>. If you are bidding on multiple lots,</w:t>
      </w:r>
      <w:r w:rsidRPr="00AF71F6">
        <w:rPr>
          <w:rFonts w:ascii="Verdana" w:hAnsi="Verdana" w:cs="Calibri"/>
          <w:b/>
          <w:bCs/>
          <w:color w:val="0A548B"/>
          <w:sz w:val="20"/>
        </w:rPr>
        <w:t xml:space="preserve"> you may copy the general information from your first </w:t>
      </w:r>
      <w:r w:rsidR="009A71BB" w:rsidRPr="00AF71F6">
        <w:rPr>
          <w:rFonts w:ascii="Verdana" w:hAnsi="Verdana" w:cs="Calibri"/>
          <w:b/>
          <w:bCs/>
          <w:color w:val="0A548B"/>
          <w:sz w:val="20"/>
        </w:rPr>
        <w:t>ITT</w:t>
      </w:r>
      <w:r w:rsidRPr="00AF71F6">
        <w:rPr>
          <w:rFonts w:ascii="Verdana" w:hAnsi="Verdana" w:cs="Calibri"/>
          <w:b/>
          <w:bCs/>
          <w:color w:val="0A548B"/>
          <w:sz w:val="20"/>
        </w:rPr>
        <w:t xml:space="preserve"> submission into the others</w:t>
      </w:r>
      <w:r w:rsidRPr="00B2BEBD">
        <w:rPr>
          <w:rFonts w:ascii="Verdana" w:hAnsi="Verdana" w:cs="Calibri"/>
          <w:color w:val="0A548B"/>
          <w:sz w:val="20"/>
        </w:rPr>
        <w:t xml:space="preserve">. </w:t>
      </w:r>
      <w:r w:rsidRPr="00AF71F6">
        <w:rPr>
          <w:rFonts w:ascii="Verdana" w:hAnsi="Verdana" w:cs="Calibri"/>
          <w:b/>
          <w:bCs/>
          <w:color w:val="0A548B"/>
          <w:sz w:val="20"/>
        </w:rPr>
        <w:t xml:space="preserve">Any changes or lot-specific details </w:t>
      </w:r>
      <w:r w:rsidR="6D4F60C1" w:rsidRPr="00B2BEBD">
        <w:rPr>
          <w:rFonts w:ascii="Verdana" w:hAnsi="Verdana" w:cs="Calibri"/>
          <w:b/>
          <w:bCs/>
          <w:color w:val="0A548B"/>
          <w:sz w:val="20"/>
        </w:rPr>
        <w:t xml:space="preserve">must </w:t>
      </w:r>
      <w:r w:rsidRPr="00AF71F6">
        <w:rPr>
          <w:rFonts w:ascii="Verdana" w:hAnsi="Verdana" w:cs="Calibri"/>
          <w:b/>
          <w:bCs/>
          <w:color w:val="0A548B"/>
          <w:sz w:val="20"/>
        </w:rPr>
        <w:t>be highlighted in red.</w:t>
      </w:r>
    </w:p>
    <w:p w14:paraId="12E02B69" w14:textId="77777777" w:rsidR="00E34CA5" w:rsidRPr="00B71A4F" w:rsidRDefault="00E34CA5" w:rsidP="00E34CA5">
      <w:pPr>
        <w:jc w:val="both"/>
        <w:rPr>
          <w:rFonts w:ascii="Verdana" w:hAnsi="Verdana" w:cs="Calibri"/>
          <w:color w:val="0A548B"/>
          <w:sz w:val="20"/>
        </w:rPr>
      </w:pPr>
    </w:p>
    <w:p w14:paraId="43B28FB9" w14:textId="77777777" w:rsidR="006A092F" w:rsidRPr="00B71A4F" w:rsidRDefault="00AD41FE" w:rsidP="00DA4D29">
      <w:pPr>
        <w:pStyle w:val="ListParagraph"/>
        <w:numPr>
          <w:ilvl w:val="1"/>
          <w:numId w:val="12"/>
        </w:numPr>
        <w:tabs>
          <w:tab w:val="num" w:pos="1178"/>
        </w:tabs>
        <w:jc w:val="both"/>
        <w:rPr>
          <w:rFonts w:ascii="Verdana" w:hAnsi="Verdana" w:cs="Calibri"/>
          <w:color w:val="0A548B"/>
          <w:sz w:val="20"/>
        </w:rPr>
      </w:pPr>
      <w:r w:rsidRPr="00B71A4F">
        <w:rPr>
          <w:rFonts w:ascii="Verdana" w:hAnsi="Verdana" w:cs="Calibri"/>
          <w:color w:val="0A548B"/>
          <w:sz w:val="20"/>
        </w:rPr>
        <w:t xml:space="preserve">The ECITB panel will evaluate and score the information provided by the tenderer within their </w:t>
      </w:r>
      <w:r w:rsidR="009A71BB" w:rsidRPr="00B71A4F">
        <w:rPr>
          <w:rFonts w:ascii="Verdana" w:hAnsi="Verdana" w:cs="Calibri"/>
          <w:color w:val="0A548B"/>
          <w:sz w:val="20"/>
        </w:rPr>
        <w:t>ITT</w:t>
      </w:r>
      <w:r w:rsidRPr="00B71A4F">
        <w:rPr>
          <w:rFonts w:ascii="Verdana" w:hAnsi="Verdana" w:cs="Calibri"/>
          <w:color w:val="0A548B"/>
          <w:sz w:val="20"/>
        </w:rPr>
        <w:t xml:space="preserve"> response individually per Lot, as marked</w:t>
      </w:r>
      <w:r w:rsidR="005B0887" w:rsidRPr="00B71A4F">
        <w:rPr>
          <w:rFonts w:ascii="Verdana" w:hAnsi="Verdana" w:cs="Calibri"/>
          <w:color w:val="0A548B"/>
          <w:sz w:val="20"/>
        </w:rPr>
        <w:t> </w:t>
      </w:r>
    </w:p>
    <w:p w14:paraId="34408DB1" w14:textId="77777777" w:rsidR="006A092F" w:rsidRPr="003C7ADD" w:rsidRDefault="006A092F" w:rsidP="006A092F">
      <w:pPr>
        <w:pStyle w:val="ListParagraph"/>
        <w:rPr>
          <w:rFonts w:ascii="Verdana" w:hAnsi="Verdana" w:cs="Calibri"/>
          <w:color w:val="0A548B"/>
          <w:sz w:val="20"/>
        </w:rPr>
      </w:pPr>
    </w:p>
    <w:p w14:paraId="5BA10EBF" w14:textId="4DEBC5E1" w:rsidR="00E75107" w:rsidRPr="003C7ADD" w:rsidRDefault="00E75107" w:rsidP="00DA4D29">
      <w:pPr>
        <w:pStyle w:val="ListParagraph"/>
        <w:numPr>
          <w:ilvl w:val="1"/>
          <w:numId w:val="12"/>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DA4D29">
      <w:pPr>
        <w:pStyle w:val="Heading2"/>
        <w:numPr>
          <w:ilvl w:val="0"/>
          <w:numId w:val="5"/>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DA4D29">
      <w:pPr>
        <w:pStyle w:val="MRheading2"/>
        <w:numPr>
          <w:ilvl w:val="1"/>
          <w:numId w:val="13"/>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DA4D29">
      <w:pPr>
        <w:pStyle w:val="MRheading2"/>
        <w:numPr>
          <w:ilvl w:val="2"/>
          <w:numId w:val="13"/>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050DDFED" w:rsidR="00BB21C6" w:rsidRPr="003C7ADD" w:rsidRDefault="00CB0654" w:rsidP="00DA4D29">
      <w:pPr>
        <w:pStyle w:val="MRheading2"/>
        <w:numPr>
          <w:ilvl w:val="2"/>
          <w:numId w:val="13"/>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DA4D29">
      <w:pPr>
        <w:pStyle w:val="MRheading3"/>
        <w:numPr>
          <w:ilvl w:val="1"/>
          <w:numId w:val="13"/>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DA4D29">
      <w:pPr>
        <w:pStyle w:val="MRheading3"/>
        <w:numPr>
          <w:ilvl w:val="1"/>
          <w:numId w:val="13"/>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DA4D29">
      <w:pPr>
        <w:pStyle w:val="MRheading3"/>
        <w:numPr>
          <w:ilvl w:val="1"/>
          <w:numId w:val="13"/>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8"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DA4D29">
      <w:pPr>
        <w:pStyle w:val="MRheading2"/>
        <w:numPr>
          <w:ilvl w:val="1"/>
          <w:numId w:val="13"/>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90361E" w:rsidRDefault="00D56341" w:rsidP="00DA4D29">
      <w:pPr>
        <w:pStyle w:val="MRheading2"/>
        <w:numPr>
          <w:ilvl w:val="1"/>
          <w:numId w:val="13"/>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125D1543" w14:textId="10721378" w:rsidR="0090361E" w:rsidRPr="0090361E" w:rsidRDefault="0090361E" w:rsidP="0090361E">
      <w:pPr>
        <w:pStyle w:val="MRheading2"/>
        <w:numPr>
          <w:ilvl w:val="1"/>
          <w:numId w:val="13"/>
        </w:numPr>
        <w:rPr>
          <w:rFonts w:ascii="Verdana" w:hAnsi="Verdana"/>
          <w:color w:val="0A548B"/>
          <w:sz w:val="20"/>
        </w:rPr>
      </w:pPr>
      <w:r w:rsidRPr="00C069CC">
        <w:rPr>
          <w:rFonts w:ascii="Verdana" w:hAnsi="Verdana"/>
          <w:bCs/>
          <w:color w:val="0A548B"/>
          <w:sz w:val="20"/>
        </w:rPr>
        <w:t>In the event that the ECITB and the highest scoring Tenderer are unable to enter into a contract on the agreed terms, the ECITB reserves the right to award the contract to the next highest scoring Tenderer, without further competition.</w:t>
      </w:r>
    </w:p>
    <w:p w14:paraId="0F0D0248" w14:textId="199A5DF5" w:rsidR="002D3CE1" w:rsidRDefault="002D3CE1" w:rsidP="00DA4D29">
      <w:pPr>
        <w:pStyle w:val="MRheading2"/>
        <w:numPr>
          <w:ilvl w:val="1"/>
          <w:numId w:val="13"/>
        </w:numPr>
        <w:rPr>
          <w:rFonts w:ascii="Verdana" w:hAnsi="Verdana"/>
          <w:bCs/>
          <w:color w:val="0A548B"/>
          <w:sz w:val="20"/>
        </w:rPr>
      </w:pPr>
      <w:r w:rsidRPr="002D3CE1">
        <w:rPr>
          <w:rFonts w:ascii="Verdana" w:hAnsi="Verdana"/>
          <w:bCs/>
          <w:color w:val="0A548B"/>
          <w:sz w:val="20"/>
        </w:rPr>
        <w:t xml:space="preserve">Please read and ensure compliance with the Procurement terms and conditions contained in Appendix </w:t>
      </w:r>
      <w:r>
        <w:rPr>
          <w:rFonts w:ascii="Verdana" w:hAnsi="Verdana"/>
          <w:bCs/>
          <w:color w:val="0A548B"/>
          <w:sz w:val="20"/>
        </w:rPr>
        <w:t>B.</w:t>
      </w:r>
    </w:p>
    <w:p w14:paraId="2126DE99" w14:textId="77777777" w:rsidR="005B5442" w:rsidRPr="002D3CE1" w:rsidRDefault="005B5442" w:rsidP="005B5442">
      <w:pPr>
        <w:pStyle w:val="MRheading2"/>
        <w:numPr>
          <w:ilvl w:val="0"/>
          <w:numId w:val="0"/>
        </w:numPr>
        <w:ind w:left="720"/>
        <w:rPr>
          <w:rFonts w:ascii="Verdana" w:hAnsi="Verdana"/>
          <w:bCs/>
          <w:color w:val="0A548B"/>
          <w:sz w:val="20"/>
        </w:rPr>
      </w:pPr>
    </w:p>
    <w:p w14:paraId="20752AA1" w14:textId="54C5B080" w:rsidR="002A1836" w:rsidRPr="003C7ADD" w:rsidRDefault="000176E1" w:rsidP="00DA4D29">
      <w:pPr>
        <w:pStyle w:val="MRheading3"/>
        <w:numPr>
          <w:ilvl w:val="0"/>
          <w:numId w:val="5"/>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lastRenderedPageBreak/>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DA4D29">
      <w:pPr>
        <w:pStyle w:val="MRheading2"/>
        <w:numPr>
          <w:ilvl w:val="1"/>
          <w:numId w:val="14"/>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B2BEBD">
      <w:pPr>
        <w:pStyle w:val="MRheading2"/>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B2BEBD">
        <w:rPr>
          <w:rFonts w:ascii="Verdana" w:hAnsi="Verdana"/>
          <w:color w:val="0A548B"/>
          <w:sz w:val="20"/>
        </w:rPr>
        <w:t xml:space="preserve">All financial information submitted in a </w:t>
      </w:r>
      <w:r w:rsidR="00FE5D88" w:rsidRPr="00B2BEBD">
        <w:rPr>
          <w:rFonts w:ascii="Verdana" w:hAnsi="Verdana"/>
          <w:color w:val="0A548B"/>
          <w:sz w:val="20"/>
        </w:rPr>
        <w:t>Tenderer</w:t>
      </w:r>
      <w:r w:rsidRPr="00B2BEB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B2BEBD">
        <w:rPr>
          <w:rFonts w:ascii="Verdana" w:hAnsi="Verdana"/>
          <w:color w:val="0A548B"/>
          <w:sz w:val="20"/>
        </w:rPr>
        <w:t>, together with the date on which the relevant exchange rate was applied</w:t>
      </w:r>
      <w:r w:rsidR="009A48F7" w:rsidRPr="00B2BEBD">
        <w:rPr>
          <w:rFonts w:ascii="Verdana" w:hAnsi="Verdana"/>
          <w:color w:val="0A548B"/>
          <w:sz w:val="20"/>
        </w:rPr>
        <w:t>.</w:t>
      </w:r>
      <w:bookmarkEnd w:id="65"/>
      <w:bookmarkEnd w:id="66"/>
    </w:p>
    <w:p w14:paraId="0D9C2007" w14:textId="7E03F85A" w:rsidR="009A48F7" w:rsidRPr="003C7ADD" w:rsidRDefault="005D0A9B" w:rsidP="00DA4D29">
      <w:pPr>
        <w:pStyle w:val="MRheading2"/>
        <w:numPr>
          <w:ilvl w:val="1"/>
          <w:numId w:val="14"/>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DA4D29">
      <w:pPr>
        <w:pStyle w:val="MRheading2"/>
        <w:numPr>
          <w:ilvl w:val="1"/>
          <w:numId w:val="14"/>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24C56887" w14:textId="5E963B42" w:rsidR="00FE5D88" w:rsidRPr="003C7ADD" w:rsidRDefault="00FE5D88" w:rsidP="00B2BEBD">
      <w:pPr>
        <w:pStyle w:val="MRheading3"/>
        <w:spacing w:line="240" w:lineRule="auto"/>
        <w:rPr>
          <w:rFonts w:ascii="Verdana" w:hAnsi="Verdana"/>
          <w:color w:val="0A548B"/>
          <w:sz w:val="20"/>
        </w:rPr>
      </w:pPr>
      <w:bookmarkStart w:id="73" w:name="_Toc119060023"/>
      <w:bookmarkStart w:id="74" w:name="_Toc185262512"/>
      <w:bookmarkStart w:id="75" w:name="_Toc185502882"/>
      <w:r w:rsidRPr="00B2BEBD">
        <w:rPr>
          <w:rFonts w:ascii="Verdana" w:hAnsi="Verdana"/>
          <w:color w:val="0A548B"/>
          <w:sz w:val="20"/>
        </w:rPr>
        <w:t xml:space="preserve">cross-reference answers from one </w:t>
      </w:r>
      <w:r w:rsidR="713B304D" w:rsidRPr="00B2BEBD">
        <w:rPr>
          <w:rFonts w:ascii="Verdana" w:hAnsi="Verdana"/>
          <w:color w:val="0A548B"/>
          <w:sz w:val="20"/>
        </w:rPr>
        <w:t xml:space="preserve">question </w:t>
      </w:r>
      <w:r w:rsidRPr="00B2BEBD">
        <w:rPr>
          <w:rFonts w:ascii="Verdana" w:hAnsi="Verdana"/>
          <w:color w:val="0A548B"/>
          <w:sz w:val="20"/>
        </w:rPr>
        <w:t>response to another, even where there is commonality, unless this is specifically permitted by the question</w:t>
      </w:r>
      <w:r w:rsidR="37920DBD" w:rsidRPr="00B2BEBD">
        <w:rPr>
          <w:rFonts w:ascii="Verdana" w:hAnsi="Verdana"/>
          <w:color w:val="0A548B"/>
          <w:sz w:val="20"/>
        </w:rPr>
        <w:t>.</w:t>
      </w:r>
      <w:r w:rsidR="1BC6F673" w:rsidRPr="00B2BEBD">
        <w:rPr>
          <w:rFonts w:ascii="Verdana" w:hAnsi="Verdana"/>
          <w:color w:val="0A548B"/>
          <w:sz w:val="20"/>
        </w:rPr>
        <w:t xml:space="preserve"> </w:t>
      </w:r>
      <w:r w:rsidR="4B63580C" w:rsidRPr="00B2BEBD">
        <w:rPr>
          <w:rFonts w:ascii="Verdana" w:hAnsi="Verdana"/>
          <w:color w:val="0A548B"/>
          <w:sz w:val="20"/>
        </w:rPr>
        <w:t xml:space="preserve">Note: </w:t>
      </w:r>
      <w:r w:rsidR="037B27BF" w:rsidRPr="00B2BEBD">
        <w:rPr>
          <w:rFonts w:ascii="Verdana" w:hAnsi="Verdana"/>
          <w:color w:val="0A548B"/>
          <w:sz w:val="20"/>
        </w:rPr>
        <w:t xml:space="preserve">each response to a specified question must be placed against the relevant question or it will be </w:t>
      </w:r>
      <w:r w:rsidR="41094208" w:rsidRPr="00B2BEBD">
        <w:rPr>
          <w:rFonts w:ascii="Verdana" w:hAnsi="Verdana"/>
          <w:color w:val="0A548B"/>
          <w:sz w:val="20"/>
        </w:rPr>
        <w:t>discounted</w:t>
      </w:r>
      <w:r w:rsidR="78F54D6E" w:rsidRPr="00B2BEBD">
        <w:rPr>
          <w:rFonts w:ascii="Verdana" w:hAnsi="Verdana"/>
          <w:color w:val="0A548B"/>
          <w:sz w:val="20"/>
        </w:rPr>
        <w:t>;</w:t>
      </w:r>
      <w:r w:rsidR="037B27BF" w:rsidRPr="00B2BEBD">
        <w:rPr>
          <w:rFonts w:ascii="Verdana" w:hAnsi="Verdana"/>
          <w:color w:val="0A548B"/>
          <w:sz w:val="20"/>
        </w:rPr>
        <w:t xml:space="preserve"> </w:t>
      </w:r>
      <w:bookmarkEnd w:id="73"/>
      <w:bookmarkEnd w:id="74"/>
      <w:bookmarkEnd w:id="75"/>
    </w:p>
    <w:p w14:paraId="4447C26F" w14:textId="5FDD4A84" w:rsidR="00FE5D88" w:rsidRPr="003C7ADD" w:rsidRDefault="00FE5D88" w:rsidP="00DA4D29">
      <w:pPr>
        <w:pStyle w:val="MRheading3"/>
        <w:numPr>
          <w:ilvl w:val="2"/>
          <w:numId w:val="14"/>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
    <w:p w14:paraId="0FFAE96E"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exceed the maximum page limit allowed for the response;</w:t>
      </w:r>
      <w:bookmarkEnd w:id="79"/>
      <w:bookmarkEnd w:id="80"/>
      <w:bookmarkEnd w:id="81"/>
    </w:p>
    <w:p w14:paraId="27D9D0EB" w14:textId="77777777" w:rsidR="00FE5D88" w:rsidRPr="003C7ADD" w:rsidRDefault="00FE5D88" w:rsidP="00DA4D29">
      <w:pPr>
        <w:pStyle w:val="MRheading3"/>
        <w:numPr>
          <w:ilvl w:val="2"/>
          <w:numId w:val="14"/>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use a font size smaller or larger than 10;</w:t>
      </w:r>
      <w:bookmarkEnd w:id="82"/>
      <w:bookmarkEnd w:id="83"/>
      <w:bookmarkEnd w:id="84"/>
    </w:p>
    <w:p w14:paraId="6A30846F" w14:textId="0CF8D6B9" w:rsidR="00FE5D88" w:rsidRPr="003C7ADD" w:rsidRDefault="00FE5D88" w:rsidP="00DA4D29">
      <w:pPr>
        <w:pStyle w:val="MRheading3"/>
        <w:numPr>
          <w:ilvl w:val="2"/>
          <w:numId w:val="14"/>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DA4D29">
      <w:pPr>
        <w:pStyle w:val="MRheading3"/>
        <w:numPr>
          <w:ilvl w:val="2"/>
          <w:numId w:val="14"/>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DA4D29">
      <w:pPr>
        <w:pStyle w:val="MRheading3"/>
        <w:numPr>
          <w:ilvl w:val="2"/>
          <w:numId w:val="14"/>
        </w:numPr>
        <w:spacing w:line="240" w:lineRule="auto"/>
        <w:rPr>
          <w:rFonts w:ascii="Verdana" w:hAnsi="Verdana"/>
          <w:color w:val="0A548B"/>
          <w:sz w:val="20"/>
        </w:rPr>
      </w:pPr>
      <w:bookmarkStart w:id="91" w:name="_Toc185262518"/>
      <w:bookmarkStart w:id="92" w:name="_Toc185502888"/>
      <w:r w:rsidRPr="003C7ADD">
        <w:rPr>
          <w:rFonts w:ascii="Verdana" w:hAnsi="Verdana" w:cs="Calibri"/>
          <w:color w:val="0A548B"/>
          <w:sz w:val="20"/>
        </w:rPr>
        <w:t xml:space="preserve">In the event that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DA4D29">
      <w:pPr>
        <w:pStyle w:val="MRheading3"/>
        <w:numPr>
          <w:ilvl w:val="2"/>
          <w:numId w:val="14"/>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DA4D29">
      <w:pPr>
        <w:pStyle w:val="Heading2"/>
        <w:numPr>
          <w:ilvl w:val="0"/>
          <w:numId w:val="5"/>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DA4D29">
      <w:pPr>
        <w:pStyle w:val="Heading2"/>
        <w:numPr>
          <w:ilvl w:val="1"/>
          <w:numId w:val="5"/>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746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9"/>
        <w:gridCol w:w="4046"/>
      </w:tblGrid>
      <w:tr w:rsidR="003C7ADD" w:rsidRPr="003C7ADD" w14:paraId="7E841EC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4046" w:type="dxa"/>
            <w:tcBorders>
              <w:top w:val="single" w:sz="6" w:space="0" w:color="000000"/>
              <w:left w:val="single" w:sz="6" w:space="0" w:color="000000"/>
              <w:bottom w:val="single" w:sz="6" w:space="0" w:color="000000"/>
              <w:right w:val="single" w:sz="6" w:space="0" w:color="000000"/>
            </w:tcBorders>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D9E4DFB" w14:textId="0F57F035"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  </w:t>
            </w:r>
          </w:p>
        </w:tc>
        <w:tc>
          <w:tcPr>
            <w:tcW w:w="4046" w:type="dxa"/>
            <w:tcBorders>
              <w:top w:val="single" w:sz="6" w:space="0" w:color="000000"/>
              <w:left w:val="single" w:sz="6" w:space="0" w:color="000000"/>
              <w:bottom w:val="single" w:sz="6" w:space="0" w:color="000000"/>
              <w:right w:val="single" w:sz="6" w:space="0" w:color="000000"/>
            </w:tcBorders>
            <w:hideMark/>
          </w:tcPr>
          <w:p w14:paraId="2D224FF4" w14:textId="75A3C7A0" w:rsidR="00573391" w:rsidRPr="00FA58E8" w:rsidRDefault="00E42BFD" w:rsidP="00573391">
            <w:pPr>
              <w:ind w:left="709"/>
              <w:rPr>
                <w:rFonts w:ascii="Verdana" w:hAnsi="Verdana" w:cs="Calibri"/>
                <w:color w:val="0A548B"/>
                <w:sz w:val="20"/>
              </w:rPr>
            </w:pPr>
            <w:r w:rsidRPr="00FA58E8">
              <w:rPr>
                <w:rFonts w:ascii="Verdana" w:hAnsi="Verdana" w:cs="Calibri"/>
                <w:color w:val="0A548B"/>
                <w:sz w:val="20"/>
              </w:rPr>
              <w:t>Wednesday, 12 November 2025</w:t>
            </w:r>
          </w:p>
          <w:p w14:paraId="18621F35"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43A196B9"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4046" w:type="dxa"/>
            <w:tcBorders>
              <w:top w:val="single" w:sz="6" w:space="0" w:color="000000"/>
              <w:left w:val="single" w:sz="6" w:space="0" w:color="000000"/>
              <w:bottom w:val="single" w:sz="6" w:space="0" w:color="000000"/>
              <w:right w:val="single" w:sz="6" w:space="0" w:color="000000"/>
            </w:tcBorders>
            <w:hideMark/>
          </w:tcPr>
          <w:p w14:paraId="535C1BAA" w14:textId="272E32AC"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xml:space="preserve">By </w:t>
            </w:r>
            <w:r w:rsidR="00E42BFD" w:rsidRPr="00FA58E8">
              <w:rPr>
                <w:rFonts w:ascii="Verdana" w:hAnsi="Verdana" w:cs="Calibri"/>
                <w:color w:val="0A548B"/>
                <w:sz w:val="20"/>
              </w:rPr>
              <w:t>Tuesday, 9 December 2025 @ 17:00</w:t>
            </w:r>
          </w:p>
          <w:p w14:paraId="0F9E369B" w14:textId="77777777" w:rsidR="00573391" w:rsidRPr="00FA58E8" w:rsidRDefault="00573391" w:rsidP="00573391">
            <w:pPr>
              <w:ind w:left="709"/>
              <w:rPr>
                <w:rFonts w:ascii="Verdana" w:hAnsi="Verdana" w:cs="Calibri"/>
                <w:color w:val="0A548B"/>
                <w:sz w:val="20"/>
              </w:rPr>
            </w:pPr>
            <w:r w:rsidRPr="00FA58E8">
              <w:rPr>
                <w:rFonts w:ascii="Verdana" w:hAnsi="Verdana" w:cs="Calibri"/>
                <w:color w:val="0A548B"/>
                <w:sz w:val="20"/>
              </w:rPr>
              <w:t>  </w:t>
            </w:r>
          </w:p>
        </w:tc>
      </w:tr>
      <w:tr w:rsidR="003C7ADD" w:rsidRPr="003C7ADD" w14:paraId="53D020AB"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4046" w:type="dxa"/>
            <w:tcBorders>
              <w:top w:val="single" w:sz="6" w:space="0" w:color="000000"/>
              <w:left w:val="single" w:sz="6" w:space="0" w:color="000000"/>
              <w:bottom w:val="single" w:sz="6" w:space="0" w:color="000000"/>
              <w:right w:val="single" w:sz="6" w:space="0" w:color="000000"/>
            </w:tcBorders>
            <w:hideMark/>
          </w:tcPr>
          <w:p w14:paraId="61BABC21" w14:textId="03A6D9CE" w:rsidR="00573391" w:rsidRPr="00FA58E8" w:rsidRDefault="00EC2B28" w:rsidP="00D3222E">
            <w:pPr>
              <w:ind w:left="709"/>
              <w:rPr>
                <w:rFonts w:ascii="Verdana" w:hAnsi="Verdana" w:cs="Calibri"/>
                <w:b/>
                <w:bCs/>
                <w:color w:val="0A548B"/>
                <w:sz w:val="20"/>
              </w:rPr>
            </w:pPr>
            <w:r w:rsidRPr="00FA58E8">
              <w:rPr>
                <w:rFonts w:ascii="Verdana" w:hAnsi="Verdana" w:cs="Calibri"/>
                <w:b/>
                <w:bCs/>
                <w:color w:val="0A548B"/>
                <w:sz w:val="20"/>
              </w:rPr>
              <w:t xml:space="preserve">By </w:t>
            </w:r>
            <w:r w:rsidR="00D3222E" w:rsidRPr="00FA58E8">
              <w:rPr>
                <w:rFonts w:ascii="Verdana" w:hAnsi="Verdana" w:cs="Calibri"/>
                <w:b/>
                <w:bCs/>
                <w:color w:val="0A548B"/>
                <w:sz w:val="20"/>
              </w:rPr>
              <w:t xml:space="preserve">Tuesday, </w:t>
            </w:r>
            <w:r w:rsidR="00E42BFD" w:rsidRPr="00FA58E8">
              <w:rPr>
                <w:rFonts w:ascii="Verdana" w:hAnsi="Verdana" w:cs="Calibri"/>
                <w:b/>
                <w:bCs/>
                <w:color w:val="0A548B"/>
                <w:sz w:val="20"/>
              </w:rPr>
              <w:t>16 December 2025 @ 17:00</w:t>
            </w:r>
          </w:p>
        </w:tc>
      </w:tr>
      <w:tr w:rsidR="003C7ADD" w:rsidRPr="003C7ADD" w14:paraId="24C44ABE"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7282226D" w14:textId="6FB51CF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 </w:t>
            </w:r>
            <w:r w:rsidR="00200BC0">
              <w:rPr>
                <w:rFonts w:ascii="Verdana" w:hAnsi="Verdana" w:cs="Calibri"/>
                <w:color w:val="0A548B"/>
                <w:sz w:val="20"/>
              </w:rPr>
              <w:t>week commencing</w:t>
            </w:r>
            <w:r w:rsidRPr="003C7ADD">
              <w:rPr>
                <w:rFonts w:ascii="Verdana" w:hAnsi="Verdana" w:cs="Calibri"/>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056F956E" w14:textId="32FE6ECE" w:rsidR="00573391" w:rsidRPr="00FA58E8" w:rsidRDefault="00200BC0" w:rsidP="00573391">
            <w:pPr>
              <w:ind w:left="709"/>
              <w:rPr>
                <w:rFonts w:ascii="Verdana" w:hAnsi="Verdana" w:cs="Calibri"/>
                <w:color w:val="0A548B"/>
                <w:sz w:val="20"/>
              </w:rPr>
            </w:pPr>
            <w:r w:rsidRPr="00FA58E8">
              <w:rPr>
                <w:rFonts w:ascii="Verdana" w:hAnsi="Verdana" w:cs="Calibri"/>
                <w:color w:val="0A548B"/>
                <w:sz w:val="20"/>
              </w:rPr>
              <w:t>05 January 2026</w:t>
            </w:r>
          </w:p>
        </w:tc>
      </w:tr>
      <w:tr w:rsidR="003C7ADD" w:rsidRPr="003C7ADD" w14:paraId="7E827E60"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19743431" w14:textId="54CFE34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 </w:t>
            </w:r>
            <w:r w:rsidR="00C40409">
              <w:rPr>
                <w:rFonts w:ascii="Verdana" w:hAnsi="Verdana" w:cs="Calibri"/>
                <w:color w:val="0A548B"/>
                <w:sz w:val="20"/>
              </w:rPr>
              <w:t>week commencing</w:t>
            </w:r>
          </w:p>
        </w:tc>
        <w:tc>
          <w:tcPr>
            <w:tcW w:w="4046" w:type="dxa"/>
            <w:tcBorders>
              <w:top w:val="single" w:sz="6" w:space="0" w:color="000000"/>
              <w:left w:val="single" w:sz="6" w:space="0" w:color="000000"/>
              <w:bottom w:val="single" w:sz="6" w:space="0" w:color="000000"/>
              <w:right w:val="single" w:sz="6" w:space="0" w:color="000000"/>
            </w:tcBorders>
            <w:hideMark/>
          </w:tcPr>
          <w:p w14:paraId="1A02F520" w14:textId="5FFA2647" w:rsidR="00573391" w:rsidRPr="00FA58E8" w:rsidRDefault="00C40409" w:rsidP="00573391">
            <w:pPr>
              <w:ind w:left="709"/>
              <w:rPr>
                <w:rFonts w:ascii="Verdana" w:hAnsi="Verdana" w:cs="Calibri"/>
                <w:color w:val="0A548B"/>
                <w:sz w:val="20"/>
              </w:rPr>
            </w:pPr>
            <w:r w:rsidRPr="00FA58E8">
              <w:rPr>
                <w:rFonts w:ascii="Verdana" w:hAnsi="Verdana" w:cs="Calibri"/>
                <w:color w:val="0A548B"/>
                <w:sz w:val="20"/>
              </w:rPr>
              <w:t>19 January 2026</w:t>
            </w:r>
          </w:p>
        </w:tc>
      </w:tr>
      <w:tr w:rsidR="003C7ADD" w:rsidRPr="003C7ADD" w14:paraId="4463B764"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lastRenderedPageBreak/>
              <w:t>Contract Award and Board approvals, week Commencing  </w:t>
            </w:r>
          </w:p>
        </w:tc>
        <w:tc>
          <w:tcPr>
            <w:tcW w:w="4046" w:type="dxa"/>
            <w:tcBorders>
              <w:top w:val="single" w:sz="6" w:space="0" w:color="000000"/>
              <w:left w:val="single" w:sz="6" w:space="0" w:color="000000"/>
              <w:bottom w:val="single" w:sz="6" w:space="0" w:color="000000"/>
              <w:right w:val="single" w:sz="6" w:space="0" w:color="000000"/>
            </w:tcBorders>
            <w:hideMark/>
          </w:tcPr>
          <w:p w14:paraId="2FF0CFE1" w14:textId="55A275A4" w:rsidR="00573391" w:rsidRPr="00FA58E8" w:rsidRDefault="00CE4B09" w:rsidP="00573391">
            <w:pPr>
              <w:ind w:left="709"/>
              <w:rPr>
                <w:rFonts w:ascii="Verdana" w:hAnsi="Verdana" w:cs="Calibri"/>
                <w:color w:val="0A548B"/>
                <w:sz w:val="20"/>
              </w:rPr>
            </w:pPr>
            <w:r w:rsidRPr="00FA58E8">
              <w:rPr>
                <w:rFonts w:ascii="Verdana" w:hAnsi="Verdana" w:cs="Calibri"/>
                <w:color w:val="0A548B"/>
                <w:sz w:val="20"/>
              </w:rPr>
              <w:t>02 February 2026</w:t>
            </w:r>
          </w:p>
        </w:tc>
      </w:tr>
      <w:tr w:rsidR="00573391" w:rsidRPr="003C7ADD" w14:paraId="47CB4695" w14:textId="77777777" w:rsidTr="00573391">
        <w:trPr>
          <w:trHeight w:val="300"/>
        </w:trPr>
        <w:tc>
          <w:tcPr>
            <w:tcW w:w="3419" w:type="dxa"/>
            <w:tcBorders>
              <w:top w:val="single" w:sz="6" w:space="0" w:color="000000"/>
              <w:left w:val="single" w:sz="6" w:space="0" w:color="000000"/>
              <w:bottom w:val="single" w:sz="6" w:space="0" w:color="000000"/>
              <w:right w:val="single" w:sz="6" w:space="0" w:color="000000"/>
            </w:tcBorders>
            <w:hideMark/>
          </w:tcPr>
          <w:p w14:paraId="407F4A33" w14:textId="7CEC5AE3" w:rsidR="00573391" w:rsidRPr="00FA58E8" w:rsidRDefault="00573391" w:rsidP="0022680E">
            <w:pPr>
              <w:ind w:left="284"/>
              <w:rPr>
                <w:rFonts w:ascii="Verdana" w:hAnsi="Verdana" w:cs="Calibri"/>
                <w:b/>
                <w:bCs/>
                <w:color w:val="0A548B"/>
                <w:sz w:val="20"/>
              </w:rPr>
            </w:pPr>
            <w:r w:rsidRPr="00FA58E8">
              <w:rPr>
                <w:rFonts w:ascii="Verdana" w:hAnsi="Verdana" w:cs="Calibri"/>
                <w:b/>
                <w:bCs/>
                <w:color w:val="0A548B"/>
                <w:sz w:val="20"/>
              </w:rPr>
              <w:t xml:space="preserve">Contract </w:t>
            </w:r>
            <w:r w:rsidR="00CE4B09" w:rsidRPr="00FA58E8">
              <w:rPr>
                <w:rFonts w:ascii="Verdana" w:hAnsi="Verdana" w:cs="Calibri"/>
                <w:b/>
                <w:bCs/>
                <w:color w:val="0A548B"/>
                <w:sz w:val="20"/>
              </w:rPr>
              <w:t>delivery</w:t>
            </w:r>
            <w:r w:rsidRPr="00FA58E8">
              <w:rPr>
                <w:rFonts w:ascii="Verdana" w:hAnsi="Verdana" w:cs="Calibri"/>
                <w:b/>
                <w:bCs/>
                <w:color w:val="0A548B"/>
                <w:sz w:val="20"/>
              </w:rPr>
              <w:t> </w:t>
            </w:r>
          </w:p>
        </w:tc>
        <w:tc>
          <w:tcPr>
            <w:tcW w:w="4046" w:type="dxa"/>
            <w:tcBorders>
              <w:top w:val="single" w:sz="6" w:space="0" w:color="000000"/>
              <w:left w:val="single" w:sz="6" w:space="0" w:color="000000"/>
              <w:bottom w:val="single" w:sz="6" w:space="0" w:color="000000"/>
              <w:right w:val="single" w:sz="6" w:space="0" w:color="000000"/>
            </w:tcBorders>
            <w:hideMark/>
          </w:tcPr>
          <w:p w14:paraId="6E4E5C51" w14:textId="2D706B8C" w:rsidR="00573391" w:rsidRPr="00FA58E8" w:rsidRDefault="00CE4B09" w:rsidP="00573391">
            <w:pPr>
              <w:ind w:left="709"/>
              <w:rPr>
                <w:rFonts w:ascii="Verdana" w:hAnsi="Verdana" w:cs="Calibri"/>
                <w:b/>
                <w:bCs/>
                <w:color w:val="0A548B"/>
                <w:sz w:val="20"/>
              </w:rPr>
            </w:pPr>
            <w:r w:rsidRPr="00FA58E8">
              <w:rPr>
                <w:rFonts w:ascii="Verdana" w:hAnsi="Verdana" w:cs="Calibri"/>
                <w:b/>
                <w:bCs/>
                <w:color w:val="0A548B"/>
                <w:sz w:val="20"/>
              </w:rPr>
              <w:t>September 2026</w:t>
            </w:r>
          </w:p>
          <w:p w14:paraId="4F388ECE" w14:textId="20C5C808" w:rsidR="00573391" w:rsidRPr="00FA58E8" w:rsidRDefault="00573391" w:rsidP="00573391">
            <w:pPr>
              <w:ind w:left="709"/>
              <w:rPr>
                <w:rFonts w:ascii="Verdana" w:hAnsi="Verdana" w:cs="Calibri"/>
                <w:b/>
                <w:bCs/>
                <w:color w:val="0A548B"/>
                <w:sz w:val="20"/>
              </w:rPr>
            </w:pPr>
          </w:p>
        </w:tc>
      </w:tr>
    </w:tbl>
    <w:p w14:paraId="287A9E60" w14:textId="77777777" w:rsidR="00573391" w:rsidRDefault="00573391" w:rsidP="00573391">
      <w:pPr>
        <w:ind w:left="709"/>
        <w:rPr>
          <w:rFonts w:ascii="Verdana" w:hAnsi="Verdana"/>
          <w:color w:val="0A548B"/>
          <w:sz w:val="20"/>
        </w:rPr>
      </w:pPr>
    </w:p>
    <w:p w14:paraId="4D4FB419" w14:textId="77777777" w:rsidR="00EF4CD1" w:rsidRPr="003C7ADD" w:rsidRDefault="00EF4CD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DA4D29">
      <w:pPr>
        <w:pStyle w:val="Heading2"/>
        <w:numPr>
          <w:ilvl w:val="0"/>
          <w:numId w:val="5"/>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5E9EDCBC" w:rsidR="001465F1" w:rsidRPr="003C7ADD" w:rsidRDefault="00D11EDE" w:rsidP="00DA4D29">
      <w:pPr>
        <w:pStyle w:val="MRheading2"/>
        <w:numPr>
          <w:ilvl w:val="1"/>
          <w:numId w:val="15"/>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w:t>
      </w:r>
      <w:r w:rsidRPr="006A05ED">
        <w:rPr>
          <w:rFonts w:ascii="Verdana" w:eastAsia="MS Mincho" w:hAnsi="Verdana"/>
          <w:color w:val="0A548B"/>
          <w:sz w:val="20"/>
        </w:rPr>
        <w:t xml:space="preserve">following </w:t>
      </w:r>
      <w:r w:rsidR="00BD78EF" w:rsidRPr="006A05ED">
        <w:rPr>
          <w:rFonts w:ascii="Verdana" w:eastAsia="MS Mincho" w:hAnsi="Verdana"/>
          <w:color w:val="0A548B"/>
          <w:sz w:val="20"/>
        </w:rPr>
        <w:t>a</w:t>
      </w:r>
      <w:r w:rsidR="00C94540" w:rsidRPr="006A05ED">
        <w:rPr>
          <w:rFonts w:ascii="Verdana" w:eastAsia="MS Mincho" w:hAnsi="Verdana"/>
          <w:color w:val="0A548B"/>
          <w:sz w:val="20"/>
        </w:rPr>
        <w:t xml:space="preserve"> </w:t>
      </w:r>
      <w:r w:rsidR="00BD78EF" w:rsidRPr="006A05ED">
        <w:rPr>
          <w:rFonts w:ascii="Verdana" w:eastAsia="MS Mincho" w:hAnsi="Verdana"/>
          <w:color w:val="0A548B"/>
          <w:sz w:val="20"/>
        </w:rPr>
        <w:t>below threshold</w:t>
      </w:r>
      <w:r w:rsidR="001A020D" w:rsidRPr="006A05ED">
        <w:rPr>
          <w:rFonts w:ascii="Verdana" w:eastAsia="MS Mincho" w:hAnsi="Verdana"/>
          <w:color w:val="0A548B"/>
          <w:sz w:val="20"/>
        </w:rPr>
        <w:t xml:space="preserve"> </w:t>
      </w:r>
      <w:r w:rsidR="006A05ED" w:rsidRPr="006A05ED">
        <w:rPr>
          <w:rFonts w:ascii="Verdana" w:eastAsia="MS Mincho" w:hAnsi="Verdana"/>
          <w:color w:val="0A548B"/>
          <w:sz w:val="20"/>
        </w:rPr>
        <w:t xml:space="preserve">open tender </w:t>
      </w:r>
      <w:r w:rsidR="00C94540" w:rsidRPr="006A05ED">
        <w:rPr>
          <w:rFonts w:ascii="Verdana" w:eastAsia="MS Mincho" w:hAnsi="Verdana"/>
          <w:color w:val="0A548B"/>
          <w:sz w:val="20"/>
        </w:rPr>
        <w:t>process for this</w:t>
      </w:r>
      <w:r w:rsidR="00C94540" w:rsidRPr="003C7ADD">
        <w:rPr>
          <w:rFonts w:ascii="Verdana" w:eastAsia="MS Mincho" w:hAnsi="Verdana"/>
          <w:color w:val="0A548B"/>
          <w:sz w:val="20"/>
        </w:rPr>
        <w:t xml:space="preserve"> procurement</w:t>
      </w:r>
      <w:bookmarkEnd w:id="105"/>
      <w:bookmarkEnd w:id="106"/>
      <w:r w:rsidR="002040BB">
        <w:rPr>
          <w:rFonts w:ascii="Verdana" w:eastAsia="MS Mincho" w:hAnsi="Verdana"/>
          <w:color w:val="0A548B"/>
          <w:sz w:val="20"/>
        </w:rPr>
        <w:t xml:space="preserve"> (Light Touch Regime)</w:t>
      </w:r>
      <w:r w:rsidR="00EE1284" w:rsidRPr="003C7ADD">
        <w:rPr>
          <w:rFonts w:ascii="Verdana" w:eastAsia="MS Mincho" w:hAnsi="Verdana"/>
          <w:color w:val="0A548B"/>
          <w:sz w:val="20"/>
        </w:rPr>
        <w:t>.</w:t>
      </w:r>
      <w:bookmarkEnd w:id="107"/>
      <w:bookmarkEnd w:id="108"/>
    </w:p>
    <w:p w14:paraId="43511C5C" w14:textId="0B083184" w:rsidR="00074975" w:rsidRPr="003C7ADD" w:rsidRDefault="00074975" w:rsidP="00DA4D29">
      <w:pPr>
        <w:pStyle w:val="MRheading2"/>
        <w:numPr>
          <w:ilvl w:val="1"/>
          <w:numId w:val="15"/>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DA4D29">
      <w:pPr>
        <w:pStyle w:val="Heading2"/>
        <w:numPr>
          <w:ilvl w:val="0"/>
          <w:numId w:val="5"/>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DA4D29">
      <w:pPr>
        <w:pStyle w:val="MRheading2"/>
        <w:numPr>
          <w:ilvl w:val="1"/>
          <w:numId w:val="16"/>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DA4D29">
      <w:pPr>
        <w:pStyle w:val="MRheading2"/>
        <w:numPr>
          <w:ilvl w:val="1"/>
          <w:numId w:val="16"/>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applicable;</w:t>
      </w:r>
      <w:bookmarkEnd w:id="121"/>
      <w:bookmarkEnd w:id="122"/>
      <w:bookmarkEnd w:id="123"/>
    </w:p>
    <w:p w14:paraId="0A7F35AE"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DA4D29">
      <w:pPr>
        <w:pStyle w:val="MRheading3"/>
        <w:numPr>
          <w:ilvl w:val="2"/>
          <w:numId w:val="16"/>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DA4D29">
      <w:pPr>
        <w:pStyle w:val="MRheading2"/>
        <w:numPr>
          <w:ilvl w:val="1"/>
          <w:numId w:val="16"/>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DA4D29">
      <w:pPr>
        <w:pStyle w:val="MRheading2"/>
        <w:numPr>
          <w:ilvl w:val="1"/>
          <w:numId w:val="16"/>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DA4D29">
      <w:pPr>
        <w:pStyle w:val="MRheading2"/>
        <w:numPr>
          <w:ilvl w:val="1"/>
          <w:numId w:val="16"/>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DA4D29">
      <w:pPr>
        <w:pStyle w:val="MRheading2"/>
        <w:numPr>
          <w:ilvl w:val="1"/>
          <w:numId w:val="16"/>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w:t>
      </w:r>
      <w:r w:rsidRPr="003C7ADD">
        <w:rPr>
          <w:rFonts w:ascii="Verdana" w:hAnsi="Verdana"/>
          <w:color w:val="0A548B"/>
          <w:sz w:val="20"/>
        </w:rPr>
        <w:lastRenderedPageBreak/>
        <w:t xml:space="preserve">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75D07A21" w14:textId="77777777" w:rsidR="006F0414" w:rsidRPr="006F0414" w:rsidRDefault="00E1677D" w:rsidP="006F0414">
      <w:pPr>
        <w:pStyle w:val="BodyText"/>
        <w:numPr>
          <w:ilvl w:val="1"/>
          <w:numId w:val="16"/>
        </w:numPr>
        <w:spacing w:before="19"/>
        <w:rPr>
          <w:rFonts w:ascii="Verdana" w:hAnsi="Verdana"/>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bookmarkStart w:id="161" w:name="_Toc119059587"/>
      <w:bookmarkStart w:id="162" w:name="_Toc119060003"/>
      <w:bookmarkStart w:id="163" w:name="_Ref145679766"/>
      <w:bookmarkStart w:id="164" w:name="_Toc185262539"/>
      <w:bookmarkStart w:id="165" w:name="_Toc185502908"/>
    </w:p>
    <w:p w14:paraId="26AC4036" w14:textId="04626359" w:rsidR="00E1677D" w:rsidRPr="006F0414" w:rsidRDefault="00E1677D" w:rsidP="006F0414">
      <w:pPr>
        <w:pStyle w:val="BodyText"/>
        <w:numPr>
          <w:ilvl w:val="1"/>
          <w:numId w:val="16"/>
        </w:numPr>
        <w:spacing w:before="19"/>
        <w:rPr>
          <w:rFonts w:ascii="Verdana" w:hAnsi="Verdana"/>
          <w:color w:val="0A548B"/>
        </w:rPr>
      </w:pPr>
      <w:r w:rsidRPr="006F0414">
        <w:rPr>
          <w:rFonts w:ascii="Verdana" w:hAnsi="Verdana"/>
          <w:color w:val="0A548B"/>
        </w:rPr>
        <w:t xml:space="preserve">Where there is a tie for </w:t>
      </w:r>
      <w:r w:rsidR="0078613B" w:rsidRPr="006F0414">
        <w:rPr>
          <w:rFonts w:ascii="Verdana" w:hAnsi="Verdana"/>
          <w:color w:val="0A548B"/>
        </w:rPr>
        <w:t>first</w:t>
      </w:r>
      <w:r w:rsidRPr="006F0414">
        <w:rPr>
          <w:rFonts w:ascii="Verdana" w:hAnsi="Verdana"/>
          <w:color w:val="0A548B"/>
        </w:rPr>
        <w:t xml:space="preserve"> place,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score in respect of</w:t>
      </w:r>
      <w:r w:rsidR="007461FD">
        <w:rPr>
          <w:rFonts w:ascii="Verdana" w:hAnsi="Verdana"/>
          <w:color w:val="0A548B"/>
        </w:rPr>
        <w:t xml:space="preserve"> question </w:t>
      </w:r>
      <w:r w:rsidR="0047460C" w:rsidRPr="006F0414">
        <w:rPr>
          <w:rFonts w:ascii="Verdana" w:hAnsi="Verdana"/>
          <w:color w:val="0A548B"/>
        </w:rPr>
        <w:t>9. Employer engagement and progression post scholarship.</w:t>
      </w:r>
      <w:r w:rsidRPr="006F0414">
        <w:rPr>
          <w:rFonts w:ascii="Verdana" w:hAnsi="Verdana"/>
          <w:color w:val="0A548B"/>
        </w:rPr>
        <w:t xml:space="preserve"> If this continues to result in a tie, the </w:t>
      </w:r>
      <w:r w:rsidR="00B012E1" w:rsidRPr="006F0414">
        <w:rPr>
          <w:rFonts w:ascii="Verdana" w:hAnsi="Verdana"/>
          <w:color w:val="0A548B"/>
        </w:rPr>
        <w:t>ECITB</w:t>
      </w:r>
      <w:r w:rsidRPr="006F0414">
        <w:rPr>
          <w:rFonts w:ascii="Verdana" w:hAnsi="Verdana"/>
          <w:color w:val="0A548B"/>
        </w:rPr>
        <w:t xml:space="preserve"> will invite the </w:t>
      </w:r>
      <w:r w:rsidR="00FE5D88" w:rsidRPr="006F0414">
        <w:rPr>
          <w:rFonts w:ascii="Verdana" w:hAnsi="Verdana"/>
          <w:color w:val="0A548B"/>
        </w:rPr>
        <w:t>Tenderer</w:t>
      </w:r>
      <w:r w:rsidRPr="006F0414">
        <w:rPr>
          <w:rFonts w:ascii="Verdana" w:hAnsi="Verdana"/>
          <w:color w:val="0A548B"/>
        </w:rPr>
        <w:t xml:space="preserve"> who scores the highest in respect of</w:t>
      </w:r>
      <w:r w:rsidR="00835C4A">
        <w:rPr>
          <w:rFonts w:ascii="Verdana" w:hAnsi="Verdana"/>
          <w:color w:val="0A548B"/>
        </w:rPr>
        <w:t xml:space="preserve"> question</w:t>
      </w:r>
      <w:r w:rsidRPr="006F0414">
        <w:rPr>
          <w:rFonts w:ascii="Verdana" w:hAnsi="Verdana"/>
          <w:color w:val="0A548B"/>
        </w:rPr>
        <w:t xml:space="preserve"> </w:t>
      </w:r>
      <w:r w:rsidR="0047460C" w:rsidRPr="006F0414">
        <w:rPr>
          <w:rFonts w:ascii="Verdana" w:hAnsi="Verdana"/>
          <w:color w:val="0A548B"/>
        </w:rPr>
        <w:t>2. The Delivery</w:t>
      </w:r>
      <w:r w:rsidR="006F0414" w:rsidRPr="006F0414">
        <w:rPr>
          <w:rFonts w:ascii="Verdana" w:hAnsi="Verdana"/>
          <w:color w:val="0A548B"/>
        </w:rPr>
        <w:t>,</w:t>
      </w:r>
      <w:r w:rsidRPr="006F0414">
        <w:rPr>
          <w:rFonts w:ascii="Verdana" w:hAnsi="Verdana"/>
          <w:color w:val="0A548B"/>
        </w:rPr>
        <w:t xml:space="preserve"> and this process shall be repeated by considering </w:t>
      </w:r>
      <w:r w:rsidR="009B3C7B">
        <w:rPr>
          <w:rFonts w:ascii="Verdana" w:hAnsi="Verdana"/>
          <w:color w:val="0A548B"/>
        </w:rPr>
        <w:t xml:space="preserve">question </w:t>
      </w:r>
      <w:r w:rsidRPr="006F0414">
        <w:rPr>
          <w:rFonts w:ascii="Verdana" w:hAnsi="Verdana"/>
          <w:color w:val="0A548B"/>
        </w:rPr>
        <w:t xml:space="preserve">responses in the following order, until the </w:t>
      </w:r>
      <w:r w:rsidR="009E525F" w:rsidRPr="006F0414">
        <w:rPr>
          <w:rFonts w:ascii="Verdana" w:hAnsi="Verdana"/>
          <w:color w:val="0A548B"/>
        </w:rPr>
        <w:t xml:space="preserve">highest scoring </w:t>
      </w:r>
      <w:r w:rsidR="00FE5D88" w:rsidRPr="006F0414">
        <w:rPr>
          <w:rFonts w:ascii="Verdana" w:hAnsi="Verdana"/>
          <w:color w:val="0A548B"/>
        </w:rPr>
        <w:t>Tenderer</w:t>
      </w:r>
      <w:r w:rsidRPr="006F0414">
        <w:rPr>
          <w:rFonts w:ascii="Verdana" w:hAnsi="Verdana"/>
          <w:color w:val="0A548B"/>
        </w:rPr>
        <w:t xml:space="preserve"> is identified:</w:t>
      </w:r>
      <w:bookmarkEnd w:id="161"/>
      <w:bookmarkEnd w:id="162"/>
      <w:bookmarkEnd w:id="163"/>
      <w:bookmarkEnd w:id="164"/>
      <w:bookmarkEnd w:id="165"/>
    </w:p>
    <w:p w14:paraId="392821F2" w14:textId="6DE5C814" w:rsidR="00E1677D" w:rsidRPr="00DB2102" w:rsidRDefault="00F14E0C" w:rsidP="00DA4D29">
      <w:pPr>
        <w:pStyle w:val="MRheading3"/>
        <w:numPr>
          <w:ilvl w:val="2"/>
          <w:numId w:val="16"/>
        </w:numPr>
        <w:spacing w:line="240" w:lineRule="auto"/>
        <w:ind w:left="1797" w:hanging="1077"/>
        <w:rPr>
          <w:rFonts w:ascii="Verdana" w:hAnsi="Verdana"/>
          <w:color w:val="0A548B"/>
          <w:sz w:val="20"/>
        </w:rPr>
      </w:pPr>
      <w:bookmarkStart w:id="166" w:name="_Toc119060004"/>
      <w:r w:rsidRPr="00DB2102">
        <w:rPr>
          <w:rFonts w:ascii="Verdana" w:hAnsi="Verdana"/>
          <w:color w:val="0A548B"/>
          <w:sz w:val="20"/>
        </w:rPr>
        <w:t xml:space="preserve">1. </w:t>
      </w:r>
      <w:r w:rsidRPr="00DB2102">
        <w:rPr>
          <w:color w:val="0A548B"/>
          <w:sz w:val="20"/>
        </w:rPr>
        <w:t>Your Centre</w:t>
      </w:r>
    </w:p>
    <w:p w14:paraId="53AB21F2" w14:textId="18FCE44C" w:rsidR="00E1677D" w:rsidRPr="00A82001" w:rsidRDefault="00F14E0C" w:rsidP="00DA4D29">
      <w:pPr>
        <w:pStyle w:val="MRheading3"/>
        <w:numPr>
          <w:ilvl w:val="2"/>
          <w:numId w:val="16"/>
        </w:numPr>
        <w:spacing w:line="240" w:lineRule="auto"/>
        <w:ind w:left="1797" w:hanging="1077"/>
        <w:rPr>
          <w:rFonts w:ascii="Verdana" w:hAnsi="Verdana"/>
          <w:color w:val="0A548B"/>
          <w:sz w:val="20"/>
        </w:rPr>
      </w:pPr>
      <w:r w:rsidRPr="00DB2102">
        <w:rPr>
          <w:rFonts w:ascii="Verdana" w:hAnsi="Verdana"/>
          <w:color w:val="0A548B"/>
          <w:sz w:val="20"/>
        </w:rPr>
        <w:t xml:space="preserve">3. </w:t>
      </w:r>
      <w:r w:rsidRPr="00DB2102">
        <w:rPr>
          <w:rFonts w:ascii="Verdana" w:hAnsi="Verdana" w:cs="Verdana"/>
          <w:color w:val="0A548B"/>
          <w:sz w:val="20"/>
        </w:rPr>
        <w:t>Assessment of Qualifications</w:t>
      </w:r>
    </w:p>
    <w:p w14:paraId="6A3A9FD2" w14:textId="549D638D" w:rsidR="00121A2D" w:rsidRPr="00DB2102" w:rsidRDefault="00F7507F" w:rsidP="00DA4D29">
      <w:pPr>
        <w:pStyle w:val="MRheading3"/>
        <w:numPr>
          <w:ilvl w:val="2"/>
          <w:numId w:val="16"/>
        </w:numPr>
        <w:spacing w:line="240" w:lineRule="auto"/>
        <w:ind w:left="1797" w:hanging="1077"/>
        <w:rPr>
          <w:rFonts w:ascii="Verdana" w:hAnsi="Verdana"/>
          <w:color w:val="0A548B"/>
          <w:sz w:val="20"/>
        </w:rPr>
      </w:pPr>
      <w:bookmarkStart w:id="167" w:name="_Toc185262542"/>
      <w:bookmarkStart w:id="168" w:name="_Toc185502911"/>
      <w:bookmarkEnd w:id="167"/>
      <w:bookmarkEnd w:id="168"/>
      <w:r w:rsidRPr="00DB2102">
        <w:rPr>
          <w:rFonts w:ascii="Verdana" w:hAnsi="Verdana"/>
          <w:color w:val="0A548B"/>
          <w:sz w:val="20"/>
        </w:rPr>
        <w:t>6. Additionality</w:t>
      </w:r>
    </w:p>
    <w:p w14:paraId="188A8E48" w14:textId="2306D1DB" w:rsidR="00AF144E" w:rsidRPr="003C7ADD" w:rsidRDefault="00E1677D" w:rsidP="00DA4D29">
      <w:pPr>
        <w:pStyle w:val="MRheading2"/>
        <w:numPr>
          <w:ilvl w:val="1"/>
          <w:numId w:val="16"/>
        </w:numPr>
        <w:spacing w:line="240" w:lineRule="auto"/>
        <w:rPr>
          <w:rFonts w:ascii="Verdana" w:hAnsi="Verdana"/>
          <w:color w:val="0A548B"/>
          <w:sz w:val="20"/>
        </w:rPr>
      </w:pPr>
      <w:bookmarkStart w:id="169" w:name="_Toc185262543"/>
      <w:bookmarkStart w:id="170" w:name="_Toc185502912"/>
      <w:r w:rsidRPr="00DB2102">
        <w:rPr>
          <w:rFonts w:ascii="Verdana" w:hAnsi="Verdana"/>
          <w:color w:val="0A548B"/>
          <w:sz w:val="20"/>
        </w:rPr>
        <w:t xml:space="preserve">While the </w:t>
      </w:r>
      <w:r w:rsidR="00B012E1" w:rsidRPr="00DB2102">
        <w:rPr>
          <w:rFonts w:ascii="Verdana" w:hAnsi="Verdana"/>
          <w:color w:val="0A548B"/>
          <w:sz w:val="20"/>
        </w:rPr>
        <w:t>ECITB</w:t>
      </w:r>
      <w:r w:rsidRPr="00DB2102">
        <w:rPr>
          <w:rFonts w:ascii="Verdana" w:hAnsi="Verdana"/>
          <w:color w:val="0A548B"/>
          <w:sz w:val="20"/>
        </w:rPr>
        <w:t xml:space="preserve"> will endeavour</w:t>
      </w:r>
      <w:r w:rsidRPr="003C7ADD">
        <w:rPr>
          <w:rFonts w:ascii="Verdana" w:hAnsi="Verdana"/>
          <w:color w:val="0A548B"/>
          <w:sz w:val="20"/>
        </w:rPr>
        <w:t xml:space="preserve">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in the event that this is deemed the more expedient approach to facilitate adherence to the procurement timetable</w:t>
      </w:r>
      <w:r w:rsidR="007163A2" w:rsidRPr="003C7ADD">
        <w:rPr>
          <w:rFonts w:ascii="Verdana" w:hAnsi="Verdana"/>
          <w:color w:val="0A548B"/>
          <w:sz w:val="20"/>
        </w:rPr>
        <w:t>.</w:t>
      </w:r>
      <w:bookmarkEnd w:id="169"/>
      <w:bookmarkEnd w:id="170"/>
    </w:p>
    <w:bookmarkEnd w:id="166"/>
    <w:p w14:paraId="6CA16666" w14:textId="77777777" w:rsidR="009661B4" w:rsidRPr="003C7ADD" w:rsidRDefault="009661B4"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DA4D29">
      <w:pPr>
        <w:pStyle w:val="Heading2"/>
        <w:numPr>
          <w:ilvl w:val="0"/>
          <w:numId w:val="5"/>
        </w:numPr>
        <w:ind w:left="709" w:hanging="709"/>
        <w:jc w:val="both"/>
        <w:rPr>
          <w:rFonts w:ascii="Verdana" w:hAnsi="Verdana" w:cs="Calibri"/>
          <w:b/>
          <w:color w:val="0A548B"/>
          <w:sz w:val="20"/>
        </w:rPr>
      </w:pPr>
      <w:bookmarkStart w:id="171" w:name="_Toc185262544"/>
      <w:bookmarkStart w:id="172" w:name="_Toc185502913"/>
      <w:r w:rsidRPr="003C7ADD">
        <w:rPr>
          <w:rFonts w:ascii="Verdana" w:hAnsi="Verdana" w:cs="Calibri"/>
          <w:b/>
          <w:color w:val="0A548B"/>
          <w:sz w:val="20"/>
        </w:rPr>
        <w:t xml:space="preserve">Acceptance of </w:t>
      </w:r>
      <w:r w:rsidR="000F6E2F" w:rsidRPr="003C7ADD">
        <w:rPr>
          <w:rFonts w:ascii="Verdana" w:hAnsi="Verdana" w:cs="Calibri"/>
          <w:b/>
          <w:color w:val="0A548B"/>
          <w:sz w:val="20"/>
        </w:rPr>
        <w:t>Tender</w:t>
      </w:r>
      <w:bookmarkEnd w:id="171"/>
      <w:bookmarkEnd w:id="172"/>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DA4D29">
      <w:pPr>
        <w:pStyle w:val="ListParagraph"/>
        <w:numPr>
          <w:ilvl w:val="1"/>
          <w:numId w:val="17"/>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9"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DA4D29">
      <w:pPr>
        <w:pStyle w:val="ListParagraph"/>
        <w:numPr>
          <w:ilvl w:val="1"/>
          <w:numId w:val="17"/>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DA4D29">
      <w:pPr>
        <w:pStyle w:val="Heading2"/>
        <w:numPr>
          <w:ilvl w:val="0"/>
          <w:numId w:val="5"/>
        </w:numPr>
        <w:ind w:left="709" w:hanging="709"/>
        <w:jc w:val="both"/>
        <w:rPr>
          <w:rFonts w:ascii="Verdana" w:hAnsi="Verdana" w:cs="Calibri"/>
          <w:b/>
          <w:color w:val="0A548B"/>
          <w:sz w:val="20"/>
        </w:rPr>
      </w:pPr>
      <w:bookmarkStart w:id="173" w:name="_Toc185262545"/>
      <w:bookmarkStart w:id="174" w:name="_Toc185502914"/>
      <w:r w:rsidRPr="003C7ADD">
        <w:rPr>
          <w:rFonts w:ascii="Verdana" w:hAnsi="Verdana" w:cs="Calibri"/>
          <w:b/>
          <w:color w:val="0A548B"/>
          <w:sz w:val="20"/>
        </w:rPr>
        <w:lastRenderedPageBreak/>
        <w:t>P</w:t>
      </w:r>
      <w:r w:rsidR="00375580" w:rsidRPr="003C7ADD">
        <w:rPr>
          <w:rFonts w:ascii="Verdana" w:hAnsi="Verdana" w:cs="Calibri"/>
          <w:b/>
          <w:color w:val="0A548B"/>
          <w:sz w:val="20"/>
        </w:rPr>
        <w:t>ricing</w:t>
      </w:r>
      <w:bookmarkEnd w:id="173"/>
      <w:bookmarkEnd w:id="174"/>
    </w:p>
    <w:p w14:paraId="4F89F9A6" w14:textId="77777777" w:rsidR="00375580" w:rsidRPr="003C7ADD" w:rsidRDefault="00375580" w:rsidP="00375580">
      <w:pPr>
        <w:rPr>
          <w:rFonts w:ascii="Verdana" w:hAnsi="Verdana"/>
          <w:color w:val="0A548B"/>
          <w:sz w:val="20"/>
        </w:rPr>
      </w:pPr>
    </w:p>
    <w:p w14:paraId="730C7979" w14:textId="57816CC6" w:rsidR="00307D28"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r w:rsidR="00C177D7">
        <w:rPr>
          <w:rFonts w:ascii="Verdana" w:hAnsi="Verdana" w:cs="Calibri"/>
          <w:color w:val="0A548B"/>
          <w:sz w:val="20"/>
        </w:rPr>
        <w:t xml:space="preserve"> and any additional guidance provided therewith</w:t>
      </w:r>
      <w:r w:rsidR="00455DD9" w:rsidRPr="003C7ADD">
        <w:rPr>
          <w:rFonts w:ascii="Verdana" w:hAnsi="Verdana" w:cs="Calibri"/>
          <w:color w:val="0A548B"/>
          <w:sz w:val="20"/>
        </w:rPr>
        <w:t>.</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55ADB6CC" w:rsidR="00082DE9"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w:t>
      </w:r>
      <w:r w:rsidR="007C1543">
        <w:rPr>
          <w:rFonts w:ascii="Verdana" w:hAnsi="Verdana" w:cs="Calibri"/>
          <w:color w:val="0A548B"/>
          <w:sz w:val="20"/>
        </w:rPr>
        <w:t>in</w:t>
      </w:r>
      <w:r w:rsidRPr="003C7ADD">
        <w:rPr>
          <w:rFonts w:ascii="Verdana" w:hAnsi="Verdana" w:cs="Calibri"/>
          <w:color w:val="0A548B"/>
          <w:sz w:val="20"/>
        </w:rPr>
        <w:t>clusive of Value Added Tax (VAT)</w:t>
      </w:r>
      <w:r w:rsidR="00EB15C4" w:rsidRPr="003C7ADD">
        <w:rPr>
          <w:rFonts w:ascii="Verdana" w:hAnsi="Verdana" w:cs="Calibri"/>
          <w:color w:val="0A548B"/>
          <w:sz w:val="20"/>
        </w:rPr>
        <w:t>,</w:t>
      </w:r>
      <w:r w:rsidR="007C1543">
        <w:rPr>
          <w:rFonts w:ascii="Verdana" w:hAnsi="Verdana" w:cs="Calibri"/>
          <w:color w:val="0A548B"/>
          <w:sz w:val="20"/>
        </w:rPr>
        <w:t xml:space="preserve"> within the Pricing Schedule,</w:t>
      </w:r>
      <w:r w:rsidR="00EB15C4" w:rsidRPr="003C7ADD">
        <w:rPr>
          <w:rFonts w:ascii="Verdana" w:hAnsi="Verdana" w:cs="Calibri"/>
          <w:color w:val="0A548B"/>
          <w:sz w:val="20"/>
        </w:rPr>
        <w:t xml:space="preserve">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DA4D29">
      <w:pPr>
        <w:pStyle w:val="BodyText2"/>
        <w:numPr>
          <w:ilvl w:val="1"/>
          <w:numId w:val="18"/>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DA4D29">
      <w:pPr>
        <w:pStyle w:val="Heading2"/>
        <w:numPr>
          <w:ilvl w:val="0"/>
          <w:numId w:val="5"/>
        </w:numPr>
        <w:ind w:left="709" w:hanging="709"/>
        <w:jc w:val="both"/>
        <w:rPr>
          <w:rFonts w:ascii="Verdana" w:hAnsi="Verdana" w:cs="Calibri"/>
          <w:b/>
          <w:color w:val="0A548B"/>
          <w:sz w:val="20"/>
        </w:rPr>
      </w:pPr>
      <w:bookmarkStart w:id="175" w:name="_Toc185262546"/>
      <w:bookmarkStart w:id="176"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5"/>
      <w:bookmarkEnd w:id="176"/>
    </w:p>
    <w:p w14:paraId="72684CC6" w14:textId="77777777" w:rsidR="00805DF4" w:rsidRPr="003C7ADD" w:rsidRDefault="00805DF4" w:rsidP="0031487E">
      <w:pPr>
        <w:jc w:val="both"/>
        <w:rPr>
          <w:rFonts w:ascii="Verdana" w:hAnsi="Verdana" w:cs="Calibri"/>
          <w:b/>
          <w:color w:val="0A548B"/>
          <w:sz w:val="20"/>
        </w:rPr>
      </w:pPr>
    </w:p>
    <w:p w14:paraId="2656315B" w14:textId="2763E24A" w:rsidR="00805DF4" w:rsidRPr="003C7ADD" w:rsidRDefault="00805DF4" w:rsidP="00DA4D29">
      <w:pPr>
        <w:pStyle w:val="ListParagraph"/>
        <w:numPr>
          <w:ilvl w:val="1"/>
          <w:numId w:val="19"/>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w:t>
      </w:r>
      <w:r w:rsidR="006F6EA1">
        <w:rPr>
          <w:rFonts w:ascii="Verdana" w:hAnsi="Verdana" w:cs="Calibri"/>
          <w:color w:val="0A548B"/>
          <w:sz w:val="20"/>
        </w:rPr>
        <w:t>Find a Tender Service</w:t>
      </w:r>
      <w:r w:rsidR="00140752" w:rsidRPr="003C7ADD">
        <w:rPr>
          <w:rFonts w:ascii="Verdana" w:hAnsi="Verdana" w:cs="Calibri"/>
          <w:color w:val="0A548B"/>
          <w:sz w:val="20"/>
        </w:rPr>
        <w:t>,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DA4D29">
      <w:pPr>
        <w:pStyle w:val="Heading2"/>
        <w:numPr>
          <w:ilvl w:val="0"/>
          <w:numId w:val="5"/>
        </w:numPr>
        <w:ind w:left="709" w:hanging="709"/>
        <w:jc w:val="both"/>
        <w:rPr>
          <w:rFonts w:ascii="Verdana" w:hAnsi="Verdana" w:cs="Calibri"/>
          <w:b/>
          <w:color w:val="0A548B"/>
          <w:sz w:val="20"/>
        </w:rPr>
      </w:pPr>
      <w:bookmarkStart w:id="177" w:name="_Toc185262547"/>
      <w:bookmarkStart w:id="178" w:name="_Toc185502916"/>
      <w:r w:rsidRPr="003C7ADD">
        <w:rPr>
          <w:rFonts w:ascii="Verdana" w:hAnsi="Verdana" w:cs="Calibri"/>
          <w:b/>
          <w:color w:val="0A548B"/>
          <w:sz w:val="20"/>
        </w:rPr>
        <w:t>Clarification Questions</w:t>
      </w:r>
      <w:bookmarkEnd w:id="177"/>
      <w:bookmarkEnd w:id="178"/>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DA4D29">
      <w:pPr>
        <w:pStyle w:val="MRheading2"/>
        <w:numPr>
          <w:ilvl w:val="1"/>
          <w:numId w:val="20"/>
        </w:numPr>
        <w:spacing w:line="240" w:lineRule="auto"/>
        <w:rPr>
          <w:rFonts w:ascii="Verdana" w:hAnsi="Verdana" w:cs="Calibri"/>
          <w:color w:val="0A548B"/>
          <w:sz w:val="20"/>
        </w:rPr>
      </w:pPr>
      <w:bookmarkStart w:id="179" w:name="_Toc119059588"/>
      <w:bookmarkStart w:id="180" w:name="_Toc119060005"/>
      <w:bookmarkStart w:id="181" w:name="_Toc185262548"/>
      <w:bookmarkStart w:id="182"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79"/>
      <w:bookmarkEnd w:id="180"/>
      <w:bookmarkEnd w:id="181"/>
      <w:bookmarkEnd w:id="182"/>
      <w:r w:rsidR="003E13F9" w:rsidRPr="003C7ADD">
        <w:rPr>
          <w:rFonts w:ascii="Verdana" w:hAnsi="Verdana" w:cs="Calibri"/>
          <w:color w:val="0A548B"/>
          <w:sz w:val="20"/>
        </w:rPr>
        <w:t xml:space="preserve">  </w:t>
      </w:r>
      <w:bookmarkStart w:id="183" w:name="_Toc119059589"/>
      <w:bookmarkStart w:id="184" w:name="_Toc119060006"/>
    </w:p>
    <w:p w14:paraId="4A2BC9C7" w14:textId="0B526FC0"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5" w:name="_Toc185262549"/>
      <w:bookmarkStart w:id="186"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20"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87" w:name="_Toc119059590"/>
      <w:bookmarkStart w:id="188" w:name="_Toc119060007"/>
      <w:bookmarkEnd w:id="183"/>
      <w:bookmarkEnd w:id="184"/>
      <w:bookmarkEnd w:id="185"/>
      <w:bookmarkEnd w:id="186"/>
    </w:p>
    <w:p w14:paraId="6F0B3E16" w14:textId="77777777" w:rsidR="007A617E" w:rsidRPr="003C7ADD" w:rsidRDefault="003E13F9" w:rsidP="00DA4D29">
      <w:pPr>
        <w:pStyle w:val="MRheading2"/>
        <w:numPr>
          <w:ilvl w:val="1"/>
          <w:numId w:val="20"/>
        </w:numPr>
        <w:spacing w:line="240" w:lineRule="auto"/>
        <w:rPr>
          <w:rFonts w:ascii="Verdana" w:hAnsi="Verdana" w:cs="Calibri"/>
          <w:color w:val="0A548B"/>
          <w:sz w:val="20"/>
        </w:rPr>
      </w:pPr>
      <w:bookmarkStart w:id="189" w:name="_Toc185262550"/>
      <w:bookmarkStart w:id="190"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89"/>
      <w:bookmarkEnd w:id="190"/>
      <w:r w:rsidR="00FE732D" w:rsidRPr="003C7ADD">
        <w:rPr>
          <w:rFonts w:ascii="Verdana" w:hAnsi="Verdana" w:cs="Calibri"/>
          <w:color w:val="0A548B"/>
          <w:sz w:val="20"/>
        </w:rPr>
        <w:t xml:space="preserve"> </w:t>
      </w:r>
    </w:p>
    <w:p w14:paraId="59E8449F" w14:textId="46B3500E" w:rsidR="00BC4748" w:rsidRPr="00EF4CD1" w:rsidRDefault="00FE732D" w:rsidP="00DA4D29">
      <w:pPr>
        <w:pStyle w:val="MRheading2"/>
        <w:numPr>
          <w:ilvl w:val="1"/>
          <w:numId w:val="20"/>
        </w:numPr>
        <w:spacing w:line="240" w:lineRule="auto"/>
        <w:rPr>
          <w:rFonts w:ascii="Verdana" w:hAnsi="Verdana" w:cs="Calibri"/>
          <w:color w:val="FF0000"/>
          <w:sz w:val="24"/>
          <w:szCs w:val="24"/>
        </w:rPr>
      </w:pPr>
      <w:bookmarkStart w:id="191" w:name="_Toc185262551"/>
      <w:bookmarkStart w:id="192" w:name="_Toc185502920"/>
      <w:r w:rsidRPr="00EF4CD1">
        <w:rPr>
          <w:rFonts w:ascii="Verdana" w:hAnsi="Verdana" w:cs="Calibri"/>
          <w:color w:val="FF0000"/>
          <w:sz w:val="24"/>
          <w:szCs w:val="24"/>
        </w:rPr>
        <w:t xml:space="preserve">To enable this process, </w:t>
      </w:r>
      <w:r w:rsidR="00FE5D88" w:rsidRPr="00EF4CD1">
        <w:rPr>
          <w:rFonts w:ascii="Verdana" w:hAnsi="Verdana" w:cs="Calibri"/>
          <w:b/>
          <w:bCs/>
          <w:color w:val="FF0000"/>
          <w:sz w:val="24"/>
          <w:szCs w:val="24"/>
        </w:rPr>
        <w:t>Tenderer</w:t>
      </w:r>
      <w:r w:rsidRPr="00EF4CD1">
        <w:rPr>
          <w:rFonts w:ascii="Verdana" w:hAnsi="Verdana" w:cs="Calibri"/>
          <w:b/>
          <w:bCs/>
          <w:color w:val="FF0000"/>
          <w:sz w:val="24"/>
          <w:szCs w:val="24"/>
        </w:rPr>
        <w:t xml:space="preserve">s should register their interest in the </w:t>
      </w:r>
      <w:r w:rsidR="009A71BB" w:rsidRPr="00EF4CD1">
        <w:rPr>
          <w:rFonts w:ascii="Verdana" w:hAnsi="Verdana" w:cs="Calibri"/>
          <w:b/>
          <w:bCs/>
          <w:color w:val="FF0000"/>
          <w:sz w:val="24"/>
          <w:szCs w:val="24"/>
        </w:rPr>
        <w:t>ITT</w:t>
      </w:r>
      <w:r w:rsidRPr="00EF4CD1">
        <w:rPr>
          <w:rFonts w:ascii="Verdana" w:hAnsi="Verdana" w:cs="Calibri"/>
          <w:color w:val="FF0000"/>
          <w:sz w:val="24"/>
          <w:szCs w:val="24"/>
        </w:rPr>
        <w:t xml:space="preserve"> via </w:t>
      </w:r>
      <w:hyperlink r:id="rId21" w:history="1">
        <w:r w:rsidRPr="00EF4CD1">
          <w:rPr>
            <w:rStyle w:val="Hyperlink"/>
            <w:rFonts w:ascii="Verdana" w:hAnsi="Verdana" w:cs="Calibri"/>
            <w:b/>
            <w:bCs/>
            <w:color w:val="FF0000"/>
            <w:sz w:val="24"/>
            <w:szCs w:val="24"/>
          </w:rPr>
          <w:t>procurement@ecitb.org.uk</w:t>
        </w:r>
      </w:hyperlink>
      <w:r w:rsidR="00185AB7" w:rsidRPr="00EF4CD1">
        <w:rPr>
          <w:rFonts w:ascii="Verdana" w:hAnsi="Verdana" w:cs="Calibri"/>
          <w:color w:val="FF0000"/>
          <w:sz w:val="24"/>
          <w:szCs w:val="24"/>
        </w:rPr>
        <w:t xml:space="preserve"> after download of the documents</w:t>
      </w:r>
      <w:r w:rsidR="001C54EF" w:rsidRPr="00EF4CD1">
        <w:rPr>
          <w:rFonts w:ascii="Verdana" w:hAnsi="Verdana" w:cs="Calibri"/>
          <w:color w:val="FF0000"/>
          <w:sz w:val="24"/>
          <w:szCs w:val="24"/>
        </w:rPr>
        <w:t xml:space="preserve"> from </w:t>
      </w:r>
      <w:r w:rsidR="006F6EA1" w:rsidRPr="00EF4CD1">
        <w:rPr>
          <w:rFonts w:ascii="Verdana" w:hAnsi="Verdana" w:cs="Calibri"/>
          <w:color w:val="FF0000"/>
          <w:sz w:val="24"/>
          <w:szCs w:val="24"/>
        </w:rPr>
        <w:t>Find a Tender Service</w:t>
      </w:r>
      <w:r w:rsidRPr="00EF4CD1">
        <w:rPr>
          <w:rFonts w:ascii="Verdana" w:hAnsi="Verdana" w:cs="Calibri"/>
          <w:color w:val="FF0000"/>
          <w:sz w:val="24"/>
          <w:szCs w:val="24"/>
        </w:rPr>
        <w:t>.</w:t>
      </w:r>
      <w:bookmarkEnd w:id="191"/>
      <w:bookmarkEnd w:id="192"/>
      <w:r w:rsidR="003E13F9" w:rsidRPr="00EF4CD1">
        <w:rPr>
          <w:rFonts w:ascii="Verdana" w:hAnsi="Verdana" w:cs="Calibri"/>
          <w:color w:val="FF0000"/>
          <w:sz w:val="24"/>
          <w:szCs w:val="24"/>
        </w:rPr>
        <w:t xml:space="preserve">  </w:t>
      </w:r>
    </w:p>
    <w:p w14:paraId="7346E50B" w14:textId="77777777" w:rsidR="00BC4748" w:rsidRPr="003C7ADD" w:rsidRDefault="003E13F9" w:rsidP="00DA4D29">
      <w:pPr>
        <w:pStyle w:val="MRheading2"/>
        <w:numPr>
          <w:ilvl w:val="1"/>
          <w:numId w:val="20"/>
        </w:numPr>
        <w:spacing w:line="240" w:lineRule="auto"/>
        <w:rPr>
          <w:rFonts w:ascii="Verdana" w:hAnsi="Verdana" w:cs="Calibri"/>
          <w:color w:val="0A548B"/>
          <w:sz w:val="20"/>
        </w:rPr>
      </w:pPr>
      <w:bookmarkStart w:id="193" w:name="_Toc185262552"/>
      <w:bookmarkStart w:id="194"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particular clarification.</w:t>
      </w:r>
      <w:bookmarkStart w:id="195" w:name="_Toc119059591"/>
      <w:bookmarkStart w:id="196" w:name="_Toc119060008"/>
      <w:bookmarkEnd w:id="187"/>
      <w:bookmarkEnd w:id="188"/>
      <w:bookmarkEnd w:id="193"/>
      <w:bookmarkEnd w:id="194"/>
    </w:p>
    <w:p w14:paraId="7B0145BD" w14:textId="77777777" w:rsidR="002F0405" w:rsidRPr="003C7ADD" w:rsidRDefault="003E13F9" w:rsidP="00DA4D29">
      <w:pPr>
        <w:pStyle w:val="MRheading2"/>
        <w:numPr>
          <w:ilvl w:val="1"/>
          <w:numId w:val="20"/>
        </w:numPr>
        <w:spacing w:line="240" w:lineRule="auto"/>
        <w:rPr>
          <w:rFonts w:ascii="Verdana" w:hAnsi="Verdana" w:cs="Calibri"/>
          <w:color w:val="0A548B"/>
          <w:sz w:val="20"/>
        </w:rPr>
      </w:pPr>
      <w:bookmarkStart w:id="197" w:name="_Toc185262553"/>
      <w:bookmarkStart w:id="198"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able to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199" w:name="_Toc119059592"/>
      <w:bookmarkStart w:id="200" w:name="_Toc119060009"/>
      <w:bookmarkEnd w:id="195"/>
      <w:bookmarkEnd w:id="196"/>
      <w:bookmarkEnd w:id="197"/>
      <w:bookmarkEnd w:id="198"/>
    </w:p>
    <w:p w14:paraId="27F40432" w14:textId="3D94C210" w:rsidR="003E13F9" w:rsidRPr="003C7ADD" w:rsidRDefault="003E13F9" w:rsidP="00DA4D29">
      <w:pPr>
        <w:pStyle w:val="MRheading2"/>
        <w:numPr>
          <w:ilvl w:val="1"/>
          <w:numId w:val="20"/>
        </w:numPr>
        <w:spacing w:line="240" w:lineRule="auto"/>
        <w:rPr>
          <w:rFonts w:ascii="Verdana" w:hAnsi="Verdana" w:cs="Calibri"/>
          <w:color w:val="0A548B"/>
          <w:sz w:val="20"/>
        </w:rPr>
      </w:pPr>
      <w:bookmarkStart w:id="201" w:name="_Toc185262554"/>
      <w:bookmarkStart w:id="202" w:name="_Toc185502923"/>
      <w:r w:rsidRPr="003C7ADD">
        <w:rPr>
          <w:rFonts w:ascii="Verdana" w:hAnsi="Verdana" w:cs="Calibri"/>
          <w:color w:val="0A548B"/>
          <w:sz w:val="20"/>
        </w:rPr>
        <w:t xml:space="preserve">If as a result of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199"/>
      <w:bookmarkEnd w:id="200"/>
      <w:r w:rsidR="006F6EA1">
        <w:rPr>
          <w:rFonts w:ascii="Verdana" w:hAnsi="Verdana" w:cs="Calibri"/>
          <w:color w:val="0A548B"/>
          <w:sz w:val="20"/>
        </w:rPr>
        <w:t>Find a Tender Service</w:t>
      </w:r>
      <w:r w:rsidR="00077BB8" w:rsidRPr="003C7ADD">
        <w:rPr>
          <w:rFonts w:ascii="Verdana" w:hAnsi="Verdana" w:cs="Calibri"/>
          <w:color w:val="0A548B"/>
          <w:sz w:val="20"/>
        </w:rPr>
        <w:t>.</w:t>
      </w:r>
      <w:bookmarkEnd w:id="201"/>
      <w:bookmarkEnd w:id="202"/>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20B6DB4E" w:rsidR="00D615F7" w:rsidRPr="003C7ADD" w:rsidRDefault="0057736C" w:rsidP="00DA4D29">
      <w:pPr>
        <w:pStyle w:val="ListParagraph"/>
        <w:numPr>
          <w:ilvl w:val="0"/>
          <w:numId w:val="5"/>
        </w:numPr>
        <w:ind w:left="709" w:hanging="709"/>
        <w:jc w:val="both"/>
        <w:outlineLvl w:val="1"/>
        <w:rPr>
          <w:rFonts w:ascii="Verdana" w:hAnsi="Verdana"/>
          <w:b/>
          <w:color w:val="0A548B"/>
          <w:sz w:val="20"/>
          <w:lang w:eastAsia="en-US"/>
        </w:rPr>
      </w:pPr>
      <w:bookmarkStart w:id="203" w:name="_Toc185262555"/>
      <w:bookmarkStart w:id="204" w:name="_Toc185502924"/>
      <w:r>
        <w:rPr>
          <w:rFonts w:ascii="Verdana" w:hAnsi="Verdana"/>
          <w:b/>
          <w:color w:val="0A548B"/>
          <w:sz w:val="20"/>
          <w:lang w:eastAsia="en-US"/>
        </w:rPr>
        <w:t>Equity</w:t>
      </w:r>
      <w:r w:rsidR="0056081E" w:rsidRPr="003C7ADD">
        <w:rPr>
          <w:rFonts w:ascii="Verdana" w:hAnsi="Verdana"/>
          <w:b/>
          <w:color w:val="0A548B"/>
          <w:sz w:val="20"/>
          <w:lang w:eastAsia="en-US"/>
        </w:rPr>
        <w:t>,</w:t>
      </w:r>
      <w:r w:rsidR="00193E78"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3"/>
      <w:bookmarkEnd w:id="204"/>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58BAA7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5" w:name="_Toc185262556"/>
      <w:bookmarkStart w:id="206"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 xml:space="preserve">shall provide and adhere to their </w:t>
      </w:r>
      <w:r w:rsidR="0057736C">
        <w:rPr>
          <w:rFonts w:ascii="Verdana" w:hAnsi="Verdana" w:cs="Arial"/>
          <w:color w:val="0A548B"/>
          <w:sz w:val="20"/>
        </w:rPr>
        <w:t>Equity</w:t>
      </w:r>
      <w:r w:rsidR="0056081E" w:rsidRPr="003C7ADD">
        <w:rPr>
          <w:rFonts w:ascii="Verdana" w:hAnsi="Verdana" w:cs="Arial"/>
          <w:color w:val="0A548B"/>
          <w:sz w:val="20"/>
        </w:rPr>
        <w:t xml:space="preserve">,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7736C">
        <w:rPr>
          <w:rFonts w:ascii="Verdana" w:hAnsi="Verdana" w:cs="Arial"/>
          <w:color w:val="0A548B"/>
          <w:sz w:val="20"/>
        </w:rPr>
        <w:t>Equity</w:t>
      </w:r>
      <w:r w:rsidR="0056081E" w:rsidRPr="003C7ADD">
        <w:rPr>
          <w:rFonts w:ascii="Verdana" w:hAnsi="Verdana" w:cs="Arial"/>
          <w:color w:val="0A548B"/>
          <w:sz w:val="20"/>
        </w:rPr>
        <w:t>, Diversity and Inclusion Policy</w:t>
      </w:r>
      <w:r w:rsidR="00193E78" w:rsidRPr="003C7ADD">
        <w:rPr>
          <w:rFonts w:ascii="Verdana" w:hAnsi="Verdana" w:cs="Arial"/>
          <w:color w:val="0A548B"/>
          <w:sz w:val="20"/>
        </w:rPr>
        <w:t>. A copy of which can be supplied upon request.</w:t>
      </w:r>
      <w:bookmarkEnd w:id="205"/>
      <w:bookmarkEnd w:id="206"/>
    </w:p>
    <w:p w14:paraId="0E114BD7" w14:textId="77777777" w:rsidR="00193E78" w:rsidRDefault="00193E78" w:rsidP="00132CCD">
      <w:pPr>
        <w:pStyle w:val="ListParagraph"/>
        <w:ind w:left="709" w:hanging="709"/>
        <w:jc w:val="both"/>
        <w:rPr>
          <w:rFonts w:ascii="Verdana" w:hAnsi="Verdana"/>
          <w:b/>
          <w:color w:val="0A548B"/>
          <w:sz w:val="20"/>
          <w:lang w:eastAsia="en-US"/>
        </w:rPr>
      </w:pPr>
    </w:p>
    <w:p w14:paraId="4509D96C" w14:textId="77777777" w:rsidR="00430679" w:rsidRDefault="00430679" w:rsidP="00132CCD">
      <w:pPr>
        <w:pStyle w:val="ListParagraph"/>
        <w:ind w:left="709" w:hanging="709"/>
        <w:jc w:val="both"/>
        <w:rPr>
          <w:rFonts w:ascii="Verdana" w:hAnsi="Verdana"/>
          <w:b/>
          <w:color w:val="0A548B"/>
          <w:sz w:val="20"/>
          <w:lang w:eastAsia="en-US"/>
        </w:rPr>
      </w:pPr>
    </w:p>
    <w:p w14:paraId="26E7B94C" w14:textId="77777777" w:rsidR="00430679" w:rsidRDefault="00430679" w:rsidP="00132CCD">
      <w:pPr>
        <w:pStyle w:val="ListParagraph"/>
        <w:ind w:left="709" w:hanging="709"/>
        <w:jc w:val="both"/>
        <w:rPr>
          <w:rFonts w:ascii="Verdana" w:hAnsi="Verdana"/>
          <w:b/>
          <w:color w:val="0A548B"/>
          <w:sz w:val="20"/>
          <w:lang w:eastAsia="en-US"/>
        </w:rPr>
      </w:pPr>
    </w:p>
    <w:p w14:paraId="307FCE78" w14:textId="77777777" w:rsidR="00430679" w:rsidRDefault="00430679" w:rsidP="00132CCD">
      <w:pPr>
        <w:pStyle w:val="ListParagraph"/>
        <w:ind w:left="709" w:hanging="709"/>
        <w:jc w:val="both"/>
        <w:rPr>
          <w:rFonts w:ascii="Verdana" w:hAnsi="Verdana"/>
          <w:b/>
          <w:color w:val="0A548B"/>
          <w:sz w:val="20"/>
          <w:lang w:eastAsia="en-US"/>
        </w:rPr>
      </w:pPr>
    </w:p>
    <w:p w14:paraId="2AFE8BC1" w14:textId="77777777" w:rsidR="00430679" w:rsidRDefault="00430679" w:rsidP="00132CCD">
      <w:pPr>
        <w:pStyle w:val="ListParagraph"/>
        <w:ind w:left="709" w:hanging="709"/>
        <w:jc w:val="both"/>
        <w:rPr>
          <w:rFonts w:ascii="Verdana" w:hAnsi="Verdana"/>
          <w:b/>
          <w:color w:val="0A548B"/>
          <w:sz w:val="20"/>
          <w:lang w:eastAsia="en-US"/>
        </w:rPr>
      </w:pPr>
    </w:p>
    <w:p w14:paraId="0FEDD820" w14:textId="77777777" w:rsidR="00430679" w:rsidRDefault="00430679" w:rsidP="00132CCD">
      <w:pPr>
        <w:pStyle w:val="ListParagraph"/>
        <w:ind w:left="709" w:hanging="709"/>
        <w:jc w:val="both"/>
        <w:rPr>
          <w:rFonts w:ascii="Verdana" w:hAnsi="Verdana"/>
          <w:b/>
          <w:color w:val="0A548B"/>
          <w:sz w:val="20"/>
          <w:lang w:eastAsia="en-US"/>
        </w:rPr>
      </w:pPr>
    </w:p>
    <w:p w14:paraId="4E50E888" w14:textId="77777777" w:rsidR="00430679" w:rsidRDefault="00430679" w:rsidP="00132CCD">
      <w:pPr>
        <w:pStyle w:val="ListParagraph"/>
        <w:ind w:left="709" w:hanging="709"/>
        <w:jc w:val="both"/>
        <w:rPr>
          <w:rFonts w:ascii="Verdana" w:hAnsi="Verdana"/>
          <w:b/>
          <w:color w:val="0A548B"/>
          <w:sz w:val="20"/>
          <w:lang w:eastAsia="en-US"/>
        </w:rPr>
      </w:pPr>
    </w:p>
    <w:p w14:paraId="33E44EA4" w14:textId="77777777" w:rsidR="00430679" w:rsidRDefault="00430679" w:rsidP="00132CCD">
      <w:pPr>
        <w:pStyle w:val="ListParagraph"/>
        <w:ind w:left="709" w:hanging="709"/>
        <w:jc w:val="both"/>
        <w:rPr>
          <w:rFonts w:ascii="Verdana" w:hAnsi="Verdana"/>
          <w:b/>
          <w:color w:val="0A548B"/>
          <w:sz w:val="20"/>
          <w:lang w:eastAsia="en-US"/>
        </w:rPr>
      </w:pPr>
    </w:p>
    <w:p w14:paraId="00D7F2C9" w14:textId="77777777" w:rsidR="00430679" w:rsidRDefault="00430679" w:rsidP="00132CCD">
      <w:pPr>
        <w:pStyle w:val="ListParagraph"/>
        <w:ind w:left="709" w:hanging="709"/>
        <w:jc w:val="both"/>
        <w:rPr>
          <w:rFonts w:ascii="Verdana" w:hAnsi="Verdana"/>
          <w:b/>
          <w:color w:val="0A548B"/>
          <w:sz w:val="20"/>
          <w:lang w:eastAsia="en-US"/>
        </w:rPr>
      </w:pPr>
    </w:p>
    <w:p w14:paraId="77BE2094" w14:textId="77777777" w:rsidR="00430679" w:rsidRDefault="00430679" w:rsidP="00132CCD">
      <w:pPr>
        <w:pStyle w:val="ListParagraph"/>
        <w:ind w:left="709" w:hanging="709"/>
        <w:jc w:val="both"/>
        <w:rPr>
          <w:rFonts w:ascii="Verdana" w:hAnsi="Verdana"/>
          <w:b/>
          <w:color w:val="0A548B"/>
          <w:sz w:val="20"/>
          <w:lang w:eastAsia="en-US"/>
        </w:rPr>
      </w:pPr>
    </w:p>
    <w:p w14:paraId="6ED6D423" w14:textId="77777777" w:rsidR="00430679" w:rsidRDefault="00430679" w:rsidP="00132CCD">
      <w:pPr>
        <w:pStyle w:val="ListParagraph"/>
        <w:ind w:left="709" w:hanging="709"/>
        <w:jc w:val="both"/>
        <w:rPr>
          <w:rFonts w:ascii="Verdana" w:hAnsi="Verdana"/>
          <w:b/>
          <w:color w:val="0A548B"/>
          <w:sz w:val="20"/>
          <w:lang w:eastAsia="en-US"/>
        </w:rPr>
      </w:pPr>
    </w:p>
    <w:p w14:paraId="6E699A43" w14:textId="77777777" w:rsidR="00430679" w:rsidRDefault="00430679" w:rsidP="00132CCD">
      <w:pPr>
        <w:pStyle w:val="ListParagraph"/>
        <w:ind w:left="709" w:hanging="709"/>
        <w:jc w:val="both"/>
        <w:rPr>
          <w:rFonts w:ascii="Verdana" w:hAnsi="Verdana"/>
          <w:b/>
          <w:color w:val="0A548B"/>
          <w:sz w:val="20"/>
          <w:lang w:eastAsia="en-US"/>
        </w:rPr>
      </w:pPr>
    </w:p>
    <w:p w14:paraId="6AC65BC2" w14:textId="77777777" w:rsidR="00430679" w:rsidRDefault="00430679" w:rsidP="00132CCD">
      <w:pPr>
        <w:pStyle w:val="ListParagraph"/>
        <w:ind w:left="709" w:hanging="709"/>
        <w:jc w:val="both"/>
        <w:rPr>
          <w:rFonts w:ascii="Verdana" w:hAnsi="Verdana"/>
          <w:b/>
          <w:color w:val="0A548B"/>
          <w:sz w:val="20"/>
          <w:lang w:eastAsia="en-US"/>
        </w:rPr>
      </w:pPr>
    </w:p>
    <w:p w14:paraId="5F64B771" w14:textId="77777777" w:rsidR="00430679" w:rsidRDefault="00430679" w:rsidP="00132CCD">
      <w:pPr>
        <w:pStyle w:val="ListParagraph"/>
        <w:ind w:left="709" w:hanging="709"/>
        <w:jc w:val="both"/>
        <w:rPr>
          <w:rFonts w:ascii="Verdana" w:hAnsi="Verdana"/>
          <w:b/>
          <w:color w:val="0A548B"/>
          <w:sz w:val="20"/>
          <w:lang w:eastAsia="en-US"/>
        </w:rPr>
      </w:pPr>
    </w:p>
    <w:p w14:paraId="2EFE440A" w14:textId="77777777" w:rsidR="00430679" w:rsidRDefault="00430679" w:rsidP="00132CCD">
      <w:pPr>
        <w:pStyle w:val="ListParagraph"/>
        <w:ind w:left="709" w:hanging="709"/>
        <w:jc w:val="both"/>
        <w:rPr>
          <w:rFonts w:ascii="Verdana" w:hAnsi="Verdana"/>
          <w:b/>
          <w:color w:val="0A548B"/>
          <w:sz w:val="20"/>
          <w:lang w:eastAsia="en-US"/>
        </w:rPr>
      </w:pPr>
    </w:p>
    <w:p w14:paraId="67E1A977" w14:textId="77777777" w:rsidR="00430679" w:rsidRDefault="00430679" w:rsidP="00132CCD">
      <w:pPr>
        <w:pStyle w:val="ListParagraph"/>
        <w:ind w:left="709" w:hanging="709"/>
        <w:jc w:val="both"/>
        <w:rPr>
          <w:rFonts w:ascii="Verdana" w:hAnsi="Verdana"/>
          <w:b/>
          <w:color w:val="0A548B"/>
          <w:sz w:val="20"/>
          <w:lang w:eastAsia="en-US"/>
        </w:rPr>
      </w:pPr>
    </w:p>
    <w:p w14:paraId="4991099E" w14:textId="77777777" w:rsidR="00430679" w:rsidRDefault="00430679" w:rsidP="00132CCD">
      <w:pPr>
        <w:pStyle w:val="ListParagraph"/>
        <w:ind w:left="709" w:hanging="709"/>
        <w:jc w:val="both"/>
        <w:rPr>
          <w:rFonts w:ascii="Verdana" w:hAnsi="Verdana"/>
          <w:b/>
          <w:color w:val="0A548B"/>
          <w:sz w:val="20"/>
          <w:lang w:eastAsia="en-US"/>
        </w:rPr>
      </w:pPr>
    </w:p>
    <w:p w14:paraId="70E45217" w14:textId="77777777" w:rsidR="00430679" w:rsidRDefault="00430679" w:rsidP="00132CCD">
      <w:pPr>
        <w:pStyle w:val="ListParagraph"/>
        <w:ind w:left="709" w:hanging="709"/>
        <w:jc w:val="both"/>
        <w:rPr>
          <w:rFonts w:ascii="Verdana" w:hAnsi="Verdana"/>
          <w:b/>
          <w:color w:val="0A548B"/>
          <w:sz w:val="20"/>
          <w:lang w:eastAsia="en-US"/>
        </w:rPr>
      </w:pPr>
    </w:p>
    <w:p w14:paraId="3E414076" w14:textId="77777777" w:rsidR="00430679" w:rsidRDefault="00430679" w:rsidP="00132CCD">
      <w:pPr>
        <w:pStyle w:val="ListParagraph"/>
        <w:ind w:left="709" w:hanging="709"/>
        <w:jc w:val="both"/>
        <w:rPr>
          <w:rFonts w:ascii="Verdana" w:hAnsi="Verdana"/>
          <w:b/>
          <w:color w:val="0A548B"/>
          <w:sz w:val="20"/>
          <w:lang w:eastAsia="en-US"/>
        </w:rPr>
      </w:pPr>
    </w:p>
    <w:p w14:paraId="4AE7D08F" w14:textId="77777777" w:rsidR="00430679" w:rsidRDefault="00430679" w:rsidP="00132CCD">
      <w:pPr>
        <w:pStyle w:val="ListParagraph"/>
        <w:ind w:left="709" w:hanging="709"/>
        <w:jc w:val="both"/>
        <w:rPr>
          <w:rFonts w:ascii="Verdana" w:hAnsi="Verdana"/>
          <w:b/>
          <w:color w:val="0A548B"/>
          <w:sz w:val="20"/>
          <w:lang w:eastAsia="en-US"/>
        </w:rPr>
      </w:pPr>
    </w:p>
    <w:p w14:paraId="30EC3B5E" w14:textId="77777777" w:rsidR="00430679" w:rsidRDefault="00430679" w:rsidP="00132CCD">
      <w:pPr>
        <w:pStyle w:val="ListParagraph"/>
        <w:ind w:left="709" w:hanging="709"/>
        <w:jc w:val="both"/>
        <w:rPr>
          <w:rFonts w:ascii="Verdana" w:hAnsi="Verdana"/>
          <w:b/>
          <w:color w:val="0A548B"/>
          <w:sz w:val="20"/>
          <w:lang w:eastAsia="en-US"/>
        </w:rPr>
      </w:pPr>
    </w:p>
    <w:p w14:paraId="47E6B3F2" w14:textId="77777777" w:rsidR="00430679" w:rsidRDefault="00430679" w:rsidP="00132CCD">
      <w:pPr>
        <w:pStyle w:val="ListParagraph"/>
        <w:ind w:left="709" w:hanging="709"/>
        <w:jc w:val="both"/>
        <w:rPr>
          <w:rFonts w:ascii="Verdana" w:hAnsi="Verdana"/>
          <w:b/>
          <w:color w:val="0A548B"/>
          <w:sz w:val="20"/>
          <w:lang w:eastAsia="en-US"/>
        </w:rPr>
      </w:pPr>
    </w:p>
    <w:p w14:paraId="1AFD41C0" w14:textId="77777777" w:rsidR="00430679" w:rsidRDefault="00430679" w:rsidP="00132CCD">
      <w:pPr>
        <w:pStyle w:val="ListParagraph"/>
        <w:ind w:left="709" w:hanging="709"/>
        <w:jc w:val="both"/>
        <w:rPr>
          <w:rFonts w:ascii="Verdana" w:hAnsi="Verdana"/>
          <w:b/>
          <w:color w:val="0A548B"/>
          <w:sz w:val="20"/>
          <w:lang w:eastAsia="en-US"/>
        </w:rPr>
      </w:pPr>
    </w:p>
    <w:p w14:paraId="4DCE5441" w14:textId="77777777" w:rsidR="00430679" w:rsidRDefault="00430679" w:rsidP="00132CCD">
      <w:pPr>
        <w:pStyle w:val="ListParagraph"/>
        <w:ind w:left="709" w:hanging="709"/>
        <w:jc w:val="both"/>
        <w:rPr>
          <w:rFonts w:ascii="Verdana" w:hAnsi="Verdana"/>
          <w:b/>
          <w:color w:val="0A548B"/>
          <w:sz w:val="20"/>
          <w:lang w:eastAsia="en-US"/>
        </w:rPr>
      </w:pPr>
    </w:p>
    <w:p w14:paraId="63F4CBF2" w14:textId="77777777" w:rsidR="00430679" w:rsidRDefault="00430679" w:rsidP="00132CCD">
      <w:pPr>
        <w:pStyle w:val="ListParagraph"/>
        <w:ind w:left="709" w:hanging="709"/>
        <w:jc w:val="both"/>
        <w:rPr>
          <w:rFonts w:ascii="Verdana" w:hAnsi="Verdana"/>
          <w:b/>
          <w:color w:val="0A548B"/>
          <w:sz w:val="20"/>
          <w:lang w:eastAsia="en-US"/>
        </w:rPr>
      </w:pPr>
    </w:p>
    <w:p w14:paraId="754131A8" w14:textId="77777777" w:rsidR="00430679" w:rsidRDefault="00430679" w:rsidP="00132CCD">
      <w:pPr>
        <w:pStyle w:val="ListParagraph"/>
        <w:ind w:left="709" w:hanging="709"/>
        <w:jc w:val="both"/>
        <w:rPr>
          <w:rFonts w:ascii="Verdana" w:hAnsi="Verdana"/>
          <w:b/>
          <w:color w:val="0A548B"/>
          <w:sz w:val="20"/>
          <w:lang w:eastAsia="en-US"/>
        </w:rPr>
      </w:pPr>
    </w:p>
    <w:p w14:paraId="5F5B4B72" w14:textId="77777777" w:rsidR="00430679" w:rsidRDefault="00430679" w:rsidP="00132CCD">
      <w:pPr>
        <w:pStyle w:val="ListParagraph"/>
        <w:ind w:left="709" w:hanging="709"/>
        <w:jc w:val="both"/>
        <w:rPr>
          <w:rFonts w:ascii="Verdana" w:hAnsi="Verdana"/>
          <w:b/>
          <w:color w:val="0A548B"/>
          <w:sz w:val="20"/>
          <w:lang w:eastAsia="en-US"/>
        </w:rPr>
      </w:pPr>
    </w:p>
    <w:p w14:paraId="2057E6F8" w14:textId="77777777" w:rsidR="00430679" w:rsidRDefault="00430679" w:rsidP="00132CCD">
      <w:pPr>
        <w:pStyle w:val="ListParagraph"/>
        <w:ind w:left="709" w:hanging="709"/>
        <w:jc w:val="both"/>
        <w:rPr>
          <w:rFonts w:ascii="Verdana" w:hAnsi="Verdana"/>
          <w:b/>
          <w:color w:val="0A548B"/>
          <w:sz w:val="20"/>
          <w:lang w:eastAsia="en-US"/>
        </w:rPr>
      </w:pPr>
    </w:p>
    <w:p w14:paraId="4915D83C" w14:textId="77777777" w:rsidR="00430679" w:rsidRDefault="00430679" w:rsidP="00132CCD">
      <w:pPr>
        <w:pStyle w:val="ListParagraph"/>
        <w:ind w:left="709" w:hanging="709"/>
        <w:jc w:val="both"/>
        <w:rPr>
          <w:rFonts w:ascii="Verdana" w:hAnsi="Verdana"/>
          <w:b/>
          <w:color w:val="0A548B"/>
          <w:sz w:val="20"/>
          <w:lang w:eastAsia="en-US"/>
        </w:rPr>
      </w:pPr>
    </w:p>
    <w:p w14:paraId="599D1D65" w14:textId="77777777" w:rsidR="00430679" w:rsidRDefault="00430679" w:rsidP="00132CCD">
      <w:pPr>
        <w:pStyle w:val="ListParagraph"/>
        <w:ind w:left="709" w:hanging="709"/>
        <w:jc w:val="both"/>
        <w:rPr>
          <w:rFonts w:ascii="Verdana" w:hAnsi="Verdana"/>
          <w:b/>
          <w:color w:val="0A548B"/>
          <w:sz w:val="20"/>
          <w:lang w:eastAsia="en-US"/>
        </w:rPr>
      </w:pPr>
    </w:p>
    <w:p w14:paraId="1CA03FBD" w14:textId="77777777" w:rsidR="00430679" w:rsidRDefault="00430679" w:rsidP="00132CCD">
      <w:pPr>
        <w:pStyle w:val="ListParagraph"/>
        <w:ind w:left="709" w:hanging="709"/>
        <w:jc w:val="both"/>
        <w:rPr>
          <w:rFonts w:ascii="Verdana" w:hAnsi="Verdana"/>
          <w:b/>
          <w:color w:val="0A548B"/>
          <w:sz w:val="20"/>
          <w:lang w:eastAsia="en-US"/>
        </w:rPr>
      </w:pPr>
    </w:p>
    <w:p w14:paraId="5DD2001A" w14:textId="77777777" w:rsidR="00430679" w:rsidRDefault="00430679" w:rsidP="00132CCD">
      <w:pPr>
        <w:pStyle w:val="ListParagraph"/>
        <w:ind w:left="709" w:hanging="709"/>
        <w:jc w:val="both"/>
        <w:rPr>
          <w:rFonts w:ascii="Verdana" w:hAnsi="Verdana"/>
          <w:b/>
          <w:color w:val="0A548B"/>
          <w:sz w:val="20"/>
          <w:lang w:eastAsia="en-US"/>
        </w:rPr>
      </w:pPr>
    </w:p>
    <w:p w14:paraId="249C34D3" w14:textId="77777777" w:rsidR="00430679" w:rsidRDefault="00430679" w:rsidP="00132CCD">
      <w:pPr>
        <w:pStyle w:val="ListParagraph"/>
        <w:ind w:left="709" w:hanging="709"/>
        <w:jc w:val="both"/>
        <w:rPr>
          <w:rFonts w:ascii="Verdana" w:hAnsi="Verdana"/>
          <w:b/>
          <w:color w:val="0A548B"/>
          <w:sz w:val="20"/>
          <w:lang w:eastAsia="en-US"/>
        </w:rPr>
      </w:pPr>
    </w:p>
    <w:p w14:paraId="700C2BDC" w14:textId="77777777" w:rsidR="00430679" w:rsidRDefault="00430679" w:rsidP="00132CCD">
      <w:pPr>
        <w:pStyle w:val="ListParagraph"/>
        <w:ind w:left="709" w:hanging="709"/>
        <w:jc w:val="both"/>
        <w:rPr>
          <w:rFonts w:ascii="Verdana" w:hAnsi="Verdana"/>
          <w:b/>
          <w:color w:val="0A548B"/>
          <w:sz w:val="20"/>
          <w:lang w:eastAsia="en-US"/>
        </w:rPr>
      </w:pPr>
    </w:p>
    <w:p w14:paraId="53DC66AB" w14:textId="77777777" w:rsidR="00430679" w:rsidRDefault="00430679" w:rsidP="00132CCD">
      <w:pPr>
        <w:pStyle w:val="ListParagraph"/>
        <w:ind w:left="709" w:hanging="709"/>
        <w:jc w:val="both"/>
        <w:rPr>
          <w:rFonts w:ascii="Verdana" w:hAnsi="Verdana"/>
          <w:b/>
          <w:color w:val="0A548B"/>
          <w:sz w:val="20"/>
          <w:lang w:eastAsia="en-US"/>
        </w:rPr>
      </w:pPr>
    </w:p>
    <w:p w14:paraId="5B167086" w14:textId="77777777" w:rsidR="00430679" w:rsidRDefault="00430679" w:rsidP="00132CCD">
      <w:pPr>
        <w:pStyle w:val="ListParagraph"/>
        <w:ind w:left="709" w:hanging="709"/>
        <w:jc w:val="both"/>
        <w:rPr>
          <w:rFonts w:ascii="Verdana" w:hAnsi="Verdana"/>
          <w:b/>
          <w:color w:val="0A548B"/>
          <w:sz w:val="20"/>
          <w:lang w:eastAsia="en-US"/>
        </w:rPr>
      </w:pPr>
    </w:p>
    <w:p w14:paraId="01A1A47F" w14:textId="77777777" w:rsidR="00430679" w:rsidRDefault="00430679" w:rsidP="00132CCD">
      <w:pPr>
        <w:pStyle w:val="ListParagraph"/>
        <w:ind w:left="709" w:hanging="709"/>
        <w:jc w:val="both"/>
        <w:rPr>
          <w:rFonts w:ascii="Verdana" w:hAnsi="Verdana"/>
          <w:b/>
          <w:color w:val="0A548B"/>
          <w:sz w:val="20"/>
          <w:lang w:eastAsia="en-US"/>
        </w:rPr>
      </w:pPr>
    </w:p>
    <w:p w14:paraId="265F60B8" w14:textId="77777777" w:rsidR="00430679" w:rsidRDefault="00430679" w:rsidP="00132CCD">
      <w:pPr>
        <w:pStyle w:val="ListParagraph"/>
        <w:ind w:left="709" w:hanging="709"/>
        <w:jc w:val="both"/>
        <w:rPr>
          <w:rFonts w:ascii="Verdana" w:hAnsi="Verdana"/>
          <w:b/>
          <w:color w:val="0A548B"/>
          <w:sz w:val="20"/>
          <w:lang w:eastAsia="en-US"/>
        </w:rPr>
      </w:pPr>
    </w:p>
    <w:p w14:paraId="1EC84F0D" w14:textId="77777777" w:rsidR="00430679" w:rsidRDefault="00430679" w:rsidP="00132CCD">
      <w:pPr>
        <w:pStyle w:val="ListParagraph"/>
        <w:ind w:left="709" w:hanging="709"/>
        <w:jc w:val="both"/>
        <w:rPr>
          <w:rFonts w:ascii="Verdana" w:hAnsi="Verdana"/>
          <w:b/>
          <w:color w:val="0A548B"/>
          <w:sz w:val="20"/>
          <w:lang w:eastAsia="en-US"/>
        </w:rPr>
      </w:pPr>
    </w:p>
    <w:p w14:paraId="1F794387" w14:textId="77777777" w:rsidR="00430679" w:rsidRDefault="00430679" w:rsidP="00132CCD">
      <w:pPr>
        <w:pStyle w:val="ListParagraph"/>
        <w:ind w:left="709" w:hanging="709"/>
        <w:jc w:val="both"/>
        <w:rPr>
          <w:rFonts w:ascii="Verdana" w:hAnsi="Verdana"/>
          <w:b/>
          <w:color w:val="0A548B"/>
          <w:sz w:val="20"/>
          <w:lang w:eastAsia="en-US"/>
        </w:rPr>
      </w:pPr>
    </w:p>
    <w:p w14:paraId="147DB0E4" w14:textId="77777777" w:rsidR="00430679" w:rsidRDefault="00430679" w:rsidP="00132CCD">
      <w:pPr>
        <w:pStyle w:val="ListParagraph"/>
        <w:ind w:left="709" w:hanging="709"/>
        <w:jc w:val="both"/>
        <w:rPr>
          <w:rFonts w:ascii="Verdana" w:hAnsi="Verdana"/>
          <w:b/>
          <w:color w:val="0A548B"/>
          <w:sz w:val="20"/>
          <w:lang w:eastAsia="en-US"/>
        </w:rPr>
      </w:pPr>
    </w:p>
    <w:p w14:paraId="225A8072" w14:textId="77777777" w:rsidR="00430679" w:rsidRDefault="00430679" w:rsidP="00132CCD">
      <w:pPr>
        <w:pStyle w:val="ListParagraph"/>
        <w:ind w:left="709" w:hanging="709"/>
        <w:jc w:val="both"/>
        <w:rPr>
          <w:rFonts w:ascii="Verdana" w:hAnsi="Verdana"/>
          <w:b/>
          <w:color w:val="0A548B"/>
          <w:sz w:val="20"/>
          <w:lang w:eastAsia="en-US"/>
        </w:rPr>
      </w:pPr>
    </w:p>
    <w:p w14:paraId="2B6B86FD" w14:textId="77777777" w:rsidR="00430679" w:rsidRDefault="00430679" w:rsidP="00132CCD">
      <w:pPr>
        <w:pStyle w:val="ListParagraph"/>
        <w:ind w:left="709" w:hanging="709"/>
        <w:jc w:val="both"/>
        <w:rPr>
          <w:rFonts w:ascii="Verdana" w:hAnsi="Verdana"/>
          <w:b/>
          <w:color w:val="0A548B"/>
          <w:sz w:val="20"/>
          <w:lang w:eastAsia="en-US"/>
        </w:rPr>
      </w:pPr>
    </w:p>
    <w:p w14:paraId="74A9853D" w14:textId="77777777" w:rsidR="00430679" w:rsidRDefault="00430679" w:rsidP="00132CCD">
      <w:pPr>
        <w:pStyle w:val="ListParagraph"/>
        <w:ind w:left="709" w:hanging="709"/>
        <w:jc w:val="both"/>
        <w:rPr>
          <w:rFonts w:ascii="Verdana" w:hAnsi="Verdana"/>
          <w:b/>
          <w:color w:val="0A548B"/>
          <w:sz w:val="20"/>
          <w:lang w:eastAsia="en-US"/>
        </w:rPr>
      </w:pPr>
    </w:p>
    <w:p w14:paraId="37049FBE" w14:textId="77777777" w:rsidR="00430679" w:rsidRDefault="00430679" w:rsidP="00132CCD">
      <w:pPr>
        <w:pStyle w:val="ListParagraph"/>
        <w:ind w:left="709" w:hanging="709"/>
        <w:jc w:val="both"/>
        <w:rPr>
          <w:rFonts w:ascii="Verdana" w:hAnsi="Verdana"/>
          <w:b/>
          <w:color w:val="0A548B"/>
          <w:sz w:val="20"/>
          <w:lang w:eastAsia="en-US"/>
        </w:rPr>
      </w:pPr>
    </w:p>
    <w:p w14:paraId="56D6C2AC" w14:textId="77777777" w:rsidR="00430679" w:rsidRDefault="00430679" w:rsidP="00132CCD">
      <w:pPr>
        <w:pStyle w:val="ListParagraph"/>
        <w:ind w:left="709" w:hanging="709"/>
        <w:jc w:val="both"/>
        <w:rPr>
          <w:rFonts w:ascii="Verdana" w:hAnsi="Verdana"/>
          <w:b/>
          <w:color w:val="0A548B"/>
          <w:sz w:val="20"/>
          <w:lang w:eastAsia="en-US"/>
        </w:rPr>
      </w:pPr>
    </w:p>
    <w:p w14:paraId="31C76524" w14:textId="77777777" w:rsidR="00430679" w:rsidRDefault="00430679" w:rsidP="00132CCD">
      <w:pPr>
        <w:pStyle w:val="ListParagraph"/>
        <w:ind w:left="709" w:hanging="709"/>
        <w:jc w:val="both"/>
        <w:rPr>
          <w:rFonts w:ascii="Verdana" w:hAnsi="Verdana"/>
          <w:b/>
          <w:color w:val="0A548B"/>
          <w:sz w:val="20"/>
          <w:lang w:eastAsia="en-US"/>
        </w:rPr>
      </w:pPr>
    </w:p>
    <w:p w14:paraId="4797B06B" w14:textId="77777777" w:rsidR="00430679" w:rsidRDefault="00430679" w:rsidP="00132CCD">
      <w:pPr>
        <w:pStyle w:val="ListParagraph"/>
        <w:ind w:left="709" w:hanging="709"/>
        <w:jc w:val="both"/>
        <w:rPr>
          <w:rFonts w:ascii="Verdana" w:hAnsi="Verdana"/>
          <w:b/>
          <w:color w:val="0A548B"/>
          <w:sz w:val="20"/>
          <w:lang w:eastAsia="en-US"/>
        </w:rPr>
      </w:pPr>
    </w:p>
    <w:p w14:paraId="4412A112" w14:textId="77777777" w:rsidR="00430679" w:rsidRDefault="00430679" w:rsidP="00132CCD">
      <w:pPr>
        <w:pStyle w:val="ListParagraph"/>
        <w:ind w:left="709" w:hanging="709"/>
        <w:jc w:val="both"/>
        <w:rPr>
          <w:rFonts w:ascii="Verdana" w:hAnsi="Verdana"/>
          <w:b/>
          <w:color w:val="0A548B"/>
          <w:sz w:val="20"/>
          <w:lang w:eastAsia="en-US"/>
        </w:rPr>
      </w:pPr>
    </w:p>
    <w:p w14:paraId="0FEFCC75" w14:textId="77777777" w:rsidR="00430679" w:rsidRDefault="00430679" w:rsidP="00132CCD">
      <w:pPr>
        <w:pStyle w:val="ListParagraph"/>
        <w:ind w:left="709" w:hanging="709"/>
        <w:jc w:val="both"/>
        <w:rPr>
          <w:rFonts w:ascii="Verdana" w:hAnsi="Verdana"/>
          <w:b/>
          <w:color w:val="0A548B"/>
          <w:sz w:val="20"/>
          <w:lang w:eastAsia="en-US"/>
        </w:rPr>
      </w:pPr>
    </w:p>
    <w:p w14:paraId="352BCED4" w14:textId="77777777" w:rsidR="00430679" w:rsidRDefault="00430679" w:rsidP="00132CCD">
      <w:pPr>
        <w:pStyle w:val="ListParagraph"/>
        <w:ind w:left="709" w:hanging="709"/>
        <w:jc w:val="both"/>
        <w:rPr>
          <w:rFonts w:ascii="Verdana" w:hAnsi="Verdana"/>
          <w:b/>
          <w:color w:val="0A548B"/>
          <w:sz w:val="20"/>
          <w:lang w:eastAsia="en-US"/>
        </w:rPr>
      </w:pPr>
    </w:p>
    <w:p w14:paraId="5FAB65C0" w14:textId="77777777" w:rsidR="00430679" w:rsidRDefault="00430679" w:rsidP="00132CCD">
      <w:pPr>
        <w:pStyle w:val="ListParagraph"/>
        <w:ind w:left="709" w:hanging="709"/>
        <w:jc w:val="both"/>
        <w:rPr>
          <w:rFonts w:ascii="Verdana" w:hAnsi="Verdana"/>
          <w:b/>
          <w:color w:val="0A548B"/>
          <w:sz w:val="20"/>
          <w:lang w:eastAsia="en-US"/>
        </w:rPr>
      </w:pPr>
    </w:p>
    <w:p w14:paraId="2AF96BC4" w14:textId="77777777" w:rsidR="00430679" w:rsidRDefault="00430679" w:rsidP="00132CCD">
      <w:pPr>
        <w:pStyle w:val="ListParagraph"/>
        <w:ind w:left="709" w:hanging="709"/>
        <w:jc w:val="both"/>
        <w:rPr>
          <w:rFonts w:ascii="Verdana" w:hAnsi="Verdana"/>
          <w:b/>
          <w:color w:val="0A548B"/>
          <w:sz w:val="20"/>
          <w:lang w:eastAsia="en-US"/>
        </w:rPr>
      </w:pPr>
    </w:p>
    <w:p w14:paraId="7527EA3C" w14:textId="77777777" w:rsidR="00430679" w:rsidRPr="003C7ADD" w:rsidRDefault="00430679"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180653"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07" w:name="_Toc320621302"/>
      <w:bookmarkStart w:id="208" w:name="_Toc185262557"/>
      <w:bookmarkStart w:id="209" w:name="_Toc185502926"/>
      <w:r w:rsidRPr="00180653">
        <w:rPr>
          <w:rFonts w:ascii="Verdana" w:hAnsi="Verdana" w:cs="Calibri"/>
          <w:b/>
          <w:bCs/>
          <w:color w:val="0A548B"/>
          <w:sz w:val="28"/>
          <w:szCs w:val="28"/>
        </w:rPr>
        <w:lastRenderedPageBreak/>
        <w:t xml:space="preserve">Section </w:t>
      </w:r>
      <w:r w:rsidR="009159A8" w:rsidRPr="00180653">
        <w:rPr>
          <w:rFonts w:ascii="Verdana" w:hAnsi="Verdana" w:cs="Calibri"/>
          <w:b/>
          <w:bCs/>
          <w:color w:val="0A548B"/>
          <w:sz w:val="28"/>
          <w:szCs w:val="28"/>
        </w:rPr>
        <w:t>2</w:t>
      </w:r>
      <w:r w:rsidRPr="00180653">
        <w:rPr>
          <w:rFonts w:ascii="Verdana" w:hAnsi="Verdana" w:cs="Calibri"/>
          <w:b/>
          <w:bCs/>
          <w:color w:val="0A548B"/>
          <w:sz w:val="28"/>
          <w:szCs w:val="28"/>
        </w:rPr>
        <w:t xml:space="preserve"> </w:t>
      </w:r>
      <w:r w:rsidRPr="00180653">
        <w:rPr>
          <w:rFonts w:ascii="Verdana" w:hAnsi="Verdana" w:cs="Calibri"/>
          <w:b/>
          <w:bCs/>
          <w:color w:val="0A548B"/>
          <w:sz w:val="28"/>
          <w:szCs w:val="28"/>
        </w:rPr>
        <w:tab/>
        <w:t>Specification</w:t>
      </w:r>
      <w:bookmarkEnd w:id="207"/>
      <w:r w:rsidR="002F0405" w:rsidRPr="00180653">
        <w:rPr>
          <w:rFonts w:ascii="Verdana" w:hAnsi="Verdana" w:cs="Calibri"/>
          <w:b/>
          <w:bCs/>
          <w:color w:val="0A548B"/>
          <w:sz w:val="28"/>
          <w:szCs w:val="28"/>
        </w:rPr>
        <w:t>(s)</w:t>
      </w:r>
      <w:bookmarkEnd w:id="208"/>
      <w:bookmarkEnd w:id="209"/>
    </w:p>
    <w:p w14:paraId="147F9AEF" w14:textId="480BF2B2" w:rsidR="00464744" w:rsidRPr="003C7ADD"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3CD47468" w14:textId="77777777" w:rsidR="00430679" w:rsidRDefault="00430679" w:rsidP="00B2BEBD">
      <w:pPr>
        <w:jc w:val="both"/>
        <w:rPr>
          <w:rFonts w:ascii="Verdana" w:hAnsi="Verdana" w:cs="Arial"/>
          <w:color w:val="0A548B"/>
          <w:sz w:val="20"/>
        </w:rPr>
      </w:pPr>
    </w:p>
    <w:p w14:paraId="43E566BE" w14:textId="1751EBEC" w:rsidR="00775B53" w:rsidRDefault="00B01674" w:rsidP="00B2BEBD">
      <w:pPr>
        <w:jc w:val="both"/>
        <w:rPr>
          <w:rFonts w:ascii="Verdana" w:hAnsi="Verdana" w:cs="Arial"/>
          <w:color w:val="0A548B"/>
          <w:sz w:val="20"/>
        </w:rPr>
      </w:pPr>
      <w:r>
        <w:rPr>
          <w:rFonts w:ascii="Verdana" w:hAnsi="Verdana" w:cs="Arial"/>
          <w:color w:val="0A548B"/>
          <w:sz w:val="20"/>
        </w:rPr>
        <w:t>Available for download within the Notice:</w:t>
      </w:r>
    </w:p>
    <w:p w14:paraId="0753A65B" w14:textId="77777777" w:rsidR="00B01674" w:rsidRDefault="00B01674" w:rsidP="00B2BEBD">
      <w:pPr>
        <w:jc w:val="both"/>
        <w:rPr>
          <w:rFonts w:ascii="Verdana" w:hAnsi="Verdana" w:cs="Arial"/>
          <w:color w:val="0A548B"/>
          <w:sz w:val="20"/>
        </w:rPr>
      </w:pPr>
    </w:p>
    <w:p w14:paraId="36284AAC" w14:textId="77777777" w:rsidR="00B01674" w:rsidRPr="003C7ADD" w:rsidRDefault="00B01674" w:rsidP="00B2BEBD">
      <w:pPr>
        <w:jc w:val="both"/>
        <w:rPr>
          <w:rFonts w:ascii="Verdana" w:hAnsi="Verdana" w:cs="Calibri"/>
          <w:noProof/>
          <w:color w:val="0A548B"/>
          <w:sz w:val="20"/>
        </w:rPr>
      </w:pPr>
    </w:p>
    <w:p w14:paraId="1A866A1D" w14:textId="77A0A026" w:rsidR="005B397A" w:rsidRPr="00B01674" w:rsidRDefault="00B01674" w:rsidP="00584405">
      <w:pPr>
        <w:tabs>
          <w:tab w:val="left" w:pos="567"/>
        </w:tabs>
        <w:ind w:right="-3"/>
        <w:jc w:val="both"/>
        <w:rPr>
          <w:rFonts w:ascii="Verdana" w:hAnsi="Verdana" w:cs="Arial"/>
          <w:b/>
          <w:bCs/>
          <w:color w:val="0A548B"/>
          <w:sz w:val="20"/>
        </w:rPr>
      </w:pPr>
      <w:r w:rsidRPr="00B01674">
        <w:rPr>
          <w:rFonts w:ascii="Verdana" w:hAnsi="Verdana" w:cs="Arial"/>
          <w:b/>
          <w:bCs/>
          <w:color w:val="0A548B"/>
          <w:sz w:val="20"/>
        </w:rPr>
        <w:t>P2509-2 Specification Lot 1-5 Pipe Mech FabWeld</w:t>
      </w:r>
    </w:p>
    <w:p w14:paraId="35ECEC86" w14:textId="77777777" w:rsidR="00B01674" w:rsidRPr="00B01674" w:rsidRDefault="00B01674" w:rsidP="00584405">
      <w:pPr>
        <w:tabs>
          <w:tab w:val="left" w:pos="567"/>
        </w:tabs>
        <w:ind w:right="-3"/>
        <w:jc w:val="both"/>
        <w:rPr>
          <w:rFonts w:ascii="Verdana" w:hAnsi="Verdana" w:cs="Arial"/>
          <w:b/>
          <w:bCs/>
          <w:color w:val="0A548B"/>
          <w:sz w:val="20"/>
        </w:rPr>
      </w:pPr>
    </w:p>
    <w:p w14:paraId="1AA6C6B8" w14:textId="7CD58020" w:rsidR="00B01674" w:rsidRPr="00B01674" w:rsidRDefault="00B01674" w:rsidP="00584405">
      <w:pPr>
        <w:tabs>
          <w:tab w:val="left" w:pos="567"/>
        </w:tabs>
        <w:ind w:right="-3"/>
        <w:jc w:val="both"/>
        <w:rPr>
          <w:rFonts w:ascii="Verdana" w:hAnsi="Verdana" w:cs="Arial"/>
          <w:b/>
          <w:bCs/>
          <w:color w:val="0A548B"/>
          <w:sz w:val="20"/>
        </w:rPr>
      </w:pPr>
      <w:r w:rsidRPr="00B01674">
        <w:rPr>
          <w:rFonts w:ascii="Verdana" w:hAnsi="Verdana" w:cs="Arial"/>
          <w:b/>
          <w:bCs/>
          <w:color w:val="0A548B"/>
          <w:sz w:val="20"/>
        </w:rPr>
        <w:t>P2509 Cohort requirements by discipline and region 2026</w:t>
      </w: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0" w:name="_Toc320621304"/>
      <w:r w:rsidRPr="003C7ADD">
        <w:rPr>
          <w:rFonts w:ascii="Verdana" w:hAnsi="Verdana" w:cs="Calibri"/>
          <w:b/>
          <w:bCs/>
          <w:color w:val="0A548B"/>
          <w:sz w:val="20"/>
        </w:rPr>
        <w:br w:type="page"/>
      </w:r>
    </w:p>
    <w:p w14:paraId="4064DE6E" w14:textId="0B2FF3FE" w:rsidR="007305D2" w:rsidRPr="00180653"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8"/>
          <w:szCs w:val="28"/>
        </w:rPr>
      </w:pPr>
      <w:bookmarkStart w:id="211" w:name="_Toc185262558"/>
      <w:bookmarkStart w:id="212" w:name="_Toc185502927"/>
      <w:r w:rsidRPr="00180653">
        <w:rPr>
          <w:rFonts w:ascii="Verdana" w:hAnsi="Verdana" w:cs="Calibri"/>
          <w:b/>
          <w:bCs/>
          <w:color w:val="0A548B"/>
          <w:sz w:val="28"/>
          <w:szCs w:val="28"/>
        </w:rPr>
        <w:lastRenderedPageBreak/>
        <w:t>Section 3</w:t>
      </w:r>
      <w:r w:rsidRPr="00180653">
        <w:rPr>
          <w:rFonts w:ascii="Verdana" w:hAnsi="Verdana" w:cs="Calibri"/>
          <w:b/>
          <w:bCs/>
          <w:color w:val="0A548B"/>
          <w:sz w:val="28"/>
          <w:szCs w:val="28"/>
        </w:rPr>
        <w:tab/>
        <w:t>Form of Contract</w:t>
      </w:r>
      <w:bookmarkEnd w:id="211"/>
      <w:bookmarkEnd w:id="212"/>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1800D0A1" w:rsidR="007305D2" w:rsidRPr="003C7ADD" w:rsidRDefault="00454D01">
      <w:pPr>
        <w:rPr>
          <w:rFonts w:ascii="Verdana" w:hAnsi="Verdana" w:cs="Calibri"/>
          <w:b/>
          <w:bCs/>
          <w:color w:val="0A548B"/>
          <w:sz w:val="20"/>
        </w:rPr>
      </w:pPr>
      <w:r w:rsidRPr="00454D01">
        <w:rPr>
          <w:rFonts w:ascii="Verdana" w:hAnsi="Verdana" w:cs="Calibri"/>
          <w:b/>
          <w:bCs/>
          <w:color w:val="0A548B"/>
          <w:sz w:val="20"/>
          <w:highlight w:val="yellow"/>
        </w:rPr>
        <w:t>Contractual Agreement Draft to follow – will be uploaded to Find a Tender Service under the existing Notice</w:t>
      </w: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318A8D48" w14:textId="77777777" w:rsidR="00406D44" w:rsidRPr="003C7ADD" w:rsidRDefault="00406D44">
      <w:pPr>
        <w:rPr>
          <w:rFonts w:ascii="Verdana" w:hAnsi="Verdana" w:cs="Calibri"/>
          <w:b/>
          <w:bCs/>
          <w:color w:val="0A548B"/>
          <w:sz w:val="20"/>
        </w:rPr>
      </w:pPr>
    </w:p>
    <w:p w14:paraId="54B258C7" w14:textId="77777777" w:rsidR="00406D44" w:rsidRDefault="00406D44">
      <w:pPr>
        <w:rPr>
          <w:rFonts w:ascii="Verdana" w:hAnsi="Verdana" w:cs="Calibri"/>
          <w:b/>
          <w:bCs/>
          <w:color w:val="0A548B"/>
          <w:sz w:val="20"/>
        </w:rPr>
      </w:pPr>
    </w:p>
    <w:p w14:paraId="1D90AB54" w14:textId="77777777" w:rsidR="00B24E1A" w:rsidRPr="003C7ADD" w:rsidRDefault="00B24E1A">
      <w:pPr>
        <w:rPr>
          <w:rFonts w:ascii="Verdana" w:hAnsi="Verdana" w:cs="Calibri"/>
          <w:b/>
          <w:bCs/>
          <w:color w:val="0A548B"/>
          <w:sz w:val="20"/>
        </w:rPr>
      </w:pPr>
    </w:p>
    <w:p w14:paraId="23B76B67" w14:textId="77777777" w:rsidR="00406D44" w:rsidRPr="003C7ADD" w:rsidRDefault="00406D44">
      <w:pPr>
        <w:rPr>
          <w:rFonts w:ascii="Verdana" w:hAnsi="Verdana" w:cs="Calibri"/>
          <w:b/>
          <w:bCs/>
          <w:color w:val="0A548B"/>
          <w:sz w:val="20"/>
        </w:rPr>
      </w:pPr>
    </w:p>
    <w:p w14:paraId="6E721D76" w14:textId="77777777" w:rsidR="00406D44" w:rsidRPr="003C7ADD" w:rsidRDefault="00406D44">
      <w:pPr>
        <w:rPr>
          <w:rFonts w:ascii="Verdana" w:hAnsi="Verdana" w:cs="Calibri"/>
          <w:b/>
          <w:bCs/>
          <w:color w:val="0A548B"/>
          <w:sz w:val="20"/>
        </w:rPr>
      </w:pPr>
    </w:p>
    <w:p w14:paraId="19D28316" w14:textId="77777777" w:rsidR="00406D44" w:rsidRPr="003C7ADD" w:rsidRDefault="00406D44">
      <w:pPr>
        <w:rPr>
          <w:rFonts w:ascii="Verdana" w:hAnsi="Verdana" w:cs="Calibri"/>
          <w:b/>
          <w:bCs/>
          <w:color w:val="0A548B"/>
          <w:sz w:val="20"/>
        </w:rPr>
      </w:pPr>
    </w:p>
    <w:p w14:paraId="400FD103" w14:textId="77777777" w:rsidR="00406D44" w:rsidRPr="003C7ADD" w:rsidRDefault="00406D44">
      <w:pPr>
        <w:rPr>
          <w:rFonts w:ascii="Verdana" w:hAnsi="Verdana" w:cs="Calibri"/>
          <w:b/>
          <w:bCs/>
          <w:color w:val="0A548B"/>
          <w:sz w:val="20"/>
        </w:rPr>
      </w:pPr>
    </w:p>
    <w:p w14:paraId="5210851B" w14:textId="77777777" w:rsidR="00406D44" w:rsidRPr="003C7ADD" w:rsidRDefault="00406D44">
      <w:pPr>
        <w:rPr>
          <w:rFonts w:ascii="Verdana" w:hAnsi="Verdana" w:cs="Calibri"/>
          <w:b/>
          <w:bCs/>
          <w:color w:val="0A548B"/>
          <w:sz w:val="20"/>
        </w:rPr>
      </w:pPr>
    </w:p>
    <w:p w14:paraId="4E6D701B" w14:textId="77777777" w:rsidR="00406D44" w:rsidRPr="003C7ADD" w:rsidRDefault="00406D44">
      <w:pPr>
        <w:rPr>
          <w:rFonts w:ascii="Verdana" w:hAnsi="Verdana" w:cs="Calibri"/>
          <w:b/>
          <w:bCs/>
          <w:color w:val="0A548B"/>
          <w:sz w:val="20"/>
        </w:rPr>
      </w:pPr>
    </w:p>
    <w:p w14:paraId="6F9C7EC4" w14:textId="77777777" w:rsidR="007305D2" w:rsidRPr="003C7ADD" w:rsidRDefault="007305D2">
      <w:pPr>
        <w:rPr>
          <w:rFonts w:ascii="Verdana" w:hAnsi="Verdana" w:cs="Calibri"/>
          <w:b/>
          <w:bCs/>
          <w:color w:val="0A548B"/>
          <w:sz w:val="20"/>
        </w:rPr>
      </w:pPr>
    </w:p>
    <w:p w14:paraId="682E1C34" w14:textId="028D8E6F" w:rsidR="008845EC" w:rsidRPr="00180653"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3" w:name="_Toc185262559"/>
      <w:bookmarkStart w:id="214" w:name="_Toc185502928"/>
      <w:r w:rsidRPr="00180653">
        <w:rPr>
          <w:rFonts w:ascii="Verdana" w:hAnsi="Verdana" w:cs="Calibri"/>
          <w:b/>
          <w:bCs/>
          <w:color w:val="0A548B"/>
          <w:sz w:val="28"/>
          <w:szCs w:val="28"/>
        </w:rPr>
        <w:lastRenderedPageBreak/>
        <w:t xml:space="preserve">Section </w:t>
      </w:r>
      <w:r w:rsidR="007305D2" w:rsidRPr="00180653">
        <w:rPr>
          <w:rFonts w:ascii="Verdana" w:hAnsi="Verdana" w:cs="Calibri"/>
          <w:b/>
          <w:bCs/>
          <w:color w:val="0A548B"/>
          <w:sz w:val="28"/>
          <w:szCs w:val="28"/>
        </w:rPr>
        <w:t>4</w:t>
      </w:r>
      <w:r w:rsidRPr="00180653">
        <w:rPr>
          <w:rFonts w:ascii="Verdana" w:hAnsi="Verdana" w:cs="Calibri"/>
          <w:b/>
          <w:bCs/>
          <w:color w:val="0A548B"/>
          <w:sz w:val="28"/>
          <w:szCs w:val="28"/>
        </w:rPr>
        <w:tab/>
      </w:r>
      <w:bookmarkEnd w:id="210"/>
      <w:r w:rsidR="009159A8" w:rsidRPr="00180653">
        <w:rPr>
          <w:rFonts w:ascii="Verdana" w:hAnsi="Verdana" w:cs="Calibri"/>
          <w:b/>
          <w:bCs/>
          <w:color w:val="0A548B"/>
          <w:sz w:val="28"/>
          <w:szCs w:val="28"/>
        </w:rPr>
        <w:t>Scoring Criteria</w:t>
      </w:r>
      <w:r w:rsidR="00332648" w:rsidRPr="00180653">
        <w:rPr>
          <w:rFonts w:ascii="Verdana" w:hAnsi="Verdana" w:cs="Calibri"/>
          <w:b/>
          <w:bCs/>
          <w:color w:val="0A548B"/>
          <w:sz w:val="28"/>
          <w:szCs w:val="28"/>
        </w:rPr>
        <w:t xml:space="preserve"> and Evaluation </w:t>
      </w:r>
      <w:r w:rsidR="00CF3A9B" w:rsidRPr="00180653">
        <w:rPr>
          <w:rFonts w:ascii="Verdana" w:hAnsi="Verdana" w:cs="Calibri"/>
          <w:b/>
          <w:bCs/>
          <w:color w:val="0A548B"/>
          <w:sz w:val="28"/>
          <w:szCs w:val="28"/>
        </w:rPr>
        <w:t>Methodology</w:t>
      </w:r>
      <w:bookmarkEnd w:id="213"/>
      <w:bookmarkEnd w:id="214"/>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5E9C67A"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 xml:space="preserve">Price Submission </w:t>
      </w:r>
      <w:r w:rsidR="00717511">
        <w:rPr>
          <w:rFonts w:ascii="Verdana" w:hAnsi="Verdana" w:cs="Calibri"/>
          <w:b/>
          <w:bCs/>
          <w:iCs/>
          <w:color w:val="0A548B"/>
          <w:sz w:val="20"/>
        </w:rPr>
        <w:t>40</w:t>
      </w:r>
      <w:r w:rsidR="009159A8" w:rsidRPr="003C7ADD">
        <w:rPr>
          <w:rFonts w:ascii="Verdana" w:hAnsi="Verdana" w:cs="Calibri"/>
          <w:b/>
          <w:bCs/>
          <w:iCs/>
          <w:color w:val="0A548B"/>
          <w:sz w:val="20"/>
        </w:rPr>
        <w:t>% weighting</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r w:rsidR="009159A8" w:rsidRPr="003C7ADD">
        <w:rPr>
          <w:rFonts w:ascii="Verdana" w:hAnsi="Verdana" w:cs="Calibri"/>
          <w:iCs/>
          <w:color w:val="0A548B"/>
          <w:sz w:val="20"/>
        </w:rPr>
        <w:t>Scores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7A42C399"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The lowest Total Contract Price in Sterling GBP (</w:t>
      </w:r>
      <w:r w:rsidR="00CC33D6">
        <w:rPr>
          <w:rFonts w:ascii="Verdana" w:hAnsi="Verdana" w:cs="Calibri"/>
          <w:iCs/>
          <w:color w:val="0A548B"/>
          <w:sz w:val="20"/>
        </w:rPr>
        <w:t>in</w:t>
      </w:r>
      <w:r w:rsidRPr="003C7ADD">
        <w:rPr>
          <w:rFonts w:ascii="Verdana" w:hAnsi="Verdana" w:cs="Calibri"/>
          <w:iCs/>
          <w:color w:val="0A548B"/>
          <w:sz w:val="20"/>
        </w:rPr>
        <w:t>cluding VAT</w:t>
      </w:r>
      <w:r w:rsidR="00CC33D6">
        <w:rPr>
          <w:rFonts w:ascii="Verdana" w:hAnsi="Verdana" w:cs="Calibri"/>
          <w:iCs/>
          <w:color w:val="0A548B"/>
          <w:sz w:val="20"/>
        </w:rPr>
        <w:t xml:space="preserve"> where applicable</w:t>
      </w:r>
      <w:r w:rsidRPr="003C7ADD">
        <w:rPr>
          <w:rFonts w:ascii="Verdana" w:hAnsi="Verdana" w:cs="Calibri"/>
          <w:iCs/>
          <w:color w:val="0A548B"/>
          <w:sz w:val="20"/>
        </w:rPr>
        <w:t xml:space="preserve">) will be awarded the highest score (a mark of </w:t>
      </w:r>
      <w:r w:rsidR="00717511">
        <w:rPr>
          <w:rFonts w:ascii="Verdana" w:hAnsi="Verdana" w:cs="Calibri"/>
          <w:iCs/>
          <w:color w:val="0A548B"/>
          <w:sz w:val="20"/>
        </w:rPr>
        <w:t>40</w:t>
      </w:r>
      <w:r w:rsidRPr="003C7ADD">
        <w:rPr>
          <w:rFonts w:ascii="Verdana" w:hAnsi="Verdana" w:cs="Calibri"/>
          <w:iCs/>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D94C51A" w:rsidR="009159A8" w:rsidRPr="003C7ADD" w:rsidRDefault="009159A8" w:rsidP="00B2BEBD">
      <w:pPr>
        <w:ind w:left="709"/>
        <w:jc w:val="both"/>
        <w:rPr>
          <w:rFonts w:ascii="Verdana" w:hAnsi="Verdana" w:cs="Calibri"/>
          <w:color w:val="0A548B"/>
          <w:sz w:val="20"/>
        </w:rPr>
      </w:pPr>
      <w:r w:rsidRPr="00B2BEBD">
        <w:rPr>
          <w:rFonts w:ascii="Verdana" w:hAnsi="Verdana" w:cs="Calibri"/>
          <w:color w:val="0A548B"/>
          <w:sz w:val="20"/>
        </w:rPr>
        <w:t xml:space="preserve">All other Tenderers will be awarded pro rata scores on the relative competitiveness of their Total Contract Price compared to the lowest Total Contract Price e.g. (Total Contract Price – Lowest Total Contract Price / Lowest Total Contract Price * 100) = </w:t>
      </w:r>
      <w:r w:rsidR="00717511" w:rsidRPr="00B2BEBD">
        <w:rPr>
          <w:rFonts w:ascii="Verdana" w:hAnsi="Verdana" w:cs="Calibri"/>
          <w:color w:val="0A548B"/>
          <w:sz w:val="20"/>
        </w:rPr>
        <w:t>40</w:t>
      </w:r>
      <w:r w:rsidRPr="00B2BEBD">
        <w:rPr>
          <w:rFonts w:ascii="Verdana" w:hAnsi="Verdana" w:cs="Calibri"/>
          <w:color w:val="0A548B"/>
          <w:sz w:val="20"/>
        </w:rPr>
        <w:t>%. This percentage will be deducted from the total score (40%) available for Total Contract Price.</w:t>
      </w:r>
    </w:p>
    <w:p w14:paraId="04E4AD79" w14:textId="77777777" w:rsidR="009159A8" w:rsidRPr="003C7ADD" w:rsidRDefault="009159A8" w:rsidP="009159A8">
      <w:pPr>
        <w:rPr>
          <w:rFonts w:ascii="Verdana" w:hAnsi="Verdana"/>
          <w:color w:val="0A548B"/>
          <w:sz w:val="20"/>
        </w:rPr>
      </w:pPr>
    </w:p>
    <w:p w14:paraId="53DF9E3F" w14:textId="2987A721" w:rsidR="009159A8"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542598BE" w14:textId="77777777" w:rsidR="008A50B6" w:rsidRDefault="008A50B6" w:rsidP="00AD2B8C">
      <w:pPr>
        <w:ind w:left="709" w:hanging="709"/>
        <w:rPr>
          <w:rFonts w:ascii="Verdana" w:hAnsi="Verdana" w:cs="Calibri"/>
          <w:iCs/>
          <w:color w:val="0A548B"/>
          <w:sz w:val="20"/>
        </w:rPr>
      </w:pPr>
    </w:p>
    <w:p w14:paraId="565E0EDA" w14:textId="4759256F" w:rsidR="008A50B6" w:rsidRPr="003C7ADD" w:rsidRDefault="008A50B6" w:rsidP="00AD2B8C">
      <w:pPr>
        <w:ind w:left="709" w:hanging="709"/>
        <w:rPr>
          <w:rFonts w:ascii="Verdana" w:hAnsi="Verdana" w:cs="Calibri"/>
          <w:iCs/>
          <w:color w:val="0A548B"/>
          <w:sz w:val="20"/>
        </w:rPr>
      </w:pPr>
      <w:r w:rsidRPr="00E13EC3">
        <w:rPr>
          <w:rFonts w:ascii="Verdana" w:hAnsi="Verdana" w:cs="Calibri"/>
          <w:iCs/>
          <w:color w:val="0A548B"/>
          <w:sz w:val="20"/>
        </w:rPr>
        <w:t xml:space="preserve">14.3 </w:t>
      </w:r>
      <w:r w:rsidRPr="00E13EC3">
        <w:rPr>
          <w:rFonts w:ascii="Verdana" w:hAnsi="Verdana" w:cs="Calibri"/>
          <w:iCs/>
          <w:color w:val="0A548B"/>
          <w:sz w:val="20"/>
        </w:rPr>
        <w:tab/>
      </w:r>
      <w:r w:rsidR="00C17A63" w:rsidRPr="00A82001">
        <w:rPr>
          <w:rFonts w:ascii="Verdana" w:hAnsi="Verdana" w:cs="Calibri"/>
          <w:iCs/>
          <w:color w:val="0A548B"/>
          <w:sz w:val="20"/>
        </w:rPr>
        <w:t xml:space="preserve">It should be noted that as ECITB is a </w:t>
      </w:r>
      <w:r w:rsidR="00704B8D" w:rsidRPr="00A82001">
        <w:rPr>
          <w:rFonts w:ascii="Verdana" w:hAnsi="Verdana" w:cs="Calibri"/>
          <w:iCs/>
          <w:color w:val="0A548B"/>
          <w:sz w:val="20"/>
        </w:rPr>
        <w:t>c</w:t>
      </w:r>
      <w:r w:rsidR="00C17A63" w:rsidRPr="00A82001">
        <w:rPr>
          <w:rFonts w:ascii="Verdana" w:hAnsi="Verdana" w:cs="Calibri"/>
          <w:iCs/>
          <w:color w:val="0A548B"/>
          <w:sz w:val="20"/>
        </w:rPr>
        <w:t>harity, it cannot reclaim the majority of VAT charged to it by its suppliers.</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227779B5"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B214F6">
        <w:rPr>
          <w:rFonts w:ascii="Verdana" w:hAnsi="Verdana" w:cs="Calibri"/>
          <w:b/>
          <w:bCs/>
          <w:iCs/>
          <w:color w:val="0A548B"/>
          <w:sz w:val="20"/>
        </w:rPr>
        <w:t>60</w:t>
      </w:r>
      <w:r w:rsidR="009159A8" w:rsidRPr="003C7ADD">
        <w:rPr>
          <w:rFonts w:ascii="Verdana" w:hAnsi="Verdana" w:cs="Calibri"/>
          <w:b/>
          <w:bCs/>
          <w:iCs/>
          <w:color w:val="0A548B"/>
          <w:sz w:val="20"/>
        </w:rPr>
        <w:t>% weighting)</w:t>
      </w:r>
    </w:p>
    <w:p w14:paraId="48E4596D" w14:textId="1B0230BA"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 xml:space="preserve">The evaluation panel will use the below scoring </w:t>
      </w:r>
      <w:r w:rsidR="009159A8" w:rsidRPr="00717511">
        <w:rPr>
          <w:rFonts w:ascii="Verdana" w:hAnsi="Verdana" w:cs="Calibri"/>
          <w:iCs/>
          <w:color w:val="0A548B"/>
        </w:rPr>
        <w:t>methodology for the evaluation of tenderer’s ITT submissions for the questions marked as ‘Scored’</w:t>
      </w:r>
      <w:r w:rsidR="002D1D6F" w:rsidRPr="00717511">
        <w:rPr>
          <w:rFonts w:ascii="Verdana" w:hAnsi="Verdana" w:cs="Calibri"/>
          <w:iCs/>
          <w:color w:val="0A548B"/>
        </w:rPr>
        <w:t xml:space="preserve"> </w:t>
      </w:r>
      <w:r w:rsidR="009159A8" w:rsidRPr="00717511">
        <w:rPr>
          <w:rFonts w:ascii="Verdana" w:hAnsi="Verdana" w:cs="Calibri"/>
          <w:iCs/>
          <w:color w:val="0A548B"/>
        </w:rPr>
        <w:t>per Lot</w:t>
      </w:r>
      <w:r w:rsidR="00744746" w:rsidRPr="00717511">
        <w:rPr>
          <w:rFonts w:ascii="Verdana" w:hAnsi="Verdana" w:cs="Calibri"/>
          <w:iCs/>
          <w:color w:val="0A548B"/>
        </w:rPr>
        <w:t>, as applicable</w:t>
      </w:r>
      <w:r w:rsidR="00DB51EA" w:rsidRPr="00717511">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77777777"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AE6265" w:rsidRDefault="000C4526">
            <w:pPr>
              <w:pStyle w:val="TableParagraph"/>
              <w:rPr>
                <w:bCs/>
                <w:color w:val="0A548B"/>
                <w:sz w:val="20"/>
                <w:szCs w:val="20"/>
              </w:rPr>
            </w:pPr>
            <w:r w:rsidRPr="00AE6265">
              <w:rPr>
                <w:bCs/>
                <w:color w:val="0A548B"/>
                <w:sz w:val="20"/>
                <w:szCs w:val="20"/>
              </w:rPr>
              <w:t xml:space="preserve"> Pass/Fail</w:t>
            </w:r>
          </w:p>
          <w:p w14:paraId="6B1C7173" w14:textId="21C34068" w:rsidR="000C4526" w:rsidRPr="00AE6265" w:rsidRDefault="000C4526">
            <w:pPr>
              <w:pStyle w:val="TableParagraph"/>
              <w:rPr>
                <w:bCs/>
                <w:color w:val="0A548B"/>
                <w:sz w:val="20"/>
                <w:szCs w:val="20"/>
              </w:rPr>
            </w:pPr>
          </w:p>
        </w:tc>
        <w:tc>
          <w:tcPr>
            <w:tcW w:w="1420" w:type="dxa"/>
          </w:tcPr>
          <w:p w14:paraId="3D392FCE" w14:textId="499BFF93" w:rsidR="000C4526" w:rsidRPr="00AE6265" w:rsidRDefault="00C016A8">
            <w:pPr>
              <w:pStyle w:val="TableParagraph"/>
              <w:ind w:left="4"/>
              <w:rPr>
                <w:b/>
                <w:color w:val="0A548B"/>
                <w:sz w:val="20"/>
                <w:szCs w:val="20"/>
              </w:rPr>
            </w:pPr>
            <w:r w:rsidRPr="00AE6265">
              <w:rPr>
                <w:color w:val="0A548B"/>
                <w:spacing w:val="-10"/>
                <w:sz w:val="20"/>
                <w:szCs w:val="20"/>
              </w:rPr>
              <w:t>2.1</w:t>
            </w:r>
            <w:r w:rsidR="009E5DAE" w:rsidRPr="00AE6265">
              <w:rPr>
                <w:color w:val="0A548B"/>
                <w:spacing w:val="-10"/>
                <w:sz w:val="20"/>
                <w:szCs w:val="20"/>
              </w:rPr>
              <w:t xml:space="preserve"> – </w:t>
            </w:r>
            <w:r w:rsidR="00AE6265" w:rsidRPr="00AE6265">
              <w:rPr>
                <w:color w:val="0A548B"/>
                <w:spacing w:val="-10"/>
                <w:sz w:val="20"/>
                <w:szCs w:val="20"/>
              </w:rPr>
              <w:t>10</w:t>
            </w:r>
            <w:r w:rsidR="009E5DAE" w:rsidRPr="00AE6265">
              <w:rPr>
                <w:color w:val="0A548B"/>
                <w:spacing w:val="-10"/>
                <w:sz w:val="20"/>
                <w:szCs w:val="20"/>
              </w:rPr>
              <w:t>.</w:t>
            </w:r>
            <w:r w:rsidR="00B65465" w:rsidRPr="00AE6265">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5FE442B0" w:rsidR="000C4526" w:rsidRPr="00727624" w:rsidRDefault="00C73AE3" w:rsidP="00E64E27">
            <w:pPr>
              <w:pStyle w:val="TableParagraph"/>
              <w:spacing w:before="1" w:line="247" w:lineRule="exact"/>
              <w:ind w:right="3"/>
              <w:jc w:val="center"/>
              <w:rPr>
                <w:b/>
                <w:bCs/>
                <w:color w:val="0A548B"/>
                <w:sz w:val="20"/>
                <w:szCs w:val="20"/>
                <w:highlight w:val="yellow"/>
              </w:rPr>
            </w:pPr>
            <w:r w:rsidRPr="00AE6265">
              <w:rPr>
                <w:b/>
                <w:bCs/>
                <w:color w:val="0A548B"/>
                <w:spacing w:val="-5"/>
                <w:sz w:val="20"/>
                <w:szCs w:val="20"/>
              </w:rPr>
              <w:t>40</w:t>
            </w:r>
            <w:r w:rsidR="000C4526" w:rsidRPr="00AE6265">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727624" w:rsidRDefault="000C4526">
            <w:pPr>
              <w:pStyle w:val="TableParagraph"/>
              <w:rPr>
                <w:color w:val="0A548B"/>
                <w:sz w:val="20"/>
                <w:szCs w:val="20"/>
                <w:highlight w:val="yellow"/>
              </w:rPr>
            </w:pPr>
          </w:p>
          <w:p w14:paraId="5C61F62B" w14:textId="0DF014C5" w:rsidR="000C4526" w:rsidRPr="00727624" w:rsidRDefault="000C4526">
            <w:pPr>
              <w:pStyle w:val="TableParagraph"/>
              <w:spacing w:before="1" w:line="247" w:lineRule="exact"/>
              <w:ind w:left="16" w:right="1"/>
              <w:jc w:val="center"/>
              <w:rPr>
                <w:color w:val="0A548B"/>
                <w:sz w:val="20"/>
                <w:szCs w:val="20"/>
                <w:highlight w:val="yellow"/>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002344">
            <w:pPr>
              <w:pStyle w:val="TableParagraph"/>
              <w:spacing w:before="22" w:line="247" w:lineRule="exact"/>
              <w:ind w:left="109"/>
              <w:rPr>
                <w:color w:val="0A548B"/>
                <w:sz w:val="20"/>
                <w:szCs w:val="20"/>
              </w:rPr>
            </w:pPr>
            <w:r w:rsidRPr="00002344">
              <w:rPr>
                <w:color w:val="0A548B"/>
                <w:sz w:val="20"/>
                <w:szCs w:val="20"/>
              </w:rPr>
              <w:t>1</w:t>
            </w:r>
          </w:p>
        </w:tc>
        <w:tc>
          <w:tcPr>
            <w:tcW w:w="3379" w:type="dxa"/>
          </w:tcPr>
          <w:p w14:paraId="4CD9F627" w14:textId="059CE64D" w:rsidR="00D12EAF" w:rsidRPr="003C7ADD" w:rsidRDefault="00A00984" w:rsidP="00D12EAF">
            <w:pPr>
              <w:pStyle w:val="TableParagraph"/>
              <w:spacing w:before="22" w:line="247" w:lineRule="exact"/>
              <w:ind w:left="109"/>
              <w:rPr>
                <w:color w:val="0A548B"/>
                <w:sz w:val="20"/>
                <w:szCs w:val="20"/>
              </w:rPr>
            </w:pPr>
            <w:r>
              <w:rPr>
                <w:color w:val="0A548B"/>
                <w:sz w:val="20"/>
                <w:szCs w:val="20"/>
              </w:rPr>
              <w:t>Your Centre</w:t>
            </w:r>
          </w:p>
        </w:tc>
        <w:tc>
          <w:tcPr>
            <w:tcW w:w="2287" w:type="dxa"/>
          </w:tcPr>
          <w:p w14:paraId="60C51EB1" w14:textId="2BDCB55B" w:rsidR="00D12EAF" w:rsidRPr="00002344" w:rsidRDefault="00A00984" w:rsidP="00D12EAF">
            <w:pPr>
              <w:pStyle w:val="TableParagraph"/>
              <w:spacing w:before="22" w:line="247" w:lineRule="exact"/>
              <w:ind w:left="16"/>
              <w:jc w:val="center"/>
              <w:rPr>
                <w:color w:val="0A548B"/>
                <w:sz w:val="20"/>
                <w:szCs w:val="20"/>
              </w:rPr>
            </w:pPr>
            <w:r w:rsidRPr="00002344">
              <w:rPr>
                <w:color w:val="0A548B"/>
                <w:sz w:val="20"/>
                <w:szCs w:val="20"/>
              </w:rPr>
              <w:t>8%</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002344" w:rsidRDefault="00D12EAF" w:rsidP="00002344">
            <w:pPr>
              <w:pStyle w:val="TableParagraph"/>
              <w:spacing w:before="22" w:line="247" w:lineRule="exact"/>
              <w:ind w:left="109"/>
              <w:rPr>
                <w:color w:val="0A548B"/>
                <w:sz w:val="20"/>
                <w:szCs w:val="20"/>
              </w:rPr>
            </w:pPr>
            <w:r w:rsidRPr="00002344">
              <w:rPr>
                <w:color w:val="0A548B"/>
                <w:sz w:val="20"/>
                <w:szCs w:val="20"/>
              </w:rPr>
              <w:t>2</w:t>
            </w:r>
          </w:p>
        </w:tc>
        <w:tc>
          <w:tcPr>
            <w:tcW w:w="3379" w:type="dxa"/>
          </w:tcPr>
          <w:p w14:paraId="16A37463" w14:textId="068013A4" w:rsidR="00D12EAF" w:rsidRPr="003C7ADD" w:rsidRDefault="00A00984" w:rsidP="00D12EAF">
            <w:pPr>
              <w:pStyle w:val="TableParagraph"/>
              <w:spacing w:before="23" w:line="247" w:lineRule="exact"/>
              <w:ind w:left="109"/>
              <w:rPr>
                <w:color w:val="0A548B"/>
                <w:sz w:val="20"/>
                <w:szCs w:val="20"/>
              </w:rPr>
            </w:pPr>
            <w:r>
              <w:rPr>
                <w:color w:val="0A548B"/>
                <w:sz w:val="20"/>
                <w:szCs w:val="20"/>
              </w:rPr>
              <w:t>The Delivery</w:t>
            </w:r>
          </w:p>
        </w:tc>
        <w:tc>
          <w:tcPr>
            <w:tcW w:w="2287" w:type="dxa"/>
          </w:tcPr>
          <w:p w14:paraId="17B4A4AD" w14:textId="272E3CD1" w:rsidR="00D12EAF" w:rsidRPr="00002344" w:rsidRDefault="00A00984" w:rsidP="00D12EAF">
            <w:pPr>
              <w:pStyle w:val="TableParagraph"/>
              <w:spacing w:before="23" w:line="247" w:lineRule="exact"/>
              <w:ind w:left="16" w:right="1"/>
              <w:jc w:val="center"/>
              <w:rPr>
                <w:color w:val="0A548B"/>
                <w:sz w:val="20"/>
                <w:szCs w:val="20"/>
              </w:rPr>
            </w:pPr>
            <w:r w:rsidRPr="00002344">
              <w:rPr>
                <w:color w:val="0A548B"/>
                <w:sz w:val="20"/>
                <w:szCs w:val="20"/>
              </w:rPr>
              <w:t>12%</w:t>
            </w:r>
          </w:p>
        </w:tc>
      </w:tr>
      <w:tr w:rsidR="003C7ADD" w:rsidRPr="003C7ADD" w14:paraId="5351EA8A" w14:textId="77777777" w:rsidTr="006970EE">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rsidP="00002344">
            <w:pPr>
              <w:pStyle w:val="TableParagraph"/>
              <w:spacing w:before="22" w:line="247" w:lineRule="exact"/>
              <w:ind w:left="109"/>
              <w:rPr>
                <w:color w:val="0A548B"/>
                <w:sz w:val="20"/>
                <w:szCs w:val="20"/>
              </w:rPr>
            </w:pPr>
            <w:r w:rsidRPr="00002344">
              <w:rPr>
                <w:color w:val="0A548B"/>
                <w:sz w:val="20"/>
                <w:szCs w:val="20"/>
              </w:rPr>
              <w:t>3</w:t>
            </w:r>
          </w:p>
        </w:tc>
        <w:tc>
          <w:tcPr>
            <w:tcW w:w="3379" w:type="dxa"/>
          </w:tcPr>
          <w:p w14:paraId="7D347897" w14:textId="3D473254" w:rsidR="000C4526" w:rsidRPr="003C7ADD" w:rsidRDefault="00A00984">
            <w:pPr>
              <w:pStyle w:val="TableParagraph"/>
              <w:spacing w:before="23" w:line="247" w:lineRule="exact"/>
              <w:ind w:left="109"/>
              <w:rPr>
                <w:color w:val="0A548B"/>
                <w:sz w:val="20"/>
                <w:szCs w:val="20"/>
              </w:rPr>
            </w:pPr>
            <w:r w:rsidRPr="00002344">
              <w:rPr>
                <w:color w:val="0A548B"/>
                <w:sz w:val="20"/>
                <w:szCs w:val="20"/>
              </w:rPr>
              <w:t>Assessment of Qualifications</w:t>
            </w:r>
          </w:p>
        </w:tc>
        <w:tc>
          <w:tcPr>
            <w:tcW w:w="2287" w:type="dxa"/>
          </w:tcPr>
          <w:p w14:paraId="61033695" w14:textId="51EB3B93" w:rsidR="000C4526" w:rsidRPr="00002344" w:rsidRDefault="00A00984">
            <w:pPr>
              <w:pStyle w:val="TableParagraph"/>
              <w:spacing w:before="23" w:line="247" w:lineRule="exact"/>
              <w:ind w:left="16" w:right="1"/>
              <w:jc w:val="center"/>
              <w:rPr>
                <w:color w:val="0A548B"/>
                <w:sz w:val="20"/>
                <w:szCs w:val="20"/>
              </w:rPr>
            </w:pPr>
            <w:r w:rsidRPr="00002344">
              <w:rPr>
                <w:color w:val="0A548B"/>
                <w:sz w:val="20"/>
                <w:szCs w:val="20"/>
              </w:rPr>
              <w:t>8</w:t>
            </w:r>
            <w:r w:rsidR="000C4526" w:rsidRPr="00002344">
              <w:rPr>
                <w:color w:val="0A548B"/>
                <w:sz w:val="20"/>
                <w:szCs w:val="20"/>
              </w:rPr>
              <w:t>%</w:t>
            </w:r>
          </w:p>
        </w:tc>
      </w:tr>
      <w:tr w:rsidR="00426631" w:rsidRPr="003C7ADD" w14:paraId="0AB51470" w14:textId="77777777" w:rsidTr="00002344">
        <w:trPr>
          <w:trHeight w:val="290"/>
        </w:trPr>
        <w:tc>
          <w:tcPr>
            <w:tcW w:w="2472" w:type="dxa"/>
          </w:tcPr>
          <w:p w14:paraId="5A394036" w14:textId="77777777" w:rsidR="00426631" w:rsidRPr="003C7ADD" w:rsidRDefault="00426631" w:rsidP="00426631">
            <w:pPr>
              <w:pStyle w:val="TableParagraph"/>
              <w:rPr>
                <w:bCs/>
                <w:color w:val="0A548B"/>
                <w:sz w:val="20"/>
                <w:szCs w:val="20"/>
              </w:rPr>
            </w:pPr>
          </w:p>
        </w:tc>
        <w:tc>
          <w:tcPr>
            <w:tcW w:w="1420" w:type="dxa"/>
          </w:tcPr>
          <w:p w14:paraId="61613AE5" w14:textId="4165A96F" w:rsidR="00426631" w:rsidRPr="00002344" w:rsidRDefault="00426631" w:rsidP="00002344">
            <w:pPr>
              <w:pStyle w:val="TableParagraph"/>
              <w:spacing w:before="22" w:line="247" w:lineRule="exact"/>
              <w:ind w:left="109"/>
              <w:rPr>
                <w:color w:val="0A548B"/>
                <w:sz w:val="20"/>
                <w:szCs w:val="20"/>
              </w:rPr>
            </w:pPr>
            <w:r w:rsidRPr="00002344">
              <w:rPr>
                <w:color w:val="0A548B"/>
                <w:sz w:val="20"/>
                <w:szCs w:val="20"/>
              </w:rPr>
              <w:t>4</w:t>
            </w:r>
          </w:p>
        </w:tc>
        <w:tc>
          <w:tcPr>
            <w:tcW w:w="3379" w:type="dxa"/>
            <w:vAlign w:val="center"/>
          </w:tcPr>
          <w:p w14:paraId="6A1D56E1" w14:textId="2F0166E4" w:rsidR="00426631" w:rsidRPr="003C7ADD" w:rsidRDefault="00426631" w:rsidP="00426631">
            <w:pPr>
              <w:pStyle w:val="TableParagraph"/>
              <w:spacing w:before="23" w:line="247" w:lineRule="exact"/>
              <w:ind w:left="109"/>
              <w:rPr>
                <w:color w:val="0A548B"/>
                <w:sz w:val="20"/>
                <w:szCs w:val="20"/>
              </w:rPr>
            </w:pPr>
            <w:r w:rsidRPr="00002344">
              <w:rPr>
                <w:color w:val="0A548B"/>
                <w:sz w:val="20"/>
                <w:szCs w:val="20"/>
              </w:rPr>
              <w:t>Knowledge Qualification (if applicable)</w:t>
            </w:r>
          </w:p>
        </w:tc>
        <w:tc>
          <w:tcPr>
            <w:tcW w:w="2287" w:type="dxa"/>
          </w:tcPr>
          <w:p w14:paraId="029AE0F7" w14:textId="1191973F" w:rsidR="00426631" w:rsidRPr="00002344" w:rsidRDefault="00426631" w:rsidP="00426631">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3E72A37E" w14:textId="77777777" w:rsidTr="00002344">
        <w:trPr>
          <w:trHeight w:val="290"/>
        </w:trPr>
        <w:tc>
          <w:tcPr>
            <w:tcW w:w="2472" w:type="dxa"/>
          </w:tcPr>
          <w:p w14:paraId="15F340C8" w14:textId="77777777" w:rsidR="00CB4DD8" w:rsidRPr="003C7ADD" w:rsidRDefault="00CB4DD8" w:rsidP="00CB4DD8">
            <w:pPr>
              <w:pStyle w:val="TableParagraph"/>
              <w:rPr>
                <w:bCs/>
                <w:color w:val="0A548B"/>
                <w:sz w:val="20"/>
                <w:szCs w:val="20"/>
              </w:rPr>
            </w:pPr>
          </w:p>
        </w:tc>
        <w:tc>
          <w:tcPr>
            <w:tcW w:w="1420" w:type="dxa"/>
          </w:tcPr>
          <w:p w14:paraId="300907EF" w14:textId="69CEA3DB" w:rsidR="00CB4DD8" w:rsidRPr="00002344" w:rsidRDefault="00CB4DD8" w:rsidP="00002344">
            <w:pPr>
              <w:pStyle w:val="TableParagraph"/>
              <w:spacing w:before="22" w:line="247" w:lineRule="exact"/>
              <w:ind w:left="109"/>
              <w:rPr>
                <w:color w:val="0A548B"/>
                <w:sz w:val="20"/>
                <w:szCs w:val="20"/>
              </w:rPr>
            </w:pPr>
            <w:r w:rsidRPr="00002344">
              <w:rPr>
                <w:color w:val="0A548B"/>
                <w:sz w:val="20"/>
                <w:szCs w:val="20"/>
              </w:rPr>
              <w:t>5</w:t>
            </w:r>
          </w:p>
        </w:tc>
        <w:tc>
          <w:tcPr>
            <w:tcW w:w="3379" w:type="dxa"/>
            <w:vAlign w:val="center"/>
          </w:tcPr>
          <w:p w14:paraId="6582160B" w14:textId="154AFAA1" w:rsidR="00CB4DD8" w:rsidRPr="003C7ADD" w:rsidRDefault="00CB4DD8" w:rsidP="00CB4DD8">
            <w:pPr>
              <w:pStyle w:val="TableParagraph"/>
              <w:spacing w:before="23" w:line="247" w:lineRule="exact"/>
              <w:ind w:left="109"/>
              <w:rPr>
                <w:color w:val="0A548B"/>
                <w:sz w:val="20"/>
                <w:szCs w:val="20"/>
              </w:rPr>
            </w:pPr>
            <w:r w:rsidRPr="00002344">
              <w:rPr>
                <w:color w:val="0A548B"/>
                <w:sz w:val="20"/>
                <w:szCs w:val="20"/>
              </w:rPr>
              <w:t>Public Funding in the Scholarship (if applicable)</w:t>
            </w:r>
          </w:p>
        </w:tc>
        <w:tc>
          <w:tcPr>
            <w:tcW w:w="2287" w:type="dxa"/>
          </w:tcPr>
          <w:p w14:paraId="4A948301" w14:textId="39A216AD" w:rsidR="00CB4DD8" w:rsidRPr="00002344" w:rsidRDefault="00CB4DD8" w:rsidP="00CB4DD8">
            <w:pPr>
              <w:pStyle w:val="TableParagraph"/>
              <w:spacing w:before="23" w:line="247" w:lineRule="exact"/>
              <w:ind w:left="16" w:right="1"/>
              <w:jc w:val="center"/>
              <w:rPr>
                <w:color w:val="0A548B"/>
                <w:sz w:val="20"/>
                <w:szCs w:val="20"/>
              </w:rPr>
            </w:pPr>
            <w:r w:rsidRPr="00002344">
              <w:rPr>
                <w:color w:val="0A548B"/>
                <w:sz w:val="20"/>
                <w:szCs w:val="20"/>
              </w:rPr>
              <w:t>FIO</w:t>
            </w:r>
          </w:p>
        </w:tc>
      </w:tr>
      <w:tr w:rsidR="00CB4DD8" w:rsidRPr="003C7ADD" w14:paraId="134C8DDB" w14:textId="77777777" w:rsidTr="006970EE">
        <w:trPr>
          <w:trHeight w:val="290"/>
        </w:trPr>
        <w:tc>
          <w:tcPr>
            <w:tcW w:w="2472" w:type="dxa"/>
          </w:tcPr>
          <w:p w14:paraId="030BEE0D" w14:textId="77777777" w:rsidR="00CB4DD8" w:rsidRPr="003C7ADD" w:rsidRDefault="00CB4DD8" w:rsidP="00CB4DD8">
            <w:pPr>
              <w:pStyle w:val="TableParagraph"/>
              <w:rPr>
                <w:bCs/>
                <w:color w:val="0A548B"/>
                <w:sz w:val="20"/>
                <w:szCs w:val="20"/>
              </w:rPr>
            </w:pPr>
          </w:p>
        </w:tc>
        <w:tc>
          <w:tcPr>
            <w:tcW w:w="1420" w:type="dxa"/>
          </w:tcPr>
          <w:p w14:paraId="7BB823FD" w14:textId="714C5C7B" w:rsidR="00CB4DD8" w:rsidRPr="00002344" w:rsidRDefault="00FA678A" w:rsidP="00002344">
            <w:pPr>
              <w:pStyle w:val="TableParagraph"/>
              <w:spacing w:before="22" w:line="247" w:lineRule="exact"/>
              <w:ind w:left="109"/>
              <w:rPr>
                <w:color w:val="0A548B"/>
                <w:sz w:val="20"/>
                <w:szCs w:val="20"/>
              </w:rPr>
            </w:pPr>
            <w:r w:rsidRPr="00002344">
              <w:rPr>
                <w:color w:val="0A548B"/>
                <w:sz w:val="20"/>
                <w:szCs w:val="20"/>
              </w:rPr>
              <w:t>6</w:t>
            </w:r>
          </w:p>
        </w:tc>
        <w:tc>
          <w:tcPr>
            <w:tcW w:w="3379" w:type="dxa"/>
          </w:tcPr>
          <w:p w14:paraId="624994C0" w14:textId="0CF1C33C" w:rsidR="00CB4DD8" w:rsidRPr="003C7ADD" w:rsidRDefault="00FA678A" w:rsidP="00CB4DD8">
            <w:pPr>
              <w:pStyle w:val="TableParagraph"/>
              <w:spacing w:before="23" w:line="247" w:lineRule="exact"/>
              <w:ind w:left="109"/>
              <w:rPr>
                <w:color w:val="0A548B"/>
                <w:sz w:val="20"/>
                <w:szCs w:val="20"/>
              </w:rPr>
            </w:pPr>
            <w:r w:rsidRPr="00002344">
              <w:rPr>
                <w:color w:val="0A548B"/>
                <w:sz w:val="20"/>
                <w:szCs w:val="20"/>
              </w:rPr>
              <w:t>Additionality</w:t>
            </w:r>
          </w:p>
        </w:tc>
        <w:tc>
          <w:tcPr>
            <w:tcW w:w="2287" w:type="dxa"/>
          </w:tcPr>
          <w:p w14:paraId="3BDC73A0" w14:textId="695E64A4" w:rsidR="00CB4DD8" w:rsidRPr="00002344" w:rsidRDefault="00FA678A" w:rsidP="00CB4DD8">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28E40709" w14:textId="77777777" w:rsidTr="00002344">
        <w:trPr>
          <w:trHeight w:val="290"/>
        </w:trPr>
        <w:tc>
          <w:tcPr>
            <w:tcW w:w="2472" w:type="dxa"/>
          </w:tcPr>
          <w:p w14:paraId="2F56FCCE" w14:textId="77777777" w:rsidR="00FA678A" w:rsidRPr="003C7ADD" w:rsidRDefault="00FA678A" w:rsidP="00FA678A">
            <w:pPr>
              <w:pStyle w:val="TableParagraph"/>
              <w:rPr>
                <w:bCs/>
                <w:color w:val="0A548B"/>
                <w:sz w:val="20"/>
                <w:szCs w:val="20"/>
              </w:rPr>
            </w:pPr>
          </w:p>
        </w:tc>
        <w:tc>
          <w:tcPr>
            <w:tcW w:w="1420" w:type="dxa"/>
          </w:tcPr>
          <w:p w14:paraId="372D25A8" w14:textId="11EFA2E0" w:rsidR="00FA678A" w:rsidRPr="00002344" w:rsidRDefault="00FA678A" w:rsidP="00002344">
            <w:pPr>
              <w:pStyle w:val="TableParagraph"/>
              <w:spacing w:before="22" w:line="247" w:lineRule="exact"/>
              <w:ind w:left="109"/>
              <w:rPr>
                <w:color w:val="0A548B"/>
                <w:sz w:val="20"/>
                <w:szCs w:val="20"/>
              </w:rPr>
            </w:pPr>
            <w:r w:rsidRPr="00002344">
              <w:rPr>
                <w:color w:val="0A548B"/>
                <w:sz w:val="20"/>
                <w:szCs w:val="20"/>
              </w:rPr>
              <w:t>7</w:t>
            </w:r>
          </w:p>
        </w:tc>
        <w:tc>
          <w:tcPr>
            <w:tcW w:w="3379" w:type="dxa"/>
            <w:vAlign w:val="center"/>
          </w:tcPr>
          <w:p w14:paraId="5A0A680F" w14:textId="237BF72B" w:rsidR="00FA678A" w:rsidRPr="003C7ADD" w:rsidRDefault="00FA678A" w:rsidP="00FA678A">
            <w:pPr>
              <w:pStyle w:val="TableParagraph"/>
              <w:spacing w:before="23" w:line="247" w:lineRule="exact"/>
              <w:ind w:left="109"/>
              <w:rPr>
                <w:color w:val="0A548B"/>
                <w:sz w:val="20"/>
                <w:szCs w:val="20"/>
              </w:rPr>
            </w:pPr>
            <w:r w:rsidRPr="00002344">
              <w:rPr>
                <w:color w:val="0A548B"/>
                <w:sz w:val="20"/>
                <w:szCs w:val="20"/>
              </w:rPr>
              <w:t>Employer Engagement</w:t>
            </w:r>
          </w:p>
        </w:tc>
        <w:tc>
          <w:tcPr>
            <w:tcW w:w="2287" w:type="dxa"/>
          </w:tcPr>
          <w:p w14:paraId="5C46F2F8" w14:textId="719083DA" w:rsidR="00FA678A" w:rsidRPr="00002344" w:rsidRDefault="00FA678A" w:rsidP="00FA678A">
            <w:pPr>
              <w:pStyle w:val="TableParagraph"/>
              <w:spacing w:before="23" w:line="247" w:lineRule="exact"/>
              <w:ind w:left="16" w:right="1"/>
              <w:jc w:val="center"/>
              <w:rPr>
                <w:color w:val="0A548B"/>
                <w:sz w:val="20"/>
                <w:szCs w:val="20"/>
              </w:rPr>
            </w:pPr>
            <w:r w:rsidRPr="00002344">
              <w:rPr>
                <w:color w:val="0A548B"/>
                <w:sz w:val="20"/>
                <w:szCs w:val="20"/>
              </w:rPr>
              <w:t>5%</w:t>
            </w:r>
          </w:p>
        </w:tc>
      </w:tr>
      <w:tr w:rsidR="00FA678A" w:rsidRPr="003C7ADD" w14:paraId="405E4CED" w14:textId="77777777" w:rsidTr="006970EE">
        <w:trPr>
          <w:trHeight w:val="290"/>
        </w:trPr>
        <w:tc>
          <w:tcPr>
            <w:tcW w:w="2472" w:type="dxa"/>
          </w:tcPr>
          <w:p w14:paraId="4EEEB02C" w14:textId="77777777" w:rsidR="00FA678A" w:rsidRPr="003C7ADD" w:rsidRDefault="00FA678A" w:rsidP="00FA678A">
            <w:pPr>
              <w:pStyle w:val="TableParagraph"/>
              <w:rPr>
                <w:bCs/>
                <w:color w:val="0A548B"/>
                <w:sz w:val="20"/>
                <w:szCs w:val="20"/>
              </w:rPr>
            </w:pPr>
          </w:p>
        </w:tc>
        <w:tc>
          <w:tcPr>
            <w:tcW w:w="1420" w:type="dxa"/>
          </w:tcPr>
          <w:p w14:paraId="35E961E6" w14:textId="6B2D6495"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8</w:t>
            </w:r>
          </w:p>
        </w:tc>
        <w:tc>
          <w:tcPr>
            <w:tcW w:w="3379" w:type="dxa"/>
          </w:tcPr>
          <w:p w14:paraId="555D8D32" w14:textId="5B7BF2D2" w:rsidR="00FA678A" w:rsidRPr="003C7ADD" w:rsidRDefault="00B80C92" w:rsidP="00FA678A">
            <w:pPr>
              <w:pStyle w:val="TableParagraph"/>
              <w:spacing w:before="23" w:line="247" w:lineRule="exact"/>
              <w:ind w:left="109"/>
              <w:rPr>
                <w:color w:val="0A548B"/>
                <w:sz w:val="20"/>
                <w:szCs w:val="20"/>
              </w:rPr>
            </w:pPr>
            <w:r w:rsidRPr="00002344">
              <w:rPr>
                <w:color w:val="0A548B"/>
                <w:sz w:val="20"/>
                <w:szCs w:val="20"/>
              </w:rPr>
              <w:t>Inclusivity in Recruitment</w:t>
            </w:r>
          </w:p>
        </w:tc>
        <w:tc>
          <w:tcPr>
            <w:tcW w:w="2287" w:type="dxa"/>
          </w:tcPr>
          <w:p w14:paraId="00FE8C70" w14:textId="04D0BF18" w:rsidR="00FA678A" w:rsidRPr="00002344" w:rsidRDefault="00B80C92" w:rsidP="00FA678A">
            <w:pPr>
              <w:pStyle w:val="TableParagraph"/>
              <w:spacing w:before="23" w:line="247" w:lineRule="exact"/>
              <w:ind w:left="16" w:right="1"/>
              <w:jc w:val="center"/>
              <w:rPr>
                <w:color w:val="0A548B"/>
                <w:sz w:val="20"/>
                <w:szCs w:val="20"/>
              </w:rPr>
            </w:pPr>
            <w:r w:rsidRPr="00002344">
              <w:rPr>
                <w:color w:val="0A548B"/>
                <w:sz w:val="20"/>
                <w:szCs w:val="20"/>
              </w:rPr>
              <w:t>7%</w:t>
            </w:r>
          </w:p>
        </w:tc>
      </w:tr>
      <w:tr w:rsidR="00FA678A" w:rsidRPr="003C7ADD" w14:paraId="4744C4E4" w14:textId="77777777" w:rsidTr="006970EE">
        <w:trPr>
          <w:trHeight w:val="290"/>
        </w:trPr>
        <w:tc>
          <w:tcPr>
            <w:tcW w:w="2472" w:type="dxa"/>
          </w:tcPr>
          <w:p w14:paraId="60AF3DF1" w14:textId="77777777" w:rsidR="00FA678A" w:rsidRPr="003C7ADD" w:rsidRDefault="00FA678A" w:rsidP="00FA678A">
            <w:pPr>
              <w:pStyle w:val="TableParagraph"/>
              <w:rPr>
                <w:bCs/>
                <w:color w:val="0A548B"/>
                <w:sz w:val="20"/>
                <w:szCs w:val="20"/>
              </w:rPr>
            </w:pPr>
          </w:p>
        </w:tc>
        <w:tc>
          <w:tcPr>
            <w:tcW w:w="1420" w:type="dxa"/>
          </w:tcPr>
          <w:p w14:paraId="3DE82EED" w14:textId="6E0CFD77" w:rsidR="00FA678A" w:rsidRPr="00002344" w:rsidRDefault="00B80C92" w:rsidP="00002344">
            <w:pPr>
              <w:pStyle w:val="TableParagraph"/>
              <w:spacing w:before="22" w:line="247" w:lineRule="exact"/>
              <w:ind w:left="109"/>
              <w:rPr>
                <w:color w:val="0A548B"/>
                <w:sz w:val="20"/>
                <w:szCs w:val="20"/>
              </w:rPr>
            </w:pPr>
            <w:r w:rsidRPr="00002344">
              <w:rPr>
                <w:color w:val="0A548B"/>
                <w:sz w:val="20"/>
                <w:szCs w:val="20"/>
              </w:rPr>
              <w:t>9</w:t>
            </w:r>
          </w:p>
        </w:tc>
        <w:tc>
          <w:tcPr>
            <w:tcW w:w="3379" w:type="dxa"/>
          </w:tcPr>
          <w:p w14:paraId="0F5D14EA" w14:textId="63BF283F" w:rsidR="00FA678A" w:rsidRPr="003C7ADD" w:rsidRDefault="00404607" w:rsidP="00FA678A">
            <w:pPr>
              <w:pStyle w:val="TableParagraph"/>
              <w:spacing w:before="23" w:line="247" w:lineRule="exact"/>
              <w:ind w:left="109"/>
              <w:rPr>
                <w:color w:val="0A548B"/>
                <w:sz w:val="20"/>
                <w:szCs w:val="20"/>
              </w:rPr>
            </w:pPr>
            <w:r w:rsidRPr="007C4C54">
              <w:rPr>
                <w:color w:val="0A548B"/>
                <w:sz w:val="20"/>
                <w:szCs w:val="20"/>
              </w:rPr>
              <w:t>Employer engagement and progression post scholarship</w:t>
            </w:r>
          </w:p>
        </w:tc>
        <w:tc>
          <w:tcPr>
            <w:tcW w:w="2287" w:type="dxa"/>
          </w:tcPr>
          <w:p w14:paraId="00F80E2F" w14:textId="291629DC" w:rsidR="00FA678A" w:rsidRPr="007C4C54" w:rsidRDefault="00404607" w:rsidP="00FA678A">
            <w:pPr>
              <w:pStyle w:val="TableParagraph"/>
              <w:spacing w:before="23" w:line="247" w:lineRule="exact"/>
              <w:ind w:left="16" w:right="1"/>
              <w:jc w:val="center"/>
              <w:rPr>
                <w:color w:val="0A548B"/>
                <w:sz w:val="20"/>
                <w:szCs w:val="20"/>
              </w:rPr>
            </w:pPr>
            <w:r w:rsidRPr="007C4C54">
              <w:rPr>
                <w:color w:val="0A548B"/>
                <w:sz w:val="20"/>
                <w:szCs w:val="20"/>
              </w:rPr>
              <w:t>1</w:t>
            </w:r>
            <w:r w:rsidR="00050150" w:rsidRPr="007C4C54">
              <w:rPr>
                <w:color w:val="0A548B"/>
                <w:sz w:val="20"/>
                <w:szCs w:val="20"/>
              </w:rPr>
              <w:t>3</w:t>
            </w:r>
            <w:r w:rsidRPr="007C4C54">
              <w:rPr>
                <w:color w:val="0A548B"/>
                <w:sz w:val="20"/>
                <w:szCs w:val="20"/>
              </w:rPr>
              <w:t>%</w:t>
            </w:r>
          </w:p>
        </w:tc>
      </w:tr>
      <w:tr w:rsidR="00FA678A" w:rsidRPr="003C7ADD" w14:paraId="0621971F" w14:textId="77777777" w:rsidTr="006970EE">
        <w:trPr>
          <w:trHeight w:val="290"/>
        </w:trPr>
        <w:tc>
          <w:tcPr>
            <w:tcW w:w="2472" w:type="dxa"/>
          </w:tcPr>
          <w:p w14:paraId="344231ED" w14:textId="77777777" w:rsidR="00FA678A" w:rsidRPr="003C7ADD" w:rsidRDefault="00FA678A" w:rsidP="00FA678A">
            <w:pPr>
              <w:pStyle w:val="TableParagraph"/>
              <w:rPr>
                <w:bCs/>
                <w:color w:val="0A548B"/>
                <w:sz w:val="20"/>
                <w:szCs w:val="20"/>
              </w:rPr>
            </w:pPr>
          </w:p>
        </w:tc>
        <w:tc>
          <w:tcPr>
            <w:tcW w:w="1420" w:type="dxa"/>
          </w:tcPr>
          <w:p w14:paraId="6A8220E5" w14:textId="77777777" w:rsidR="00FA678A" w:rsidRPr="007C4C54" w:rsidRDefault="00FA678A" w:rsidP="007C4C54">
            <w:pPr>
              <w:pStyle w:val="TableParagraph"/>
              <w:spacing w:before="22" w:line="247" w:lineRule="exact"/>
              <w:ind w:left="109"/>
              <w:rPr>
                <w:color w:val="0A548B"/>
                <w:sz w:val="20"/>
                <w:szCs w:val="20"/>
              </w:rPr>
            </w:pPr>
          </w:p>
        </w:tc>
        <w:tc>
          <w:tcPr>
            <w:tcW w:w="3379" w:type="dxa"/>
          </w:tcPr>
          <w:p w14:paraId="1D34DC31" w14:textId="77777777" w:rsidR="00FA678A" w:rsidRPr="003C7ADD" w:rsidRDefault="00FA678A" w:rsidP="00FA678A">
            <w:pPr>
              <w:pStyle w:val="TableParagraph"/>
              <w:spacing w:before="23" w:line="247" w:lineRule="exact"/>
              <w:ind w:left="109"/>
              <w:rPr>
                <w:color w:val="0A548B"/>
                <w:sz w:val="20"/>
                <w:szCs w:val="20"/>
              </w:rPr>
            </w:pPr>
          </w:p>
        </w:tc>
        <w:tc>
          <w:tcPr>
            <w:tcW w:w="2287" w:type="dxa"/>
          </w:tcPr>
          <w:p w14:paraId="0FF005F7" w14:textId="77777777" w:rsidR="00FA678A" w:rsidRPr="007C4C54" w:rsidRDefault="00FA678A" w:rsidP="00FA678A">
            <w:pPr>
              <w:pStyle w:val="TableParagraph"/>
              <w:spacing w:before="23" w:line="247" w:lineRule="exact"/>
              <w:ind w:left="16" w:right="1"/>
              <w:jc w:val="center"/>
              <w:rPr>
                <w:color w:val="0A548B"/>
                <w:sz w:val="20"/>
                <w:szCs w:val="20"/>
              </w:rPr>
            </w:pPr>
          </w:p>
        </w:tc>
      </w:tr>
      <w:tr w:rsidR="00FA678A" w:rsidRPr="003C7ADD" w14:paraId="64BACE72" w14:textId="77777777" w:rsidTr="006970EE">
        <w:trPr>
          <w:trHeight w:val="289"/>
        </w:trPr>
        <w:tc>
          <w:tcPr>
            <w:tcW w:w="2472" w:type="dxa"/>
          </w:tcPr>
          <w:p w14:paraId="440E9565" w14:textId="77777777" w:rsidR="00FA678A" w:rsidRPr="003C7ADD" w:rsidRDefault="00FA678A" w:rsidP="00FA678A">
            <w:pPr>
              <w:pStyle w:val="TableParagraph"/>
              <w:rPr>
                <w:bCs/>
                <w:color w:val="0A548B"/>
                <w:sz w:val="20"/>
                <w:szCs w:val="20"/>
              </w:rPr>
            </w:pPr>
          </w:p>
        </w:tc>
        <w:tc>
          <w:tcPr>
            <w:tcW w:w="1420" w:type="dxa"/>
          </w:tcPr>
          <w:p w14:paraId="7E8625D8" w14:textId="77777777" w:rsidR="00FA678A" w:rsidRPr="003C7ADD" w:rsidRDefault="00FA678A" w:rsidP="00FA678A">
            <w:pPr>
              <w:pStyle w:val="TableParagraph"/>
              <w:rPr>
                <w:color w:val="0A548B"/>
                <w:sz w:val="20"/>
                <w:szCs w:val="20"/>
              </w:rPr>
            </w:pPr>
          </w:p>
        </w:tc>
        <w:tc>
          <w:tcPr>
            <w:tcW w:w="3379" w:type="dxa"/>
            <w:shd w:val="clear" w:color="auto" w:fill="DAF2CF"/>
          </w:tcPr>
          <w:p w14:paraId="31EF0E98" w14:textId="095ED485" w:rsidR="00FA678A" w:rsidRPr="003C7ADD" w:rsidRDefault="00FA678A" w:rsidP="00FA678A">
            <w:pPr>
              <w:pStyle w:val="TableParagraph"/>
              <w:spacing w:before="22" w:line="247" w:lineRule="exact"/>
              <w:ind w:left="109"/>
              <w:rPr>
                <w:b/>
                <w:color w:val="0A548B"/>
                <w:sz w:val="20"/>
                <w:szCs w:val="20"/>
              </w:rPr>
            </w:pPr>
            <w:r w:rsidRPr="003C7ADD">
              <w:rPr>
                <w:b/>
                <w:color w:val="0A548B"/>
                <w:sz w:val="20"/>
                <w:szCs w:val="20"/>
              </w:rPr>
              <w:t>Quality</w:t>
            </w:r>
            <w:r w:rsidRPr="003C7ADD">
              <w:rPr>
                <w:b/>
                <w:color w:val="0A548B"/>
                <w:spacing w:val="-3"/>
                <w:sz w:val="20"/>
                <w:szCs w:val="20"/>
              </w:rPr>
              <w:t xml:space="preserve"> </w:t>
            </w:r>
            <w:r w:rsidRPr="003C7ADD">
              <w:rPr>
                <w:b/>
                <w:color w:val="0A548B"/>
                <w:spacing w:val="-2"/>
                <w:sz w:val="20"/>
                <w:szCs w:val="20"/>
              </w:rPr>
              <w:t>Total</w:t>
            </w:r>
          </w:p>
        </w:tc>
        <w:tc>
          <w:tcPr>
            <w:tcW w:w="2287" w:type="dxa"/>
            <w:shd w:val="clear" w:color="auto" w:fill="DAF2CF"/>
          </w:tcPr>
          <w:p w14:paraId="3B0FB5B6" w14:textId="28A31819" w:rsidR="00FA678A" w:rsidRPr="00727624" w:rsidRDefault="00FA678A" w:rsidP="00FA678A">
            <w:pPr>
              <w:pStyle w:val="TableParagraph"/>
              <w:spacing w:before="22" w:line="247" w:lineRule="exact"/>
              <w:ind w:left="16" w:right="3"/>
              <w:jc w:val="center"/>
              <w:rPr>
                <w:b/>
                <w:color w:val="0A548B"/>
                <w:sz w:val="20"/>
                <w:szCs w:val="20"/>
                <w:highlight w:val="yellow"/>
              </w:rPr>
            </w:pPr>
            <w:r w:rsidRPr="00AE6265">
              <w:rPr>
                <w:b/>
                <w:color w:val="0A548B"/>
                <w:spacing w:val="-5"/>
                <w:sz w:val="20"/>
                <w:szCs w:val="20"/>
              </w:rPr>
              <w:t>60%</w:t>
            </w:r>
          </w:p>
        </w:tc>
      </w:tr>
      <w:tr w:rsidR="00FA678A" w:rsidRPr="003C7ADD" w14:paraId="39B64A6D" w14:textId="77777777" w:rsidTr="006970EE">
        <w:trPr>
          <w:trHeight w:val="289"/>
        </w:trPr>
        <w:tc>
          <w:tcPr>
            <w:tcW w:w="2472" w:type="dxa"/>
          </w:tcPr>
          <w:p w14:paraId="6D8EE89E" w14:textId="77777777" w:rsidR="00FA678A" w:rsidRPr="003C7ADD" w:rsidRDefault="00FA678A" w:rsidP="00FA678A">
            <w:pPr>
              <w:pStyle w:val="TableParagraph"/>
              <w:rPr>
                <w:bCs/>
                <w:color w:val="0A548B"/>
                <w:sz w:val="20"/>
                <w:szCs w:val="20"/>
              </w:rPr>
            </w:pPr>
          </w:p>
        </w:tc>
        <w:tc>
          <w:tcPr>
            <w:tcW w:w="1420" w:type="dxa"/>
          </w:tcPr>
          <w:p w14:paraId="1E7EE33F" w14:textId="77777777" w:rsidR="00FA678A" w:rsidRPr="003C7ADD" w:rsidRDefault="00FA678A" w:rsidP="00FA678A">
            <w:pPr>
              <w:pStyle w:val="TableParagraph"/>
              <w:rPr>
                <w:color w:val="0A548B"/>
                <w:sz w:val="20"/>
                <w:szCs w:val="20"/>
              </w:rPr>
            </w:pPr>
          </w:p>
        </w:tc>
        <w:tc>
          <w:tcPr>
            <w:tcW w:w="3379" w:type="dxa"/>
            <w:shd w:val="clear" w:color="auto" w:fill="DAF2CF"/>
          </w:tcPr>
          <w:p w14:paraId="395E7D51" w14:textId="77777777" w:rsidR="00FA678A" w:rsidRPr="003C7ADD" w:rsidRDefault="00FA678A" w:rsidP="00FA678A">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FA678A" w:rsidRPr="003C7ADD" w:rsidRDefault="00FA678A" w:rsidP="00FA678A">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rsidTr="00B2BEBD">
        <w:trPr>
          <w:trHeight w:val="794"/>
        </w:trPr>
        <w:tc>
          <w:tcPr>
            <w:tcW w:w="1690" w:type="dxa"/>
            <w:tcBorders>
              <w:top w:val="nil"/>
              <w:left w:val="nil"/>
              <w:bottom w:val="nil"/>
              <w:right w:val="nil"/>
            </w:tcBorders>
            <w:shd w:val="clear" w:color="auto" w:fill="000000" w:themeFill="text1"/>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C5743B8"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hemeFill="text1"/>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hemeFill="text1"/>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hemeFill="text1"/>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rsidTr="00B2BEBD">
        <w:trPr>
          <w:trHeight w:val="5985"/>
        </w:trPr>
        <w:tc>
          <w:tcPr>
            <w:tcW w:w="1690" w:type="dxa"/>
            <w:tcBorders>
              <w:top w:val="nil"/>
            </w:tcBorders>
          </w:tcPr>
          <w:p w14:paraId="6A4B26D6" w14:textId="6D8656D1" w:rsidR="00B65465" w:rsidRDefault="00B65465" w:rsidP="00B65465">
            <w:pPr>
              <w:pStyle w:val="TableParagraph"/>
              <w:spacing w:before="239"/>
              <w:ind w:left="107"/>
              <w:rPr>
                <w:color w:val="0A548B"/>
                <w:spacing w:val="-4"/>
                <w:sz w:val="20"/>
                <w:szCs w:val="20"/>
                <w:highlight w:val="yellow"/>
              </w:rPr>
            </w:pPr>
            <w:r w:rsidRPr="009C4FE3">
              <w:rPr>
                <w:color w:val="0A548B"/>
                <w:sz w:val="20"/>
                <w:szCs w:val="20"/>
              </w:rPr>
              <w:t>2.1</w:t>
            </w:r>
            <w:r w:rsidR="009159A8" w:rsidRPr="009C4FE3">
              <w:rPr>
                <w:color w:val="0A548B"/>
                <w:spacing w:val="-3"/>
                <w:sz w:val="20"/>
                <w:szCs w:val="20"/>
              </w:rPr>
              <w:t xml:space="preserve"> </w:t>
            </w:r>
            <w:r w:rsidR="009159A8" w:rsidRPr="009C4FE3">
              <w:rPr>
                <w:color w:val="0A548B"/>
                <w:sz w:val="20"/>
                <w:szCs w:val="20"/>
              </w:rPr>
              <w:t>to</w:t>
            </w:r>
            <w:r w:rsidR="009159A8" w:rsidRPr="009C4FE3">
              <w:rPr>
                <w:color w:val="0A548B"/>
                <w:spacing w:val="-1"/>
                <w:sz w:val="20"/>
                <w:szCs w:val="20"/>
              </w:rPr>
              <w:t xml:space="preserve"> </w:t>
            </w:r>
            <w:r w:rsidRPr="009C4FE3">
              <w:rPr>
                <w:color w:val="0A548B"/>
                <w:spacing w:val="-4"/>
                <w:sz w:val="20"/>
                <w:szCs w:val="20"/>
              </w:rPr>
              <w:t>4.3</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36833821"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004B09A4">
              <w:rPr>
                <w:color w:val="0A548B"/>
                <w:spacing w:val="-2"/>
                <w:sz w:val="20"/>
                <w:szCs w:val="20"/>
              </w:rPr>
              <w:t xml:space="preserve">mandatory </w:t>
            </w:r>
            <w:r w:rsidR="004A53E8">
              <w:rPr>
                <w:color w:val="0A548B"/>
                <w:spacing w:val="-2"/>
                <w:sz w:val="20"/>
                <w:szCs w:val="20"/>
              </w:rPr>
              <w:t>and/</w:t>
            </w:r>
            <w:r w:rsidR="004B09A4">
              <w:rPr>
                <w:color w:val="0A548B"/>
                <w:spacing w:val="-2"/>
                <w:sz w:val="20"/>
                <w:szCs w:val="20"/>
              </w:rPr>
              <w:t xml:space="preserve">or discretionary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630D137E" w:rsidR="009159A8" w:rsidRPr="003C7ADD" w:rsidRDefault="009159A8">
            <w:pPr>
              <w:pStyle w:val="TableParagraph"/>
              <w:spacing w:before="240"/>
              <w:ind w:left="109" w:right="93"/>
              <w:jc w:val="both"/>
              <w:rPr>
                <w:color w:val="0A548B"/>
                <w:sz w:val="20"/>
                <w:szCs w:val="20"/>
              </w:rPr>
            </w:pPr>
            <w:r w:rsidRPr="00B2BEBD">
              <w:rPr>
                <w:b/>
                <w:bCs/>
                <w:color w:val="0A548B"/>
                <w:sz w:val="20"/>
                <w:szCs w:val="20"/>
              </w:rPr>
              <w:t xml:space="preserve">Fail </w:t>
            </w:r>
            <w:r w:rsidRPr="00B2BEBD">
              <w:rPr>
                <w:color w:val="0A548B"/>
                <w:sz w:val="20"/>
                <w:szCs w:val="20"/>
              </w:rPr>
              <w:t>= A</w:t>
            </w:r>
            <w:r w:rsidR="77A1BA93" w:rsidRPr="00B2BEBD">
              <w:rPr>
                <w:color w:val="0A548B"/>
                <w:sz w:val="20"/>
                <w:szCs w:val="20"/>
              </w:rPr>
              <w:t xml:space="preserve"> mandatory and/or discretionary </w:t>
            </w:r>
            <w:r w:rsidRPr="00B2BEBD">
              <w:rPr>
                <w:color w:val="0A548B"/>
                <w:sz w:val="20"/>
                <w:szCs w:val="20"/>
              </w:rPr>
              <w:t xml:space="preserve">exclusion ground applies to the </w:t>
            </w:r>
            <w:r w:rsidR="0DDB7CBB" w:rsidRPr="00B2BEBD">
              <w:rPr>
                <w:color w:val="0A548B"/>
                <w:sz w:val="20"/>
                <w:szCs w:val="20"/>
              </w:rPr>
              <w:t>Tenderer</w:t>
            </w:r>
            <w:r w:rsidRPr="00B2BEBD">
              <w:rPr>
                <w:color w:val="0A548B"/>
                <w:sz w:val="20"/>
                <w:szCs w:val="20"/>
              </w:rPr>
              <w:t xml:space="preserve"> and the </w:t>
            </w:r>
            <w:r w:rsidR="0DDB7CBB" w:rsidRPr="00B2BEBD">
              <w:rPr>
                <w:color w:val="0A548B"/>
                <w:sz w:val="20"/>
                <w:szCs w:val="20"/>
              </w:rPr>
              <w:t>Tenderer</w:t>
            </w:r>
            <w:r w:rsidRPr="00B2BEB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3D1927A0" w14:textId="25729BE8" w:rsidR="009159A8" w:rsidRPr="003C7ADD" w:rsidRDefault="009159A8" w:rsidP="000A76EB">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r w:rsidR="000A76EB">
              <w:rPr>
                <w:color w:val="0A548B"/>
                <w:spacing w:val="-4"/>
                <w:sz w:val="20"/>
                <w:szCs w:val="20"/>
              </w:rPr>
              <w:t xml:space="preserve"> </w:t>
            </w: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000A76EB">
              <w:rPr>
                <w:color w:val="0A548B"/>
                <w:spacing w:val="-3"/>
                <w:sz w:val="20"/>
                <w:szCs w:val="20"/>
              </w:rPr>
              <w:t>.</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rsidTr="00B2BEBD">
        <w:trPr>
          <w:trHeight w:val="1816"/>
        </w:trPr>
        <w:tc>
          <w:tcPr>
            <w:tcW w:w="1690" w:type="dxa"/>
          </w:tcPr>
          <w:p w14:paraId="3837F4F5" w14:textId="5CDAA902" w:rsidR="009159A8" w:rsidRPr="003C7ADD" w:rsidRDefault="00AA0E45">
            <w:pPr>
              <w:pStyle w:val="TableParagraph"/>
              <w:spacing w:before="239"/>
              <w:ind w:left="107"/>
              <w:rPr>
                <w:color w:val="0A548B"/>
                <w:sz w:val="20"/>
                <w:szCs w:val="20"/>
              </w:rPr>
            </w:pPr>
            <w:r>
              <w:rPr>
                <w:color w:val="0A548B"/>
                <w:sz w:val="20"/>
                <w:szCs w:val="20"/>
              </w:rPr>
              <w:t>5</w:t>
            </w:r>
            <w:r w:rsidR="00E17E58">
              <w:rPr>
                <w:color w:val="0A548B"/>
                <w:sz w:val="20"/>
                <w:szCs w:val="20"/>
              </w:rPr>
              <w:t>.1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33FB323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F85415">
              <w:rPr>
                <w:color w:val="0A548B"/>
                <w:sz w:val="20"/>
                <w:szCs w:val="20"/>
              </w:rPr>
              <w:t>5</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02F2C1B3"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F85415">
              <w:rPr>
                <w:color w:val="0A548B"/>
                <w:sz w:val="20"/>
                <w:szCs w:val="20"/>
              </w:rPr>
              <w:t>5</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2"/>
          <w:headerReference w:type="default" r:id="rId23"/>
          <w:footerReference w:type="default" r:id="rId24"/>
          <w:headerReference w:type="first" r:id="rId25"/>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rsidTr="00B2BEBD">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DA4D29">
            <w:pPr>
              <w:pStyle w:val="TableParagraph"/>
              <w:numPr>
                <w:ilvl w:val="0"/>
                <w:numId w:val="10"/>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DA4D29">
            <w:pPr>
              <w:pStyle w:val="TableParagraph"/>
              <w:numPr>
                <w:ilvl w:val="0"/>
                <w:numId w:val="10"/>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rsidP="00B2BEBD">
            <w:pPr>
              <w:pStyle w:val="TableParagraph"/>
              <w:spacing w:before="239"/>
              <w:ind w:left="109"/>
              <w:jc w:val="both"/>
              <w:rPr>
                <w:b/>
                <w:bCs/>
                <w:color w:val="0A548B"/>
                <w:sz w:val="20"/>
                <w:szCs w:val="20"/>
              </w:rPr>
            </w:pPr>
            <w:r w:rsidRPr="00B2BEBD">
              <w:rPr>
                <w:b/>
                <w:bCs/>
                <w:color w:val="0A548B"/>
                <w:sz w:val="20"/>
                <w:szCs w:val="20"/>
              </w:rPr>
              <w:t>Key</w:t>
            </w:r>
            <w:r w:rsidRPr="00B2BEBD">
              <w:rPr>
                <w:b/>
                <w:bCs/>
                <w:color w:val="0A548B"/>
                <w:spacing w:val="-7"/>
                <w:sz w:val="20"/>
                <w:szCs w:val="20"/>
              </w:rPr>
              <w:t xml:space="preserve"> </w:t>
            </w:r>
            <w:r w:rsidRPr="00B2BEBD">
              <w:rPr>
                <w:b/>
                <w:bCs/>
                <w:color w:val="0A548B"/>
                <w:sz w:val="20"/>
                <w:szCs w:val="20"/>
              </w:rPr>
              <w:t>Sub-</w:t>
            </w:r>
            <w:r w:rsidRPr="00B2BEBD">
              <w:rPr>
                <w:b/>
                <w:bCs/>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B2BEBD">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659887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48A525D9"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B2BEBD">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148BC9B" w:rsidR="00E17E58" w:rsidRPr="003C7ADD" w:rsidRDefault="00AA0E45">
            <w:pPr>
              <w:pStyle w:val="TableParagraph"/>
              <w:rPr>
                <w:color w:val="0A548B"/>
                <w:sz w:val="20"/>
                <w:szCs w:val="20"/>
              </w:rPr>
            </w:pPr>
            <w:r>
              <w:rPr>
                <w:color w:val="0A548B"/>
                <w:sz w:val="20"/>
                <w:szCs w:val="20"/>
              </w:rPr>
              <w:t>6</w:t>
            </w:r>
            <w:r w:rsidR="00E17E58">
              <w:rPr>
                <w:color w:val="0A548B"/>
                <w:sz w:val="20"/>
                <w:szCs w:val="20"/>
              </w:rPr>
              <w:t>.1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52883EDD"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7427EE37"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3586D15" w14:textId="77777777" w:rsidR="00E17E58" w:rsidRPr="003C7ADD" w:rsidRDefault="00E17E58">
            <w:pPr>
              <w:pStyle w:val="TableParagraph"/>
              <w:rPr>
                <w:color w:val="0A548B"/>
                <w:sz w:val="20"/>
                <w:szCs w:val="20"/>
              </w:rPr>
            </w:pPr>
          </w:p>
        </w:tc>
      </w:tr>
      <w:tr w:rsidR="0002723B" w:rsidRPr="003C7ADD" w14:paraId="2D0FF0D2" w14:textId="77777777" w:rsidTr="00B2BEBD">
        <w:trPr>
          <w:trHeight w:val="2200"/>
        </w:trPr>
        <w:tc>
          <w:tcPr>
            <w:tcW w:w="1690" w:type="dxa"/>
            <w:tcBorders>
              <w:top w:val="single" w:sz="4" w:space="0" w:color="auto"/>
              <w:bottom w:val="single" w:sz="4" w:space="0" w:color="auto"/>
            </w:tcBorders>
          </w:tcPr>
          <w:p w14:paraId="0A494249" w14:textId="77777777" w:rsidR="0002723B" w:rsidRDefault="0002723B">
            <w:pPr>
              <w:pStyle w:val="TableParagraph"/>
              <w:rPr>
                <w:color w:val="0A548B"/>
                <w:sz w:val="20"/>
                <w:szCs w:val="20"/>
              </w:rPr>
            </w:pPr>
          </w:p>
          <w:p w14:paraId="333EE73B" w14:textId="1991F48D" w:rsidR="0082688E" w:rsidRDefault="00AA0E45">
            <w:pPr>
              <w:pStyle w:val="TableParagraph"/>
              <w:rPr>
                <w:color w:val="0A548B"/>
                <w:sz w:val="20"/>
                <w:szCs w:val="20"/>
              </w:rPr>
            </w:pPr>
            <w:r>
              <w:rPr>
                <w:color w:val="0A548B"/>
                <w:sz w:val="20"/>
                <w:szCs w:val="20"/>
              </w:rPr>
              <w:t>6</w:t>
            </w:r>
            <w:r w:rsidR="0082688E">
              <w:rPr>
                <w:color w:val="0A548B"/>
                <w:sz w:val="20"/>
                <w:szCs w:val="20"/>
              </w:rPr>
              <w:t>.2</w:t>
            </w:r>
          </w:p>
        </w:tc>
        <w:tc>
          <w:tcPr>
            <w:tcW w:w="1520" w:type="dxa"/>
            <w:tcBorders>
              <w:top w:val="single" w:sz="4" w:space="0" w:color="auto"/>
              <w:bottom w:val="single" w:sz="4" w:space="0" w:color="auto"/>
            </w:tcBorders>
          </w:tcPr>
          <w:p w14:paraId="3ED38B65" w14:textId="77777777" w:rsidR="0002723B" w:rsidRDefault="0002723B">
            <w:pPr>
              <w:pStyle w:val="TableParagraph"/>
              <w:rPr>
                <w:color w:val="0A548B"/>
                <w:spacing w:val="-2"/>
                <w:sz w:val="20"/>
                <w:szCs w:val="20"/>
              </w:rPr>
            </w:pPr>
          </w:p>
          <w:p w14:paraId="0F398D71" w14:textId="6BF157DB" w:rsidR="0082688E" w:rsidRDefault="008268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D762A64" w14:textId="77777777" w:rsidR="0002723B" w:rsidRDefault="0002723B" w:rsidP="0002723B">
            <w:pPr>
              <w:pStyle w:val="TableParagraph"/>
              <w:spacing w:before="239"/>
              <w:ind w:left="109"/>
              <w:rPr>
                <w:b/>
                <w:color w:val="0A548B"/>
                <w:spacing w:val="-2"/>
                <w:sz w:val="20"/>
                <w:szCs w:val="20"/>
              </w:rPr>
            </w:pPr>
            <w:r>
              <w:rPr>
                <w:b/>
                <w:color w:val="0A548B"/>
                <w:spacing w:val="-2"/>
                <w:sz w:val="20"/>
                <w:szCs w:val="20"/>
              </w:rPr>
              <w:t>Health and Safety</w:t>
            </w:r>
          </w:p>
          <w:p w14:paraId="0945018B" w14:textId="041C833A" w:rsidR="0002723B" w:rsidRPr="003C7ADD" w:rsidRDefault="0002723B" w:rsidP="0002723B">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6</w:t>
            </w:r>
            <w:r w:rsidRPr="003C7ADD">
              <w:rPr>
                <w:color w:val="0A548B"/>
                <w:sz w:val="20"/>
                <w:szCs w:val="20"/>
              </w:rPr>
              <w:t>.</w:t>
            </w:r>
            <w:r>
              <w:rPr>
                <w:color w:val="0A548B"/>
                <w:sz w:val="20"/>
                <w:szCs w:val="20"/>
              </w:rPr>
              <w:t>2.</w:t>
            </w:r>
          </w:p>
          <w:p w14:paraId="3758E25A" w14:textId="23601574" w:rsidR="0002723B" w:rsidRPr="003C7ADD" w:rsidRDefault="0002723B" w:rsidP="0002723B">
            <w:pPr>
              <w:pStyle w:val="TableParagraph"/>
              <w:spacing w:before="240"/>
              <w:ind w:left="109" w:right="93"/>
              <w:jc w:val="both"/>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6</w:t>
            </w:r>
            <w:r w:rsidRPr="003C7ADD">
              <w:rPr>
                <w:color w:val="0A548B"/>
                <w:sz w:val="20"/>
                <w:szCs w:val="20"/>
              </w:rPr>
              <w:t>.</w:t>
            </w:r>
            <w:r>
              <w:rPr>
                <w:color w:val="0A548B"/>
                <w:sz w:val="20"/>
                <w:szCs w:val="20"/>
              </w:rPr>
              <w:t>2</w:t>
            </w:r>
            <w:r w:rsidRPr="003C7ADD">
              <w:rPr>
                <w:color w:val="0A548B"/>
                <w:sz w:val="20"/>
                <w:szCs w:val="20"/>
              </w:rPr>
              <w:t xml:space="preserve"> and the </w:t>
            </w:r>
            <w:r>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DF3D4B6" w14:textId="77777777" w:rsidR="0002723B" w:rsidRDefault="0002723B">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E34077B" w14:textId="77777777" w:rsidR="0002723B" w:rsidRPr="003C7ADD" w:rsidRDefault="0002723B">
            <w:pPr>
              <w:pStyle w:val="TableParagraph"/>
              <w:rPr>
                <w:color w:val="0A548B"/>
                <w:sz w:val="20"/>
                <w:szCs w:val="20"/>
              </w:rPr>
            </w:pPr>
          </w:p>
        </w:tc>
      </w:tr>
      <w:tr w:rsidR="00E17E58" w:rsidRPr="003C7ADD" w14:paraId="2A296C53" w14:textId="77777777" w:rsidTr="00B2BEBD">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5DA33151" w:rsidR="00E17E58" w:rsidRDefault="00AA0E45">
            <w:pPr>
              <w:pStyle w:val="TableParagraph"/>
              <w:rPr>
                <w:color w:val="0A548B"/>
                <w:sz w:val="20"/>
                <w:szCs w:val="20"/>
              </w:rPr>
            </w:pPr>
            <w:r>
              <w:rPr>
                <w:color w:val="0A548B"/>
                <w:sz w:val="20"/>
                <w:szCs w:val="20"/>
              </w:rPr>
              <w:t>7</w:t>
            </w:r>
            <w:r w:rsidR="00E17E58">
              <w:rPr>
                <w:color w:val="0A548B"/>
                <w:sz w:val="20"/>
                <w:szCs w:val="20"/>
              </w:rPr>
              <w:t>.1</w:t>
            </w:r>
          </w:p>
        </w:tc>
        <w:tc>
          <w:tcPr>
            <w:tcW w:w="1520" w:type="dxa"/>
            <w:tcBorders>
              <w:top w:val="single" w:sz="4" w:space="0" w:color="auto"/>
              <w:bottom w:val="single" w:sz="4" w:space="0" w:color="auto"/>
            </w:tcBorders>
          </w:tcPr>
          <w:p w14:paraId="65FF9D1E" w14:textId="3A4A8F1F"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0DBC5123" w:rsidR="00E17E58" w:rsidRDefault="0057736C">
            <w:pPr>
              <w:pStyle w:val="TableParagraph"/>
              <w:spacing w:before="239"/>
              <w:ind w:left="109"/>
              <w:rPr>
                <w:b/>
                <w:color w:val="0A548B"/>
                <w:spacing w:val="-2"/>
                <w:sz w:val="20"/>
                <w:szCs w:val="20"/>
              </w:rPr>
            </w:pPr>
            <w:r>
              <w:rPr>
                <w:b/>
                <w:color w:val="0A548B"/>
                <w:spacing w:val="-2"/>
                <w:sz w:val="20"/>
                <w:szCs w:val="20"/>
              </w:rPr>
              <w:t>Equity</w:t>
            </w:r>
            <w:r w:rsidR="00E17E58">
              <w:rPr>
                <w:b/>
                <w:color w:val="0A548B"/>
                <w:spacing w:val="-2"/>
                <w:sz w:val="20"/>
                <w:szCs w:val="20"/>
              </w:rPr>
              <w:t>, Diversity and Inclusion</w:t>
            </w:r>
          </w:p>
          <w:p w14:paraId="6C26EC13" w14:textId="5916D904"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686728">
              <w:rPr>
                <w:color w:val="0A548B"/>
                <w:sz w:val="20"/>
                <w:szCs w:val="20"/>
              </w:rPr>
              <w:t>7</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0057736C">
              <w:rPr>
                <w:color w:val="0A548B"/>
                <w:spacing w:val="-2"/>
                <w:sz w:val="20"/>
                <w:szCs w:val="20"/>
              </w:rPr>
              <w:t>Equity</w:t>
            </w:r>
            <w:r w:rsidRPr="00E17E58">
              <w:rPr>
                <w:color w:val="0A548B"/>
                <w:spacing w:val="-2"/>
                <w:sz w:val="20"/>
                <w:szCs w:val="20"/>
              </w:rPr>
              <w:t xml:space="preserve">, Diversity and Inclusion </w:t>
            </w:r>
            <w:r w:rsidRPr="00E17E58">
              <w:rPr>
                <w:color w:val="0A548B"/>
                <w:sz w:val="20"/>
                <w:szCs w:val="20"/>
              </w:rPr>
              <w:t>Polic</w:t>
            </w:r>
            <w:r w:rsidR="00F23130">
              <w:rPr>
                <w:color w:val="0A548B"/>
                <w:sz w:val="20"/>
                <w:szCs w:val="20"/>
              </w:rPr>
              <w:t>(ies)</w:t>
            </w:r>
            <w:r>
              <w:rPr>
                <w:color w:val="0A548B"/>
                <w:sz w:val="20"/>
                <w:szCs w:val="20"/>
              </w:rPr>
              <w:t>.</w:t>
            </w:r>
            <w:r w:rsidR="00B242C9">
              <w:rPr>
                <w:color w:val="0A548B"/>
                <w:sz w:val="20"/>
                <w:szCs w:val="20"/>
              </w:rPr>
              <w:t xml:space="preserve">  The Polic(ies) provided </w:t>
            </w:r>
            <w:r w:rsidR="00B242C9">
              <w:rPr>
                <w:rFonts w:eastAsia="MS Mincho" w:cstheme="minorHAnsi"/>
                <w:color w:val="0A548B"/>
                <w:sz w:val="20"/>
              </w:rPr>
              <w:t xml:space="preserve">also </w:t>
            </w:r>
            <w:r w:rsidR="00B242C9" w:rsidRPr="003C7ADD">
              <w:rPr>
                <w:rFonts w:eastAsia="MS Mincho" w:cstheme="minorHAnsi"/>
                <w:color w:val="0A548B"/>
                <w:sz w:val="20"/>
              </w:rPr>
              <w:t>compl</w:t>
            </w:r>
            <w:r w:rsidR="00B3389E">
              <w:rPr>
                <w:rFonts w:eastAsia="MS Mincho" w:cstheme="minorHAnsi"/>
                <w:color w:val="0A548B"/>
                <w:sz w:val="20"/>
              </w:rPr>
              <w:t>y</w:t>
            </w:r>
            <w:r w:rsidR="00B242C9"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1071EC25" w14:textId="288AFBE4" w:rsidR="00B3389E" w:rsidRPr="00E17E58" w:rsidRDefault="00E17E58" w:rsidP="00B3389E">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686728">
              <w:rPr>
                <w:color w:val="0A548B"/>
                <w:sz w:val="20"/>
                <w:szCs w:val="20"/>
              </w:rPr>
              <w:t>7</w:t>
            </w:r>
            <w:r w:rsidRPr="003C7ADD">
              <w:rPr>
                <w:color w:val="0A548B"/>
                <w:sz w:val="20"/>
                <w:szCs w:val="20"/>
              </w:rPr>
              <w:t>.1 and</w:t>
            </w:r>
            <w:r>
              <w:rPr>
                <w:color w:val="0A548B"/>
                <w:sz w:val="20"/>
                <w:szCs w:val="20"/>
              </w:rPr>
              <w:t xml:space="preserve"> has not attached a copy of their current </w:t>
            </w:r>
            <w:r w:rsidR="0057736C">
              <w:rPr>
                <w:color w:val="0A548B"/>
                <w:spacing w:val="-2"/>
                <w:sz w:val="20"/>
                <w:szCs w:val="20"/>
              </w:rPr>
              <w:t>Equity</w:t>
            </w:r>
            <w:r w:rsidR="0086647A" w:rsidRPr="00E17E58">
              <w:rPr>
                <w:color w:val="0A548B"/>
                <w:spacing w:val="-2"/>
                <w:sz w:val="20"/>
                <w:szCs w:val="20"/>
              </w:rPr>
              <w:t xml:space="preserve">, Diversity and Inclusion </w:t>
            </w:r>
            <w:r w:rsidR="0086647A" w:rsidRPr="00E17E58">
              <w:rPr>
                <w:color w:val="0A548B"/>
                <w:sz w:val="20"/>
                <w:szCs w:val="20"/>
              </w:rPr>
              <w:t>Polic</w:t>
            </w:r>
            <w:r w:rsidR="0086647A">
              <w:rPr>
                <w:color w:val="0A548B"/>
                <w:sz w:val="20"/>
                <w:szCs w:val="20"/>
              </w:rPr>
              <w:t>(ies)</w:t>
            </w:r>
            <w:r w:rsidR="00B3389E">
              <w:rPr>
                <w:color w:val="0A548B"/>
                <w:sz w:val="20"/>
                <w:szCs w:val="20"/>
              </w:rPr>
              <w:t xml:space="preserve">, or, the Polic(ies) provided </w:t>
            </w:r>
            <w:r w:rsidR="00B3389E">
              <w:rPr>
                <w:rFonts w:eastAsia="MS Mincho" w:cstheme="minorHAnsi"/>
                <w:color w:val="0A548B"/>
                <w:sz w:val="20"/>
              </w:rPr>
              <w:t xml:space="preserve">do not </w:t>
            </w:r>
            <w:r w:rsidR="00B3389E" w:rsidRPr="003C7ADD">
              <w:rPr>
                <w:rFonts w:eastAsia="MS Mincho" w:cstheme="minorHAnsi"/>
                <w:color w:val="0A548B"/>
                <w:sz w:val="20"/>
              </w:rPr>
              <w:t>compl</w:t>
            </w:r>
            <w:r w:rsidR="00B3389E">
              <w:rPr>
                <w:rFonts w:eastAsia="MS Mincho" w:cstheme="minorHAnsi"/>
                <w:color w:val="0A548B"/>
                <w:sz w:val="20"/>
              </w:rPr>
              <w:t>y</w:t>
            </w:r>
            <w:r w:rsidR="00B3389E" w:rsidRPr="003C7ADD">
              <w:rPr>
                <w:rFonts w:eastAsia="MS Mincho" w:cstheme="minorHAnsi"/>
                <w:color w:val="0A548B"/>
                <w:sz w:val="20"/>
              </w:rPr>
              <w:t xml:space="preserve"> with current legislative requirements</w:t>
            </w:r>
            <w:r w:rsidR="00B3389E">
              <w:rPr>
                <w:rFonts w:eastAsia="MS Mincho" w:cstheme="minorHAnsi"/>
                <w:color w:val="0A548B"/>
                <w:sz w:val="20"/>
              </w:rPr>
              <w:t>.</w:t>
            </w:r>
          </w:p>
          <w:p w14:paraId="74E5AD3E" w14:textId="7D7CF5F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2A340ED3" w14:textId="77777777" w:rsidR="00E17E58" w:rsidRPr="003C7ADD" w:rsidRDefault="00E17E58">
            <w:pPr>
              <w:pStyle w:val="TableParagraph"/>
              <w:rPr>
                <w:color w:val="0A548B"/>
                <w:sz w:val="20"/>
                <w:szCs w:val="20"/>
              </w:rPr>
            </w:pPr>
          </w:p>
        </w:tc>
      </w:tr>
      <w:tr w:rsidR="007F6CDA" w:rsidRPr="003C7ADD" w14:paraId="0BDDDC17" w14:textId="77777777" w:rsidTr="00B2BEBD">
        <w:trPr>
          <w:trHeight w:val="704"/>
        </w:trPr>
        <w:tc>
          <w:tcPr>
            <w:tcW w:w="1690" w:type="dxa"/>
            <w:tcBorders>
              <w:top w:val="single" w:sz="4" w:space="0" w:color="auto"/>
              <w:bottom w:val="single" w:sz="4" w:space="0" w:color="auto"/>
            </w:tcBorders>
          </w:tcPr>
          <w:p w14:paraId="1C5F8469" w14:textId="3B1B00F1" w:rsidR="007F6CDA" w:rsidRDefault="00AA0E45">
            <w:pPr>
              <w:pStyle w:val="TableParagraph"/>
              <w:rPr>
                <w:color w:val="0A548B"/>
                <w:sz w:val="20"/>
                <w:szCs w:val="20"/>
              </w:rPr>
            </w:pPr>
            <w:r>
              <w:rPr>
                <w:color w:val="0A548B"/>
                <w:sz w:val="20"/>
                <w:szCs w:val="20"/>
              </w:rPr>
              <w:t>7</w:t>
            </w:r>
            <w:r w:rsidR="007F6CDA">
              <w:rPr>
                <w:color w:val="0A548B"/>
                <w:sz w:val="20"/>
                <w:szCs w:val="20"/>
              </w:rPr>
              <w:t>.2</w:t>
            </w:r>
          </w:p>
        </w:tc>
        <w:tc>
          <w:tcPr>
            <w:tcW w:w="1520" w:type="dxa"/>
            <w:tcBorders>
              <w:top w:val="single" w:sz="4" w:space="0" w:color="auto"/>
              <w:bottom w:val="single" w:sz="4" w:space="0" w:color="auto"/>
            </w:tcBorders>
          </w:tcPr>
          <w:p w14:paraId="17676BDD" w14:textId="06029723" w:rsidR="007F6CDA" w:rsidRDefault="007F6CDA">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F989471" w14:textId="2897B772" w:rsidR="003F467B" w:rsidRPr="00976A1F" w:rsidRDefault="0057736C" w:rsidP="003F467B">
            <w:pPr>
              <w:pStyle w:val="TableParagraph"/>
              <w:spacing w:before="239"/>
              <w:ind w:left="109"/>
              <w:rPr>
                <w:b/>
                <w:color w:val="0A548B"/>
                <w:spacing w:val="-2"/>
                <w:sz w:val="20"/>
                <w:szCs w:val="20"/>
              </w:rPr>
            </w:pPr>
            <w:r>
              <w:rPr>
                <w:b/>
                <w:color w:val="0A548B"/>
                <w:spacing w:val="-2"/>
                <w:sz w:val="20"/>
                <w:szCs w:val="20"/>
              </w:rPr>
              <w:t>Equity</w:t>
            </w:r>
            <w:r w:rsidR="003F467B" w:rsidRPr="00976A1F">
              <w:rPr>
                <w:b/>
                <w:color w:val="0A548B"/>
                <w:spacing w:val="-2"/>
                <w:sz w:val="20"/>
                <w:szCs w:val="20"/>
              </w:rPr>
              <w:t>, Diversity and Inclusion</w:t>
            </w:r>
          </w:p>
          <w:p w14:paraId="624FA20D" w14:textId="6C303744" w:rsidR="00421FB0" w:rsidRPr="00421FB0" w:rsidRDefault="00421FB0" w:rsidP="00421FB0">
            <w:pPr>
              <w:pStyle w:val="TableParagraph"/>
              <w:spacing w:before="239"/>
              <w:ind w:left="109"/>
              <w:rPr>
                <w:bCs/>
                <w:color w:val="0A548B"/>
                <w:spacing w:val="-2"/>
                <w:sz w:val="20"/>
                <w:lang w:val="en-GB"/>
              </w:rPr>
            </w:pPr>
            <w:r w:rsidRPr="00421FB0">
              <w:rPr>
                <w:b/>
                <w:bCs/>
                <w:color w:val="0A548B"/>
                <w:spacing w:val="-2"/>
                <w:sz w:val="20"/>
                <w:lang w:val="en-GB"/>
              </w:rPr>
              <w:t>Pass</w:t>
            </w:r>
            <w:r w:rsidR="007467FE" w:rsidRPr="00976A1F">
              <w:rPr>
                <w:b/>
                <w:color w:val="0A548B"/>
                <w:spacing w:val="-2"/>
                <w:sz w:val="20"/>
                <w:lang w:val="en-GB"/>
              </w:rPr>
              <w:t xml:space="preserve"> = </w:t>
            </w:r>
            <w:r w:rsidRPr="00421FB0">
              <w:rPr>
                <w:bCs/>
                <w:color w:val="0A548B"/>
                <w:spacing w:val="-2"/>
                <w:sz w:val="20"/>
                <w:lang w:val="en-GB"/>
              </w:rPr>
              <w:t xml:space="preserve">The Tenderer has provided clear and specific detail on how their </w:t>
            </w:r>
            <w:r w:rsidR="0057736C">
              <w:rPr>
                <w:bCs/>
                <w:color w:val="0A548B"/>
                <w:spacing w:val="-2"/>
                <w:sz w:val="20"/>
                <w:lang w:val="en-GB"/>
              </w:rPr>
              <w:t>Equity</w:t>
            </w:r>
            <w:r w:rsidRPr="00421FB0">
              <w:rPr>
                <w:bCs/>
                <w:color w:val="0A548B"/>
                <w:spacing w:val="-2"/>
                <w:sz w:val="20"/>
                <w:lang w:val="en-GB"/>
              </w:rPr>
              <w:t>,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75A1CE34" w14:textId="7466754D" w:rsidR="007F6CDA" w:rsidRPr="00976A1F" w:rsidRDefault="00421FB0" w:rsidP="00976A1F">
            <w:pPr>
              <w:pStyle w:val="TableParagraph"/>
              <w:spacing w:before="239"/>
              <w:ind w:left="109"/>
              <w:rPr>
                <w:bCs/>
                <w:color w:val="0A548B"/>
                <w:spacing w:val="-2"/>
                <w:sz w:val="20"/>
                <w:lang w:val="en-GB"/>
              </w:rPr>
            </w:pPr>
            <w:r w:rsidRPr="00421FB0">
              <w:rPr>
                <w:b/>
                <w:bCs/>
                <w:color w:val="0A548B"/>
                <w:spacing w:val="-2"/>
                <w:sz w:val="20"/>
                <w:lang w:val="en-GB"/>
              </w:rPr>
              <w:t>Fail</w:t>
            </w:r>
            <w:r w:rsidR="007467FE" w:rsidRPr="00976A1F">
              <w:rPr>
                <w:b/>
                <w:color w:val="0A548B"/>
                <w:spacing w:val="-2"/>
                <w:sz w:val="20"/>
                <w:lang w:val="en-GB"/>
              </w:rPr>
              <w:t xml:space="preserve"> = </w:t>
            </w:r>
            <w:r w:rsidR="007467FE" w:rsidRPr="00421FB0">
              <w:rPr>
                <w:bCs/>
                <w:color w:val="0A548B"/>
                <w:spacing w:val="-2"/>
                <w:sz w:val="20"/>
                <w:lang w:val="en-GB"/>
              </w:rPr>
              <w:t xml:space="preserve">The Tenderer has </w:t>
            </w:r>
            <w:r w:rsidR="007467FE" w:rsidRPr="00976A1F">
              <w:rPr>
                <w:bCs/>
                <w:color w:val="0A548B"/>
                <w:spacing w:val="-2"/>
                <w:sz w:val="20"/>
                <w:lang w:val="en-GB"/>
              </w:rPr>
              <w:t xml:space="preserve">not </w:t>
            </w:r>
            <w:r w:rsidR="007467FE" w:rsidRPr="00421FB0">
              <w:rPr>
                <w:bCs/>
                <w:color w:val="0A548B"/>
                <w:spacing w:val="-2"/>
                <w:sz w:val="20"/>
                <w:lang w:val="en-GB"/>
              </w:rPr>
              <w:t xml:space="preserve">provided clear and specific detail on how their </w:t>
            </w:r>
            <w:r w:rsidR="0057736C">
              <w:rPr>
                <w:bCs/>
                <w:color w:val="0A548B"/>
                <w:spacing w:val="-2"/>
                <w:sz w:val="20"/>
                <w:lang w:val="en-GB"/>
              </w:rPr>
              <w:t>Equity</w:t>
            </w:r>
            <w:r w:rsidR="007467FE" w:rsidRPr="00421FB0">
              <w:rPr>
                <w:bCs/>
                <w:color w:val="0A548B"/>
                <w:spacing w:val="-2"/>
                <w:sz w:val="20"/>
                <w:lang w:val="en-GB"/>
              </w:rPr>
              <w:t xml:space="preserve">, Diversity, </w:t>
            </w:r>
            <w:r w:rsidR="007467FE" w:rsidRPr="00421FB0">
              <w:rPr>
                <w:bCs/>
                <w:color w:val="0A548B"/>
                <w:spacing w:val="-2"/>
                <w:sz w:val="20"/>
                <w:lang w:val="en-GB"/>
              </w:rPr>
              <w:lastRenderedPageBreak/>
              <w:t xml:space="preserve">and Inclusion (ED&amp;I) policy or policies are implemented in practice. The information </w:t>
            </w:r>
            <w:r w:rsidR="00976A1F" w:rsidRPr="00976A1F">
              <w:rPr>
                <w:bCs/>
                <w:color w:val="0A548B"/>
                <w:spacing w:val="-2"/>
                <w:sz w:val="20"/>
                <w:lang w:val="en-GB"/>
              </w:rPr>
              <w:t xml:space="preserve">does not </w:t>
            </w:r>
            <w:r w:rsidR="007467FE" w:rsidRPr="00421FB0">
              <w:rPr>
                <w:bCs/>
                <w:color w:val="0A548B"/>
                <w:spacing w:val="-2"/>
                <w:sz w:val="20"/>
                <w:lang w:val="en-GB"/>
              </w:rPr>
              <w:t xml:space="preserve">demonstrate that ED&amp;I principles are actively embedded within the organisation’s culture, processes, and operations. The response </w:t>
            </w:r>
            <w:r w:rsidR="00976A1F" w:rsidRPr="00976A1F">
              <w:rPr>
                <w:bCs/>
                <w:color w:val="0A548B"/>
                <w:spacing w:val="-2"/>
                <w:sz w:val="20"/>
                <w:lang w:val="en-GB"/>
              </w:rPr>
              <w:t xml:space="preserve">does not </w:t>
            </w:r>
            <w:r w:rsidR="007467FE" w:rsidRPr="00421FB0">
              <w:rPr>
                <w:bCs/>
                <w:color w:val="0A548B"/>
                <w:spacing w:val="-2"/>
                <w:sz w:val="20"/>
                <w:lang w:val="en-GB"/>
              </w:rPr>
              <w:t xml:space="preserve">provide the ECITB with </w:t>
            </w:r>
            <w:r w:rsidR="00976A1F" w:rsidRPr="00976A1F">
              <w:rPr>
                <w:bCs/>
                <w:color w:val="0A548B"/>
                <w:spacing w:val="-2"/>
                <w:sz w:val="20"/>
                <w:lang w:val="en-GB"/>
              </w:rPr>
              <w:t>a good</w:t>
            </w:r>
            <w:r w:rsidR="007467FE" w:rsidRPr="00421FB0">
              <w:rPr>
                <w:bCs/>
                <w:color w:val="0A548B"/>
                <w:spacing w:val="-2"/>
                <w:sz w:val="20"/>
                <w:lang w:val="en-GB"/>
              </w:rPr>
              <w:t xml:space="preserve"> level of confidence in the Tenderer’s commitment to and implementation of ED&amp;I.</w:t>
            </w:r>
          </w:p>
        </w:tc>
        <w:tc>
          <w:tcPr>
            <w:tcW w:w="1484" w:type="dxa"/>
            <w:tcBorders>
              <w:top w:val="single" w:sz="4" w:space="0" w:color="auto"/>
              <w:bottom w:val="single" w:sz="4" w:space="0" w:color="auto"/>
            </w:tcBorders>
          </w:tcPr>
          <w:p w14:paraId="5B70A7AF" w14:textId="77777777" w:rsidR="007F6CDA" w:rsidRPr="003C7ADD" w:rsidRDefault="007F6CDA">
            <w:pPr>
              <w:pStyle w:val="TableParagraph"/>
              <w:rPr>
                <w:color w:val="0A548B"/>
                <w:sz w:val="20"/>
                <w:szCs w:val="20"/>
              </w:rPr>
            </w:pPr>
          </w:p>
        </w:tc>
      </w:tr>
      <w:tr w:rsidR="00F34C2D" w:rsidRPr="003C7ADD" w14:paraId="225D73A9" w14:textId="77777777" w:rsidTr="00B2BEBD">
        <w:trPr>
          <w:trHeight w:val="2200"/>
        </w:trPr>
        <w:tc>
          <w:tcPr>
            <w:tcW w:w="1690" w:type="dxa"/>
            <w:tcBorders>
              <w:top w:val="single" w:sz="4" w:space="0" w:color="auto"/>
              <w:bottom w:val="single" w:sz="4" w:space="0" w:color="auto"/>
            </w:tcBorders>
          </w:tcPr>
          <w:p w14:paraId="15546E20" w14:textId="77777777" w:rsidR="00F34C2D" w:rsidRDefault="00F34C2D">
            <w:pPr>
              <w:pStyle w:val="TableParagraph"/>
              <w:rPr>
                <w:color w:val="0A548B"/>
                <w:sz w:val="20"/>
                <w:szCs w:val="20"/>
              </w:rPr>
            </w:pPr>
          </w:p>
          <w:p w14:paraId="605D55E0" w14:textId="0D9189DF" w:rsidR="00565AB5" w:rsidRDefault="00565AB5">
            <w:pPr>
              <w:pStyle w:val="TableParagraph"/>
              <w:rPr>
                <w:color w:val="0A548B"/>
                <w:sz w:val="20"/>
                <w:szCs w:val="20"/>
              </w:rPr>
            </w:pPr>
            <w:r>
              <w:rPr>
                <w:color w:val="0A548B"/>
                <w:sz w:val="20"/>
                <w:szCs w:val="20"/>
              </w:rPr>
              <w:t>7.3</w:t>
            </w:r>
          </w:p>
        </w:tc>
        <w:tc>
          <w:tcPr>
            <w:tcW w:w="1520" w:type="dxa"/>
            <w:tcBorders>
              <w:top w:val="single" w:sz="4" w:space="0" w:color="auto"/>
              <w:bottom w:val="single" w:sz="4" w:space="0" w:color="auto"/>
            </w:tcBorders>
          </w:tcPr>
          <w:p w14:paraId="26532657" w14:textId="77777777" w:rsidR="00F34C2D" w:rsidRDefault="00F34C2D">
            <w:pPr>
              <w:pStyle w:val="TableParagraph"/>
              <w:rPr>
                <w:color w:val="0A548B"/>
                <w:spacing w:val="-2"/>
                <w:sz w:val="20"/>
                <w:szCs w:val="20"/>
              </w:rPr>
            </w:pPr>
          </w:p>
          <w:p w14:paraId="77B44D69" w14:textId="637F1763" w:rsidR="00565AB5" w:rsidRDefault="00565AB5">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731E5F22" w14:textId="6BDF2892" w:rsidR="002C0CC7" w:rsidRDefault="0057736C" w:rsidP="002C0CC7">
            <w:pPr>
              <w:pStyle w:val="TableParagraph"/>
              <w:spacing w:before="239"/>
              <w:ind w:left="109"/>
              <w:rPr>
                <w:b/>
                <w:color w:val="0A548B"/>
                <w:spacing w:val="-2"/>
                <w:sz w:val="20"/>
                <w:szCs w:val="20"/>
              </w:rPr>
            </w:pPr>
            <w:r>
              <w:rPr>
                <w:b/>
                <w:color w:val="0A548B"/>
                <w:spacing w:val="-2"/>
                <w:sz w:val="20"/>
                <w:szCs w:val="20"/>
              </w:rPr>
              <w:t>Equity</w:t>
            </w:r>
            <w:r w:rsidR="002C0CC7">
              <w:rPr>
                <w:b/>
                <w:color w:val="0A548B"/>
                <w:spacing w:val="-2"/>
                <w:sz w:val="20"/>
                <w:szCs w:val="20"/>
              </w:rPr>
              <w:t>, Diversity and Inclusion</w:t>
            </w:r>
          </w:p>
          <w:p w14:paraId="24093338" w14:textId="6E2B69C0" w:rsidR="00E70B8F" w:rsidRPr="00E70B8F" w:rsidRDefault="00E70B8F" w:rsidP="00E70B8F">
            <w:pPr>
              <w:pStyle w:val="TableParagraph"/>
              <w:spacing w:before="239"/>
              <w:ind w:left="109"/>
              <w:rPr>
                <w:b/>
                <w:color w:val="0A548B"/>
                <w:spacing w:val="-2"/>
                <w:sz w:val="20"/>
                <w:lang w:val="en-GB"/>
              </w:rPr>
            </w:pPr>
            <w:r w:rsidRPr="00E70B8F">
              <w:rPr>
                <w:b/>
                <w:bCs/>
                <w:color w:val="0A548B"/>
                <w:spacing w:val="-2"/>
                <w:sz w:val="20"/>
                <w:lang w:val="en-GB"/>
              </w:rPr>
              <w:t>Pass</w:t>
            </w:r>
            <w:r w:rsidR="00426094">
              <w:rPr>
                <w:b/>
                <w:color w:val="0A548B"/>
                <w:spacing w:val="-2"/>
                <w:sz w:val="20"/>
                <w:lang w:val="en-GB"/>
              </w:rPr>
              <w:t xml:space="preserve"> = </w:t>
            </w:r>
            <w:r w:rsidRPr="00E70B8F">
              <w:rPr>
                <w:bCs/>
                <w:color w:val="0A548B"/>
                <w:spacing w:val="-2"/>
                <w:sz w:val="20"/>
                <w:lang w:val="en-GB"/>
              </w:rPr>
              <w:t xml:space="preserve">The </w:t>
            </w:r>
            <w:r w:rsidR="00426094">
              <w:rPr>
                <w:bCs/>
                <w:color w:val="0A548B"/>
                <w:spacing w:val="-2"/>
                <w:sz w:val="20"/>
                <w:lang w:val="en-GB"/>
              </w:rPr>
              <w:t>ECITB</w:t>
            </w:r>
            <w:r w:rsidRPr="00E70B8F">
              <w:rPr>
                <w:bCs/>
                <w:color w:val="0A548B"/>
                <w:spacing w:val="-2"/>
                <w:sz w:val="20"/>
                <w:lang w:val="en-GB"/>
              </w:rPr>
              <w:t xml:space="preserve"> has a good level of confidence that the tendering organisation provides </w:t>
            </w:r>
            <w:r w:rsidR="0057736C">
              <w:rPr>
                <w:bCs/>
                <w:color w:val="0A548B"/>
                <w:spacing w:val="-2"/>
                <w:sz w:val="20"/>
                <w:lang w:val="en-GB"/>
              </w:rPr>
              <w:t>Equity</w:t>
            </w:r>
            <w:r w:rsidRPr="00E70B8F">
              <w:rPr>
                <w:bCs/>
                <w:color w:val="0A548B"/>
                <w:spacing w:val="-2"/>
                <w:sz w:val="20"/>
                <w:lang w:val="en-GB"/>
              </w:rPr>
              <w:t>,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36325390" w14:textId="0C65105D" w:rsidR="00B95A2E" w:rsidRPr="00E70B8F" w:rsidRDefault="00E70B8F" w:rsidP="00B95A2E">
            <w:pPr>
              <w:pStyle w:val="TableParagraph"/>
              <w:spacing w:before="239"/>
              <w:ind w:left="109"/>
              <w:rPr>
                <w:b/>
                <w:color w:val="0A548B"/>
                <w:spacing w:val="-2"/>
                <w:sz w:val="20"/>
                <w:lang w:val="en-GB"/>
              </w:rPr>
            </w:pPr>
            <w:r w:rsidRPr="00E70B8F">
              <w:rPr>
                <w:b/>
                <w:bCs/>
                <w:color w:val="0A548B"/>
                <w:spacing w:val="-2"/>
                <w:sz w:val="20"/>
                <w:lang w:val="en-GB"/>
              </w:rPr>
              <w:t>Fail</w:t>
            </w:r>
            <w:r w:rsidR="00426094">
              <w:rPr>
                <w:b/>
                <w:color w:val="0A548B"/>
                <w:spacing w:val="-2"/>
                <w:sz w:val="20"/>
                <w:lang w:val="en-GB"/>
              </w:rPr>
              <w:t xml:space="preserve"> = </w:t>
            </w:r>
            <w:r w:rsidR="00B95A2E" w:rsidRPr="00E70B8F">
              <w:rPr>
                <w:bCs/>
                <w:color w:val="0A548B"/>
                <w:spacing w:val="-2"/>
                <w:sz w:val="20"/>
                <w:lang w:val="en-GB"/>
              </w:rPr>
              <w:t xml:space="preserve">The </w:t>
            </w:r>
            <w:r w:rsidR="00B95A2E">
              <w:rPr>
                <w:bCs/>
                <w:color w:val="0A548B"/>
                <w:spacing w:val="-2"/>
                <w:sz w:val="20"/>
                <w:lang w:val="en-GB"/>
              </w:rPr>
              <w:t>ECITB</w:t>
            </w:r>
            <w:r w:rsidR="00B95A2E" w:rsidRPr="00E70B8F">
              <w:rPr>
                <w:bCs/>
                <w:color w:val="0A548B"/>
                <w:spacing w:val="-2"/>
                <w:sz w:val="20"/>
                <w:lang w:val="en-GB"/>
              </w:rPr>
              <w:t xml:space="preserve"> </w:t>
            </w:r>
            <w:r w:rsidR="00B95A2E">
              <w:rPr>
                <w:bCs/>
                <w:color w:val="0A548B"/>
                <w:spacing w:val="-2"/>
                <w:sz w:val="20"/>
                <w:lang w:val="en-GB"/>
              </w:rPr>
              <w:t xml:space="preserve">does not have </w:t>
            </w:r>
            <w:r w:rsidR="00B95A2E" w:rsidRPr="00E70B8F">
              <w:rPr>
                <w:bCs/>
                <w:color w:val="0A548B"/>
                <w:spacing w:val="-2"/>
                <w:sz w:val="20"/>
                <w:lang w:val="en-GB"/>
              </w:rPr>
              <w:t xml:space="preserve">a good level of confidence that the tendering organisation provides </w:t>
            </w:r>
            <w:r w:rsidR="0057736C">
              <w:rPr>
                <w:bCs/>
                <w:color w:val="0A548B"/>
                <w:spacing w:val="-2"/>
                <w:sz w:val="20"/>
                <w:lang w:val="en-GB"/>
              </w:rPr>
              <w:t>Equity</w:t>
            </w:r>
            <w:r w:rsidR="00B95A2E" w:rsidRPr="00E70B8F">
              <w:rPr>
                <w:bCs/>
                <w:color w:val="0A548B"/>
                <w:spacing w:val="-2"/>
                <w:sz w:val="20"/>
                <w:lang w:val="en-GB"/>
              </w:rPr>
              <w:t>, Diversity, and Inclusion (ED&amp;I) training to its employees (and, where applicable, to subcontractors or partners). The training</w:t>
            </w:r>
            <w:r w:rsidR="00AD4ABF">
              <w:rPr>
                <w:bCs/>
                <w:color w:val="0A548B"/>
                <w:spacing w:val="-2"/>
                <w:sz w:val="20"/>
                <w:lang w:val="en-GB"/>
              </w:rPr>
              <w:t xml:space="preserve"> is not</w:t>
            </w:r>
            <w:r w:rsidR="00B95A2E" w:rsidRPr="00E70B8F">
              <w:rPr>
                <w:bCs/>
                <w:color w:val="0A548B"/>
                <w:spacing w:val="-2"/>
                <w:sz w:val="20"/>
                <w:lang w:val="en-GB"/>
              </w:rPr>
              <w:t xml:space="preserve"> delivered at appropriate frequencies and</w:t>
            </w:r>
            <w:r w:rsidR="00AD4ABF">
              <w:rPr>
                <w:bCs/>
                <w:color w:val="0A548B"/>
                <w:spacing w:val="-2"/>
                <w:sz w:val="20"/>
                <w:lang w:val="en-GB"/>
              </w:rPr>
              <w:t>/or does not</w:t>
            </w:r>
            <w:r w:rsidR="00B95A2E" w:rsidRPr="00E70B8F">
              <w:rPr>
                <w:bCs/>
                <w:color w:val="0A548B"/>
                <w:spacing w:val="-2"/>
                <w:sz w:val="20"/>
                <w:lang w:val="en-GB"/>
              </w:rPr>
              <w:t xml:space="preserve"> contain sufficient detail to demonstrate a strong organisational commitment to ED&amp;I principles.</w:t>
            </w:r>
          </w:p>
          <w:p w14:paraId="5B0AA995" w14:textId="760A5ACE" w:rsidR="00C400BD" w:rsidRDefault="00C400BD" w:rsidP="00AD4ABF">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3189D75" w14:textId="77777777" w:rsidR="00F34C2D" w:rsidRPr="003C7ADD" w:rsidRDefault="00F34C2D">
            <w:pPr>
              <w:pStyle w:val="TableParagraph"/>
              <w:rPr>
                <w:color w:val="0A548B"/>
                <w:sz w:val="20"/>
                <w:szCs w:val="20"/>
              </w:rPr>
            </w:pPr>
          </w:p>
        </w:tc>
      </w:tr>
      <w:tr w:rsidR="00697C34" w:rsidRPr="003C7ADD" w14:paraId="5E9CD1A9" w14:textId="77777777" w:rsidTr="00B2BEBD">
        <w:trPr>
          <w:trHeight w:val="2200"/>
        </w:trPr>
        <w:tc>
          <w:tcPr>
            <w:tcW w:w="1690" w:type="dxa"/>
            <w:tcBorders>
              <w:top w:val="single" w:sz="4" w:space="0" w:color="auto"/>
            </w:tcBorders>
          </w:tcPr>
          <w:p w14:paraId="7BA259A3" w14:textId="77777777" w:rsidR="00697C34" w:rsidRDefault="00697C34">
            <w:pPr>
              <w:pStyle w:val="TableParagraph"/>
              <w:rPr>
                <w:color w:val="0A548B"/>
                <w:sz w:val="20"/>
                <w:szCs w:val="20"/>
              </w:rPr>
            </w:pPr>
          </w:p>
          <w:p w14:paraId="3279CF49" w14:textId="0338430E" w:rsidR="007E4146" w:rsidRDefault="007E4146">
            <w:pPr>
              <w:pStyle w:val="TableParagraph"/>
              <w:rPr>
                <w:color w:val="0A548B"/>
                <w:sz w:val="20"/>
                <w:szCs w:val="20"/>
              </w:rPr>
            </w:pPr>
            <w:r>
              <w:rPr>
                <w:color w:val="0A548B"/>
                <w:sz w:val="20"/>
                <w:szCs w:val="20"/>
              </w:rPr>
              <w:t>8.1</w:t>
            </w:r>
          </w:p>
        </w:tc>
        <w:tc>
          <w:tcPr>
            <w:tcW w:w="1520" w:type="dxa"/>
            <w:tcBorders>
              <w:top w:val="single" w:sz="4" w:space="0" w:color="auto"/>
            </w:tcBorders>
          </w:tcPr>
          <w:p w14:paraId="0412873A" w14:textId="77777777" w:rsidR="00697C34" w:rsidRDefault="00697C34">
            <w:pPr>
              <w:pStyle w:val="TableParagraph"/>
              <w:rPr>
                <w:color w:val="0A548B"/>
                <w:spacing w:val="-2"/>
                <w:sz w:val="20"/>
                <w:szCs w:val="20"/>
              </w:rPr>
            </w:pPr>
          </w:p>
          <w:p w14:paraId="0612047B" w14:textId="2DCF54CB" w:rsidR="007E4146" w:rsidRDefault="007E4146">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77236323" w14:textId="6A04E4EA" w:rsidR="0072328E" w:rsidRDefault="0072328E" w:rsidP="007E4146">
            <w:pPr>
              <w:pStyle w:val="TableParagraph"/>
              <w:spacing w:before="239"/>
              <w:ind w:left="109"/>
              <w:rPr>
                <w:b/>
                <w:color w:val="0A548B"/>
                <w:sz w:val="20"/>
                <w:szCs w:val="20"/>
              </w:rPr>
            </w:pPr>
            <w:r>
              <w:rPr>
                <w:b/>
                <w:color w:val="0A548B"/>
                <w:sz w:val="20"/>
                <w:szCs w:val="20"/>
              </w:rPr>
              <w:t>Programme Commitment</w:t>
            </w:r>
          </w:p>
          <w:p w14:paraId="40714283" w14:textId="196DFCD5" w:rsidR="007E4146" w:rsidRPr="003C7ADD" w:rsidRDefault="007E4146" w:rsidP="007E4146">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Yes</w:t>
            </w:r>
            <w:r w:rsidRPr="003C7ADD">
              <w:rPr>
                <w:color w:val="0A548B"/>
                <w:sz w:val="20"/>
                <w:szCs w:val="20"/>
              </w:rPr>
              <w:t xml:space="preserve">’ in response to question </w:t>
            </w:r>
            <w:r>
              <w:rPr>
                <w:color w:val="0A548B"/>
                <w:sz w:val="20"/>
                <w:szCs w:val="20"/>
              </w:rPr>
              <w:t>8</w:t>
            </w:r>
            <w:r w:rsidRPr="003C7ADD">
              <w:rPr>
                <w:color w:val="0A548B"/>
                <w:sz w:val="20"/>
                <w:szCs w:val="20"/>
              </w:rPr>
              <w:t>.</w:t>
            </w:r>
            <w:r w:rsidR="00605175">
              <w:rPr>
                <w:color w:val="0A548B"/>
                <w:sz w:val="20"/>
                <w:szCs w:val="20"/>
              </w:rPr>
              <w:t>1</w:t>
            </w:r>
            <w:r>
              <w:rPr>
                <w:color w:val="0A548B"/>
                <w:sz w:val="20"/>
                <w:szCs w:val="20"/>
              </w:rPr>
              <w:t>.</w:t>
            </w:r>
          </w:p>
          <w:p w14:paraId="7C4297CE" w14:textId="391831FB" w:rsidR="00697C34" w:rsidRDefault="007E4146" w:rsidP="007C4C54">
            <w:pPr>
              <w:pStyle w:val="TableParagraph"/>
              <w:spacing w:before="240"/>
              <w:ind w:left="109" w:right="93"/>
              <w:jc w:val="both"/>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selected ‘</w:t>
            </w:r>
            <w:r w:rsidR="0040168D">
              <w:rPr>
                <w:color w:val="0A548B"/>
                <w:sz w:val="20"/>
                <w:szCs w:val="20"/>
              </w:rPr>
              <w:t>No</w:t>
            </w:r>
            <w:r w:rsidRPr="003C7ADD">
              <w:rPr>
                <w:color w:val="0A548B"/>
                <w:sz w:val="20"/>
                <w:szCs w:val="20"/>
              </w:rPr>
              <w:t xml:space="preserve">’ in response to question </w:t>
            </w:r>
            <w:r>
              <w:rPr>
                <w:color w:val="0A548B"/>
                <w:sz w:val="20"/>
                <w:szCs w:val="20"/>
              </w:rPr>
              <w:t>8.1</w:t>
            </w:r>
            <w:r w:rsidR="0072328E">
              <w:rPr>
                <w:color w:val="0A548B"/>
                <w:sz w:val="20"/>
                <w:szCs w:val="20"/>
              </w:rPr>
              <w:t>.</w:t>
            </w:r>
          </w:p>
        </w:tc>
        <w:tc>
          <w:tcPr>
            <w:tcW w:w="1484" w:type="dxa"/>
            <w:tcBorders>
              <w:top w:val="single" w:sz="4" w:space="0" w:color="auto"/>
            </w:tcBorders>
          </w:tcPr>
          <w:p w14:paraId="21C6B1B9" w14:textId="77777777" w:rsidR="00697C34" w:rsidRPr="003C7ADD" w:rsidRDefault="00697C34">
            <w:pPr>
              <w:pStyle w:val="TableParagraph"/>
              <w:rPr>
                <w:color w:val="0A548B"/>
                <w:sz w:val="20"/>
                <w:szCs w:val="20"/>
              </w:rPr>
            </w:pPr>
          </w:p>
        </w:tc>
      </w:tr>
      <w:tr w:rsidR="00697C34" w:rsidRPr="003C7ADD" w14:paraId="6A7296EB" w14:textId="77777777" w:rsidTr="00B2BEBD">
        <w:trPr>
          <w:trHeight w:val="2200"/>
        </w:trPr>
        <w:tc>
          <w:tcPr>
            <w:tcW w:w="1690" w:type="dxa"/>
            <w:tcBorders>
              <w:top w:val="single" w:sz="4" w:space="0" w:color="auto"/>
            </w:tcBorders>
          </w:tcPr>
          <w:p w14:paraId="200C7B6E" w14:textId="77777777" w:rsidR="00697C34" w:rsidRDefault="00697C34">
            <w:pPr>
              <w:pStyle w:val="TableParagraph"/>
              <w:rPr>
                <w:color w:val="0A548B"/>
                <w:sz w:val="20"/>
                <w:szCs w:val="20"/>
              </w:rPr>
            </w:pPr>
          </w:p>
          <w:p w14:paraId="3670E977" w14:textId="5B5C0361" w:rsidR="0072328E" w:rsidRDefault="0072328E">
            <w:pPr>
              <w:pStyle w:val="TableParagraph"/>
              <w:rPr>
                <w:color w:val="0A548B"/>
                <w:sz w:val="20"/>
                <w:szCs w:val="20"/>
              </w:rPr>
            </w:pPr>
            <w:r>
              <w:rPr>
                <w:color w:val="0A548B"/>
                <w:sz w:val="20"/>
                <w:szCs w:val="20"/>
              </w:rPr>
              <w:t>9.1</w:t>
            </w:r>
          </w:p>
        </w:tc>
        <w:tc>
          <w:tcPr>
            <w:tcW w:w="1520" w:type="dxa"/>
            <w:tcBorders>
              <w:top w:val="single" w:sz="4" w:space="0" w:color="auto"/>
            </w:tcBorders>
          </w:tcPr>
          <w:p w14:paraId="3064A86E" w14:textId="77777777" w:rsidR="00697C34" w:rsidRDefault="00697C34">
            <w:pPr>
              <w:pStyle w:val="TableParagraph"/>
              <w:rPr>
                <w:color w:val="0A548B"/>
                <w:spacing w:val="-2"/>
                <w:sz w:val="20"/>
                <w:szCs w:val="20"/>
              </w:rPr>
            </w:pPr>
          </w:p>
          <w:p w14:paraId="24B9569E" w14:textId="7CB65F0A" w:rsidR="0072328E" w:rsidRDefault="0072328E">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69C8B796" w14:textId="77777777" w:rsidR="00697C34" w:rsidRDefault="009223E5" w:rsidP="003F467B">
            <w:pPr>
              <w:pStyle w:val="TableParagraph"/>
              <w:spacing w:before="239"/>
              <w:ind w:left="109"/>
              <w:rPr>
                <w:b/>
                <w:color w:val="0A548B"/>
                <w:spacing w:val="-2"/>
                <w:sz w:val="20"/>
                <w:szCs w:val="20"/>
              </w:rPr>
            </w:pPr>
            <w:r>
              <w:rPr>
                <w:b/>
                <w:color w:val="0A548B"/>
                <w:spacing w:val="-2"/>
                <w:sz w:val="20"/>
                <w:szCs w:val="20"/>
              </w:rPr>
              <w:t>Environmental</w:t>
            </w:r>
          </w:p>
          <w:p w14:paraId="613C0D8D" w14:textId="41F7736D"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Environmental Poli</w:t>
            </w:r>
            <w:r>
              <w:rPr>
                <w:color w:val="0A548B"/>
                <w:sz w:val="20"/>
                <w:szCs w:val="20"/>
              </w:rPr>
              <w:t xml:space="preserve">(ies). The Polic(ies) provided </w:t>
            </w:r>
            <w:r>
              <w:rPr>
                <w:rFonts w:eastAsia="MS Mincho" w:cstheme="minorHAnsi"/>
                <w:color w:val="0A548B"/>
                <w:sz w:val="20"/>
              </w:rPr>
              <w:t xml:space="preserve">also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57E0CB37" w14:textId="44514227" w:rsidR="0046519C" w:rsidRPr="00E17E58" w:rsidRDefault="0046519C" w:rsidP="0046519C">
            <w:pPr>
              <w:pStyle w:val="TableParagraph"/>
              <w:spacing w:before="239"/>
              <w:ind w:left="109"/>
              <w:rPr>
                <w:b/>
                <w:color w:val="0A548B"/>
                <w:spacing w:val="-2"/>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sidR="00F34604">
              <w:rPr>
                <w:color w:val="0A548B"/>
                <w:spacing w:val="-2"/>
                <w:sz w:val="20"/>
                <w:szCs w:val="20"/>
              </w:rPr>
              <w:t xml:space="preserve">Environmental </w:t>
            </w:r>
            <w:r w:rsidRPr="00E17E58">
              <w:rPr>
                <w:color w:val="0A548B"/>
                <w:sz w:val="20"/>
                <w:szCs w:val="20"/>
              </w:rPr>
              <w:t>Polic</w:t>
            </w:r>
            <w:r>
              <w:rPr>
                <w:color w:val="0A548B"/>
                <w:sz w:val="20"/>
                <w:szCs w:val="20"/>
              </w:rPr>
              <w:t xml:space="preserve">(ies), or, the Polic(ies) provided </w:t>
            </w:r>
            <w:r>
              <w:rPr>
                <w:rFonts w:eastAsia="MS Mincho" w:cstheme="minorHAnsi"/>
                <w:color w:val="0A548B"/>
                <w:sz w:val="20"/>
              </w:rPr>
              <w:t xml:space="preserve">do not </w:t>
            </w:r>
            <w:r w:rsidRPr="003C7ADD">
              <w:rPr>
                <w:rFonts w:eastAsia="MS Mincho" w:cstheme="minorHAnsi"/>
                <w:color w:val="0A548B"/>
                <w:sz w:val="20"/>
              </w:rPr>
              <w:t>compl</w:t>
            </w:r>
            <w:r>
              <w:rPr>
                <w:rFonts w:eastAsia="MS Mincho" w:cstheme="minorHAnsi"/>
                <w:color w:val="0A548B"/>
                <w:sz w:val="20"/>
              </w:rPr>
              <w:t>y</w:t>
            </w:r>
            <w:r w:rsidRPr="003C7ADD">
              <w:rPr>
                <w:rFonts w:eastAsia="MS Mincho" w:cstheme="minorHAnsi"/>
                <w:color w:val="0A548B"/>
                <w:sz w:val="20"/>
              </w:rPr>
              <w:t xml:space="preserve"> with current legislative requirements</w:t>
            </w:r>
            <w:r>
              <w:rPr>
                <w:rFonts w:eastAsia="MS Mincho" w:cstheme="minorHAnsi"/>
                <w:color w:val="0A548B"/>
                <w:sz w:val="20"/>
              </w:rPr>
              <w:t>.</w:t>
            </w:r>
          </w:p>
          <w:p w14:paraId="753CC3D0" w14:textId="283788CD" w:rsidR="009223E5" w:rsidRDefault="009223E5" w:rsidP="007C4C54">
            <w:pPr>
              <w:pStyle w:val="TableParagraph"/>
              <w:spacing w:before="239"/>
              <w:rPr>
                <w:b/>
                <w:color w:val="0A548B"/>
                <w:spacing w:val="-2"/>
                <w:sz w:val="20"/>
                <w:szCs w:val="20"/>
              </w:rPr>
            </w:pPr>
          </w:p>
        </w:tc>
        <w:tc>
          <w:tcPr>
            <w:tcW w:w="1484" w:type="dxa"/>
            <w:tcBorders>
              <w:top w:val="single" w:sz="4" w:space="0" w:color="auto"/>
            </w:tcBorders>
          </w:tcPr>
          <w:p w14:paraId="3730E94A" w14:textId="77777777" w:rsidR="00697C34" w:rsidRPr="003C7ADD" w:rsidRDefault="00697C34">
            <w:pPr>
              <w:pStyle w:val="TableParagraph"/>
              <w:rPr>
                <w:color w:val="0A548B"/>
                <w:sz w:val="20"/>
                <w:szCs w:val="20"/>
              </w:rPr>
            </w:pPr>
          </w:p>
        </w:tc>
      </w:tr>
      <w:tr w:rsidR="00F34C2D" w:rsidRPr="003C7ADD" w14:paraId="21D0BF72" w14:textId="77777777" w:rsidTr="00B2BEBD">
        <w:trPr>
          <w:trHeight w:val="2200"/>
        </w:trPr>
        <w:tc>
          <w:tcPr>
            <w:tcW w:w="1690" w:type="dxa"/>
            <w:tcBorders>
              <w:top w:val="single" w:sz="4" w:space="0" w:color="auto"/>
            </w:tcBorders>
          </w:tcPr>
          <w:p w14:paraId="180A9EA9" w14:textId="77777777" w:rsidR="00180902" w:rsidRDefault="00180902">
            <w:pPr>
              <w:pStyle w:val="TableParagraph"/>
              <w:rPr>
                <w:color w:val="0A548B"/>
                <w:sz w:val="20"/>
                <w:szCs w:val="20"/>
              </w:rPr>
            </w:pPr>
          </w:p>
          <w:p w14:paraId="72855C88" w14:textId="7B7BE9BF" w:rsidR="00F34C2D" w:rsidRDefault="00697C34">
            <w:pPr>
              <w:pStyle w:val="TableParagraph"/>
              <w:rPr>
                <w:color w:val="0A548B"/>
                <w:sz w:val="20"/>
                <w:szCs w:val="20"/>
              </w:rPr>
            </w:pPr>
            <w:r>
              <w:rPr>
                <w:color w:val="0A548B"/>
                <w:sz w:val="20"/>
                <w:szCs w:val="20"/>
              </w:rPr>
              <w:t>10</w:t>
            </w:r>
            <w:r w:rsidR="00A044DA">
              <w:rPr>
                <w:color w:val="0A548B"/>
                <w:sz w:val="20"/>
                <w:szCs w:val="20"/>
              </w:rPr>
              <w:t>.1</w:t>
            </w:r>
          </w:p>
        </w:tc>
        <w:tc>
          <w:tcPr>
            <w:tcW w:w="1520" w:type="dxa"/>
            <w:tcBorders>
              <w:top w:val="single" w:sz="4" w:space="0" w:color="auto"/>
            </w:tcBorders>
          </w:tcPr>
          <w:p w14:paraId="3693B60F" w14:textId="77777777" w:rsidR="00180902" w:rsidRDefault="00180902">
            <w:pPr>
              <w:pStyle w:val="TableParagraph"/>
              <w:rPr>
                <w:color w:val="0A548B"/>
                <w:spacing w:val="-2"/>
                <w:sz w:val="20"/>
                <w:szCs w:val="20"/>
              </w:rPr>
            </w:pPr>
          </w:p>
          <w:p w14:paraId="013BCF30" w14:textId="6A1EB1B1" w:rsidR="00F34C2D" w:rsidRDefault="00180902">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4A7969FC" w14:textId="77777777" w:rsidR="00F34C2D" w:rsidRDefault="00A044DA" w:rsidP="003F467B">
            <w:pPr>
              <w:pStyle w:val="TableParagraph"/>
              <w:spacing w:before="239"/>
              <w:ind w:left="109"/>
              <w:rPr>
                <w:b/>
                <w:color w:val="0A548B"/>
                <w:spacing w:val="-2"/>
                <w:sz w:val="20"/>
                <w:szCs w:val="20"/>
              </w:rPr>
            </w:pPr>
            <w:r>
              <w:rPr>
                <w:b/>
                <w:color w:val="0A548B"/>
                <w:spacing w:val="-2"/>
                <w:sz w:val="20"/>
                <w:szCs w:val="20"/>
              </w:rPr>
              <w:t>Previous EC</w:t>
            </w:r>
            <w:r w:rsidR="00180902">
              <w:rPr>
                <w:b/>
                <w:color w:val="0A548B"/>
                <w:spacing w:val="-2"/>
                <w:sz w:val="20"/>
                <w:szCs w:val="20"/>
              </w:rPr>
              <w:t>ITB Scholarships</w:t>
            </w:r>
          </w:p>
          <w:p w14:paraId="26FB9EEA" w14:textId="052ABB34" w:rsidR="00180902" w:rsidRDefault="00180902" w:rsidP="003F467B">
            <w:pPr>
              <w:pStyle w:val="TableParagraph"/>
              <w:spacing w:before="239"/>
              <w:ind w:left="109"/>
              <w:rPr>
                <w:color w:val="0A548B"/>
                <w:sz w:val="20"/>
                <w:szCs w:val="20"/>
              </w:rPr>
            </w:pPr>
            <w:r w:rsidRPr="003E78C7">
              <w:rPr>
                <w:b/>
                <w:color w:val="0A548B"/>
                <w:spacing w:val="-2"/>
                <w:sz w:val="20"/>
                <w:szCs w:val="20"/>
              </w:rPr>
              <w:t xml:space="preserve">Pass </w:t>
            </w:r>
            <w:r w:rsidRPr="007C4C54">
              <w:rPr>
                <w:bCs/>
                <w:color w:val="0A548B"/>
                <w:spacing w:val="-2"/>
                <w:sz w:val="20"/>
                <w:szCs w:val="20"/>
              </w:rPr>
              <w:t xml:space="preserve">= The </w:t>
            </w:r>
            <w:r w:rsidR="00D84B5D" w:rsidRPr="007C4C54">
              <w:rPr>
                <w:bCs/>
                <w:color w:val="0A548B"/>
                <w:spacing w:val="-2"/>
                <w:sz w:val="20"/>
                <w:szCs w:val="20"/>
              </w:rPr>
              <w:t xml:space="preserve">Tenderer has marked </w:t>
            </w:r>
            <w:r w:rsidR="005C7F8A">
              <w:rPr>
                <w:bCs/>
                <w:color w:val="0A548B"/>
                <w:spacing w:val="-2"/>
                <w:sz w:val="20"/>
                <w:szCs w:val="20"/>
              </w:rPr>
              <w:t xml:space="preserve">its response as </w:t>
            </w:r>
            <w:r w:rsidR="00C85CA1">
              <w:rPr>
                <w:bCs/>
                <w:color w:val="0A548B"/>
                <w:spacing w:val="-2"/>
                <w:sz w:val="20"/>
                <w:szCs w:val="20"/>
              </w:rPr>
              <w:t>‘No’</w:t>
            </w:r>
            <w:r w:rsidR="00D84B5D" w:rsidRPr="007C4C54">
              <w:rPr>
                <w:bCs/>
                <w:color w:val="0A548B"/>
                <w:spacing w:val="-2"/>
                <w:sz w:val="20"/>
                <w:szCs w:val="20"/>
              </w:rPr>
              <w:t>, that is has not had a previous contract for ECITB scholarships terminated or</w:t>
            </w:r>
            <w:r w:rsidR="00D6358F" w:rsidRPr="00D6358F">
              <w:rPr>
                <w:bCs/>
                <w:color w:val="0A548B"/>
                <w:spacing w:val="-2"/>
                <w:sz w:val="20"/>
                <w:szCs w:val="20"/>
              </w:rPr>
              <w:t>,</w:t>
            </w:r>
            <w:r w:rsidR="00D6358F">
              <w:rPr>
                <w:bCs/>
                <w:color w:val="0A548B"/>
                <w:sz w:val="20"/>
                <w:szCs w:val="20"/>
              </w:rPr>
              <w:t xml:space="preserve"> if it</w:t>
            </w:r>
            <w:r w:rsidR="005C7F8A">
              <w:rPr>
                <w:bCs/>
                <w:color w:val="0A548B"/>
                <w:sz w:val="20"/>
                <w:szCs w:val="20"/>
              </w:rPr>
              <w:t xml:space="preserve"> has</w:t>
            </w:r>
            <w:r w:rsidR="00D6358F">
              <w:rPr>
                <w:bCs/>
                <w:color w:val="0A548B"/>
                <w:sz w:val="20"/>
                <w:szCs w:val="20"/>
              </w:rPr>
              <w:t xml:space="preserve"> (marking ‘Yes’)</w:t>
            </w:r>
            <w:r w:rsidR="00F4026B">
              <w:rPr>
                <w:bCs/>
                <w:color w:val="0A548B"/>
                <w:sz w:val="20"/>
                <w:szCs w:val="20"/>
              </w:rPr>
              <w:t>,</w:t>
            </w:r>
            <w:r w:rsidR="003E78C7" w:rsidRPr="003E78C7">
              <w:rPr>
                <w:bCs/>
                <w:color w:val="0A548B"/>
                <w:sz w:val="20"/>
                <w:szCs w:val="20"/>
              </w:rPr>
              <w:t xml:space="preserve"> the Tenderer</w:t>
            </w:r>
            <w:r w:rsidR="003E78C7" w:rsidRPr="003C7ADD">
              <w:rPr>
                <w:color w:val="0A548B"/>
                <w:sz w:val="20"/>
                <w:szCs w:val="20"/>
              </w:rPr>
              <w:t xml:space="preserve"> has satisfactorily demonstrated its reliability and has therefore been considered to have ‘self-cleaned’</w:t>
            </w:r>
            <w:r w:rsidR="00F4026B">
              <w:rPr>
                <w:color w:val="0A548B"/>
                <w:sz w:val="20"/>
                <w:szCs w:val="20"/>
              </w:rPr>
              <w:t>.</w:t>
            </w:r>
          </w:p>
          <w:p w14:paraId="75E122C8" w14:textId="3692B620" w:rsidR="00233A86" w:rsidRDefault="00F4026B" w:rsidP="00233A86">
            <w:pPr>
              <w:pStyle w:val="TableParagraph"/>
              <w:spacing w:before="239"/>
              <w:ind w:left="109"/>
              <w:rPr>
                <w:color w:val="0A548B"/>
                <w:sz w:val="20"/>
                <w:szCs w:val="20"/>
              </w:rPr>
            </w:pPr>
            <w:r>
              <w:rPr>
                <w:b/>
                <w:color w:val="0A548B"/>
                <w:spacing w:val="-2"/>
                <w:sz w:val="20"/>
                <w:szCs w:val="20"/>
              </w:rPr>
              <w:t>Fail</w:t>
            </w:r>
            <w:r w:rsidRPr="003E78C7">
              <w:rPr>
                <w:b/>
                <w:color w:val="0A548B"/>
                <w:spacing w:val="-2"/>
                <w:sz w:val="20"/>
                <w:szCs w:val="20"/>
              </w:rPr>
              <w:t xml:space="preserve"> </w:t>
            </w:r>
            <w:r w:rsidRPr="00570CCB">
              <w:rPr>
                <w:bCs/>
                <w:color w:val="0A548B"/>
                <w:spacing w:val="-2"/>
                <w:sz w:val="20"/>
                <w:szCs w:val="20"/>
              </w:rPr>
              <w:t xml:space="preserve">= The Tenderer has marked </w:t>
            </w:r>
            <w:r>
              <w:rPr>
                <w:bCs/>
                <w:color w:val="0A548B"/>
                <w:spacing w:val="-2"/>
                <w:sz w:val="20"/>
                <w:szCs w:val="20"/>
              </w:rPr>
              <w:t xml:space="preserve">its response as </w:t>
            </w:r>
            <w:r w:rsidR="00DC640D">
              <w:rPr>
                <w:bCs/>
                <w:color w:val="0A548B"/>
                <w:spacing w:val="-2"/>
                <w:sz w:val="20"/>
                <w:szCs w:val="20"/>
              </w:rPr>
              <w:t>‘</w:t>
            </w:r>
            <w:r>
              <w:rPr>
                <w:bCs/>
                <w:color w:val="0A548B"/>
                <w:spacing w:val="-2"/>
                <w:sz w:val="20"/>
                <w:szCs w:val="20"/>
              </w:rPr>
              <w:t>Yes</w:t>
            </w:r>
            <w:r w:rsidR="00DC640D">
              <w:rPr>
                <w:bCs/>
                <w:color w:val="0A548B"/>
                <w:spacing w:val="-2"/>
                <w:sz w:val="20"/>
                <w:szCs w:val="20"/>
              </w:rPr>
              <w:t>’</w:t>
            </w:r>
            <w:r w:rsidRPr="00570CCB">
              <w:rPr>
                <w:bCs/>
                <w:color w:val="0A548B"/>
                <w:spacing w:val="-2"/>
                <w:sz w:val="20"/>
                <w:szCs w:val="20"/>
              </w:rPr>
              <w:t xml:space="preserve">, that </w:t>
            </w:r>
            <w:r w:rsidR="00233A86" w:rsidRPr="00570CCB">
              <w:rPr>
                <w:bCs/>
                <w:color w:val="0A548B"/>
                <w:spacing w:val="-2"/>
                <w:sz w:val="20"/>
                <w:szCs w:val="20"/>
              </w:rPr>
              <w:t>it</w:t>
            </w:r>
            <w:r w:rsidRPr="00570CCB">
              <w:rPr>
                <w:bCs/>
                <w:color w:val="0A548B"/>
                <w:spacing w:val="-2"/>
                <w:sz w:val="20"/>
                <w:szCs w:val="20"/>
              </w:rPr>
              <w:t xml:space="preserve"> has had a previous contract for ECITB scholarships terminated</w:t>
            </w:r>
            <w:r w:rsidR="00233A86">
              <w:rPr>
                <w:bCs/>
                <w:color w:val="0A548B"/>
                <w:spacing w:val="-2"/>
                <w:sz w:val="20"/>
                <w:szCs w:val="20"/>
              </w:rPr>
              <w:t xml:space="preserve"> and </w:t>
            </w:r>
            <w:r w:rsidR="00233A86" w:rsidRPr="003E78C7">
              <w:rPr>
                <w:bCs/>
                <w:color w:val="0A548B"/>
                <w:sz w:val="20"/>
                <w:szCs w:val="20"/>
              </w:rPr>
              <w:t>the Tenderer</w:t>
            </w:r>
            <w:r w:rsidR="00233A86" w:rsidRPr="003C7ADD">
              <w:rPr>
                <w:color w:val="0A548B"/>
                <w:sz w:val="20"/>
                <w:szCs w:val="20"/>
              </w:rPr>
              <w:t xml:space="preserve"> has</w:t>
            </w:r>
            <w:r w:rsidR="00233A86">
              <w:rPr>
                <w:color w:val="0A548B"/>
                <w:sz w:val="20"/>
                <w:szCs w:val="20"/>
              </w:rPr>
              <w:t xml:space="preserve"> not</w:t>
            </w:r>
            <w:r w:rsidR="00233A86" w:rsidRPr="003C7ADD">
              <w:rPr>
                <w:color w:val="0A548B"/>
                <w:sz w:val="20"/>
                <w:szCs w:val="20"/>
              </w:rPr>
              <w:t xml:space="preserve"> satisfactorily demonstrated its reliability and has therefore </w:t>
            </w:r>
            <w:r w:rsidR="00DE10DA">
              <w:rPr>
                <w:color w:val="0A548B"/>
                <w:sz w:val="20"/>
                <w:szCs w:val="20"/>
              </w:rPr>
              <w:t xml:space="preserve">not </w:t>
            </w:r>
            <w:r w:rsidR="00233A86" w:rsidRPr="003C7ADD">
              <w:rPr>
                <w:color w:val="0A548B"/>
                <w:sz w:val="20"/>
                <w:szCs w:val="20"/>
              </w:rPr>
              <w:t>been considered to have ‘self-cleaned’</w:t>
            </w:r>
            <w:r w:rsidR="00233A86">
              <w:rPr>
                <w:color w:val="0A548B"/>
                <w:sz w:val="20"/>
                <w:szCs w:val="20"/>
              </w:rPr>
              <w:t>.</w:t>
            </w:r>
          </w:p>
          <w:p w14:paraId="6E8808A0" w14:textId="01C8C62E" w:rsidR="00180902" w:rsidRDefault="00180902" w:rsidP="007C4C54">
            <w:pPr>
              <w:pStyle w:val="TableParagraph"/>
              <w:spacing w:before="239"/>
              <w:rPr>
                <w:b/>
                <w:color w:val="0A548B"/>
                <w:spacing w:val="-2"/>
                <w:sz w:val="20"/>
                <w:szCs w:val="20"/>
              </w:rPr>
            </w:pPr>
          </w:p>
        </w:tc>
        <w:tc>
          <w:tcPr>
            <w:tcW w:w="1484" w:type="dxa"/>
            <w:tcBorders>
              <w:top w:val="single" w:sz="4" w:space="0" w:color="auto"/>
            </w:tcBorders>
          </w:tcPr>
          <w:p w14:paraId="73BFD80F" w14:textId="77777777" w:rsidR="00F34C2D" w:rsidRPr="003C7ADD" w:rsidRDefault="00F34C2D">
            <w:pPr>
              <w:pStyle w:val="TableParagraph"/>
              <w:rPr>
                <w:color w:val="0A548B"/>
                <w:sz w:val="20"/>
                <w:szCs w:val="20"/>
              </w:rPr>
            </w:pP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180653"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5" w:name="_Toc185262560"/>
      <w:bookmarkStart w:id="216" w:name="_Toc185502929"/>
      <w:r w:rsidRPr="00180653">
        <w:rPr>
          <w:rFonts w:ascii="Verdana" w:hAnsi="Verdana" w:cs="Calibri"/>
          <w:b/>
          <w:bCs/>
          <w:color w:val="0A548B"/>
          <w:sz w:val="28"/>
          <w:szCs w:val="28"/>
        </w:rPr>
        <w:lastRenderedPageBreak/>
        <w:t>A</w:t>
      </w:r>
      <w:r w:rsidR="00D96AE2" w:rsidRPr="00180653">
        <w:rPr>
          <w:rFonts w:ascii="Verdana" w:hAnsi="Verdana" w:cs="Calibri"/>
          <w:b/>
          <w:bCs/>
          <w:color w:val="0A548B"/>
          <w:sz w:val="28"/>
          <w:szCs w:val="28"/>
        </w:rPr>
        <w:t xml:space="preserve">ppendix </w:t>
      </w:r>
      <w:r w:rsidR="001E7693" w:rsidRPr="00180653">
        <w:rPr>
          <w:rFonts w:ascii="Verdana" w:hAnsi="Verdana" w:cs="Calibri"/>
          <w:b/>
          <w:bCs/>
          <w:color w:val="0A548B"/>
          <w:sz w:val="28"/>
          <w:szCs w:val="28"/>
        </w:rPr>
        <w:t>A</w:t>
      </w:r>
      <w:r w:rsidR="008845EC" w:rsidRPr="00180653">
        <w:rPr>
          <w:rFonts w:ascii="Verdana" w:hAnsi="Verdana" w:cs="Calibri"/>
          <w:b/>
          <w:bCs/>
          <w:color w:val="0A548B"/>
          <w:sz w:val="28"/>
          <w:szCs w:val="28"/>
        </w:rPr>
        <w:tab/>
      </w:r>
      <w:r w:rsidR="00D96AE2" w:rsidRPr="00180653">
        <w:rPr>
          <w:rFonts w:ascii="Verdana" w:hAnsi="Verdana" w:cs="Calibri"/>
          <w:b/>
          <w:bCs/>
          <w:color w:val="0A548B"/>
          <w:sz w:val="28"/>
          <w:szCs w:val="28"/>
        </w:rPr>
        <w:t>Schedule of Prices</w:t>
      </w:r>
      <w:bookmarkEnd w:id="215"/>
      <w:bookmarkEnd w:id="216"/>
      <w:r w:rsidR="008845EC" w:rsidRPr="00180653">
        <w:rPr>
          <w:rFonts w:ascii="Verdana" w:hAnsi="Verdana" w:cs="Calibri"/>
          <w:b/>
          <w:bCs/>
          <w:color w:val="0A548B"/>
          <w:sz w:val="28"/>
          <w:szCs w:val="28"/>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83ED4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required sections</w:t>
      </w:r>
      <w:r w:rsidR="00240D73">
        <w:rPr>
          <w:rFonts w:ascii="Verdana" w:hAnsi="Verdana" w:cs="Calibri"/>
          <w:color w:val="0A548B"/>
          <w:sz w:val="20"/>
        </w:rPr>
        <w:t xml:space="preserve"> following the guidance provided within the </w:t>
      </w:r>
      <w:r w:rsidR="00E56E8C">
        <w:rPr>
          <w:rFonts w:ascii="Verdana" w:hAnsi="Verdana" w:cs="Calibri"/>
          <w:color w:val="0A548B"/>
          <w:sz w:val="20"/>
        </w:rPr>
        <w:t>Schedule of Prices</w:t>
      </w:r>
      <w:r w:rsidRPr="003C7ADD">
        <w:rPr>
          <w:rFonts w:ascii="Verdana" w:hAnsi="Verdana" w:cs="Calibri"/>
          <w:color w:val="0A548B"/>
          <w:sz w:val="20"/>
        </w:rPr>
        <w:t>;</w:t>
      </w:r>
    </w:p>
    <w:p w14:paraId="16DE8A0F" w14:textId="76DCDC41"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unless specifically instructed to do so</w:t>
      </w:r>
      <w:r w:rsidRPr="003C7ADD">
        <w:rPr>
          <w:rFonts w:ascii="Verdana" w:hAnsi="Verdana" w:cs="Calibri"/>
          <w:color w:val="0A548B"/>
          <w:sz w:val="20"/>
        </w:rPr>
        <w:t>;</w:t>
      </w:r>
    </w:p>
    <w:p w14:paraId="5AAC181B" w14:textId="5C02E7B0"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places;</w:t>
      </w:r>
    </w:p>
    <w:p w14:paraId="1725B840" w14:textId="77777777"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38DE6888" w:rsidR="00495D3D" w:rsidRPr="003C7ADD" w:rsidRDefault="00495D3D" w:rsidP="00DA4D29">
      <w:pPr>
        <w:pStyle w:val="ListParagraph"/>
        <w:numPr>
          <w:ilvl w:val="0"/>
          <w:numId w:val="6"/>
        </w:numPr>
        <w:contextualSpacing w:val="0"/>
        <w:jc w:val="both"/>
        <w:rPr>
          <w:rFonts w:ascii="Verdana" w:hAnsi="Verdana" w:cs="Calibri"/>
          <w:color w:val="0A548B"/>
          <w:sz w:val="20"/>
        </w:rPr>
      </w:pPr>
      <w:r w:rsidRPr="003C7ADD">
        <w:rPr>
          <w:rFonts w:ascii="Verdana" w:hAnsi="Verdana" w:cs="Calibri"/>
          <w:color w:val="0A548B"/>
          <w:sz w:val="20"/>
        </w:rPr>
        <w:t>Ensure that all prices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w:t>
      </w:r>
      <w:r w:rsidR="003361EE">
        <w:rPr>
          <w:rFonts w:ascii="Verdana" w:hAnsi="Verdana" w:cs="Calibri"/>
          <w:color w:val="0A548B"/>
          <w:sz w:val="20"/>
        </w:rPr>
        <w:t>inclusive</w:t>
      </w:r>
      <w:r w:rsidR="003361EE" w:rsidRPr="003C7ADD">
        <w:rPr>
          <w:rFonts w:ascii="Verdana" w:hAnsi="Verdana" w:cs="Calibri"/>
          <w:color w:val="0A548B"/>
          <w:sz w:val="20"/>
        </w:rPr>
        <w:t xml:space="preserve"> </w:t>
      </w:r>
      <w:r w:rsidRPr="003C7ADD">
        <w:rPr>
          <w:rFonts w:ascii="Verdana" w:hAnsi="Verdana" w:cs="Calibri"/>
          <w:color w:val="0A548B"/>
          <w:sz w:val="20"/>
        </w:rPr>
        <w:t>of Value Added Tax (VAT)</w:t>
      </w:r>
      <w:r w:rsidR="00E56E8C">
        <w:rPr>
          <w:rFonts w:ascii="Verdana" w:hAnsi="Verdana" w:cs="Calibri"/>
          <w:color w:val="0A548B"/>
          <w:sz w:val="20"/>
        </w:rPr>
        <w:t xml:space="preserve"> – add within the column specified</w:t>
      </w:r>
      <w:r w:rsidRPr="003C7ADD">
        <w:rPr>
          <w:rFonts w:ascii="Verdana" w:hAnsi="Verdana" w:cs="Calibri"/>
          <w:color w:val="0A548B"/>
          <w:sz w:val="20"/>
        </w:rPr>
        <w: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taken into account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40C87468" w14:textId="77777777" w:rsidR="00F478CE" w:rsidRDefault="00F478CE" w:rsidP="00B2BEBD">
      <w:pPr>
        <w:rPr>
          <w:rFonts w:ascii="Verdana" w:hAnsi="Verdana" w:cs="Calibri"/>
          <w:b/>
          <w:bCs/>
          <w:color w:val="0A548B"/>
          <w:sz w:val="20"/>
        </w:rPr>
      </w:pPr>
    </w:p>
    <w:p w14:paraId="75782FB8" w14:textId="77777777" w:rsidR="00341BB0" w:rsidRDefault="00341BB0" w:rsidP="00B2BEBD">
      <w:pPr>
        <w:rPr>
          <w:rFonts w:ascii="Verdana" w:hAnsi="Verdana" w:cs="Calibri"/>
          <w:b/>
          <w:bCs/>
          <w:color w:val="0A548B"/>
          <w:sz w:val="20"/>
        </w:rPr>
      </w:pPr>
    </w:p>
    <w:p w14:paraId="7EE69073" w14:textId="082C6F5E" w:rsidR="002D6F6C" w:rsidRPr="00341BB0" w:rsidRDefault="00341BB0" w:rsidP="00B2BEBD">
      <w:pPr>
        <w:rPr>
          <w:rFonts w:ascii="Verdana" w:hAnsi="Verdana" w:cs="Calibri"/>
          <w:color w:val="0A548B"/>
          <w:sz w:val="20"/>
        </w:rPr>
      </w:pPr>
      <w:r w:rsidRPr="00341BB0">
        <w:rPr>
          <w:rFonts w:ascii="Verdana" w:hAnsi="Verdana" w:cs="Calibri"/>
          <w:color w:val="0A548B"/>
          <w:sz w:val="20"/>
        </w:rPr>
        <w:t>Available</w:t>
      </w:r>
      <w:r w:rsidR="002D6F6C" w:rsidRPr="00341BB0">
        <w:rPr>
          <w:rFonts w:ascii="Verdana" w:hAnsi="Verdana" w:cs="Calibri"/>
          <w:color w:val="0A548B"/>
          <w:sz w:val="20"/>
        </w:rPr>
        <w:t xml:space="preserve"> for </w:t>
      </w:r>
      <w:r w:rsidRPr="00341BB0">
        <w:rPr>
          <w:rFonts w:ascii="Verdana" w:hAnsi="Verdana" w:cs="Calibri"/>
          <w:color w:val="0A548B"/>
          <w:sz w:val="20"/>
        </w:rPr>
        <w:t>download</w:t>
      </w:r>
      <w:r w:rsidR="002D6F6C" w:rsidRPr="00341BB0">
        <w:rPr>
          <w:rFonts w:ascii="Verdana" w:hAnsi="Verdana" w:cs="Calibri"/>
          <w:color w:val="0A548B"/>
          <w:sz w:val="20"/>
        </w:rPr>
        <w:t xml:space="preserve"> within the Notice:</w:t>
      </w:r>
    </w:p>
    <w:p w14:paraId="3BD13EBE" w14:textId="77777777" w:rsidR="002D6F6C" w:rsidRDefault="002D6F6C" w:rsidP="00B2BEBD">
      <w:pPr>
        <w:rPr>
          <w:rFonts w:ascii="Verdana" w:hAnsi="Verdana" w:cs="Calibri"/>
          <w:b/>
          <w:bCs/>
          <w:color w:val="0A548B"/>
          <w:sz w:val="20"/>
        </w:rPr>
      </w:pPr>
    </w:p>
    <w:p w14:paraId="688C923C" w14:textId="5E75224F" w:rsidR="000F6E2F" w:rsidRPr="00341BB0" w:rsidRDefault="00341BB0" w:rsidP="00B2BEBD">
      <w:pPr>
        <w:rPr>
          <w:rFonts w:ascii="Verdana" w:hAnsi="Verdana"/>
          <w:b/>
          <w:bCs/>
          <w:color w:val="0A548B"/>
          <w:sz w:val="20"/>
        </w:rPr>
      </w:pPr>
      <w:r w:rsidRPr="00341BB0">
        <w:rPr>
          <w:rFonts w:ascii="Verdana" w:hAnsi="Verdana"/>
          <w:b/>
          <w:bCs/>
          <w:color w:val="0A548B"/>
          <w:sz w:val="20"/>
        </w:rPr>
        <w:t>P2509 Schedule of Prices V1.1</w:t>
      </w:r>
      <w:r w:rsidR="00BF1EFE" w:rsidRPr="00341BB0">
        <w:rPr>
          <w:rFonts w:ascii="Verdana" w:hAnsi="Verdana"/>
          <w:b/>
          <w:bCs/>
          <w:color w:val="0A548B"/>
          <w:sz w:val="20"/>
        </w:rPr>
        <w:br w:type="page"/>
      </w:r>
    </w:p>
    <w:p w14:paraId="4CA5100C" w14:textId="71EC92F9" w:rsidR="00D96AE2" w:rsidRPr="003268AC"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4"/>
          <w:szCs w:val="24"/>
        </w:rPr>
      </w:pPr>
      <w:bookmarkStart w:id="217" w:name="_Toc185262561"/>
      <w:bookmarkStart w:id="218" w:name="_Toc185502930"/>
      <w:r w:rsidRPr="003268AC">
        <w:rPr>
          <w:rFonts w:ascii="Verdana" w:hAnsi="Verdana" w:cs="Calibri"/>
          <w:b/>
          <w:bCs/>
          <w:color w:val="0A548B"/>
          <w:sz w:val="24"/>
          <w:szCs w:val="24"/>
        </w:rPr>
        <w:lastRenderedPageBreak/>
        <w:t xml:space="preserve">Appendix </w:t>
      </w:r>
      <w:r w:rsidR="001E7693" w:rsidRPr="003268AC">
        <w:rPr>
          <w:rFonts w:ascii="Verdana" w:hAnsi="Verdana" w:cs="Calibri"/>
          <w:b/>
          <w:bCs/>
          <w:color w:val="0A548B"/>
          <w:sz w:val="24"/>
          <w:szCs w:val="24"/>
        </w:rPr>
        <w:t>B</w:t>
      </w:r>
      <w:r w:rsidRPr="003268AC">
        <w:rPr>
          <w:rFonts w:ascii="Verdana" w:hAnsi="Verdana" w:cs="Calibri"/>
          <w:b/>
          <w:bCs/>
          <w:color w:val="0A548B"/>
          <w:sz w:val="24"/>
          <w:szCs w:val="24"/>
        </w:rPr>
        <w:tab/>
      </w:r>
      <w:r w:rsidR="00482A23" w:rsidRPr="003268AC">
        <w:rPr>
          <w:rFonts w:ascii="Verdana" w:hAnsi="Verdana" w:cs="Calibri"/>
          <w:b/>
          <w:bCs/>
          <w:color w:val="0A548B"/>
          <w:sz w:val="24"/>
          <w:szCs w:val="24"/>
        </w:rPr>
        <w:t>Tender</w:t>
      </w:r>
      <w:r w:rsidRPr="003268AC">
        <w:rPr>
          <w:rFonts w:ascii="Verdana" w:hAnsi="Verdana" w:cs="Calibri"/>
          <w:b/>
          <w:bCs/>
          <w:color w:val="0A548B"/>
          <w:sz w:val="24"/>
          <w:szCs w:val="24"/>
        </w:rPr>
        <w:t xml:space="preserve"> Response Form</w:t>
      </w:r>
      <w:bookmarkEnd w:id="217"/>
      <w:bookmarkEnd w:id="218"/>
      <w:r w:rsidRPr="003268AC">
        <w:rPr>
          <w:rFonts w:ascii="Verdana" w:hAnsi="Verdana" w:cs="Calibri"/>
          <w:b/>
          <w:bCs/>
          <w:color w:val="0A548B"/>
          <w:sz w:val="24"/>
          <w:szCs w:val="24"/>
        </w:rPr>
        <w:t xml:space="preserve"> </w:t>
      </w:r>
    </w:p>
    <w:p w14:paraId="73658A93" w14:textId="77777777" w:rsidR="008352CF" w:rsidRPr="003C7ADD" w:rsidRDefault="008352CF" w:rsidP="007D6C9F">
      <w:pPr>
        <w:jc w:val="both"/>
        <w:rPr>
          <w:rFonts w:ascii="Verdana" w:hAnsi="Verdana" w:cs="Calibri"/>
          <w:color w:val="0A548B"/>
          <w:sz w:val="20"/>
        </w:rPr>
      </w:pPr>
    </w:p>
    <w:p w14:paraId="57253468" w14:textId="77777777" w:rsidR="007313C0" w:rsidRDefault="007313C0" w:rsidP="007313C0">
      <w:pPr>
        <w:jc w:val="both"/>
        <w:textAlignment w:val="baseline"/>
        <w:rPr>
          <w:rFonts w:ascii="Verdana" w:hAnsi="Verdana" w:cs="Segoe UI"/>
          <w:color w:val="0A548B"/>
          <w:sz w:val="20"/>
        </w:rPr>
      </w:pPr>
    </w:p>
    <w:p w14:paraId="1D64887A" w14:textId="00DDC6ED" w:rsidR="007313C0" w:rsidRPr="000C6C52" w:rsidRDefault="007313C0" w:rsidP="007313C0">
      <w:pPr>
        <w:jc w:val="both"/>
        <w:textAlignment w:val="baseline"/>
        <w:rPr>
          <w:rFonts w:ascii="Verdana" w:hAnsi="Verdana" w:cs="Segoe UI"/>
          <w:color w:val="0A548B"/>
          <w:sz w:val="20"/>
        </w:rPr>
      </w:pPr>
      <w:r w:rsidRPr="000C6C52">
        <w:rPr>
          <w:rFonts w:ascii="Verdana" w:hAnsi="Verdana" w:cs="Segoe UI"/>
          <w:color w:val="0A548B"/>
          <w:sz w:val="20"/>
        </w:rPr>
        <w:t xml:space="preserve">Please indicate which lot you are bidding on (select </w:t>
      </w:r>
      <w:r w:rsidRPr="006D77EB">
        <w:rPr>
          <w:rFonts w:ascii="Verdana" w:hAnsi="Verdana" w:cs="Segoe UI"/>
          <w:b/>
          <w:bCs/>
          <w:color w:val="0A548B"/>
          <w:sz w:val="20"/>
        </w:rPr>
        <w:t>one</w:t>
      </w:r>
      <w:r w:rsidRPr="000C6C52">
        <w:rPr>
          <w:rFonts w:ascii="Verdana" w:hAnsi="Verdana" w:cs="Segoe UI"/>
          <w:color w:val="0A548B"/>
          <w:sz w:val="20"/>
        </w:rPr>
        <w:t xml:space="preserve"> check box) </w:t>
      </w:r>
      <w:r w:rsidRPr="000C6C52">
        <w:rPr>
          <w:rFonts w:ascii="Verdana" w:hAnsi="Verdana" w:cs="Segoe UI"/>
          <w:b/>
          <w:bCs/>
          <w:color w:val="0A548B"/>
          <w:sz w:val="20"/>
        </w:rPr>
        <w:t>– note each lot requires a separate submission</w:t>
      </w:r>
      <w:r w:rsidRPr="000C6C52">
        <w:rPr>
          <w:rFonts w:ascii="Verdana" w:hAnsi="Verdana" w:cs="Segoe UI"/>
          <w:color w:val="0A548B"/>
          <w:sz w:val="20"/>
        </w:rPr>
        <w:t>:</w:t>
      </w:r>
    </w:p>
    <w:p w14:paraId="34D4631F" w14:textId="77777777" w:rsidR="007313C0" w:rsidRPr="00024660" w:rsidRDefault="007313C0" w:rsidP="7EC9E655">
      <w:pPr>
        <w:jc w:val="both"/>
        <w:textAlignment w:val="baseline"/>
        <w:rPr>
          <w:rFonts w:ascii="Verdana" w:hAnsi="Verdana" w:cs="Segoe UI"/>
          <w:b/>
          <w:bCs/>
          <w:color w:val="0A548B"/>
          <w:sz w:val="20"/>
        </w:rPr>
      </w:pPr>
    </w:p>
    <w:p w14:paraId="52EB7BF2" w14:textId="508BB556" w:rsidR="007313C0" w:rsidRPr="00024660" w:rsidRDefault="004524A5" w:rsidP="007313C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455407401"/>
          <w14:checkbox>
            <w14:checked w14:val="0"/>
            <w14:checkedState w14:val="2612" w14:font="MS Gothic"/>
            <w14:uncheckedState w14:val="2610" w14:font="MS Gothic"/>
          </w14:checkbox>
        </w:sdtPr>
        <w:sdtEndPr/>
        <w:sdtContent>
          <w:r w:rsidR="007313C0" w:rsidRPr="00024660">
            <w:rPr>
              <w:rFonts w:ascii="Segoe UI Symbol" w:eastAsia="Times New Roman" w:hAnsi="Segoe UI Symbol" w:cs="Segoe UI Symbol"/>
              <w:b/>
              <w:bCs/>
              <w:color w:val="0A548B"/>
              <w:sz w:val="20"/>
              <w:szCs w:val="20"/>
            </w:rPr>
            <w:t>☐</w:t>
          </w:r>
        </w:sdtContent>
      </w:sdt>
      <w:r w:rsidR="007313C0" w:rsidRPr="00024660">
        <w:rPr>
          <w:rFonts w:ascii="Verdana" w:eastAsia="Times New Roman" w:hAnsi="Verdana" w:cs="Segoe UI"/>
          <w:b/>
          <w:bCs/>
          <w:color w:val="0A548B"/>
          <w:sz w:val="20"/>
          <w:szCs w:val="20"/>
        </w:rPr>
        <w:t xml:space="preserve"> </w:t>
      </w:r>
      <w:r w:rsidR="00024660" w:rsidRPr="00024660">
        <w:rPr>
          <w:rFonts w:ascii="Verdana" w:eastAsia="Times New Roman" w:hAnsi="Verdana" w:cs="Segoe UI"/>
          <w:b/>
          <w:bCs/>
          <w:color w:val="0A548B"/>
          <w:sz w:val="20"/>
          <w:szCs w:val="20"/>
        </w:rPr>
        <w:t xml:space="preserve"> Lot 1 - Northwest England - Merseyside: Level 2 Pipefitting </w:t>
      </w:r>
    </w:p>
    <w:p w14:paraId="4ACFC005" w14:textId="1AB882F4" w:rsidR="00024660" w:rsidRPr="00024660" w:rsidRDefault="004524A5" w:rsidP="0002466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921795311"/>
          <w14:checkbox>
            <w14:checked w14:val="0"/>
            <w14:checkedState w14:val="2612" w14:font="MS Gothic"/>
            <w14:uncheckedState w14:val="2610" w14:font="MS Gothic"/>
          </w14:checkbox>
        </w:sdtPr>
        <w:sdtEndPr/>
        <w:sdtContent>
          <w:r w:rsidR="007313C0" w:rsidRPr="00024660">
            <w:rPr>
              <w:rFonts w:ascii="Segoe UI Symbol" w:eastAsia="Times New Roman" w:hAnsi="Segoe UI Symbol" w:cs="Segoe UI Symbol"/>
              <w:b/>
              <w:bCs/>
              <w:color w:val="0A548B"/>
              <w:sz w:val="20"/>
              <w:szCs w:val="20"/>
            </w:rPr>
            <w:t>☐</w:t>
          </w:r>
        </w:sdtContent>
      </w:sdt>
      <w:r w:rsidR="007313C0" w:rsidRPr="00024660">
        <w:rPr>
          <w:rFonts w:ascii="Verdana" w:eastAsia="Times New Roman" w:hAnsi="Verdana" w:cs="Segoe UI"/>
          <w:b/>
          <w:bCs/>
          <w:color w:val="0A548B"/>
          <w:sz w:val="20"/>
          <w:szCs w:val="20"/>
        </w:rPr>
        <w:t xml:space="preserve"> </w:t>
      </w:r>
      <w:r w:rsidR="00024660" w:rsidRPr="00024660">
        <w:rPr>
          <w:rFonts w:ascii="Verdana" w:eastAsia="Times New Roman" w:hAnsi="Verdana" w:cs="Segoe UI"/>
          <w:b/>
          <w:bCs/>
          <w:color w:val="0A548B"/>
          <w:sz w:val="20"/>
          <w:szCs w:val="20"/>
        </w:rPr>
        <w:t xml:space="preserve"> Lot 2 - Northeast England – Teesside: Level 2 Pipefitting</w:t>
      </w:r>
    </w:p>
    <w:p w14:paraId="3428EF36" w14:textId="338494E5" w:rsidR="00024660" w:rsidRPr="00024660" w:rsidRDefault="004524A5" w:rsidP="0002466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1339146591"/>
          <w14:checkbox>
            <w14:checked w14:val="0"/>
            <w14:checkedState w14:val="2612" w14:font="MS Gothic"/>
            <w14:uncheckedState w14:val="2610" w14:font="MS Gothic"/>
          </w14:checkbox>
        </w:sdtPr>
        <w:sdtEndPr/>
        <w:sdtContent>
          <w:r w:rsidR="00024660" w:rsidRPr="00024660">
            <w:rPr>
              <w:rFonts w:ascii="Segoe UI Symbol" w:eastAsia="Times New Roman" w:hAnsi="Segoe UI Symbol" w:cs="Segoe UI Symbol"/>
              <w:b/>
              <w:bCs/>
              <w:color w:val="0A548B"/>
              <w:sz w:val="20"/>
              <w:szCs w:val="20"/>
            </w:rPr>
            <w:t>☐</w:t>
          </w:r>
        </w:sdtContent>
      </w:sdt>
      <w:r w:rsidR="00024660" w:rsidRPr="00024660">
        <w:rPr>
          <w:rFonts w:ascii="Verdana" w:eastAsia="Times New Roman" w:hAnsi="Verdana" w:cs="Segoe UI"/>
          <w:b/>
          <w:bCs/>
          <w:color w:val="0A548B"/>
          <w:sz w:val="20"/>
          <w:szCs w:val="20"/>
        </w:rPr>
        <w:t xml:space="preserve">  Lot 3 - Northwest England – Cumbria: Level 2 PEO Mechanical</w:t>
      </w:r>
    </w:p>
    <w:p w14:paraId="2B7BA451" w14:textId="0050EF42" w:rsidR="00E45FD2" w:rsidRPr="00024660" w:rsidRDefault="004524A5" w:rsidP="00024660">
      <w:pPr>
        <w:pStyle w:val="Cover-Subtitle"/>
        <w:jc w:val="both"/>
        <w:rPr>
          <w:rFonts w:ascii="Verdana" w:eastAsia="Times New Roman" w:hAnsi="Verdana" w:cs="Segoe UI"/>
          <w:b/>
          <w:bCs/>
          <w:color w:val="0A548B"/>
          <w:sz w:val="20"/>
          <w:szCs w:val="20"/>
        </w:rPr>
      </w:pPr>
      <w:sdt>
        <w:sdtPr>
          <w:rPr>
            <w:rFonts w:ascii="Verdana" w:eastAsia="Times New Roman" w:hAnsi="Verdana" w:cs="Segoe UI"/>
            <w:b/>
            <w:bCs/>
            <w:color w:val="0A548B"/>
            <w:sz w:val="20"/>
            <w:szCs w:val="20"/>
          </w:rPr>
          <w:id w:val="-1319103342"/>
          <w14:checkbox>
            <w14:checked w14:val="0"/>
            <w14:checkedState w14:val="2612" w14:font="MS Gothic"/>
            <w14:uncheckedState w14:val="2610" w14:font="MS Gothic"/>
          </w14:checkbox>
        </w:sdtPr>
        <w:sdtEndPr/>
        <w:sdtContent>
          <w:r w:rsidR="00024660" w:rsidRPr="00024660">
            <w:rPr>
              <w:rFonts w:ascii="Segoe UI Symbol" w:eastAsia="Times New Roman" w:hAnsi="Segoe UI Symbol" w:cs="Segoe UI Symbol"/>
              <w:b/>
              <w:bCs/>
              <w:color w:val="0A548B"/>
              <w:sz w:val="20"/>
              <w:szCs w:val="20"/>
            </w:rPr>
            <w:t>☐</w:t>
          </w:r>
        </w:sdtContent>
      </w:sdt>
      <w:r w:rsidR="00024660" w:rsidRPr="00024660">
        <w:rPr>
          <w:rFonts w:ascii="Verdana" w:eastAsia="Times New Roman" w:hAnsi="Verdana" w:cs="Segoe UI"/>
          <w:b/>
          <w:bCs/>
          <w:color w:val="0A548B"/>
          <w:sz w:val="20"/>
          <w:szCs w:val="20"/>
        </w:rPr>
        <w:t xml:space="preserve">  Lot 4 - Northwest England – Cumbria: Level 2 PEO Fabrication Welding </w:t>
      </w:r>
    </w:p>
    <w:p w14:paraId="329F8454" w14:textId="39097BE0" w:rsidR="003754A7" w:rsidRDefault="004524A5" w:rsidP="007D6C9F">
      <w:pPr>
        <w:jc w:val="both"/>
        <w:rPr>
          <w:rFonts w:ascii="Verdana" w:hAnsi="Verdana" w:cs="Segoe UI"/>
          <w:b/>
          <w:bCs/>
          <w:color w:val="0A548B"/>
          <w:sz w:val="20"/>
        </w:rPr>
      </w:pPr>
      <w:sdt>
        <w:sdtPr>
          <w:rPr>
            <w:rFonts w:ascii="Verdana" w:hAnsi="Verdana" w:cs="Segoe UI"/>
            <w:b/>
            <w:bCs/>
            <w:color w:val="0A548B"/>
            <w:sz w:val="20"/>
          </w:rPr>
          <w:id w:val="-435397"/>
          <w14:checkbox>
            <w14:checked w14:val="0"/>
            <w14:checkedState w14:val="2612" w14:font="MS Gothic"/>
            <w14:uncheckedState w14:val="2610" w14:font="MS Gothic"/>
          </w14:checkbox>
        </w:sdtPr>
        <w:sdtEndPr/>
        <w:sdtContent>
          <w:r w:rsidR="00480E7B" w:rsidRPr="00024660">
            <w:rPr>
              <w:rFonts w:ascii="Segoe UI Symbol" w:hAnsi="Segoe UI Symbol" w:cs="Segoe UI Symbol"/>
              <w:b/>
              <w:bCs/>
              <w:color w:val="0A548B"/>
              <w:sz w:val="20"/>
            </w:rPr>
            <w:t>☐</w:t>
          </w:r>
        </w:sdtContent>
      </w:sdt>
      <w:r w:rsidR="00480E7B" w:rsidRPr="00024660">
        <w:rPr>
          <w:rFonts w:ascii="Verdana" w:hAnsi="Verdana" w:cs="Segoe UI"/>
          <w:b/>
          <w:bCs/>
          <w:color w:val="0A548B"/>
          <w:sz w:val="20"/>
        </w:rPr>
        <w:t xml:space="preserve">  Lot </w:t>
      </w:r>
      <w:r w:rsidR="00480E7B">
        <w:rPr>
          <w:rFonts w:ascii="Verdana" w:hAnsi="Verdana" w:cs="Segoe UI"/>
          <w:b/>
          <w:bCs/>
          <w:color w:val="0A548B"/>
          <w:sz w:val="20"/>
        </w:rPr>
        <w:t xml:space="preserve">5 – Humber Bank </w:t>
      </w:r>
      <w:r w:rsidR="00950EF9">
        <w:rPr>
          <w:rFonts w:ascii="Verdana" w:hAnsi="Verdana" w:cs="Segoe UI"/>
          <w:b/>
          <w:bCs/>
          <w:color w:val="0A548B"/>
          <w:sz w:val="20"/>
        </w:rPr>
        <w:t>–</w:t>
      </w:r>
      <w:r w:rsidR="00480E7B">
        <w:rPr>
          <w:rFonts w:ascii="Verdana" w:hAnsi="Verdana" w:cs="Segoe UI"/>
          <w:b/>
          <w:bCs/>
          <w:color w:val="0A548B"/>
          <w:sz w:val="20"/>
        </w:rPr>
        <w:t xml:space="preserve"> </w:t>
      </w:r>
      <w:r w:rsidR="00950EF9">
        <w:rPr>
          <w:rFonts w:ascii="Verdana" w:hAnsi="Verdana" w:cs="Segoe UI"/>
          <w:b/>
          <w:bCs/>
          <w:color w:val="0A548B"/>
          <w:sz w:val="20"/>
        </w:rPr>
        <w:t>Level 2 Pipefitting</w:t>
      </w:r>
    </w:p>
    <w:p w14:paraId="6CA71B0E" w14:textId="77777777" w:rsidR="00950EF9" w:rsidRDefault="00950EF9" w:rsidP="007D6C9F">
      <w:pPr>
        <w:jc w:val="both"/>
        <w:rPr>
          <w:rFonts w:ascii="Verdana" w:hAnsi="Verdana" w:cs="Calibri"/>
          <w:color w:val="0A548B"/>
          <w:sz w:val="20"/>
        </w:rPr>
      </w:pPr>
    </w:p>
    <w:p w14:paraId="5033D40B" w14:textId="77777777" w:rsidR="000C6C52" w:rsidRPr="003C7ADD" w:rsidRDefault="000C6C52" w:rsidP="007D6C9F">
      <w:pPr>
        <w:jc w:val="both"/>
        <w:rPr>
          <w:rFonts w:ascii="Verdana" w:hAnsi="Verdana" w:cs="Calibri"/>
          <w:color w:val="0A548B"/>
          <w:sz w:val="20"/>
        </w:rPr>
      </w:pPr>
    </w:p>
    <w:p w14:paraId="2CA4597E" w14:textId="4CDEDDC0" w:rsidR="003754A7" w:rsidRPr="003268AC" w:rsidRDefault="36982536" w:rsidP="7EC9E655">
      <w:pPr>
        <w:pStyle w:val="ListParagraph"/>
        <w:numPr>
          <w:ilvl w:val="0"/>
          <w:numId w:val="11"/>
        </w:numPr>
        <w:ind w:left="709" w:hanging="720"/>
        <w:jc w:val="both"/>
        <w:textAlignment w:val="baseline"/>
        <w:rPr>
          <w:rFonts w:ascii="Verdana" w:hAnsi="Verdana" w:cs="Segoe UI"/>
          <w:b/>
          <w:bCs/>
          <w:color w:val="0A548B"/>
          <w:szCs w:val="24"/>
        </w:rPr>
      </w:pPr>
      <w:r w:rsidRPr="003268AC">
        <w:rPr>
          <w:rFonts w:ascii="Verdana" w:hAnsi="Verdana" w:cs="Segoe UI"/>
          <w:b/>
          <w:bCs/>
          <w:color w:val="0A548B"/>
          <w:szCs w:val="24"/>
        </w:rPr>
        <w:t>Your Company Information</w:t>
      </w:r>
      <w:r w:rsidR="0D75AE24" w:rsidRPr="003268AC">
        <w:rPr>
          <w:rFonts w:ascii="Verdana" w:hAnsi="Verdana" w:cs="Segoe UI"/>
          <w:b/>
          <w:bCs/>
          <w:color w:val="0A548B"/>
          <w:szCs w:val="24"/>
        </w:rPr>
        <w:t xml:space="preserve"> (For Information Only)</w:t>
      </w:r>
    </w:p>
    <w:p w14:paraId="58075032" w14:textId="77777777" w:rsidR="002B3ACF" w:rsidRDefault="002B3ACF" w:rsidP="002B3ACF">
      <w:pPr>
        <w:jc w:val="both"/>
        <w:textAlignment w:val="baseline"/>
        <w:rPr>
          <w:rFonts w:ascii="Verdana" w:hAnsi="Verdana" w:cs="Segoe UI"/>
          <w:b/>
          <w:bCs/>
          <w:color w:val="0A548B"/>
          <w:sz w:val="20"/>
          <w:u w:val="single"/>
        </w:rPr>
      </w:pPr>
    </w:p>
    <w:p w14:paraId="1C07F103" w14:textId="77777777" w:rsidR="007313C0" w:rsidRDefault="007313C0" w:rsidP="007313C0">
      <w:pPr>
        <w:jc w:val="both"/>
        <w:rPr>
          <w:rFonts w:ascii="Verdana" w:hAnsi="Verdana" w:cs="Calibr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Pr>
          <w:rFonts w:ascii="Verdana" w:hAnsi="Verdana" w:cs="Calibri"/>
          <w:color w:val="0A548B"/>
          <w:sz w:val="20"/>
        </w:rPr>
        <w:t>marked Response</w:t>
      </w:r>
      <w:r w:rsidRPr="003C7ADD">
        <w:rPr>
          <w:rFonts w:ascii="Verdana" w:hAnsi="Verdana" w:cs="Calibri"/>
          <w:color w:val="0A548B"/>
          <w:sz w:val="20"/>
        </w:rPr>
        <w:t>.</w:t>
      </w:r>
    </w:p>
    <w:p w14:paraId="65D176C3" w14:textId="77777777" w:rsidR="007313C0" w:rsidRPr="003C7ADD" w:rsidRDefault="007313C0"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D023658" w14:textId="3C501906" w:rsidR="00715553" w:rsidRDefault="00D03BE8">
            <w:pPr>
              <w:rPr>
                <w:rFonts w:ascii="Verdana" w:hAnsi="Verdana" w:cs="Calibri"/>
                <w:color w:val="0A548B"/>
                <w:sz w:val="20"/>
              </w:rPr>
            </w:pPr>
            <w:r>
              <w:rPr>
                <w:rFonts w:ascii="Verdana" w:hAnsi="Verdana" w:cs="Calibri"/>
                <w:color w:val="0A548B"/>
                <w:sz w:val="20"/>
              </w:rPr>
              <w:t>Are you VAT Registered?</w:t>
            </w:r>
          </w:p>
          <w:p w14:paraId="1A796173" w14:textId="77777777" w:rsidR="00DB1C5A" w:rsidRDefault="00DB1C5A">
            <w:pPr>
              <w:rPr>
                <w:rFonts w:ascii="Verdana" w:hAnsi="Verdana" w:cs="Calibri"/>
                <w:color w:val="0A548B"/>
                <w:sz w:val="20"/>
              </w:rPr>
            </w:pPr>
          </w:p>
          <w:p w14:paraId="4A376912" w14:textId="77777777" w:rsidR="00323F5B" w:rsidRDefault="00DB1C5A">
            <w:pPr>
              <w:rPr>
                <w:rFonts w:ascii="Verdana" w:hAnsi="Verdana" w:cs="Calibri"/>
                <w:color w:val="0A548B"/>
                <w:sz w:val="20"/>
              </w:rPr>
            </w:pPr>
            <w:r>
              <w:rPr>
                <w:rFonts w:ascii="Verdana" w:hAnsi="Verdana" w:cs="Calibri"/>
                <w:color w:val="0A548B"/>
                <w:sz w:val="20"/>
              </w:rPr>
              <w:t xml:space="preserve">If </w:t>
            </w:r>
            <w:r w:rsidR="00D151A7">
              <w:rPr>
                <w:rFonts w:ascii="Verdana" w:hAnsi="Verdana" w:cs="Calibri"/>
                <w:color w:val="0A548B"/>
                <w:sz w:val="20"/>
              </w:rPr>
              <w:t>yes</w:t>
            </w:r>
            <w:r>
              <w:rPr>
                <w:rFonts w:ascii="Verdana" w:hAnsi="Verdana" w:cs="Calibri"/>
                <w:color w:val="0A548B"/>
                <w:sz w:val="20"/>
              </w:rPr>
              <w:t xml:space="preserve">, </w:t>
            </w:r>
            <w:r w:rsidR="00983707">
              <w:rPr>
                <w:rFonts w:ascii="Verdana" w:hAnsi="Verdana" w:cs="Calibri"/>
                <w:color w:val="0A548B"/>
                <w:sz w:val="20"/>
              </w:rPr>
              <w:t xml:space="preserve">what is your </w:t>
            </w:r>
            <w:r w:rsidR="00323F5B" w:rsidRPr="003C7ADD">
              <w:rPr>
                <w:rFonts w:ascii="Verdana" w:hAnsi="Verdana" w:cs="Calibri"/>
                <w:color w:val="0A548B"/>
                <w:sz w:val="20"/>
              </w:rPr>
              <w:t>Registered VAT number.</w:t>
            </w:r>
          </w:p>
          <w:p w14:paraId="46BA4371" w14:textId="77777777" w:rsidR="00B85431" w:rsidRDefault="00B85431">
            <w:pPr>
              <w:rPr>
                <w:rFonts w:ascii="Verdana" w:hAnsi="Verdana" w:cs="Calibri"/>
                <w:color w:val="0A548B"/>
                <w:sz w:val="20"/>
              </w:rPr>
            </w:pPr>
          </w:p>
          <w:p w14:paraId="3B149E32" w14:textId="05A94006" w:rsidR="00B85431" w:rsidRPr="003C7ADD" w:rsidRDefault="00B85431">
            <w:pPr>
              <w:rPr>
                <w:rFonts w:ascii="Verdana" w:hAnsi="Verdana" w:cs="Calibri"/>
                <w:color w:val="0A548B"/>
                <w:sz w:val="20"/>
              </w:rPr>
            </w:pPr>
            <w:r>
              <w:rPr>
                <w:rFonts w:ascii="Verdana" w:hAnsi="Verdana" w:cs="Calibri"/>
                <w:color w:val="0A548B"/>
                <w:sz w:val="20"/>
              </w:rPr>
              <w:t xml:space="preserve">Will you be charging VAT for these </w:t>
            </w:r>
            <w:r w:rsidR="00133DB9">
              <w:rPr>
                <w:rFonts w:ascii="Verdana" w:hAnsi="Verdana" w:cs="Calibri"/>
                <w:color w:val="0A548B"/>
                <w:sz w:val="20"/>
              </w:rPr>
              <w:t>goods/</w:t>
            </w:r>
            <w:r>
              <w:rPr>
                <w:rFonts w:ascii="Verdana" w:hAnsi="Verdana" w:cs="Calibri"/>
                <w:color w:val="0A548B"/>
                <w:sz w:val="20"/>
              </w:rPr>
              <w:t>services</w:t>
            </w:r>
            <w:r w:rsidR="006F6B0E">
              <w:rPr>
                <w:rFonts w:ascii="Verdana" w:hAnsi="Verdana" w:cs="Calibri"/>
                <w:color w:val="0A548B"/>
                <w:sz w:val="20"/>
              </w:rPr>
              <w:t>?</w:t>
            </w:r>
          </w:p>
        </w:tc>
        <w:tc>
          <w:tcPr>
            <w:tcW w:w="4252" w:type="dxa"/>
            <w:shd w:val="clear" w:color="auto" w:fill="FFFFFF"/>
            <w:tcMar>
              <w:top w:w="150" w:type="dxa"/>
              <w:left w:w="0" w:type="dxa"/>
              <w:bottom w:w="150" w:type="dxa"/>
              <w:right w:w="0" w:type="dxa"/>
            </w:tcMar>
            <w:hideMark/>
          </w:tcPr>
          <w:p w14:paraId="7A46225D" w14:textId="77777777" w:rsidR="00323F5B" w:rsidRDefault="00323F5B">
            <w:pPr>
              <w:rPr>
                <w:rFonts w:ascii="Cambria Math" w:hAnsi="Cambria Math" w:cs="Cambria Math"/>
                <w:color w:val="0A548B"/>
                <w:sz w:val="20"/>
              </w:rPr>
            </w:pPr>
            <w:r w:rsidRPr="003C7ADD">
              <w:rPr>
                <w:rFonts w:ascii="Verdana" w:hAnsi="Verdana" w:cs="Calibri"/>
                <w:color w:val="0A548B"/>
                <w:sz w:val="20"/>
              </w:rPr>
              <w:lastRenderedPageBreak/>
              <w:t> </w:t>
            </w:r>
            <w:r w:rsidR="00DB1C5A" w:rsidRPr="003C7ADD">
              <w:rPr>
                <w:rFonts w:ascii="Verdana" w:hAnsi="Verdana" w:cs="Calibri"/>
                <w:color w:val="0A548B"/>
                <w:sz w:val="20"/>
              </w:rPr>
              <w:t xml:space="preserve">Yes      </w:t>
            </w:r>
            <w:r w:rsidR="00DB1C5A" w:rsidRPr="003C7ADD">
              <w:rPr>
                <w:rFonts w:ascii="Cambria Math" w:hAnsi="Cambria Math" w:cs="Cambria Math"/>
                <w:color w:val="0A548B"/>
                <w:sz w:val="20"/>
              </w:rPr>
              <w:t>▢</w:t>
            </w:r>
            <w:r w:rsidR="00DB1C5A" w:rsidRPr="003C7ADD">
              <w:rPr>
                <w:rFonts w:ascii="Verdana" w:hAnsi="Verdana" w:cs="Cambria Math"/>
                <w:color w:val="0A548B"/>
                <w:sz w:val="20"/>
              </w:rPr>
              <w:t xml:space="preserve">        </w:t>
            </w:r>
            <w:r w:rsidR="00DB1C5A" w:rsidRPr="003C7ADD">
              <w:rPr>
                <w:rFonts w:ascii="Verdana" w:hAnsi="Verdana" w:cs="Calibri"/>
                <w:color w:val="0A548B"/>
                <w:sz w:val="20"/>
              </w:rPr>
              <w:t>No       </w:t>
            </w:r>
            <w:r w:rsidR="00DB1C5A" w:rsidRPr="003C7ADD">
              <w:rPr>
                <w:rFonts w:ascii="Cambria Math" w:hAnsi="Cambria Math" w:cs="Cambria Math"/>
                <w:color w:val="0A548B"/>
                <w:sz w:val="20"/>
              </w:rPr>
              <w:t>▢</w:t>
            </w:r>
          </w:p>
          <w:p w14:paraId="19D9BE13" w14:textId="77777777" w:rsidR="00983707" w:rsidRDefault="00983707">
            <w:pPr>
              <w:rPr>
                <w:rFonts w:ascii="Cambria Math" w:hAnsi="Cambria Math" w:cs="Cambria Math"/>
                <w:color w:val="0A548B"/>
                <w:sz w:val="20"/>
              </w:rPr>
            </w:pPr>
          </w:p>
          <w:p w14:paraId="67046B4B" w14:textId="77777777" w:rsidR="00983707" w:rsidRDefault="00983707">
            <w:pPr>
              <w:rPr>
                <w:rFonts w:ascii="Verdana" w:hAnsi="Verdana" w:cs="Calibri"/>
                <w:color w:val="0A548B"/>
                <w:sz w:val="20"/>
              </w:rPr>
            </w:pPr>
          </w:p>
          <w:p w14:paraId="28E1189C" w14:textId="3E252C45" w:rsidR="00896A3F" w:rsidRDefault="00D151A7">
            <w:pPr>
              <w:rPr>
                <w:rFonts w:ascii="Verdana" w:hAnsi="Verdana" w:cs="Calibri"/>
                <w:color w:val="0A548B"/>
                <w:sz w:val="20"/>
              </w:rPr>
            </w:pPr>
            <w:r>
              <w:rPr>
                <w:rFonts w:ascii="Verdana" w:hAnsi="Verdana" w:cs="Calibri"/>
                <w:color w:val="0A548B"/>
                <w:sz w:val="20"/>
              </w:rPr>
              <w:t xml:space="preserve">[Insert </w:t>
            </w:r>
            <w:r w:rsidR="00637B61">
              <w:rPr>
                <w:rFonts w:ascii="Verdana" w:hAnsi="Verdana" w:cs="Calibri"/>
                <w:color w:val="0A548B"/>
                <w:sz w:val="20"/>
              </w:rPr>
              <w:t xml:space="preserve">Registered </w:t>
            </w:r>
            <w:r>
              <w:rPr>
                <w:rFonts w:ascii="Verdana" w:hAnsi="Verdana" w:cs="Calibri"/>
                <w:color w:val="0A548B"/>
                <w:sz w:val="20"/>
              </w:rPr>
              <w:t>VAT Number]</w:t>
            </w:r>
          </w:p>
          <w:p w14:paraId="6CAF2F25" w14:textId="77777777" w:rsidR="00896A3F" w:rsidRDefault="00896A3F">
            <w:pPr>
              <w:rPr>
                <w:rFonts w:ascii="Verdana" w:hAnsi="Verdana" w:cs="Calibri"/>
                <w:color w:val="0A548B"/>
                <w:sz w:val="20"/>
              </w:rPr>
            </w:pPr>
          </w:p>
          <w:p w14:paraId="6A591900" w14:textId="77777777" w:rsidR="00B85431" w:rsidRDefault="00B85431">
            <w:pPr>
              <w:rPr>
                <w:rFonts w:ascii="Verdana" w:hAnsi="Verdana" w:cs="Calibri"/>
                <w:color w:val="0A548B"/>
                <w:sz w:val="20"/>
              </w:rPr>
            </w:pPr>
          </w:p>
          <w:p w14:paraId="2105B949" w14:textId="319DD5D9" w:rsidR="00B85431" w:rsidRPr="003C7ADD" w:rsidRDefault="006F6B0E">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1.1(g) - (i)</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(i),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BB083D" w:rsidRPr="003C7ADD" w14:paraId="646F639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8C4B89" w14:textId="1D88FC94" w:rsidR="00BB083D" w:rsidRPr="003C7ADD" w:rsidRDefault="00BB083D">
            <w:pPr>
              <w:rPr>
                <w:rFonts w:ascii="Verdana" w:hAnsi="Verdana" w:cs="Calibri"/>
                <w:color w:val="0A548B"/>
                <w:sz w:val="20"/>
              </w:rPr>
            </w:pPr>
            <w:r>
              <w:rPr>
                <w:rFonts w:ascii="Verdana" w:hAnsi="Verdana" w:cs="Calibri"/>
                <w:color w:val="0A548B"/>
                <w:sz w:val="20"/>
              </w:rPr>
              <w:t>1.1 (i)</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2D51D14" w14:textId="77777777" w:rsidR="00BB083D" w:rsidRPr="00EE458E" w:rsidRDefault="00BB083D" w:rsidP="00BB083D">
            <w:pPr>
              <w:rPr>
                <w:rFonts w:ascii="Verdana" w:hAnsi="Verdana" w:cs="Calibri"/>
                <w:color w:val="0A548B"/>
                <w:sz w:val="20"/>
              </w:rPr>
            </w:pPr>
            <w:r w:rsidRPr="00D0095C">
              <w:rPr>
                <w:rFonts w:ascii="Verdana" w:hAnsi="Verdana" w:cs="Calibri"/>
                <w:color w:val="0A548B"/>
                <w:sz w:val="20"/>
              </w:rPr>
              <w:t xml:space="preserve">Is </w:t>
            </w:r>
            <w:r w:rsidRPr="00EE458E">
              <w:rPr>
                <w:rFonts w:ascii="Verdana" w:hAnsi="Verdana" w:cs="Calibri"/>
                <w:color w:val="0A548B"/>
                <w:sz w:val="20"/>
              </w:rPr>
              <w:t>your organisation influenced or controlled by another person or company?</w:t>
            </w:r>
          </w:p>
          <w:p w14:paraId="34C94B54" w14:textId="77777777" w:rsidR="00BB083D" w:rsidRPr="00EE458E" w:rsidRDefault="00BB083D" w:rsidP="00BB083D">
            <w:pPr>
              <w:rPr>
                <w:rFonts w:ascii="Verdana" w:hAnsi="Verdana" w:cs="Calibri"/>
                <w:color w:val="0A548B"/>
                <w:sz w:val="20"/>
              </w:rPr>
            </w:pPr>
          </w:p>
          <w:p w14:paraId="295B9ECC" w14:textId="77777777" w:rsidR="00BB083D" w:rsidRPr="00EE458E" w:rsidRDefault="00BB083D" w:rsidP="00BB083D">
            <w:pPr>
              <w:widowControl w:val="0"/>
              <w:rPr>
                <w:rFonts w:ascii="Verdana" w:hAnsi="Verdana" w:cs="Calibri"/>
                <w:color w:val="0A548B"/>
                <w:sz w:val="20"/>
              </w:rPr>
            </w:pPr>
            <w:r w:rsidRPr="00EE458E">
              <w:rPr>
                <w:rFonts w:ascii="Verdana" w:hAnsi="Verdana" w:cs="Calibri"/>
                <w:color w:val="0A548B"/>
                <w:sz w:val="20"/>
              </w:rPr>
              <w:t>A 'connected person' is someone who influences or controls your company.</w:t>
            </w:r>
          </w:p>
          <w:p w14:paraId="3AE7C450" w14:textId="77777777" w:rsidR="00BB083D" w:rsidRPr="00EE458E" w:rsidRDefault="00BB083D" w:rsidP="00BB083D">
            <w:pPr>
              <w:widowControl w:val="0"/>
              <w:rPr>
                <w:rFonts w:ascii="Verdana" w:hAnsi="Verdana" w:cs="Calibri"/>
                <w:color w:val="0A548B"/>
                <w:sz w:val="20"/>
              </w:rPr>
            </w:pPr>
          </w:p>
          <w:p w14:paraId="6863007C" w14:textId="77777777" w:rsidR="00BB083D" w:rsidRPr="00D0095C" w:rsidRDefault="00BB083D" w:rsidP="00D0095C">
            <w:pPr>
              <w:rPr>
                <w:rFonts w:ascii="Verdana" w:hAnsi="Verdana" w:cs="Calibri"/>
                <w:color w:val="0A548B"/>
                <w:sz w:val="20"/>
              </w:rPr>
            </w:pPr>
            <w:r w:rsidRPr="00EE458E">
              <w:rPr>
                <w:rFonts w:ascii="Verdana" w:hAnsi="Verdana" w:cs="Calibri"/>
                <w:color w:val="0A548B"/>
                <w:sz w:val="20"/>
              </w:rPr>
              <w:t xml:space="preserve">It includes </w:t>
            </w:r>
            <w:hyperlink r:id="rId26">
              <w:r>
                <w:rPr>
                  <w:rFonts w:ascii="Helvetica Neue" w:eastAsia="Helvetica Neue" w:hAnsi="Helvetica Neue" w:cs="Helvetica Neue"/>
                  <w:color w:val="1155CC"/>
                  <w:szCs w:val="24"/>
                  <w:u w:val="single"/>
                </w:rPr>
                <w:t>people with significant control</w:t>
              </w:r>
            </w:hyperlink>
            <w:r>
              <w:rPr>
                <w:rFonts w:ascii="Helvetica Neue" w:eastAsia="Helvetica Neue" w:hAnsi="Helvetica Neue" w:cs="Helvetica Neue"/>
                <w:szCs w:val="24"/>
              </w:rPr>
              <w:t xml:space="preserve"> </w:t>
            </w:r>
            <w:r w:rsidRPr="00D0095C">
              <w:rPr>
                <w:rFonts w:ascii="Verdana" w:hAnsi="Verdana" w:cs="Calibri"/>
                <w:color w:val="0A548B"/>
                <w:sz w:val="20"/>
              </w:rPr>
              <w:t>and any other individual or company other than yourself that has a declarable interest in your organisation.</w:t>
            </w:r>
          </w:p>
          <w:p w14:paraId="39168391" w14:textId="77777777" w:rsidR="00BB083D" w:rsidRPr="00D0095C" w:rsidRDefault="00BB083D" w:rsidP="00D0095C">
            <w:pPr>
              <w:rPr>
                <w:rFonts w:ascii="Verdana" w:hAnsi="Verdana" w:cs="Calibri"/>
                <w:color w:val="0A548B"/>
                <w:sz w:val="20"/>
              </w:rPr>
            </w:pPr>
          </w:p>
          <w:p w14:paraId="2FC22872" w14:textId="77777777" w:rsidR="00BB083D" w:rsidRPr="00D0095C" w:rsidRDefault="00BB083D" w:rsidP="00D0095C">
            <w:pPr>
              <w:rPr>
                <w:rFonts w:ascii="Verdana" w:hAnsi="Verdana" w:cs="Calibri"/>
                <w:color w:val="0A548B"/>
                <w:sz w:val="20"/>
              </w:rPr>
            </w:pPr>
            <w:r w:rsidRPr="00D0095C">
              <w:rPr>
                <w:rFonts w:ascii="Verdana" w:hAnsi="Verdana" w:cs="Calibri"/>
                <w:color w:val="0A548B"/>
                <w:sz w:val="20"/>
              </w:rPr>
              <w:t>For example, a director, a trust, a majority shareholder or a parent or subsidiary company.</w:t>
            </w:r>
          </w:p>
          <w:p w14:paraId="303AAB66" w14:textId="77777777" w:rsidR="00BB083D" w:rsidRDefault="00BB083D">
            <w:pPr>
              <w:rPr>
                <w:rFonts w:ascii="Helvetica Neue" w:eastAsia="Helvetica Neue" w:hAnsi="Helvetica Neue" w:cs="Helvetica Neue"/>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5CE3FB8" w14:textId="781F8990" w:rsidR="00BB083D" w:rsidRPr="003C7ADD" w:rsidRDefault="00BB083D">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1369413664"/>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Pr>
                <w:rFonts w:ascii="Verdana" w:hAnsi="Verdana" w:cs="Calibri"/>
                <w:color w:val="0A548B"/>
                <w:sz w:val="20"/>
              </w:rPr>
              <w:t xml:space="preserve">             No        </w:t>
            </w:r>
            <w:sdt>
              <w:sdtPr>
                <w:rPr>
                  <w:rFonts w:ascii="Verdana" w:hAnsi="Verdana" w:cs="Calibri"/>
                  <w:color w:val="0A548B"/>
                  <w:sz w:val="20"/>
                </w:rPr>
                <w:id w:val="1412195021"/>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7FAF9C6B" w:rsidR="006B73B8" w:rsidRPr="003C7ADD" w:rsidRDefault="006B73B8">
            <w:pPr>
              <w:rPr>
                <w:rFonts w:ascii="Verdana" w:hAnsi="Verdana" w:cs="Calibri"/>
                <w:color w:val="0A548B"/>
                <w:sz w:val="20"/>
              </w:rPr>
            </w:pPr>
            <w:r w:rsidRPr="003C7ADD">
              <w:rPr>
                <w:rFonts w:ascii="Verdana" w:hAnsi="Verdana" w:cs="Calibri"/>
                <w:color w:val="0A548B"/>
                <w:sz w:val="20"/>
              </w:rPr>
              <w:t>1.1 (</w:t>
            </w:r>
            <w:r w:rsidR="00BB083D">
              <w:rPr>
                <w:rFonts w:ascii="Verdana" w:hAnsi="Verdana" w:cs="Calibri"/>
                <w:color w:val="0A548B"/>
                <w:sz w:val="20"/>
              </w:rPr>
              <w:t>j</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40CF54CB" w14:textId="2E3922EF"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If you have selected ‘Yes’, please select one from the list: </w:t>
            </w:r>
          </w:p>
          <w:p w14:paraId="422BE441" w14:textId="7B7D8C03" w:rsidR="00BB083D" w:rsidRPr="00D0095C" w:rsidRDefault="00BB083D" w:rsidP="00F71E35">
            <w:pPr>
              <w:widowControl w:val="0"/>
              <w:rPr>
                <w:rFonts w:ascii="Verdana" w:hAnsi="Verdana" w:cs="Calibri"/>
                <w:color w:val="0A548B"/>
                <w:sz w:val="20"/>
              </w:rPr>
            </w:pPr>
            <w:r w:rsidRPr="00D0095C">
              <w:rPr>
                <w:rFonts w:ascii="Verdana" w:hAnsi="Verdana" w:cs="Calibri"/>
                <w:color w:val="0A548B"/>
                <w:sz w:val="20"/>
              </w:rPr>
              <w:t xml:space="preserve"> </w:t>
            </w:r>
          </w:p>
          <w:p w14:paraId="0069B9AE" w14:textId="4DB048EF" w:rsidR="006B73B8" w:rsidRPr="003C7ADD" w:rsidRDefault="006B73B8">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237E39F5" w14:textId="4C02D8A8" w:rsidR="00BB083D" w:rsidRPr="00D0095C" w:rsidRDefault="004524A5" w:rsidP="00BB083D">
            <w:pPr>
              <w:widowControl w:val="0"/>
              <w:rPr>
                <w:rFonts w:ascii="Verdana" w:hAnsi="Verdana" w:cs="Calibri"/>
                <w:color w:val="0A548B"/>
                <w:sz w:val="20"/>
              </w:rPr>
            </w:pPr>
            <w:sdt>
              <w:sdtPr>
                <w:rPr>
                  <w:rFonts w:ascii="Verdana" w:hAnsi="Verdana" w:cs="Calibri"/>
                  <w:color w:val="0A548B"/>
                  <w:sz w:val="20"/>
                </w:rPr>
                <w:id w:val="1617790597"/>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Organisation</w:t>
            </w:r>
            <w:r w:rsidR="00366EEF" w:rsidRPr="00D0095C">
              <w:rPr>
                <w:rFonts w:ascii="Verdana" w:hAnsi="Verdana" w:cs="Calibri"/>
                <w:color w:val="0A548B"/>
                <w:sz w:val="20"/>
              </w:rPr>
              <w:t xml:space="preserve"> (go to 1.1 (k)</w:t>
            </w:r>
            <w:r w:rsidR="000F73C2" w:rsidRPr="00D0095C">
              <w:rPr>
                <w:rFonts w:ascii="Verdana" w:hAnsi="Verdana" w:cs="Calibri"/>
                <w:color w:val="0A548B"/>
                <w:sz w:val="20"/>
              </w:rPr>
              <w:t>)</w:t>
            </w:r>
          </w:p>
          <w:p w14:paraId="4478A223" w14:textId="1B093A00" w:rsidR="00BB083D" w:rsidRPr="00D0095C" w:rsidRDefault="004524A5" w:rsidP="00BB083D">
            <w:pPr>
              <w:widowControl w:val="0"/>
              <w:rPr>
                <w:rFonts w:ascii="Verdana" w:hAnsi="Verdana" w:cs="Calibri"/>
                <w:color w:val="0A548B"/>
                <w:sz w:val="20"/>
              </w:rPr>
            </w:pPr>
            <w:sdt>
              <w:sdtPr>
                <w:rPr>
                  <w:rFonts w:ascii="Verdana" w:hAnsi="Verdana" w:cs="Calibri"/>
                  <w:color w:val="0A548B"/>
                  <w:sz w:val="20"/>
                </w:rPr>
                <w:id w:val="96878457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Individual</w:t>
            </w:r>
            <w:r w:rsidR="004504B0" w:rsidRPr="00D0095C">
              <w:rPr>
                <w:rFonts w:ascii="Verdana" w:hAnsi="Verdana" w:cs="Calibri"/>
                <w:color w:val="0A548B"/>
                <w:sz w:val="20"/>
              </w:rPr>
              <w:t xml:space="preserve"> (go to 1.1</w:t>
            </w:r>
            <w:r w:rsidR="000F73C2" w:rsidRPr="00D0095C">
              <w:rPr>
                <w:rFonts w:ascii="Verdana" w:hAnsi="Verdana" w:cs="Calibri"/>
                <w:color w:val="0A548B"/>
                <w:sz w:val="20"/>
              </w:rPr>
              <w:t xml:space="preserve"> (n))</w:t>
            </w:r>
          </w:p>
          <w:p w14:paraId="39C964EB" w14:textId="44609AE4" w:rsidR="00BB083D" w:rsidRPr="00D0095C" w:rsidRDefault="004524A5" w:rsidP="00BB083D">
            <w:pPr>
              <w:widowControl w:val="0"/>
              <w:rPr>
                <w:rFonts w:ascii="Verdana" w:hAnsi="Verdana" w:cs="Calibri"/>
                <w:color w:val="0A548B"/>
                <w:sz w:val="20"/>
              </w:rPr>
            </w:pPr>
            <w:sdt>
              <w:sdtPr>
                <w:rPr>
                  <w:rFonts w:ascii="Verdana" w:hAnsi="Verdana" w:cs="Calibri"/>
                  <w:color w:val="0A548B"/>
                  <w:sz w:val="20"/>
                </w:rPr>
                <w:id w:val="246546796"/>
                <w14:checkbox>
                  <w14:checked w14:val="0"/>
                  <w14:checkedState w14:val="2612" w14:font="MS Gothic"/>
                  <w14:uncheckedState w14:val="2610" w14:font="MS Gothic"/>
                </w14:checkbox>
              </w:sdtPr>
              <w:sdtEndPr/>
              <w:sdtContent>
                <w:r w:rsidR="00BB083D" w:rsidRPr="00D0095C">
                  <w:rPr>
                    <w:rFonts w:ascii="Segoe UI Symbol" w:hAnsi="Segoe UI Symbol" w:cs="Segoe UI Symbol"/>
                    <w:color w:val="0A548B"/>
                    <w:sz w:val="20"/>
                  </w:rPr>
                  <w:t>☐</w:t>
                </w:r>
              </w:sdtContent>
            </w:sdt>
            <w:r w:rsidR="00BB083D" w:rsidRPr="00D0095C">
              <w:rPr>
                <w:rFonts w:ascii="Verdana" w:hAnsi="Verdana" w:cs="Calibri"/>
                <w:color w:val="0A548B"/>
                <w:sz w:val="20"/>
              </w:rPr>
              <w:t xml:space="preserve">  Trustee or trust</w:t>
            </w:r>
            <w:r w:rsidR="000F73C2" w:rsidRPr="00D0095C">
              <w:rPr>
                <w:rFonts w:ascii="Verdana" w:hAnsi="Verdana" w:cs="Calibri"/>
                <w:color w:val="0A548B"/>
                <w:sz w:val="20"/>
              </w:rPr>
              <w:t xml:space="preserve"> (go to 1.1 (n))</w:t>
            </w:r>
          </w:p>
          <w:p w14:paraId="7304EA27" w14:textId="7E315F70" w:rsidR="006B73B8" w:rsidRPr="003C7ADD" w:rsidRDefault="006B73B8">
            <w:pPr>
              <w:rPr>
                <w:rFonts w:ascii="Verdana" w:hAnsi="Verdana" w:cs="Calibri"/>
                <w:color w:val="0A548B"/>
                <w:sz w:val="20"/>
              </w:rPr>
            </w:pPr>
          </w:p>
        </w:tc>
      </w:tr>
      <w:tr w:rsidR="00BB083D" w:rsidRPr="003C7ADD" w14:paraId="410525FA"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F0315DD" w14:textId="68CE50C8" w:rsidR="00BB083D" w:rsidRPr="003C7ADD" w:rsidRDefault="00366EEF">
            <w:pPr>
              <w:rPr>
                <w:rFonts w:ascii="Verdana" w:hAnsi="Verdana" w:cs="Calibri"/>
                <w:color w:val="0A548B"/>
                <w:sz w:val="20"/>
              </w:rPr>
            </w:pPr>
            <w:r>
              <w:rPr>
                <w:rFonts w:ascii="Verdana" w:hAnsi="Verdana" w:cs="Calibri"/>
                <w:color w:val="0A548B"/>
                <w:sz w:val="20"/>
              </w:rPr>
              <w:lastRenderedPageBreak/>
              <w:t>1.1 (k)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78646FF9" w14:textId="759B0DC7" w:rsidR="00BB083D" w:rsidRPr="00D0095C" w:rsidRDefault="0082071B" w:rsidP="00D0095C">
            <w:pPr>
              <w:widowControl w:val="0"/>
              <w:rPr>
                <w:rFonts w:ascii="Verdana" w:hAnsi="Verdana" w:cs="Calibri"/>
                <w:color w:val="0A548B"/>
                <w:sz w:val="20"/>
              </w:rPr>
            </w:pPr>
            <w:r w:rsidRPr="00D0095C">
              <w:rPr>
                <w:rFonts w:ascii="Verdana" w:hAnsi="Verdana" w:cs="Calibri"/>
                <w:color w:val="0A548B"/>
                <w:sz w:val="20"/>
              </w:rPr>
              <w:t>If you have selected ‘Organisation’</w:t>
            </w:r>
            <w:r w:rsidR="00BB083D" w:rsidRPr="00D0095C">
              <w:rPr>
                <w:rFonts w:ascii="Verdana" w:hAnsi="Verdana" w:cs="Calibri"/>
                <w:color w:val="0A548B"/>
                <w:sz w:val="20"/>
              </w:rPr>
              <w:t xml:space="preserve">, </w:t>
            </w:r>
            <w:r w:rsidR="00FC6940" w:rsidRPr="00D0095C">
              <w:rPr>
                <w:rFonts w:ascii="Verdana" w:hAnsi="Verdana" w:cs="Calibri"/>
                <w:color w:val="0A548B"/>
                <w:sz w:val="20"/>
              </w:rPr>
              <w:t xml:space="preserve">please </w:t>
            </w:r>
            <w:r w:rsidR="00C873B4" w:rsidRPr="00D0095C">
              <w:rPr>
                <w:rFonts w:ascii="Verdana" w:hAnsi="Verdana" w:cs="Calibri"/>
                <w:color w:val="0A548B"/>
                <w:sz w:val="20"/>
              </w:rPr>
              <w:t>select one from the list</w:t>
            </w:r>
          </w:p>
          <w:p w14:paraId="046A6DF8" w14:textId="01F53FB4" w:rsidR="00E22535" w:rsidRPr="00D0095C" w:rsidRDefault="00E22535" w:rsidP="00D0095C">
            <w:pPr>
              <w:widowControl w:val="0"/>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5EBC6F3" w14:textId="77777777" w:rsidR="00BB083D" w:rsidRDefault="002A1969" w:rsidP="00D0095C">
            <w:pPr>
              <w:widowControl w:val="0"/>
              <w:rPr>
                <w:rFonts w:ascii="Verdana" w:hAnsi="Verdana" w:cs="Calibri"/>
                <w:color w:val="0A548B"/>
                <w:sz w:val="20"/>
              </w:rPr>
            </w:pPr>
            <w:r>
              <w:rPr>
                <w:rFonts w:ascii="Verdana" w:hAnsi="Verdana" w:cs="Calibri"/>
                <w:color w:val="0A548B"/>
                <w:sz w:val="20"/>
              </w:rPr>
              <w:t>Is the Organisation:</w:t>
            </w:r>
          </w:p>
          <w:p w14:paraId="30A894A0" w14:textId="77777777" w:rsidR="002A1969" w:rsidRDefault="002A1969" w:rsidP="00D0095C">
            <w:pPr>
              <w:widowControl w:val="0"/>
              <w:rPr>
                <w:rFonts w:ascii="Verdana" w:hAnsi="Verdana" w:cs="Calibri"/>
                <w:color w:val="0A548B"/>
                <w:sz w:val="20"/>
              </w:rPr>
            </w:pPr>
          </w:p>
          <w:p w14:paraId="22508BEB" w14:textId="77777777" w:rsidR="001732C3" w:rsidRPr="00D0095C" w:rsidRDefault="004524A5" w:rsidP="00D0095C">
            <w:pPr>
              <w:widowControl w:val="0"/>
              <w:rPr>
                <w:rFonts w:ascii="Verdana" w:hAnsi="Verdana" w:cs="Calibri"/>
                <w:color w:val="0A548B"/>
                <w:sz w:val="20"/>
              </w:rPr>
            </w:pPr>
            <w:sdt>
              <w:sdtPr>
                <w:rPr>
                  <w:rFonts w:ascii="Verdana" w:hAnsi="Verdana" w:cs="Calibri"/>
                  <w:color w:val="0A548B"/>
                  <w:sz w:val="20"/>
                </w:rPr>
                <w:id w:val="-1525778648"/>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registered compan</w:t>
            </w:r>
            <w:r w:rsidR="001732C3" w:rsidRPr="00D0095C">
              <w:rPr>
                <w:rFonts w:ascii="Verdana" w:hAnsi="Verdana" w:cs="Calibri"/>
                <w:color w:val="0A548B"/>
                <w:sz w:val="20"/>
              </w:rPr>
              <w:t>y</w:t>
            </w:r>
          </w:p>
          <w:p w14:paraId="02290B91" w14:textId="75AEF6A7" w:rsidR="002A1969" w:rsidRPr="00D0095C" w:rsidRDefault="004524A5" w:rsidP="00D0095C">
            <w:pPr>
              <w:widowControl w:val="0"/>
              <w:rPr>
                <w:rFonts w:ascii="Verdana" w:hAnsi="Verdana" w:cs="Calibri"/>
                <w:color w:val="0A548B"/>
                <w:sz w:val="20"/>
              </w:rPr>
            </w:pPr>
            <w:sdt>
              <w:sdtPr>
                <w:rPr>
                  <w:rFonts w:ascii="Verdana" w:hAnsi="Verdana" w:cs="Calibri"/>
                  <w:color w:val="0A548B"/>
                  <w:sz w:val="20"/>
                </w:rPr>
                <w:id w:val="44382216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director or organisation with the same responsibilities</w:t>
            </w:r>
          </w:p>
          <w:p w14:paraId="3EFBC24B" w14:textId="77777777" w:rsidR="001732C3" w:rsidRPr="00D0095C" w:rsidRDefault="004524A5" w:rsidP="00D0095C">
            <w:pPr>
              <w:widowControl w:val="0"/>
              <w:rPr>
                <w:rFonts w:ascii="Verdana" w:hAnsi="Verdana" w:cs="Calibri"/>
                <w:color w:val="0A548B"/>
                <w:sz w:val="20"/>
              </w:rPr>
            </w:pPr>
            <w:sdt>
              <w:sdtPr>
                <w:rPr>
                  <w:rFonts w:ascii="Verdana" w:hAnsi="Verdana" w:cs="Calibri"/>
                  <w:color w:val="0A548B"/>
                  <w:sz w:val="20"/>
                </w:rPr>
                <w:id w:val="1213308565"/>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parent or subsidiary company</w:t>
            </w:r>
          </w:p>
          <w:p w14:paraId="44A660D9" w14:textId="666768AC" w:rsidR="002A1969" w:rsidRPr="00D0095C" w:rsidRDefault="004524A5" w:rsidP="00D0095C">
            <w:pPr>
              <w:widowControl w:val="0"/>
              <w:rPr>
                <w:rFonts w:ascii="Verdana" w:hAnsi="Verdana" w:cs="Calibri"/>
                <w:color w:val="0A548B"/>
                <w:sz w:val="20"/>
              </w:rPr>
            </w:pPr>
            <w:sdt>
              <w:sdtPr>
                <w:rPr>
                  <w:rFonts w:ascii="Verdana" w:hAnsi="Verdana" w:cs="Calibri"/>
                  <w:color w:val="0A548B"/>
                  <w:sz w:val="20"/>
                </w:rPr>
                <w:id w:val="996382041"/>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 company your organisation has taken over</w:t>
            </w:r>
          </w:p>
          <w:p w14:paraId="02097CCB" w14:textId="31B2178F" w:rsidR="002A1969" w:rsidRPr="003C7ADD" w:rsidRDefault="004524A5" w:rsidP="00D0095C">
            <w:pPr>
              <w:widowControl w:val="0"/>
              <w:rPr>
                <w:rFonts w:ascii="Verdana" w:hAnsi="Verdana" w:cs="Calibri"/>
                <w:color w:val="0A548B"/>
                <w:sz w:val="20"/>
              </w:rPr>
            </w:pPr>
            <w:sdt>
              <w:sdtPr>
                <w:rPr>
                  <w:rFonts w:ascii="Verdana" w:hAnsi="Verdana" w:cs="Calibri"/>
                  <w:color w:val="0A548B"/>
                  <w:sz w:val="20"/>
                </w:rPr>
                <w:id w:val="920919560"/>
                <w14:checkbox>
                  <w14:checked w14:val="0"/>
                  <w14:checkedState w14:val="2612" w14:font="MS Gothic"/>
                  <w14:uncheckedState w14:val="2610" w14:font="MS Gothic"/>
                </w14:checkbox>
              </w:sdtPr>
              <w:sdtEndPr/>
              <w:sdtContent>
                <w:r w:rsidR="001732C3" w:rsidRPr="00D0095C">
                  <w:rPr>
                    <w:rFonts w:ascii="Segoe UI Symbol" w:hAnsi="Segoe UI Symbol" w:cs="Segoe UI Symbol"/>
                    <w:color w:val="0A548B"/>
                    <w:sz w:val="20"/>
                  </w:rPr>
                  <w:t>☐</w:t>
                </w:r>
              </w:sdtContent>
            </w:sdt>
            <w:r w:rsidR="001732C3" w:rsidRPr="00D0095C">
              <w:rPr>
                <w:rFonts w:ascii="Verdana" w:hAnsi="Verdana" w:cs="Calibri"/>
                <w:color w:val="0A548B"/>
                <w:sz w:val="20"/>
              </w:rPr>
              <w:t xml:space="preserve"> </w:t>
            </w:r>
            <w:r w:rsidR="002A1969" w:rsidRPr="00D0095C">
              <w:rPr>
                <w:rFonts w:ascii="Verdana" w:hAnsi="Verdana" w:cs="Calibri"/>
                <w:color w:val="0A548B"/>
                <w:sz w:val="20"/>
              </w:rPr>
              <w:t>any other organisation with significant influence or control.</w:t>
            </w:r>
          </w:p>
        </w:tc>
      </w:tr>
      <w:tr w:rsidR="00B90A59" w:rsidRPr="003C7ADD" w14:paraId="1C978856"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68DF60D3" w14:textId="77777777" w:rsidR="00B90A59" w:rsidRPr="003C7ADD" w:rsidRDefault="00B90A59">
            <w:pPr>
              <w:rPr>
                <w:rFonts w:ascii="Verdana" w:hAnsi="Verdana" w:cs="Calibri"/>
                <w:color w:val="0A548B"/>
                <w:sz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C92751D" w14:textId="77777777" w:rsidR="00B90A59" w:rsidRPr="003C7ADD" w:rsidRDefault="00B90A59">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79A3D10B" w14:textId="77777777" w:rsidR="00B90A59" w:rsidRPr="003C7ADD" w:rsidRDefault="00B90A59">
            <w:pPr>
              <w:rPr>
                <w:rFonts w:ascii="Verdana" w:hAnsi="Verdana" w:cs="Calibri"/>
                <w:color w:val="0A548B"/>
                <w:sz w:val="20"/>
              </w:rPr>
            </w:pP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FA56CA4" w:rsidR="006B73B8" w:rsidRPr="003C7ADD" w:rsidRDefault="006B73B8">
            <w:pPr>
              <w:rPr>
                <w:rFonts w:ascii="Verdana" w:hAnsi="Verdana" w:cs="Calibri"/>
                <w:color w:val="0A548B"/>
                <w:sz w:val="20"/>
              </w:rPr>
            </w:pPr>
            <w:r w:rsidRPr="003C7ADD">
              <w:rPr>
                <w:rFonts w:ascii="Verdana" w:hAnsi="Verdana" w:cs="Calibri"/>
                <w:color w:val="0A548B"/>
                <w:sz w:val="20"/>
              </w:rPr>
              <w:t>1.1(</w:t>
            </w:r>
            <w:r w:rsidR="003C6777">
              <w:rPr>
                <w:rFonts w:ascii="Verdana" w:hAnsi="Verdana" w:cs="Calibri"/>
                <w:color w:val="0A548B"/>
                <w:sz w:val="20"/>
              </w:rPr>
              <w:t>l</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CFFF4A7" w14:textId="7E5E1B0B" w:rsidR="006B73B8" w:rsidRDefault="00260809">
            <w:pPr>
              <w:rPr>
                <w:rFonts w:ascii="Verdana" w:hAnsi="Verdana" w:cs="Calibri"/>
                <w:color w:val="0A548B"/>
                <w:sz w:val="20"/>
              </w:rPr>
            </w:pPr>
            <w:r>
              <w:rPr>
                <w:rFonts w:ascii="Verdana" w:hAnsi="Verdana" w:cs="Calibri"/>
                <w:color w:val="0A548B"/>
                <w:sz w:val="20"/>
              </w:rPr>
              <w:t>Please provide details of this organisation</w:t>
            </w:r>
            <w:r w:rsidR="00DA4D29">
              <w:rPr>
                <w:rFonts w:ascii="Verdana" w:hAnsi="Verdana" w:cs="Calibri"/>
                <w:color w:val="0A548B"/>
                <w:sz w:val="20"/>
              </w:rPr>
              <w:t xml:space="preserve"> (‘connected person’)</w:t>
            </w:r>
            <w:r w:rsidR="006B73B8" w:rsidRPr="003C7ADD">
              <w:rPr>
                <w:rFonts w:ascii="Verdana" w:hAnsi="Verdana" w:cs="Calibri"/>
                <w:color w:val="0A548B"/>
                <w:sz w:val="20"/>
              </w:rPr>
              <w:t>:</w:t>
            </w:r>
            <w:r w:rsidR="006B73B8" w:rsidRPr="003C7ADD">
              <w:rPr>
                <w:rFonts w:ascii="Verdana" w:hAnsi="Verdana" w:cs="Calibri"/>
                <w:color w:val="0A548B"/>
                <w:sz w:val="20"/>
              </w:rPr>
              <w:br/>
              <w:t xml:space="preserve">- </w:t>
            </w:r>
            <w:r w:rsidR="00837C5A">
              <w:rPr>
                <w:rFonts w:ascii="Verdana" w:hAnsi="Verdana" w:cs="Calibri"/>
                <w:color w:val="0A548B"/>
                <w:sz w:val="20"/>
              </w:rPr>
              <w:t>Organisation Name</w:t>
            </w:r>
            <w:r w:rsidR="006B73B8" w:rsidRPr="003C7ADD">
              <w:rPr>
                <w:rFonts w:ascii="Verdana" w:hAnsi="Verdana" w:cs="Calibri"/>
                <w:color w:val="0A548B"/>
                <w:sz w:val="20"/>
              </w:rPr>
              <w:t>,</w:t>
            </w:r>
            <w:r w:rsidR="006B73B8" w:rsidRPr="003C7ADD">
              <w:rPr>
                <w:rFonts w:ascii="Verdana" w:hAnsi="Verdana" w:cs="Calibri"/>
                <w:color w:val="0A548B"/>
                <w:sz w:val="20"/>
              </w:rPr>
              <w:br/>
              <w:t>- Registered or head office address,</w:t>
            </w:r>
            <w:r w:rsidR="006B73B8" w:rsidRPr="003C7ADD">
              <w:rPr>
                <w:rFonts w:ascii="Verdana" w:hAnsi="Verdana" w:cs="Calibri"/>
                <w:color w:val="0A548B"/>
                <w:sz w:val="20"/>
              </w:rPr>
              <w:br/>
              <w:t>- Registration number (if applicable),</w:t>
            </w:r>
            <w:r w:rsidR="006B73B8" w:rsidRPr="003C7ADD">
              <w:rPr>
                <w:rFonts w:ascii="Verdana" w:hAnsi="Verdana" w:cs="Calibri"/>
                <w:color w:val="0A548B"/>
                <w:sz w:val="20"/>
              </w:rPr>
              <w:br/>
              <w:t>- VAT number (if applicable),</w:t>
            </w:r>
            <w:r w:rsidR="006B73B8" w:rsidRPr="003C7ADD">
              <w:rPr>
                <w:rFonts w:ascii="Verdana" w:hAnsi="Verdana" w:cs="Calibri"/>
                <w:color w:val="0A548B"/>
                <w:sz w:val="20"/>
              </w:rPr>
              <w:br/>
              <w:t>Please enter N/A if not applicable)</w:t>
            </w:r>
          </w:p>
          <w:p w14:paraId="2100F7B3" w14:textId="77777777" w:rsidR="00037B29" w:rsidRDefault="00C02DFD" w:rsidP="00C02DFD">
            <w:pPr>
              <w:rPr>
                <w:rFonts w:ascii="Verdana" w:hAnsi="Verdana" w:cs="Calibri"/>
                <w:color w:val="0A548B"/>
                <w:sz w:val="20"/>
              </w:rPr>
            </w:pPr>
            <w:r>
              <w:rPr>
                <w:rFonts w:ascii="Verdana" w:hAnsi="Verdana" w:cs="Calibri"/>
                <w:color w:val="0A548B"/>
                <w:sz w:val="20"/>
              </w:rPr>
              <w:t>-</w:t>
            </w:r>
            <w:r w:rsidR="00037B29" w:rsidRPr="00C02DFD">
              <w:rPr>
                <w:rFonts w:ascii="Verdana" w:hAnsi="Verdana" w:cs="Calibri"/>
                <w:color w:val="0A548B"/>
                <w:sz w:val="20"/>
              </w:rPr>
              <w:t>Trading Status (</w:t>
            </w:r>
            <w:r w:rsidR="005B0DEB" w:rsidRPr="00C02DFD">
              <w:rPr>
                <w:rFonts w:ascii="Verdana" w:hAnsi="Verdana" w:cs="Calibri"/>
                <w:color w:val="0A548B"/>
                <w:sz w:val="20"/>
              </w:rPr>
              <w:t xml:space="preserve">Limited, </w:t>
            </w:r>
            <w:r w:rsidRPr="00C02DFD">
              <w:rPr>
                <w:rFonts w:ascii="Verdana" w:hAnsi="Verdana" w:cs="Calibri"/>
                <w:color w:val="0A548B"/>
                <w:sz w:val="20"/>
              </w:rPr>
              <w:t>LLP etc.)</w:t>
            </w:r>
          </w:p>
          <w:p w14:paraId="4006BD54" w14:textId="77777777" w:rsidR="005237F5" w:rsidRDefault="005237F5" w:rsidP="00C02DFD">
            <w:pPr>
              <w:rPr>
                <w:rFonts w:ascii="Verdana" w:hAnsi="Verdana" w:cs="Calibri"/>
                <w:color w:val="0A548B"/>
                <w:sz w:val="20"/>
              </w:rPr>
            </w:pPr>
          </w:p>
          <w:p w14:paraId="2A5E3DC3" w14:textId="49BEEF6A" w:rsidR="005237F5" w:rsidRPr="00C02DFD" w:rsidRDefault="005237F5" w:rsidP="00C02DFD">
            <w:pPr>
              <w:rPr>
                <w:rFonts w:ascii="Verdana" w:hAnsi="Verdana" w:cs="Calibri"/>
                <w:color w:val="0A548B"/>
                <w:sz w:val="20"/>
              </w:rPr>
            </w:pPr>
            <w:r>
              <w:rPr>
                <w:rFonts w:ascii="Verdana" w:hAnsi="Verdana" w:cs="Calibri"/>
                <w:color w:val="0A548B"/>
                <w:sz w:val="20"/>
              </w:rPr>
              <w:t>If there is also an Ultimate Parent Company, please provide these details also.</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13105B"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743C97B4" w:rsidR="0013105B" w:rsidRPr="003C7ADD" w:rsidRDefault="0013105B" w:rsidP="0013105B">
            <w:pPr>
              <w:rPr>
                <w:rFonts w:ascii="Verdana" w:hAnsi="Verdana" w:cs="Calibri"/>
                <w:color w:val="0A548B"/>
                <w:sz w:val="20"/>
              </w:rPr>
            </w:pPr>
            <w:r w:rsidRPr="003C7ADD">
              <w:rPr>
                <w:rFonts w:ascii="Verdana" w:hAnsi="Verdana" w:cs="Calibri"/>
                <w:color w:val="0A548B"/>
                <w:sz w:val="20"/>
              </w:rPr>
              <w:t>1.1(</w:t>
            </w:r>
            <w:r>
              <w:rPr>
                <w:rFonts w:ascii="Verdana" w:hAnsi="Verdana" w:cs="Calibri"/>
                <w:color w:val="0A548B"/>
                <w:sz w:val="20"/>
              </w:rPr>
              <w:t>m</w:t>
            </w:r>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0AA2B641" w:rsidR="0013105B" w:rsidRPr="003C7ADD" w:rsidRDefault="0013105B" w:rsidP="0013105B">
            <w:pPr>
              <w:rPr>
                <w:rFonts w:ascii="Verdana" w:hAnsi="Verdana" w:cs="Calibri"/>
                <w:color w:val="0A548B"/>
                <w:sz w:val="20"/>
              </w:rPr>
            </w:pPr>
            <w:r w:rsidRPr="00566A31">
              <w:rPr>
                <w:rFonts w:ascii="Verdana" w:hAnsi="Verdana" w:cs="Calibri"/>
                <w:color w:val="0A548B"/>
                <w:sz w:val="20"/>
              </w:rPr>
              <w:t xml:space="preserve">Which specified conditions of control does </w:t>
            </w:r>
            <w:r w:rsidR="00EE70C7" w:rsidRPr="00566A31">
              <w:rPr>
                <w:rFonts w:ascii="Verdana" w:hAnsi="Verdana" w:cs="Calibri"/>
                <w:color w:val="0A548B"/>
                <w:sz w:val="20"/>
              </w:rPr>
              <w:t>this Organisation have (</w:t>
            </w:r>
            <w:r w:rsidRPr="00566A31">
              <w:rPr>
                <w:rFonts w:ascii="Verdana" w:hAnsi="Verdana" w:cs="Calibri"/>
                <w:color w:val="0A548B"/>
                <w:sz w:val="20"/>
              </w:rPr>
              <w:t>‘connected person’</w:t>
            </w:r>
            <w:r w:rsidR="00EE70C7" w:rsidRPr="00566A31">
              <w:rPr>
                <w:rFonts w:ascii="Verdana" w:hAnsi="Verdana" w:cs="Calibri"/>
                <w:color w:val="0A548B"/>
                <w:sz w:val="20"/>
              </w:rPr>
              <w:t>)</w:t>
            </w:r>
            <w:r w:rsidRPr="00566A31">
              <w:rPr>
                <w:rFonts w:ascii="Verdana" w:hAnsi="Verdana" w:cs="Calibri"/>
                <w:color w:val="0A548B"/>
                <w:sz w:val="20"/>
              </w:rPr>
              <w: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08760A71"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37B40EE" w14:textId="77777777" w:rsidR="0013105B" w:rsidRPr="00566A31" w:rsidRDefault="0013105B" w:rsidP="0013105B">
            <w:pPr>
              <w:widowControl w:val="0"/>
              <w:rPr>
                <w:rFonts w:ascii="Verdana" w:hAnsi="Verdana" w:cs="Calibri"/>
                <w:color w:val="0A548B"/>
                <w:sz w:val="20"/>
              </w:rPr>
            </w:pPr>
          </w:p>
          <w:p w14:paraId="1A76C6ED" w14:textId="5B258F36" w:rsidR="0013105B" w:rsidRPr="00566A31" w:rsidRDefault="004524A5" w:rsidP="0013105B">
            <w:pPr>
              <w:widowControl w:val="0"/>
              <w:rPr>
                <w:rFonts w:ascii="Verdana" w:hAnsi="Verdana" w:cs="Calibri"/>
                <w:color w:val="0A548B"/>
                <w:sz w:val="20"/>
              </w:rPr>
            </w:pPr>
            <w:sdt>
              <w:sdtPr>
                <w:rPr>
                  <w:rFonts w:ascii="Verdana" w:hAnsi="Verdana" w:cs="Calibri"/>
                  <w:color w:val="0A548B"/>
                  <w:sz w:val="20"/>
                </w:rPr>
                <w:id w:val="320778630"/>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Owns shares</w:t>
            </w:r>
          </w:p>
          <w:p w14:paraId="59BA2B1E"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56150081" w14:textId="77777777" w:rsidR="0013105B" w:rsidRPr="00566A31" w:rsidRDefault="0013105B" w:rsidP="0013105B">
            <w:pPr>
              <w:widowControl w:val="0"/>
              <w:rPr>
                <w:rFonts w:ascii="Verdana" w:hAnsi="Verdana" w:cs="Calibri"/>
                <w:color w:val="0A548B"/>
                <w:sz w:val="20"/>
              </w:rPr>
            </w:pPr>
          </w:p>
          <w:p w14:paraId="7EC13033" w14:textId="58EE6BA9" w:rsidR="0013105B" w:rsidRPr="00566A31" w:rsidRDefault="004524A5" w:rsidP="0013105B">
            <w:pPr>
              <w:widowControl w:val="0"/>
              <w:rPr>
                <w:rFonts w:ascii="Verdana" w:hAnsi="Verdana" w:cs="Calibri"/>
                <w:color w:val="0A548B"/>
                <w:sz w:val="20"/>
              </w:rPr>
            </w:pPr>
            <w:sdt>
              <w:sdtPr>
                <w:rPr>
                  <w:rFonts w:ascii="Verdana" w:hAnsi="Verdana" w:cs="Calibri"/>
                  <w:color w:val="0A548B"/>
                  <w:sz w:val="20"/>
                </w:rPr>
                <w:id w:val="-1313781365"/>
                <w14:checkbox>
                  <w14:checked w14:val="0"/>
                  <w14:checkedState w14:val="2612" w14:font="MS Gothic"/>
                  <w14:uncheckedState w14:val="2610" w14:font="MS Gothic"/>
                </w14:checkbox>
              </w:sdtPr>
              <w:sdtEndPr/>
              <w:sdtContent>
                <w:r w:rsidR="0013105B" w:rsidRPr="00566A31">
                  <w:rPr>
                    <w:rFonts w:ascii="Segoe UI Symbol" w:hAnsi="Segoe UI Symbol" w:cs="Segoe UI Symbol"/>
                    <w:color w:val="0A548B"/>
                    <w:sz w:val="20"/>
                  </w:rPr>
                  <w:t>☐</w:t>
                </w:r>
              </w:sdtContent>
            </w:sdt>
            <w:r w:rsidR="0013105B" w:rsidRPr="00566A31">
              <w:rPr>
                <w:rFonts w:ascii="Verdana" w:hAnsi="Verdana" w:cs="Calibri"/>
                <w:color w:val="0A548B"/>
                <w:sz w:val="20"/>
              </w:rPr>
              <w:t xml:space="preserve"> Has voting rights</w:t>
            </w:r>
          </w:p>
          <w:p w14:paraId="5462FE7A"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74C9622A" w14:textId="77777777" w:rsidR="0013105B" w:rsidRPr="00566A31" w:rsidRDefault="0013105B" w:rsidP="0013105B">
            <w:pPr>
              <w:widowControl w:val="0"/>
              <w:rPr>
                <w:rFonts w:ascii="Verdana" w:hAnsi="Verdana" w:cs="Calibri"/>
                <w:color w:val="0A548B"/>
                <w:sz w:val="20"/>
              </w:rPr>
            </w:pPr>
          </w:p>
          <w:p w14:paraId="6CC7C8E9" w14:textId="1FA799A2" w:rsidR="0013105B" w:rsidRPr="00566A31" w:rsidRDefault="004524A5" w:rsidP="0013105B">
            <w:pPr>
              <w:widowControl w:val="0"/>
              <w:rPr>
                <w:rFonts w:ascii="Verdana" w:hAnsi="Verdana" w:cs="Calibri"/>
                <w:color w:val="0A548B"/>
                <w:sz w:val="20"/>
              </w:rPr>
            </w:pPr>
            <w:sdt>
              <w:sdtPr>
                <w:rPr>
                  <w:rFonts w:ascii="Verdana" w:hAnsi="Verdana" w:cs="Calibri"/>
                  <w:color w:val="0A548B"/>
                  <w:sz w:val="20"/>
                </w:rPr>
                <w:id w:val="774136172"/>
                <w14:checkbox>
                  <w14:checked w14:val="0"/>
                  <w14:checkedState w14:val="2612" w14:font="MS Gothic"/>
                  <w14:uncheckedState w14:val="2610" w14:font="MS Gothic"/>
                </w14:checkbox>
              </w:sdtPr>
              <w:sdtEndPr/>
              <w:sdtContent>
                <w:r w:rsidR="00EE70C7" w:rsidRPr="00566A31">
                  <w:rPr>
                    <w:rFonts w:ascii="Segoe UI Symbol" w:hAnsi="Segoe UI Symbol" w:cs="Segoe UI Symbol"/>
                    <w:color w:val="0A548B"/>
                    <w:sz w:val="20"/>
                  </w:rPr>
                  <w:t>☐</w:t>
                </w:r>
              </w:sdtContent>
            </w:sdt>
            <w:r w:rsidR="00EE70C7" w:rsidRPr="00566A31">
              <w:rPr>
                <w:rFonts w:ascii="Verdana" w:hAnsi="Verdana" w:cs="Calibri"/>
                <w:color w:val="0A548B"/>
                <w:sz w:val="20"/>
              </w:rPr>
              <w:t xml:space="preserve"> </w:t>
            </w:r>
            <w:r w:rsidR="0013105B" w:rsidRPr="00566A31">
              <w:rPr>
                <w:rFonts w:ascii="Verdana" w:hAnsi="Verdana" w:cs="Calibri"/>
                <w:color w:val="0A548B"/>
                <w:sz w:val="20"/>
              </w:rPr>
              <w:t>Can appoint or remove directors</w:t>
            </w:r>
            <w:r w:rsidR="00376A61" w:rsidRPr="00566A31">
              <w:rPr>
                <w:rFonts w:ascii="Verdana" w:hAnsi="Verdana" w:cs="Calibri"/>
                <w:color w:val="0A548B"/>
                <w:sz w:val="20"/>
              </w:rPr>
              <w:t xml:space="preserve"> -</w:t>
            </w:r>
          </w:p>
          <w:p w14:paraId="477382F6" w14:textId="77777777" w:rsidR="0013105B" w:rsidRPr="00566A31" w:rsidRDefault="0013105B" w:rsidP="0013105B">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24349DB8" w14:textId="77777777" w:rsidR="00EE70C7" w:rsidRPr="00566A31" w:rsidRDefault="00EE70C7" w:rsidP="00EE70C7">
            <w:pPr>
              <w:widowControl w:val="0"/>
              <w:rPr>
                <w:rFonts w:ascii="Verdana" w:hAnsi="Verdana" w:cs="Calibri"/>
                <w:color w:val="0A548B"/>
                <w:sz w:val="20"/>
              </w:rPr>
            </w:pPr>
          </w:p>
          <w:p w14:paraId="3D973D4E" w14:textId="2B764780" w:rsidR="0013105B" w:rsidRPr="00566A31" w:rsidRDefault="004524A5" w:rsidP="0013105B">
            <w:pPr>
              <w:widowControl w:val="0"/>
              <w:rPr>
                <w:rFonts w:ascii="Verdana" w:hAnsi="Verdana" w:cs="Calibri"/>
                <w:color w:val="0A548B"/>
                <w:sz w:val="20"/>
              </w:rPr>
            </w:pPr>
            <w:sdt>
              <w:sdtPr>
                <w:rPr>
                  <w:rFonts w:ascii="Verdana" w:hAnsi="Verdana" w:cs="Calibri"/>
                  <w:color w:val="0A548B"/>
                  <w:sz w:val="20"/>
                </w:rPr>
                <w:id w:val="1084889971"/>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Has other significant influence or control</w:t>
            </w:r>
            <w:r w:rsidR="00F01A98" w:rsidRPr="00566A31">
              <w:rPr>
                <w:rFonts w:ascii="Verdana" w:hAnsi="Verdana" w:cs="Calibri"/>
                <w:color w:val="0A548B"/>
                <w:sz w:val="20"/>
              </w:rPr>
              <w:t xml:space="preserve"> - </w:t>
            </w:r>
            <w:r w:rsidR="0013105B" w:rsidRPr="00566A31">
              <w:rPr>
                <w:rFonts w:ascii="Verdana" w:hAnsi="Verdana" w:cs="Calibri"/>
                <w:color w:val="0A548B"/>
                <w:sz w:val="20"/>
              </w:rPr>
              <w:t xml:space="preserve">Has the right to exercise, or exercises, significant influence or control </w:t>
            </w:r>
            <w:r w:rsidR="0013105B" w:rsidRPr="00566A31">
              <w:rPr>
                <w:rFonts w:ascii="Verdana" w:hAnsi="Verdana" w:cs="Calibri"/>
                <w:color w:val="0A548B"/>
                <w:sz w:val="20"/>
              </w:rPr>
              <w:lastRenderedPageBreak/>
              <w:t>over company. As defined in the person of significant control (PSC) guidance</w:t>
            </w:r>
          </w:p>
          <w:p w14:paraId="6E17A0BD" w14:textId="77777777" w:rsidR="0013105B" w:rsidRPr="00566A31" w:rsidRDefault="0013105B" w:rsidP="0013105B">
            <w:pPr>
              <w:widowControl w:val="0"/>
              <w:rPr>
                <w:rFonts w:ascii="Verdana" w:hAnsi="Verdana" w:cs="Calibri"/>
                <w:color w:val="0A548B"/>
                <w:sz w:val="20"/>
              </w:rPr>
            </w:pPr>
          </w:p>
          <w:p w14:paraId="1B7E76D6" w14:textId="65CA5B8C" w:rsidR="0013105B" w:rsidRPr="00566A31" w:rsidRDefault="004524A5" w:rsidP="007438A4">
            <w:pPr>
              <w:widowControl w:val="0"/>
              <w:rPr>
                <w:rFonts w:ascii="Verdana" w:hAnsi="Verdana" w:cs="Calibri"/>
                <w:color w:val="0A548B"/>
                <w:sz w:val="20"/>
              </w:rPr>
            </w:pPr>
            <w:sdt>
              <w:sdtPr>
                <w:rPr>
                  <w:rFonts w:ascii="Verdana" w:hAnsi="Verdana" w:cs="Calibri"/>
                  <w:color w:val="0A548B"/>
                  <w:sz w:val="20"/>
                </w:rPr>
                <w:id w:val="-1890096954"/>
                <w14:checkbox>
                  <w14:checked w14:val="0"/>
                  <w14:checkedState w14:val="2612" w14:font="MS Gothic"/>
                  <w14:uncheckedState w14:val="2610" w14:font="MS Gothic"/>
                </w14:checkbox>
              </w:sdtPr>
              <w:sdtEndPr/>
              <w:sdtContent>
                <w:r w:rsidR="00F01A98" w:rsidRPr="00566A31">
                  <w:rPr>
                    <w:rFonts w:ascii="Segoe UI Symbol" w:hAnsi="Segoe UI Symbol" w:cs="Segoe UI Symbol"/>
                    <w:color w:val="0A548B"/>
                    <w:sz w:val="20"/>
                  </w:rPr>
                  <w:t>☐</w:t>
                </w:r>
              </w:sdtContent>
            </w:sdt>
            <w:r w:rsidR="00F01A98" w:rsidRPr="00566A31">
              <w:rPr>
                <w:rFonts w:ascii="Verdana" w:hAnsi="Verdana" w:cs="Calibri"/>
                <w:color w:val="0A548B"/>
                <w:sz w:val="20"/>
              </w:rPr>
              <w:t xml:space="preserve"> </w:t>
            </w:r>
            <w:r w:rsidR="0013105B" w:rsidRPr="00566A31">
              <w:rPr>
                <w:rFonts w:ascii="Verdana" w:hAnsi="Verdana" w:cs="Calibri"/>
                <w:color w:val="0A548B"/>
                <w:sz w:val="20"/>
              </w:rPr>
              <w:t>None apply</w:t>
            </w:r>
          </w:p>
          <w:p w14:paraId="535F9F3A" w14:textId="3717005F" w:rsidR="0013105B" w:rsidRPr="003C7ADD" w:rsidRDefault="0013105B" w:rsidP="0013105B">
            <w:pPr>
              <w:rPr>
                <w:rFonts w:ascii="Verdana" w:hAnsi="Verdana" w:cs="Calibri"/>
                <w:color w:val="0A548B"/>
                <w:sz w:val="20"/>
              </w:rPr>
            </w:pPr>
          </w:p>
        </w:tc>
      </w:tr>
      <w:tr w:rsidR="004504B0" w:rsidRPr="003C7ADD" w14:paraId="7984951D"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3F96FA96" w14:textId="2E41397D" w:rsidR="004504B0" w:rsidRPr="003C7ADD" w:rsidRDefault="004504B0" w:rsidP="004504B0">
            <w:pPr>
              <w:rPr>
                <w:rFonts w:ascii="Verdana" w:hAnsi="Verdana" w:cs="Calibri"/>
                <w:color w:val="0A548B"/>
                <w:sz w:val="20"/>
              </w:rPr>
            </w:pPr>
            <w:r>
              <w:rPr>
                <w:rFonts w:ascii="Verdana" w:hAnsi="Verdana" w:cs="Calibri"/>
                <w:color w:val="0A548B"/>
                <w:sz w:val="20"/>
              </w:rPr>
              <w:lastRenderedPageBreak/>
              <w:t>1.1 (n)</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271E7AEA" w14:textId="77777777" w:rsidR="004504B0" w:rsidRPr="00566A31" w:rsidRDefault="004504B0" w:rsidP="004504B0">
            <w:pPr>
              <w:rPr>
                <w:rFonts w:ascii="Verdana" w:hAnsi="Verdana" w:cs="Calibri"/>
                <w:color w:val="0A548B"/>
                <w:sz w:val="20"/>
              </w:rPr>
            </w:pPr>
            <w:r w:rsidRPr="00566A31">
              <w:rPr>
                <w:rFonts w:ascii="Verdana" w:hAnsi="Verdana" w:cs="Calibri"/>
                <w:color w:val="0A548B"/>
                <w:sz w:val="20"/>
              </w:rPr>
              <w:t xml:space="preserve">If you selected ‘Individual’ or ‘Trust’, please complete the following fields: </w:t>
            </w:r>
          </w:p>
          <w:p w14:paraId="51716F1F" w14:textId="77777777" w:rsidR="006F3003" w:rsidRPr="00566A31" w:rsidRDefault="006F3003" w:rsidP="004504B0">
            <w:pPr>
              <w:rPr>
                <w:rFonts w:ascii="Verdana" w:hAnsi="Verdana" w:cs="Calibri"/>
                <w:color w:val="0A548B"/>
                <w:sz w:val="20"/>
              </w:rPr>
            </w:pPr>
          </w:p>
          <w:p w14:paraId="1E183252" w14:textId="776BE8F2" w:rsidR="006F3003" w:rsidRPr="00566A31" w:rsidRDefault="006F3003" w:rsidP="004504B0">
            <w:pPr>
              <w:rPr>
                <w:rFonts w:ascii="Verdana" w:hAnsi="Verdana" w:cs="Calibri"/>
                <w:color w:val="0A548B"/>
                <w:sz w:val="20"/>
              </w:rPr>
            </w:pPr>
            <w:r w:rsidRPr="00566A31">
              <w:rPr>
                <w:rFonts w:ascii="Verdana" w:hAnsi="Verdana" w:cs="Calibri"/>
                <w:color w:val="0A548B"/>
                <w:sz w:val="20"/>
              </w:rPr>
              <w:t>The 'connected person' that has control or influence over your organisation should fall into one of these categories</w:t>
            </w:r>
            <w:r w:rsidR="00B606DA" w:rsidRPr="00566A31">
              <w:rPr>
                <w:rFonts w:ascii="Verdana" w:hAnsi="Verdana" w:cs="Calibri"/>
                <w:color w:val="0A548B"/>
                <w:sz w:val="20"/>
              </w:rPr>
              <w:t xml:space="preserve"> (please select on from the list):</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4E8122FC" w14:textId="488AFF3C" w:rsidR="00003D82" w:rsidRPr="00566A31" w:rsidRDefault="004524A5" w:rsidP="00A86945">
            <w:pPr>
              <w:widowControl w:val="0"/>
              <w:rPr>
                <w:rFonts w:ascii="Verdana" w:hAnsi="Verdana" w:cs="Calibri"/>
                <w:color w:val="0A548B"/>
                <w:sz w:val="20"/>
              </w:rPr>
            </w:pPr>
            <w:sdt>
              <w:sdtPr>
                <w:rPr>
                  <w:rFonts w:ascii="Verdana" w:hAnsi="Verdana" w:cs="Calibri"/>
                  <w:color w:val="0A548B"/>
                  <w:sz w:val="20"/>
                </w:rPr>
                <w:id w:val="-1629237211"/>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person with significant control</w:t>
            </w:r>
          </w:p>
          <w:p w14:paraId="4B27EB66" w14:textId="24EAF8AE" w:rsidR="00003D82" w:rsidRPr="00566A31" w:rsidRDefault="004524A5" w:rsidP="00A86945">
            <w:pPr>
              <w:widowControl w:val="0"/>
              <w:rPr>
                <w:rFonts w:ascii="Verdana" w:hAnsi="Verdana" w:cs="Calibri"/>
                <w:color w:val="0A548B"/>
                <w:sz w:val="20"/>
              </w:rPr>
            </w:pPr>
            <w:sdt>
              <w:sdtPr>
                <w:rPr>
                  <w:rFonts w:ascii="Verdana" w:hAnsi="Verdana" w:cs="Calibri"/>
                  <w:color w:val="0A548B"/>
                  <w:sz w:val="20"/>
                </w:rPr>
                <w:id w:val="2080864776"/>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director or individual with the same responsibilities</w:t>
            </w:r>
          </w:p>
          <w:p w14:paraId="214F47DC" w14:textId="71A0124D" w:rsidR="004504B0" w:rsidRPr="00566A31" w:rsidRDefault="004524A5" w:rsidP="00003D82">
            <w:pPr>
              <w:widowControl w:val="0"/>
              <w:rPr>
                <w:rFonts w:ascii="Verdana" w:hAnsi="Verdana" w:cs="Calibri"/>
                <w:color w:val="0A548B"/>
                <w:sz w:val="20"/>
              </w:rPr>
            </w:pPr>
            <w:sdt>
              <w:sdtPr>
                <w:rPr>
                  <w:rFonts w:ascii="Verdana" w:hAnsi="Verdana" w:cs="Calibri"/>
                  <w:color w:val="0A548B"/>
                  <w:sz w:val="20"/>
                </w:rPr>
                <w:id w:val="1037856747"/>
                <w14:checkbox>
                  <w14:checked w14:val="0"/>
                  <w14:checkedState w14:val="2612" w14:font="MS Gothic"/>
                  <w14:uncheckedState w14:val="2610" w14:font="MS Gothic"/>
                </w14:checkbox>
              </w:sdtPr>
              <w:sdtEndPr/>
              <w:sdtContent>
                <w:r w:rsidR="00A86945" w:rsidRPr="00566A31">
                  <w:rPr>
                    <w:rFonts w:ascii="Segoe UI Symbol" w:hAnsi="Segoe UI Symbol" w:cs="Segoe UI Symbol"/>
                    <w:color w:val="0A548B"/>
                    <w:sz w:val="20"/>
                  </w:rPr>
                  <w:t>☐</w:t>
                </w:r>
              </w:sdtContent>
            </w:sdt>
            <w:r w:rsidR="00A86945" w:rsidRPr="00566A31">
              <w:rPr>
                <w:rFonts w:ascii="Verdana" w:hAnsi="Verdana" w:cs="Calibri"/>
                <w:color w:val="0A548B"/>
                <w:sz w:val="20"/>
              </w:rPr>
              <w:t xml:space="preserve"> </w:t>
            </w:r>
            <w:r w:rsidR="00003D82" w:rsidRPr="00566A31">
              <w:rPr>
                <w:rFonts w:ascii="Verdana" w:hAnsi="Verdana" w:cs="Calibri"/>
                <w:color w:val="0A548B"/>
                <w:sz w:val="20"/>
              </w:rPr>
              <w:t>any other individual with significant influence or control</w:t>
            </w:r>
          </w:p>
        </w:tc>
      </w:tr>
      <w:tr w:rsidR="004504B0" w:rsidRPr="003C7ADD" w14:paraId="7C5F77D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4E77CF34" w14:textId="0A3AC040" w:rsidR="004504B0" w:rsidRPr="003C7ADD" w:rsidRDefault="000C1FA9" w:rsidP="004504B0">
            <w:pPr>
              <w:rPr>
                <w:rFonts w:ascii="Verdana" w:hAnsi="Verdana" w:cs="Calibri"/>
                <w:color w:val="0A548B"/>
                <w:sz w:val="20"/>
              </w:rPr>
            </w:pPr>
            <w:r>
              <w:rPr>
                <w:rFonts w:ascii="Verdana" w:hAnsi="Verdana" w:cs="Calibri"/>
                <w:color w:val="0A548B"/>
                <w:sz w:val="20"/>
              </w:rPr>
              <w:t>1.1 (o)</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B9BAEBD" w14:textId="77777777" w:rsidR="000C1FA9" w:rsidRPr="00566A31" w:rsidRDefault="000C1FA9" w:rsidP="000C1FA9">
            <w:pPr>
              <w:widowControl w:val="0"/>
              <w:rPr>
                <w:rFonts w:ascii="Verdana" w:hAnsi="Verdana" w:cs="Calibri"/>
                <w:color w:val="0A548B"/>
                <w:sz w:val="20"/>
              </w:rPr>
            </w:pPr>
            <w:r w:rsidRPr="00566A31">
              <w:rPr>
                <w:rFonts w:ascii="Verdana" w:hAnsi="Verdana" w:cs="Calibri"/>
                <w:color w:val="0A548B"/>
                <w:sz w:val="20"/>
              </w:rPr>
              <w:t>Enter the person with significant control's details:</w:t>
            </w:r>
          </w:p>
          <w:p w14:paraId="6554EAD6" w14:textId="77777777" w:rsidR="004504B0" w:rsidRPr="00566A31" w:rsidRDefault="004504B0" w:rsidP="004504B0">
            <w:pPr>
              <w:rPr>
                <w:rFonts w:ascii="Verdana" w:hAnsi="Verdana" w:cs="Calibri"/>
                <w:color w:val="0A548B"/>
                <w:sz w:val="20"/>
              </w:rPr>
            </w:pP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58AF484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First name</w:t>
            </w:r>
          </w:p>
          <w:p w14:paraId="5774B6B7"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Last night</w:t>
            </w:r>
          </w:p>
          <w:p w14:paraId="5769C85B" w14:textId="77777777" w:rsidR="00DF4A2B"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DOB</w:t>
            </w:r>
          </w:p>
          <w:p w14:paraId="5913F6B6" w14:textId="77777777" w:rsidR="004504B0" w:rsidRPr="00566A31" w:rsidRDefault="00DF4A2B"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Nationality</w:t>
            </w:r>
          </w:p>
          <w:p w14:paraId="05C1F1A2" w14:textId="3F9B5E0E" w:rsidR="00910EF9" w:rsidRPr="00566A31" w:rsidRDefault="00910EF9" w:rsidP="00DF4A2B">
            <w:pPr>
              <w:widowControl w:val="0"/>
              <w:numPr>
                <w:ilvl w:val="0"/>
                <w:numId w:val="27"/>
              </w:numPr>
              <w:rPr>
                <w:rFonts w:ascii="Verdana" w:hAnsi="Verdana" w:cs="Calibri"/>
                <w:color w:val="0A548B"/>
                <w:sz w:val="20"/>
              </w:rPr>
            </w:pPr>
            <w:r w:rsidRPr="00566A31">
              <w:rPr>
                <w:rFonts w:ascii="Verdana" w:hAnsi="Verdana" w:cs="Calibri"/>
                <w:color w:val="0A548B"/>
                <w:sz w:val="20"/>
              </w:rPr>
              <w:t>Registered address</w:t>
            </w:r>
            <w:r w:rsidR="002035CB" w:rsidRPr="00566A31">
              <w:rPr>
                <w:rFonts w:ascii="Verdana" w:hAnsi="Verdana" w:cs="Calibri"/>
                <w:color w:val="0A548B"/>
                <w:sz w:val="20"/>
              </w:rPr>
              <w:t xml:space="preserve"> (Head office or as Companies House)</w:t>
            </w:r>
          </w:p>
        </w:tc>
      </w:tr>
      <w:tr w:rsidR="004D4A98" w:rsidRPr="003C7ADD" w14:paraId="11200A41"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0B4B2F60" w14:textId="6CC6C130" w:rsidR="004D4A98" w:rsidRDefault="004D4A98" w:rsidP="004D4A98">
            <w:pPr>
              <w:rPr>
                <w:rFonts w:ascii="Verdana" w:hAnsi="Verdana" w:cs="Calibri"/>
                <w:color w:val="0A548B"/>
                <w:sz w:val="20"/>
              </w:rPr>
            </w:pPr>
            <w:r>
              <w:rPr>
                <w:rFonts w:ascii="Verdana" w:hAnsi="Verdana" w:cs="Calibri"/>
                <w:color w:val="0A548B"/>
                <w:sz w:val="20"/>
              </w:rPr>
              <w:t>1.1 (p)</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tcPr>
          <w:p w14:paraId="5E653E1B" w14:textId="2A25EC0A"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Which specified conditions of control does this Individual or Trust have (‘connected person’)?</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tcPr>
          <w:p w14:paraId="6B04C69A"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Select all that apply from the list:</w:t>
            </w:r>
          </w:p>
          <w:p w14:paraId="314404D9" w14:textId="77777777" w:rsidR="004D4A98" w:rsidRPr="00566A31" w:rsidRDefault="004D4A98" w:rsidP="004D4A98">
            <w:pPr>
              <w:widowControl w:val="0"/>
              <w:rPr>
                <w:rFonts w:ascii="Verdana" w:hAnsi="Verdana" w:cs="Calibri"/>
                <w:color w:val="0A548B"/>
                <w:sz w:val="20"/>
              </w:rPr>
            </w:pPr>
          </w:p>
          <w:p w14:paraId="197AB8E6" w14:textId="77777777" w:rsidR="004D4A98" w:rsidRPr="00566A31" w:rsidRDefault="004524A5" w:rsidP="004D4A98">
            <w:pPr>
              <w:widowControl w:val="0"/>
              <w:rPr>
                <w:rFonts w:ascii="Verdana" w:hAnsi="Verdana" w:cs="Calibri"/>
                <w:color w:val="0A548B"/>
                <w:sz w:val="20"/>
              </w:rPr>
            </w:pPr>
            <w:sdt>
              <w:sdtPr>
                <w:rPr>
                  <w:rFonts w:ascii="Verdana" w:hAnsi="Verdana" w:cs="Calibri"/>
                  <w:color w:val="0A548B"/>
                  <w:sz w:val="20"/>
                </w:rPr>
                <w:id w:val="-768459637"/>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Owns shares</w:t>
            </w:r>
          </w:p>
          <w:p w14:paraId="14140EA6"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company's shares</w:t>
            </w:r>
          </w:p>
          <w:p w14:paraId="6082A788" w14:textId="77777777" w:rsidR="004D4A98" w:rsidRPr="00566A31" w:rsidRDefault="004D4A98" w:rsidP="004D4A98">
            <w:pPr>
              <w:widowControl w:val="0"/>
              <w:rPr>
                <w:rFonts w:ascii="Verdana" w:hAnsi="Verdana" w:cs="Calibri"/>
                <w:color w:val="0A548B"/>
                <w:sz w:val="20"/>
              </w:rPr>
            </w:pPr>
          </w:p>
          <w:p w14:paraId="0F61F336" w14:textId="77777777" w:rsidR="004D4A98" w:rsidRPr="00566A31" w:rsidRDefault="004524A5" w:rsidP="004D4A98">
            <w:pPr>
              <w:widowControl w:val="0"/>
              <w:rPr>
                <w:rFonts w:ascii="Verdana" w:hAnsi="Verdana" w:cs="Calibri"/>
                <w:color w:val="0A548B"/>
                <w:sz w:val="20"/>
              </w:rPr>
            </w:pPr>
            <w:sdt>
              <w:sdtPr>
                <w:rPr>
                  <w:rFonts w:ascii="Verdana" w:hAnsi="Verdana" w:cs="Calibri"/>
                  <w:color w:val="0A548B"/>
                  <w:sz w:val="20"/>
                </w:rPr>
                <w:id w:val="-113748133"/>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voting rights</w:t>
            </w:r>
          </w:p>
          <w:p w14:paraId="3BBC1A30"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more than 25% of the voting rights in the company</w:t>
            </w:r>
          </w:p>
          <w:p w14:paraId="3A45666D" w14:textId="77777777" w:rsidR="004D4A98" w:rsidRPr="00566A31" w:rsidRDefault="004D4A98" w:rsidP="004D4A98">
            <w:pPr>
              <w:widowControl w:val="0"/>
              <w:rPr>
                <w:rFonts w:ascii="Verdana" w:hAnsi="Verdana" w:cs="Calibri"/>
                <w:color w:val="0A548B"/>
                <w:sz w:val="20"/>
              </w:rPr>
            </w:pPr>
          </w:p>
          <w:p w14:paraId="137725EA" w14:textId="77777777" w:rsidR="004D4A98" w:rsidRPr="00566A31" w:rsidRDefault="004524A5" w:rsidP="004D4A98">
            <w:pPr>
              <w:widowControl w:val="0"/>
              <w:rPr>
                <w:rFonts w:ascii="Verdana" w:hAnsi="Verdana" w:cs="Calibri"/>
                <w:color w:val="0A548B"/>
                <w:sz w:val="20"/>
              </w:rPr>
            </w:pPr>
            <w:sdt>
              <w:sdtPr>
                <w:rPr>
                  <w:rFonts w:ascii="Verdana" w:hAnsi="Verdana" w:cs="Calibri"/>
                  <w:color w:val="0A548B"/>
                  <w:sz w:val="20"/>
                </w:rPr>
                <w:id w:val="-2028246348"/>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Can appoint or remove directors -</w:t>
            </w:r>
          </w:p>
          <w:p w14:paraId="5CF62BF7" w14:textId="77777777" w:rsidR="004D4A98" w:rsidRPr="00566A31" w:rsidRDefault="004D4A98" w:rsidP="004D4A98">
            <w:pPr>
              <w:widowControl w:val="0"/>
              <w:rPr>
                <w:rFonts w:ascii="Verdana" w:hAnsi="Verdana" w:cs="Calibri"/>
                <w:color w:val="0A548B"/>
                <w:sz w:val="20"/>
              </w:rPr>
            </w:pPr>
            <w:r w:rsidRPr="00566A31">
              <w:rPr>
                <w:rFonts w:ascii="Verdana" w:hAnsi="Verdana" w:cs="Calibri"/>
                <w:color w:val="0A548B"/>
                <w:sz w:val="20"/>
              </w:rPr>
              <w:t>Directly or indirectly holds the right to appoint or remove a majority of the company's board of directors</w:t>
            </w:r>
          </w:p>
          <w:p w14:paraId="6B019824" w14:textId="77777777" w:rsidR="004D4A98" w:rsidRPr="00566A31" w:rsidRDefault="004D4A98" w:rsidP="004D4A98">
            <w:pPr>
              <w:widowControl w:val="0"/>
              <w:rPr>
                <w:rFonts w:ascii="Verdana" w:hAnsi="Verdana" w:cs="Calibri"/>
                <w:color w:val="0A548B"/>
                <w:sz w:val="20"/>
              </w:rPr>
            </w:pPr>
          </w:p>
          <w:p w14:paraId="37368F1F" w14:textId="77777777" w:rsidR="004D4A98" w:rsidRPr="00566A31" w:rsidRDefault="004524A5" w:rsidP="004D4A98">
            <w:pPr>
              <w:widowControl w:val="0"/>
              <w:rPr>
                <w:rFonts w:ascii="Verdana" w:hAnsi="Verdana" w:cs="Calibri"/>
                <w:color w:val="0A548B"/>
                <w:sz w:val="20"/>
              </w:rPr>
            </w:pPr>
            <w:sdt>
              <w:sdtPr>
                <w:rPr>
                  <w:rFonts w:ascii="Verdana" w:hAnsi="Verdana" w:cs="Calibri"/>
                  <w:color w:val="0A548B"/>
                  <w:sz w:val="20"/>
                </w:rPr>
                <w:id w:val="-797147585"/>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Has other significant influence or control - Has the right to exercise, or exercises, significant influence or control over company. As defined in the person of significant control (PSC) guidance</w:t>
            </w:r>
          </w:p>
          <w:p w14:paraId="431D5D6C" w14:textId="77777777" w:rsidR="004D4A98" w:rsidRPr="00566A31" w:rsidRDefault="004D4A98" w:rsidP="004D4A98">
            <w:pPr>
              <w:widowControl w:val="0"/>
              <w:rPr>
                <w:rFonts w:ascii="Verdana" w:hAnsi="Verdana" w:cs="Calibri"/>
                <w:color w:val="0A548B"/>
                <w:sz w:val="20"/>
              </w:rPr>
            </w:pPr>
          </w:p>
          <w:p w14:paraId="5895C4CF" w14:textId="77777777" w:rsidR="004D4A98" w:rsidRPr="00566A31" w:rsidRDefault="004524A5" w:rsidP="004D4A98">
            <w:pPr>
              <w:widowControl w:val="0"/>
              <w:rPr>
                <w:rFonts w:ascii="Verdana" w:hAnsi="Verdana" w:cs="Calibri"/>
                <w:color w:val="0A548B"/>
                <w:sz w:val="20"/>
              </w:rPr>
            </w:pPr>
            <w:sdt>
              <w:sdtPr>
                <w:rPr>
                  <w:rFonts w:ascii="Verdana" w:hAnsi="Verdana" w:cs="Calibri"/>
                  <w:color w:val="0A548B"/>
                  <w:sz w:val="20"/>
                </w:rPr>
                <w:id w:val="-1758670894"/>
                <w14:checkbox>
                  <w14:checked w14:val="0"/>
                  <w14:checkedState w14:val="2612" w14:font="MS Gothic"/>
                  <w14:uncheckedState w14:val="2610" w14:font="MS Gothic"/>
                </w14:checkbox>
              </w:sdtPr>
              <w:sdtEndPr/>
              <w:sdtContent>
                <w:r w:rsidR="004D4A98" w:rsidRPr="00566A31">
                  <w:rPr>
                    <w:rFonts w:ascii="Segoe UI Symbol" w:hAnsi="Segoe UI Symbol" w:cs="Segoe UI Symbol"/>
                    <w:color w:val="0A548B"/>
                    <w:sz w:val="20"/>
                  </w:rPr>
                  <w:t>☐</w:t>
                </w:r>
              </w:sdtContent>
            </w:sdt>
            <w:r w:rsidR="004D4A98" w:rsidRPr="00566A31">
              <w:rPr>
                <w:rFonts w:ascii="Verdana" w:hAnsi="Verdana" w:cs="Calibri"/>
                <w:color w:val="0A548B"/>
                <w:sz w:val="20"/>
              </w:rPr>
              <w:t xml:space="preserve"> None apply</w:t>
            </w:r>
          </w:p>
          <w:p w14:paraId="6D0C6F8B" w14:textId="77777777" w:rsidR="004D4A98" w:rsidRPr="00566A31" w:rsidRDefault="004D4A98" w:rsidP="004D4A98">
            <w:pPr>
              <w:widowControl w:val="0"/>
              <w:rPr>
                <w:rFonts w:ascii="Verdana" w:hAnsi="Verdana" w:cs="Calibri"/>
                <w:color w:val="0A548B"/>
                <w:sz w:val="20"/>
              </w:rPr>
            </w:pPr>
          </w:p>
        </w:tc>
      </w:tr>
    </w:tbl>
    <w:p w14:paraId="3809FB7C" w14:textId="77777777" w:rsidR="000B5285" w:rsidRPr="003C7ADD" w:rsidRDefault="000B5285" w:rsidP="003754A7">
      <w:pPr>
        <w:jc w:val="both"/>
        <w:textAlignment w:val="baseline"/>
        <w:rPr>
          <w:rFonts w:ascii="Verdana" w:hAnsi="Verdana" w:cs="Segoe UI"/>
          <w:color w:val="0A548B"/>
          <w:sz w:val="20"/>
        </w:rPr>
      </w:pPr>
    </w:p>
    <w:p w14:paraId="37FCA098" w14:textId="77777777" w:rsidR="00B07932" w:rsidRPr="003C7ADD" w:rsidRDefault="00B07932" w:rsidP="003754A7">
      <w:pPr>
        <w:jc w:val="both"/>
        <w:textAlignment w:val="baseline"/>
        <w:rPr>
          <w:rFonts w:ascii="Verdana" w:hAnsi="Verdana" w:cs="Segoe UI"/>
          <w:color w:val="0A548B"/>
          <w:sz w:val="20"/>
        </w:rPr>
      </w:pPr>
    </w:p>
    <w:p w14:paraId="1612E8A3" w14:textId="77777777" w:rsidR="00B07932" w:rsidRDefault="00B07932" w:rsidP="003754A7">
      <w:pPr>
        <w:jc w:val="both"/>
        <w:textAlignment w:val="baseline"/>
        <w:rPr>
          <w:rFonts w:ascii="Verdana" w:hAnsi="Verdana" w:cs="Segoe UI"/>
          <w:color w:val="0A548B"/>
          <w:sz w:val="20"/>
        </w:rPr>
      </w:pPr>
    </w:p>
    <w:p w14:paraId="3BBCFF9D" w14:textId="77777777" w:rsidR="008607FA" w:rsidRDefault="008607FA" w:rsidP="003754A7">
      <w:pPr>
        <w:jc w:val="both"/>
        <w:textAlignment w:val="baseline"/>
        <w:rPr>
          <w:rFonts w:ascii="Verdana" w:hAnsi="Verdana" w:cs="Segoe UI"/>
          <w:color w:val="0A548B"/>
          <w:sz w:val="20"/>
        </w:rPr>
      </w:pPr>
    </w:p>
    <w:p w14:paraId="7DFA0704" w14:textId="77777777" w:rsidR="008607FA" w:rsidRDefault="008607FA" w:rsidP="003754A7">
      <w:pPr>
        <w:jc w:val="both"/>
        <w:textAlignment w:val="baseline"/>
        <w:rPr>
          <w:rFonts w:ascii="Verdana" w:hAnsi="Verdana" w:cs="Segoe UI"/>
          <w:color w:val="0A548B"/>
          <w:sz w:val="20"/>
        </w:rPr>
      </w:pPr>
    </w:p>
    <w:p w14:paraId="08AEEA40" w14:textId="77777777" w:rsidR="008607FA" w:rsidRDefault="008607FA" w:rsidP="003754A7">
      <w:pPr>
        <w:jc w:val="both"/>
        <w:textAlignment w:val="baseline"/>
        <w:rPr>
          <w:rFonts w:ascii="Verdana" w:hAnsi="Verdana" w:cs="Segoe UI"/>
          <w:color w:val="0A548B"/>
          <w:sz w:val="20"/>
        </w:rPr>
      </w:pPr>
    </w:p>
    <w:p w14:paraId="600CA0D9" w14:textId="4903CAC5" w:rsidR="00296312" w:rsidRPr="003268AC" w:rsidRDefault="002C4755" w:rsidP="00DA4D29">
      <w:pPr>
        <w:pStyle w:val="ListParagraph"/>
        <w:numPr>
          <w:ilvl w:val="0"/>
          <w:numId w:val="11"/>
        </w:numPr>
        <w:ind w:left="0" w:firstLine="0"/>
        <w:jc w:val="both"/>
        <w:textAlignment w:val="baseline"/>
        <w:rPr>
          <w:rFonts w:ascii="Verdana" w:hAnsi="Verdana" w:cs="Segoe UI"/>
          <w:b/>
          <w:bCs/>
          <w:color w:val="0A548B"/>
          <w:szCs w:val="24"/>
        </w:rPr>
      </w:pPr>
      <w:r w:rsidRPr="003268AC">
        <w:rPr>
          <w:rFonts w:ascii="Verdana" w:hAnsi="Verdana" w:cs="Segoe UI"/>
          <w:b/>
          <w:bCs/>
          <w:color w:val="0A548B"/>
          <w:szCs w:val="24"/>
        </w:rPr>
        <w:t>Pass/ Fail Criteria</w:t>
      </w:r>
      <w:r w:rsidR="007D0357" w:rsidRPr="003268AC">
        <w:rPr>
          <w:rFonts w:ascii="Verdana" w:hAnsi="Verdana" w:cs="Segoe UI"/>
          <w:b/>
          <w:bCs/>
          <w:color w:val="0A548B"/>
          <w:szCs w:val="24"/>
        </w:rPr>
        <w:t xml:space="preserve">:  </w:t>
      </w:r>
      <w:r w:rsidR="00296312" w:rsidRPr="003268AC">
        <w:rPr>
          <w:rFonts w:ascii="Verdana" w:hAnsi="Verdana" w:cs="Segoe UI"/>
          <w:b/>
          <w:bCs/>
          <w:color w:val="0A548B"/>
          <w:szCs w:val="24"/>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4399"/>
        <w:gridCol w:w="4083"/>
        <w:gridCol w:w="90"/>
      </w:tblGrid>
      <w:tr w:rsidR="003C7ADD" w:rsidRPr="003C7ADD" w14:paraId="0FF3AB27" w14:textId="77777777" w:rsidTr="00DB2D5D">
        <w:trPr>
          <w:gridAfter w:val="1"/>
          <w:wAfter w:w="90" w:type="dxa"/>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399" w:type="dxa"/>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4083" w:type="dxa"/>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399" w:type="dxa"/>
            <w:shd w:val="clear" w:color="auto" w:fill="FFFFFF"/>
            <w:tcMar>
              <w:top w:w="150" w:type="dxa"/>
              <w:left w:w="0" w:type="dxa"/>
              <w:bottom w:w="150" w:type="dxa"/>
              <w:right w:w="300" w:type="dxa"/>
            </w:tcMar>
            <w:hideMark/>
          </w:tcPr>
          <w:p w14:paraId="37C4B4CF" w14:textId="77777777" w:rsidR="004512E7" w:rsidRPr="00115C61" w:rsidRDefault="004512E7" w:rsidP="004512E7">
            <w:pPr>
              <w:widowControl w:val="0"/>
              <w:rPr>
                <w:rFonts w:ascii="Verdana" w:hAnsi="Verdana"/>
                <w:color w:val="0A548B"/>
                <w:sz w:val="20"/>
              </w:rPr>
            </w:pPr>
            <w:r w:rsidRPr="00115C61">
              <w:rPr>
                <w:rFonts w:ascii="Verdana" w:hAnsi="Verdana"/>
                <w:color w:val="0A548B"/>
                <w:sz w:val="20"/>
              </w:rPr>
              <w:t>You must tell us if there are any circumstances that may exclude you as a supplier from the procurement process because your organisation or a connected person committed an offence.</w:t>
            </w:r>
          </w:p>
          <w:p w14:paraId="7D9BF091" w14:textId="77777777" w:rsidR="004512E7" w:rsidRDefault="004512E7">
            <w:pPr>
              <w:rPr>
                <w:rFonts w:ascii="Verdana" w:hAnsi="Verdana"/>
                <w:color w:val="0A548B"/>
                <w:sz w:val="20"/>
              </w:rPr>
            </w:pPr>
          </w:p>
          <w:p w14:paraId="6268F571" w14:textId="77777777" w:rsidR="002E4034" w:rsidRPr="00115C61" w:rsidRDefault="002E4034" w:rsidP="002E4034">
            <w:pPr>
              <w:widowControl w:val="0"/>
              <w:rPr>
                <w:rFonts w:ascii="Verdana" w:hAnsi="Verdana"/>
                <w:color w:val="0A548B"/>
                <w:sz w:val="20"/>
              </w:rPr>
            </w:pPr>
            <w:r w:rsidRPr="00115C61">
              <w:rPr>
                <w:rFonts w:ascii="Verdana" w:hAnsi="Verdana"/>
                <w:color w:val="0A548B"/>
                <w:sz w:val="20"/>
              </w:rPr>
              <w:t>Offences are listed as 'mandatory exclusion grounds' and 'discretionary exclusion grounds' in the Procurement Act 2023.</w:t>
            </w:r>
          </w:p>
          <w:p w14:paraId="4D542CC6" w14:textId="77777777" w:rsidR="002E4034" w:rsidRDefault="002E4034">
            <w:pPr>
              <w:rPr>
                <w:rFonts w:ascii="Verdana" w:hAnsi="Verdana"/>
                <w:color w:val="0A548B"/>
                <w:sz w:val="20"/>
              </w:rPr>
            </w:pPr>
          </w:p>
          <w:p w14:paraId="7F7602F7" w14:textId="14B8E11E" w:rsidR="00583CC0" w:rsidRDefault="001B2BBD">
            <w:pPr>
              <w:rPr>
                <w:rFonts w:ascii="Verdana" w:hAnsi="Verdana"/>
                <w:color w:val="0A548B"/>
                <w:sz w:val="20"/>
              </w:rPr>
            </w:pPr>
            <w:r>
              <w:rPr>
                <w:rFonts w:ascii="Verdana" w:hAnsi="Verdana"/>
                <w:color w:val="0A548B"/>
                <w:sz w:val="20"/>
              </w:rPr>
              <w:t xml:space="preserve">Please select any that apply to your organisation or a ‘connected person’ – please ensure any connected person </w:t>
            </w:r>
            <w:r w:rsidR="001A0457">
              <w:rPr>
                <w:rFonts w:ascii="Verdana" w:hAnsi="Verdana"/>
                <w:color w:val="0A548B"/>
                <w:sz w:val="20"/>
              </w:rPr>
              <w:t xml:space="preserve">is also </w:t>
            </w:r>
            <w:r w:rsidR="00115C61">
              <w:rPr>
                <w:rFonts w:ascii="Verdana" w:hAnsi="Verdana"/>
                <w:color w:val="0A548B"/>
                <w:sz w:val="20"/>
              </w:rPr>
              <w:t>declared</w:t>
            </w:r>
            <w:r w:rsidR="001A0457">
              <w:rPr>
                <w:rFonts w:ascii="Verdana" w:hAnsi="Verdana"/>
                <w:color w:val="0A548B"/>
                <w:sz w:val="20"/>
              </w:rPr>
              <w:t xml:space="preserve"> above.</w:t>
            </w:r>
          </w:p>
          <w:p w14:paraId="1AF1FFEF" w14:textId="77777777" w:rsidR="00390E28" w:rsidRDefault="00390E28">
            <w:pPr>
              <w:rPr>
                <w:rFonts w:ascii="Verdana" w:hAnsi="Verdana"/>
                <w:color w:val="0A548B"/>
                <w:sz w:val="20"/>
              </w:rPr>
            </w:pPr>
          </w:p>
          <w:p w14:paraId="31569626" w14:textId="31365370" w:rsidR="00390E28" w:rsidRPr="003C7ADD" w:rsidRDefault="00390E28" w:rsidP="00390E28">
            <w:pPr>
              <w:rPr>
                <w:rFonts w:ascii="Verdana" w:hAnsi="Verdana"/>
                <w:color w:val="0A548B"/>
                <w:sz w:val="20"/>
              </w:rPr>
            </w:pPr>
          </w:p>
        </w:tc>
        <w:tc>
          <w:tcPr>
            <w:tcW w:w="4083" w:type="dxa"/>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1B2BBD" w:rsidRPr="003C7ADD" w14:paraId="04CA070E" w14:textId="77777777" w:rsidTr="00DB2D5D">
        <w:trPr>
          <w:gridAfter w:val="1"/>
          <w:wAfter w:w="90" w:type="dxa"/>
        </w:trPr>
        <w:tc>
          <w:tcPr>
            <w:tcW w:w="1413" w:type="dxa"/>
            <w:shd w:val="clear" w:color="auto" w:fill="FFFFFF"/>
            <w:tcMar>
              <w:top w:w="150" w:type="dxa"/>
              <w:left w:w="0" w:type="dxa"/>
              <w:bottom w:w="150" w:type="dxa"/>
              <w:right w:w="300" w:type="dxa"/>
            </w:tcMar>
          </w:tcPr>
          <w:p w14:paraId="073B0209" w14:textId="1E30697A" w:rsidR="001B2BBD" w:rsidRPr="003C7ADD" w:rsidRDefault="007B26AE">
            <w:pPr>
              <w:rPr>
                <w:rFonts w:ascii="Verdana" w:hAnsi="Verdana"/>
                <w:color w:val="0A548B"/>
                <w:sz w:val="20"/>
              </w:rPr>
            </w:pPr>
            <w:r>
              <w:rPr>
                <w:rFonts w:ascii="Verdana" w:hAnsi="Verdana"/>
                <w:color w:val="0A548B"/>
                <w:sz w:val="20"/>
              </w:rPr>
              <w:t>-</w:t>
            </w:r>
          </w:p>
        </w:tc>
        <w:tc>
          <w:tcPr>
            <w:tcW w:w="4399" w:type="dxa"/>
            <w:shd w:val="clear" w:color="auto" w:fill="FFFFFF"/>
            <w:tcMar>
              <w:top w:w="150" w:type="dxa"/>
              <w:left w:w="0" w:type="dxa"/>
              <w:bottom w:w="150" w:type="dxa"/>
              <w:right w:w="300" w:type="dxa"/>
            </w:tcMar>
          </w:tcPr>
          <w:p w14:paraId="0C2BB7B2" w14:textId="77777777" w:rsidR="00390E28" w:rsidRPr="00C255F1" w:rsidRDefault="00390E28" w:rsidP="00390E28">
            <w:pPr>
              <w:widowControl w:val="0"/>
              <w:rPr>
                <w:rFonts w:ascii="Verdana" w:hAnsi="Verdana"/>
                <w:b/>
                <w:bCs/>
                <w:color w:val="0A548B"/>
                <w:sz w:val="20"/>
              </w:rPr>
            </w:pPr>
            <w:r w:rsidRPr="00C255F1">
              <w:rPr>
                <w:rFonts w:ascii="Verdana" w:hAnsi="Verdana"/>
                <w:b/>
                <w:bCs/>
                <w:color w:val="0A548B"/>
                <w:sz w:val="20"/>
              </w:rPr>
              <w:t>Mandatory exclusions</w:t>
            </w:r>
          </w:p>
          <w:p w14:paraId="257E5430" w14:textId="77777777" w:rsidR="00115C61" w:rsidRPr="00C255F1" w:rsidRDefault="00115C61" w:rsidP="00390E28">
            <w:pPr>
              <w:widowControl w:val="0"/>
              <w:rPr>
                <w:rFonts w:ascii="Verdana" w:hAnsi="Verdana"/>
                <w:color w:val="0A548B"/>
                <w:sz w:val="20"/>
              </w:rPr>
            </w:pPr>
          </w:p>
          <w:p w14:paraId="0432F080" w14:textId="77777777" w:rsidR="00390E28" w:rsidRPr="00C255F1" w:rsidRDefault="00390E28" w:rsidP="00390E28">
            <w:pPr>
              <w:widowControl w:val="0"/>
              <w:rPr>
                <w:rFonts w:ascii="Verdana" w:hAnsi="Verdana"/>
                <w:color w:val="0A548B"/>
                <w:sz w:val="20"/>
                <w:u w:val="single"/>
              </w:rPr>
            </w:pPr>
            <w:r w:rsidRPr="00C255F1">
              <w:rPr>
                <w:rFonts w:ascii="Verdana" w:hAnsi="Verdana"/>
                <w:color w:val="0A548B"/>
                <w:sz w:val="20"/>
                <w:u w:val="single"/>
              </w:rPr>
              <w:t xml:space="preserve">Penalties and other events </w:t>
            </w:r>
          </w:p>
          <w:p w14:paraId="1ADC9514" w14:textId="77777777" w:rsidR="00115C61" w:rsidRPr="00C255F1" w:rsidRDefault="00115C61" w:rsidP="00390E28">
            <w:pPr>
              <w:widowControl w:val="0"/>
              <w:rPr>
                <w:rFonts w:ascii="Verdana" w:hAnsi="Verdana"/>
                <w:color w:val="0A548B"/>
                <w:sz w:val="20"/>
              </w:rPr>
            </w:pPr>
          </w:p>
          <w:p w14:paraId="01C3B810" w14:textId="77777777" w:rsidR="00115C61" w:rsidRPr="00C255F1" w:rsidRDefault="00390E28" w:rsidP="00390E28">
            <w:pPr>
              <w:widowControl w:val="0"/>
              <w:rPr>
                <w:rFonts w:ascii="Verdana" w:hAnsi="Verdana"/>
                <w:color w:val="0A548B"/>
                <w:sz w:val="20"/>
              </w:rPr>
            </w:pPr>
            <w:r w:rsidRPr="00C255F1">
              <w:rPr>
                <w:rFonts w:ascii="Verdana" w:hAnsi="Verdana"/>
                <w:color w:val="0A548B"/>
                <w:sz w:val="20"/>
              </w:rPr>
              <w:t>Defined in schedule 6 of the Procurement Act 2023</w:t>
            </w:r>
            <w:r w:rsidR="007A3948" w:rsidRPr="00C255F1">
              <w:rPr>
                <w:rFonts w:ascii="Verdana" w:hAnsi="Verdana"/>
                <w:color w:val="0A548B"/>
                <w:sz w:val="20"/>
              </w:rPr>
              <w:t xml:space="preserve">.  </w:t>
            </w:r>
          </w:p>
          <w:p w14:paraId="585FE373" w14:textId="77777777" w:rsidR="00115C61" w:rsidRPr="00C255F1" w:rsidRDefault="00115C61" w:rsidP="00390E28">
            <w:pPr>
              <w:widowControl w:val="0"/>
              <w:rPr>
                <w:rFonts w:ascii="Verdana" w:hAnsi="Verdana"/>
                <w:color w:val="0A548B"/>
                <w:sz w:val="20"/>
              </w:rPr>
            </w:pPr>
          </w:p>
          <w:p w14:paraId="7DC9C4A5" w14:textId="71A5A1AB" w:rsidR="001B2BBD" w:rsidRDefault="007A3948" w:rsidP="00390E28">
            <w:pPr>
              <w:widowControl w:val="0"/>
              <w:rPr>
                <w:rFonts w:ascii="Helvetica Neue" w:eastAsia="Helvetica Neue" w:hAnsi="Helvetica Neue" w:cs="Helvetica Neue"/>
                <w:szCs w:val="24"/>
              </w:rPr>
            </w:pPr>
            <w:r w:rsidRPr="00C255F1">
              <w:rPr>
                <w:rFonts w:ascii="Verdana" w:hAnsi="Verdana"/>
                <w:color w:val="0A548B"/>
                <w:sz w:val="20"/>
              </w:rPr>
              <w:t>Please select any that apply</w:t>
            </w:r>
            <w:r w:rsidR="003C4FCE" w:rsidRPr="00C255F1">
              <w:rPr>
                <w:rFonts w:ascii="Verdana" w:hAnsi="Verdana"/>
                <w:color w:val="0A548B"/>
                <w:sz w:val="20"/>
              </w:rPr>
              <w:t xml:space="preserve"> using the check boxes</w:t>
            </w:r>
            <w:r w:rsidR="00115C61" w:rsidRPr="00C255F1">
              <w:rPr>
                <w:rFonts w:ascii="Verdana" w:hAnsi="Verdana"/>
                <w:color w:val="0A548B"/>
                <w:sz w:val="20"/>
              </w:rPr>
              <w:t>:</w:t>
            </w:r>
          </w:p>
        </w:tc>
        <w:tc>
          <w:tcPr>
            <w:tcW w:w="4083" w:type="dxa"/>
            <w:shd w:val="clear" w:color="auto" w:fill="FFFFFF"/>
            <w:tcMar>
              <w:top w:w="150" w:type="dxa"/>
              <w:left w:w="0" w:type="dxa"/>
              <w:bottom w:w="150" w:type="dxa"/>
              <w:right w:w="0" w:type="dxa"/>
            </w:tcMar>
          </w:tcPr>
          <w:p w14:paraId="70F47C32" w14:textId="06EF20E1" w:rsidR="007A3948" w:rsidRPr="001E7CFF" w:rsidRDefault="004524A5" w:rsidP="003C4FCE">
            <w:pPr>
              <w:widowControl w:val="0"/>
              <w:rPr>
                <w:rFonts w:ascii="Verdana" w:hAnsi="Verdana"/>
                <w:color w:val="0A548B"/>
                <w:sz w:val="20"/>
              </w:rPr>
            </w:pPr>
            <w:sdt>
              <w:sdtPr>
                <w:rPr>
                  <w:rFonts w:ascii="Verdana" w:hAnsi="Verdana"/>
                  <w:color w:val="0A548B"/>
                  <w:sz w:val="20"/>
                </w:rPr>
                <w:id w:val="-179038628"/>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Adjustments for tax arrangements that are abusive</w:t>
            </w:r>
          </w:p>
          <w:p w14:paraId="6E4D869E" w14:textId="07A94289" w:rsidR="007A3948" w:rsidRPr="001E7CFF" w:rsidRDefault="004524A5" w:rsidP="003C4FCE">
            <w:pPr>
              <w:widowControl w:val="0"/>
              <w:rPr>
                <w:rFonts w:ascii="Verdana" w:hAnsi="Verdana"/>
                <w:color w:val="0A548B"/>
                <w:sz w:val="20"/>
              </w:rPr>
            </w:pPr>
            <w:sdt>
              <w:sdtPr>
                <w:rPr>
                  <w:rFonts w:ascii="Verdana" w:hAnsi="Verdana"/>
                  <w:color w:val="0A548B"/>
                  <w:sz w:val="20"/>
                </w:rPr>
                <w:id w:val="1295722384"/>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Competition law infringements</w:t>
            </w:r>
          </w:p>
          <w:p w14:paraId="2F32505D" w14:textId="3CC85F48" w:rsidR="007A3948" w:rsidRPr="001E7CFF" w:rsidRDefault="004524A5" w:rsidP="003C4FCE">
            <w:pPr>
              <w:widowControl w:val="0"/>
              <w:rPr>
                <w:rFonts w:ascii="Verdana" w:hAnsi="Verdana"/>
                <w:color w:val="0A548B"/>
                <w:sz w:val="20"/>
              </w:rPr>
            </w:pPr>
            <w:sdt>
              <w:sdtPr>
                <w:rPr>
                  <w:rFonts w:ascii="Verdana" w:hAnsi="Verdana"/>
                  <w:color w:val="0A548B"/>
                  <w:sz w:val="20"/>
                </w:rPr>
                <w:id w:val="-53642891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Defeat in respect of notifiable tax arrangements</w:t>
            </w:r>
          </w:p>
          <w:p w14:paraId="3841C817" w14:textId="1C41D70E" w:rsidR="007A3948" w:rsidRPr="001E7CFF" w:rsidRDefault="004524A5" w:rsidP="003C4FCE">
            <w:pPr>
              <w:widowControl w:val="0"/>
              <w:rPr>
                <w:rFonts w:ascii="Verdana" w:hAnsi="Verdana"/>
                <w:color w:val="0A548B"/>
                <w:sz w:val="20"/>
              </w:rPr>
            </w:pPr>
            <w:sdt>
              <w:sdtPr>
                <w:rPr>
                  <w:rFonts w:ascii="Verdana" w:hAnsi="Verdana"/>
                  <w:color w:val="0A548B"/>
                  <w:sz w:val="20"/>
                </w:rPr>
                <w:id w:val="-604504352"/>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Failure to cooperate with an investigation</w:t>
            </w:r>
          </w:p>
          <w:p w14:paraId="4EA5FF0F" w14:textId="1FF7D755" w:rsidR="007A3948" w:rsidRPr="001E7CFF" w:rsidRDefault="004524A5" w:rsidP="003C4FCE">
            <w:pPr>
              <w:widowControl w:val="0"/>
              <w:rPr>
                <w:rFonts w:ascii="Verdana" w:hAnsi="Verdana"/>
                <w:color w:val="0A548B"/>
                <w:sz w:val="20"/>
              </w:rPr>
            </w:pPr>
            <w:sdt>
              <w:sdtPr>
                <w:rPr>
                  <w:rFonts w:ascii="Verdana" w:hAnsi="Verdana"/>
                  <w:color w:val="0A548B"/>
                  <w:sz w:val="20"/>
                </w:rPr>
                <w:id w:val="1237823649"/>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Finding by HMRC, in exercise of its powers in respect of VAT, of abusive practice</w:t>
            </w:r>
          </w:p>
          <w:p w14:paraId="5136C115" w14:textId="618B03D7" w:rsidR="007A3948" w:rsidRPr="001E7CFF" w:rsidRDefault="004524A5" w:rsidP="003C4FCE">
            <w:pPr>
              <w:widowControl w:val="0"/>
              <w:rPr>
                <w:rFonts w:ascii="Verdana" w:hAnsi="Verdana"/>
                <w:color w:val="0A548B"/>
                <w:sz w:val="20"/>
              </w:rPr>
            </w:pPr>
            <w:sdt>
              <w:sdtPr>
                <w:rPr>
                  <w:rFonts w:ascii="Verdana" w:hAnsi="Verdana"/>
                  <w:color w:val="0A548B"/>
                  <w:sz w:val="20"/>
                </w:rPr>
                <w:id w:val="68776435"/>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for transactions connected with VAT fraud and evasion of tax or duty</w:t>
            </w:r>
          </w:p>
          <w:p w14:paraId="3C9A2C47" w14:textId="4DA2A1E4" w:rsidR="007A3948" w:rsidRPr="001E7CFF" w:rsidRDefault="004524A5" w:rsidP="003C4FCE">
            <w:pPr>
              <w:widowControl w:val="0"/>
              <w:rPr>
                <w:rFonts w:ascii="Verdana" w:hAnsi="Verdana"/>
                <w:color w:val="0A548B"/>
                <w:sz w:val="20"/>
              </w:rPr>
            </w:pPr>
            <w:sdt>
              <w:sdtPr>
                <w:rPr>
                  <w:rFonts w:ascii="Verdana" w:hAnsi="Verdana"/>
                  <w:color w:val="0A548B"/>
                  <w:sz w:val="20"/>
                </w:rPr>
                <w:id w:val="2021576427"/>
                <w14:checkbox>
                  <w14:checked w14:val="0"/>
                  <w14:checkedState w14:val="2612" w14:font="MS Gothic"/>
                  <w14:uncheckedState w14:val="2610" w14:font="MS Gothic"/>
                </w14:checkbox>
              </w:sdtPr>
              <w:sdtEndPr/>
              <w:sdtContent>
                <w:r w:rsidR="003C4FCE" w:rsidRPr="001E7CFF">
                  <w:rPr>
                    <w:rFonts w:ascii="Segoe UI Symbol" w:hAnsi="Segoe UI Symbol" w:cs="Segoe UI Symbol"/>
                    <w:color w:val="0A548B"/>
                    <w:sz w:val="20"/>
                  </w:rPr>
                  <w:t>☐</w:t>
                </w:r>
              </w:sdtContent>
            </w:sdt>
            <w:r w:rsidR="003C4FCE" w:rsidRPr="001E7CFF">
              <w:rPr>
                <w:rFonts w:ascii="Verdana" w:hAnsi="Verdana"/>
                <w:color w:val="0A548B"/>
                <w:sz w:val="20"/>
              </w:rPr>
              <w:t xml:space="preserve"> </w:t>
            </w:r>
            <w:r w:rsidR="007A3948" w:rsidRPr="001E7CFF">
              <w:rPr>
                <w:rFonts w:ascii="Verdana" w:hAnsi="Verdana"/>
                <w:color w:val="0A548B"/>
                <w:sz w:val="20"/>
              </w:rPr>
              <w:t>Penalties payable for errors in tax documentation and failure to notify, and certain VAT and excise wrongdoing</w:t>
            </w:r>
          </w:p>
          <w:p w14:paraId="4089E2AE" w14:textId="77777777" w:rsidR="001B2BBD" w:rsidRPr="003C7ADD" w:rsidRDefault="001B2BBD">
            <w:pPr>
              <w:rPr>
                <w:rFonts w:ascii="Verdana" w:hAnsi="Verdana"/>
                <w:color w:val="0A548B"/>
                <w:sz w:val="20"/>
              </w:rPr>
            </w:pPr>
          </w:p>
        </w:tc>
      </w:tr>
      <w:tr w:rsidR="003C7ADD" w:rsidRPr="003C7ADD" w14:paraId="44898304"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42195615" w14:textId="77777777" w:rsidR="00115C61" w:rsidRPr="00293BC8" w:rsidRDefault="00115C61" w:rsidP="001F4DDC">
            <w:pPr>
              <w:widowControl w:val="0"/>
              <w:rPr>
                <w:rFonts w:ascii="Verdana" w:hAnsi="Verdana"/>
                <w:color w:val="0A548B"/>
                <w:sz w:val="20"/>
              </w:rPr>
            </w:pPr>
          </w:p>
          <w:p w14:paraId="132841E8" w14:textId="77777777" w:rsidR="00115C61" w:rsidRPr="00293BC8" w:rsidRDefault="00115C61" w:rsidP="001F4DDC">
            <w:pPr>
              <w:widowControl w:val="0"/>
              <w:rPr>
                <w:rFonts w:ascii="Verdana" w:hAnsi="Verdana"/>
                <w:color w:val="0A548B"/>
                <w:sz w:val="20"/>
              </w:rPr>
            </w:pPr>
          </w:p>
          <w:p w14:paraId="2F6527B2" w14:textId="610836B9" w:rsidR="001F4DDC" w:rsidRPr="00293BC8" w:rsidRDefault="001F4DDC" w:rsidP="001F4DDC">
            <w:pPr>
              <w:widowControl w:val="0"/>
              <w:rPr>
                <w:rFonts w:ascii="Verdana" w:hAnsi="Verdana"/>
                <w:b/>
                <w:bCs/>
                <w:color w:val="0A548B"/>
                <w:sz w:val="20"/>
              </w:rPr>
            </w:pPr>
            <w:r w:rsidRPr="00293BC8">
              <w:rPr>
                <w:rFonts w:ascii="Verdana" w:hAnsi="Verdana"/>
                <w:b/>
                <w:bCs/>
                <w:color w:val="0A548B"/>
                <w:sz w:val="20"/>
              </w:rPr>
              <w:t>Mandatory exclusions</w:t>
            </w:r>
          </w:p>
          <w:p w14:paraId="43B6C7BC" w14:textId="77777777" w:rsidR="00115C61" w:rsidRPr="00293BC8" w:rsidRDefault="00115C61" w:rsidP="001F4DDC">
            <w:pPr>
              <w:widowControl w:val="0"/>
              <w:rPr>
                <w:rFonts w:ascii="Verdana" w:hAnsi="Verdana"/>
                <w:color w:val="0A548B"/>
                <w:sz w:val="20"/>
              </w:rPr>
            </w:pPr>
          </w:p>
          <w:p w14:paraId="56B0A510" w14:textId="77777777" w:rsidR="001F4DDC" w:rsidRPr="00293BC8" w:rsidRDefault="001F4DDC" w:rsidP="001F4DDC">
            <w:pPr>
              <w:widowControl w:val="0"/>
              <w:rPr>
                <w:rFonts w:ascii="Verdana" w:hAnsi="Verdana"/>
                <w:color w:val="0A548B"/>
                <w:sz w:val="20"/>
                <w:u w:val="single"/>
              </w:rPr>
            </w:pPr>
            <w:r w:rsidRPr="00293BC8">
              <w:rPr>
                <w:rFonts w:ascii="Verdana" w:hAnsi="Verdana"/>
                <w:color w:val="0A548B"/>
                <w:sz w:val="20"/>
                <w:u w:val="single"/>
              </w:rPr>
              <w:t>Convictions</w:t>
            </w:r>
          </w:p>
          <w:p w14:paraId="200BB5C6" w14:textId="77777777" w:rsidR="00115C61" w:rsidRPr="00293BC8" w:rsidRDefault="00115C61" w:rsidP="001F4DDC">
            <w:pPr>
              <w:widowControl w:val="0"/>
              <w:rPr>
                <w:rFonts w:ascii="Verdana" w:hAnsi="Verdana"/>
                <w:color w:val="0A548B"/>
                <w:sz w:val="20"/>
              </w:rPr>
            </w:pPr>
          </w:p>
          <w:p w14:paraId="1198DBF0" w14:textId="5145539C" w:rsidR="000C4AC9" w:rsidRPr="003C7ADD" w:rsidRDefault="00115C61">
            <w:pPr>
              <w:rPr>
                <w:rFonts w:ascii="Verdana" w:hAnsi="Verdana"/>
                <w:color w:val="0A548B"/>
                <w:sz w:val="20"/>
              </w:rPr>
            </w:pPr>
            <w:r w:rsidRPr="00293BC8">
              <w:rPr>
                <w:rFonts w:ascii="Verdana" w:hAnsi="Verdana"/>
                <w:color w:val="0A548B"/>
                <w:sz w:val="20"/>
              </w:rPr>
              <w:t>Please select any that apply using the check boxes:</w:t>
            </w:r>
          </w:p>
        </w:tc>
        <w:tc>
          <w:tcPr>
            <w:tcW w:w="4083" w:type="dxa"/>
            <w:shd w:val="clear" w:color="auto" w:fill="FFFFFF"/>
            <w:tcMar>
              <w:top w:w="150" w:type="dxa"/>
              <w:left w:w="0" w:type="dxa"/>
              <w:bottom w:w="150" w:type="dxa"/>
              <w:right w:w="0" w:type="dxa"/>
            </w:tcMar>
          </w:tcPr>
          <w:p w14:paraId="6B12752B" w14:textId="77777777" w:rsidR="00115C61" w:rsidRPr="00293BC8" w:rsidRDefault="00115C61" w:rsidP="005373E6">
            <w:pPr>
              <w:widowControl w:val="0"/>
              <w:rPr>
                <w:rFonts w:ascii="Verdana" w:hAnsi="Verdana"/>
                <w:color w:val="0A548B"/>
                <w:sz w:val="20"/>
              </w:rPr>
            </w:pPr>
          </w:p>
          <w:p w14:paraId="4E85B58F" w14:textId="77777777" w:rsidR="00115C61" w:rsidRPr="00293BC8" w:rsidRDefault="00115C61" w:rsidP="005373E6">
            <w:pPr>
              <w:widowControl w:val="0"/>
              <w:rPr>
                <w:rFonts w:ascii="Verdana" w:hAnsi="Verdana"/>
                <w:color w:val="0A548B"/>
                <w:sz w:val="20"/>
              </w:rPr>
            </w:pPr>
          </w:p>
          <w:p w14:paraId="6A36AB89" w14:textId="3314A8E3" w:rsidR="005373E6" w:rsidRPr="00293BC8" w:rsidRDefault="004524A5" w:rsidP="005373E6">
            <w:pPr>
              <w:widowControl w:val="0"/>
              <w:rPr>
                <w:rFonts w:ascii="Verdana" w:hAnsi="Verdana"/>
                <w:color w:val="0A548B"/>
                <w:sz w:val="20"/>
              </w:rPr>
            </w:pPr>
            <w:sdt>
              <w:sdtPr>
                <w:rPr>
                  <w:rFonts w:ascii="Verdana" w:hAnsi="Verdana"/>
                  <w:color w:val="0A548B"/>
                  <w:sz w:val="20"/>
                </w:rPr>
                <w:id w:val="-1164929333"/>
                <w14:checkbox>
                  <w14:checked w14:val="0"/>
                  <w14:checkedState w14:val="2612" w14:font="MS Gothic"/>
                  <w14:uncheckedState w14:val="2610" w14:font="MS Gothic"/>
                </w14:checkbox>
              </w:sdtPr>
              <w:sdtEndPr/>
              <w:sdtContent>
                <w:r w:rsidR="00115C61" w:rsidRPr="00293BC8">
                  <w:rPr>
                    <w:rFonts w:ascii="Segoe UI Symbol" w:hAnsi="Segoe UI Symbol" w:cs="Segoe UI Symbol"/>
                    <w:color w:val="0A548B"/>
                    <w:sz w:val="20"/>
                  </w:rPr>
                  <w:t>☐</w:t>
                </w:r>
              </w:sdtContent>
            </w:sdt>
            <w:r w:rsidR="00115C61" w:rsidRPr="00293BC8">
              <w:rPr>
                <w:rFonts w:ascii="Verdana" w:hAnsi="Verdana"/>
                <w:color w:val="0A548B"/>
                <w:sz w:val="20"/>
              </w:rPr>
              <w:t xml:space="preserve"> </w:t>
            </w:r>
            <w:r w:rsidR="005373E6" w:rsidRPr="00293BC8">
              <w:rPr>
                <w:rFonts w:ascii="Verdana" w:hAnsi="Verdana"/>
                <w:color w:val="0A548B"/>
                <w:sz w:val="20"/>
              </w:rPr>
              <w:t>Defined in schedule 6 of the Procurement Act 2023 (opens in new tab).</w:t>
            </w:r>
          </w:p>
          <w:p w14:paraId="4E5F8973" w14:textId="5E5FB6A8" w:rsidR="005373E6" w:rsidRPr="00293BC8" w:rsidRDefault="004524A5" w:rsidP="005373E6">
            <w:pPr>
              <w:widowControl w:val="0"/>
              <w:rPr>
                <w:rFonts w:ascii="Verdana" w:hAnsi="Verdana"/>
                <w:color w:val="0A548B"/>
                <w:sz w:val="20"/>
              </w:rPr>
            </w:pPr>
            <w:sdt>
              <w:sdtPr>
                <w:rPr>
                  <w:rFonts w:ascii="Verdana" w:hAnsi="Verdana"/>
                  <w:color w:val="0A548B"/>
                  <w:sz w:val="20"/>
                </w:rPr>
                <w:id w:val="-818651893"/>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Ancillary offences - aiding, abetting, encouraging or assisting crime</w:t>
            </w:r>
          </w:p>
          <w:p w14:paraId="4228E315" w14:textId="5B05EC43" w:rsidR="005373E6" w:rsidRPr="00293BC8" w:rsidRDefault="004524A5" w:rsidP="005373E6">
            <w:pPr>
              <w:widowControl w:val="0"/>
              <w:rPr>
                <w:rFonts w:ascii="Verdana" w:hAnsi="Verdana"/>
                <w:color w:val="0A548B"/>
                <w:sz w:val="20"/>
              </w:rPr>
            </w:pPr>
            <w:sdt>
              <w:sdtPr>
                <w:rPr>
                  <w:rFonts w:ascii="Verdana" w:hAnsi="Verdana"/>
                  <w:color w:val="0A548B"/>
                  <w:sz w:val="20"/>
                </w:rPr>
                <w:id w:val="836654019"/>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Cartel offences</w:t>
            </w:r>
          </w:p>
          <w:p w14:paraId="359C8275" w14:textId="6994186E" w:rsidR="005373E6" w:rsidRPr="00293BC8" w:rsidRDefault="004524A5" w:rsidP="005373E6">
            <w:pPr>
              <w:widowControl w:val="0"/>
              <w:rPr>
                <w:rFonts w:ascii="Verdana" w:hAnsi="Verdana"/>
                <w:color w:val="0A548B"/>
                <w:sz w:val="20"/>
              </w:rPr>
            </w:pPr>
            <w:sdt>
              <w:sdtPr>
                <w:rPr>
                  <w:rFonts w:ascii="Verdana" w:hAnsi="Verdana"/>
                  <w:color w:val="0A548B"/>
                  <w:sz w:val="20"/>
                </w:rPr>
                <w:id w:val="445351830"/>
                <w14:checkbox>
                  <w14:checked w14:val="0"/>
                  <w14:checkedState w14:val="2612" w14:font="MS Gothic"/>
                  <w14:uncheckedState w14:val="2610" w14:font="MS Gothic"/>
                </w14:checkbox>
              </w:sdtPr>
              <w:sdtEndPr/>
              <w:sdtContent>
                <w:r w:rsidR="005373E6" w:rsidRPr="00293BC8">
                  <w:rPr>
                    <w:rFonts w:ascii="Segoe UI Symbol" w:hAnsi="Segoe UI Symbol" w:cs="Segoe UI Symbol"/>
                    <w:color w:val="0A548B"/>
                    <w:sz w:val="20"/>
                  </w:rPr>
                  <w:t>☐</w:t>
                </w:r>
              </w:sdtContent>
            </w:sdt>
            <w:r w:rsidR="005373E6" w:rsidRPr="00293BC8">
              <w:rPr>
                <w:rFonts w:ascii="Verdana" w:hAnsi="Verdana"/>
                <w:color w:val="0A548B"/>
                <w:sz w:val="20"/>
              </w:rPr>
              <w:t xml:space="preserve"> Corporate manslaughter or homicide</w:t>
            </w:r>
          </w:p>
          <w:p w14:paraId="50459693" w14:textId="473D0FF6" w:rsidR="005373E6" w:rsidRPr="00293BC8" w:rsidRDefault="004524A5" w:rsidP="005373E6">
            <w:pPr>
              <w:widowControl w:val="0"/>
              <w:rPr>
                <w:rFonts w:ascii="Verdana" w:hAnsi="Verdana"/>
                <w:color w:val="0A548B"/>
                <w:sz w:val="20"/>
              </w:rPr>
            </w:pPr>
            <w:sdt>
              <w:sdtPr>
                <w:rPr>
                  <w:rFonts w:ascii="Verdana" w:hAnsi="Verdana"/>
                  <w:color w:val="0A548B"/>
                  <w:sz w:val="20"/>
                </w:rPr>
                <w:id w:val="1070773035"/>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Labour market, slavery and human trafficking offences</w:t>
            </w:r>
          </w:p>
          <w:p w14:paraId="18AE579A" w14:textId="6182FF93" w:rsidR="005373E6" w:rsidRPr="00293BC8" w:rsidRDefault="004524A5" w:rsidP="005C2917">
            <w:pPr>
              <w:widowControl w:val="0"/>
              <w:rPr>
                <w:rFonts w:ascii="Verdana" w:hAnsi="Verdana"/>
                <w:color w:val="0A548B"/>
                <w:sz w:val="20"/>
              </w:rPr>
            </w:pPr>
            <w:sdt>
              <w:sdtPr>
                <w:rPr>
                  <w:rFonts w:ascii="Verdana" w:hAnsi="Verdana"/>
                  <w:color w:val="0A548B"/>
                  <w:sz w:val="20"/>
                </w:rPr>
                <w:id w:val="422847847"/>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Organised crime</w:t>
            </w:r>
          </w:p>
          <w:p w14:paraId="73636C62" w14:textId="1DA6F42B" w:rsidR="005373E6" w:rsidRPr="00293BC8" w:rsidRDefault="004524A5" w:rsidP="005C2917">
            <w:pPr>
              <w:widowControl w:val="0"/>
              <w:rPr>
                <w:rFonts w:ascii="Verdana" w:hAnsi="Verdana"/>
                <w:color w:val="0A548B"/>
                <w:sz w:val="20"/>
              </w:rPr>
            </w:pPr>
            <w:sdt>
              <w:sdtPr>
                <w:rPr>
                  <w:rFonts w:ascii="Verdana" w:hAnsi="Verdana"/>
                  <w:color w:val="0A548B"/>
                  <w:sz w:val="20"/>
                </w:rPr>
                <w:id w:val="-215590281"/>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Tax offences</w:t>
            </w:r>
          </w:p>
          <w:p w14:paraId="4841E9B5" w14:textId="7DF6A0F0" w:rsidR="005373E6" w:rsidRPr="00293BC8" w:rsidRDefault="004524A5" w:rsidP="005C2917">
            <w:pPr>
              <w:widowControl w:val="0"/>
              <w:rPr>
                <w:rFonts w:ascii="Verdana" w:hAnsi="Verdana"/>
                <w:color w:val="0A548B"/>
                <w:sz w:val="20"/>
              </w:rPr>
            </w:pPr>
            <w:sdt>
              <w:sdtPr>
                <w:rPr>
                  <w:rFonts w:ascii="Verdana" w:hAnsi="Verdana"/>
                  <w:color w:val="0A548B"/>
                  <w:sz w:val="20"/>
                </w:rPr>
                <w:id w:val="1373881029"/>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Terrorism and offences having a terrorist connection</w:t>
            </w:r>
          </w:p>
          <w:p w14:paraId="23AF9335" w14:textId="7546086F" w:rsidR="005373E6" w:rsidRPr="00293BC8" w:rsidRDefault="004524A5" w:rsidP="005C2917">
            <w:pPr>
              <w:widowControl w:val="0"/>
              <w:rPr>
                <w:rFonts w:ascii="Verdana" w:hAnsi="Verdana"/>
                <w:color w:val="0A548B"/>
                <w:sz w:val="20"/>
              </w:rPr>
            </w:pPr>
            <w:sdt>
              <w:sdtPr>
                <w:rPr>
                  <w:rFonts w:ascii="Verdana" w:hAnsi="Verdana"/>
                  <w:color w:val="0A548B"/>
                  <w:sz w:val="20"/>
                </w:rPr>
                <w:id w:val="-1468657064"/>
                <w14:checkbox>
                  <w14:checked w14:val="0"/>
                  <w14:checkedState w14:val="2612" w14:font="MS Gothic"/>
                  <w14:uncheckedState w14:val="2610" w14:font="MS Gothic"/>
                </w14:checkbox>
              </w:sdtPr>
              <w:sdtEndPr/>
              <w:sdtContent>
                <w:r w:rsidR="005C2917" w:rsidRPr="00293BC8">
                  <w:rPr>
                    <w:rFonts w:ascii="Segoe UI Symbol" w:hAnsi="Segoe UI Symbol" w:cs="Segoe UI Symbol"/>
                    <w:color w:val="0A548B"/>
                    <w:sz w:val="20"/>
                  </w:rPr>
                  <w:t>☐</w:t>
                </w:r>
              </w:sdtContent>
            </w:sdt>
            <w:r w:rsidR="005C2917" w:rsidRPr="00293BC8">
              <w:rPr>
                <w:rFonts w:ascii="Verdana" w:hAnsi="Verdana"/>
                <w:color w:val="0A548B"/>
                <w:sz w:val="20"/>
              </w:rPr>
              <w:t xml:space="preserve">  </w:t>
            </w:r>
            <w:r w:rsidR="005373E6" w:rsidRPr="00293BC8">
              <w:rPr>
                <w:rFonts w:ascii="Verdana" w:hAnsi="Verdana"/>
                <w:color w:val="0A548B"/>
                <w:sz w:val="20"/>
              </w:rPr>
              <w:t>Theft, fraud and bribery</w:t>
            </w:r>
          </w:p>
          <w:p w14:paraId="303A382A" w14:textId="48044ADF" w:rsidR="000C4AC9" w:rsidRPr="003C7ADD" w:rsidRDefault="000C4AC9" w:rsidP="005373E6">
            <w:pPr>
              <w:rPr>
                <w:rFonts w:ascii="Verdana" w:hAnsi="Verdana"/>
                <w:color w:val="0A548B"/>
                <w:sz w:val="20"/>
              </w:rPr>
            </w:pPr>
          </w:p>
        </w:tc>
      </w:tr>
      <w:tr w:rsidR="003C7ADD" w:rsidRPr="003C7ADD" w14:paraId="792AF542"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lastRenderedPageBreak/>
              <w:t>-</w:t>
            </w:r>
          </w:p>
        </w:tc>
        <w:tc>
          <w:tcPr>
            <w:tcW w:w="4399" w:type="dxa"/>
            <w:shd w:val="clear" w:color="auto" w:fill="FFFFFF"/>
            <w:tcMar>
              <w:top w:w="150" w:type="dxa"/>
              <w:left w:w="0" w:type="dxa"/>
              <w:bottom w:w="150" w:type="dxa"/>
              <w:right w:w="300" w:type="dxa"/>
            </w:tcMar>
          </w:tcPr>
          <w:p w14:paraId="4E22BAE1" w14:textId="77777777" w:rsidR="005376CF" w:rsidRPr="00293BC8" w:rsidRDefault="005376CF" w:rsidP="005376CF">
            <w:pPr>
              <w:widowControl w:val="0"/>
              <w:rPr>
                <w:rFonts w:ascii="Verdana" w:hAnsi="Verdana"/>
                <w:b/>
                <w:bCs/>
                <w:color w:val="0A548B"/>
                <w:sz w:val="20"/>
              </w:rPr>
            </w:pPr>
            <w:r w:rsidRPr="00293BC8">
              <w:rPr>
                <w:rFonts w:ascii="Verdana" w:hAnsi="Verdana"/>
                <w:b/>
                <w:bCs/>
                <w:color w:val="0A548B"/>
                <w:sz w:val="20"/>
              </w:rPr>
              <w:t>Discretionary exclusions</w:t>
            </w:r>
          </w:p>
          <w:p w14:paraId="1132688C" w14:textId="77777777" w:rsidR="00115C61" w:rsidRPr="00293BC8" w:rsidRDefault="00115C61" w:rsidP="005376CF">
            <w:pPr>
              <w:widowControl w:val="0"/>
              <w:rPr>
                <w:rFonts w:ascii="Verdana" w:hAnsi="Verdana"/>
                <w:color w:val="0A548B"/>
                <w:sz w:val="20"/>
              </w:rPr>
            </w:pPr>
          </w:p>
          <w:p w14:paraId="25682A06" w14:textId="4242F2EC" w:rsidR="005376CF" w:rsidRPr="00293BC8" w:rsidRDefault="005376CF" w:rsidP="005376CF">
            <w:pPr>
              <w:widowControl w:val="0"/>
              <w:rPr>
                <w:rFonts w:ascii="Verdana" w:hAnsi="Verdana"/>
                <w:color w:val="0A548B"/>
                <w:sz w:val="20"/>
              </w:rPr>
            </w:pPr>
            <w:r w:rsidRPr="00293BC8">
              <w:rPr>
                <w:rFonts w:ascii="Verdana" w:hAnsi="Verdana"/>
                <w:color w:val="0A548B"/>
                <w:sz w:val="20"/>
              </w:rPr>
              <w:t>Defined in schedule 7 of the Procurement Act 2023</w:t>
            </w:r>
          </w:p>
          <w:p w14:paraId="083EE643" w14:textId="77777777" w:rsidR="00115C61" w:rsidRPr="00293BC8" w:rsidRDefault="00115C61" w:rsidP="005376CF">
            <w:pPr>
              <w:widowControl w:val="0"/>
              <w:rPr>
                <w:rFonts w:ascii="Verdana" w:hAnsi="Verdana"/>
                <w:color w:val="0A548B"/>
                <w:sz w:val="20"/>
              </w:rPr>
            </w:pPr>
          </w:p>
          <w:p w14:paraId="5614DDF1" w14:textId="7993452F" w:rsidR="00115C61" w:rsidRPr="00293BC8" w:rsidRDefault="00115C61" w:rsidP="005376CF">
            <w:pPr>
              <w:widowControl w:val="0"/>
              <w:rPr>
                <w:rFonts w:ascii="Verdana" w:hAnsi="Verdana"/>
                <w:color w:val="0A548B"/>
                <w:sz w:val="20"/>
              </w:rPr>
            </w:pPr>
            <w:r w:rsidRPr="00293BC8">
              <w:rPr>
                <w:rFonts w:ascii="Verdana" w:hAnsi="Verdana"/>
                <w:color w:val="0A548B"/>
                <w:sz w:val="20"/>
              </w:rPr>
              <w:t>Please select any that apply using the check boxes:</w:t>
            </w:r>
          </w:p>
          <w:p w14:paraId="0184E7DF" w14:textId="6DDAE0A4" w:rsidR="000C4AC9" w:rsidRPr="003C7ADD" w:rsidRDefault="000C4AC9">
            <w:pPr>
              <w:rPr>
                <w:rFonts w:ascii="Verdana" w:hAnsi="Verdana"/>
                <w:color w:val="0A548B"/>
                <w:sz w:val="20"/>
              </w:rPr>
            </w:pPr>
          </w:p>
        </w:tc>
        <w:tc>
          <w:tcPr>
            <w:tcW w:w="4083" w:type="dxa"/>
            <w:shd w:val="clear" w:color="auto" w:fill="FFFFFF"/>
            <w:tcMar>
              <w:top w:w="150" w:type="dxa"/>
              <w:left w:w="0" w:type="dxa"/>
              <w:bottom w:w="150" w:type="dxa"/>
              <w:right w:w="0" w:type="dxa"/>
            </w:tcMar>
          </w:tcPr>
          <w:p w14:paraId="6E354630" w14:textId="4BAA3394" w:rsidR="00C30C97" w:rsidRPr="00293BC8" w:rsidRDefault="004524A5" w:rsidP="00C30C97">
            <w:pPr>
              <w:widowControl w:val="0"/>
              <w:rPr>
                <w:rFonts w:ascii="Verdana" w:hAnsi="Verdana"/>
                <w:color w:val="0A548B"/>
                <w:sz w:val="20"/>
              </w:rPr>
            </w:pPr>
            <w:sdt>
              <w:sdtPr>
                <w:rPr>
                  <w:rFonts w:ascii="Verdana" w:hAnsi="Verdana"/>
                  <w:color w:val="0A548B"/>
                  <w:sz w:val="20"/>
                </w:rPr>
                <w:id w:val="-27957856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Acting improperly in procurement</w:t>
            </w:r>
          </w:p>
          <w:p w14:paraId="0CD28664" w14:textId="6B01B969" w:rsidR="00C30C97" w:rsidRPr="00293BC8" w:rsidRDefault="004524A5" w:rsidP="00C30C97">
            <w:pPr>
              <w:widowControl w:val="0"/>
              <w:rPr>
                <w:rFonts w:ascii="Verdana" w:hAnsi="Verdana"/>
                <w:color w:val="0A548B"/>
                <w:sz w:val="20"/>
              </w:rPr>
            </w:pPr>
            <w:sdt>
              <w:sdtPr>
                <w:rPr>
                  <w:rFonts w:ascii="Verdana" w:hAnsi="Verdana"/>
                  <w:color w:val="0A548B"/>
                  <w:sz w:val="20"/>
                </w:rPr>
                <w:id w:val="-1223521189"/>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Breach of contract and poor performance</w:t>
            </w:r>
          </w:p>
          <w:p w14:paraId="037A73FD" w14:textId="74DB08A9" w:rsidR="00C30C97" w:rsidRPr="00293BC8" w:rsidRDefault="004524A5" w:rsidP="00C30C97">
            <w:pPr>
              <w:widowControl w:val="0"/>
              <w:rPr>
                <w:rFonts w:ascii="Verdana" w:hAnsi="Verdana"/>
                <w:color w:val="0A548B"/>
                <w:sz w:val="20"/>
              </w:rPr>
            </w:pPr>
            <w:sdt>
              <w:sdtPr>
                <w:rPr>
                  <w:rFonts w:ascii="Verdana" w:hAnsi="Verdana"/>
                  <w:color w:val="0A548B"/>
                  <w:sz w:val="20"/>
                </w:rPr>
                <w:id w:val="2019889324"/>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Environmental misconduct</w:t>
            </w:r>
          </w:p>
          <w:p w14:paraId="0BC0533B" w14:textId="655F00B5" w:rsidR="00C30C97" w:rsidRPr="00293BC8" w:rsidRDefault="004524A5" w:rsidP="00C30C97">
            <w:pPr>
              <w:widowControl w:val="0"/>
              <w:rPr>
                <w:rFonts w:ascii="Verdana" w:hAnsi="Verdana"/>
                <w:color w:val="0A548B"/>
                <w:sz w:val="20"/>
              </w:rPr>
            </w:pPr>
            <w:sdt>
              <w:sdtPr>
                <w:rPr>
                  <w:rFonts w:ascii="Verdana" w:hAnsi="Verdana"/>
                  <w:color w:val="0A548B"/>
                  <w:sz w:val="20"/>
                </w:rPr>
                <w:id w:val="60084368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Infringement of Competition Act 1998, under Chapter II prohibition</w:t>
            </w:r>
          </w:p>
          <w:p w14:paraId="6C45B940" w14:textId="37A95B6A" w:rsidR="00C30C97" w:rsidRPr="00293BC8" w:rsidRDefault="004524A5" w:rsidP="00C30C97">
            <w:pPr>
              <w:widowControl w:val="0"/>
              <w:rPr>
                <w:rFonts w:ascii="Verdana" w:hAnsi="Verdana"/>
                <w:color w:val="0A548B"/>
                <w:sz w:val="20"/>
              </w:rPr>
            </w:pPr>
            <w:sdt>
              <w:sdtPr>
                <w:rPr>
                  <w:rFonts w:ascii="Verdana" w:hAnsi="Verdana"/>
                  <w:color w:val="0A548B"/>
                  <w:sz w:val="20"/>
                </w:rPr>
                <w:id w:val="290867640"/>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Insolvency or bankruptcy</w:t>
            </w:r>
          </w:p>
          <w:p w14:paraId="49E0BCA4" w14:textId="6E8654B7" w:rsidR="00C30C97" w:rsidRPr="00293BC8" w:rsidRDefault="004524A5" w:rsidP="00C30C97">
            <w:pPr>
              <w:widowControl w:val="0"/>
              <w:rPr>
                <w:rFonts w:ascii="Verdana" w:hAnsi="Verdana"/>
                <w:color w:val="0A548B"/>
                <w:sz w:val="20"/>
              </w:rPr>
            </w:pPr>
            <w:sdt>
              <w:sdtPr>
                <w:rPr>
                  <w:rFonts w:ascii="Verdana" w:hAnsi="Verdana"/>
                  <w:color w:val="0A548B"/>
                  <w:sz w:val="20"/>
                </w:rPr>
                <w:id w:val="-297225416"/>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Labour market misconduct</w:t>
            </w:r>
          </w:p>
          <w:p w14:paraId="4DB1CB1A" w14:textId="4AF7E540" w:rsidR="00C30C97" w:rsidRPr="00293BC8" w:rsidRDefault="004524A5" w:rsidP="00C30C97">
            <w:pPr>
              <w:widowControl w:val="0"/>
              <w:rPr>
                <w:rFonts w:ascii="Verdana" w:hAnsi="Verdana"/>
                <w:color w:val="0A548B"/>
                <w:sz w:val="20"/>
              </w:rPr>
            </w:pPr>
            <w:sdt>
              <w:sdtPr>
                <w:rPr>
                  <w:rFonts w:ascii="Verdana" w:hAnsi="Verdana"/>
                  <w:color w:val="0A548B"/>
                  <w:sz w:val="20"/>
                </w:rPr>
                <w:id w:val="1691955052"/>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Potential competition and competition law infringements</w:t>
            </w:r>
          </w:p>
          <w:p w14:paraId="38C97106" w14:textId="01661417" w:rsidR="00C30C97" w:rsidRPr="00293BC8" w:rsidRDefault="004524A5" w:rsidP="00C30C97">
            <w:pPr>
              <w:widowControl w:val="0"/>
              <w:rPr>
                <w:rFonts w:ascii="Verdana" w:hAnsi="Verdana"/>
                <w:color w:val="0A548B"/>
                <w:sz w:val="20"/>
              </w:rPr>
            </w:pPr>
            <w:sdt>
              <w:sdtPr>
                <w:rPr>
                  <w:rFonts w:ascii="Verdana" w:hAnsi="Verdana"/>
                  <w:color w:val="0A548B"/>
                  <w:sz w:val="20"/>
                </w:rPr>
                <w:id w:val="1178862727"/>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Professional misconduct</w:t>
            </w:r>
          </w:p>
          <w:p w14:paraId="2301BF16" w14:textId="00E7E511" w:rsidR="00C30C97" w:rsidRPr="00293BC8" w:rsidRDefault="004524A5" w:rsidP="00C30C97">
            <w:pPr>
              <w:widowControl w:val="0"/>
              <w:rPr>
                <w:rFonts w:ascii="Verdana" w:hAnsi="Verdana"/>
                <w:color w:val="0A548B"/>
                <w:sz w:val="20"/>
              </w:rPr>
            </w:pPr>
            <w:sdt>
              <w:sdtPr>
                <w:rPr>
                  <w:rFonts w:ascii="Verdana" w:hAnsi="Verdana"/>
                  <w:color w:val="0A548B"/>
                  <w:sz w:val="20"/>
                </w:rPr>
                <w:id w:val="1993908468"/>
                <w14:checkbox>
                  <w14:checked w14:val="0"/>
                  <w14:checkedState w14:val="2612" w14:font="MS Gothic"/>
                  <w14:uncheckedState w14:val="2610" w14:font="MS Gothic"/>
                </w14:checkbox>
              </w:sdtPr>
              <w:sdtEndPr/>
              <w:sdtContent>
                <w:r w:rsidR="00C30C97" w:rsidRPr="00293BC8">
                  <w:rPr>
                    <w:rFonts w:ascii="Segoe UI Symbol" w:hAnsi="Segoe UI Symbol" w:cs="Segoe UI Symbol"/>
                    <w:color w:val="0A548B"/>
                    <w:sz w:val="20"/>
                  </w:rPr>
                  <w:t>☐</w:t>
                </w:r>
              </w:sdtContent>
            </w:sdt>
            <w:r w:rsidR="00C30C97" w:rsidRPr="00293BC8">
              <w:rPr>
                <w:rFonts w:ascii="Verdana" w:hAnsi="Verdana"/>
                <w:color w:val="0A548B"/>
                <w:sz w:val="20"/>
              </w:rPr>
              <w:t xml:space="preserve">  Suspension or ceasing to carry on all or a substantial part of a business</w:t>
            </w:r>
          </w:p>
          <w:p w14:paraId="62BFF51B" w14:textId="43FD7769" w:rsidR="000C4AC9" w:rsidRPr="003C7ADD" w:rsidRDefault="000C4AC9">
            <w:pPr>
              <w:rPr>
                <w:rFonts w:ascii="Verdana" w:hAnsi="Verdana"/>
                <w:color w:val="0A548B"/>
                <w:sz w:val="20"/>
              </w:rPr>
            </w:pPr>
          </w:p>
        </w:tc>
      </w:tr>
      <w:tr w:rsidR="003C7ADD" w:rsidRPr="003C7ADD" w14:paraId="689443C4"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7A00A840" w14:textId="02157380" w:rsidR="000C4AC9" w:rsidRPr="003C7ADD" w:rsidRDefault="004218F4">
            <w:pPr>
              <w:rPr>
                <w:rFonts w:ascii="Verdana" w:hAnsi="Verdana"/>
                <w:color w:val="0A548B"/>
                <w:sz w:val="20"/>
              </w:rPr>
            </w:pPr>
            <w:r w:rsidRPr="003C7ADD">
              <w:rPr>
                <w:rFonts w:ascii="Verdana" w:hAnsi="Verdana"/>
                <w:color w:val="0A548B"/>
                <w:sz w:val="20"/>
              </w:rPr>
              <w:t xml:space="preserve">If you have </w:t>
            </w:r>
            <w:r w:rsidR="009D07EC">
              <w:rPr>
                <w:rFonts w:ascii="Verdana" w:hAnsi="Verdana"/>
                <w:color w:val="0A548B"/>
                <w:sz w:val="20"/>
              </w:rPr>
              <w:t xml:space="preserve">checked any exclusions </w:t>
            </w:r>
            <w:r w:rsidR="00786486">
              <w:rPr>
                <w:rFonts w:ascii="Verdana" w:hAnsi="Verdana"/>
                <w:color w:val="0A548B"/>
                <w:sz w:val="20"/>
              </w:rPr>
              <w:t>within</w:t>
            </w:r>
            <w:r w:rsidRPr="003C7ADD">
              <w:rPr>
                <w:rFonts w:ascii="Verdana" w:hAnsi="Verdana"/>
                <w:color w:val="0A548B"/>
                <w:sz w:val="20"/>
              </w:rPr>
              <w:t xml:space="preserve"> question 2.1(a),</w:t>
            </w:r>
            <w:r>
              <w:rPr>
                <w:rFonts w:ascii="Verdana" w:hAnsi="Verdana"/>
                <w:color w:val="0A548B"/>
                <w:sz w:val="20"/>
              </w:rPr>
              <w:t xml:space="preserve"> did </w:t>
            </w:r>
            <w:r w:rsidR="00392B0F">
              <w:rPr>
                <w:rFonts w:ascii="Verdana" w:hAnsi="Verdana"/>
                <w:color w:val="0A548B"/>
                <w:sz w:val="20"/>
              </w:rPr>
              <w:t>these exclusions</w:t>
            </w:r>
            <w:r>
              <w:rPr>
                <w:rFonts w:ascii="Verdana" w:hAnsi="Verdana"/>
                <w:color w:val="0A548B"/>
                <w:sz w:val="20"/>
              </w:rPr>
              <w:t xml:space="preserve"> happen in the UK?</w:t>
            </w:r>
          </w:p>
        </w:tc>
        <w:tc>
          <w:tcPr>
            <w:tcW w:w="4083" w:type="dxa"/>
            <w:shd w:val="clear" w:color="auto" w:fill="FFFFFF"/>
            <w:tcMar>
              <w:top w:w="150" w:type="dxa"/>
              <w:left w:w="0" w:type="dxa"/>
              <w:bottom w:w="150" w:type="dxa"/>
              <w:right w:w="0" w:type="dxa"/>
            </w:tcMar>
          </w:tcPr>
          <w:p w14:paraId="4EF817FB" w14:textId="0F9E718C" w:rsidR="000C4AC9" w:rsidRDefault="004524A5">
            <w:pPr>
              <w:rPr>
                <w:rFonts w:ascii="Verdana" w:hAnsi="Verdana"/>
                <w:color w:val="0A548B"/>
                <w:sz w:val="20"/>
              </w:rPr>
            </w:pPr>
            <w:sdt>
              <w:sdtPr>
                <w:rPr>
                  <w:rFonts w:ascii="Verdana" w:hAnsi="Verdana"/>
                  <w:color w:val="0A548B"/>
                  <w:sz w:val="20"/>
                </w:rPr>
                <w:id w:val="1350987176"/>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Yes</w:t>
            </w:r>
          </w:p>
          <w:p w14:paraId="223127DE" w14:textId="77777777" w:rsidR="009D07EC" w:rsidRDefault="009D07EC">
            <w:pPr>
              <w:rPr>
                <w:rFonts w:ascii="Verdana" w:hAnsi="Verdana"/>
                <w:color w:val="0A548B"/>
                <w:sz w:val="20"/>
              </w:rPr>
            </w:pPr>
          </w:p>
          <w:p w14:paraId="6C9767EF" w14:textId="77777777" w:rsidR="009D07EC" w:rsidRDefault="004524A5">
            <w:pPr>
              <w:rPr>
                <w:rFonts w:ascii="Verdana" w:hAnsi="Verdana"/>
                <w:color w:val="0A548B"/>
                <w:sz w:val="20"/>
              </w:rPr>
            </w:pPr>
            <w:sdt>
              <w:sdtPr>
                <w:rPr>
                  <w:rFonts w:ascii="Verdana" w:hAnsi="Verdana"/>
                  <w:color w:val="0A548B"/>
                  <w:sz w:val="20"/>
                </w:rPr>
                <w:id w:val="1269589585"/>
                <w14:checkbox>
                  <w14:checked w14:val="0"/>
                  <w14:checkedState w14:val="2612" w14:font="MS Gothic"/>
                  <w14:uncheckedState w14:val="2610" w14:font="MS Gothic"/>
                </w14:checkbox>
              </w:sdtPr>
              <w:sdtEndPr/>
              <w:sdtContent>
                <w:r w:rsidR="009D07EC">
                  <w:rPr>
                    <w:rFonts w:ascii="MS Gothic" w:eastAsia="MS Gothic" w:hAnsi="MS Gothic" w:hint="eastAsia"/>
                    <w:color w:val="0A548B"/>
                    <w:sz w:val="20"/>
                  </w:rPr>
                  <w:t>☐</w:t>
                </w:r>
              </w:sdtContent>
            </w:sdt>
            <w:r w:rsidR="009D07EC">
              <w:rPr>
                <w:rFonts w:ascii="Verdana" w:hAnsi="Verdana"/>
                <w:color w:val="0A548B"/>
                <w:sz w:val="20"/>
              </w:rPr>
              <w:t xml:space="preserve"> No</w:t>
            </w:r>
          </w:p>
          <w:p w14:paraId="1A95CE81" w14:textId="77777777" w:rsidR="00392B0F" w:rsidRDefault="00392B0F">
            <w:pPr>
              <w:rPr>
                <w:rFonts w:ascii="Verdana" w:hAnsi="Verdana"/>
                <w:color w:val="0A548B"/>
                <w:sz w:val="20"/>
              </w:rPr>
            </w:pPr>
          </w:p>
          <w:p w14:paraId="74956B64" w14:textId="78455068" w:rsidR="00392B0F" w:rsidRDefault="004524A5">
            <w:pPr>
              <w:rPr>
                <w:rFonts w:ascii="Verdana" w:hAnsi="Verdana"/>
                <w:color w:val="0A548B"/>
                <w:sz w:val="20"/>
              </w:rPr>
            </w:pPr>
            <w:sdt>
              <w:sdtPr>
                <w:rPr>
                  <w:rFonts w:ascii="Verdana" w:hAnsi="Verdana"/>
                  <w:color w:val="0A548B"/>
                  <w:sz w:val="20"/>
                </w:rPr>
                <w:id w:val="-1573348393"/>
                <w14:checkbox>
                  <w14:checked w14:val="0"/>
                  <w14:checkedState w14:val="2612" w14:font="MS Gothic"/>
                  <w14:uncheckedState w14:val="2610" w14:font="MS Gothic"/>
                </w14:checkbox>
              </w:sdtPr>
              <w:sdtEndPr/>
              <w:sdtContent>
                <w:r w:rsidR="009873C5">
                  <w:rPr>
                    <w:rFonts w:ascii="MS Gothic" w:eastAsia="MS Gothic" w:hAnsi="MS Gothic" w:hint="eastAsia"/>
                    <w:color w:val="0A548B"/>
                    <w:sz w:val="20"/>
                  </w:rPr>
                  <w:t>☐</w:t>
                </w:r>
              </w:sdtContent>
            </w:sdt>
            <w:r w:rsidR="009873C5">
              <w:rPr>
                <w:rFonts w:ascii="Verdana" w:hAnsi="Verdana"/>
                <w:color w:val="0A548B"/>
                <w:sz w:val="20"/>
              </w:rPr>
              <w:t xml:space="preserve"> Not applicable</w:t>
            </w:r>
          </w:p>
          <w:p w14:paraId="06438D66" w14:textId="424860D9" w:rsidR="00392B0F" w:rsidRPr="003C7ADD" w:rsidRDefault="00392B0F">
            <w:pPr>
              <w:rPr>
                <w:rFonts w:ascii="Verdana" w:hAnsi="Verdana"/>
                <w:color w:val="0A548B"/>
                <w:sz w:val="20"/>
              </w:rPr>
            </w:pPr>
          </w:p>
        </w:tc>
      </w:tr>
      <w:tr w:rsidR="003C7ADD" w:rsidRPr="003C7ADD" w14:paraId="433D92D7"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35E721B8" w14:textId="77777777" w:rsidR="00423CBE" w:rsidRDefault="00D6249B">
            <w:pPr>
              <w:rPr>
                <w:rFonts w:ascii="Verdana" w:hAnsi="Verdana"/>
                <w:color w:val="0A548B"/>
                <w:sz w:val="20"/>
              </w:rPr>
            </w:pPr>
            <w:r w:rsidRPr="003C7ADD">
              <w:rPr>
                <w:rFonts w:ascii="Verdana" w:hAnsi="Verdana"/>
                <w:color w:val="0A548B"/>
                <w:sz w:val="20"/>
              </w:rPr>
              <w:t xml:space="preserve">If you have </w:t>
            </w:r>
            <w:r>
              <w:rPr>
                <w:rFonts w:ascii="Verdana" w:hAnsi="Verdana"/>
                <w:color w:val="0A548B"/>
                <w:sz w:val="20"/>
              </w:rPr>
              <w:t xml:space="preserve">checked </w:t>
            </w:r>
            <w:r w:rsidRPr="001F01A6">
              <w:rPr>
                <w:rFonts w:ascii="Verdana" w:hAnsi="Verdana"/>
                <w:i/>
                <w:iCs/>
                <w:color w:val="0A548B"/>
                <w:sz w:val="20"/>
              </w:rPr>
              <w:t>any</w:t>
            </w:r>
            <w:r>
              <w:rPr>
                <w:rFonts w:ascii="Verdana" w:hAnsi="Verdana"/>
                <w:color w:val="0A548B"/>
                <w:sz w:val="20"/>
              </w:rPr>
              <w:t xml:space="preserve"> exclusions within</w:t>
            </w:r>
            <w:r w:rsidRPr="003C7ADD">
              <w:rPr>
                <w:rFonts w:ascii="Verdana" w:hAnsi="Verdana"/>
                <w:color w:val="0A548B"/>
                <w:sz w:val="20"/>
              </w:rPr>
              <w:t xml:space="preserve"> question 2.1(a)</w:t>
            </w:r>
            <w:r>
              <w:rPr>
                <w:rFonts w:ascii="Verdana" w:hAnsi="Verdana"/>
                <w:color w:val="0A548B"/>
                <w:sz w:val="20"/>
              </w:rPr>
              <w:t>, s</w:t>
            </w:r>
            <w:r w:rsidRPr="00D6249B">
              <w:rPr>
                <w:rFonts w:ascii="Verdana" w:hAnsi="Verdana"/>
                <w:color w:val="0A548B"/>
                <w:sz w:val="20"/>
              </w:rPr>
              <w:t>elect who the exclusion applies to</w:t>
            </w:r>
            <w:r w:rsidR="00423CBE">
              <w:rPr>
                <w:rFonts w:ascii="Verdana" w:hAnsi="Verdana"/>
                <w:color w:val="0A548B"/>
                <w:sz w:val="20"/>
              </w:rPr>
              <w:t xml:space="preserve">. </w:t>
            </w:r>
          </w:p>
          <w:p w14:paraId="4E7293E1" w14:textId="73E1BB9B" w:rsidR="000C4AC9" w:rsidRPr="003C7ADD" w:rsidRDefault="00423CBE">
            <w:pPr>
              <w:rPr>
                <w:rFonts w:ascii="Verdana" w:hAnsi="Verdana"/>
                <w:color w:val="0A548B"/>
                <w:sz w:val="20"/>
              </w:rPr>
            </w:pPr>
            <w:r>
              <w:rPr>
                <w:rFonts w:ascii="Verdana" w:hAnsi="Verdana"/>
                <w:color w:val="0A548B"/>
                <w:sz w:val="20"/>
              </w:rPr>
              <w:t>(I</w:t>
            </w:r>
            <w:r w:rsidRPr="00423CBE">
              <w:rPr>
                <w:rFonts w:ascii="Verdana" w:hAnsi="Verdana"/>
                <w:color w:val="0A548B"/>
                <w:sz w:val="20"/>
              </w:rPr>
              <w:t>f it applies to someone not listed, you must first add them as a connected person.)</w:t>
            </w:r>
            <w:r w:rsidR="00D6249B">
              <w:rPr>
                <w:rFonts w:ascii="Verdana" w:hAnsi="Verdana"/>
                <w:color w:val="0A548B"/>
                <w:sz w:val="20"/>
              </w:rPr>
              <w:t>:</w:t>
            </w:r>
          </w:p>
        </w:tc>
        <w:tc>
          <w:tcPr>
            <w:tcW w:w="4083" w:type="dxa"/>
            <w:shd w:val="clear" w:color="auto" w:fill="FFFFFF"/>
            <w:tcMar>
              <w:top w:w="150" w:type="dxa"/>
              <w:left w:w="0" w:type="dxa"/>
              <w:bottom w:w="150" w:type="dxa"/>
              <w:right w:w="0" w:type="dxa"/>
            </w:tcMar>
          </w:tcPr>
          <w:p w14:paraId="17C2BBDB" w14:textId="27BB140C" w:rsidR="000C4AC9" w:rsidRDefault="004524A5">
            <w:pPr>
              <w:rPr>
                <w:rFonts w:ascii="Verdana" w:hAnsi="Verdana"/>
                <w:color w:val="0A548B"/>
                <w:sz w:val="20"/>
              </w:rPr>
            </w:pPr>
            <w:sdt>
              <w:sdtPr>
                <w:rPr>
                  <w:rFonts w:ascii="Verdana" w:hAnsi="Verdana"/>
                  <w:color w:val="0A548B"/>
                  <w:sz w:val="20"/>
                </w:rPr>
                <w:id w:val="-749810823"/>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Supplier</w:t>
            </w:r>
          </w:p>
          <w:p w14:paraId="2D2110C1" w14:textId="77777777" w:rsidR="003872D7" w:rsidRDefault="003872D7">
            <w:pPr>
              <w:rPr>
                <w:rFonts w:ascii="Verdana" w:hAnsi="Verdana"/>
                <w:color w:val="0A548B"/>
                <w:sz w:val="20"/>
              </w:rPr>
            </w:pPr>
          </w:p>
          <w:p w14:paraId="6DCC0CDC" w14:textId="77777777" w:rsidR="003872D7" w:rsidRDefault="004524A5">
            <w:pPr>
              <w:rPr>
                <w:rFonts w:ascii="Verdana" w:hAnsi="Verdana"/>
                <w:color w:val="0A548B"/>
                <w:sz w:val="20"/>
              </w:rPr>
            </w:pPr>
            <w:sdt>
              <w:sdtPr>
                <w:rPr>
                  <w:rFonts w:ascii="Verdana" w:hAnsi="Verdana"/>
                  <w:color w:val="0A548B"/>
                  <w:sz w:val="20"/>
                </w:rPr>
                <w:id w:val="-523624118"/>
                <w14:checkbox>
                  <w14:checked w14:val="0"/>
                  <w14:checkedState w14:val="2612" w14:font="MS Gothic"/>
                  <w14:uncheckedState w14:val="2610" w14:font="MS Gothic"/>
                </w14:checkbox>
              </w:sdtPr>
              <w:sdtEndPr/>
              <w:sdtContent>
                <w:r w:rsidR="00E10898">
                  <w:rPr>
                    <w:rFonts w:ascii="MS Gothic" w:eastAsia="MS Gothic" w:hAnsi="MS Gothic" w:hint="eastAsia"/>
                    <w:color w:val="0A548B"/>
                    <w:sz w:val="20"/>
                  </w:rPr>
                  <w:t>☐</w:t>
                </w:r>
              </w:sdtContent>
            </w:sdt>
            <w:r w:rsidR="00E10898">
              <w:rPr>
                <w:rFonts w:ascii="Verdana" w:hAnsi="Verdana"/>
                <w:color w:val="0A548B"/>
                <w:sz w:val="20"/>
              </w:rPr>
              <w:t xml:space="preserve"> </w:t>
            </w:r>
            <w:r w:rsidR="003872D7">
              <w:rPr>
                <w:rFonts w:ascii="Verdana" w:hAnsi="Verdana"/>
                <w:color w:val="0A548B"/>
                <w:sz w:val="20"/>
              </w:rPr>
              <w:t>Connected Person (Organisation, Individual or Trust)</w:t>
            </w:r>
          </w:p>
          <w:p w14:paraId="174DB359" w14:textId="77777777" w:rsidR="00B77E2D" w:rsidRDefault="00B77E2D">
            <w:pPr>
              <w:rPr>
                <w:rFonts w:ascii="Verdana" w:hAnsi="Verdana"/>
                <w:color w:val="0A548B"/>
                <w:sz w:val="20"/>
              </w:rPr>
            </w:pPr>
          </w:p>
          <w:p w14:paraId="1CA00DC9" w14:textId="65C148DD" w:rsidR="00B77E2D" w:rsidRPr="003C7ADD" w:rsidRDefault="004524A5">
            <w:pPr>
              <w:rPr>
                <w:rFonts w:ascii="Verdana" w:hAnsi="Verdana"/>
                <w:color w:val="0A548B"/>
                <w:sz w:val="20"/>
              </w:rPr>
            </w:pPr>
            <w:sdt>
              <w:sdtPr>
                <w:rPr>
                  <w:rFonts w:ascii="Verdana" w:hAnsi="Verdana"/>
                  <w:color w:val="0A548B"/>
                  <w:sz w:val="20"/>
                </w:rPr>
                <w:id w:val="-46612976"/>
                <w14:checkbox>
                  <w14:checked w14:val="0"/>
                  <w14:checkedState w14:val="2612" w14:font="MS Gothic"/>
                  <w14:uncheckedState w14:val="2610" w14:font="MS Gothic"/>
                </w14:checkbox>
              </w:sdtPr>
              <w:sdtEndPr/>
              <w:sdtContent>
                <w:r w:rsidR="00B77E2D">
                  <w:rPr>
                    <w:rFonts w:ascii="MS Gothic" w:eastAsia="MS Gothic" w:hAnsi="MS Gothic" w:hint="eastAsia"/>
                    <w:color w:val="0A548B"/>
                    <w:sz w:val="20"/>
                  </w:rPr>
                  <w:t>☐</w:t>
                </w:r>
              </w:sdtContent>
            </w:sdt>
            <w:r w:rsidR="00B77E2D">
              <w:rPr>
                <w:rFonts w:ascii="Verdana" w:hAnsi="Verdana"/>
                <w:color w:val="0A548B"/>
                <w:sz w:val="20"/>
              </w:rPr>
              <w:t xml:space="preserve"> Not applicable</w:t>
            </w:r>
          </w:p>
        </w:tc>
      </w:tr>
      <w:tr w:rsidR="003C7ADD" w:rsidRPr="003C7ADD" w14:paraId="69A5BC8A"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56D95FDF" w14:textId="1C4AFFE7" w:rsidR="000C4AC9" w:rsidRPr="003C7ADD" w:rsidRDefault="00BA3D8D" w:rsidP="00391B51">
            <w:pPr>
              <w:widowControl w:val="0"/>
              <w:rPr>
                <w:rFonts w:ascii="Verdana" w:hAnsi="Verdana"/>
                <w:color w:val="0A548B"/>
                <w:sz w:val="20"/>
              </w:rPr>
            </w:pPr>
            <w:r w:rsidRPr="00391B51">
              <w:rPr>
                <w:rFonts w:ascii="Verdana" w:hAnsi="Verdana"/>
                <w:color w:val="0A548B"/>
                <w:sz w:val="20"/>
              </w:rPr>
              <w:t>Where the contracting authority can contact someone about the exclusion, please provide a contact</w:t>
            </w:r>
            <w:r w:rsidR="00184028" w:rsidRPr="00391B51">
              <w:rPr>
                <w:rFonts w:ascii="Verdana" w:hAnsi="Verdana"/>
                <w:color w:val="0A548B"/>
                <w:sz w:val="20"/>
              </w:rPr>
              <w:t xml:space="preserve"> (name, organisation, role, email address)</w:t>
            </w:r>
            <w:r w:rsidRPr="00391B51">
              <w:rPr>
                <w:rFonts w:ascii="Verdana" w:hAnsi="Verdana"/>
                <w:color w:val="0A548B"/>
                <w:sz w:val="20"/>
              </w:rPr>
              <w:t>:</w:t>
            </w:r>
          </w:p>
        </w:tc>
        <w:tc>
          <w:tcPr>
            <w:tcW w:w="4083" w:type="dxa"/>
            <w:shd w:val="clear" w:color="auto" w:fill="FFFFFF"/>
            <w:tcMar>
              <w:top w:w="150" w:type="dxa"/>
              <w:left w:w="0" w:type="dxa"/>
              <w:bottom w:w="150" w:type="dxa"/>
              <w:right w:w="0" w:type="dxa"/>
            </w:tcMar>
          </w:tcPr>
          <w:p w14:paraId="1CF29050" w14:textId="792BB700" w:rsidR="000C4AC9" w:rsidRPr="00184028" w:rsidRDefault="00184028">
            <w:pPr>
              <w:rPr>
                <w:rFonts w:ascii="Verdana" w:hAnsi="Verdana"/>
                <w:i/>
                <w:iCs/>
                <w:color w:val="0A548B"/>
                <w:sz w:val="20"/>
              </w:rPr>
            </w:pPr>
            <w:r w:rsidRPr="00184028">
              <w:rPr>
                <w:rFonts w:ascii="Verdana" w:hAnsi="Verdana"/>
                <w:i/>
                <w:iCs/>
                <w:color w:val="0A548B"/>
                <w:sz w:val="20"/>
              </w:rPr>
              <w:t>Named contact</w:t>
            </w:r>
          </w:p>
          <w:p w14:paraId="4F49AAEA" w14:textId="77777777" w:rsidR="00184028" w:rsidRPr="00184028" w:rsidRDefault="00184028">
            <w:pPr>
              <w:rPr>
                <w:rFonts w:ascii="Verdana" w:hAnsi="Verdana"/>
                <w:i/>
                <w:iCs/>
                <w:color w:val="0A548B"/>
                <w:sz w:val="20"/>
              </w:rPr>
            </w:pPr>
            <w:r w:rsidRPr="00184028">
              <w:rPr>
                <w:rFonts w:ascii="Verdana" w:hAnsi="Verdana"/>
                <w:i/>
                <w:iCs/>
                <w:color w:val="0A548B"/>
                <w:sz w:val="20"/>
              </w:rPr>
              <w:t>Organisation</w:t>
            </w:r>
          </w:p>
          <w:p w14:paraId="3045B54A" w14:textId="77777777" w:rsidR="00184028" w:rsidRPr="00184028" w:rsidRDefault="00184028">
            <w:pPr>
              <w:rPr>
                <w:rFonts w:ascii="Verdana" w:hAnsi="Verdana"/>
                <w:i/>
                <w:iCs/>
                <w:color w:val="0A548B"/>
                <w:sz w:val="20"/>
              </w:rPr>
            </w:pPr>
            <w:r w:rsidRPr="00184028">
              <w:rPr>
                <w:rFonts w:ascii="Verdana" w:hAnsi="Verdana"/>
                <w:i/>
                <w:iCs/>
                <w:color w:val="0A548B"/>
                <w:sz w:val="20"/>
              </w:rPr>
              <w:t>Role</w:t>
            </w:r>
          </w:p>
          <w:p w14:paraId="6C3FE0F3" w14:textId="6757D506" w:rsidR="00184028" w:rsidRPr="003C7ADD" w:rsidRDefault="00184028">
            <w:pPr>
              <w:rPr>
                <w:rFonts w:ascii="Verdana" w:hAnsi="Verdana"/>
                <w:color w:val="0A548B"/>
                <w:sz w:val="20"/>
              </w:rPr>
            </w:pPr>
            <w:r w:rsidRPr="00184028">
              <w:rPr>
                <w:rFonts w:ascii="Verdana" w:hAnsi="Verdana"/>
                <w:i/>
                <w:iCs/>
                <w:color w:val="0A548B"/>
                <w:sz w:val="20"/>
              </w:rPr>
              <w:t>Email address</w:t>
            </w:r>
          </w:p>
        </w:tc>
      </w:tr>
      <w:tr w:rsidR="003C7ADD" w:rsidRPr="003C7ADD" w14:paraId="5C75EFAF"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399" w:type="dxa"/>
            <w:shd w:val="clear" w:color="auto" w:fill="FFFFFF"/>
            <w:tcMar>
              <w:top w:w="150" w:type="dxa"/>
              <w:left w:w="0" w:type="dxa"/>
              <w:bottom w:w="150" w:type="dxa"/>
              <w:right w:w="300" w:type="dxa"/>
            </w:tcMar>
          </w:tcPr>
          <w:p w14:paraId="056D47C8" w14:textId="77777777" w:rsidR="005F733E" w:rsidRPr="00391B51" w:rsidRDefault="0012360B" w:rsidP="00391B51">
            <w:pPr>
              <w:widowControl w:val="0"/>
              <w:rPr>
                <w:rFonts w:ascii="Verdana" w:hAnsi="Verdana"/>
                <w:color w:val="0A548B"/>
                <w:sz w:val="20"/>
              </w:rPr>
            </w:pPr>
            <w:r w:rsidRPr="00391B51">
              <w:rPr>
                <w:rFonts w:ascii="Verdana" w:hAnsi="Verdana"/>
                <w:color w:val="0A548B"/>
                <w:sz w:val="20"/>
              </w:rPr>
              <w:t>Give us your explanation of the event. For example, any background information you can give about what happened or what caused the exclusion.</w:t>
            </w:r>
            <w:r w:rsidR="00BE0B5F" w:rsidRPr="00391B51">
              <w:rPr>
                <w:rFonts w:ascii="Verdana" w:hAnsi="Verdana"/>
                <w:color w:val="0A548B"/>
                <w:sz w:val="20"/>
              </w:rPr>
              <w:t xml:space="preserve">  </w:t>
            </w:r>
          </w:p>
          <w:p w14:paraId="3AF2C6C3" w14:textId="77777777" w:rsidR="005F733E" w:rsidRPr="00391B51" w:rsidRDefault="005F733E" w:rsidP="00391B51">
            <w:pPr>
              <w:widowControl w:val="0"/>
              <w:rPr>
                <w:rFonts w:ascii="Verdana" w:hAnsi="Verdana"/>
                <w:color w:val="0A548B"/>
                <w:sz w:val="20"/>
              </w:rPr>
            </w:pPr>
          </w:p>
          <w:p w14:paraId="34A8B623" w14:textId="77777777" w:rsidR="000C4AC9" w:rsidRPr="00391B51" w:rsidRDefault="00BE0B5F" w:rsidP="00391B51">
            <w:pPr>
              <w:widowControl w:val="0"/>
              <w:rPr>
                <w:rFonts w:ascii="Verdana" w:hAnsi="Verdana"/>
                <w:color w:val="0A548B"/>
                <w:sz w:val="20"/>
              </w:rPr>
            </w:pPr>
            <w:r w:rsidRPr="00391B51">
              <w:rPr>
                <w:rFonts w:ascii="Verdana" w:hAnsi="Verdana"/>
                <w:color w:val="0A548B"/>
                <w:sz w:val="20"/>
              </w:rPr>
              <w:t xml:space="preserve">Any supporting documents, please </w:t>
            </w:r>
            <w:r w:rsidRPr="00391B51">
              <w:rPr>
                <w:rFonts w:ascii="Verdana" w:hAnsi="Verdana"/>
                <w:color w:val="0A548B"/>
                <w:sz w:val="20"/>
              </w:rPr>
              <w:lastRenderedPageBreak/>
              <w:t>upload these and share the file name</w:t>
            </w:r>
          </w:p>
          <w:p w14:paraId="504500D4" w14:textId="77777777" w:rsidR="00464AE9" w:rsidRPr="00391B51" w:rsidRDefault="00464AE9" w:rsidP="00391B51">
            <w:pPr>
              <w:widowControl w:val="0"/>
              <w:rPr>
                <w:rFonts w:ascii="Verdana" w:hAnsi="Verdana"/>
                <w:color w:val="0A548B"/>
                <w:sz w:val="20"/>
              </w:rPr>
            </w:pPr>
          </w:p>
          <w:p w14:paraId="7D01B2DE" w14:textId="7A7AE222" w:rsidR="00464AE9" w:rsidRPr="00391B51" w:rsidRDefault="00464AE9" w:rsidP="00391B51">
            <w:pPr>
              <w:widowControl w:val="0"/>
              <w:rPr>
                <w:rFonts w:ascii="Verdana" w:hAnsi="Verdana"/>
                <w:color w:val="0A548B"/>
                <w:sz w:val="20"/>
              </w:rPr>
            </w:pPr>
            <w:r w:rsidRPr="00391B51">
              <w:rPr>
                <w:rFonts w:ascii="Verdana" w:hAnsi="Verdana"/>
                <w:color w:val="0A548B"/>
                <w:sz w:val="20"/>
              </w:rPr>
              <w:t>Was the decision recorded on a public authority website</w:t>
            </w:r>
            <w:r w:rsidR="005F0F87" w:rsidRPr="00391B51">
              <w:rPr>
                <w:rFonts w:ascii="Verdana" w:hAnsi="Verdana"/>
                <w:color w:val="0A548B"/>
                <w:sz w:val="20"/>
              </w:rPr>
              <w:t xml:space="preserve"> (For example, the outcome of a court decision for a conviction or other event.)</w:t>
            </w:r>
            <w:r w:rsidRPr="00391B51">
              <w:rPr>
                <w:rFonts w:ascii="Verdana" w:hAnsi="Verdana"/>
                <w:color w:val="0A548B"/>
                <w:sz w:val="20"/>
              </w:rPr>
              <w:t>?</w:t>
            </w:r>
          </w:p>
          <w:p w14:paraId="091C46A9" w14:textId="4C6788AA" w:rsidR="00464AE9" w:rsidRPr="003C7ADD" w:rsidRDefault="00464AE9" w:rsidP="00391B51">
            <w:pPr>
              <w:widowControl w:val="0"/>
              <w:rPr>
                <w:rFonts w:ascii="Verdana" w:hAnsi="Verdana"/>
                <w:color w:val="0A548B"/>
                <w:sz w:val="20"/>
              </w:rPr>
            </w:pPr>
          </w:p>
        </w:tc>
        <w:tc>
          <w:tcPr>
            <w:tcW w:w="4083" w:type="dxa"/>
            <w:shd w:val="clear" w:color="auto" w:fill="FFFFFF"/>
            <w:tcMar>
              <w:top w:w="150" w:type="dxa"/>
              <w:left w:w="0" w:type="dxa"/>
              <w:bottom w:w="150" w:type="dxa"/>
              <w:right w:w="0" w:type="dxa"/>
            </w:tcMar>
          </w:tcPr>
          <w:p w14:paraId="4A98CA4A" w14:textId="77777777" w:rsidR="005F733E" w:rsidRDefault="005F733E">
            <w:pPr>
              <w:rPr>
                <w:rFonts w:ascii="Verdana" w:hAnsi="Verdana"/>
                <w:color w:val="0A548B"/>
                <w:sz w:val="20"/>
              </w:rPr>
            </w:pPr>
          </w:p>
          <w:p w14:paraId="178D3E1F" w14:textId="77777777" w:rsidR="005F733E" w:rsidRDefault="005F733E">
            <w:pPr>
              <w:rPr>
                <w:rFonts w:ascii="Verdana" w:hAnsi="Verdana"/>
                <w:color w:val="0A548B"/>
                <w:sz w:val="20"/>
              </w:rPr>
            </w:pPr>
          </w:p>
          <w:p w14:paraId="0AAA84E7" w14:textId="77777777" w:rsidR="005F733E" w:rsidRDefault="005F733E">
            <w:pPr>
              <w:rPr>
                <w:rFonts w:ascii="Verdana" w:hAnsi="Verdana"/>
                <w:color w:val="0A548B"/>
                <w:sz w:val="20"/>
              </w:rPr>
            </w:pPr>
          </w:p>
          <w:p w14:paraId="436565CF" w14:textId="77777777" w:rsidR="005F733E" w:rsidRDefault="005F733E">
            <w:pPr>
              <w:rPr>
                <w:rFonts w:ascii="Verdana" w:hAnsi="Verdana"/>
                <w:color w:val="0A548B"/>
                <w:sz w:val="20"/>
              </w:rPr>
            </w:pPr>
          </w:p>
          <w:p w14:paraId="3F05F4F5" w14:textId="598D04CC" w:rsidR="000C4AC9" w:rsidRDefault="00BE0B5F">
            <w:pPr>
              <w:rPr>
                <w:rFonts w:ascii="Verdana" w:hAnsi="Verdana"/>
                <w:color w:val="0A548B"/>
                <w:sz w:val="20"/>
              </w:rPr>
            </w:pPr>
            <w:r>
              <w:rPr>
                <w:rFonts w:ascii="Verdana" w:hAnsi="Verdana"/>
                <w:color w:val="0A548B"/>
                <w:sz w:val="20"/>
              </w:rPr>
              <w:t>Explanation</w:t>
            </w:r>
          </w:p>
          <w:p w14:paraId="424E2BF0" w14:textId="77777777" w:rsidR="00BE0B5F" w:rsidRDefault="00BE0B5F">
            <w:pPr>
              <w:rPr>
                <w:rFonts w:ascii="Verdana" w:hAnsi="Verdana"/>
                <w:color w:val="0A548B"/>
                <w:sz w:val="20"/>
              </w:rPr>
            </w:pPr>
          </w:p>
          <w:p w14:paraId="760C6EB5" w14:textId="77777777" w:rsidR="005F733E" w:rsidRDefault="005F733E">
            <w:pPr>
              <w:rPr>
                <w:rFonts w:ascii="Verdana" w:hAnsi="Verdana"/>
                <w:color w:val="0A548B"/>
                <w:sz w:val="20"/>
              </w:rPr>
            </w:pPr>
          </w:p>
          <w:p w14:paraId="5D375FA9" w14:textId="77777777" w:rsidR="005F733E" w:rsidRDefault="005F733E">
            <w:pPr>
              <w:rPr>
                <w:rFonts w:ascii="Verdana" w:hAnsi="Verdana"/>
                <w:color w:val="0A548B"/>
                <w:sz w:val="20"/>
              </w:rPr>
            </w:pPr>
          </w:p>
          <w:p w14:paraId="446FEE7E" w14:textId="77777777" w:rsidR="00BE0B5F" w:rsidRDefault="00BE0B5F">
            <w:pPr>
              <w:rPr>
                <w:rFonts w:ascii="Verdana" w:hAnsi="Verdana"/>
                <w:color w:val="0A548B"/>
                <w:sz w:val="20"/>
              </w:rPr>
            </w:pPr>
            <w:r>
              <w:rPr>
                <w:rFonts w:ascii="Verdana" w:hAnsi="Verdana"/>
                <w:color w:val="0A548B"/>
                <w:sz w:val="20"/>
              </w:rPr>
              <w:t>File Name</w:t>
            </w:r>
          </w:p>
          <w:p w14:paraId="1B24EFCC" w14:textId="77777777" w:rsidR="00464AE9" w:rsidRDefault="00464AE9">
            <w:pPr>
              <w:rPr>
                <w:rFonts w:ascii="Verdana" w:hAnsi="Verdana"/>
                <w:color w:val="0A548B"/>
                <w:sz w:val="20"/>
              </w:rPr>
            </w:pPr>
          </w:p>
          <w:p w14:paraId="4DA86BDA" w14:textId="77777777" w:rsidR="00464AE9" w:rsidRDefault="00464AE9">
            <w:pPr>
              <w:rPr>
                <w:rFonts w:ascii="Verdana" w:hAnsi="Verdana"/>
                <w:color w:val="0A548B"/>
                <w:sz w:val="20"/>
              </w:rPr>
            </w:pPr>
          </w:p>
          <w:p w14:paraId="60658C64" w14:textId="77777777" w:rsidR="00464AE9" w:rsidRDefault="00464AE9">
            <w:pPr>
              <w:rPr>
                <w:rFonts w:ascii="Verdana" w:hAnsi="Verdana"/>
                <w:color w:val="0A548B"/>
                <w:sz w:val="20"/>
              </w:rPr>
            </w:pPr>
          </w:p>
          <w:p w14:paraId="1CCF6C2E" w14:textId="5EA00F0B" w:rsidR="00464AE9" w:rsidRPr="003C7ADD" w:rsidRDefault="005F0F87">
            <w:pPr>
              <w:rPr>
                <w:rFonts w:ascii="Verdana" w:hAnsi="Verdana"/>
                <w:color w:val="0A548B"/>
                <w:sz w:val="20"/>
              </w:rPr>
            </w:pPr>
            <w:r>
              <w:rPr>
                <w:rFonts w:ascii="Verdana" w:hAnsi="Verdana"/>
                <w:color w:val="0A548B"/>
                <w:sz w:val="20"/>
              </w:rPr>
              <w:t>If yes, p</w:t>
            </w:r>
            <w:r w:rsidR="00464AE9">
              <w:rPr>
                <w:rFonts w:ascii="Verdana" w:hAnsi="Verdana"/>
                <w:color w:val="0A548B"/>
                <w:sz w:val="20"/>
              </w:rPr>
              <w:t>lease provide web address</w:t>
            </w:r>
          </w:p>
        </w:tc>
      </w:tr>
      <w:tr w:rsidR="00184EF9" w:rsidRPr="003C7ADD" w14:paraId="237A9A4F" w14:textId="77777777" w:rsidTr="00DB2D5D">
        <w:trPr>
          <w:gridAfter w:val="1"/>
          <w:wAfter w:w="90" w:type="dxa"/>
        </w:trPr>
        <w:tc>
          <w:tcPr>
            <w:tcW w:w="1413" w:type="dxa"/>
            <w:shd w:val="clear" w:color="auto" w:fill="FFFFFF"/>
            <w:tcMar>
              <w:top w:w="150" w:type="dxa"/>
              <w:left w:w="0" w:type="dxa"/>
              <w:bottom w:w="150" w:type="dxa"/>
              <w:right w:w="300" w:type="dxa"/>
            </w:tcMar>
            <w:hideMark/>
          </w:tcPr>
          <w:p w14:paraId="3378F7A6" w14:textId="77777777" w:rsidR="00184EF9" w:rsidRPr="003C7ADD" w:rsidRDefault="00184EF9" w:rsidP="00184EF9">
            <w:pPr>
              <w:rPr>
                <w:rFonts w:ascii="Verdana" w:hAnsi="Verdana"/>
                <w:color w:val="0A548B"/>
                <w:sz w:val="20"/>
              </w:rPr>
            </w:pPr>
            <w:r w:rsidRPr="003C7ADD">
              <w:rPr>
                <w:rFonts w:ascii="Verdana" w:hAnsi="Verdana"/>
                <w:color w:val="0A548B"/>
                <w:sz w:val="20"/>
              </w:rPr>
              <w:lastRenderedPageBreak/>
              <w:t>-</w:t>
            </w:r>
          </w:p>
        </w:tc>
        <w:tc>
          <w:tcPr>
            <w:tcW w:w="4399" w:type="dxa"/>
            <w:shd w:val="clear" w:color="auto" w:fill="FFFFFF"/>
            <w:tcMar>
              <w:top w:w="150" w:type="dxa"/>
              <w:left w:w="0" w:type="dxa"/>
              <w:bottom w:w="150" w:type="dxa"/>
              <w:right w:w="300" w:type="dxa"/>
            </w:tcMar>
          </w:tcPr>
          <w:p w14:paraId="473BE1F7" w14:textId="391D5FFD" w:rsidR="00184EF9" w:rsidRPr="00391B51" w:rsidRDefault="00184EF9" w:rsidP="00184EF9">
            <w:pPr>
              <w:widowControl w:val="0"/>
              <w:rPr>
                <w:rFonts w:ascii="Verdana" w:hAnsi="Verdana"/>
                <w:color w:val="0A548B"/>
                <w:sz w:val="20"/>
              </w:rPr>
            </w:pPr>
            <w:r w:rsidRPr="00391B51">
              <w:rPr>
                <w:rFonts w:ascii="Verdana" w:hAnsi="Verdana"/>
                <w:color w:val="0A548B"/>
                <w:sz w:val="20"/>
              </w:rPr>
              <w:t xml:space="preserve">Please tell us how the exclusion </w:t>
            </w:r>
            <w:r w:rsidR="008C00EC" w:rsidRPr="00391B51">
              <w:rPr>
                <w:rFonts w:ascii="Verdana" w:hAnsi="Verdana"/>
                <w:color w:val="0A548B"/>
                <w:sz w:val="20"/>
              </w:rPr>
              <w:t xml:space="preserve">is being managed. </w:t>
            </w:r>
            <w:r w:rsidRPr="00391B51">
              <w:rPr>
                <w:rFonts w:ascii="Verdana" w:hAnsi="Verdana"/>
                <w:color w:val="0A548B"/>
                <w:sz w:val="20"/>
              </w:rPr>
              <w:t>You must tell us what you or the person who was subject to the event:</w:t>
            </w:r>
          </w:p>
          <w:p w14:paraId="5F589B64" w14:textId="77777777" w:rsidR="00184EF9" w:rsidRPr="00391B51" w:rsidRDefault="00184EF9" w:rsidP="00184EF9">
            <w:pPr>
              <w:widowControl w:val="0"/>
              <w:rPr>
                <w:rFonts w:ascii="Verdana" w:hAnsi="Verdana"/>
                <w:color w:val="0A548B"/>
                <w:sz w:val="20"/>
              </w:rPr>
            </w:pPr>
          </w:p>
          <w:p w14:paraId="654E4349"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prove it was taken seriously - for example, paid a fine or compensation</w:t>
            </w:r>
          </w:p>
          <w:p w14:paraId="0678404F"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have done to stop the circumstances that caused it from happening again - for example, taking steps like changing staff or management or putting procedures or training in place</w:t>
            </w:r>
          </w:p>
          <w:p w14:paraId="4E47C2AE" w14:textId="77777777" w:rsidR="00184EF9" w:rsidRPr="00391B51" w:rsidRDefault="00184EF9" w:rsidP="00184EF9">
            <w:pPr>
              <w:widowControl w:val="0"/>
              <w:numPr>
                <w:ilvl w:val="0"/>
                <w:numId w:val="31"/>
              </w:numPr>
              <w:rPr>
                <w:rFonts w:ascii="Verdana" w:hAnsi="Verdana"/>
                <w:color w:val="0A548B"/>
                <w:sz w:val="20"/>
              </w:rPr>
            </w:pPr>
            <w:r w:rsidRPr="00391B51">
              <w:rPr>
                <w:rFonts w:ascii="Verdana" w:hAnsi="Verdana"/>
                <w:color w:val="0A548B"/>
                <w:sz w:val="20"/>
              </w:rPr>
              <w:t>are doing to monitor the steps that were taken - for example, regular meetings</w:t>
            </w:r>
          </w:p>
          <w:p w14:paraId="39CF4491" w14:textId="77777777" w:rsidR="000E43CB" w:rsidRPr="00391B51" w:rsidRDefault="000E43CB" w:rsidP="00BE0B5F">
            <w:pPr>
              <w:widowControl w:val="0"/>
              <w:ind w:left="360"/>
              <w:rPr>
                <w:rFonts w:ascii="Verdana" w:hAnsi="Verdana"/>
                <w:color w:val="0A548B"/>
                <w:sz w:val="20"/>
              </w:rPr>
            </w:pPr>
          </w:p>
          <w:p w14:paraId="42C1646F" w14:textId="066D7A42" w:rsidR="00184EF9" w:rsidRPr="003C7ADD" w:rsidRDefault="00184EF9" w:rsidP="00184EF9">
            <w:pPr>
              <w:rPr>
                <w:rFonts w:ascii="Verdana" w:hAnsi="Verdana"/>
                <w:color w:val="0A548B"/>
                <w:sz w:val="20"/>
              </w:rPr>
            </w:pPr>
          </w:p>
        </w:tc>
        <w:tc>
          <w:tcPr>
            <w:tcW w:w="4083" w:type="dxa"/>
            <w:shd w:val="clear" w:color="auto" w:fill="FFFFFF"/>
            <w:tcMar>
              <w:top w:w="150" w:type="dxa"/>
              <w:left w:w="0" w:type="dxa"/>
              <w:bottom w:w="150" w:type="dxa"/>
              <w:right w:w="0" w:type="dxa"/>
            </w:tcMar>
          </w:tcPr>
          <w:p w14:paraId="1036DAF5" w14:textId="5EC2EC2B" w:rsidR="00184EF9" w:rsidRPr="003C7ADD" w:rsidRDefault="00184EF9" w:rsidP="00184EF9">
            <w:pPr>
              <w:rPr>
                <w:rFonts w:ascii="Verdana" w:hAnsi="Verdana"/>
                <w:color w:val="0A548B"/>
                <w:sz w:val="20"/>
              </w:rPr>
            </w:pPr>
          </w:p>
        </w:tc>
      </w:tr>
      <w:tr w:rsidR="00184EF9" w:rsidRPr="003C7ADD" w14:paraId="7ED6F6A6" w14:textId="77777777" w:rsidTr="00DB2D5D">
        <w:trPr>
          <w:gridAfter w:val="1"/>
          <w:wAfter w:w="90" w:type="dxa"/>
        </w:trPr>
        <w:tc>
          <w:tcPr>
            <w:tcW w:w="1413" w:type="dxa"/>
            <w:shd w:val="clear" w:color="auto" w:fill="FFFFFF"/>
            <w:tcMar>
              <w:top w:w="150" w:type="dxa"/>
              <w:left w:w="0" w:type="dxa"/>
              <w:bottom w:w="150" w:type="dxa"/>
              <w:right w:w="300" w:type="dxa"/>
            </w:tcMar>
          </w:tcPr>
          <w:p w14:paraId="46B1E412" w14:textId="424B41EA" w:rsidR="00184EF9" w:rsidRPr="003C7ADD" w:rsidRDefault="007B26AE" w:rsidP="00184EF9">
            <w:pPr>
              <w:rPr>
                <w:rFonts w:ascii="Verdana" w:hAnsi="Verdana"/>
                <w:color w:val="0A548B"/>
                <w:sz w:val="20"/>
              </w:rPr>
            </w:pPr>
            <w:r>
              <w:rPr>
                <w:rFonts w:ascii="Verdana" w:hAnsi="Verdana"/>
                <w:color w:val="0A548B"/>
                <w:sz w:val="20"/>
              </w:rPr>
              <w:t>-</w:t>
            </w:r>
          </w:p>
        </w:tc>
        <w:tc>
          <w:tcPr>
            <w:tcW w:w="4399" w:type="dxa"/>
            <w:shd w:val="clear" w:color="auto" w:fill="FFFFFF"/>
            <w:tcMar>
              <w:top w:w="150" w:type="dxa"/>
              <w:left w:w="0" w:type="dxa"/>
              <w:bottom w:w="150" w:type="dxa"/>
              <w:right w:w="300" w:type="dxa"/>
            </w:tcMar>
          </w:tcPr>
          <w:p w14:paraId="6E935285" w14:textId="18817816" w:rsidR="00EA45F4" w:rsidRPr="00391B51" w:rsidRDefault="00EA45F4" w:rsidP="00EA45F4">
            <w:pPr>
              <w:widowControl w:val="0"/>
              <w:rPr>
                <w:rFonts w:ascii="Verdana" w:hAnsi="Verdana"/>
                <w:color w:val="0A548B"/>
                <w:sz w:val="20"/>
              </w:rPr>
            </w:pPr>
            <w:r w:rsidRPr="00391B51">
              <w:rPr>
                <w:rFonts w:ascii="Verdana" w:hAnsi="Verdana"/>
                <w:color w:val="0A548B"/>
                <w:sz w:val="20"/>
              </w:rPr>
              <w:t>Have the circumstances that led to the exclusion ended?</w:t>
            </w:r>
            <w:r w:rsidR="00321148" w:rsidRPr="00391B51">
              <w:rPr>
                <w:rFonts w:ascii="Verdana" w:hAnsi="Verdana"/>
                <w:color w:val="0A548B"/>
                <w:sz w:val="20"/>
              </w:rPr>
              <w:t xml:space="preserve">  If yes, enter the date the circumstances ended.</w:t>
            </w:r>
          </w:p>
          <w:p w14:paraId="04A19C69" w14:textId="77777777" w:rsidR="00184EF9" w:rsidRPr="00391B51" w:rsidRDefault="00184EF9" w:rsidP="00184EF9">
            <w:pPr>
              <w:rPr>
                <w:rFonts w:ascii="Verdana" w:hAnsi="Verdana"/>
                <w:color w:val="0A548B"/>
                <w:sz w:val="20"/>
              </w:rPr>
            </w:pPr>
          </w:p>
          <w:p w14:paraId="318754FD" w14:textId="46FA1434" w:rsidR="00573166" w:rsidRDefault="00573166" w:rsidP="00184EF9">
            <w:pPr>
              <w:rPr>
                <w:rFonts w:ascii="Helvetica Neue" w:eastAsia="Helvetica Neue" w:hAnsi="Helvetica Neue" w:cs="Helvetica Neue"/>
                <w:szCs w:val="24"/>
              </w:rPr>
            </w:pPr>
            <w:r w:rsidRPr="00391B51">
              <w:rPr>
                <w:rFonts w:ascii="Verdana" w:hAnsi="Verdana"/>
                <w:color w:val="0A548B"/>
                <w:sz w:val="20"/>
              </w:rPr>
              <w:t>For example, a court decision for environmental misconduct led your organisation or the connected person to stop harming the environment.</w:t>
            </w:r>
          </w:p>
        </w:tc>
        <w:tc>
          <w:tcPr>
            <w:tcW w:w="4083" w:type="dxa"/>
            <w:shd w:val="clear" w:color="auto" w:fill="FFFFFF"/>
            <w:tcMar>
              <w:top w:w="150" w:type="dxa"/>
              <w:left w:w="0" w:type="dxa"/>
              <w:bottom w:w="150" w:type="dxa"/>
              <w:right w:w="0" w:type="dxa"/>
            </w:tcMar>
          </w:tcPr>
          <w:p w14:paraId="1452EC6E" w14:textId="08CBFAA0" w:rsidR="00184EF9" w:rsidRDefault="009A0F85" w:rsidP="00184EF9">
            <w:pPr>
              <w:rPr>
                <w:rFonts w:ascii="Verdana" w:hAnsi="Verdana"/>
                <w:color w:val="0A548B"/>
                <w:sz w:val="20"/>
              </w:rPr>
            </w:pPr>
            <w:r>
              <w:rPr>
                <w:rFonts w:ascii="Verdana" w:hAnsi="Verdana"/>
                <w:color w:val="0A548B"/>
                <w:sz w:val="20"/>
              </w:rPr>
              <w:t>Please share the date:</w:t>
            </w:r>
          </w:p>
          <w:p w14:paraId="0A9E9E26" w14:textId="77777777" w:rsidR="009A0F85" w:rsidRDefault="009A0F85" w:rsidP="00184EF9">
            <w:pPr>
              <w:rPr>
                <w:rFonts w:ascii="Verdana" w:hAnsi="Verdana"/>
                <w:color w:val="0A548B"/>
                <w:sz w:val="20"/>
              </w:rPr>
            </w:pPr>
          </w:p>
          <w:p w14:paraId="2FD44E92" w14:textId="5BB275C3" w:rsidR="009A0F85" w:rsidRPr="003C7ADD" w:rsidRDefault="009A0F85" w:rsidP="00184EF9">
            <w:pPr>
              <w:rPr>
                <w:rFonts w:ascii="Verdana" w:hAnsi="Verdana"/>
                <w:color w:val="0A548B"/>
                <w:sz w:val="20"/>
              </w:rPr>
            </w:pPr>
            <w:r>
              <w:rPr>
                <w:rFonts w:ascii="Verdana" w:hAnsi="Verdana"/>
                <w:color w:val="0A548B"/>
                <w:sz w:val="20"/>
              </w:rPr>
              <w:t>[Date]</w:t>
            </w:r>
          </w:p>
        </w:tc>
      </w:tr>
      <w:tr w:rsidR="00184EF9" w:rsidRPr="003C7ADD" w14:paraId="00743430" w14:textId="77777777" w:rsidTr="00DB2D5D">
        <w:trPr>
          <w:gridAfter w:val="1"/>
          <w:wAfter w:w="90" w:type="dxa"/>
        </w:trPr>
        <w:tc>
          <w:tcPr>
            <w:tcW w:w="1413" w:type="dxa"/>
            <w:shd w:val="clear" w:color="auto" w:fill="FFFFFF"/>
            <w:tcMar>
              <w:top w:w="150" w:type="dxa"/>
              <w:left w:w="0" w:type="dxa"/>
              <w:bottom w:w="150" w:type="dxa"/>
              <w:right w:w="300" w:type="dxa"/>
            </w:tcMar>
          </w:tcPr>
          <w:p w14:paraId="4A6D2A64" w14:textId="77777777" w:rsidR="00184EF9" w:rsidRPr="003C7ADD" w:rsidRDefault="00184EF9" w:rsidP="00184EF9">
            <w:pPr>
              <w:rPr>
                <w:rFonts w:ascii="Verdana" w:hAnsi="Verdana"/>
                <w:color w:val="0A548B"/>
                <w:sz w:val="20"/>
              </w:rPr>
            </w:pPr>
          </w:p>
        </w:tc>
        <w:tc>
          <w:tcPr>
            <w:tcW w:w="4399" w:type="dxa"/>
            <w:shd w:val="clear" w:color="auto" w:fill="FFFFFF"/>
            <w:tcMar>
              <w:top w:w="150" w:type="dxa"/>
              <w:left w:w="0" w:type="dxa"/>
              <w:bottom w:w="150" w:type="dxa"/>
              <w:right w:w="300" w:type="dxa"/>
            </w:tcMar>
          </w:tcPr>
          <w:p w14:paraId="590017CB" w14:textId="77777777" w:rsidR="00184EF9" w:rsidRDefault="00184EF9" w:rsidP="00184EF9">
            <w:pPr>
              <w:rPr>
                <w:rFonts w:ascii="Helvetica Neue" w:eastAsia="Helvetica Neue" w:hAnsi="Helvetica Neue" w:cs="Helvetica Neue"/>
                <w:szCs w:val="24"/>
              </w:rPr>
            </w:pPr>
          </w:p>
        </w:tc>
        <w:tc>
          <w:tcPr>
            <w:tcW w:w="4083" w:type="dxa"/>
            <w:shd w:val="clear" w:color="auto" w:fill="FFFFFF"/>
            <w:tcMar>
              <w:top w:w="150" w:type="dxa"/>
              <w:left w:w="0" w:type="dxa"/>
              <w:bottom w:w="150" w:type="dxa"/>
              <w:right w:w="0" w:type="dxa"/>
            </w:tcMar>
          </w:tcPr>
          <w:p w14:paraId="739D9BF0" w14:textId="77777777" w:rsidR="00184EF9" w:rsidRPr="003C7ADD" w:rsidRDefault="00184EF9" w:rsidP="00184EF9">
            <w:pPr>
              <w:rPr>
                <w:rFonts w:ascii="Verdana" w:hAnsi="Verdana"/>
                <w:color w:val="0A548B"/>
                <w:sz w:val="20"/>
              </w:rPr>
            </w:pPr>
          </w:p>
        </w:tc>
      </w:tr>
      <w:tr w:rsidR="003C7ADD" w:rsidRPr="003C7ADD" w14:paraId="67DA53F7" w14:textId="77777777" w:rsidTr="00DB2D5D">
        <w:tc>
          <w:tcPr>
            <w:tcW w:w="0" w:type="auto"/>
            <w:shd w:val="clear" w:color="auto" w:fill="FFFFFF"/>
            <w:tcMar>
              <w:top w:w="150" w:type="dxa"/>
              <w:left w:w="0" w:type="dxa"/>
              <w:bottom w:w="150" w:type="dxa"/>
              <w:right w:w="300" w:type="dxa"/>
            </w:tcMar>
            <w:hideMark/>
          </w:tcPr>
          <w:p w14:paraId="3A812943" w14:textId="053D5567" w:rsidR="00232CEA" w:rsidRPr="003C7ADD" w:rsidRDefault="009254F0" w:rsidP="00232CEA">
            <w:pPr>
              <w:rPr>
                <w:rFonts w:ascii="Verdana" w:hAnsi="Verdana"/>
                <w:color w:val="0A548B"/>
                <w:sz w:val="20"/>
              </w:rPr>
            </w:pPr>
            <w:r>
              <w:rPr>
                <w:rFonts w:ascii="Verdana" w:hAnsi="Verdana"/>
                <w:color w:val="0A548B"/>
                <w:sz w:val="20"/>
              </w:rPr>
              <w:t>3.1</w:t>
            </w:r>
          </w:p>
        </w:tc>
        <w:tc>
          <w:tcPr>
            <w:tcW w:w="4399" w:type="dxa"/>
            <w:shd w:val="clear" w:color="auto" w:fill="FFFFFF"/>
            <w:tcMar>
              <w:top w:w="150" w:type="dxa"/>
              <w:left w:w="0" w:type="dxa"/>
              <w:bottom w:w="150" w:type="dxa"/>
              <w:right w:w="300" w:type="dxa"/>
            </w:tcMar>
            <w:hideMark/>
          </w:tcPr>
          <w:p w14:paraId="0818BA1F" w14:textId="7F2F3EAA" w:rsidR="00232CEA" w:rsidRPr="003C7ADD" w:rsidRDefault="009E2F2B" w:rsidP="00232CEA">
            <w:pPr>
              <w:rPr>
                <w:rFonts w:ascii="Verdana" w:hAnsi="Verdana"/>
                <w:color w:val="0A548B"/>
                <w:sz w:val="20"/>
              </w:rPr>
            </w:pPr>
            <w:r w:rsidRPr="009E2F2B">
              <w:rPr>
                <w:rFonts w:ascii="Verdana" w:hAnsi="Verdana"/>
                <w:b/>
                <w:bCs/>
                <w:color w:val="0A548B"/>
                <w:sz w:val="20"/>
              </w:rPr>
              <w:t>Please read:</w:t>
            </w:r>
            <w:r>
              <w:rPr>
                <w:rFonts w:ascii="Verdana" w:hAnsi="Verdana"/>
                <w:color w:val="0A548B"/>
                <w:sz w:val="20"/>
              </w:rPr>
              <w:t xml:space="preserve"> </w:t>
            </w:r>
            <w:r w:rsidR="00232CEA" w:rsidRPr="003F3EC7">
              <w:rPr>
                <w:rFonts w:ascii="Verdana" w:hAnsi="Verdana"/>
                <w:color w:val="0A548B"/>
                <w:sz w:val="20"/>
              </w:rPr>
              <w:t xml:space="preserve"> </w:t>
            </w:r>
            <w:r w:rsidR="00D4662D">
              <w:rPr>
                <w:rFonts w:ascii="Verdana" w:hAnsi="Verdana"/>
                <w:color w:val="0A548B"/>
                <w:sz w:val="20"/>
              </w:rPr>
              <w:t xml:space="preserve">You </w:t>
            </w:r>
            <w:r w:rsidR="00232CEA" w:rsidRPr="003F3EC7">
              <w:rPr>
                <w:rFonts w:ascii="Verdana" w:hAnsi="Verdana"/>
                <w:color w:val="0A548B"/>
                <w:sz w:val="20"/>
              </w:rPr>
              <w:t>are a relevant commercial organisation subject to Section 54 of the Modern Slavery Act 2015 if you carry on your business, or part of your business in the UK, supplying goods or services and you have an annual turnover of at least £36 million.</w:t>
            </w:r>
            <w:r w:rsidR="00232CEA" w:rsidRPr="003C7ADD">
              <w:rPr>
                <w:rFonts w:ascii="Verdana" w:hAnsi="Verdana"/>
                <w:color w:val="0A548B"/>
                <w:sz w:val="20"/>
              </w:rPr>
              <w:br/>
            </w:r>
            <w:r w:rsidR="00232CEA" w:rsidRPr="003C7ADD">
              <w:rPr>
                <w:rFonts w:ascii="Verdana" w:hAnsi="Verdana"/>
                <w:color w:val="0A548B"/>
                <w:sz w:val="20"/>
              </w:rPr>
              <w:br/>
            </w:r>
            <w:r w:rsidR="00232CEA" w:rsidRPr="002703FC">
              <w:rPr>
                <w:rFonts w:ascii="Verdana" w:hAnsi="Verdana"/>
                <w:b/>
                <w:bCs/>
                <w:color w:val="0A548B"/>
                <w:sz w:val="20"/>
              </w:rPr>
              <w:t>If you are a relevant commercial organisation, please</w:t>
            </w:r>
            <w:r w:rsidR="00F8155C" w:rsidRPr="002703FC">
              <w:rPr>
                <w:rFonts w:ascii="Verdana" w:hAnsi="Verdana"/>
                <w:b/>
                <w:bCs/>
                <w:color w:val="0A548B"/>
                <w:sz w:val="20"/>
              </w:rPr>
              <w:t>:</w:t>
            </w:r>
            <w:r w:rsidR="00232CEA" w:rsidRPr="002703FC">
              <w:rPr>
                <w:rFonts w:ascii="Verdana" w:hAnsi="Verdana"/>
                <w:b/>
                <w:bCs/>
                <w:color w:val="0A548B"/>
                <w:sz w:val="20"/>
              </w:rPr>
              <w:br/>
            </w:r>
            <w:r w:rsidR="00232CEA" w:rsidRPr="003C7ADD">
              <w:rPr>
                <w:rFonts w:ascii="Verdana" w:hAnsi="Verdana"/>
                <w:color w:val="0A548B"/>
                <w:sz w:val="20"/>
              </w:rPr>
              <w:lastRenderedPageBreak/>
              <w:br/>
              <w:t>- confirm that you have published a statement as required by Section 54 of the Modern Slavery Act.</w:t>
            </w:r>
            <w:r w:rsidR="00232CEA" w:rsidRPr="003C7ADD">
              <w:rPr>
                <w:rFonts w:ascii="Verdana" w:hAnsi="Verdana"/>
                <w:color w:val="0A548B"/>
                <w:sz w:val="20"/>
              </w:rPr>
              <w:br/>
              <w:t>- confirm that the statement complies with the requirements of Section 54.</w:t>
            </w:r>
          </w:p>
        </w:tc>
        <w:tc>
          <w:tcPr>
            <w:tcW w:w="4173" w:type="dxa"/>
            <w:gridSpan w:val="2"/>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0636246A"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r w:rsidR="009538BE">
              <w:rPr>
                <w:rFonts w:ascii="Verdana" w:hAnsi="Verdana"/>
                <w:color w:val="0A548B"/>
                <w:sz w:val="20"/>
              </w:rPr>
              <w:t xml:space="preserve">  </w:t>
            </w:r>
            <w:sdt>
              <w:sdtPr>
                <w:rPr>
                  <w:rFonts w:ascii="Verdana" w:hAnsi="Verdana"/>
                  <w:color w:val="0A548B"/>
                  <w:sz w:val="20"/>
                </w:rPr>
                <w:id w:val="-88931353"/>
                <w14:checkbox>
                  <w14:checked w14:val="0"/>
                  <w14:checkedState w14:val="2612" w14:font="MS Gothic"/>
                  <w14:uncheckedState w14:val="2610" w14:font="MS Gothic"/>
                </w14:checkbox>
              </w:sdtPr>
              <w:sdtEndPr/>
              <w:sdtContent>
                <w:r w:rsidR="009538BE">
                  <w:rPr>
                    <w:rFonts w:ascii="MS Gothic" w:eastAsia="MS Gothic" w:hAnsi="MS Gothic" w:hint="eastAsia"/>
                    <w:color w:val="0A548B"/>
                    <w:sz w:val="20"/>
                  </w:rPr>
                  <w:t>☐</w:t>
                </w:r>
              </w:sdtContent>
            </w:sdt>
            <w:r w:rsidR="009538BE">
              <w:rPr>
                <w:rFonts w:ascii="Verdana" w:hAnsi="Verdana"/>
                <w:color w:val="0A548B"/>
                <w:sz w:val="20"/>
              </w:rPr>
              <w:t xml:space="preserve"> N/A</w:t>
            </w: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4"/>
        <w:gridCol w:w="4934"/>
        <w:gridCol w:w="2937"/>
      </w:tblGrid>
      <w:tr w:rsidR="003C7ADD" w:rsidRPr="003C7ADD" w14:paraId="268F8C7B" w14:textId="77777777" w:rsidTr="00A82001">
        <w:tc>
          <w:tcPr>
            <w:tcW w:w="2194" w:type="dxa"/>
            <w:shd w:val="clear" w:color="auto" w:fill="FFFFFF" w:themeFill="background1"/>
            <w:tcMar>
              <w:top w:w="150" w:type="dxa"/>
              <w:left w:w="0" w:type="dxa"/>
              <w:bottom w:w="150" w:type="dxa"/>
              <w:right w:w="300" w:type="dxa"/>
            </w:tcMar>
            <w:hideMark/>
          </w:tcPr>
          <w:p w14:paraId="2FEC6E8E" w14:textId="72D1E90C" w:rsidR="00432F43" w:rsidRPr="003C7ADD" w:rsidRDefault="009254F0">
            <w:pPr>
              <w:rPr>
                <w:rFonts w:ascii="Verdana" w:hAnsi="Verdana"/>
                <w:color w:val="0A548B"/>
                <w:sz w:val="20"/>
              </w:rPr>
            </w:pPr>
            <w:r>
              <w:rPr>
                <w:rFonts w:ascii="Verdana" w:hAnsi="Verdana"/>
                <w:color w:val="0A548B"/>
                <w:sz w:val="20"/>
              </w:rPr>
              <w:t>4</w:t>
            </w:r>
            <w:r w:rsidR="00432F43"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hideMark/>
          </w:tcPr>
          <w:p w14:paraId="1C5A07C4" w14:textId="16B5D29F" w:rsidR="00432F43" w:rsidRPr="00F60C77"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F60C77">
              <w:rPr>
                <w:rFonts w:ascii="Verdana" w:hAnsi="Verdana"/>
                <w:color w:val="0A548B"/>
                <w:sz w:val="20"/>
              </w:rPr>
              <w:t>Employer’s (Compulsory) Liability Insurance = £</w:t>
            </w:r>
            <w:r w:rsidR="00CE557C" w:rsidRPr="00F60C77">
              <w:rPr>
                <w:rFonts w:ascii="Verdana" w:hAnsi="Verdana"/>
                <w:color w:val="0A548B"/>
                <w:sz w:val="20"/>
              </w:rPr>
              <w:t>5m</w:t>
            </w:r>
            <w:r w:rsidRPr="00F60C77">
              <w:rPr>
                <w:rFonts w:ascii="Verdana" w:hAnsi="Verdana"/>
                <w:color w:val="0A548B"/>
                <w:sz w:val="20"/>
              </w:rPr>
              <w:br/>
            </w:r>
          </w:p>
          <w:p w14:paraId="44E8BD4C" w14:textId="7AD85941" w:rsidR="00432F43" w:rsidRPr="00F60C77" w:rsidRDefault="00432F43">
            <w:pPr>
              <w:rPr>
                <w:rFonts w:ascii="Verdana" w:hAnsi="Verdana"/>
                <w:color w:val="0A548B"/>
                <w:sz w:val="20"/>
              </w:rPr>
            </w:pPr>
            <w:r w:rsidRPr="00F60C77">
              <w:rPr>
                <w:rFonts w:ascii="Verdana" w:hAnsi="Verdana"/>
                <w:color w:val="0A548B"/>
                <w:sz w:val="20"/>
              </w:rPr>
              <w:t>Public Liability Insurance = £</w:t>
            </w:r>
            <w:r w:rsidR="00EC26B2" w:rsidRPr="00F60C77">
              <w:rPr>
                <w:rFonts w:ascii="Verdana" w:hAnsi="Verdana"/>
                <w:color w:val="0A548B"/>
                <w:sz w:val="20"/>
              </w:rPr>
              <w:t>5m</w:t>
            </w:r>
            <w:r w:rsidRPr="00F60C77">
              <w:rPr>
                <w:rFonts w:ascii="Verdana" w:hAnsi="Verdana"/>
                <w:color w:val="0A548B"/>
                <w:sz w:val="20"/>
              </w:rPr>
              <w:br/>
            </w:r>
          </w:p>
          <w:p w14:paraId="2FB2F74F" w14:textId="2724ED31" w:rsidR="00432F43" w:rsidRDefault="00432F43">
            <w:pPr>
              <w:rPr>
                <w:rFonts w:ascii="Verdana" w:hAnsi="Verdana"/>
                <w:color w:val="0A548B"/>
                <w:sz w:val="20"/>
              </w:rPr>
            </w:pPr>
            <w:r w:rsidRPr="00F60C77">
              <w:rPr>
                <w:rFonts w:ascii="Verdana" w:hAnsi="Verdana"/>
                <w:color w:val="0A548B"/>
                <w:sz w:val="20"/>
              </w:rPr>
              <w:t>Professional Indemnity Insurance = £</w:t>
            </w:r>
            <w:r w:rsidR="00293B81">
              <w:rPr>
                <w:rFonts w:ascii="Verdana" w:hAnsi="Verdana"/>
                <w:color w:val="0A548B"/>
                <w:sz w:val="20"/>
              </w:rPr>
              <w:t>5</w:t>
            </w:r>
            <w:r w:rsidR="00100454" w:rsidRPr="00F60C77">
              <w:rPr>
                <w:rFonts w:ascii="Verdana" w:hAnsi="Verdana"/>
                <w:color w:val="0A548B"/>
                <w:sz w:val="20"/>
              </w:rPr>
              <w:t>m</w:t>
            </w:r>
            <w:r w:rsidRPr="00F60C77">
              <w:rPr>
                <w:rFonts w:ascii="Verdana" w:hAnsi="Verdana"/>
                <w:color w:val="0A548B"/>
                <w:sz w:val="20"/>
              </w:rPr>
              <w:br/>
            </w:r>
          </w:p>
          <w:p w14:paraId="58CC6A5D" w14:textId="5B3EACF9" w:rsidR="00F63079" w:rsidRPr="00F60C77" w:rsidRDefault="00F63079">
            <w:pPr>
              <w:rPr>
                <w:rFonts w:ascii="Verdana" w:hAnsi="Verdana"/>
                <w:color w:val="0A548B"/>
                <w:sz w:val="20"/>
              </w:rPr>
            </w:pPr>
            <w:r>
              <w:rPr>
                <w:rFonts w:ascii="Verdana" w:hAnsi="Verdana"/>
                <w:color w:val="0A548B"/>
                <w:sz w:val="20"/>
              </w:rPr>
              <w:t xml:space="preserve">Business </w:t>
            </w:r>
            <w:r w:rsidR="00293B81">
              <w:rPr>
                <w:rFonts w:ascii="Verdana" w:hAnsi="Verdana"/>
                <w:color w:val="0A548B"/>
                <w:sz w:val="20"/>
              </w:rPr>
              <w:t>Interruption</w:t>
            </w:r>
            <w:r>
              <w:rPr>
                <w:rFonts w:ascii="Verdana" w:hAnsi="Verdana"/>
                <w:color w:val="0A548B"/>
                <w:sz w:val="20"/>
              </w:rPr>
              <w:t xml:space="preserve"> Insurance = £</w:t>
            </w:r>
            <w:r w:rsidR="00442CE8">
              <w:rPr>
                <w:rFonts w:ascii="Verdana" w:hAnsi="Verdana"/>
                <w:color w:val="0A548B"/>
                <w:sz w:val="20"/>
              </w:rPr>
              <w:t>1</w:t>
            </w:r>
            <w:r>
              <w:rPr>
                <w:rFonts w:ascii="Verdana" w:hAnsi="Verdana"/>
                <w:color w:val="0A548B"/>
                <w:sz w:val="20"/>
              </w:rPr>
              <w:t>m</w:t>
            </w:r>
          </w:p>
          <w:p w14:paraId="7FC65E59" w14:textId="01472E0B" w:rsidR="00432F43" w:rsidRPr="003C7ADD" w:rsidRDefault="00432F43">
            <w:pPr>
              <w:rPr>
                <w:rFonts w:ascii="Verdana" w:hAnsi="Verdana"/>
                <w:color w:val="0A548B"/>
                <w:sz w:val="20"/>
              </w:rPr>
            </w:pPr>
            <w:r w:rsidRPr="003C7ADD">
              <w:rPr>
                <w:rFonts w:ascii="Verdana" w:hAnsi="Verdana"/>
                <w:color w:val="0A548B"/>
                <w:sz w:val="20"/>
              </w:rPr>
              <w:br/>
            </w:r>
            <w:r w:rsidRPr="003C7ADD">
              <w:rPr>
                <w:rFonts w:ascii="Verdana" w:hAnsi="Verdana"/>
                <w:color w:val="0A548B"/>
                <w:sz w:val="20"/>
              </w:rPr>
              <w:br/>
              <w:t>*There is a legal requirement for certain employers to hold Employer’s (Compulsory) Liability Insurance of £5 million as a minimum. See the </w:t>
            </w:r>
            <w:hyperlink r:id="rId27"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2937" w:type="dxa"/>
            <w:shd w:val="clear" w:color="auto" w:fill="FFFFFF" w:themeFill="background1"/>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Pr="003C7ADD" w:rsidRDefault="00324FE7">
            <w:pPr>
              <w:rPr>
                <w:rFonts w:ascii="Verdana" w:hAnsi="Verdana"/>
                <w:color w:val="0A548B"/>
                <w:sz w:val="20"/>
              </w:rPr>
            </w:pPr>
          </w:p>
          <w:p w14:paraId="23A21307" w14:textId="77777777" w:rsidR="00DB2D5D" w:rsidRDefault="00DB2D5D" w:rsidP="00324FE7">
            <w:pPr>
              <w:rPr>
                <w:rFonts w:ascii="Verdana" w:hAnsi="Verdana"/>
                <w:color w:val="0A548B"/>
                <w:sz w:val="20"/>
              </w:rPr>
            </w:pPr>
          </w:p>
          <w:p w14:paraId="1A9791B0" w14:textId="3807F07F"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77777777"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4730D7B" w14:textId="77777777" w:rsidR="00324FE7" w:rsidRDefault="00324FE7">
            <w:pPr>
              <w:rPr>
                <w:rFonts w:ascii="Verdana" w:hAnsi="Verdana"/>
                <w:color w:val="0A548B"/>
                <w:sz w:val="20"/>
              </w:rPr>
            </w:pPr>
          </w:p>
          <w:p w14:paraId="03E61C1A" w14:textId="77777777" w:rsidR="00F63079" w:rsidRPr="003C7ADD" w:rsidRDefault="00F63079">
            <w:pPr>
              <w:rPr>
                <w:rFonts w:ascii="Verdana" w:hAnsi="Verdana"/>
                <w:color w:val="0A548B"/>
                <w:sz w:val="20"/>
              </w:rPr>
            </w:pPr>
          </w:p>
          <w:p w14:paraId="58D7859F" w14:textId="77777777" w:rsidR="00F63079" w:rsidRPr="003C7ADD" w:rsidRDefault="00F63079" w:rsidP="00F63079">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329669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408107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F63E687" w14:textId="77B3F1FD" w:rsidR="00324FE7" w:rsidRPr="003C7ADD" w:rsidRDefault="00324FE7" w:rsidP="00100454">
            <w:pPr>
              <w:rPr>
                <w:rFonts w:ascii="Verdana" w:hAnsi="Verdana"/>
                <w:color w:val="0A548B"/>
                <w:sz w:val="20"/>
              </w:rPr>
            </w:pPr>
          </w:p>
        </w:tc>
      </w:tr>
      <w:tr w:rsidR="003C7ADD" w:rsidRPr="003C7ADD" w14:paraId="4A59B82B" w14:textId="77777777" w:rsidTr="00A82001">
        <w:tc>
          <w:tcPr>
            <w:tcW w:w="2194" w:type="dxa"/>
            <w:shd w:val="clear" w:color="auto" w:fill="FFFFFF" w:themeFill="background1"/>
            <w:tcMar>
              <w:top w:w="150" w:type="dxa"/>
              <w:left w:w="0" w:type="dxa"/>
              <w:bottom w:w="150" w:type="dxa"/>
              <w:right w:w="300" w:type="dxa"/>
            </w:tcMar>
          </w:tcPr>
          <w:p w14:paraId="1F68E7E3" w14:textId="18C1F183" w:rsidR="00F744EE" w:rsidRPr="003C7ADD" w:rsidRDefault="009254F0">
            <w:pPr>
              <w:rPr>
                <w:rFonts w:ascii="Verdana" w:hAnsi="Verdana"/>
                <w:color w:val="0A548B"/>
                <w:sz w:val="20"/>
              </w:rPr>
            </w:pPr>
            <w:r>
              <w:rPr>
                <w:rFonts w:ascii="Verdana" w:hAnsi="Verdana"/>
                <w:color w:val="0A548B"/>
                <w:sz w:val="20"/>
              </w:rPr>
              <w:t>5</w:t>
            </w:r>
            <w:r w:rsidR="0061318D"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4E359DDA" w14:textId="77777777" w:rsidR="00DC4138" w:rsidRDefault="00680A8D">
            <w:pPr>
              <w:rPr>
                <w:rFonts w:ascii="Verdana" w:hAnsi="Verdana"/>
                <w:color w:val="0A548B"/>
                <w:sz w:val="20"/>
              </w:rPr>
            </w:pPr>
            <w:r w:rsidRPr="003C7ADD">
              <w:rPr>
                <w:rFonts w:ascii="Verdana" w:hAnsi="Verdana"/>
                <w:color w:val="0A548B"/>
                <w:sz w:val="20"/>
              </w:rPr>
              <w:t xml:space="preserve">Prior to </w:t>
            </w:r>
            <w:r w:rsidR="009254F0">
              <w:rPr>
                <w:rFonts w:ascii="Verdana" w:hAnsi="Verdana"/>
                <w:color w:val="0A548B"/>
                <w:sz w:val="20"/>
              </w:rPr>
              <w:t xml:space="preserve">the </w:t>
            </w:r>
            <w:r w:rsidRPr="003C7ADD">
              <w:rPr>
                <w:rFonts w:ascii="Verdana" w:hAnsi="Verdana"/>
                <w:color w:val="0A548B"/>
                <w:sz w:val="20"/>
              </w:rPr>
              <w:t>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5D1A3825" w14:textId="77777777" w:rsidR="00DC4138" w:rsidRDefault="00DC4138">
            <w:pPr>
              <w:rPr>
                <w:rFonts w:ascii="Verdana" w:hAnsi="Verdana"/>
                <w:color w:val="0A548B"/>
                <w:sz w:val="20"/>
              </w:rPr>
            </w:pPr>
          </w:p>
          <w:p w14:paraId="502AC65F" w14:textId="43ABA270" w:rsidR="00E649A3" w:rsidRPr="003C7ADD" w:rsidRDefault="00DC4138">
            <w:pPr>
              <w:rPr>
                <w:rFonts w:ascii="Verdana" w:hAnsi="Verdana"/>
                <w:color w:val="0A548B"/>
                <w:sz w:val="20"/>
              </w:rPr>
            </w:pPr>
            <w:r>
              <w:rPr>
                <w:rFonts w:ascii="Verdana" w:hAnsi="Verdana"/>
                <w:color w:val="0A548B"/>
                <w:sz w:val="20"/>
              </w:rPr>
              <w:t>To support this, please provide copies of your last two years Financial Accounts.  These should ideally be audited</w:t>
            </w:r>
            <w:r w:rsidR="0028559C">
              <w:rPr>
                <w:rFonts w:ascii="Verdana" w:hAnsi="Verdana"/>
                <w:color w:val="0A548B"/>
                <w:sz w:val="20"/>
              </w:rPr>
              <w:t xml:space="preserve"> (please attach or provide a web link)</w:t>
            </w:r>
            <w:r>
              <w:rPr>
                <w:rFonts w:ascii="Verdana" w:hAnsi="Verdana"/>
                <w:color w:val="0A548B"/>
                <w:sz w:val="20"/>
              </w:rPr>
              <w:t>.</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2937" w:type="dxa"/>
            <w:shd w:val="clear" w:color="auto" w:fill="FFFFFF" w:themeFill="background1"/>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13992932" w14:textId="77777777" w:rsidR="00F744EE" w:rsidRDefault="00F744EE">
            <w:pPr>
              <w:rPr>
                <w:rFonts w:ascii="Verdana" w:hAnsi="Verdana"/>
                <w:color w:val="0A548B"/>
                <w:sz w:val="20"/>
              </w:rPr>
            </w:pPr>
          </w:p>
          <w:p w14:paraId="7E0DE5D5" w14:textId="77777777" w:rsidR="0028559C" w:rsidRDefault="0028559C">
            <w:pPr>
              <w:rPr>
                <w:rFonts w:ascii="Verdana" w:hAnsi="Verdana"/>
                <w:color w:val="0A548B"/>
                <w:sz w:val="20"/>
              </w:rPr>
            </w:pPr>
          </w:p>
          <w:p w14:paraId="1A240AE0" w14:textId="77777777" w:rsidR="0028559C" w:rsidRDefault="0028559C">
            <w:pPr>
              <w:rPr>
                <w:rFonts w:ascii="Verdana" w:hAnsi="Verdana"/>
                <w:color w:val="0A548B"/>
                <w:sz w:val="20"/>
              </w:rPr>
            </w:pPr>
          </w:p>
          <w:p w14:paraId="7054CFC7" w14:textId="77777777" w:rsidR="0028559C" w:rsidRDefault="0028559C">
            <w:pPr>
              <w:rPr>
                <w:rFonts w:ascii="Verdana" w:hAnsi="Verdana"/>
                <w:color w:val="0A548B"/>
                <w:sz w:val="20"/>
              </w:rPr>
            </w:pPr>
          </w:p>
          <w:p w14:paraId="6C86BA0D" w14:textId="79504528" w:rsidR="0028559C" w:rsidRPr="003C7ADD" w:rsidRDefault="0028559C" w:rsidP="0028559C">
            <w:pPr>
              <w:rPr>
                <w:rFonts w:ascii="Verdana" w:hAnsi="Verdana"/>
                <w:color w:val="0A548B"/>
                <w:sz w:val="20"/>
              </w:rPr>
            </w:pPr>
            <w:r>
              <w:rPr>
                <w:rFonts w:ascii="Verdana" w:hAnsi="Verdana"/>
                <w:color w:val="0A548B"/>
                <w:sz w:val="20"/>
              </w:rPr>
              <w:t xml:space="preserve">Copies attached: </w:t>
            </w:r>
          </w:p>
          <w:p w14:paraId="079C7DBC" w14:textId="77777777" w:rsidR="0028559C" w:rsidRPr="003C7ADD" w:rsidRDefault="0028559C" w:rsidP="0028559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6040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0099923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164097D" w14:textId="77777777" w:rsidR="0028559C" w:rsidRDefault="0028559C">
            <w:pPr>
              <w:rPr>
                <w:rFonts w:ascii="Verdana" w:hAnsi="Verdana"/>
                <w:color w:val="0A548B"/>
                <w:sz w:val="20"/>
              </w:rPr>
            </w:pPr>
          </w:p>
          <w:p w14:paraId="61CB2BBC" w14:textId="303893E7" w:rsidR="0028559C" w:rsidRPr="003C7ADD" w:rsidRDefault="006E2494">
            <w:pPr>
              <w:rPr>
                <w:rFonts w:ascii="Verdana" w:hAnsi="Verdana"/>
                <w:color w:val="0A548B"/>
                <w:sz w:val="20"/>
              </w:rPr>
            </w:pPr>
            <w:r>
              <w:rPr>
                <w:rFonts w:ascii="Verdana" w:hAnsi="Verdana"/>
                <w:color w:val="0A548B"/>
                <w:sz w:val="20"/>
              </w:rPr>
              <w:t xml:space="preserve">Web </w:t>
            </w:r>
            <w:r w:rsidR="0028559C">
              <w:rPr>
                <w:rFonts w:ascii="Verdana" w:hAnsi="Verdana"/>
                <w:color w:val="0A548B"/>
                <w:sz w:val="20"/>
              </w:rPr>
              <w:t>Link:</w:t>
            </w:r>
            <w:r>
              <w:rPr>
                <w:rFonts w:ascii="Verdana" w:hAnsi="Verdana"/>
                <w:color w:val="0A548B"/>
                <w:sz w:val="20"/>
              </w:rPr>
              <w:t xml:space="preserve"> </w:t>
            </w:r>
            <w:r w:rsidRPr="006E2494">
              <w:rPr>
                <w:rFonts w:ascii="Verdana" w:hAnsi="Verdana"/>
                <w:i/>
                <w:iCs/>
                <w:color w:val="0A548B"/>
                <w:sz w:val="20"/>
              </w:rPr>
              <w:t>[Web address]</w:t>
            </w:r>
          </w:p>
        </w:tc>
      </w:tr>
      <w:tr w:rsidR="00454BE2" w:rsidRPr="003C7ADD" w14:paraId="4F6D1048" w14:textId="77777777" w:rsidTr="00A82001">
        <w:tc>
          <w:tcPr>
            <w:tcW w:w="2194" w:type="dxa"/>
            <w:shd w:val="clear" w:color="auto" w:fill="FFFFFF" w:themeFill="background1"/>
            <w:tcMar>
              <w:top w:w="150" w:type="dxa"/>
              <w:left w:w="0" w:type="dxa"/>
              <w:bottom w:w="150" w:type="dxa"/>
              <w:right w:w="300" w:type="dxa"/>
            </w:tcMar>
          </w:tcPr>
          <w:p w14:paraId="03B1F6D8" w14:textId="44198F29" w:rsidR="00454BE2" w:rsidRDefault="00454BE2" w:rsidP="00454BE2">
            <w:pPr>
              <w:rPr>
                <w:rFonts w:ascii="Verdana" w:hAnsi="Verdana"/>
                <w:color w:val="0A548B"/>
                <w:sz w:val="20"/>
              </w:rPr>
            </w:pPr>
            <w:r>
              <w:rPr>
                <w:rFonts w:ascii="Verdana" w:hAnsi="Verdana"/>
                <w:color w:val="0A548B"/>
                <w:sz w:val="20"/>
              </w:rPr>
              <w:t>6.1</w:t>
            </w:r>
          </w:p>
        </w:tc>
        <w:tc>
          <w:tcPr>
            <w:tcW w:w="4934" w:type="dxa"/>
            <w:shd w:val="clear" w:color="auto" w:fill="FFFFFF" w:themeFill="background1"/>
            <w:tcMar>
              <w:top w:w="150" w:type="dxa"/>
              <w:left w:w="0" w:type="dxa"/>
              <w:bottom w:w="150" w:type="dxa"/>
              <w:right w:w="300" w:type="dxa"/>
            </w:tcMar>
          </w:tcPr>
          <w:p w14:paraId="6E2E1232" w14:textId="55EC83ED" w:rsidR="00454BE2" w:rsidRDefault="00454BE2" w:rsidP="00454BE2">
            <w:pPr>
              <w:tabs>
                <w:tab w:val="left" w:pos="2751"/>
              </w:tabs>
              <w:ind w:left="57"/>
              <w:rPr>
                <w:rFonts w:ascii="Verdana" w:eastAsia="MS Mincho" w:hAnsi="Verdana" w:cstheme="minorHAnsi"/>
                <w:color w:val="0A548B"/>
                <w:sz w:val="20"/>
              </w:rPr>
            </w:pPr>
            <w:r>
              <w:rPr>
                <w:rFonts w:ascii="Verdana" w:eastAsia="MS Mincho" w:hAnsi="Verdana" w:cstheme="minorHAnsi"/>
                <w:color w:val="0A548B"/>
                <w:sz w:val="20"/>
              </w:rPr>
              <w:t>Health and Safety</w:t>
            </w:r>
          </w:p>
          <w:p w14:paraId="6F5AD408" w14:textId="77777777" w:rsidR="00454BE2" w:rsidRDefault="00454BE2" w:rsidP="00454BE2">
            <w:pPr>
              <w:tabs>
                <w:tab w:val="left" w:pos="2751"/>
              </w:tabs>
              <w:ind w:left="57"/>
              <w:rPr>
                <w:rFonts w:ascii="Verdana" w:eastAsia="MS Mincho" w:hAnsi="Verdana" w:cstheme="minorHAnsi"/>
                <w:color w:val="0A548B"/>
                <w:sz w:val="20"/>
              </w:rPr>
            </w:pPr>
          </w:p>
          <w:p w14:paraId="0E249B49" w14:textId="2CEBD3EE" w:rsidR="00454BE2" w:rsidRPr="00541C54" w:rsidRDefault="00454BE2" w:rsidP="00454BE2">
            <w:pPr>
              <w:tabs>
                <w:tab w:val="left" w:pos="2751"/>
              </w:tabs>
              <w:ind w:left="57"/>
              <w:rPr>
                <w:rFonts w:ascii="Verdana" w:eastAsia="MS Mincho" w:hAnsi="Verdana" w:cstheme="minorHAnsi"/>
                <w:color w:val="0A548B"/>
                <w:sz w:val="20"/>
              </w:rPr>
            </w:pPr>
            <w:r w:rsidRPr="00541C54">
              <w:rPr>
                <w:rFonts w:ascii="Verdana" w:eastAsia="MS Mincho" w:hAnsi="Verdana" w:cstheme="minorHAnsi"/>
                <w:color w:val="0A548B"/>
                <w:sz w:val="20"/>
              </w:rPr>
              <w:t xml:space="preserve">In the last three years has your organisation or proposed partner(s) been prosecuted for contravention of the Health &amp; Safety at Work Act 1974 or equivalent national legislation, or been the subject of a formal investigation </w:t>
            </w:r>
            <w:r w:rsidRPr="00541C54">
              <w:rPr>
                <w:rFonts w:ascii="Verdana" w:eastAsia="MS Mincho" w:hAnsi="Verdana" w:cstheme="minorHAnsi"/>
                <w:color w:val="0A548B"/>
                <w:sz w:val="20"/>
              </w:rPr>
              <w:lastRenderedPageBreak/>
              <w:t>by the Health and Safety Executive or similar body charged with improving health and safety standards?</w:t>
            </w:r>
          </w:p>
          <w:p w14:paraId="5D5764B4" w14:textId="77777777" w:rsidR="00454BE2" w:rsidRPr="003C7ADD" w:rsidRDefault="00454BE2"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2428014F" w14:textId="77777777" w:rsidR="00454BE2" w:rsidRDefault="00454BE2" w:rsidP="00454BE2">
            <w:pPr>
              <w:rPr>
                <w:rFonts w:ascii="Verdana" w:hAnsi="Verdana"/>
                <w:color w:val="0A548B"/>
                <w:sz w:val="20"/>
              </w:rPr>
            </w:pPr>
          </w:p>
          <w:p w14:paraId="476DC3AB" w14:textId="77777777" w:rsidR="005A398F" w:rsidRDefault="005A398F" w:rsidP="00454BE2">
            <w:pPr>
              <w:rPr>
                <w:rFonts w:ascii="Verdana" w:hAnsi="Verdana"/>
                <w:color w:val="0A548B"/>
                <w:sz w:val="20"/>
              </w:rPr>
            </w:pPr>
          </w:p>
          <w:p w14:paraId="4957FE43" w14:textId="4FC2375E" w:rsidR="005A398F" w:rsidRDefault="005A398F"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7320545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83418496"/>
                <w14:checkbox>
                  <w14:checked w14:val="0"/>
                  <w14:checkedState w14:val="2612" w14:font="MS Gothic"/>
                  <w14:uncheckedState w14:val="2610" w14:font="MS Gothic"/>
                </w14:checkbox>
              </w:sdtPr>
              <w:sdtEndPr/>
              <w:sdtContent>
                <w:r>
                  <w:rPr>
                    <w:rFonts w:ascii="MS Gothic" w:eastAsia="MS Gothic" w:hAnsi="MS Gothic" w:hint="eastAsia"/>
                    <w:color w:val="0A548B"/>
                    <w:sz w:val="20"/>
                  </w:rPr>
                  <w:t>☐</w:t>
                </w:r>
              </w:sdtContent>
            </w:sdt>
          </w:p>
          <w:p w14:paraId="7CBF3BFB" w14:textId="77777777" w:rsidR="005A398F" w:rsidRPr="003C7ADD" w:rsidRDefault="005A398F" w:rsidP="00454BE2">
            <w:pPr>
              <w:rPr>
                <w:rFonts w:ascii="Verdana" w:hAnsi="Verdana"/>
                <w:color w:val="0A548B"/>
                <w:sz w:val="20"/>
              </w:rPr>
            </w:pPr>
          </w:p>
        </w:tc>
      </w:tr>
      <w:tr w:rsidR="00454BE2" w:rsidRPr="003C7ADD" w14:paraId="44CD4B1D" w14:textId="77777777" w:rsidTr="00A82001">
        <w:tc>
          <w:tcPr>
            <w:tcW w:w="2194" w:type="dxa"/>
            <w:shd w:val="clear" w:color="auto" w:fill="FFFFFF" w:themeFill="background1"/>
            <w:tcMar>
              <w:top w:w="150" w:type="dxa"/>
              <w:left w:w="0" w:type="dxa"/>
              <w:bottom w:w="150" w:type="dxa"/>
              <w:right w:w="300" w:type="dxa"/>
            </w:tcMar>
          </w:tcPr>
          <w:p w14:paraId="28D47EF2" w14:textId="251E3E3F" w:rsidR="00454BE2" w:rsidRDefault="00454BE2" w:rsidP="00454BE2">
            <w:pPr>
              <w:rPr>
                <w:rFonts w:ascii="Verdana" w:hAnsi="Verdana"/>
                <w:color w:val="0A548B"/>
                <w:sz w:val="20"/>
              </w:rPr>
            </w:pPr>
            <w:r>
              <w:rPr>
                <w:rFonts w:ascii="Verdana" w:hAnsi="Verdana"/>
                <w:color w:val="0A548B"/>
                <w:sz w:val="20"/>
              </w:rPr>
              <w:t>6.2</w:t>
            </w:r>
          </w:p>
        </w:tc>
        <w:tc>
          <w:tcPr>
            <w:tcW w:w="4934" w:type="dxa"/>
            <w:shd w:val="clear" w:color="auto" w:fill="FFFFFF" w:themeFill="background1"/>
            <w:tcMar>
              <w:top w:w="150" w:type="dxa"/>
              <w:left w:w="0" w:type="dxa"/>
              <w:bottom w:w="150" w:type="dxa"/>
              <w:right w:w="300" w:type="dxa"/>
            </w:tcMar>
          </w:tcPr>
          <w:p w14:paraId="55E0B32E"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Health and Safety</w:t>
            </w:r>
          </w:p>
          <w:p w14:paraId="3FDBAF76" w14:textId="77777777" w:rsidR="00486AAF" w:rsidRDefault="00486AAF" w:rsidP="00454BE2">
            <w:pPr>
              <w:jc w:val="both"/>
              <w:rPr>
                <w:rFonts w:ascii="Verdana" w:eastAsia="MS Mincho" w:hAnsi="Verdana" w:cstheme="minorHAnsi"/>
                <w:color w:val="0A548B"/>
                <w:sz w:val="20"/>
              </w:rPr>
            </w:pPr>
          </w:p>
          <w:p w14:paraId="7B16CAA6" w14:textId="79F664E6" w:rsidR="00486AAF" w:rsidRPr="003C7ADD" w:rsidRDefault="00486AAF"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selected yes to question 6.1, please provide further details</w:t>
            </w:r>
          </w:p>
        </w:tc>
        <w:tc>
          <w:tcPr>
            <w:tcW w:w="2937" w:type="dxa"/>
            <w:shd w:val="clear" w:color="auto" w:fill="FFFFFF" w:themeFill="background1"/>
            <w:tcMar>
              <w:top w:w="150" w:type="dxa"/>
              <w:left w:w="0" w:type="dxa"/>
              <w:bottom w:w="150" w:type="dxa"/>
              <w:right w:w="300" w:type="dxa"/>
            </w:tcMar>
          </w:tcPr>
          <w:p w14:paraId="4CDC28EA" w14:textId="77777777" w:rsidR="00454BE2" w:rsidRDefault="00454BE2" w:rsidP="00454BE2">
            <w:pPr>
              <w:rPr>
                <w:rFonts w:ascii="Verdana" w:hAnsi="Verdana"/>
                <w:color w:val="0A548B"/>
                <w:sz w:val="20"/>
              </w:rPr>
            </w:pPr>
          </w:p>
          <w:p w14:paraId="521F473A" w14:textId="77777777" w:rsidR="00486AAF" w:rsidRDefault="00486AAF" w:rsidP="00454BE2">
            <w:pPr>
              <w:rPr>
                <w:rFonts w:ascii="Verdana" w:hAnsi="Verdana"/>
                <w:color w:val="0A548B"/>
                <w:sz w:val="20"/>
              </w:rPr>
            </w:pPr>
          </w:p>
          <w:p w14:paraId="3469401C" w14:textId="760FD088" w:rsidR="00486AAF" w:rsidRPr="003C7ADD" w:rsidRDefault="00486AAF" w:rsidP="00454BE2">
            <w:pPr>
              <w:rPr>
                <w:rFonts w:ascii="Verdana" w:hAnsi="Verdana"/>
                <w:color w:val="0A548B"/>
                <w:sz w:val="20"/>
              </w:rPr>
            </w:pPr>
            <w:r>
              <w:rPr>
                <w:rFonts w:ascii="Verdana" w:hAnsi="Verdana"/>
                <w:color w:val="0A548B"/>
                <w:sz w:val="20"/>
              </w:rPr>
              <w:t xml:space="preserve">Further details: </w:t>
            </w:r>
          </w:p>
        </w:tc>
      </w:tr>
      <w:tr w:rsidR="00454BE2" w:rsidRPr="003C7ADD" w14:paraId="26EFEFAC" w14:textId="77777777" w:rsidTr="00A82001">
        <w:tc>
          <w:tcPr>
            <w:tcW w:w="2194" w:type="dxa"/>
            <w:shd w:val="clear" w:color="auto" w:fill="FFFFFF" w:themeFill="background1"/>
            <w:tcMar>
              <w:top w:w="150" w:type="dxa"/>
              <w:left w:w="0" w:type="dxa"/>
              <w:bottom w:w="150" w:type="dxa"/>
              <w:right w:w="300" w:type="dxa"/>
            </w:tcMar>
          </w:tcPr>
          <w:p w14:paraId="546DC16A" w14:textId="05A69BA0" w:rsidR="00454BE2" w:rsidRPr="003C7ADD" w:rsidRDefault="00454BE2" w:rsidP="00454BE2">
            <w:pPr>
              <w:rPr>
                <w:rFonts w:ascii="Verdana" w:hAnsi="Verdana"/>
                <w:color w:val="0A548B"/>
                <w:sz w:val="20"/>
              </w:rPr>
            </w:pPr>
            <w:r>
              <w:rPr>
                <w:rFonts w:ascii="Verdana" w:hAnsi="Verdana"/>
                <w:color w:val="0A548B"/>
                <w:sz w:val="20"/>
              </w:rPr>
              <w:t>6</w:t>
            </w:r>
            <w:r w:rsidRPr="003C7ADD">
              <w:rPr>
                <w:rFonts w:ascii="Verdana" w:hAnsi="Verdana"/>
                <w:color w:val="0A548B"/>
                <w:sz w:val="20"/>
              </w:rPr>
              <w:t>.</w:t>
            </w:r>
            <w:r w:rsidR="003B6197">
              <w:rPr>
                <w:rFonts w:ascii="Verdana" w:hAnsi="Verdana"/>
                <w:color w:val="0A548B"/>
                <w:sz w:val="20"/>
              </w:rPr>
              <w:t>3</w:t>
            </w:r>
          </w:p>
        </w:tc>
        <w:tc>
          <w:tcPr>
            <w:tcW w:w="4934" w:type="dxa"/>
            <w:shd w:val="clear" w:color="auto" w:fill="FFFFFF" w:themeFill="background1"/>
            <w:tcMar>
              <w:top w:w="150" w:type="dxa"/>
              <w:left w:w="0" w:type="dxa"/>
              <w:bottom w:w="150" w:type="dxa"/>
              <w:right w:w="300" w:type="dxa"/>
            </w:tcMar>
          </w:tcPr>
          <w:p w14:paraId="791A5A08" w14:textId="69DB8589" w:rsidR="00454BE2" w:rsidRPr="003C7ADD"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454BE2" w:rsidRPr="003C7ADD" w:rsidRDefault="00454BE2" w:rsidP="00454BE2">
            <w:pPr>
              <w:jc w:val="both"/>
              <w:rPr>
                <w:rFonts w:ascii="Verdana" w:eastAsia="MS Mincho" w:hAnsi="Verdana" w:cstheme="minorHAnsi"/>
                <w:color w:val="0A548B"/>
                <w:sz w:val="20"/>
              </w:rPr>
            </w:pPr>
          </w:p>
          <w:p w14:paraId="1C818D18" w14:textId="5211E457" w:rsidR="00454BE2" w:rsidRDefault="00454BE2" w:rsidP="00454BE2">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 current Health and Safety Policy that complies with current legislative requirements (if applicable, i.e. your organisation has less than 5 employees).</w:t>
            </w:r>
            <w:r>
              <w:rPr>
                <w:rFonts w:ascii="Verdana" w:eastAsia="MS Mincho" w:hAnsi="Verdana" w:cstheme="minorHAnsi"/>
                <w:color w:val="0A548B"/>
                <w:sz w:val="20"/>
              </w:rPr>
              <w:t xml:space="preserve">  </w:t>
            </w:r>
          </w:p>
          <w:p w14:paraId="1F49C3AF" w14:textId="77777777" w:rsidR="00454BE2" w:rsidRDefault="00454BE2" w:rsidP="00454BE2">
            <w:pPr>
              <w:jc w:val="both"/>
              <w:rPr>
                <w:rFonts w:ascii="Verdana" w:eastAsia="MS Mincho" w:hAnsi="Verdana" w:cstheme="minorHAnsi"/>
                <w:color w:val="0A548B"/>
                <w:sz w:val="20"/>
              </w:rPr>
            </w:pPr>
          </w:p>
          <w:p w14:paraId="0BDF6A5E" w14:textId="6B3848A4"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454BE2" w:rsidRPr="003C7ADD" w:rsidRDefault="00454BE2" w:rsidP="00454BE2">
            <w:pPr>
              <w:rPr>
                <w:rFonts w:ascii="Verdana" w:hAnsi="Verdana"/>
                <w:color w:val="0A548B"/>
                <w:sz w:val="20"/>
              </w:rPr>
            </w:pPr>
          </w:p>
        </w:tc>
        <w:tc>
          <w:tcPr>
            <w:tcW w:w="2937" w:type="dxa"/>
            <w:shd w:val="clear" w:color="auto" w:fill="FFFFFF" w:themeFill="background1"/>
            <w:tcMar>
              <w:top w:w="150" w:type="dxa"/>
              <w:left w:w="0" w:type="dxa"/>
              <w:bottom w:w="150" w:type="dxa"/>
              <w:right w:w="300" w:type="dxa"/>
            </w:tcMar>
          </w:tcPr>
          <w:p w14:paraId="27D8088A" w14:textId="77777777" w:rsidR="00454BE2" w:rsidRPr="003C7ADD" w:rsidRDefault="00454BE2" w:rsidP="00454BE2">
            <w:pPr>
              <w:rPr>
                <w:rFonts w:ascii="Verdana" w:hAnsi="Verdana"/>
                <w:color w:val="0A548B"/>
                <w:sz w:val="20"/>
              </w:rPr>
            </w:pPr>
          </w:p>
          <w:p w14:paraId="2BDCD891" w14:textId="77777777" w:rsidR="00454BE2" w:rsidRPr="003C7ADD" w:rsidRDefault="00454BE2" w:rsidP="00454BE2">
            <w:pPr>
              <w:rPr>
                <w:rFonts w:ascii="Verdana" w:hAnsi="Verdana"/>
                <w:color w:val="0A548B"/>
                <w:sz w:val="20"/>
              </w:rPr>
            </w:pPr>
          </w:p>
          <w:p w14:paraId="310DF343" w14:textId="5C0596AB"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Pr>
                    <w:rFonts w:ascii="MS Gothic" w:eastAsia="MS Gothic" w:hAnsi="MS Gothic" w:hint="eastAsia"/>
                    <w:color w:val="0A548B"/>
                    <w:sz w:val="20"/>
                  </w:rPr>
                  <w:t>☐</w:t>
                </w:r>
              </w:sdtContent>
            </w:sdt>
            <w:r w:rsidRPr="003C7ADD">
              <w:rPr>
                <w:rFonts w:ascii="Verdana" w:hAnsi="Verdana"/>
                <w:color w:val="0A548B"/>
                <w:sz w:val="20"/>
              </w:rPr>
              <w:t xml:space="preserve">     N/A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07058910" w14:textId="77777777" w:rsidR="00454BE2" w:rsidRDefault="00454BE2" w:rsidP="00454BE2">
            <w:pPr>
              <w:rPr>
                <w:rFonts w:ascii="Verdana" w:hAnsi="Verdana"/>
                <w:color w:val="0A548B"/>
                <w:sz w:val="20"/>
              </w:rPr>
            </w:pPr>
          </w:p>
          <w:p w14:paraId="0C189A9B" w14:textId="6F0B2FA7" w:rsidR="00454BE2" w:rsidRPr="003C7ADD" w:rsidRDefault="00454BE2" w:rsidP="00454BE2">
            <w:pPr>
              <w:rPr>
                <w:rFonts w:ascii="Verdana" w:hAnsi="Verdana"/>
                <w:color w:val="0A548B"/>
                <w:sz w:val="20"/>
              </w:rPr>
            </w:pPr>
            <w:r>
              <w:rPr>
                <w:rFonts w:ascii="Verdana" w:hAnsi="Verdana"/>
                <w:color w:val="0A548B"/>
                <w:sz w:val="20"/>
              </w:rPr>
              <w:t xml:space="preserve"> </w:t>
            </w:r>
          </w:p>
        </w:tc>
      </w:tr>
      <w:tr w:rsidR="00454BE2" w:rsidRPr="003C7ADD" w14:paraId="4E0C345D" w14:textId="77777777" w:rsidTr="00A82001">
        <w:tc>
          <w:tcPr>
            <w:tcW w:w="2194" w:type="dxa"/>
            <w:shd w:val="clear" w:color="auto" w:fill="FFFFFF" w:themeFill="background1"/>
            <w:tcMar>
              <w:top w:w="150" w:type="dxa"/>
              <w:left w:w="0" w:type="dxa"/>
              <w:bottom w:w="150" w:type="dxa"/>
              <w:right w:w="300" w:type="dxa"/>
            </w:tcMar>
          </w:tcPr>
          <w:p w14:paraId="014F6D8F" w14:textId="35FB706A" w:rsidR="00454BE2" w:rsidRPr="003C7ADD" w:rsidRDefault="00454BE2" w:rsidP="00454BE2">
            <w:pPr>
              <w:rPr>
                <w:rFonts w:ascii="Verdana" w:hAnsi="Verdana"/>
                <w:color w:val="0A548B"/>
                <w:sz w:val="20"/>
              </w:rPr>
            </w:pPr>
            <w:r>
              <w:rPr>
                <w:rFonts w:ascii="Verdana" w:hAnsi="Verdana"/>
                <w:color w:val="0A548B"/>
                <w:sz w:val="20"/>
              </w:rPr>
              <w:t>7</w:t>
            </w:r>
            <w:r w:rsidRPr="003C7ADD">
              <w:rPr>
                <w:rFonts w:ascii="Verdana" w:hAnsi="Verdana"/>
                <w:color w:val="0A548B"/>
                <w:sz w:val="20"/>
              </w:rPr>
              <w:t>.1</w:t>
            </w:r>
          </w:p>
        </w:tc>
        <w:tc>
          <w:tcPr>
            <w:tcW w:w="4934" w:type="dxa"/>
            <w:shd w:val="clear" w:color="auto" w:fill="FFFFFF" w:themeFill="background1"/>
            <w:tcMar>
              <w:top w:w="150" w:type="dxa"/>
              <w:left w:w="0" w:type="dxa"/>
              <w:bottom w:w="150" w:type="dxa"/>
              <w:right w:w="300" w:type="dxa"/>
            </w:tcMar>
          </w:tcPr>
          <w:p w14:paraId="04626441" w14:textId="2E5C5751" w:rsidR="00454BE2" w:rsidRDefault="0057736C" w:rsidP="00454BE2">
            <w:pPr>
              <w:jc w:val="both"/>
              <w:rPr>
                <w:rFonts w:ascii="Verdana" w:eastAsia="MS Mincho" w:hAnsi="Verdana" w:cstheme="minorHAnsi"/>
                <w:color w:val="0A548B"/>
                <w:sz w:val="20"/>
              </w:rPr>
            </w:pPr>
            <w:r>
              <w:rPr>
                <w:rFonts w:ascii="Verdana" w:eastAsia="MS Mincho" w:hAnsi="Verdana" w:cstheme="minorHAnsi"/>
                <w:color w:val="0A548B"/>
                <w:sz w:val="20"/>
              </w:rPr>
              <w:t>Equity</w:t>
            </w:r>
            <w:r w:rsidR="00454BE2" w:rsidRPr="003C7ADD">
              <w:rPr>
                <w:rFonts w:ascii="Verdana" w:eastAsia="MS Mincho" w:hAnsi="Verdana" w:cstheme="minorHAnsi"/>
                <w:color w:val="0A548B"/>
                <w:sz w:val="20"/>
              </w:rPr>
              <w:t>, Diversity and Inclusion</w:t>
            </w:r>
          </w:p>
          <w:p w14:paraId="7F09E53C" w14:textId="77777777" w:rsidR="00454BE2" w:rsidRDefault="00454BE2" w:rsidP="00454BE2">
            <w:pPr>
              <w:jc w:val="both"/>
              <w:rPr>
                <w:rFonts w:ascii="Verdana" w:eastAsia="MS Mincho" w:hAnsi="Verdana" w:cstheme="minorHAnsi"/>
                <w:color w:val="0A548B"/>
                <w:sz w:val="20"/>
              </w:rPr>
            </w:pPr>
          </w:p>
          <w:p w14:paraId="7BF742DD" w14:textId="239CA414" w:rsidR="00454BE2" w:rsidRDefault="00454BE2" w:rsidP="00B470D0">
            <w:pPr>
              <w:rPr>
                <w:rFonts w:ascii="Verdana" w:eastAsia="MS Mincho" w:hAnsi="Verdana" w:cstheme="minorHAnsi"/>
                <w:color w:val="0A548B"/>
                <w:sz w:val="20"/>
              </w:rPr>
            </w:pPr>
            <w:r w:rsidRPr="003C7ADD">
              <w:rPr>
                <w:rFonts w:ascii="Verdana" w:eastAsia="MS Mincho" w:hAnsi="Verdana" w:cstheme="minorHAnsi"/>
                <w:color w:val="0A548B"/>
                <w:sz w:val="20"/>
              </w:rPr>
              <w:t xml:space="preserve">Please confirm that your organisation has a current </w:t>
            </w:r>
            <w:r w:rsidR="0057736C">
              <w:rPr>
                <w:rFonts w:ascii="Verdana" w:eastAsia="MS Mincho" w:hAnsi="Verdana" w:cstheme="minorHAnsi"/>
                <w:color w:val="0A548B"/>
                <w:sz w:val="20"/>
              </w:rPr>
              <w:t>Equity</w:t>
            </w:r>
            <w:r w:rsidRPr="003C7ADD">
              <w:rPr>
                <w:rFonts w:ascii="Verdana" w:eastAsia="MS Mincho" w:hAnsi="Verdana" w:cstheme="minorHAnsi"/>
                <w:color w:val="0A548B"/>
                <w:sz w:val="20"/>
              </w:rPr>
              <w:t>, Diversity and Inclusion Polic</w:t>
            </w:r>
            <w:r>
              <w:rPr>
                <w:rFonts w:ascii="Verdana" w:eastAsia="MS Mincho" w:hAnsi="Verdana" w:cstheme="minorHAnsi"/>
                <w:color w:val="0A548B"/>
                <w:sz w:val="20"/>
              </w:rPr>
              <w:t>y/ies</w:t>
            </w:r>
            <w:r w:rsidRPr="003C7ADD">
              <w:rPr>
                <w:rFonts w:ascii="Verdana" w:eastAsia="MS Mincho" w:hAnsi="Verdana" w:cstheme="minorHAnsi"/>
                <w:color w:val="0A548B"/>
                <w:sz w:val="20"/>
              </w:rPr>
              <w:t xml:space="preserve"> (ED&amp;I) that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6C5F01A" w14:textId="77777777" w:rsidR="00454BE2" w:rsidRDefault="00454BE2" w:rsidP="00454BE2">
            <w:pPr>
              <w:jc w:val="both"/>
              <w:rPr>
                <w:rFonts w:ascii="Verdana" w:eastAsia="MS Mincho" w:hAnsi="Verdana" w:cstheme="minorHAnsi"/>
                <w:color w:val="0A548B"/>
                <w:sz w:val="20"/>
              </w:rPr>
            </w:pPr>
          </w:p>
          <w:p w14:paraId="1F79DCB2" w14:textId="7F7417DB"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 ED&amp;I policy, please provide this and/or any related policies.</w:t>
            </w:r>
          </w:p>
          <w:p w14:paraId="7DA1BB40" w14:textId="77777777" w:rsidR="00454BE2" w:rsidRDefault="00454BE2" w:rsidP="00454BE2">
            <w:pPr>
              <w:jc w:val="both"/>
              <w:rPr>
                <w:rFonts w:ascii="Verdana" w:eastAsia="MS Mincho" w:hAnsi="Verdana" w:cstheme="minorHAnsi"/>
                <w:color w:val="0A548B"/>
                <w:sz w:val="20"/>
              </w:rPr>
            </w:pPr>
          </w:p>
          <w:p w14:paraId="1565D81D" w14:textId="74D4FF6A" w:rsidR="00454BE2" w:rsidRPr="00E17E58" w:rsidRDefault="00454BE2" w:rsidP="00454BE2">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20E1E6F4" w14:textId="77777777" w:rsidR="00454BE2" w:rsidRPr="003C7ADD" w:rsidRDefault="00454BE2" w:rsidP="00454BE2">
            <w:pPr>
              <w:jc w:val="both"/>
              <w:rPr>
                <w:rFonts w:ascii="Verdana" w:eastAsia="MS Mincho" w:hAnsi="Verdana" w:cstheme="minorHAnsi"/>
                <w:color w:val="0A548B"/>
                <w:sz w:val="20"/>
              </w:rPr>
            </w:pPr>
          </w:p>
          <w:p w14:paraId="5DA2580F" w14:textId="77777777" w:rsidR="00454BE2" w:rsidRPr="003C7ADD" w:rsidRDefault="00454BE2" w:rsidP="00454BE2">
            <w:pPr>
              <w:jc w:val="both"/>
              <w:rPr>
                <w:rFonts w:ascii="Verdana" w:eastAsia="MS Mincho" w:hAnsi="Verdana" w:cstheme="minorHAnsi"/>
                <w:color w:val="0A548B"/>
                <w:sz w:val="20"/>
              </w:rPr>
            </w:pPr>
          </w:p>
          <w:p w14:paraId="34C1B52B" w14:textId="77777777" w:rsidR="00454BE2" w:rsidRPr="003C7ADD" w:rsidRDefault="00454BE2" w:rsidP="00454BE2">
            <w:pPr>
              <w:jc w:val="both"/>
              <w:rPr>
                <w:rFonts w:ascii="Verdana" w:eastAsia="MS Mincho" w:hAnsi="Verdana" w:cstheme="minorHAnsi"/>
                <w:color w:val="0A548B"/>
                <w:sz w:val="20"/>
              </w:rPr>
            </w:pPr>
          </w:p>
          <w:p w14:paraId="460F52A7" w14:textId="77777777" w:rsidR="00454BE2" w:rsidRPr="003C7ADD" w:rsidRDefault="00454BE2" w:rsidP="00454BE2">
            <w:pPr>
              <w:jc w:val="both"/>
              <w:rPr>
                <w:rFonts w:ascii="Verdana" w:eastAsia="MS Mincho" w:hAnsi="Verdana" w:cstheme="minorHAnsi"/>
                <w:color w:val="0A548B"/>
                <w:sz w:val="20"/>
              </w:rPr>
            </w:pPr>
          </w:p>
          <w:p w14:paraId="5F2AC883" w14:textId="030CE0CF" w:rsidR="00454BE2" w:rsidRPr="003C7ADD" w:rsidRDefault="00454BE2"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1BE4B826" w14:textId="77777777" w:rsidR="00454BE2" w:rsidRDefault="00454BE2" w:rsidP="00454BE2">
            <w:pPr>
              <w:rPr>
                <w:rFonts w:ascii="Verdana" w:hAnsi="Verdana"/>
                <w:color w:val="0A548B"/>
                <w:sz w:val="20"/>
              </w:rPr>
            </w:pPr>
          </w:p>
          <w:p w14:paraId="37D19214" w14:textId="77777777" w:rsidR="00454BE2" w:rsidRDefault="00454BE2" w:rsidP="00454BE2">
            <w:pPr>
              <w:rPr>
                <w:rFonts w:ascii="Verdana" w:hAnsi="Verdana"/>
                <w:color w:val="0A548B"/>
                <w:sz w:val="20"/>
              </w:rPr>
            </w:pPr>
          </w:p>
          <w:p w14:paraId="2780721C" w14:textId="30794825" w:rsidR="00454BE2" w:rsidRPr="003C7ADD" w:rsidRDefault="00454BE2" w:rsidP="00454BE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454BE2" w:rsidRDefault="00454BE2" w:rsidP="00454BE2">
            <w:pPr>
              <w:rPr>
                <w:rFonts w:ascii="Verdana" w:hAnsi="Verdana"/>
                <w:color w:val="0A548B"/>
                <w:sz w:val="20"/>
              </w:rPr>
            </w:pPr>
          </w:p>
          <w:p w14:paraId="075B20F6" w14:textId="3882051E" w:rsidR="00454BE2" w:rsidRPr="003C7ADD" w:rsidRDefault="00454BE2" w:rsidP="00454BE2">
            <w:pPr>
              <w:rPr>
                <w:rFonts w:ascii="Verdana" w:hAnsi="Verdana"/>
                <w:color w:val="0A548B"/>
                <w:sz w:val="20"/>
              </w:rPr>
            </w:pPr>
          </w:p>
        </w:tc>
      </w:tr>
      <w:tr w:rsidR="00454BE2" w:rsidRPr="003C7ADD" w14:paraId="188D5720" w14:textId="77777777" w:rsidTr="00A82001">
        <w:tc>
          <w:tcPr>
            <w:tcW w:w="2194" w:type="dxa"/>
            <w:shd w:val="clear" w:color="auto" w:fill="FFFFFF" w:themeFill="background1"/>
            <w:tcMar>
              <w:top w:w="150" w:type="dxa"/>
              <w:left w:w="0" w:type="dxa"/>
              <w:bottom w:w="150" w:type="dxa"/>
              <w:right w:w="300" w:type="dxa"/>
            </w:tcMar>
          </w:tcPr>
          <w:p w14:paraId="444ECFC0" w14:textId="0766F1AE" w:rsidR="00454BE2" w:rsidRDefault="00454BE2" w:rsidP="00454BE2">
            <w:pPr>
              <w:rPr>
                <w:rFonts w:ascii="Verdana" w:hAnsi="Verdana"/>
                <w:color w:val="0A548B"/>
                <w:sz w:val="20"/>
              </w:rPr>
            </w:pPr>
            <w:r>
              <w:rPr>
                <w:rFonts w:ascii="Verdana" w:hAnsi="Verdana"/>
                <w:color w:val="0A548B"/>
                <w:sz w:val="20"/>
              </w:rPr>
              <w:t>7.2</w:t>
            </w:r>
          </w:p>
        </w:tc>
        <w:tc>
          <w:tcPr>
            <w:tcW w:w="4934" w:type="dxa"/>
            <w:shd w:val="clear" w:color="auto" w:fill="FFFFFF" w:themeFill="background1"/>
            <w:tcMar>
              <w:top w:w="150" w:type="dxa"/>
              <w:left w:w="0" w:type="dxa"/>
              <w:bottom w:w="150" w:type="dxa"/>
              <w:right w:w="300" w:type="dxa"/>
            </w:tcMar>
          </w:tcPr>
          <w:p w14:paraId="1E84D37E" w14:textId="5AA831BC" w:rsidR="00454BE2" w:rsidRPr="003C7ADD"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you have answered ‘Yes’ to 7.1, please tell us how these policies are implemented.</w:t>
            </w:r>
          </w:p>
        </w:tc>
        <w:tc>
          <w:tcPr>
            <w:tcW w:w="2937" w:type="dxa"/>
            <w:shd w:val="clear" w:color="auto" w:fill="FFFFFF" w:themeFill="background1"/>
            <w:tcMar>
              <w:top w:w="150" w:type="dxa"/>
              <w:left w:w="0" w:type="dxa"/>
              <w:bottom w:w="150" w:type="dxa"/>
              <w:right w:w="300" w:type="dxa"/>
            </w:tcMar>
          </w:tcPr>
          <w:p w14:paraId="637F115B" w14:textId="77777777" w:rsidR="00454BE2" w:rsidRDefault="00454BE2" w:rsidP="00454BE2">
            <w:pPr>
              <w:rPr>
                <w:rFonts w:ascii="Verdana" w:hAnsi="Verdana"/>
                <w:color w:val="0A548B"/>
                <w:sz w:val="20"/>
              </w:rPr>
            </w:pPr>
            <w:r>
              <w:rPr>
                <w:rFonts w:ascii="Verdana" w:hAnsi="Verdana"/>
                <w:color w:val="0A548B"/>
                <w:sz w:val="20"/>
              </w:rPr>
              <w:t>Detail:</w:t>
            </w:r>
          </w:p>
          <w:p w14:paraId="015F1905" w14:textId="77777777" w:rsidR="00454BE2" w:rsidRDefault="00454BE2" w:rsidP="00454BE2">
            <w:pPr>
              <w:rPr>
                <w:rFonts w:ascii="Verdana" w:hAnsi="Verdana"/>
                <w:color w:val="0A548B"/>
                <w:sz w:val="20"/>
              </w:rPr>
            </w:pPr>
          </w:p>
          <w:p w14:paraId="604E9E58" w14:textId="77777777" w:rsidR="00454BE2" w:rsidRDefault="00454BE2" w:rsidP="00454BE2">
            <w:pPr>
              <w:rPr>
                <w:rFonts w:ascii="Verdana" w:hAnsi="Verdana"/>
                <w:color w:val="0A548B"/>
                <w:sz w:val="20"/>
              </w:rPr>
            </w:pPr>
          </w:p>
          <w:p w14:paraId="6061CFCD" w14:textId="77777777" w:rsidR="00454BE2" w:rsidRDefault="00454BE2" w:rsidP="00454BE2">
            <w:pPr>
              <w:rPr>
                <w:rFonts w:ascii="Verdana" w:hAnsi="Verdana"/>
                <w:color w:val="0A548B"/>
                <w:sz w:val="20"/>
              </w:rPr>
            </w:pPr>
          </w:p>
          <w:p w14:paraId="498FCDAF" w14:textId="77777777" w:rsidR="00454BE2" w:rsidRDefault="00454BE2" w:rsidP="00454BE2">
            <w:pPr>
              <w:rPr>
                <w:rFonts w:ascii="Verdana" w:hAnsi="Verdana"/>
                <w:color w:val="0A548B"/>
                <w:sz w:val="20"/>
              </w:rPr>
            </w:pPr>
          </w:p>
          <w:p w14:paraId="26C5D4A3" w14:textId="77777777" w:rsidR="00454BE2" w:rsidRDefault="00454BE2" w:rsidP="00454BE2">
            <w:pPr>
              <w:rPr>
                <w:rFonts w:ascii="Verdana" w:hAnsi="Verdana"/>
                <w:color w:val="0A548B"/>
                <w:sz w:val="20"/>
              </w:rPr>
            </w:pPr>
          </w:p>
          <w:p w14:paraId="68B23AF9" w14:textId="5DE2494F"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5694C81" w14:textId="77777777" w:rsidTr="00A82001">
        <w:tc>
          <w:tcPr>
            <w:tcW w:w="2194" w:type="dxa"/>
            <w:shd w:val="clear" w:color="auto" w:fill="FFFFFF" w:themeFill="background1"/>
            <w:tcMar>
              <w:top w:w="150" w:type="dxa"/>
              <w:left w:w="0" w:type="dxa"/>
              <w:bottom w:w="150" w:type="dxa"/>
              <w:right w:w="300" w:type="dxa"/>
            </w:tcMar>
          </w:tcPr>
          <w:p w14:paraId="1CE2A3DD" w14:textId="337070B9" w:rsidR="00454BE2" w:rsidRDefault="00454BE2" w:rsidP="00454BE2">
            <w:pPr>
              <w:rPr>
                <w:rFonts w:ascii="Verdana" w:hAnsi="Verdana"/>
                <w:color w:val="0A548B"/>
                <w:sz w:val="20"/>
              </w:rPr>
            </w:pPr>
            <w:r>
              <w:rPr>
                <w:rFonts w:ascii="Verdana" w:hAnsi="Verdana"/>
                <w:color w:val="0A548B"/>
                <w:sz w:val="20"/>
              </w:rPr>
              <w:t>7.3</w:t>
            </w:r>
          </w:p>
        </w:tc>
        <w:tc>
          <w:tcPr>
            <w:tcW w:w="4934" w:type="dxa"/>
            <w:shd w:val="clear" w:color="auto" w:fill="FFFFFF" w:themeFill="background1"/>
            <w:tcMar>
              <w:top w:w="150" w:type="dxa"/>
              <w:left w:w="0" w:type="dxa"/>
              <w:bottom w:w="150" w:type="dxa"/>
              <w:right w:w="300" w:type="dxa"/>
            </w:tcMar>
          </w:tcPr>
          <w:p w14:paraId="7E367F20" w14:textId="77777777"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 xml:space="preserve">Do you provide ED&amp;I training to your employees?  </w:t>
            </w:r>
          </w:p>
          <w:p w14:paraId="285B0352" w14:textId="77777777" w:rsidR="00454BE2" w:rsidRDefault="00454BE2" w:rsidP="00454BE2">
            <w:pPr>
              <w:jc w:val="both"/>
              <w:rPr>
                <w:rFonts w:ascii="Verdana" w:eastAsia="MS Mincho" w:hAnsi="Verdana" w:cstheme="minorHAnsi"/>
                <w:color w:val="0A548B"/>
                <w:sz w:val="20"/>
              </w:rPr>
            </w:pPr>
          </w:p>
          <w:p w14:paraId="3DB5156D" w14:textId="4AEBB242" w:rsidR="00454BE2" w:rsidRDefault="00454BE2" w:rsidP="00454BE2">
            <w:pPr>
              <w:jc w:val="both"/>
              <w:rPr>
                <w:rFonts w:ascii="Verdana" w:eastAsia="MS Mincho" w:hAnsi="Verdana" w:cstheme="minorHAnsi"/>
                <w:color w:val="0A548B"/>
                <w:sz w:val="20"/>
              </w:rPr>
            </w:pPr>
            <w:r>
              <w:rPr>
                <w:rFonts w:ascii="Verdana" w:eastAsia="MS Mincho" w:hAnsi="Verdana" w:cstheme="minorHAnsi"/>
                <w:color w:val="0A548B"/>
                <w:sz w:val="20"/>
              </w:rPr>
              <w:t>If yes, please summarise the training undertaken and the frequency</w:t>
            </w:r>
          </w:p>
        </w:tc>
        <w:tc>
          <w:tcPr>
            <w:tcW w:w="2937" w:type="dxa"/>
            <w:shd w:val="clear" w:color="auto" w:fill="FFFFFF" w:themeFill="background1"/>
            <w:tcMar>
              <w:top w:w="150" w:type="dxa"/>
              <w:left w:w="0" w:type="dxa"/>
              <w:bottom w:w="150" w:type="dxa"/>
              <w:right w:w="300" w:type="dxa"/>
            </w:tcMar>
          </w:tcPr>
          <w:p w14:paraId="717CCA03" w14:textId="77777777" w:rsidR="00454BE2" w:rsidRDefault="00454BE2" w:rsidP="00454BE2">
            <w:pPr>
              <w:rPr>
                <w:rFonts w:ascii="Verdana" w:hAnsi="Verdana"/>
                <w:color w:val="0A548B"/>
                <w:sz w:val="20"/>
              </w:rPr>
            </w:pPr>
            <w:r>
              <w:rPr>
                <w:rFonts w:ascii="Verdana" w:hAnsi="Verdana"/>
                <w:color w:val="0A548B"/>
                <w:sz w:val="20"/>
              </w:rPr>
              <w:t>Detail:</w:t>
            </w:r>
          </w:p>
          <w:p w14:paraId="5F717845" w14:textId="77777777" w:rsidR="00454BE2" w:rsidRDefault="00454BE2" w:rsidP="00454BE2">
            <w:pPr>
              <w:rPr>
                <w:rFonts w:ascii="Verdana" w:hAnsi="Verdana"/>
                <w:color w:val="0A548B"/>
                <w:sz w:val="20"/>
              </w:rPr>
            </w:pPr>
          </w:p>
          <w:p w14:paraId="21AD5AFB" w14:textId="77777777" w:rsidR="00454BE2" w:rsidRDefault="00454BE2" w:rsidP="00454BE2">
            <w:pPr>
              <w:rPr>
                <w:rFonts w:ascii="Verdana" w:hAnsi="Verdana"/>
                <w:color w:val="0A548B"/>
                <w:sz w:val="20"/>
              </w:rPr>
            </w:pPr>
          </w:p>
          <w:p w14:paraId="09D49CCC" w14:textId="77777777" w:rsidR="00454BE2" w:rsidRDefault="00454BE2" w:rsidP="00454BE2">
            <w:pPr>
              <w:rPr>
                <w:rFonts w:ascii="Verdana" w:hAnsi="Verdana"/>
                <w:color w:val="0A548B"/>
                <w:sz w:val="20"/>
              </w:rPr>
            </w:pPr>
          </w:p>
          <w:p w14:paraId="7C3356A1" w14:textId="77777777" w:rsidR="00454BE2" w:rsidRDefault="00454BE2" w:rsidP="00454BE2">
            <w:pPr>
              <w:rPr>
                <w:rFonts w:ascii="Verdana" w:hAnsi="Verdana"/>
                <w:color w:val="0A548B"/>
                <w:sz w:val="20"/>
              </w:rPr>
            </w:pPr>
          </w:p>
          <w:p w14:paraId="6703BCA7" w14:textId="4BD5153D" w:rsidR="00454BE2" w:rsidRDefault="00454BE2" w:rsidP="00454BE2">
            <w:pPr>
              <w:rPr>
                <w:rFonts w:ascii="Verdana" w:hAnsi="Verdana"/>
                <w:color w:val="0A548B"/>
                <w:sz w:val="20"/>
              </w:rPr>
            </w:pPr>
            <w:r>
              <w:rPr>
                <w:rFonts w:ascii="Verdana" w:hAnsi="Verdana"/>
                <w:color w:val="0A548B"/>
                <w:sz w:val="20"/>
              </w:rPr>
              <w:t>(Maximum 200 words)</w:t>
            </w:r>
          </w:p>
        </w:tc>
      </w:tr>
      <w:tr w:rsidR="00454BE2" w:rsidRPr="003C7ADD" w14:paraId="1352CA36" w14:textId="77777777" w:rsidTr="00A82001">
        <w:tc>
          <w:tcPr>
            <w:tcW w:w="2194" w:type="dxa"/>
            <w:shd w:val="clear" w:color="auto" w:fill="FFFFFF" w:themeFill="background1"/>
            <w:tcMar>
              <w:top w:w="150" w:type="dxa"/>
              <w:left w:w="0" w:type="dxa"/>
              <w:bottom w:w="150" w:type="dxa"/>
              <w:right w:w="300" w:type="dxa"/>
            </w:tcMar>
          </w:tcPr>
          <w:p w14:paraId="6B9CEABB" w14:textId="1D382FB0" w:rsidR="00454BE2" w:rsidRDefault="00454BE2" w:rsidP="00454BE2">
            <w:pPr>
              <w:rPr>
                <w:rFonts w:ascii="Verdana" w:hAnsi="Verdana"/>
                <w:color w:val="0A548B"/>
                <w:sz w:val="20"/>
              </w:rPr>
            </w:pPr>
            <w:r>
              <w:rPr>
                <w:rFonts w:ascii="Verdana" w:hAnsi="Verdana"/>
                <w:color w:val="0A548B"/>
                <w:sz w:val="20"/>
              </w:rPr>
              <w:lastRenderedPageBreak/>
              <w:t xml:space="preserve">8.1 </w:t>
            </w:r>
          </w:p>
        </w:tc>
        <w:tc>
          <w:tcPr>
            <w:tcW w:w="4934" w:type="dxa"/>
            <w:shd w:val="clear" w:color="auto" w:fill="FFFFFF" w:themeFill="background1"/>
            <w:tcMar>
              <w:top w:w="150" w:type="dxa"/>
              <w:left w:w="0" w:type="dxa"/>
              <w:bottom w:w="150" w:type="dxa"/>
              <w:right w:w="300" w:type="dxa"/>
            </w:tcMar>
          </w:tcPr>
          <w:p w14:paraId="6B059279" w14:textId="4F181E15" w:rsidR="00973D96" w:rsidRPr="008D17CA" w:rsidRDefault="00973D96" w:rsidP="00454BE2">
            <w:pPr>
              <w:jc w:val="both"/>
              <w:rPr>
                <w:rFonts w:ascii="Verdana" w:eastAsia="MS Mincho" w:hAnsi="Verdana" w:cstheme="minorHAnsi"/>
                <w:color w:val="0A548B"/>
                <w:sz w:val="20"/>
              </w:rPr>
            </w:pPr>
            <w:r w:rsidRPr="008D17CA">
              <w:rPr>
                <w:rFonts w:ascii="Verdana" w:eastAsia="MS Mincho" w:hAnsi="Verdana" w:cstheme="minorHAnsi"/>
                <w:color w:val="0A548B"/>
                <w:sz w:val="20"/>
              </w:rPr>
              <w:t xml:space="preserve">Programme commitment </w:t>
            </w:r>
          </w:p>
          <w:p w14:paraId="0087E310" w14:textId="77777777" w:rsidR="00973D96" w:rsidRDefault="00973D96" w:rsidP="00454BE2">
            <w:pPr>
              <w:jc w:val="both"/>
              <w:rPr>
                <w:rFonts w:ascii="Verdana" w:eastAsia="MS Mincho" w:hAnsi="Verdana" w:cstheme="minorHAnsi"/>
                <w:color w:val="0A548B"/>
                <w:sz w:val="20"/>
              </w:rPr>
            </w:pPr>
          </w:p>
          <w:p w14:paraId="7DE608E2" w14:textId="63DB3177" w:rsidR="00454BE2" w:rsidRPr="003C7ADD" w:rsidRDefault="009C429B" w:rsidP="00454BE2">
            <w:pPr>
              <w:jc w:val="both"/>
              <w:rPr>
                <w:rFonts w:ascii="Verdana" w:eastAsia="MS Mincho" w:hAnsi="Verdana" w:cstheme="minorHAnsi"/>
                <w:color w:val="0A548B"/>
                <w:sz w:val="20"/>
              </w:rPr>
            </w:pPr>
            <w:r w:rsidRPr="009C429B">
              <w:rPr>
                <w:rFonts w:ascii="Verdana" w:eastAsia="MS Mincho" w:hAnsi="Verdana" w:cstheme="minorHAnsi"/>
                <w:color w:val="0A548B"/>
                <w:sz w:val="20"/>
              </w:rPr>
              <w:t>Please confirm that your organisation commits to and can have Scholars enrolled and participating in the programme, including induction and actively learning by the 31 September 202</w:t>
            </w:r>
            <w:r>
              <w:rPr>
                <w:rFonts w:ascii="Verdana" w:eastAsia="MS Mincho" w:hAnsi="Verdana" w:cstheme="minorHAnsi"/>
                <w:color w:val="0A548B"/>
                <w:sz w:val="20"/>
              </w:rPr>
              <w:t>6</w:t>
            </w:r>
            <w:r w:rsidRPr="009C429B">
              <w:rPr>
                <w:rFonts w:ascii="Verdana" w:eastAsia="MS Mincho" w:hAnsi="Verdana" w:cstheme="minorHAnsi"/>
                <w:color w:val="0A548B"/>
                <w:sz w:val="20"/>
              </w:rPr>
              <w:t>, with completion of the programme within Q2 202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(Apr – Jun 2</w:t>
            </w:r>
            <w:r>
              <w:rPr>
                <w:rFonts w:ascii="Verdana" w:eastAsia="MS Mincho" w:hAnsi="Verdana" w:cstheme="minorHAnsi"/>
                <w:color w:val="0A548B"/>
                <w:sz w:val="20"/>
              </w:rPr>
              <w:t>7</w:t>
            </w:r>
            <w:r w:rsidRPr="009C429B">
              <w:rPr>
                <w:rFonts w:ascii="Verdana" w:eastAsia="MS Mincho" w:hAnsi="Verdana" w:cstheme="minorHAnsi"/>
                <w:color w:val="0A548B"/>
                <w:sz w:val="20"/>
              </w:rPr>
              <w:t xml:space="preserve">). </w:t>
            </w:r>
          </w:p>
        </w:tc>
        <w:tc>
          <w:tcPr>
            <w:tcW w:w="2937" w:type="dxa"/>
            <w:shd w:val="clear" w:color="auto" w:fill="FFFFFF" w:themeFill="background1"/>
            <w:tcMar>
              <w:top w:w="150" w:type="dxa"/>
              <w:left w:w="0" w:type="dxa"/>
              <w:bottom w:w="150" w:type="dxa"/>
              <w:right w:w="300" w:type="dxa"/>
            </w:tcMar>
          </w:tcPr>
          <w:p w14:paraId="4964E59A" w14:textId="77777777" w:rsidR="00A93D77" w:rsidRDefault="00A93D77" w:rsidP="009C429B">
            <w:pPr>
              <w:rPr>
                <w:rFonts w:ascii="Verdana" w:hAnsi="Verdana"/>
                <w:color w:val="0A548B"/>
                <w:sz w:val="20"/>
              </w:rPr>
            </w:pPr>
          </w:p>
          <w:p w14:paraId="42954EE0" w14:textId="77777777" w:rsidR="00A93D77" w:rsidRDefault="00A93D77" w:rsidP="009C429B">
            <w:pPr>
              <w:rPr>
                <w:rFonts w:ascii="Verdana" w:hAnsi="Verdana"/>
                <w:color w:val="0A548B"/>
                <w:sz w:val="20"/>
              </w:rPr>
            </w:pPr>
          </w:p>
          <w:p w14:paraId="4DA07F7D" w14:textId="3EC910C6" w:rsidR="009C429B" w:rsidRPr="003C7ADD" w:rsidRDefault="009C429B" w:rsidP="009C429B">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961003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472529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7CEFB72A" w14:textId="77777777" w:rsidR="00454BE2" w:rsidRDefault="00454BE2" w:rsidP="00454BE2">
            <w:pPr>
              <w:rPr>
                <w:rFonts w:ascii="Verdana" w:hAnsi="Verdana"/>
                <w:color w:val="0A548B"/>
                <w:sz w:val="20"/>
              </w:rPr>
            </w:pPr>
          </w:p>
        </w:tc>
      </w:tr>
      <w:tr w:rsidR="008F622E" w:rsidRPr="003C7ADD" w14:paraId="6C29566F" w14:textId="77777777" w:rsidTr="00A82001">
        <w:tc>
          <w:tcPr>
            <w:tcW w:w="2194" w:type="dxa"/>
            <w:shd w:val="clear" w:color="auto" w:fill="FFFFFF" w:themeFill="background1"/>
            <w:tcMar>
              <w:top w:w="150" w:type="dxa"/>
              <w:left w:w="0" w:type="dxa"/>
              <w:bottom w:w="150" w:type="dxa"/>
              <w:right w:w="300" w:type="dxa"/>
            </w:tcMar>
          </w:tcPr>
          <w:p w14:paraId="3BC53D41" w14:textId="1DCC791B" w:rsidR="008F622E" w:rsidRDefault="008F622E" w:rsidP="00454BE2">
            <w:pPr>
              <w:rPr>
                <w:rFonts w:ascii="Verdana" w:hAnsi="Verdana"/>
                <w:color w:val="0A548B"/>
                <w:sz w:val="20"/>
              </w:rPr>
            </w:pPr>
            <w:r>
              <w:rPr>
                <w:rFonts w:ascii="Verdana" w:hAnsi="Verdana"/>
                <w:color w:val="0A548B"/>
                <w:sz w:val="20"/>
              </w:rPr>
              <w:t>9.1</w:t>
            </w:r>
          </w:p>
        </w:tc>
        <w:tc>
          <w:tcPr>
            <w:tcW w:w="4934" w:type="dxa"/>
            <w:shd w:val="clear" w:color="auto" w:fill="FFFFFF" w:themeFill="background1"/>
            <w:tcMar>
              <w:top w:w="150" w:type="dxa"/>
              <w:left w:w="0" w:type="dxa"/>
              <w:bottom w:w="150" w:type="dxa"/>
              <w:right w:w="300" w:type="dxa"/>
            </w:tcMar>
          </w:tcPr>
          <w:p w14:paraId="49812F33" w14:textId="1EC2E93C" w:rsidR="001023E5" w:rsidRPr="008D17CA" w:rsidRDefault="001023E5"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Environmental </w:t>
            </w:r>
          </w:p>
          <w:p w14:paraId="7A08DD70" w14:textId="77777777" w:rsidR="001023E5" w:rsidRDefault="001023E5" w:rsidP="008F622E">
            <w:pPr>
              <w:rPr>
                <w:rFonts w:ascii="Verdana" w:eastAsia="MS Mincho" w:hAnsi="Verdana" w:cstheme="minorHAnsi"/>
                <w:color w:val="0A548B"/>
                <w:sz w:val="20"/>
              </w:rPr>
            </w:pPr>
          </w:p>
          <w:p w14:paraId="231A11C3" w14:textId="2B5AAF1D" w:rsidR="008F622E" w:rsidRDefault="008F622E" w:rsidP="008F622E">
            <w:pPr>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w:t>
            </w:r>
            <w:r>
              <w:rPr>
                <w:rFonts w:ascii="Verdana" w:eastAsia="MS Mincho" w:hAnsi="Verdana" w:cstheme="minorHAnsi"/>
                <w:color w:val="0A548B"/>
                <w:sz w:val="20"/>
              </w:rPr>
              <w:t xml:space="preserve"> a</w:t>
            </w:r>
            <w:r w:rsidRPr="003C7ADD">
              <w:rPr>
                <w:rFonts w:ascii="Verdana" w:eastAsia="MS Mincho" w:hAnsi="Verdana" w:cstheme="minorHAnsi"/>
                <w:color w:val="0A548B"/>
                <w:sz w:val="20"/>
              </w:rPr>
              <w:t xml:space="preserve"> current </w:t>
            </w:r>
            <w:r>
              <w:rPr>
                <w:rFonts w:ascii="Verdana" w:eastAsia="MS Mincho" w:hAnsi="Verdana" w:cstheme="minorHAnsi"/>
                <w:color w:val="0A548B"/>
                <w:sz w:val="20"/>
              </w:rPr>
              <w:t xml:space="preserve">Environmental </w:t>
            </w:r>
            <w:r w:rsidRPr="003C7ADD">
              <w:rPr>
                <w:rFonts w:ascii="Verdana" w:eastAsia="MS Mincho" w:hAnsi="Verdana" w:cstheme="minorHAnsi"/>
                <w:color w:val="0A548B"/>
                <w:sz w:val="20"/>
              </w:rPr>
              <w:t>Polic</w:t>
            </w:r>
            <w:r>
              <w:rPr>
                <w:rFonts w:ascii="Verdana" w:eastAsia="MS Mincho" w:hAnsi="Verdana" w:cstheme="minorHAnsi"/>
                <w:color w:val="0A548B"/>
                <w:sz w:val="20"/>
              </w:rPr>
              <w:t>y/</w:t>
            </w:r>
            <w:r w:rsidR="002A72F7">
              <w:rPr>
                <w:rFonts w:ascii="Verdana" w:eastAsia="MS Mincho" w:hAnsi="Verdana" w:cstheme="minorHAnsi"/>
                <w:color w:val="0A548B"/>
                <w:sz w:val="20"/>
              </w:rPr>
              <w:t>ies</w:t>
            </w:r>
            <w:r w:rsidR="002A72F7" w:rsidRPr="003C7ADD">
              <w:rPr>
                <w:rFonts w:ascii="Verdana" w:eastAsia="MS Mincho" w:hAnsi="Verdana" w:cstheme="minorHAnsi"/>
                <w:color w:val="0A548B"/>
                <w:sz w:val="20"/>
              </w:rPr>
              <w:t xml:space="preserve"> that</w:t>
            </w:r>
            <w:r w:rsidRPr="003C7ADD">
              <w:rPr>
                <w:rFonts w:ascii="Verdana" w:eastAsia="MS Mincho" w:hAnsi="Verdana" w:cstheme="minorHAnsi"/>
                <w:color w:val="0A548B"/>
                <w:sz w:val="20"/>
              </w:rPr>
              <w:t xml:space="preserve"> compl</w:t>
            </w:r>
            <w:r>
              <w:rPr>
                <w:rFonts w:ascii="Verdana" w:eastAsia="MS Mincho" w:hAnsi="Verdana" w:cstheme="minorHAnsi"/>
                <w:color w:val="0A548B"/>
                <w:sz w:val="20"/>
              </w:rPr>
              <w:t>y</w:t>
            </w:r>
            <w:r w:rsidRPr="003C7ADD">
              <w:rPr>
                <w:rFonts w:ascii="Verdana" w:eastAsia="MS Mincho" w:hAnsi="Verdana" w:cstheme="minorHAnsi"/>
                <w:color w:val="0A548B"/>
                <w:sz w:val="20"/>
              </w:rPr>
              <w:t xml:space="preserve"> with current legislative requirements?</w:t>
            </w:r>
          </w:p>
          <w:p w14:paraId="3A281DE3" w14:textId="77777777" w:rsidR="008F622E" w:rsidRDefault="008F622E" w:rsidP="008F622E">
            <w:pPr>
              <w:jc w:val="both"/>
              <w:rPr>
                <w:rFonts w:ascii="Verdana" w:eastAsia="MS Mincho" w:hAnsi="Verdana" w:cstheme="minorHAnsi"/>
                <w:color w:val="0A548B"/>
                <w:sz w:val="20"/>
              </w:rPr>
            </w:pPr>
          </w:p>
          <w:p w14:paraId="300F6236" w14:textId="25DBCE6D" w:rsidR="008F622E" w:rsidRPr="003C7ADD" w:rsidRDefault="008F622E" w:rsidP="008F622E">
            <w:pPr>
              <w:jc w:val="both"/>
              <w:rPr>
                <w:rFonts w:ascii="Verdana" w:eastAsia="MS Mincho" w:hAnsi="Verdana" w:cstheme="minorHAnsi"/>
                <w:color w:val="0A548B"/>
                <w:sz w:val="20"/>
              </w:rPr>
            </w:pPr>
            <w:r>
              <w:rPr>
                <w:rFonts w:ascii="Verdana" w:eastAsia="MS Mincho" w:hAnsi="Verdana" w:cstheme="minorHAnsi"/>
                <w:color w:val="0A548B"/>
                <w:sz w:val="20"/>
              </w:rPr>
              <w:t xml:space="preserve">*If you have an </w:t>
            </w:r>
            <w:r w:rsidR="009A3630">
              <w:rPr>
                <w:rFonts w:ascii="Verdana" w:eastAsia="MS Mincho" w:hAnsi="Verdana" w:cstheme="minorHAnsi"/>
                <w:color w:val="0A548B"/>
                <w:sz w:val="20"/>
              </w:rPr>
              <w:t>Environmental</w:t>
            </w:r>
            <w:r>
              <w:rPr>
                <w:rFonts w:ascii="Verdana" w:eastAsia="MS Mincho" w:hAnsi="Verdana" w:cstheme="minorHAnsi"/>
                <w:color w:val="0A548B"/>
                <w:sz w:val="20"/>
              </w:rPr>
              <w:t xml:space="preserve"> policy, please provide this and/or any related policies.</w:t>
            </w:r>
          </w:p>
          <w:p w14:paraId="593775CD" w14:textId="77777777" w:rsidR="008F622E" w:rsidRDefault="008F622E" w:rsidP="008F622E">
            <w:pPr>
              <w:jc w:val="both"/>
              <w:rPr>
                <w:rFonts w:ascii="Verdana" w:eastAsia="MS Mincho" w:hAnsi="Verdana" w:cstheme="minorHAnsi"/>
                <w:color w:val="0A548B"/>
                <w:sz w:val="20"/>
              </w:rPr>
            </w:pPr>
          </w:p>
          <w:p w14:paraId="3FAF1E8D" w14:textId="77777777" w:rsidR="008F622E" w:rsidRPr="00E17E58" w:rsidRDefault="008F622E" w:rsidP="008F622E">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/ies</w:t>
            </w:r>
            <w:r w:rsidRPr="00E17E58">
              <w:rPr>
                <w:rFonts w:ascii="Verdana" w:eastAsia="MS Mincho" w:hAnsi="Verdana" w:cstheme="minorHAnsi"/>
                <w:b/>
                <w:bCs/>
                <w:color w:val="0A548B"/>
                <w:sz w:val="20"/>
              </w:rPr>
              <w:t xml:space="preserve"> with your submission.</w:t>
            </w:r>
          </w:p>
          <w:p w14:paraId="18CBBD62" w14:textId="4E516199" w:rsidR="008F622E" w:rsidRPr="009C429B" w:rsidRDefault="008F622E" w:rsidP="00454BE2">
            <w:pPr>
              <w:jc w:val="both"/>
              <w:rPr>
                <w:rFonts w:ascii="Verdana" w:eastAsia="MS Mincho" w:hAnsi="Verdana" w:cstheme="minorHAnsi"/>
                <w:color w:val="0A548B"/>
                <w:sz w:val="20"/>
              </w:rPr>
            </w:pPr>
          </w:p>
        </w:tc>
        <w:tc>
          <w:tcPr>
            <w:tcW w:w="2937" w:type="dxa"/>
            <w:shd w:val="clear" w:color="auto" w:fill="FFFFFF" w:themeFill="background1"/>
            <w:tcMar>
              <w:top w:w="150" w:type="dxa"/>
              <w:left w:w="0" w:type="dxa"/>
              <w:bottom w:w="150" w:type="dxa"/>
              <w:right w:w="300" w:type="dxa"/>
            </w:tcMar>
          </w:tcPr>
          <w:p w14:paraId="18B872D5" w14:textId="77777777" w:rsidR="008F622E" w:rsidRDefault="008F622E" w:rsidP="009C429B">
            <w:pPr>
              <w:rPr>
                <w:rFonts w:ascii="Verdana" w:hAnsi="Verdana"/>
                <w:color w:val="0A548B"/>
                <w:sz w:val="20"/>
              </w:rPr>
            </w:pPr>
          </w:p>
          <w:p w14:paraId="3D7F0379" w14:textId="77777777" w:rsidR="009A3630" w:rsidRDefault="009A3630" w:rsidP="009C429B">
            <w:pPr>
              <w:rPr>
                <w:rFonts w:ascii="Verdana" w:hAnsi="Verdana"/>
                <w:color w:val="0A548B"/>
                <w:sz w:val="20"/>
              </w:rPr>
            </w:pPr>
          </w:p>
          <w:p w14:paraId="78758DA2" w14:textId="77777777" w:rsidR="009A3630" w:rsidRPr="003C7ADD" w:rsidRDefault="009A3630" w:rsidP="009A363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2112741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5680320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5B2D191D" w14:textId="77777777" w:rsidR="009A3630" w:rsidRDefault="009A3630" w:rsidP="009C429B">
            <w:pPr>
              <w:rPr>
                <w:rFonts w:ascii="Verdana" w:hAnsi="Verdana"/>
                <w:color w:val="0A548B"/>
                <w:sz w:val="20"/>
              </w:rPr>
            </w:pPr>
          </w:p>
        </w:tc>
      </w:tr>
      <w:tr w:rsidR="0075252D" w:rsidRPr="003C7ADD" w14:paraId="6ED3786C" w14:textId="77777777" w:rsidTr="00A82001">
        <w:tc>
          <w:tcPr>
            <w:tcW w:w="2194" w:type="dxa"/>
            <w:shd w:val="clear" w:color="auto" w:fill="FFFFFF" w:themeFill="background1"/>
            <w:tcMar>
              <w:top w:w="150" w:type="dxa"/>
              <w:left w:w="0" w:type="dxa"/>
              <w:bottom w:w="150" w:type="dxa"/>
              <w:right w:w="300" w:type="dxa"/>
            </w:tcMar>
          </w:tcPr>
          <w:p w14:paraId="717D4963" w14:textId="46ABC775" w:rsidR="0075252D" w:rsidRPr="00F2287A" w:rsidRDefault="00967BE6" w:rsidP="005A7E5E">
            <w:pPr>
              <w:rPr>
                <w:rFonts w:ascii="Verdana" w:eastAsia="MS Mincho" w:hAnsi="Verdana" w:cstheme="minorBidi"/>
                <w:color w:val="0A548B"/>
                <w:sz w:val="20"/>
              </w:rPr>
            </w:pPr>
            <w:r w:rsidRPr="005A7E5E">
              <w:rPr>
                <w:rFonts w:ascii="Verdana" w:eastAsia="MS Mincho" w:hAnsi="Verdana" w:cstheme="minorBidi"/>
                <w:color w:val="0A548B"/>
                <w:sz w:val="20"/>
              </w:rPr>
              <w:t>10.1</w:t>
            </w:r>
          </w:p>
        </w:tc>
        <w:tc>
          <w:tcPr>
            <w:tcW w:w="4934" w:type="dxa"/>
            <w:shd w:val="clear" w:color="auto" w:fill="FFFFFF" w:themeFill="background1"/>
            <w:tcMar>
              <w:top w:w="150" w:type="dxa"/>
              <w:left w:w="0" w:type="dxa"/>
              <w:bottom w:w="150" w:type="dxa"/>
              <w:right w:w="300" w:type="dxa"/>
            </w:tcMar>
          </w:tcPr>
          <w:p w14:paraId="4B798CCB" w14:textId="794015B1" w:rsidR="00A3103B" w:rsidRPr="008D17CA" w:rsidRDefault="00A3103B" w:rsidP="008F622E">
            <w:pPr>
              <w:rPr>
                <w:rFonts w:ascii="Verdana" w:eastAsia="MS Mincho" w:hAnsi="Verdana" w:cstheme="minorHAnsi"/>
                <w:color w:val="0A548B"/>
                <w:sz w:val="20"/>
              </w:rPr>
            </w:pPr>
            <w:r w:rsidRPr="008D17CA">
              <w:rPr>
                <w:rFonts w:ascii="Verdana" w:eastAsia="MS Mincho" w:hAnsi="Verdana" w:cstheme="minorHAnsi"/>
                <w:color w:val="0A548B"/>
                <w:sz w:val="20"/>
              </w:rPr>
              <w:t xml:space="preserve">Contract Performance </w:t>
            </w:r>
          </w:p>
          <w:p w14:paraId="16A5FB5B" w14:textId="77777777" w:rsidR="008E3D52" w:rsidRDefault="008E3D52" w:rsidP="008F622E">
            <w:pPr>
              <w:rPr>
                <w:rFonts w:ascii="Verdana" w:eastAsia="MS Mincho" w:hAnsi="Verdana" w:cstheme="minorHAnsi"/>
                <w:color w:val="0A548B"/>
                <w:sz w:val="20"/>
              </w:rPr>
            </w:pPr>
          </w:p>
          <w:p w14:paraId="6E755E03" w14:textId="5ECF22DE" w:rsidR="0075252D" w:rsidRPr="003C7ADD" w:rsidRDefault="009C6E2D" w:rsidP="008F622E">
            <w:pPr>
              <w:rPr>
                <w:rFonts w:ascii="Verdana" w:eastAsia="MS Mincho" w:hAnsi="Verdana" w:cstheme="minorHAnsi"/>
                <w:color w:val="0A548B"/>
                <w:sz w:val="20"/>
              </w:rPr>
            </w:pPr>
            <w:r>
              <w:rPr>
                <w:rFonts w:ascii="Verdana" w:eastAsia="MS Mincho" w:hAnsi="Verdana" w:cstheme="minorHAnsi"/>
                <w:color w:val="0A548B"/>
                <w:sz w:val="20"/>
              </w:rPr>
              <w:t>Has</w:t>
            </w:r>
            <w:r w:rsidR="00E26E0F">
              <w:rPr>
                <w:rFonts w:ascii="Verdana" w:eastAsia="MS Mincho" w:hAnsi="Verdana" w:cstheme="minorHAnsi"/>
                <w:color w:val="0A548B"/>
                <w:sz w:val="20"/>
              </w:rPr>
              <w:t xml:space="preserve"> your organisation </w:t>
            </w:r>
            <w:r>
              <w:rPr>
                <w:rFonts w:ascii="Verdana" w:eastAsia="MS Mincho" w:hAnsi="Verdana" w:cstheme="minorHAnsi"/>
                <w:color w:val="0A548B"/>
                <w:sz w:val="20"/>
              </w:rPr>
              <w:t>ever</w:t>
            </w:r>
            <w:r w:rsidR="00967BE6" w:rsidRPr="00F2287A">
              <w:rPr>
                <w:rFonts w:ascii="Verdana" w:eastAsia="MS Mincho" w:hAnsi="Verdana" w:cstheme="minorHAnsi"/>
                <w:color w:val="0A548B"/>
                <w:sz w:val="20"/>
              </w:rPr>
              <w:t xml:space="preserve"> had a ECITB </w:t>
            </w:r>
            <w:r>
              <w:rPr>
                <w:rFonts w:ascii="Verdana" w:eastAsia="MS Mincho" w:hAnsi="Verdana" w:cstheme="minorHAnsi"/>
                <w:color w:val="0A548B"/>
                <w:sz w:val="20"/>
              </w:rPr>
              <w:t>S</w:t>
            </w:r>
            <w:r w:rsidR="00967BE6" w:rsidRPr="00F2287A">
              <w:rPr>
                <w:rFonts w:ascii="Verdana" w:eastAsia="MS Mincho" w:hAnsi="Verdana" w:cstheme="minorHAnsi"/>
                <w:color w:val="0A548B"/>
                <w:sz w:val="20"/>
              </w:rPr>
              <w:t>cholarships</w:t>
            </w:r>
            <w:r>
              <w:rPr>
                <w:rFonts w:ascii="Verdana" w:eastAsia="MS Mincho" w:hAnsi="Verdana" w:cstheme="minorHAnsi"/>
                <w:color w:val="0A548B"/>
                <w:sz w:val="20"/>
              </w:rPr>
              <w:t xml:space="preserve"> contract</w:t>
            </w:r>
            <w:r w:rsidR="00967BE6" w:rsidRPr="00F2287A">
              <w:rPr>
                <w:rFonts w:ascii="Verdana" w:eastAsia="MS Mincho" w:hAnsi="Verdana" w:cstheme="minorHAnsi"/>
                <w:color w:val="0A548B"/>
                <w:sz w:val="20"/>
              </w:rPr>
              <w:t xml:space="preserve"> terminated</w:t>
            </w:r>
            <w:r w:rsidR="00E26E0F">
              <w:rPr>
                <w:rFonts w:ascii="Verdana" w:eastAsia="MS Mincho" w:hAnsi="Verdana" w:cstheme="minorHAnsi"/>
                <w:color w:val="0A548B"/>
                <w:sz w:val="20"/>
              </w:rPr>
              <w:t>?</w:t>
            </w:r>
          </w:p>
        </w:tc>
        <w:tc>
          <w:tcPr>
            <w:tcW w:w="2937" w:type="dxa"/>
            <w:shd w:val="clear" w:color="auto" w:fill="FFFFFF" w:themeFill="background1"/>
            <w:tcMar>
              <w:top w:w="150" w:type="dxa"/>
              <w:left w:w="0" w:type="dxa"/>
              <w:bottom w:w="150" w:type="dxa"/>
              <w:right w:w="300" w:type="dxa"/>
            </w:tcMar>
          </w:tcPr>
          <w:p w14:paraId="3DD03833" w14:textId="77777777" w:rsidR="008E3D52" w:rsidRDefault="008E3D52" w:rsidP="009C6E2D">
            <w:pPr>
              <w:rPr>
                <w:rFonts w:ascii="Verdana" w:hAnsi="Verdana"/>
                <w:color w:val="0A548B"/>
                <w:sz w:val="20"/>
              </w:rPr>
            </w:pPr>
          </w:p>
          <w:p w14:paraId="39D584A6" w14:textId="77777777" w:rsidR="008E3D52" w:rsidRDefault="008E3D52" w:rsidP="009C6E2D">
            <w:pPr>
              <w:rPr>
                <w:rFonts w:ascii="Verdana" w:hAnsi="Verdana"/>
                <w:color w:val="0A548B"/>
                <w:sz w:val="20"/>
              </w:rPr>
            </w:pPr>
          </w:p>
          <w:p w14:paraId="69CDF05C" w14:textId="7AE838BC" w:rsidR="009C6E2D" w:rsidRPr="003C7ADD" w:rsidRDefault="009C6E2D" w:rsidP="009C6E2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27433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53724538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27A48D75" w14:textId="77777777" w:rsidR="0075252D" w:rsidRDefault="0075252D" w:rsidP="009C429B">
            <w:pPr>
              <w:rPr>
                <w:rFonts w:ascii="Verdana" w:hAnsi="Verdana"/>
                <w:color w:val="0A548B"/>
                <w:sz w:val="20"/>
              </w:rPr>
            </w:pPr>
          </w:p>
        </w:tc>
      </w:tr>
      <w:tr w:rsidR="009527A1" w:rsidRPr="003C7ADD" w14:paraId="17A2D5B5" w14:textId="77777777" w:rsidTr="00A82001">
        <w:tc>
          <w:tcPr>
            <w:tcW w:w="2194" w:type="dxa"/>
            <w:shd w:val="clear" w:color="auto" w:fill="FFFFFF" w:themeFill="background1"/>
            <w:tcMar>
              <w:top w:w="150" w:type="dxa"/>
              <w:left w:w="0" w:type="dxa"/>
              <w:bottom w:w="150" w:type="dxa"/>
              <w:right w:w="300" w:type="dxa"/>
            </w:tcMar>
          </w:tcPr>
          <w:p w14:paraId="715D82D9" w14:textId="7A165E56" w:rsidR="009527A1" w:rsidRPr="009527A1" w:rsidRDefault="00A3103B" w:rsidP="005A7E5E">
            <w:pPr>
              <w:rPr>
                <w:rFonts w:ascii="Verdana" w:eastAsia="MS Mincho" w:hAnsi="Verdana" w:cstheme="minorBidi"/>
                <w:color w:val="0A548B"/>
                <w:sz w:val="20"/>
              </w:rPr>
            </w:pPr>
            <w:r w:rsidRPr="005A7E5E">
              <w:rPr>
                <w:rFonts w:ascii="Verdana" w:eastAsia="MS Mincho" w:hAnsi="Verdana" w:cstheme="minorBidi"/>
                <w:color w:val="0A548B"/>
                <w:sz w:val="20"/>
              </w:rPr>
              <w:t>10.2</w:t>
            </w:r>
          </w:p>
        </w:tc>
        <w:tc>
          <w:tcPr>
            <w:tcW w:w="4934" w:type="dxa"/>
            <w:shd w:val="clear" w:color="auto" w:fill="FFFFFF" w:themeFill="background1"/>
            <w:tcMar>
              <w:top w:w="150" w:type="dxa"/>
              <w:left w:w="0" w:type="dxa"/>
              <w:bottom w:w="150" w:type="dxa"/>
              <w:right w:w="300" w:type="dxa"/>
            </w:tcMar>
          </w:tcPr>
          <w:p w14:paraId="2B71A7CF" w14:textId="45D71A16" w:rsidR="009527A1" w:rsidRDefault="00A3103B" w:rsidP="008F622E">
            <w:pPr>
              <w:rPr>
                <w:rFonts w:ascii="Verdana" w:eastAsia="MS Mincho" w:hAnsi="Verdana" w:cstheme="minorHAnsi"/>
                <w:color w:val="0A548B"/>
                <w:sz w:val="20"/>
              </w:rPr>
            </w:pPr>
            <w:r>
              <w:rPr>
                <w:rFonts w:ascii="Verdana" w:eastAsia="MS Mincho" w:hAnsi="Verdana" w:cstheme="minorHAnsi"/>
                <w:color w:val="0A548B"/>
                <w:sz w:val="20"/>
              </w:rPr>
              <w:t>If you have selected yes to question 10.1, please provide further details</w:t>
            </w:r>
          </w:p>
        </w:tc>
        <w:tc>
          <w:tcPr>
            <w:tcW w:w="2937" w:type="dxa"/>
            <w:shd w:val="clear" w:color="auto" w:fill="FFFFFF" w:themeFill="background1"/>
            <w:tcMar>
              <w:top w:w="150" w:type="dxa"/>
              <w:left w:w="0" w:type="dxa"/>
              <w:bottom w:w="150" w:type="dxa"/>
              <w:right w:w="300" w:type="dxa"/>
            </w:tcMar>
          </w:tcPr>
          <w:p w14:paraId="5E85A6A3" w14:textId="77777777" w:rsidR="00A3103B" w:rsidRDefault="008E3D52" w:rsidP="009C6E2D">
            <w:pPr>
              <w:rPr>
                <w:rFonts w:ascii="Verdana" w:hAnsi="Verdana"/>
                <w:color w:val="0A548B"/>
                <w:sz w:val="20"/>
              </w:rPr>
            </w:pPr>
            <w:r>
              <w:rPr>
                <w:rFonts w:ascii="Verdana" w:hAnsi="Verdana"/>
                <w:color w:val="0A548B"/>
                <w:sz w:val="20"/>
              </w:rPr>
              <w:t>Further details:</w:t>
            </w:r>
          </w:p>
          <w:p w14:paraId="20C2660C" w14:textId="77777777" w:rsidR="000A32FB" w:rsidRDefault="000A32FB" w:rsidP="009C6E2D">
            <w:pPr>
              <w:rPr>
                <w:rFonts w:ascii="Verdana" w:hAnsi="Verdana"/>
                <w:color w:val="0A548B"/>
                <w:sz w:val="20"/>
              </w:rPr>
            </w:pPr>
          </w:p>
          <w:p w14:paraId="04C2F0F2" w14:textId="77777777" w:rsidR="008E3D52" w:rsidRDefault="008E3D52" w:rsidP="009C6E2D">
            <w:pPr>
              <w:rPr>
                <w:rFonts w:ascii="Verdana" w:hAnsi="Verdana"/>
                <w:color w:val="0A548B"/>
                <w:sz w:val="20"/>
              </w:rPr>
            </w:pPr>
          </w:p>
          <w:p w14:paraId="5D142264" w14:textId="77777777" w:rsidR="008E3D52" w:rsidRDefault="008E3D52" w:rsidP="009C6E2D">
            <w:pPr>
              <w:rPr>
                <w:rFonts w:ascii="Verdana" w:hAnsi="Verdana"/>
                <w:color w:val="0A548B"/>
                <w:sz w:val="20"/>
              </w:rPr>
            </w:pPr>
          </w:p>
          <w:p w14:paraId="423F761C" w14:textId="74D8548C" w:rsidR="008E3D52" w:rsidRPr="003C7ADD" w:rsidRDefault="008E3D52" w:rsidP="009C6E2D">
            <w:pPr>
              <w:rPr>
                <w:rFonts w:ascii="Verdana" w:hAnsi="Verdana"/>
                <w:color w:val="0A548B"/>
                <w:sz w:val="20"/>
              </w:rPr>
            </w:pPr>
          </w:p>
        </w:tc>
      </w:tr>
    </w:tbl>
    <w:p w14:paraId="7950D0DC" w14:textId="77777777" w:rsidR="00933F1E" w:rsidRDefault="00933F1E" w:rsidP="005D2190">
      <w:pPr>
        <w:rPr>
          <w:rFonts w:ascii="Verdana" w:hAnsi="Verdana"/>
          <w:b/>
          <w:bCs/>
          <w:color w:val="0A548B"/>
          <w:sz w:val="20"/>
        </w:rPr>
      </w:pPr>
    </w:p>
    <w:p w14:paraId="49ECA2B2" w14:textId="77777777" w:rsidR="00C0769A" w:rsidRDefault="00C0769A" w:rsidP="005D2190">
      <w:pPr>
        <w:rPr>
          <w:rFonts w:ascii="Verdana" w:hAnsi="Verdana"/>
          <w:b/>
          <w:bCs/>
          <w:color w:val="0A548B"/>
          <w:sz w:val="20"/>
        </w:rPr>
      </w:pPr>
    </w:p>
    <w:p w14:paraId="75C48401" w14:textId="77777777" w:rsidR="00C0769A" w:rsidRDefault="00C0769A" w:rsidP="005D2190">
      <w:pPr>
        <w:rPr>
          <w:rFonts w:ascii="Verdana" w:hAnsi="Verdana"/>
          <w:b/>
          <w:bCs/>
          <w:color w:val="0A548B"/>
          <w:sz w:val="20"/>
        </w:rPr>
      </w:pPr>
    </w:p>
    <w:p w14:paraId="67508C42" w14:textId="77777777" w:rsidR="00C0769A" w:rsidRDefault="00C0769A" w:rsidP="005D2190">
      <w:pPr>
        <w:rPr>
          <w:rFonts w:ascii="Verdana" w:hAnsi="Verdana"/>
          <w:b/>
          <w:bCs/>
          <w:color w:val="0A548B"/>
          <w:sz w:val="20"/>
        </w:rPr>
      </w:pPr>
    </w:p>
    <w:p w14:paraId="5CCBD073" w14:textId="77777777" w:rsidR="00C0769A" w:rsidRDefault="00C0769A" w:rsidP="005D2190">
      <w:pPr>
        <w:rPr>
          <w:rFonts w:ascii="Verdana" w:hAnsi="Verdana"/>
          <w:b/>
          <w:bCs/>
          <w:color w:val="0A548B"/>
          <w:sz w:val="20"/>
        </w:rPr>
      </w:pPr>
    </w:p>
    <w:p w14:paraId="720B4174" w14:textId="77777777" w:rsidR="00C0769A" w:rsidRDefault="00C0769A" w:rsidP="005D2190">
      <w:pPr>
        <w:rPr>
          <w:rFonts w:ascii="Verdana" w:hAnsi="Verdana"/>
          <w:b/>
          <w:bCs/>
          <w:color w:val="0A548B"/>
          <w:sz w:val="20"/>
        </w:rPr>
      </w:pPr>
    </w:p>
    <w:p w14:paraId="4FA54EBF" w14:textId="77777777" w:rsidR="00C0769A" w:rsidRDefault="00C0769A" w:rsidP="005D2190">
      <w:pPr>
        <w:rPr>
          <w:rFonts w:ascii="Verdana" w:hAnsi="Verdana"/>
          <w:b/>
          <w:bCs/>
          <w:color w:val="0A548B"/>
          <w:sz w:val="20"/>
        </w:rPr>
      </w:pPr>
    </w:p>
    <w:p w14:paraId="6A11AC7C" w14:textId="77777777" w:rsidR="00C0769A" w:rsidRDefault="00C0769A" w:rsidP="005D2190">
      <w:pPr>
        <w:rPr>
          <w:rFonts w:ascii="Verdana" w:hAnsi="Verdana"/>
          <w:b/>
          <w:bCs/>
          <w:color w:val="0A548B"/>
          <w:sz w:val="20"/>
        </w:rPr>
      </w:pPr>
    </w:p>
    <w:p w14:paraId="4BEE886A" w14:textId="77777777" w:rsidR="00C0769A" w:rsidRDefault="00C0769A" w:rsidP="005D2190">
      <w:pPr>
        <w:rPr>
          <w:rFonts w:ascii="Verdana" w:hAnsi="Verdana"/>
          <w:b/>
          <w:bCs/>
          <w:color w:val="0A548B"/>
          <w:sz w:val="20"/>
        </w:rPr>
      </w:pPr>
    </w:p>
    <w:p w14:paraId="6B25C4DA" w14:textId="77777777" w:rsidR="00C0769A" w:rsidRDefault="00C0769A" w:rsidP="005D2190">
      <w:pPr>
        <w:rPr>
          <w:rFonts w:ascii="Verdana" w:hAnsi="Verdana"/>
          <w:b/>
          <w:bCs/>
          <w:color w:val="0A548B"/>
          <w:sz w:val="20"/>
        </w:rPr>
      </w:pPr>
    </w:p>
    <w:p w14:paraId="7F0E8DA1" w14:textId="77777777" w:rsidR="00C0769A" w:rsidRDefault="00C0769A" w:rsidP="005D2190">
      <w:pPr>
        <w:rPr>
          <w:rFonts w:ascii="Verdana" w:hAnsi="Verdana"/>
          <w:b/>
          <w:bCs/>
          <w:color w:val="0A548B"/>
          <w:sz w:val="20"/>
        </w:rPr>
      </w:pPr>
    </w:p>
    <w:p w14:paraId="2F11BFCE" w14:textId="77777777" w:rsidR="00C0769A" w:rsidRDefault="00C0769A" w:rsidP="005D2190">
      <w:pPr>
        <w:rPr>
          <w:rFonts w:ascii="Verdana" w:hAnsi="Verdana"/>
          <w:b/>
          <w:bCs/>
          <w:color w:val="0A548B"/>
          <w:sz w:val="20"/>
        </w:rPr>
      </w:pPr>
    </w:p>
    <w:p w14:paraId="03343C99" w14:textId="77777777" w:rsidR="00C0769A" w:rsidRDefault="00C0769A" w:rsidP="005D2190">
      <w:pPr>
        <w:rPr>
          <w:rFonts w:ascii="Verdana" w:hAnsi="Verdana"/>
          <w:b/>
          <w:bCs/>
          <w:color w:val="0A548B"/>
          <w:sz w:val="20"/>
        </w:rPr>
      </w:pPr>
    </w:p>
    <w:p w14:paraId="19B9E42D" w14:textId="77777777" w:rsidR="00C0769A" w:rsidRDefault="00C0769A" w:rsidP="005D2190">
      <w:pPr>
        <w:rPr>
          <w:rFonts w:ascii="Verdana" w:hAnsi="Verdana"/>
          <w:b/>
          <w:bCs/>
          <w:color w:val="0A548B"/>
          <w:sz w:val="20"/>
        </w:rPr>
      </w:pPr>
    </w:p>
    <w:p w14:paraId="64019A8A" w14:textId="77777777" w:rsidR="00C0769A" w:rsidRDefault="00C0769A" w:rsidP="005D2190">
      <w:pPr>
        <w:rPr>
          <w:rFonts w:ascii="Verdana" w:hAnsi="Verdana"/>
          <w:b/>
          <w:bCs/>
          <w:color w:val="0A548B"/>
          <w:sz w:val="20"/>
        </w:rPr>
      </w:pPr>
    </w:p>
    <w:p w14:paraId="0FEE6717" w14:textId="77777777" w:rsidR="00C0769A" w:rsidRDefault="00C0769A" w:rsidP="005D2190">
      <w:pPr>
        <w:rPr>
          <w:rFonts w:ascii="Verdana" w:hAnsi="Verdana"/>
          <w:b/>
          <w:bCs/>
          <w:color w:val="0A548B"/>
          <w:sz w:val="20"/>
        </w:rPr>
      </w:pPr>
    </w:p>
    <w:p w14:paraId="31E796E1" w14:textId="77777777" w:rsidR="00C0769A" w:rsidRDefault="00C0769A" w:rsidP="005D2190">
      <w:pPr>
        <w:rPr>
          <w:rFonts w:ascii="Verdana" w:hAnsi="Verdana"/>
          <w:b/>
          <w:bCs/>
          <w:color w:val="0A548B"/>
          <w:sz w:val="20"/>
        </w:rPr>
      </w:pPr>
    </w:p>
    <w:p w14:paraId="7806A859" w14:textId="77777777" w:rsidR="00C0769A" w:rsidRDefault="00C0769A" w:rsidP="005D2190">
      <w:pPr>
        <w:rPr>
          <w:rFonts w:ascii="Verdana" w:hAnsi="Verdana"/>
          <w:b/>
          <w:bCs/>
          <w:color w:val="0A548B"/>
          <w:sz w:val="20"/>
        </w:rPr>
      </w:pPr>
    </w:p>
    <w:p w14:paraId="59799961" w14:textId="77777777" w:rsidR="00C0769A" w:rsidRDefault="00C0769A" w:rsidP="005D2190">
      <w:pPr>
        <w:rPr>
          <w:rFonts w:ascii="Verdana" w:hAnsi="Verdana"/>
          <w:b/>
          <w:bCs/>
          <w:color w:val="0A548B"/>
          <w:sz w:val="20"/>
        </w:rPr>
      </w:pPr>
    </w:p>
    <w:p w14:paraId="35E5DD9D" w14:textId="77777777" w:rsidR="00C0769A" w:rsidRDefault="00C0769A" w:rsidP="005D2190">
      <w:pPr>
        <w:rPr>
          <w:rFonts w:ascii="Verdana" w:hAnsi="Verdana"/>
          <w:b/>
          <w:bCs/>
          <w:color w:val="0A548B"/>
          <w:sz w:val="20"/>
        </w:rPr>
      </w:pPr>
    </w:p>
    <w:p w14:paraId="464BA7EB" w14:textId="77777777" w:rsidR="00C0769A" w:rsidRDefault="00C0769A" w:rsidP="005D2190">
      <w:pPr>
        <w:rPr>
          <w:rFonts w:ascii="Verdana" w:hAnsi="Verdana"/>
          <w:b/>
          <w:bCs/>
          <w:color w:val="0A548B"/>
          <w:sz w:val="20"/>
        </w:rPr>
      </w:pPr>
    </w:p>
    <w:p w14:paraId="4212DD2E" w14:textId="77777777" w:rsidR="00C0769A" w:rsidRPr="003C7ADD" w:rsidRDefault="00C0769A" w:rsidP="005D2190">
      <w:pPr>
        <w:rPr>
          <w:rFonts w:ascii="Verdana" w:hAnsi="Verdana"/>
          <w:b/>
          <w:bCs/>
          <w:color w:val="0A548B"/>
          <w:sz w:val="20"/>
        </w:rPr>
      </w:pPr>
    </w:p>
    <w:p w14:paraId="3746F8C4" w14:textId="77777777" w:rsidR="00C0184B" w:rsidRPr="003C7ADD" w:rsidRDefault="00C0184B" w:rsidP="00005ECF">
      <w:pPr>
        <w:jc w:val="both"/>
        <w:textAlignment w:val="baseline"/>
        <w:rPr>
          <w:rFonts w:ascii="Verdana" w:hAnsi="Verdana" w:cs="Segoe UI"/>
          <w:b/>
          <w:bCs/>
          <w:color w:val="0A548B"/>
          <w:sz w:val="20"/>
        </w:rPr>
      </w:pPr>
    </w:p>
    <w:p w14:paraId="2ACE7697" w14:textId="46DDDBA8" w:rsidR="00394DD8" w:rsidRPr="00C0769A" w:rsidRDefault="00406D44" w:rsidP="00DA4D29">
      <w:pPr>
        <w:pStyle w:val="ListParagraph"/>
        <w:numPr>
          <w:ilvl w:val="0"/>
          <w:numId w:val="11"/>
        </w:numPr>
        <w:ind w:left="142" w:hanging="426"/>
        <w:jc w:val="both"/>
        <w:rPr>
          <w:rFonts w:ascii="Verdana" w:hAnsi="Verdana" w:cs="Calibri"/>
          <w:b/>
          <w:color w:val="0A548B"/>
          <w:szCs w:val="24"/>
        </w:rPr>
      </w:pPr>
      <w:r w:rsidRPr="003C7ADD">
        <w:rPr>
          <w:rFonts w:ascii="Verdana" w:hAnsi="Verdana" w:cs="Calibri"/>
          <w:b/>
          <w:color w:val="0A548B"/>
          <w:sz w:val="20"/>
        </w:rPr>
        <w:lastRenderedPageBreak/>
        <w:t xml:space="preserve">   </w:t>
      </w:r>
      <w:r w:rsidR="002D1C16" w:rsidRPr="00C0769A">
        <w:rPr>
          <w:rFonts w:ascii="Verdana" w:hAnsi="Verdana" w:cs="Calibri"/>
          <w:b/>
          <w:color w:val="0A548B"/>
          <w:szCs w:val="24"/>
        </w:rPr>
        <w:t>Scored Quality Assessment</w:t>
      </w:r>
      <w:r w:rsidR="003263DC" w:rsidRPr="00C0769A">
        <w:rPr>
          <w:rFonts w:ascii="Verdana" w:hAnsi="Verdana" w:cs="Calibri"/>
          <w:b/>
          <w:color w:val="0A548B"/>
          <w:szCs w:val="24"/>
        </w:rPr>
        <w:t xml:space="preserve"> (</w:t>
      </w:r>
      <w:r w:rsidR="00857827" w:rsidRPr="00C0769A">
        <w:rPr>
          <w:rFonts w:ascii="Verdana" w:hAnsi="Verdana" w:cs="Calibri"/>
          <w:b/>
          <w:color w:val="0A548B"/>
          <w:szCs w:val="24"/>
        </w:rPr>
        <w:t>60</w:t>
      </w:r>
      <w:r w:rsidR="003263DC" w:rsidRPr="00C0769A">
        <w:rPr>
          <w:rFonts w:ascii="Verdana" w:hAnsi="Verdana" w:cs="Calibri"/>
          <w:b/>
          <w:color w:val="0A548B"/>
          <w:szCs w:val="24"/>
        </w:rPr>
        <w:t>%)</w:t>
      </w:r>
    </w:p>
    <w:p w14:paraId="4834C48E" w14:textId="77777777" w:rsidR="003263DC" w:rsidRPr="003C7ADD" w:rsidRDefault="003263DC" w:rsidP="003263DC">
      <w:pPr>
        <w:jc w:val="both"/>
        <w:rPr>
          <w:rFonts w:ascii="Arial" w:hAnsi="Arial" w:cs="Arial"/>
          <w:color w:val="0A548B"/>
          <w:sz w:val="20"/>
        </w:rPr>
      </w:pPr>
    </w:p>
    <w:p w14:paraId="3E478ACF" w14:textId="1EE3EB7E" w:rsidR="002D1C16" w:rsidRDefault="0035540A" w:rsidP="00406D44">
      <w:pPr>
        <w:ind w:left="426" w:hanging="710"/>
        <w:jc w:val="both"/>
        <w:rPr>
          <w:rFonts w:ascii="Verdana" w:hAnsi="Verdana"/>
          <w:color w:val="0A548B"/>
          <w:sz w:val="20"/>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857827">
        <w:rPr>
          <w:rFonts w:ascii="Verdana" w:hAnsi="Verdana"/>
          <w:color w:val="0A548B"/>
          <w:sz w:val="20"/>
        </w:rPr>
        <w:t>60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A82001">
        <w:rPr>
          <w:rFonts w:ascii="Verdana" w:hAnsi="Verdana"/>
          <w:color w:val="0A548B"/>
          <w:sz w:val="20"/>
        </w:rPr>
        <w:t xml:space="preserve">  </w:t>
      </w:r>
      <w:r w:rsidR="008858A6" w:rsidRPr="00A82001">
        <w:rPr>
          <w:rFonts w:ascii="Verdana" w:hAnsi="Verdana"/>
          <w:color w:val="0A548B"/>
          <w:sz w:val="20"/>
        </w:rPr>
        <w:t xml:space="preserve"> When completing this section, do not include any personal data (such as names, contact details, or other identifying information) in your responses.</w:t>
      </w:r>
    </w:p>
    <w:p w14:paraId="5B4B8836" w14:textId="77777777" w:rsidR="00C0769A" w:rsidRPr="003C7ADD" w:rsidRDefault="00C0769A" w:rsidP="00406D44">
      <w:pPr>
        <w:ind w:left="426" w:hanging="710"/>
        <w:jc w:val="both"/>
        <w:rPr>
          <w:rFonts w:ascii="Arial" w:hAnsi="Arial" w:cs="Arial"/>
          <w:bCs/>
          <w:color w:val="0A548B"/>
          <w:sz w:val="20"/>
          <w:u w:val="single"/>
        </w:rPr>
      </w:pP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434"/>
      </w:tblGrid>
      <w:tr w:rsidR="003C7ADD" w:rsidRPr="003C7ADD" w14:paraId="7F798A98" w14:textId="77777777" w:rsidTr="00931D03">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206B8CA6" w:rsidR="002D1C16" w:rsidRPr="003C7ADD" w:rsidRDefault="00AC010C">
            <w:pPr>
              <w:jc w:val="both"/>
              <w:rPr>
                <w:rFonts w:ascii="Arial" w:hAnsi="Arial" w:cs="Arial"/>
                <w:bCs/>
                <w:color w:val="FFFFFF" w:themeColor="background1"/>
                <w:sz w:val="20"/>
              </w:rPr>
            </w:pPr>
            <w:r>
              <w:rPr>
                <w:rFonts w:ascii="Arial" w:hAnsi="Arial" w:cs="Arial"/>
                <w:bCs/>
                <w:color w:val="FFFFFF" w:themeColor="background1"/>
                <w:sz w:val="20"/>
              </w:rPr>
              <w:t>Your Centre</w:t>
            </w:r>
          </w:p>
        </w:tc>
        <w:tc>
          <w:tcPr>
            <w:tcW w:w="4434" w:type="dxa"/>
            <w:shd w:val="clear" w:color="auto" w:fill="000000" w:themeFill="text1"/>
            <w:vAlign w:val="center"/>
          </w:tcPr>
          <w:p w14:paraId="704E1B48" w14:textId="630E5283"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C010C">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3049C7E9" w14:textId="77777777" w:rsidTr="00931D03">
        <w:trPr>
          <w:trHeight w:val="454"/>
          <w:jc w:val="center"/>
        </w:trPr>
        <w:tc>
          <w:tcPr>
            <w:tcW w:w="10060"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44AEB140" w14:textId="2400B426" w:rsidR="00AC010C" w:rsidRPr="00AC010C" w:rsidRDefault="59B2BF81" w:rsidP="00B2BEBD">
            <w:pPr>
              <w:pStyle w:val="ListParagraph"/>
              <w:autoSpaceDE w:val="0"/>
              <w:autoSpaceDN w:val="0"/>
              <w:adjustRightInd w:val="0"/>
              <w:spacing w:before="240"/>
              <w:ind w:left="39"/>
              <w:rPr>
                <w:rFonts w:ascii="Arial" w:hAnsi="Arial" w:cs="Arial"/>
                <w:color w:val="0A548B"/>
                <w:sz w:val="20"/>
              </w:rPr>
            </w:pPr>
            <w:r w:rsidRPr="00B2BEBD">
              <w:rPr>
                <w:rFonts w:ascii="Arial" w:hAnsi="Arial" w:cs="Arial"/>
                <w:color w:val="0A548B"/>
                <w:sz w:val="20"/>
              </w:rPr>
              <w:t>Please tell us about your centre</w:t>
            </w:r>
            <w:r w:rsidR="06E1F1F3" w:rsidRPr="00B2BEBD">
              <w:rPr>
                <w:rFonts w:ascii="Arial" w:hAnsi="Arial" w:cs="Arial"/>
                <w:color w:val="0A548B"/>
                <w:sz w:val="20"/>
              </w:rPr>
              <w:t>’s engineering capabilities</w:t>
            </w:r>
            <w:r w:rsidRPr="00B2BEBD">
              <w:rPr>
                <w:rFonts w:ascii="Arial" w:hAnsi="Arial" w:cs="Arial"/>
                <w:color w:val="0A548B"/>
                <w:sz w:val="20"/>
              </w:rPr>
              <w:t xml:space="preserve"> and why we should award you this contract.</w:t>
            </w:r>
          </w:p>
          <w:p w14:paraId="608ACCDB" w14:textId="3FEB5291" w:rsidR="00AC010C" w:rsidRPr="00AC010C" w:rsidRDefault="2D5AC95B" w:rsidP="007F4D59">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Your response should include evidence of the facilities where the training elements of the programme will be delivered</w:t>
            </w:r>
            <w:r w:rsidR="00D16A17">
              <w:rPr>
                <w:rFonts w:ascii="Arial" w:hAnsi="Arial" w:cs="Arial"/>
                <w:color w:val="0A548B"/>
                <w:sz w:val="20"/>
              </w:rPr>
              <w:t>.</w:t>
            </w:r>
          </w:p>
          <w:p w14:paraId="395DC65A" w14:textId="48CF0F40" w:rsidR="00AC010C" w:rsidRPr="00AC010C" w:rsidRDefault="59B2BF81" w:rsidP="00B2BEBD">
            <w:pPr>
              <w:autoSpaceDE w:val="0"/>
              <w:autoSpaceDN w:val="0"/>
              <w:adjustRightInd w:val="0"/>
              <w:spacing w:before="240"/>
              <w:ind w:left="33" w:hanging="1"/>
              <w:rPr>
                <w:rFonts w:ascii="Arial" w:hAnsi="Arial" w:cs="Arial"/>
                <w:color w:val="0A548B"/>
                <w:sz w:val="20"/>
              </w:rPr>
            </w:pPr>
            <w:r w:rsidRPr="00B2BEBD">
              <w:rPr>
                <w:rFonts w:ascii="Arial" w:hAnsi="Arial" w:cs="Arial"/>
                <w:color w:val="0A548B"/>
                <w:sz w:val="20"/>
              </w:rPr>
              <w:t xml:space="preserve">In your response, please list the Awarding Organisations you are currently approved by and give a brief overview of the type of </w:t>
            </w:r>
            <w:r w:rsidR="6B4D7D5A" w:rsidRPr="00B2BEBD">
              <w:rPr>
                <w:rFonts w:ascii="Arial" w:hAnsi="Arial" w:cs="Arial"/>
                <w:color w:val="0A548B"/>
                <w:sz w:val="20"/>
              </w:rPr>
              <w:t xml:space="preserve">Engineering </w:t>
            </w:r>
            <w:r w:rsidRPr="00B2BEBD">
              <w:rPr>
                <w:rFonts w:ascii="Arial" w:hAnsi="Arial" w:cs="Arial"/>
                <w:color w:val="0A548B"/>
                <w:sz w:val="20"/>
              </w:rPr>
              <w:t xml:space="preserve">qualifications you </w:t>
            </w:r>
            <w:r w:rsidR="40A84A69" w:rsidRPr="00B2BEBD">
              <w:rPr>
                <w:rFonts w:ascii="Arial" w:hAnsi="Arial" w:cs="Arial"/>
                <w:color w:val="0A548B"/>
                <w:sz w:val="20"/>
              </w:rPr>
              <w:t xml:space="preserve">currently </w:t>
            </w:r>
            <w:r w:rsidRPr="00B2BEBD">
              <w:rPr>
                <w:rFonts w:ascii="Arial" w:hAnsi="Arial" w:cs="Arial"/>
                <w:color w:val="0A548B"/>
                <w:sz w:val="20"/>
              </w:rPr>
              <w:t>deliver.</w:t>
            </w:r>
          </w:p>
          <w:p w14:paraId="5D8F31F3" w14:textId="77777777" w:rsidR="00AC010C" w:rsidRPr="00AC010C" w:rsidRDefault="59B2BF81" w:rsidP="00B2BEBD">
            <w:pPr>
              <w:autoSpaceDE w:val="0"/>
              <w:autoSpaceDN w:val="0"/>
              <w:adjustRightInd w:val="0"/>
              <w:spacing w:before="240"/>
              <w:rPr>
                <w:rFonts w:ascii="Arial" w:hAnsi="Arial" w:cs="Arial"/>
                <w:color w:val="0A548B"/>
                <w:sz w:val="20"/>
              </w:rPr>
            </w:pPr>
            <w:r w:rsidRPr="00B2BEBD">
              <w:rPr>
                <w:rFonts w:ascii="Arial" w:hAnsi="Arial" w:cs="Arial"/>
                <w:color w:val="0A548B"/>
                <w:sz w:val="20"/>
              </w:rPr>
              <w:t>If you are currently approved by the ECITB Awarding Organisation, please list which qualifications and pathways, you are approved to deliver.</w:t>
            </w:r>
          </w:p>
          <w:p w14:paraId="704BC6D2" w14:textId="5F537912" w:rsidR="02FC64DA" w:rsidRDefault="02FC64DA" w:rsidP="00B2BEBD">
            <w:pPr>
              <w:spacing w:before="240"/>
              <w:rPr>
                <w:rFonts w:ascii="Arial" w:hAnsi="Arial" w:cs="Arial"/>
                <w:color w:val="0A548B"/>
                <w:sz w:val="20"/>
              </w:rPr>
            </w:pPr>
            <w:r w:rsidRPr="00B2BEBD">
              <w:rPr>
                <w:rFonts w:ascii="Arial" w:hAnsi="Arial" w:cs="Arial"/>
                <w:color w:val="0A548B"/>
                <w:sz w:val="20"/>
              </w:rPr>
              <w:t xml:space="preserve">If you hold other ECITB </w:t>
            </w:r>
            <w:r w:rsidR="302734AA" w:rsidRPr="00B2BEBD">
              <w:rPr>
                <w:rFonts w:ascii="Arial" w:hAnsi="Arial" w:cs="Arial"/>
                <w:color w:val="0A548B"/>
                <w:sz w:val="20"/>
              </w:rPr>
              <w:t>approvals,</w:t>
            </w:r>
            <w:r w:rsidRPr="00B2BEBD">
              <w:rPr>
                <w:rFonts w:ascii="Arial" w:hAnsi="Arial" w:cs="Arial"/>
                <w:color w:val="0A548B"/>
                <w:sz w:val="20"/>
              </w:rPr>
              <w:t xml:space="preserve"> please list them.</w:t>
            </w:r>
          </w:p>
          <w:p w14:paraId="4032AEA7" w14:textId="77777777" w:rsidR="004C27C8" w:rsidRPr="003C7ADD" w:rsidRDefault="004C27C8">
            <w:pPr>
              <w:jc w:val="both"/>
              <w:rPr>
                <w:rFonts w:ascii="Arial" w:hAnsi="Arial" w:cs="Arial"/>
                <w:bCs/>
                <w:color w:val="0A548B"/>
                <w:sz w:val="20"/>
              </w:rPr>
            </w:pP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00931D03">
        <w:trPr>
          <w:trHeight w:val="454"/>
          <w:jc w:val="center"/>
        </w:trPr>
        <w:tc>
          <w:tcPr>
            <w:tcW w:w="10060" w:type="dxa"/>
            <w:gridSpan w:val="3"/>
          </w:tcPr>
          <w:p w14:paraId="198705D2" w14:textId="77777777" w:rsidR="002D1C16" w:rsidRPr="003C7ADD" w:rsidRDefault="002D1C16">
            <w:pPr>
              <w:jc w:val="both"/>
              <w:rPr>
                <w:rFonts w:ascii="Arial" w:hAnsi="Arial" w:cs="Arial"/>
                <w:bCs/>
                <w:color w:val="0A548B"/>
                <w:sz w:val="20"/>
              </w:rPr>
            </w:pPr>
          </w:p>
          <w:p w14:paraId="6BF70A66" w14:textId="40B3A289"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7F56E556" w14:textId="77777777" w:rsidR="002D1C16" w:rsidRPr="003C7ADD" w:rsidRDefault="002D1C16">
            <w:pPr>
              <w:jc w:val="both"/>
              <w:rPr>
                <w:rFonts w:ascii="Arial" w:hAnsi="Arial" w:cs="Arial"/>
                <w:bCs/>
                <w:color w:val="0A548B"/>
                <w:sz w:val="20"/>
              </w:rPr>
            </w:pPr>
          </w:p>
          <w:p w14:paraId="43A8FEDE" w14:textId="77777777" w:rsidR="002D1C16" w:rsidRPr="003C7ADD" w:rsidRDefault="002D1C16">
            <w:pPr>
              <w:jc w:val="both"/>
              <w:rPr>
                <w:rFonts w:ascii="Arial" w:hAnsi="Arial" w:cs="Arial"/>
                <w:bCs/>
                <w:color w:val="0A548B"/>
                <w:sz w:val="20"/>
              </w:rPr>
            </w:pPr>
          </w:p>
          <w:p w14:paraId="45465068" w14:textId="77777777" w:rsidR="002D1C16" w:rsidRPr="003C7ADD" w:rsidRDefault="002D1C16">
            <w:pPr>
              <w:jc w:val="both"/>
              <w:rPr>
                <w:rFonts w:ascii="Arial" w:hAnsi="Arial" w:cs="Arial"/>
                <w:bCs/>
                <w:color w:val="0A548B"/>
                <w:sz w:val="20"/>
              </w:rPr>
            </w:pPr>
          </w:p>
          <w:p w14:paraId="7550BD16" w14:textId="77777777" w:rsidR="002D1C16" w:rsidRPr="003C7ADD" w:rsidRDefault="002D1C16">
            <w:pPr>
              <w:jc w:val="both"/>
              <w:rPr>
                <w:rFonts w:ascii="Arial" w:hAnsi="Arial" w:cs="Arial"/>
                <w:bCs/>
                <w:color w:val="0A548B"/>
                <w:sz w:val="20"/>
              </w:rPr>
            </w:pPr>
          </w:p>
          <w:p w14:paraId="3572F831" w14:textId="77777777" w:rsidR="002D1C16" w:rsidRPr="003C7ADD" w:rsidRDefault="002D1C16">
            <w:pPr>
              <w:jc w:val="both"/>
              <w:rPr>
                <w:rFonts w:ascii="Arial" w:hAnsi="Arial" w:cs="Arial"/>
                <w:bCs/>
                <w:color w:val="0A548B"/>
                <w:sz w:val="20"/>
              </w:rPr>
            </w:pP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00931D03">
        <w:trPr>
          <w:trHeight w:val="454"/>
          <w:jc w:val="center"/>
        </w:trPr>
        <w:tc>
          <w:tcPr>
            <w:tcW w:w="10060" w:type="dxa"/>
            <w:gridSpan w:val="3"/>
            <w:shd w:val="clear" w:color="auto" w:fill="ACB9CA" w:themeFill="text2" w:themeFillTint="66"/>
            <w:vAlign w:val="center"/>
          </w:tcPr>
          <w:p w14:paraId="7F83917A" w14:textId="77777777" w:rsidR="002D1C16" w:rsidRPr="003C7ADD" w:rsidRDefault="002D1C16">
            <w:pPr>
              <w:jc w:val="both"/>
              <w:rPr>
                <w:rFonts w:ascii="Arial" w:hAnsi="Arial" w:cs="Arial"/>
                <w:bCs/>
                <w:color w:val="0A548B"/>
                <w:sz w:val="20"/>
              </w:rPr>
            </w:pPr>
          </w:p>
          <w:p w14:paraId="7570F7EB" w14:textId="65B77CD0" w:rsidR="002D1C16" w:rsidRPr="003C7ADD" w:rsidRDefault="3895BB28" w:rsidP="7EC9E655">
            <w:pPr>
              <w:jc w:val="both"/>
              <w:rPr>
                <w:rFonts w:ascii="Arial" w:hAnsi="Arial" w:cs="Arial"/>
                <w:color w:val="0A548B"/>
                <w:sz w:val="20"/>
              </w:rPr>
            </w:pPr>
            <w:r w:rsidRPr="7EC9E655">
              <w:rPr>
                <w:rFonts w:ascii="Arial" w:hAnsi="Arial" w:cs="Arial"/>
                <w:color w:val="0A548B"/>
                <w:sz w:val="20"/>
              </w:rPr>
              <w:t xml:space="preserve">Maximum: </w:t>
            </w:r>
            <w:r w:rsidR="755A5D1D" w:rsidRPr="7EC9E655">
              <w:rPr>
                <w:rFonts w:ascii="Arial" w:hAnsi="Arial" w:cs="Arial"/>
                <w:color w:val="0A548B"/>
                <w:sz w:val="20"/>
              </w:rPr>
              <w:t>500</w:t>
            </w:r>
            <w:r w:rsidR="4EA15F56" w:rsidRPr="7EC9E655">
              <w:rPr>
                <w:rFonts w:ascii="Arial" w:hAnsi="Arial" w:cs="Arial"/>
                <w:color w:val="0A548B"/>
                <w:sz w:val="20"/>
              </w:rPr>
              <w:t xml:space="preserve"> </w:t>
            </w:r>
            <w:r w:rsidR="27A68BAA" w:rsidRPr="7EC9E655">
              <w:rPr>
                <w:rFonts w:ascii="Arial" w:hAnsi="Arial" w:cs="Arial"/>
                <w:color w:val="0A548B"/>
                <w:sz w:val="20"/>
              </w:rPr>
              <w:t>Words</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4CFF7AAF" w14:textId="77777777" w:rsidTr="7EC9E655">
        <w:trPr>
          <w:trHeight w:val="300"/>
          <w:jc w:val="center"/>
        </w:trPr>
        <w:tc>
          <w:tcPr>
            <w:tcW w:w="770" w:type="dxa"/>
            <w:shd w:val="clear" w:color="auto" w:fill="000000" w:themeFill="text1"/>
            <w:vAlign w:val="center"/>
          </w:tcPr>
          <w:p w14:paraId="2F173FEC" w14:textId="05F9CC2F"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2</w:t>
            </w:r>
          </w:p>
        </w:tc>
        <w:tc>
          <w:tcPr>
            <w:tcW w:w="4856" w:type="dxa"/>
            <w:shd w:val="clear" w:color="auto" w:fill="000000" w:themeFill="text1"/>
            <w:vAlign w:val="center"/>
          </w:tcPr>
          <w:p w14:paraId="29FC00F3" w14:textId="4BD6D19D" w:rsidR="004C27C8" w:rsidRPr="003C7ADD" w:rsidRDefault="356B6C86" w:rsidP="00B2BEBD">
            <w:pPr>
              <w:jc w:val="both"/>
              <w:rPr>
                <w:rFonts w:ascii="Arial" w:hAnsi="Arial" w:cs="Arial"/>
                <w:color w:val="FFFFFF" w:themeColor="background1"/>
                <w:sz w:val="20"/>
              </w:rPr>
            </w:pPr>
            <w:r w:rsidRPr="00B2BEBD">
              <w:rPr>
                <w:rFonts w:ascii="Arial" w:hAnsi="Arial" w:cs="Arial"/>
                <w:color w:val="FFFFFF" w:themeColor="background1"/>
                <w:sz w:val="20"/>
              </w:rPr>
              <w:t>T</w:t>
            </w:r>
            <w:r w:rsidR="6D527208" w:rsidRPr="00B2BEBD">
              <w:rPr>
                <w:rFonts w:ascii="Arial" w:hAnsi="Arial" w:cs="Arial"/>
                <w:color w:val="FFFFFF" w:themeColor="background1"/>
                <w:sz w:val="20"/>
              </w:rPr>
              <w:t>he delivery</w:t>
            </w:r>
          </w:p>
        </w:tc>
        <w:tc>
          <w:tcPr>
            <w:tcW w:w="4150" w:type="dxa"/>
            <w:shd w:val="clear" w:color="auto" w:fill="000000" w:themeFill="text1"/>
            <w:vAlign w:val="center"/>
          </w:tcPr>
          <w:p w14:paraId="43BD374E" w14:textId="2FE30797"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9139AA">
              <w:rPr>
                <w:rFonts w:ascii="Arial" w:hAnsi="Arial" w:cs="Arial"/>
                <w:bCs/>
                <w:color w:val="FFFFFF" w:themeColor="background1"/>
                <w:sz w:val="20"/>
              </w:rPr>
              <w:t>12</w:t>
            </w:r>
            <w:r w:rsidRPr="003C7ADD">
              <w:rPr>
                <w:rFonts w:ascii="Arial" w:hAnsi="Arial" w:cs="Arial"/>
                <w:bCs/>
                <w:color w:val="FFFFFF" w:themeColor="background1"/>
                <w:sz w:val="20"/>
              </w:rPr>
              <w:t>%</w:t>
            </w:r>
          </w:p>
        </w:tc>
      </w:tr>
      <w:tr w:rsidR="009139AA" w:rsidRPr="003C7ADD" w14:paraId="1C2D70C5" w14:textId="77777777" w:rsidTr="7EC9E655">
        <w:trPr>
          <w:trHeight w:val="454"/>
          <w:jc w:val="center"/>
        </w:trPr>
        <w:tc>
          <w:tcPr>
            <w:tcW w:w="9776" w:type="dxa"/>
            <w:gridSpan w:val="3"/>
            <w:shd w:val="clear" w:color="auto" w:fill="D9D9D9" w:themeFill="background1" w:themeFillShade="D9"/>
            <w:vAlign w:val="center"/>
          </w:tcPr>
          <w:p w14:paraId="090763C2" w14:textId="7B02127A" w:rsidR="00401D66" w:rsidRDefault="00401D66" w:rsidP="009139AA">
            <w:pPr>
              <w:ind w:left="33" w:hanging="1"/>
              <w:rPr>
                <w:rFonts w:ascii="Arial" w:hAnsi="Arial" w:cs="Arial"/>
                <w:bCs/>
                <w:color w:val="0A548B"/>
                <w:sz w:val="20"/>
              </w:rPr>
            </w:pPr>
            <w:r>
              <w:rPr>
                <w:rFonts w:ascii="Arial" w:hAnsi="Arial" w:cs="Arial"/>
                <w:bCs/>
                <w:color w:val="0A548B"/>
                <w:sz w:val="20"/>
              </w:rPr>
              <w:t>Question:</w:t>
            </w:r>
          </w:p>
          <w:p w14:paraId="714E3F94" w14:textId="0D1F26D0" w:rsidR="009139AA" w:rsidRPr="00401D66" w:rsidRDefault="0BE2D6DE" w:rsidP="00B2BEBD">
            <w:pPr>
              <w:pStyle w:val="ListParagraph"/>
              <w:spacing w:before="240"/>
              <w:ind w:left="39"/>
              <w:rPr>
                <w:rFonts w:ascii="Arial" w:hAnsi="Arial" w:cs="Arial"/>
                <w:color w:val="0A548B"/>
                <w:sz w:val="20"/>
              </w:rPr>
            </w:pPr>
            <w:r w:rsidRPr="00B2BEBD">
              <w:rPr>
                <w:rFonts w:ascii="Arial" w:hAnsi="Arial" w:cs="Arial"/>
                <w:color w:val="0A548B"/>
                <w:sz w:val="20"/>
              </w:rPr>
              <w:t>Please supply the relevant evidence of staff competencies, this should include:</w:t>
            </w:r>
          </w:p>
          <w:p w14:paraId="010250A9" w14:textId="451DAE0B" w:rsidR="009139AA" w:rsidRPr="00401D66" w:rsidRDefault="009139AA" w:rsidP="00B2BEBD">
            <w:pPr>
              <w:pStyle w:val="ListParagraph"/>
              <w:spacing w:before="240"/>
              <w:ind w:left="39"/>
              <w:rPr>
                <w:rFonts w:ascii="Arial" w:hAnsi="Arial" w:cs="Arial"/>
                <w:color w:val="0A548B"/>
                <w:sz w:val="20"/>
              </w:rPr>
            </w:pPr>
          </w:p>
          <w:p w14:paraId="4D23BDDC" w14:textId="38C979F3" w:rsidR="009139AA" w:rsidRPr="00401D66" w:rsidRDefault="75C66824" w:rsidP="7EC9E655">
            <w:pPr>
              <w:pStyle w:val="ListParagraph"/>
              <w:numPr>
                <w:ilvl w:val="0"/>
                <w:numId w:val="3"/>
              </w:numPr>
              <w:spacing w:before="240"/>
              <w:rPr>
                <w:rFonts w:ascii="Arial" w:hAnsi="Arial" w:cs="Arial"/>
                <w:color w:val="0A548B"/>
              </w:rPr>
            </w:pPr>
            <w:r w:rsidRPr="7EC9E655">
              <w:rPr>
                <w:rFonts w:ascii="Arial" w:hAnsi="Arial" w:cs="Arial"/>
                <w:color w:val="0A548B"/>
                <w:sz w:val="20"/>
              </w:rPr>
              <w:t xml:space="preserve">CVs detailing experience (including recent industrial experience), qualifications and CPD for those staff members who will be </w:t>
            </w:r>
            <w:r w:rsidR="0B639C89" w:rsidRPr="7EC9E655">
              <w:rPr>
                <w:rFonts w:ascii="Arial" w:hAnsi="Arial" w:cs="Arial"/>
                <w:b/>
                <w:bCs/>
                <w:color w:val="0A548B"/>
                <w:sz w:val="20"/>
              </w:rPr>
              <w:t>delivering the specification</w:t>
            </w:r>
            <w:r w:rsidRPr="7EC9E655">
              <w:rPr>
                <w:rFonts w:ascii="Arial" w:hAnsi="Arial" w:cs="Arial"/>
                <w:color w:val="0A548B"/>
                <w:sz w:val="20"/>
              </w:rPr>
              <w:t xml:space="preserve">.  Each CV should be no more than 2 sides of A4. </w:t>
            </w:r>
          </w:p>
          <w:p w14:paraId="402BF584" w14:textId="5A1FC0B3" w:rsidR="009139AA" w:rsidRPr="00401D66" w:rsidRDefault="009139AA" w:rsidP="004E46A2">
            <w:pPr>
              <w:pStyle w:val="ListParagraph"/>
              <w:spacing w:before="240"/>
              <w:ind w:left="399"/>
              <w:rPr>
                <w:rFonts w:ascii="Arial" w:hAnsi="Arial" w:cs="Arial"/>
                <w:color w:val="0A548B"/>
                <w:szCs w:val="24"/>
              </w:rPr>
            </w:pPr>
          </w:p>
          <w:p w14:paraId="1BB43DAE" w14:textId="1CC06D20" w:rsidR="00BE186A" w:rsidRPr="00BE186A" w:rsidRDefault="25485829" w:rsidP="00BE186A">
            <w:pPr>
              <w:pStyle w:val="ListParagraph"/>
              <w:numPr>
                <w:ilvl w:val="0"/>
                <w:numId w:val="3"/>
              </w:numPr>
              <w:spacing w:before="240"/>
              <w:rPr>
                <w:rFonts w:ascii="Arial" w:hAnsi="Arial" w:cs="Arial"/>
                <w:color w:val="0A548B"/>
                <w:sz w:val="20"/>
              </w:rPr>
            </w:pPr>
            <w:r w:rsidRPr="00B2BEBD">
              <w:rPr>
                <w:rFonts w:ascii="Arial" w:hAnsi="Arial" w:cs="Arial"/>
                <w:color w:val="0A548B"/>
                <w:sz w:val="20"/>
              </w:rPr>
              <w:t>Explain</w:t>
            </w:r>
            <w:r w:rsidR="7D182DBB" w:rsidRPr="00B2BEBD">
              <w:rPr>
                <w:rFonts w:ascii="Arial" w:hAnsi="Arial" w:cs="Arial"/>
                <w:color w:val="0A548B"/>
                <w:sz w:val="20"/>
              </w:rPr>
              <w:t xml:space="preserve"> w</w:t>
            </w:r>
            <w:r w:rsidR="0BE2D6DE" w:rsidRPr="00B2BEBD">
              <w:rPr>
                <w:rFonts w:ascii="Arial" w:hAnsi="Arial" w:cs="Arial"/>
                <w:color w:val="0A548B"/>
                <w:sz w:val="20"/>
              </w:rPr>
              <w:t>ho will be delivering which element</w:t>
            </w:r>
            <w:r w:rsidR="5F29FCFE" w:rsidRPr="00B2BEBD">
              <w:rPr>
                <w:rFonts w:ascii="Arial" w:hAnsi="Arial" w:cs="Arial"/>
                <w:color w:val="0A548B"/>
                <w:sz w:val="20"/>
              </w:rPr>
              <w:t>/</w:t>
            </w:r>
            <w:r w:rsidR="0BE2D6DE" w:rsidRPr="00B2BEBD">
              <w:rPr>
                <w:rFonts w:ascii="Arial" w:hAnsi="Arial" w:cs="Arial"/>
                <w:color w:val="0A548B"/>
                <w:sz w:val="20"/>
              </w:rPr>
              <w:t>s</w:t>
            </w:r>
            <w:r w:rsidR="5F29FCFE" w:rsidRPr="00B2BEBD">
              <w:rPr>
                <w:rFonts w:ascii="Arial" w:hAnsi="Arial" w:cs="Arial"/>
                <w:color w:val="0A548B"/>
                <w:sz w:val="20"/>
              </w:rPr>
              <w:t xml:space="preserve"> </w:t>
            </w:r>
            <w:r w:rsidR="0BE2D6DE" w:rsidRPr="00B2BEBD">
              <w:rPr>
                <w:rFonts w:ascii="Arial" w:hAnsi="Arial" w:cs="Arial"/>
                <w:color w:val="0A548B"/>
                <w:sz w:val="20"/>
              </w:rPr>
              <w:t xml:space="preserve">of the specification and who will be supporting and coordinating the scholarship </w:t>
            </w:r>
            <w:r w:rsidR="30724048" w:rsidRPr="00B2BEBD">
              <w:rPr>
                <w:rFonts w:ascii="Arial" w:hAnsi="Arial" w:cs="Arial"/>
                <w:color w:val="0A548B"/>
                <w:sz w:val="20"/>
              </w:rPr>
              <w:t>non-technical</w:t>
            </w:r>
            <w:r w:rsidR="7C9AFCB3" w:rsidRPr="00B2BEBD">
              <w:rPr>
                <w:rFonts w:ascii="Arial" w:hAnsi="Arial" w:cs="Arial"/>
                <w:color w:val="0A548B"/>
                <w:sz w:val="20"/>
              </w:rPr>
              <w:t xml:space="preserve"> </w:t>
            </w:r>
            <w:r w:rsidR="0BE2D6DE" w:rsidRPr="00B2BEBD">
              <w:rPr>
                <w:rFonts w:ascii="Arial" w:hAnsi="Arial" w:cs="Arial"/>
                <w:color w:val="0A548B"/>
                <w:sz w:val="20"/>
              </w:rPr>
              <w:t>delivery</w:t>
            </w:r>
            <w:r w:rsidR="272148D9" w:rsidRPr="00B2BEBD">
              <w:rPr>
                <w:rFonts w:ascii="Arial" w:hAnsi="Arial" w:cs="Arial"/>
                <w:color w:val="0A548B"/>
                <w:sz w:val="20"/>
              </w:rPr>
              <w:t>, i.e.</w:t>
            </w:r>
            <w:r w:rsidR="00BE186A">
              <w:rPr>
                <w:rFonts w:ascii="Arial" w:hAnsi="Arial" w:cs="Arial"/>
                <w:color w:val="0A548B"/>
                <w:sz w:val="20"/>
              </w:rPr>
              <w:t>:</w:t>
            </w:r>
          </w:p>
          <w:p w14:paraId="465857F0" w14:textId="494DBC09" w:rsidR="009139AA" w:rsidRPr="00401D66" w:rsidRDefault="272148D9" w:rsidP="004E46A2">
            <w:pPr>
              <w:pStyle w:val="ListParagraph"/>
              <w:numPr>
                <w:ilvl w:val="1"/>
                <w:numId w:val="3"/>
              </w:numPr>
              <w:spacing w:before="240"/>
              <w:rPr>
                <w:rFonts w:ascii="Arial" w:hAnsi="Arial" w:cs="Arial"/>
                <w:color w:val="0A548B"/>
                <w:sz w:val="20"/>
              </w:rPr>
            </w:pPr>
            <w:r w:rsidRPr="00B2BEBD">
              <w:rPr>
                <w:rFonts w:ascii="Arial" w:hAnsi="Arial" w:cs="Arial"/>
                <w:color w:val="0A548B"/>
                <w:sz w:val="20"/>
              </w:rPr>
              <w:t>Programme lead</w:t>
            </w:r>
          </w:p>
          <w:p w14:paraId="2D950E8A" w14:textId="3D406182"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Invoices and finance</w:t>
            </w:r>
          </w:p>
          <w:p w14:paraId="63842253" w14:textId="709D17CB" w:rsidR="009139AA" w:rsidRPr="00401D66" w:rsidRDefault="272148D9" w:rsidP="00B2BEBD">
            <w:pPr>
              <w:pStyle w:val="ListParagraph"/>
              <w:numPr>
                <w:ilvl w:val="1"/>
                <w:numId w:val="3"/>
              </w:numPr>
              <w:spacing w:before="240"/>
              <w:rPr>
                <w:rFonts w:ascii="Arial" w:hAnsi="Arial" w:cs="Arial"/>
                <w:color w:val="0A548B"/>
                <w:sz w:val="20"/>
              </w:rPr>
            </w:pPr>
            <w:r w:rsidRPr="00B2BEBD">
              <w:rPr>
                <w:rFonts w:ascii="Arial" w:hAnsi="Arial" w:cs="Arial"/>
                <w:color w:val="0A548B"/>
                <w:sz w:val="20"/>
              </w:rPr>
              <w:t>Administration and employer engagement</w:t>
            </w:r>
          </w:p>
          <w:p w14:paraId="3F4826F8" w14:textId="6E739E91" w:rsidR="002678DE" w:rsidRPr="00A82001" w:rsidRDefault="272148D9" w:rsidP="002678DE">
            <w:pPr>
              <w:pStyle w:val="ListParagraph"/>
              <w:numPr>
                <w:ilvl w:val="1"/>
                <w:numId w:val="3"/>
              </w:numPr>
              <w:spacing w:before="240"/>
              <w:rPr>
                <w:rFonts w:ascii="Arial" w:hAnsi="Arial" w:cs="Arial"/>
                <w:color w:val="0A548B"/>
                <w:sz w:val="20"/>
              </w:rPr>
            </w:pPr>
            <w:r w:rsidRPr="00B2BEBD">
              <w:rPr>
                <w:rFonts w:ascii="Arial" w:hAnsi="Arial" w:cs="Arial"/>
                <w:color w:val="0A548B"/>
                <w:sz w:val="20"/>
              </w:rPr>
              <w:t>Technical delivery</w:t>
            </w:r>
          </w:p>
          <w:p w14:paraId="0EDE7811" w14:textId="471C0566" w:rsidR="002678DE" w:rsidRPr="00A82001" w:rsidRDefault="002678DE" w:rsidP="00B2BEBD">
            <w:pPr>
              <w:spacing w:before="240"/>
              <w:rPr>
                <w:rFonts w:ascii="Arial" w:hAnsi="Arial" w:cs="Arial"/>
                <w:b/>
                <w:bCs/>
                <w:color w:val="0A548B"/>
                <w:sz w:val="20"/>
              </w:rPr>
            </w:pPr>
            <w:r w:rsidRPr="00A82001">
              <w:rPr>
                <w:rFonts w:ascii="Arial" w:hAnsi="Arial" w:cs="Arial"/>
                <w:b/>
                <w:bCs/>
                <w:color w:val="0A548B"/>
                <w:sz w:val="20"/>
              </w:rPr>
              <w:lastRenderedPageBreak/>
              <w:t>Please do not include any personal data or information that could identify individuals (e.g., names</w:t>
            </w:r>
            <w:r w:rsidR="00612BB7" w:rsidRPr="00A82001">
              <w:rPr>
                <w:rFonts w:ascii="Arial" w:hAnsi="Arial" w:cs="Arial"/>
                <w:b/>
                <w:bCs/>
                <w:color w:val="0A548B"/>
                <w:sz w:val="20"/>
              </w:rPr>
              <w:t xml:space="preserve"> or </w:t>
            </w:r>
            <w:r w:rsidRPr="00A82001">
              <w:rPr>
                <w:rFonts w:ascii="Arial" w:hAnsi="Arial" w:cs="Arial"/>
                <w:b/>
                <w:bCs/>
                <w:color w:val="0A548B"/>
                <w:sz w:val="20"/>
              </w:rPr>
              <w:t>contact details details). Role titles and organisational responsibilities are sufficient for this purpose.</w:t>
            </w:r>
          </w:p>
          <w:p w14:paraId="6E4F3739" w14:textId="52B1ED03" w:rsidR="009139AA" w:rsidRPr="00401D66" w:rsidRDefault="5B827E53" w:rsidP="00B2BEBD">
            <w:pPr>
              <w:spacing w:before="240"/>
              <w:rPr>
                <w:rFonts w:ascii="Arial" w:hAnsi="Arial" w:cs="Arial"/>
                <w:color w:val="0A548B"/>
                <w:sz w:val="20"/>
              </w:rPr>
            </w:pPr>
            <w:r w:rsidRPr="00B2BEBD">
              <w:rPr>
                <w:rFonts w:ascii="Arial" w:hAnsi="Arial" w:cs="Arial"/>
                <w:color w:val="0A548B"/>
                <w:sz w:val="20"/>
              </w:rPr>
              <w:t>Please provide a</w:t>
            </w:r>
            <w:r w:rsidR="0C6AAC35" w:rsidRPr="00B2BEBD">
              <w:rPr>
                <w:rFonts w:ascii="Arial" w:hAnsi="Arial" w:cs="Arial"/>
                <w:color w:val="0A548B"/>
                <w:sz w:val="20"/>
              </w:rPr>
              <w:t xml:space="preserve"> high-level</w:t>
            </w:r>
            <w:r w:rsidRPr="00B2BEBD">
              <w:rPr>
                <w:rFonts w:ascii="Arial" w:hAnsi="Arial" w:cs="Arial"/>
                <w:color w:val="0A548B"/>
                <w:sz w:val="20"/>
              </w:rPr>
              <w:t xml:space="preserve"> example of a timetable </w:t>
            </w:r>
            <w:r w:rsidR="5A44C468" w:rsidRPr="00B2BEBD">
              <w:rPr>
                <w:rFonts w:ascii="Arial" w:hAnsi="Arial" w:cs="Arial"/>
                <w:color w:val="0A548B"/>
                <w:sz w:val="20"/>
              </w:rPr>
              <w:t xml:space="preserve">covering the duration of the programme </w:t>
            </w:r>
            <w:r w:rsidRPr="00B2BEBD">
              <w:rPr>
                <w:rFonts w:ascii="Arial" w:hAnsi="Arial" w:cs="Arial"/>
                <w:color w:val="0A548B"/>
                <w:sz w:val="20"/>
              </w:rPr>
              <w:t>for the proposed specification to include</w:t>
            </w:r>
            <w:r w:rsidR="032C4939" w:rsidRPr="00B2BEBD">
              <w:rPr>
                <w:rFonts w:ascii="Arial" w:hAnsi="Arial" w:cs="Arial"/>
                <w:color w:val="0A548B"/>
                <w:sz w:val="20"/>
              </w:rPr>
              <w:t>:</w:t>
            </w:r>
          </w:p>
          <w:p w14:paraId="4AACA7D9" w14:textId="73C77BAE" w:rsidR="009139AA" w:rsidRPr="00401D66" w:rsidRDefault="5B827E53"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 xml:space="preserve">the proposed minimum duration, days, and hours per work. </w:t>
            </w:r>
          </w:p>
          <w:p w14:paraId="6F5484F7" w14:textId="1E38EF28" w:rsidR="009139AA" w:rsidRPr="00401D66" w:rsidRDefault="05AEF900"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T</w:t>
            </w:r>
            <w:r w:rsidR="5B827E53" w:rsidRPr="00B2BEBD">
              <w:rPr>
                <w:rFonts w:ascii="Arial" w:hAnsi="Arial" w:cs="Arial"/>
                <w:color w:val="0A548B"/>
                <w:sz w:val="20"/>
              </w:rPr>
              <w:t>he proposed cohort sizes for practical skills and knowledge sessions.</w:t>
            </w:r>
          </w:p>
          <w:p w14:paraId="0428C211" w14:textId="1C947F7C"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Maths and English delivery.</w:t>
            </w:r>
          </w:p>
          <w:p w14:paraId="214883EA" w14:textId="0BF9A2B0"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Enrichment/tutorial provision i.e. employability skills etc.</w:t>
            </w:r>
          </w:p>
          <w:p w14:paraId="723B7E72" w14:textId="50E10987"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Work placement windows.</w:t>
            </w:r>
          </w:p>
          <w:p w14:paraId="232FA9C7" w14:textId="16A9FC55" w:rsidR="009139AA" w:rsidRPr="00401D66" w:rsidRDefault="4458365A" w:rsidP="004E46A2">
            <w:pPr>
              <w:pStyle w:val="ListParagraph"/>
              <w:numPr>
                <w:ilvl w:val="0"/>
                <w:numId w:val="2"/>
              </w:numPr>
              <w:spacing w:before="240"/>
              <w:rPr>
                <w:rFonts w:ascii="Arial" w:hAnsi="Arial" w:cs="Arial"/>
                <w:color w:val="0A548B"/>
                <w:sz w:val="20"/>
              </w:rPr>
            </w:pPr>
            <w:r w:rsidRPr="00B2BEBD">
              <w:rPr>
                <w:rFonts w:ascii="Arial" w:hAnsi="Arial" w:cs="Arial"/>
                <w:color w:val="0A548B"/>
                <w:sz w:val="20"/>
              </w:rPr>
              <w:t>Other information as required.</w:t>
            </w:r>
          </w:p>
          <w:p w14:paraId="0CE79538" w14:textId="4ED726AC" w:rsidR="009139AA" w:rsidRPr="00401D66" w:rsidRDefault="009139AA" w:rsidP="00B2BEBD">
            <w:pPr>
              <w:ind w:left="33" w:hanging="1"/>
              <w:rPr>
                <w:rFonts w:ascii="Arial" w:hAnsi="Arial" w:cs="Arial"/>
                <w:color w:val="0A548B"/>
                <w:sz w:val="20"/>
              </w:rPr>
            </w:pPr>
          </w:p>
          <w:p w14:paraId="07ECDBCE" w14:textId="40F282AB" w:rsidR="009139AA" w:rsidRPr="00401D66" w:rsidRDefault="356B6C86" w:rsidP="00A11FD4">
            <w:pPr>
              <w:ind w:left="33" w:hanging="1"/>
              <w:rPr>
                <w:rFonts w:ascii="Arial" w:hAnsi="Arial" w:cs="Arial"/>
                <w:color w:val="0A548B"/>
                <w:sz w:val="20"/>
              </w:rPr>
            </w:pPr>
            <w:r w:rsidRPr="00B2BEBD">
              <w:rPr>
                <w:rFonts w:ascii="Arial" w:hAnsi="Arial" w:cs="Arial"/>
                <w:color w:val="0A548B"/>
                <w:sz w:val="20"/>
              </w:rPr>
              <w:t>Please explain any plans to merge with other learners including the programme the other learners are undertaking as well as the discipline(s) they are undertaking.</w:t>
            </w:r>
          </w:p>
          <w:p w14:paraId="2E1A3399" w14:textId="5726034E" w:rsidR="009139AA" w:rsidRPr="00401D66" w:rsidRDefault="6CE847F8" w:rsidP="00B2BEBD">
            <w:pPr>
              <w:spacing w:before="240"/>
              <w:ind w:left="33" w:hanging="1"/>
              <w:rPr>
                <w:rFonts w:ascii="Arial" w:hAnsi="Arial" w:cs="Arial"/>
                <w:color w:val="0A548B"/>
                <w:sz w:val="20"/>
              </w:rPr>
            </w:pPr>
            <w:r w:rsidRPr="00B2BEBD">
              <w:rPr>
                <w:rFonts w:ascii="Arial" w:hAnsi="Arial" w:cs="Arial"/>
                <w:color w:val="0A548B"/>
                <w:sz w:val="20"/>
              </w:rPr>
              <w:t>Please detail how you intend to deliver the ECITB Pre-Employment Programme (PEP)</w:t>
            </w:r>
            <w:r w:rsidR="3F825953" w:rsidRPr="00B2BEBD">
              <w:rPr>
                <w:rFonts w:ascii="Arial" w:hAnsi="Arial" w:cs="Arial"/>
                <w:color w:val="0A548B"/>
                <w:sz w:val="20"/>
              </w:rPr>
              <w:t xml:space="preserve"> or Hinkley Support Operative (HSO) B as specified in table 1.</w:t>
            </w:r>
          </w:p>
          <w:p w14:paraId="73233760" w14:textId="516AAEB4" w:rsidR="009139AA" w:rsidRPr="00401D66" w:rsidRDefault="356B6C86" w:rsidP="00B2BEBD">
            <w:pPr>
              <w:spacing w:before="240"/>
              <w:ind w:left="33" w:hanging="1"/>
              <w:rPr>
                <w:rFonts w:ascii="Arial" w:hAnsi="Arial" w:cs="Arial"/>
                <w:color w:val="0A548B"/>
                <w:sz w:val="20"/>
              </w:rPr>
            </w:pPr>
            <w:r w:rsidRPr="00B2BEBD">
              <w:rPr>
                <w:rFonts w:ascii="Arial" w:hAnsi="Arial" w:cs="Arial"/>
                <w:color w:val="0A548B"/>
                <w:sz w:val="20"/>
              </w:rPr>
              <w:t xml:space="preserve">Please make it clear </w:t>
            </w:r>
            <w:r w:rsidR="4FE37B8B" w:rsidRPr="00B2BEBD">
              <w:rPr>
                <w:rFonts w:ascii="Arial" w:hAnsi="Arial" w:cs="Arial"/>
                <w:color w:val="0A548B"/>
                <w:sz w:val="20"/>
              </w:rPr>
              <w:t xml:space="preserve">if there are </w:t>
            </w:r>
            <w:r w:rsidR="769A1407" w:rsidRPr="00B2BEBD">
              <w:rPr>
                <w:rFonts w:ascii="Arial" w:hAnsi="Arial" w:cs="Arial"/>
                <w:color w:val="0A548B"/>
                <w:sz w:val="20"/>
              </w:rPr>
              <w:t xml:space="preserve">efficiencies in this proposal which will result in </w:t>
            </w:r>
            <w:r w:rsidR="4FE37B8B" w:rsidRPr="00B2BEBD">
              <w:rPr>
                <w:rFonts w:ascii="Arial" w:hAnsi="Arial" w:cs="Arial"/>
                <w:color w:val="0A548B"/>
                <w:sz w:val="20"/>
              </w:rPr>
              <w:t xml:space="preserve">cost savings </w:t>
            </w:r>
            <w:r w:rsidRPr="00B2BEBD">
              <w:rPr>
                <w:rFonts w:ascii="Arial" w:hAnsi="Arial" w:cs="Arial"/>
                <w:color w:val="0A548B"/>
                <w:sz w:val="20"/>
              </w:rPr>
              <w:t>s to the ECITB.</w:t>
            </w:r>
          </w:p>
          <w:p w14:paraId="7012CC1D" w14:textId="60C31BEF" w:rsidR="009139AA" w:rsidRPr="003C7ADD" w:rsidRDefault="009139AA" w:rsidP="009139AA">
            <w:pPr>
              <w:jc w:val="both"/>
              <w:rPr>
                <w:rFonts w:ascii="Arial" w:hAnsi="Arial" w:cs="Arial"/>
                <w:bCs/>
                <w:color w:val="0A548B"/>
                <w:sz w:val="20"/>
              </w:rPr>
            </w:pPr>
          </w:p>
        </w:tc>
      </w:tr>
      <w:tr w:rsidR="009139AA" w:rsidRPr="003C7ADD" w14:paraId="40B33E69" w14:textId="77777777" w:rsidTr="7EC9E655">
        <w:trPr>
          <w:trHeight w:val="454"/>
          <w:jc w:val="center"/>
        </w:trPr>
        <w:tc>
          <w:tcPr>
            <w:tcW w:w="9776" w:type="dxa"/>
            <w:gridSpan w:val="3"/>
          </w:tcPr>
          <w:p w14:paraId="164BEF57" w14:textId="77777777" w:rsidR="009139AA" w:rsidRPr="003C7ADD" w:rsidRDefault="009139AA" w:rsidP="009139AA">
            <w:pPr>
              <w:jc w:val="both"/>
              <w:rPr>
                <w:rFonts w:ascii="Arial" w:hAnsi="Arial" w:cs="Arial"/>
                <w:bCs/>
                <w:color w:val="0A548B"/>
                <w:sz w:val="20"/>
              </w:rPr>
            </w:pPr>
          </w:p>
          <w:p w14:paraId="7A2991CD" w14:textId="77777777"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Response:</w:t>
            </w:r>
          </w:p>
          <w:p w14:paraId="27CB6454" w14:textId="77777777" w:rsidR="009139AA" w:rsidRPr="003C7ADD" w:rsidRDefault="009139AA" w:rsidP="009139AA">
            <w:pPr>
              <w:jc w:val="both"/>
              <w:rPr>
                <w:rFonts w:ascii="Arial" w:hAnsi="Arial" w:cs="Arial"/>
                <w:bCs/>
                <w:color w:val="0A548B"/>
                <w:sz w:val="20"/>
              </w:rPr>
            </w:pPr>
          </w:p>
          <w:p w14:paraId="40D4B1EC" w14:textId="77777777" w:rsidR="009139AA" w:rsidRPr="003C7ADD" w:rsidRDefault="009139AA" w:rsidP="009139AA">
            <w:pPr>
              <w:jc w:val="both"/>
              <w:rPr>
                <w:rFonts w:ascii="Arial" w:hAnsi="Arial" w:cs="Arial"/>
                <w:bCs/>
                <w:color w:val="0A548B"/>
                <w:sz w:val="20"/>
              </w:rPr>
            </w:pPr>
          </w:p>
          <w:p w14:paraId="1D99D28D" w14:textId="77777777" w:rsidR="009139AA" w:rsidRPr="003C7ADD" w:rsidRDefault="009139AA" w:rsidP="009139AA">
            <w:pPr>
              <w:jc w:val="both"/>
              <w:rPr>
                <w:rFonts w:ascii="Arial" w:hAnsi="Arial" w:cs="Arial"/>
                <w:bCs/>
                <w:color w:val="0A548B"/>
                <w:sz w:val="20"/>
              </w:rPr>
            </w:pPr>
          </w:p>
          <w:p w14:paraId="61FD8D85" w14:textId="77777777" w:rsidR="009139AA" w:rsidRPr="003C7ADD" w:rsidRDefault="009139AA" w:rsidP="009139AA">
            <w:pPr>
              <w:jc w:val="both"/>
              <w:rPr>
                <w:rFonts w:ascii="Arial" w:hAnsi="Arial" w:cs="Arial"/>
                <w:bCs/>
                <w:color w:val="0A548B"/>
                <w:sz w:val="20"/>
              </w:rPr>
            </w:pPr>
          </w:p>
          <w:p w14:paraId="572B0B58" w14:textId="77777777" w:rsidR="009139AA" w:rsidRPr="003C7ADD" w:rsidRDefault="009139AA" w:rsidP="009139AA">
            <w:pPr>
              <w:jc w:val="both"/>
              <w:rPr>
                <w:rFonts w:ascii="Arial" w:hAnsi="Arial" w:cs="Arial"/>
                <w:bCs/>
                <w:color w:val="0A548B"/>
                <w:sz w:val="20"/>
              </w:rPr>
            </w:pPr>
          </w:p>
          <w:p w14:paraId="295F1B9E" w14:textId="77777777" w:rsidR="009139AA" w:rsidRPr="003C7ADD" w:rsidRDefault="009139AA" w:rsidP="009139AA">
            <w:pPr>
              <w:jc w:val="both"/>
              <w:rPr>
                <w:rFonts w:ascii="Arial" w:hAnsi="Arial" w:cs="Arial"/>
                <w:bCs/>
                <w:color w:val="0A548B"/>
                <w:sz w:val="20"/>
              </w:rPr>
            </w:pPr>
          </w:p>
        </w:tc>
      </w:tr>
      <w:tr w:rsidR="009139AA" w:rsidRPr="003C7ADD" w14:paraId="0C88F251" w14:textId="77777777" w:rsidTr="7EC9E655">
        <w:trPr>
          <w:trHeight w:val="454"/>
          <w:jc w:val="center"/>
        </w:trPr>
        <w:tc>
          <w:tcPr>
            <w:tcW w:w="9776" w:type="dxa"/>
            <w:gridSpan w:val="3"/>
            <w:shd w:val="clear" w:color="auto" w:fill="ACB9CA" w:themeFill="text2" w:themeFillTint="66"/>
            <w:vAlign w:val="center"/>
          </w:tcPr>
          <w:p w14:paraId="376E1CF5" w14:textId="77777777" w:rsidR="009139AA" w:rsidRPr="003C7ADD" w:rsidRDefault="009139AA" w:rsidP="009139AA">
            <w:pPr>
              <w:jc w:val="both"/>
              <w:rPr>
                <w:rFonts w:ascii="Arial" w:hAnsi="Arial" w:cs="Arial"/>
                <w:bCs/>
                <w:color w:val="0A548B"/>
                <w:sz w:val="20"/>
              </w:rPr>
            </w:pPr>
          </w:p>
          <w:p w14:paraId="1659C28A" w14:textId="4B3C1B71" w:rsidR="009139AA" w:rsidRPr="003C7ADD" w:rsidRDefault="009139AA" w:rsidP="009139AA">
            <w:pPr>
              <w:jc w:val="both"/>
              <w:rPr>
                <w:rFonts w:ascii="Arial" w:hAnsi="Arial" w:cs="Arial"/>
                <w:bCs/>
                <w:color w:val="0A548B"/>
                <w:sz w:val="20"/>
              </w:rPr>
            </w:pPr>
            <w:r w:rsidRPr="003C7ADD">
              <w:rPr>
                <w:rFonts w:ascii="Arial" w:hAnsi="Arial" w:cs="Arial"/>
                <w:bCs/>
                <w:color w:val="0A548B"/>
                <w:sz w:val="20"/>
              </w:rPr>
              <w:t>Maximum</w:t>
            </w:r>
            <w:r w:rsidR="007E6D48">
              <w:rPr>
                <w:rFonts w:ascii="Arial" w:hAnsi="Arial" w:cs="Arial"/>
                <w:bCs/>
                <w:color w:val="0A548B"/>
                <w:sz w:val="20"/>
              </w:rPr>
              <w:t xml:space="preserve">: </w:t>
            </w:r>
            <w:r w:rsidR="00C55E32">
              <w:rPr>
                <w:rFonts w:ascii="Arial" w:hAnsi="Arial" w:cs="Arial"/>
                <w:bCs/>
                <w:color w:val="0A548B"/>
                <w:sz w:val="20"/>
              </w:rPr>
              <w:t xml:space="preserve">Excluding CVs </w:t>
            </w:r>
            <w:r w:rsidR="002D0A3C">
              <w:rPr>
                <w:rFonts w:ascii="Arial" w:hAnsi="Arial" w:cs="Arial"/>
                <w:bCs/>
                <w:color w:val="0A548B"/>
                <w:sz w:val="20"/>
              </w:rPr>
              <w:t>5</w:t>
            </w:r>
            <w:r w:rsidR="00A0664D">
              <w:rPr>
                <w:rFonts w:ascii="Arial" w:hAnsi="Arial" w:cs="Arial"/>
                <w:bCs/>
                <w:color w:val="0A548B"/>
                <w:sz w:val="20"/>
              </w:rPr>
              <w:t>00 words</w:t>
            </w:r>
          </w:p>
        </w:tc>
      </w:tr>
    </w:tbl>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rsidTr="00B2BEBD">
        <w:trPr>
          <w:trHeight w:val="454"/>
          <w:jc w:val="center"/>
        </w:trPr>
        <w:tc>
          <w:tcPr>
            <w:tcW w:w="770" w:type="dxa"/>
            <w:shd w:val="clear" w:color="auto" w:fill="000000" w:themeFill="text1"/>
            <w:vAlign w:val="center"/>
          </w:tcPr>
          <w:p w14:paraId="39525316" w14:textId="2FFFE7B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3</w:t>
            </w:r>
          </w:p>
        </w:tc>
        <w:tc>
          <w:tcPr>
            <w:tcW w:w="4856" w:type="dxa"/>
            <w:shd w:val="clear" w:color="auto" w:fill="000000" w:themeFill="text1"/>
            <w:vAlign w:val="center"/>
          </w:tcPr>
          <w:p w14:paraId="264A45DD" w14:textId="01C00D90" w:rsidR="004C27C8" w:rsidRPr="003C7ADD" w:rsidRDefault="00190563">
            <w:pPr>
              <w:jc w:val="both"/>
              <w:rPr>
                <w:rFonts w:ascii="Arial" w:hAnsi="Arial" w:cs="Arial"/>
                <w:bCs/>
                <w:color w:val="FFFFFF" w:themeColor="background1"/>
                <w:sz w:val="20"/>
              </w:rPr>
            </w:pPr>
            <w:r>
              <w:rPr>
                <w:rFonts w:ascii="Arial" w:hAnsi="Arial" w:cs="Arial"/>
                <w:bCs/>
                <w:color w:val="FFFFFF" w:themeColor="background1"/>
                <w:sz w:val="20"/>
              </w:rPr>
              <w:t>Assessment of Qualifications</w:t>
            </w:r>
          </w:p>
        </w:tc>
        <w:tc>
          <w:tcPr>
            <w:tcW w:w="4150" w:type="dxa"/>
            <w:shd w:val="clear" w:color="auto" w:fill="000000" w:themeFill="text1"/>
            <w:vAlign w:val="center"/>
          </w:tcPr>
          <w:p w14:paraId="0A670515" w14:textId="7BA22B7C"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190563">
              <w:rPr>
                <w:rFonts w:ascii="Arial" w:hAnsi="Arial" w:cs="Arial"/>
                <w:bCs/>
                <w:color w:val="FFFFFF" w:themeColor="background1"/>
                <w:sz w:val="20"/>
              </w:rPr>
              <w:t>8</w:t>
            </w:r>
            <w:r w:rsidRPr="003C7ADD">
              <w:rPr>
                <w:rFonts w:ascii="Arial" w:hAnsi="Arial" w:cs="Arial"/>
                <w:bCs/>
                <w:color w:val="FFFFFF" w:themeColor="background1"/>
                <w:sz w:val="20"/>
              </w:rPr>
              <w:t>%</w:t>
            </w:r>
          </w:p>
        </w:tc>
      </w:tr>
      <w:tr w:rsidR="003C7ADD" w:rsidRPr="003C7ADD" w14:paraId="51120877" w14:textId="77777777" w:rsidTr="00B2BEBD">
        <w:trPr>
          <w:trHeight w:val="454"/>
          <w:jc w:val="center"/>
        </w:trPr>
        <w:tc>
          <w:tcPr>
            <w:tcW w:w="9776" w:type="dxa"/>
            <w:gridSpan w:val="3"/>
            <w:shd w:val="clear" w:color="auto" w:fill="D9D9D9" w:themeFill="background1" w:themeFillShade="D9"/>
            <w:vAlign w:val="center"/>
          </w:tcPr>
          <w:p w14:paraId="3E7D00E7"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619C98AB" w14:textId="77777777" w:rsidR="00190563" w:rsidRPr="00190563" w:rsidRDefault="00190563" w:rsidP="00190563">
            <w:pPr>
              <w:autoSpaceDE w:val="0"/>
              <w:autoSpaceDN w:val="0"/>
              <w:adjustRightInd w:val="0"/>
              <w:spacing w:before="240"/>
              <w:rPr>
                <w:rFonts w:ascii="Arial" w:hAnsi="Arial" w:cs="Arial"/>
                <w:bCs/>
                <w:color w:val="0A548B"/>
                <w:sz w:val="20"/>
              </w:rPr>
            </w:pPr>
            <w:r w:rsidRPr="00190563">
              <w:rPr>
                <w:rFonts w:ascii="Arial" w:hAnsi="Arial" w:cs="Arial"/>
                <w:bCs/>
                <w:color w:val="0A548B"/>
                <w:sz w:val="20"/>
              </w:rPr>
              <w:t>Please explain how you will manage the assessment and track the progress of the specification’s qualifications. Please include examples of methods that may include but are not limited to:</w:t>
            </w:r>
          </w:p>
          <w:p w14:paraId="5A496E21"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E-portfolios,</w:t>
            </w:r>
          </w:p>
          <w:p w14:paraId="4E12BC35"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Annotated photographic images,</w:t>
            </w:r>
          </w:p>
          <w:p w14:paraId="3FCB1D63"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Video,</w:t>
            </w:r>
          </w:p>
          <w:p w14:paraId="6E333A86" w14:textId="77777777" w:rsidR="00190563" w:rsidRPr="00190563" w:rsidRDefault="00190563" w:rsidP="00190563">
            <w:pPr>
              <w:pStyle w:val="ListParagraph"/>
              <w:numPr>
                <w:ilvl w:val="0"/>
                <w:numId w:val="33"/>
              </w:numPr>
              <w:autoSpaceDE w:val="0"/>
              <w:autoSpaceDN w:val="0"/>
              <w:adjustRightInd w:val="0"/>
              <w:spacing w:before="240" w:after="200"/>
              <w:rPr>
                <w:rFonts w:ascii="Arial" w:hAnsi="Arial" w:cs="Arial"/>
                <w:bCs/>
                <w:color w:val="0A548B"/>
                <w:sz w:val="20"/>
              </w:rPr>
            </w:pPr>
            <w:r w:rsidRPr="00190563">
              <w:rPr>
                <w:rFonts w:ascii="Arial" w:hAnsi="Arial" w:cs="Arial"/>
                <w:bCs/>
                <w:color w:val="0A548B"/>
                <w:sz w:val="20"/>
              </w:rPr>
              <w:t>Staff allocated to assessing the qualifications in the programme.</w:t>
            </w:r>
          </w:p>
          <w:p w14:paraId="3E592589" w14:textId="77777777" w:rsidR="00190563" w:rsidRPr="00190563" w:rsidRDefault="00190563" w:rsidP="00190563">
            <w:pPr>
              <w:pStyle w:val="ListParagraph"/>
              <w:autoSpaceDE w:val="0"/>
              <w:autoSpaceDN w:val="0"/>
              <w:adjustRightInd w:val="0"/>
              <w:spacing w:before="240"/>
              <w:ind w:left="1146"/>
              <w:rPr>
                <w:rFonts w:ascii="Arial" w:hAnsi="Arial" w:cs="Arial"/>
                <w:bCs/>
                <w:color w:val="0A548B"/>
                <w:sz w:val="20"/>
              </w:rPr>
            </w:pPr>
          </w:p>
          <w:p w14:paraId="47365C28" w14:textId="78674321" w:rsidR="00190563" w:rsidRPr="00B74DFC" w:rsidRDefault="6CB06809" w:rsidP="00B74DFC">
            <w:pPr>
              <w:autoSpaceDE w:val="0"/>
              <w:autoSpaceDN w:val="0"/>
              <w:adjustRightInd w:val="0"/>
              <w:spacing w:before="240"/>
              <w:rPr>
                <w:rFonts w:ascii="Arial" w:hAnsi="Arial" w:cs="Arial"/>
                <w:color w:val="0A548B"/>
                <w:sz w:val="20"/>
              </w:rPr>
            </w:pPr>
            <w:r w:rsidRPr="00B2BEBD">
              <w:rPr>
                <w:rFonts w:ascii="Arial" w:hAnsi="Arial" w:cs="Arial"/>
                <w:color w:val="0A548B"/>
                <w:sz w:val="20"/>
              </w:rPr>
              <w:t>P</w:t>
            </w:r>
            <w:r w:rsidR="4E2EF90F" w:rsidRPr="00B2BEBD">
              <w:rPr>
                <w:rFonts w:ascii="Arial" w:hAnsi="Arial" w:cs="Arial"/>
                <w:color w:val="0A548B"/>
                <w:sz w:val="20"/>
              </w:rPr>
              <w:t>lease identify who will perform the following roles:</w:t>
            </w:r>
          </w:p>
          <w:p w14:paraId="0B7A5442"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Internal quality assurance of the qualification(s),</w:t>
            </w:r>
          </w:p>
          <w:p w14:paraId="6EFF26C4"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Assessment of the qualification(s),</w:t>
            </w:r>
          </w:p>
          <w:p w14:paraId="4D7F0F49" w14:textId="77777777" w:rsidR="00190563" w:rsidRPr="00190563" w:rsidRDefault="00190563" w:rsidP="00190563">
            <w:pPr>
              <w:pStyle w:val="ListParagraph"/>
              <w:numPr>
                <w:ilvl w:val="1"/>
                <w:numId w:val="35"/>
              </w:numPr>
              <w:autoSpaceDE w:val="0"/>
              <w:autoSpaceDN w:val="0"/>
              <w:adjustRightInd w:val="0"/>
              <w:spacing w:before="240" w:after="200"/>
              <w:ind w:left="1080"/>
              <w:rPr>
                <w:rFonts w:ascii="Arial" w:hAnsi="Arial" w:cs="Arial"/>
                <w:bCs/>
                <w:color w:val="0A548B"/>
                <w:sz w:val="20"/>
              </w:rPr>
            </w:pPr>
            <w:r w:rsidRPr="00190563">
              <w:rPr>
                <w:rFonts w:ascii="Arial" w:hAnsi="Arial" w:cs="Arial"/>
                <w:bCs/>
                <w:color w:val="0A548B"/>
                <w:sz w:val="20"/>
              </w:rPr>
              <w:t>Centre point of contact for the programme.</w:t>
            </w:r>
          </w:p>
          <w:p w14:paraId="4DDEDD8C" w14:textId="77777777" w:rsidR="0093503C" w:rsidRDefault="0093503C" w:rsidP="00190563">
            <w:pPr>
              <w:pStyle w:val="ListParagraph"/>
              <w:autoSpaceDE w:val="0"/>
              <w:autoSpaceDN w:val="0"/>
              <w:adjustRightInd w:val="0"/>
              <w:spacing w:before="240"/>
              <w:rPr>
                <w:rFonts w:ascii="Arial" w:hAnsi="Arial" w:cs="Arial"/>
                <w:bCs/>
                <w:color w:val="0A548B"/>
                <w:sz w:val="20"/>
              </w:rPr>
            </w:pPr>
          </w:p>
          <w:p w14:paraId="513D935A" w14:textId="216EBFC1" w:rsidR="00190563" w:rsidRPr="00561C21" w:rsidRDefault="4E2EF90F" w:rsidP="00561C21">
            <w:pPr>
              <w:autoSpaceDE w:val="0"/>
              <w:autoSpaceDN w:val="0"/>
              <w:adjustRightInd w:val="0"/>
              <w:spacing w:before="240"/>
              <w:rPr>
                <w:rFonts w:ascii="Arial" w:hAnsi="Arial" w:cs="Arial"/>
                <w:color w:val="0A548B"/>
                <w:sz w:val="20"/>
              </w:rPr>
            </w:pPr>
            <w:r w:rsidRPr="00B2BEBD">
              <w:rPr>
                <w:rFonts w:ascii="Arial" w:hAnsi="Arial" w:cs="Arial"/>
                <w:color w:val="0A548B"/>
                <w:sz w:val="20"/>
              </w:rPr>
              <w:t>Please also include:</w:t>
            </w:r>
          </w:p>
          <w:p w14:paraId="424AD703" w14:textId="6C48F0FF" w:rsidR="00190563" w:rsidRPr="00190563" w:rsidRDefault="4E2EF90F" w:rsidP="00B2BEBD">
            <w:pPr>
              <w:pStyle w:val="ListParagraph"/>
              <w:numPr>
                <w:ilvl w:val="0"/>
                <w:numId w:val="34"/>
              </w:numPr>
              <w:autoSpaceDE w:val="0"/>
              <w:autoSpaceDN w:val="0"/>
              <w:adjustRightInd w:val="0"/>
              <w:spacing w:before="240" w:after="200"/>
              <w:rPr>
                <w:rFonts w:ascii="Arial" w:hAnsi="Arial" w:cs="Arial"/>
                <w:color w:val="0A548B"/>
                <w:sz w:val="20"/>
              </w:rPr>
            </w:pPr>
            <w:r w:rsidRPr="00B2BEBD">
              <w:rPr>
                <w:rFonts w:ascii="Arial" w:hAnsi="Arial" w:cs="Arial"/>
                <w:color w:val="0A548B"/>
                <w:sz w:val="20"/>
              </w:rPr>
              <w:t xml:space="preserve">Latest awarding organisation (AO) </w:t>
            </w:r>
            <w:r w:rsidR="6D7032F8" w:rsidRPr="00B2BEBD">
              <w:rPr>
                <w:rFonts w:ascii="Arial" w:hAnsi="Arial" w:cs="Arial"/>
                <w:color w:val="0A548B"/>
                <w:sz w:val="20"/>
              </w:rPr>
              <w:t xml:space="preserve">engineering related </w:t>
            </w:r>
            <w:r w:rsidRPr="00B2BEBD">
              <w:rPr>
                <w:rFonts w:ascii="Arial" w:hAnsi="Arial" w:cs="Arial"/>
                <w:color w:val="0A548B"/>
                <w:sz w:val="20"/>
              </w:rPr>
              <w:t>EQA report(s),</w:t>
            </w:r>
          </w:p>
          <w:p w14:paraId="2E8C6408" w14:textId="3F4C72E4" w:rsidR="004C27C8" w:rsidRPr="0093503C" w:rsidRDefault="4E2EF90F" w:rsidP="00B2BEBD">
            <w:pPr>
              <w:pStyle w:val="ListParagraph"/>
              <w:numPr>
                <w:ilvl w:val="0"/>
                <w:numId w:val="34"/>
              </w:numPr>
              <w:autoSpaceDE w:val="0"/>
              <w:autoSpaceDN w:val="0"/>
              <w:adjustRightInd w:val="0"/>
              <w:spacing w:before="240" w:after="200"/>
              <w:jc w:val="both"/>
              <w:rPr>
                <w:rFonts w:ascii="Arial" w:hAnsi="Arial" w:cs="Arial"/>
                <w:color w:val="0A548B"/>
                <w:sz w:val="20"/>
              </w:rPr>
            </w:pPr>
            <w:r w:rsidRPr="00B2BEBD">
              <w:rPr>
                <w:rFonts w:ascii="Arial" w:hAnsi="Arial" w:cs="Arial"/>
                <w:color w:val="0A548B"/>
                <w:sz w:val="20"/>
              </w:rPr>
              <w:lastRenderedPageBreak/>
              <w:t>Disclo</w:t>
            </w:r>
            <w:r w:rsidR="567CD92B" w:rsidRPr="00B2BEBD">
              <w:rPr>
                <w:rFonts w:ascii="Arial" w:hAnsi="Arial" w:cs="Arial"/>
                <w:color w:val="0A548B"/>
                <w:sz w:val="20"/>
              </w:rPr>
              <w:t>s</w:t>
            </w:r>
            <w:r w:rsidRPr="00B2BEBD">
              <w:rPr>
                <w:rFonts w:ascii="Arial" w:hAnsi="Arial" w:cs="Arial"/>
                <w:color w:val="0A548B"/>
                <w:sz w:val="20"/>
              </w:rPr>
              <w:t>ure of any current or recently expired sanctions</w:t>
            </w:r>
            <w:r w:rsidR="30ADB3DA" w:rsidRPr="00B2BEBD">
              <w:rPr>
                <w:rFonts w:ascii="Arial" w:hAnsi="Arial" w:cs="Arial"/>
                <w:color w:val="0A548B"/>
                <w:sz w:val="20"/>
              </w:rPr>
              <w:t xml:space="preserve"> or live investigations that may impact your ability to deliver the proposed scholarship programme</w:t>
            </w:r>
            <w:r w:rsidRPr="00B2BEBD">
              <w:rPr>
                <w:rFonts w:ascii="Arial" w:hAnsi="Arial" w:cs="Arial"/>
                <w:color w:val="0A548B"/>
                <w:sz w:val="20"/>
              </w:rPr>
              <w:t>.</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rsidTr="00B2BEBD">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36FDDDD8" w14:textId="793E7244"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26DCDDE1" w14:textId="77777777" w:rsidR="004C27C8" w:rsidRPr="003C7ADD" w:rsidRDefault="004C27C8">
            <w:pPr>
              <w:jc w:val="both"/>
              <w:rPr>
                <w:rFonts w:ascii="Arial" w:hAnsi="Arial" w:cs="Arial"/>
                <w:bCs/>
                <w:color w:val="0A548B"/>
                <w:sz w:val="20"/>
              </w:rPr>
            </w:pPr>
          </w:p>
          <w:p w14:paraId="0238CDD8" w14:textId="77777777" w:rsidR="004C27C8" w:rsidRPr="003C7ADD" w:rsidRDefault="004C27C8">
            <w:pPr>
              <w:jc w:val="both"/>
              <w:rPr>
                <w:rFonts w:ascii="Arial" w:hAnsi="Arial" w:cs="Arial"/>
                <w:bCs/>
                <w:color w:val="0A548B"/>
                <w:sz w:val="20"/>
              </w:rPr>
            </w:pPr>
          </w:p>
          <w:p w14:paraId="583D876C" w14:textId="77777777" w:rsidR="004C27C8" w:rsidRPr="003C7ADD" w:rsidRDefault="004C27C8">
            <w:pPr>
              <w:jc w:val="both"/>
              <w:rPr>
                <w:rFonts w:ascii="Arial" w:hAnsi="Arial" w:cs="Arial"/>
                <w:bCs/>
                <w:color w:val="0A548B"/>
                <w:sz w:val="20"/>
              </w:rPr>
            </w:pPr>
          </w:p>
          <w:p w14:paraId="4B811DAB" w14:textId="77777777" w:rsidR="004C27C8" w:rsidRPr="003C7ADD" w:rsidRDefault="004C27C8">
            <w:pPr>
              <w:jc w:val="both"/>
              <w:rPr>
                <w:rFonts w:ascii="Arial" w:hAnsi="Arial" w:cs="Arial"/>
                <w:bCs/>
                <w:color w:val="0A548B"/>
                <w:sz w:val="20"/>
              </w:rPr>
            </w:pPr>
          </w:p>
          <w:p w14:paraId="335BF506" w14:textId="77777777" w:rsidR="004C27C8" w:rsidRPr="003C7ADD" w:rsidRDefault="004C27C8">
            <w:pPr>
              <w:jc w:val="both"/>
              <w:rPr>
                <w:rFonts w:ascii="Arial" w:hAnsi="Arial" w:cs="Arial"/>
                <w:bCs/>
                <w:color w:val="0A548B"/>
                <w:sz w:val="20"/>
              </w:rPr>
            </w:pPr>
          </w:p>
          <w:p w14:paraId="69D3C117"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rsidTr="00B2BEBD">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5BF59CC2" w:rsidR="004C27C8" w:rsidRPr="003C7ADD" w:rsidRDefault="004C27C8">
            <w:pPr>
              <w:jc w:val="both"/>
              <w:rPr>
                <w:rFonts w:ascii="Arial" w:hAnsi="Arial" w:cs="Arial"/>
                <w:bCs/>
                <w:color w:val="0A548B"/>
                <w:sz w:val="20"/>
              </w:rPr>
            </w:pPr>
            <w:r w:rsidRPr="00D06DD7">
              <w:rPr>
                <w:rFonts w:ascii="Arial" w:hAnsi="Arial" w:cs="Arial"/>
                <w:bCs/>
                <w:color w:val="0A548B"/>
                <w:sz w:val="20"/>
              </w:rPr>
              <w:t xml:space="preserve">Maximum: </w:t>
            </w:r>
            <w:r w:rsidR="00D04E15" w:rsidRPr="00D06DD7">
              <w:rPr>
                <w:rFonts w:ascii="Arial" w:hAnsi="Arial" w:cs="Arial"/>
                <w:bCs/>
                <w:color w:val="0A548B"/>
                <w:sz w:val="20"/>
              </w:rPr>
              <w:t xml:space="preserve">Excluding relevant attachments </w:t>
            </w:r>
            <w:r w:rsidR="002F5011" w:rsidRPr="00D06DD7">
              <w:rPr>
                <w:rFonts w:ascii="Arial" w:hAnsi="Arial" w:cs="Arial"/>
                <w:bCs/>
                <w:color w:val="0A548B"/>
                <w:sz w:val="20"/>
              </w:rPr>
              <w:t>5</w:t>
            </w:r>
            <w:r w:rsidR="006D7E89" w:rsidRPr="00D06DD7">
              <w:rPr>
                <w:rFonts w:ascii="Arial" w:hAnsi="Arial" w:cs="Arial"/>
                <w:bCs/>
                <w:color w:val="0A548B"/>
                <w:sz w:val="20"/>
              </w:rPr>
              <w:t xml:space="preserve">00 </w:t>
            </w:r>
            <w:r w:rsidRPr="00D06DD7">
              <w:rPr>
                <w:rFonts w:ascii="Arial" w:hAnsi="Arial" w:cs="Arial"/>
                <w:bCs/>
                <w:color w:val="0A548B"/>
                <w:sz w:val="20"/>
              </w:rPr>
              <w:t>Words</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rsidTr="00B2BEBD">
        <w:trPr>
          <w:trHeight w:val="454"/>
          <w:jc w:val="center"/>
        </w:trPr>
        <w:tc>
          <w:tcPr>
            <w:tcW w:w="770" w:type="dxa"/>
            <w:shd w:val="clear" w:color="auto" w:fill="000000" w:themeFill="text1"/>
            <w:vAlign w:val="center"/>
          </w:tcPr>
          <w:p w14:paraId="076A24FD" w14:textId="1AFB06A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t>4</w:t>
            </w:r>
          </w:p>
        </w:tc>
        <w:tc>
          <w:tcPr>
            <w:tcW w:w="4856" w:type="dxa"/>
            <w:shd w:val="clear" w:color="auto" w:fill="000000" w:themeFill="text1"/>
            <w:vAlign w:val="center"/>
          </w:tcPr>
          <w:p w14:paraId="0E19C3E6" w14:textId="69A19FE1" w:rsidR="004C27C8" w:rsidRPr="003C7ADD" w:rsidRDefault="00882636">
            <w:pPr>
              <w:jc w:val="both"/>
              <w:rPr>
                <w:rFonts w:ascii="Arial" w:hAnsi="Arial" w:cs="Arial"/>
                <w:bCs/>
                <w:color w:val="FFFFFF" w:themeColor="background1"/>
                <w:sz w:val="20"/>
              </w:rPr>
            </w:pPr>
            <w:r>
              <w:rPr>
                <w:rFonts w:ascii="Arial" w:hAnsi="Arial" w:cs="Arial"/>
                <w:bCs/>
                <w:color w:val="FFFFFF" w:themeColor="background1"/>
                <w:sz w:val="20"/>
              </w:rPr>
              <w:t>Knowledge Qualification (if applicable)</w:t>
            </w:r>
          </w:p>
        </w:tc>
        <w:tc>
          <w:tcPr>
            <w:tcW w:w="4150" w:type="dxa"/>
            <w:shd w:val="clear" w:color="auto" w:fill="000000" w:themeFill="text1"/>
            <w:vAlign w:val="center"/>
          </w:tcPr>
          <w:p w14:paraId="0D7CF4B2" w14:textId="6C775D53"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882636">
              <w:rPr>
                <w:rFonts w:ascii="Arial" w:hAnsi="Arial" w:cs="Arial"/>
                <w:bCs/>
                <w:color w:val="FFFFFF" w:themeColor="background1"/>
                <w:sz w:val="20"/>
              </w:rPr>
              <w:t>FIO</w:t>
            </w:r>
          </w:p>
        </w:tc>
      </w:tr>
      <w:tr w:rsidR="003C7ADD" w:rsidRPr="003C7ADD" w14:paraId="1F900372" w14:textId="77777777" w:rsidTr="009847FF">
        <w:trPr>
          <w:trHeight w:val="2220"/>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1AD581A" w14:textId="1365B263" w:rsidR="004C27C8" w:rsidRPr="003C7ADD" w:rsidRDefault="004C27C8" w:rsidP="009847FF">
            <w:pPr>
              <w:ind w:left="39"/>
              <w:rPr>
                <w:rFonts w:ascii="Arial" w:hAnsi="Arial" w:cs="Arial"/>
                <w:color w:val="0A548B"/>
                <w:sz w:val="20"/>
              </w:rPr>
            </w:pPr>
          </w:p>
          <w:p w14:paraId="3618E20E" w14:textId="420C5BCE" w:rsidR="004C27C8" w:rsidRPr="003C7ADD" w:rsidRDefault="61CB2C88" w:rsidP="00B2BEBD">
            <w:pPr>
              <w:ind w:left="39"/>
              <w:rPr>
                <w:rFonts w:ascii="Arial" w:hAnsi="Arial" w:cs="Arial"/>
                <w:color w:val="0A548B"/>
                <w:sz w:val="20"/>
              </w:rPr>
            </w:pPr>
            <w:r w:rsidRPr="00B2BEBD">
              <w:rPr>
                <w:rFonts w:ascii="Arial" w:hAnsi="Arial" w:cs="Arial"/>
                <w:color w:val="0A548B"/>
                <w:sz w:val="20"/>
              </w:rPr>
              <w:t>List the full qualification title, reference number, level, awarding organisation and mandatory and optional units</w:t>
            </w:r>
            <w:r w:rsidR="654CAF85" w:rsidRPr="00B2BEBD">
              <w:rPr>
                <w:rFonts w:ascii="Arial" w:hAnsi="Arial" w:cs="Arial"/>
                <w:color w:val="0A548B"/>
                <w:sz w:val="20"/>
              </w:rPr>
              <w:t xml:space="preserve"> you intend to deliver</w:t>
            </w:r>
            <w:r w:rsidRPr="00B2BEBD">
              <w:rPr>
                <w:rFonts w:ascii="Arial" w:hAnsi="Arial" w:cs="Arial"/>
                <w:color w:val="0A548B"/>
                <w:sz w:val="20"/>
              </w:rPr>
              <w:t>.</w:t>
            </w:r>
          </w:p>
          <w:p w14:paraId="4C7700D0" w14:textId="30A76A4A" w:rsidR="004C27C8" w:rsidRPr="003C7ADD" w:rsidRDefault="004C27C8" w:rsidP="00B2BEBD">
            <w:pPr>
              <w:ind w:left="39"/>
              <w:rPr>
                <w:rFonts w:ascii="Arial" w:hAnsi="Arial" w:cs="Arial"/>
                <w:color w:val="0A548B"/>
                <w:sz w:val="20"/>
              </w:rPr>
            </w:pPr>
          </w:p>
          <w:p w14:paraId="488ED9A0" w14:textId="2518632C" w:rsidR="004C27C8" w:rsidRPr="003C7ADD" w:rsidRDefault="7A029499" w:rsidP="00B2BEBD">
            <w:pPr>
              <w:ind w:left="39"/>
              <w:rPr>
                <w:rFonts w:ascii="Arial" w:hAnsi="Arial" w:cs="Arial"/>
                <w:color w:val="0A548B"/>
                <w:sz w:val="20"/>
              </w:rPr>
            </w:pPr>
            <w:r w:rsidRPr="00B2BEBD">
              <w:rPr>
                <w:rFonts w:ascii="Arial" w:hAnsi="Arial" w:cs="Arial"/>
                <w:color w:val="0A548B"/>
                <w:sz w:val="20"/>
              </w:rPr>
              <w:t>Confirm that the identified Knowledge Qualifications can be delivered within the programme duration.</w:t>
            </w:r>
          </w:p>
          <w:p w14:paraId="68691F88" w14:textId="16C5608B" w:rsidR="004C27C8" w:rsidRPr="003C7ADD" w:rsidRDefault="004C27C8" w:rsidP="00B2BEBD">
            <w:pPr>
              <w:ind w:left="39"/>
              <w:rPr>
                <w:rFonts w:ascii="Arial" w:hAnsi="Arial" w:cs="Arial"/>
                <w:color w:val="0A548B"/>
                <w:sz w:val="20"/>
              </w:rPr>
            </w:pP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rsidTr="00B2BEBD">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38E2D506"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71132C1B" w14:textId="77777777" w:rsidR="004C27C8" w:rsidRDefault="004C27C8">
            <w:pPr>
              <w:jc w:val="both"/>
              <w:rPr>
                <w:rFonts w:ascii="Arial" w:hAnsi="Arial" w:cs="Arial"/>
                <w:bCs/>
                <w:color w:val="0A548B"/>
                <w:sz w:val="20"/>
              </w:rPr>
            </w:pPr>
          </w:p>
          <w:p w14:paraId="3A41B84D" w14:textId="77777777" w:rsidR="00882636" w:rsidRDefault="00882636">
            <w:pPr>
              <w:jc w:val="both"/>
              <w:rPr>
                <w:rFonts w:ascii="Arial" w:hAnsi="Arial" w:cs="Arial"/>
                <w:bCs/>
                <w:color w:val="0A548B"/>
                <w:sz w:val="20"/>
              </w:rPr>
            </w:pPr>
          </w:p>
          <w:p w14:paraId="39AA62C5" w14:textId="77777777" w:rsidR="004C27C8" w:rsidRPr="003C7ADD" w:rsidRDefault="004C27C8">
            <w:pPr>
              <w:jc w:val="both"/>
              <w:rPr>
                <w:rFonts w:ascii="Arial" w:hAnsi="Arial" w:cs="Arial"/>
                <w:bCs/>
                <w:color w:val="0A548B"/>
                <w:sz w:val="20"/>
              </w:rPr>
            </w:pPr>
          </w:p>
          <w:p w14:paraId="589BE673" w14:textId="77777777" w:rsidR="004C27C8" w:rsidRPr="003C7ADD" w:rsidRDefault="004C27C8">
            <w:pPr>
              <w:jc w:val="both"/>
              <w:rPr>
                <w:rFonts w:ascii="Arial" w:hAnsi="Arial" w:cs="Arial"/>
                <w:bCs/>
                <w:color w:val="0A548B"/>
                <w:sz w:val="20"/>
              </w:rPr>
            </w:pP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rsidTr="00B2BEBD">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788BAF17" w:rsidR="004C27C8" w:rsidRPr="003C7ADD" w:rsidRDefault="004C27C8">
            <w:pPr>
              <w:jc w:val="both"/>
              <w:rPr>
                <w:rFonts w:ascii="Arial" w:hAnsi="Arial" w:cs="Arial"/>
                <w:bCs/>
                <w:color w:val="0A548B"/>
                <w:sz w:val="20"/>
              </w:rPr>
            </w:pPr>
            <w:r w:rsidRPr="003C7ADD">
              <w:rPr>
                <w:rFonts w:ascii="Arial" w:hAnsi="Arial" w:cs="Arial"/>
                <w:bCs/>
                <w:color w:val="0A548B"/>
                <w:sz w:val="20"/>
              </w:rPr>
              <w:t>Maxim</w:t>
            </w:r>
            <w:r w:rsidRPr="00AB7797">
              <w:rPr>
                <w:rFonts w:ascii="Arial" w:hAnsi="Arial" w:cs="Arial"/>
                <w:bCs/>
                <w:color w:val="0A548B"/>
                <w:sz w:val="20"/>
              </w:rPr>
              <w:t>um:</w:t>
            </w:r>
            <w:r w:rsidR="002D452B" w:rsidRPr="00AB7797">
              <w:rPr>
                <w:rFonts w:ascii="Arial" w:hAnsi="Arial" w:cs="Arial"/>
                <w:bCs/>
                <w:color w:val="0A548B"/>
                <w:sz w:val="20"/>
              </w:rPr>
              <w:t xml:space="preserve"> </w:t>
            </w:r>
            <w:r w:rsidR="000F6233">
              <w:rPr>
                <w:rFonts w:ascii="Arial" w:hAnsi="Arial" w:cs="Arial"/>
                <w:bCs/>
                <w:color w:val="0A548B"/>
                <w:sz w:val="20"/>
              </w:rPr>
              <w:t>5</w:t>
            </w:r>
            <w:r w:rsidR="00C21D79">
              <w:rPr>
                <w:rFonts w:ascii="Arial" w:hAnsi="Arial" w:cs="Arial"/>
                <w:bCs/>
                <w:color w:val="0A548B"/>
                <w:sz w:val="20"/>
              </w:rPr>
              <w:t>00 words</w:t>
            </w:r>
          </w:p>
        </w:tc>
      </w:tr>
    </w:tbl>
    <w:p w14:paraId="7FFD9E01" w14:textId="77777777" w:rsidR="004C27C8" w:rsidRPr="003C7ADD" w:rsidRDefault="004C27C8" w:rsidP="00394DD8">
      <w:pPr>
        <w:jc w:val="both"/>
        <w:rPr>
          <w:rFonts w:ascii="Verdana" w:hAnsi="Verdana" w:cs="Calibri"/>
          <w:color w:val="0A548B"/>
          <w:sz w:val="20"/>
        </w:rPr>
      </w:pPr>
    </w:p>
    <w:p w14:paraId="7F5773CD" w14:textId="77777777" w:rsidR="004C27C8"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D452B" w:rsidRPr="003C7ADD" w14:paraId="799BCD9F" w14:textId="77777777" w:rsidTr="00B2BEBD">
        <w:trPr>
          <w:trHeight w:val="454"/>
          <w:jc w:val="center"/>
        </w:trPr>
        <w:tc>
          <w:tcPr>
            <w:tcW w:w="770" w:type="dxa"/>
            <w:shd w:val="clear" w:color="auto" w:fill="000000" w:themeFill="text1"/>
            <w:vAlign w:val="center"/>
          </w:tcPr>
          <w:p w14:paraId="30E4C11A" w14:textId="4B96A750"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5C3258">
              <w:rPr>
                <w:rFonts w:ascii="Arial" w:hAnsi="Arial" w:cs="Arial"/>
                <w:bCs/>
                <w:color w:val="FFFFFF" w:themeColor="background1"/>
                <w:sz w:val="20"/>
              </w:rPr>
              <w:t>5</w:t>
            </w:r>
          </w:p>
        </w:tc>
        <w:tc>
          <w:tcPr>
            <w:tcW w:w="4856" w:type="dxa"/>
            <w:shd w:val="clear" w:color="auto" w:fill="000000" w:themeFill="text1"/>
            <w:vAlign w:val="center"/>
          </w:tcPr>
          <w:p w14:paraId="52D0D265" w14:textId="4CE115A7" w:rsidR="002D452B" w:rsidRPr="003C7ADD" w:rsidRDefault="00915C92" w:rsidP="00F7435B">
            <w:pPr>
              <w:jc w:val="both"/>
              <w:rPr>
                <w:rFonts w:ascii="Arial" w:hAnsi="Arial" w:cs="Arial"/>
                <w:bCs/>
                <w:color w:val="FFFFFF" w:themeColor="background1"/>
                <w:sz w:val="20"/>
              </w:rPr>
            </w:pPr>
            <w:r>
              <w:rPr>
                <w:rFonts w:ascii="Arial" w:hAnsi="Arial" w:cs="Arial"/>
                <w:bCs/>
                <w:color w:val="FFFFFF" w:themeColor="background1"/>
                <w:sz w:val="20"/>
              </w:rPr>
              <w:t xml:space="preserve">Public Funding in the </w:t>
            </w:r>
            <w:r w:rsidR="005C3258">
              <w:rPr>
                <w:rFonts w:ascii="Arial" w:hAnsi="Arial" w:cs="Arial"/>
                <w:bCs/>
                <w:color w:val="FFFFFF" w:themeColor="background1"/>
                <w:sz w:val="20"/>
              </w:rPr>
              <w:t>Scholarship (</w:t>
            </w:r>
            <w:r w:rsidR="002D452B">
              <w:rPr>
                <w:rFonts w:ascii="Arial" w:hAnsi="Arial" w:cs="Arial"/>
                <w:bCs/>
                <w:color w:val="FFFFFF" w:themeColor="background1"/>
                <w:sz w:val="20"/>
              </w:rPr>
              <w:t>if applicable)</w:t>
            </w:r>
          </w:p>
        </w:tc>
        <w:tc>
          <w:tcPr>
            <w:tcW w:w="4150" w:type="dxa"/>
            <w:shd w:val="clear" w:color="auto" w:fill="000000" w:themeFill="text1"/>
            <w:vAlign w:val="center"/>
          </w:tcPr>
          <w:p w14:paraId="30243F44" w14:textId="77777777" w:rsidR="002D452B" w:rsidRPr="003C7ADD" w:rsidRDefault="002D452B"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Pr>
                <w:rFonts w:ascii="Arial" w:hAnsi="Arial" w:cs="Arial"/>
                <w:bCs/>
                <w:color w:val="FFFFFF" w:themeColor="background1"/>
                <w:sz w:val="20"/>
              </w:rPr>
              <w:t>FIO</w:t>
            </w:r>
          </w:p>
        </w:tc>
      </w:tr>
      <w:tr w:rsidR="002D452B" w:rsidRPr="003C7ADD" w14:paraId="59450AF7" w14:textId="77777777" w:rsidTr="00B2BEBD">
        <w:trPr>
          <w:trHeight w:val="454"/>
          <w:jc w:val="center"/>
        </w:trPr>
        <w:tc>
          <w:tcPr>
            <w:tcW w:w="9776" w:type="dxa"/>
            <w:gridSpan w:val="3"/>
            <w:shd w:val="clear" w:color="auto" w:fill="D9D9D9" w:themeFill="background1" w:themeFillShade="D9"/>
            <w:vAlign w:val="center"/>
          </w:tcPr>
          <w:p w14:paraId="692C3642" w14:textId="77777777" w:rsidR="002D452B" w:rsidRPr="003C7ADD" w:rsidRDefault="08BD44C2" w:rsidP="00F7435B">
            <w:pPr>
              <w:jc w:val="both"/>
              <w:rPr>
                <w:rFonts w:ascii="Arial" w:hAnsi="Arial" w:cs="Arial"/>
                <w:bCs/>
                <w:color w:val="0A548B"/>
                <w:sz w:val="20"/>
              </w:rPr>
            </w:pPr>
            <w:r w:rsidRPr="00B2BEBD">
              <w:rPr>
                <w:rFonts w:ascii="Arial" w:hAnsi="Arial" w:cs="Arial"/>
                <w:color w:val="0A548B"/>
                <w:sz w:val="20"/>
              </w:rPr>
              <w:t xml:space="preserve">Question:  </w:t>
            </w:r>
          </w:p>
          <w:p w14:paraId="35FFDC52" w14:textId="1FE8F8E9" w:rsidR="00915C92" w:rsidRPr="00915C92" w:rsidRDefault="7CAB46CC"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w:t>
            </w:r>
            <w:r w:rsidR="356DC191" w:rsidRPr="00B2BEBD">
              <w:rPr>
                <w:rFonts w:ascii="Arial" w:hAnsi="Arial" w:cs="Arial"/>
                <w:color w:val="0A548B"/>
                <w:sz w:val="20"/>
              </w:rPr>
              <w:t xml:space="preserve">lease detail where public funding will be accessed to fund elements of the programme. </w:t>
            </w:r>
          </w:p>
          <w:p w14:paraId="5302C74E" w14:textId="5C856A20" w:rsidR="00915C92" w:rsidRPr="00915C92" w:rsidRDefault="356DC191" w:rsidP="00B2BEBD">
            <w:pPr>
              <w:autoSpaceDE w:val="0"/>
              <w:autoSpaceDN w:val="0"/>
              <w:adjustRightInd w:val="0"/>
              <w:spacing w:before="240"/>
              <w:jc w:val="both"/>
              <w:rPr>
                <w:rFonts w:ascii="Arial" w:hAnsi="Arial" w:cs="Arial"/>
                <w:color w:val="0A548B"/>
                <w:sz w:val="20"/>
              </w:rPr>
            </w:pPr>
            <w:r w:rsidRPr="00B2BEBD">
              <w:rPr>
                <w:rFonts w:ascii="Arial" w:hAnsi="Arial" w:cs="Arial"/>
                <w:color w:val="0A548B"/>
                <w:sz w:val="20"/>
              </w:rPr>
              <w:t>Please include in your response where the public funding is used and sourced from, and the estimate</w:t>
            </w:r>
            <w:r w:rsidR="4D5D6D1B" w:rsidRPr="00B2BEBD">
              <w:rPr>
                <w:rFonts w:ascii="Arial" w:hAnsi="Arial" w:cs="Arial"/>
                <w:color w:val="0A548B"/>
                <w:sz w:val="20"/>
              </w:rPr>
              <w:t>d</w:t>
            </w:r>
            <w:r w:rsidRPr="00B2BEBD">
              <w:rPr>
                <w:rFonts w:ascii="Arial" w:hAnsi="Arial" w:cs="Arial"/>
                <w:color w:val="0A548B"/>
                <w:sz w:val="20"/>
              </w:rPr>
              <w:t xml:space="preserve"> amount of public funding drawn down per learner.</w:t>
            </w:r>
          </w:p>
          <w:p w14:paraId="2CA4E91B" w14:textId="2DE30BB9" w:rsidR="00915C92" w:rsidRPr="00915C92" w:rsidRDefault="02BA1F40" w:rsidP="00F2287A">
            <w:pPr>
              <w:spacing w:before="240" w:line="259" w:lineRule="auto"/>
              <w:rPr>
                <w:rFonts w:ascii="Arial" w:hAnsi="Arial" w:cs="Arial"/>
                <w:color w:val="0A548B"/>
                <w:sz w:val="20"/>
              </w:rPr>
            </w:pPr>
            <w:r w:rsidRPr="00B2BEBD">
              <w:rPr>
                <w:rFonts w:ascii="Arial" w:hAnsi="Arial" w:cs="Arial"/>
                <w:color w:val="0A548B"/>
                <w:sz w:val="20"/>
              </w:rPr>
              <w:t xml:space="preserve">If public funding is not to be used for delivery of the scholarship, please </w:t>
            </w:r>
            <w:r w:rsidR="1D1420D7" w:rsidRPr="00B2BEBD">
              <w:rPr>
                <w:rFonts w:ascii="Arial" w:hAnsi="Arial" w:cs="Arial"/>
                <w:color w:val="0A548B"/>
                <w:sz w:val="20"/>
              </w:rPr>
              <w:t xml:space="preserve">provide sufficient detail to </w:t>
            </w:r>
            <w:r w:rsidRPr="00B2BEBD">
              <w:rPr>
                <w:rFonts w:ascii="Arial" w:hAnsi="Arial" w:cs="Arial"/>
                <w:color w:val="0A548B"/>
                <w:sz w:val="20"/>
              </w:rPr>
              <w:t xml:space="preserve">justify why this </w:t>
            </w:r>
            <w:r w:rsidR="005E2C99">
              <w:rPr>
                <w:rFonts w:ascii="Arial" w:hAnsi="Arial" w:cs="Arial"/>
                <w:color w:val="0A548B"/>
                <w:sz w:val="20"/>
              </w:rPr>
              <w:t xml:space="preserve">is </w:t>
            </w:r>
            <w:r w:rsidRPr="00B2BEBD">
              <w:rPr>
                <w:rFonts w:ascii="Arial" w:hAnsi="Arial" w:cs="Arial"/>
                <w:color w:val="0A548B"/>
                <w:sz w:val="20"/>
              </w:rPr>
              <w:t>the case.</w:t>
            </w:r>
          </w:p>
          <w:p w14:paraId="4D8F8E9E" w14:textId="16DBF897" w:rsidR="00915C92" w:rsidRPr="00915C92" w:rsidRDefault="356DC191" w:rsidP="009847FF">
            <w:pPr>
              <w:pStyle w:val="ListParagraph"/>
              <w:spacing w:before="240" w:line="259" w:lineRule="auto"/>
              <w:ind w:left="0"/>
              <w:rPr>
                <w:rFonts w:ascii="Arial" w:hAnsi="Arial" w:cs="Arial"/>
                <w:color w:val="0A548B"/>
                <w:sz w:val="20"/>
              </w:rPr>
            </w:pPr>
            <w:r w:rsidRPr="00B2BEBD">
              <w:rPr>
                <w:rFonts w:ascii="Arial" w:hAnsi="Arial" w:cs="Arial"/>
                <w:color w:val="0A548B"/>
                <w:sz w:val="20"/>
              </w:rPr>
              <w:t xml:space="preserve">Please indicate whether you can draw down funding to either fully or partially meet the Scholarship bursary costs. </w:t>
            </w:r>
          </w:p>
          <w:p w14:paraId="175F2D20" w14:textId="77777777" w:rsidR="00915C92" w:rsidRPr="00915C92" w:rsidRDefault="00915C92" w:rsidP="009847FF">
            <w:pPr>
              <w:pStyle w:val="ListParagraph"/>
              <w:autoSpaceDE w:val="0"/>
              <w:autoSpaceDN w:val="0"/>
              <w:adjustRightInd w:val="0"/>
              <w:spacing w:before="240"/>
              <w:ind w:left="0"/>
              <w:rPr>
                <w:rFonts w:ascii="Arial" w:hAnsi="Arial" w:cs="Arial"/>
                <w:color w:val="0A548B"/>
                <w:sz w:val="20"/>
              </w:rPr>
            </w:pPr>
          </w:p>
          <w:p w14:paraId="3952E36A" w14:textId="77777777" w:rsidR="00915C92" w:rsidRPr="00915C92" w:rsidRDefault="356DC191" w:rsidP="009847FF">
            <w:pPr>
              <w:pStyle w:val="ListParagraph"/>
              <w:autoSpaceDE w:val="0"/>
              <w:autoSpaceDN w:val="0"/>
              <w:adjustRightInd w:val="0"/>
              <w:spacing w:before="240"/>
              <w:ind w:left="0"/>
              <w:rPr>
                <w:rFonts w:ascii="Arial" w:hAnsi="Arial" w:cs="Arial"/>
                <w:color w:val="0A548B"/>
                <w:sz w:val="20"/>
              </w:rPr>
            </w:pPr>
            <w:r w:rsidRPr="00B2BEBD">
              <w:rPr>
                <w:rFonts w:ascii="Arial" w:hAnsi="Arial" w:cs="Arial"/>
                <w:color w:val="0A548B"/>
                <w:sz w:val="20"/>
              </w:rPr>
              <w:t>If so, please specify the amount.</w:t>
            </w:r>
          </w:p>
          <w:p w14:paraId="4A59E0C7" w14:textId="07C10312" w:rsidR="00915C92" w:rsidRPr="00915C92" w:rsidRDefault="356DC191" w:rsidP="009847FF">
            <w:pPr>
              <w:autoSpaceDE w:val="0"/>
              <w:autoSpaceDN w:val="0"/>
              <w:adjustRightInd w:val="0"/>
              <w:spacing w:before="240"/>
              <w:rPr>
                <w:rFonts w:ascii="Arial" w:hAnsi="Arial" w:cs="Arial"/>
                <w:color w:val="0A548B"/>
                <w:sz w:val="20"/>
              </w:rPr>
            </w:pPr>
            <w:r w:rsidRPr="00B2BEBD">
              <w:rPr>
                <w:rFonts w:ascii="Arial" w:hAnsi="Arial" w:cs="Arial"/>
                <w:color w:val="0A548B"/>
                <w:sz w:val="20"/>
              </w:rPr>
              <w:t>Note: ECITB will pay a learner allowance of £60/week payable whilst learners are actively studying (excludes holidays).</w:t>
            </w:r>
          </w:p>
          <w:p w14:paraId="1272CD92" w14:textId="77777777" w:rsidR="002D452B" w:rsidRPr="003C7ADD" w:rsidRDefault="002D452B" w:rsidP="00F7435B">
            <w:pPr>
              <w:jc w:val="both"/>
              <w:rPr>
                <w:rFonts w:ascii="Arial" w:hAnsi="Arial" w:cs="Arial"/>
                <w:bCs/>
                <w:color w:val="0A548B"/>
                <w:sz w:val="20"/>
              </w:rPr>
            </w:pPr>
          </w:p>
        </w:tc>
      </w:tr>
      <w:tr w:rsidR="002D452B" w:rsidRPr="003C7ADD" w14:paraId="625ECA60" w14:textId="77777777" w:rsidTr="00B2BEBD">
        <w:trPr>
          <w:trHeight w:val="454"/>
          <w:jc w:val="center"/>
        </w:trPr>
        <w:tc>
          <w:tcPr>
            <w:tcW w:w="9776" w:type="dxa"/>
            <w:gridSpan w:val="3"/>
          </w:tcPr>
          <w:p w14:paraId="48C29706" w14:textId="77777777" w:rsidR="002D452B" w:rsidRPr="003C7ADD" w:rsidRDefault="002D452B" w:rsidP="00F7435B">
            <w:pPr>
              <w:jc w:val="both"/>
              <w:rPr>
                <w:rFonts w:ascii="Arial" w:hAnsi="Arial" w:cs="Arial"/>
                <w:bCs/>
                <w:color w:val="0A548B"/>
                <w:sz w:val="20"/>
              </w:rPr>
            </w:pPr>
          </w:p>
          <w:p w14:paraId="6C288D3B" w14:textId="77777777" w:rsidR="002D452B" w:rsidRPr="003C7ADD" w:rsidRDefault="002D452B" w:rsidP="00F7435B">
            <w:pPr>
              <w:jc w:val="both"/>
              <w:rPr>
                <w:rFonts w:ascii="Arial" w:hAnsi="Arial" w:cs="Arial"/>
                <w:bCs/>
                <w:color w:val="0A548B"/>
                <w:sz w:val="20"/>
              </w:rPr>
            </w:pPr>
            <w:r w:rsidRPr="003C7ADD">
              <w:rPr>
                <w:rFonts w:ascii="Arial" w:hAnsi="Arial" w:cs="Arial"/>
                <w:bCs/>
                <w:color w:val="0A548B"/>
                <w:sz w:val="20"/>
              </w:rPr>
              <w:t>Response:</w:t>
            </w:r>
          </w:p>
          <w:p w14:paraId="6ABEF848" w14:textId="77777777" w:rsidR="002D452B" w:rsidRDefault="002D452B" w:rsidP="00F7435B">
            <w:pPr>
              <w:jc w:val="both"/>
              <w:rPr>
                <w:rFonts w:ascii="Arial" w:hAnsi="Arial" w:cs="Arial"/>
                <w:bCs/>
                <w:color w:val="0A548B"/>
                <w:sz w:val="20"/>
              </w:rPr>
            </w:pPr>
          </w:p>
          <w:p w14:paraId="37EBE8AB" w14:textId="77777777" w:rsidR="002D452B" w:rsidRPr="003C7ADD" w:rsidRDefault="002D452B" w:rsidP="00F7435B">
            <w:pPr>
              <w:jc w:val="both"/>
              <w:rPr>
                <w:rFonts w:ascii="Arial" w:hAnsi="Arial" w:cs="Arial"/>
                <w:bCs/>
                <w:color w:val="0A548B"/>
                <w:sz w:val="20"/>
              </w:rPr>
            </w:pPr>
          </w:p>
          <w:p w14:paraId="7049AE40" w14:textId="77777777" w:rsidR="002D452B" w:rsidRPr="003C7ADD" w:rsidRDefault="002D452B" w:rsidP="00F7435B">
            <w:pPr>
              <w:jc w:val="both"/>
              <w:rPr>
                <w:rFonts w:ascii="Arial" w:hAnsi="Arial" w:cs="Arial"/>
                <w:bCs/>
                <w:color w:val="0A548B"/>
                <w:sz w:val="20"/>
              </w:rPr>
            </w:pPr>
          </w:p>
          <w:p w14:paraId="55AECE0D" w14:textId="77777777" w:rsidR="002D452B" w:rsidRPr="003C7ADD" w:rsidRDefault="002D452B" w:rsidP="00F7435B">
            <w:pPr>
              <w:jc w:val="both"/>
              <w:rPr>
                <w:rFonts w:ascii="Arial" w:hAnsi="Arial" w:cs="Arial"/>
                <w:bCs/>
                <w:color w:val="0A548B"/>
                <w:sz w:val="20"/>
              </w:rPr>
            </w:pPr>
          </w:p>
          <w:p w14:paraId="2E23ABDB" w14:textId="77777777" w:rsidR="002D452B" w:rsidRPr="003C7ADD" w:rsidRDefault="002D452B" w:rsidP="00F7435B">
            <w:pPr>
              <w:jc w:val="both"/>
              <w:rPr>
                <w:rFonts w:ascii="Arial" w:hAnsi="Arial" w:cs="Arial"/>
                <w:bCs/>
                <w:color w:val="0A548B"/>
                <w:sz w:val="20"/>
              </w:rPr>
            </w:pPr>
          </w:p>
          <w:p w14:paraId="2984AFF3" w14:textId="77777777" w:rsidR="002D452B" w:rsidRPr="003C7ADD" w:rsidRDefault="002D452B" w:rsidP="00F7435B">
            <w:pPr>
              <w:jc w:val="both"/>
              <w:rPr>
                <w:rFonts w:ascii="Arial" w:hAnsi="Arial" w:cs="Arial"/>
                <w:bCs/>
                <w:color w:val="0A548B"/>
                <w:sz w:val="20"/>
              </w:rPr>
            </w:pPr>
          </w:p>
        </w:tc>
      </w:tr>
      <w:tr w:rsidR="002D452B" w:rsidRPr="003C7ADD" w14:paraId="5F239CB7" w14:textId="77777777" w:rsidTr="00B2BEBD">
        <w:trPr>
          <w:trHeight w:val="454"/>
          <w:jc w:val="center"/>
        </w:trPr>
        <w:tc>
          <w:tcPr>
            <w:tcW w:w="9776" w:type="dxa"/>
            <w:gridSpan w:val="3"/>
            <w:shd w:val="clear" w:color="auto" w:fill="ACB9CA" w:themeFill="text2" w:themeFillTint="66"/>
            <w:vAlign w:val="center"/>
          </w:tcPr>
          <w:p w14:paraId="6986C18E" w14:textId="77777777" w:rsidR="002D452B" w:rsidRPr="003C7ADD" w:rsidRDefault="002D452B" w:rsidP="00F7435B">
            <w:pPr>
              <w:jc w:val="both"/>
              <w:rPr>
                <w:rFonts w:ascii="Arial" w:hAnsi="Arial" w:cs="Arial"/>
                <w:bCs/>
                <w:color w:val="0A548B"/>
                <w:sz w:val="20"/>
              </w:rPr>
            </w:pPr>
          </w:p>
          <w:p w14:paraId="71BC4803" w14:textId="21C905C9" w:rsidR="002D452B" w:rsidRPr="003C7ADD" w:rsidRDefault="002D452B" w:rsidP="00F7435B">
            <w:pPr>
              <w:jc w:val="both"/>
              <w:rPr>
                <w:rFonts w:ascii="Arial" w:hAnsi="Arial" w:cs="Arial"/>
                <w:bCs/>
                <w:color w:val="0A548B"/>
                <w:sz w:val="20"/>
              </w:rPr>
            </w:pPr>
            <w:r w:rsidRPr="0067534E">
              <w:rPr>
                <w:rFonts w:ascii="Arial" w:hAnsi="Arial" w:cs="Arial"/>
                <w:bCs/>
                <w:color w:val="0A548B"/>
                <w:sz w:val="20"/>
              </w:rPr>
              <w:t xml:space="preserve">Maximum: </w:t>
            </w:r>
            <w:r w:rsidR="004101F8">
              <w:rPr>
                <w:rFonts w:ascii="Arial" w:hAnsi="Arial" w:cs="Arial"/>
                <w:bCs/>
                <w:color w:val="0A548B"/>
                <w:sz w:val="20"/>
              </w:rPr>
              <w:t>5</w:t>
            </w:r>
            <w:r w:rsidR="00DC4712" w:rsidRPr="0067534E">
              <w:rPr>
                <w:rFonts w:ascii="Arial" w:hAnsi="Arial" w:cs="Arial"/>
                <w:bCs/>
                <w:color w:val="0A548B"/>
                <w:sz w:val="20"/>
              </w:rPr>
              <w:t>00</w:t>
            </w:r>
            <w:r w:rsidR="00DC4712">
              <w:rPr>
                <w:rFonts w:ascii="Arial" w:hAnsi="Arial" w:cs="Arial"/>
                <w:bCs/>
                <w:color w:val="0A548B"/>
                <w:sz w:val="20"/>
              </w:rPr>
              <w:t xml:space="preserve"> Words</w:t>
            </w:r>
          </w:p>
        </w:tc>
      </w:tr>
    </w:tbl>
    <w:p w14:paraId="1C6384A7" w14:textId="77777777" w:rsidR="002D452B" w:rsidRDefault="002D452B" w:rsidP="00394DD8">
      <w:pPr>
        <w:jc w:val="both"/>
        <w:rPr>
          <w:rFonts w:ascii="Verdana" w:hAnsi="Verdana" w:cs="Calibri"/>
          <w:color w:val="0A548B"/>
          <w:sz w:val="20"/>
        </w:rPr>
      </w:pPr>
    </w:p>
    <w:p w14:paraId="53EA2CF4" w14:textId="77777777" w:rsidR="0067534E" w:rsidRPr="003C7ADD" w:rsidRDefault="0067534E" w:rsidP="00394DD8">
      <w:pPr>
        <w:jc w:val="both"/>
        <w:rPr>
          <w:rFonts w:ascii="Verdana" w:hAnsi="Verdana" w:cs="Calibri"/>
          <w:color w:val="0A548B"/>
          <w:sz w:val="20"/>
        </w:rPr>
      </w:pPr>
    </w:p>
    <w:p w14:paraId="75A80ED1" w14:textId="77777777" w:rsidR="001E7693"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5C3258" w:rsidRPr="003C7ADD" w14:paraId="7AFB435F" w14:textId="77777777" w:rsidTr="00B2BEBD">
        <w:trPr>
          <w:trHeight w:val="454"/>
          <w:jc w:val="center"/>
        </w:trPr>
        <w:tc>
          <w:tcPr>
            <w:tcW w:w="770" w:type="dxa"/>
            <w:shd w:val="clear" w:color="auto" w:fill="000000" w:themeFill="text1"/>
            <w:vAlign w:val="center"/>
          </w:tcPr>
          <w:p w14:paraId="247707AA" w14:textId="5AD4B2D0"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6</w:t>
            </w:r>
          </w:p>
        </w:tc>
        <w:tc>
          <w:tcPr>
            <w:tcW w:w="4856" w:type="dxa"/>
            <w:shd w:val="clear" w:color="auto" w:fill="000000" w:themeFill="text1"/>
            <w:vAlign w:val="center"/>
          </w:tcPr>
          <w:p w14:paraId="056DD6CF" w14:textId="1829A1DB" w:rsidR="005C3258" w:rsidRPr="003C7ADD" w:rsidRDefault="008C62F7" w:rsidP="00F7435B">
            <w:pPr>
              <w:jc w:val="both"/>
              <w:rPr>
                <w:rFonts w:ascii="Arial" w:hAnsi="Arial" w:cs="Arial"/>
                <w:bCs/>
                <w:color w:val="FFFFFF" w:themeColor="background1"/>
                <w:sz w:val="20"/>
              </w:rPr>
            </w:pPr>
            <w:r>
              <w:rPr>
                <w:rFonts w:ascii="Arial" w:hAnsi="Arial" w:cs="Arial"/>
                <w:bCs/>
                <w:color w:val="FFFFFF" w:themeColor="background1"/>
                <w:sz w:val="20"/>
              </w:rPr>
              <w:t>Addi</w:t>
            </w:r>
            <w:r w:rsidR="00D93039">
              <w:rPr>
                <w:rFonts w:ascii="Arial" w:hAnsi="Arial" w:cs="Arial"/>
                <w:bCs/>
                <w:color w:val="FFFFFF" w:themeColor="background1"/>
                <w:sz w:val="20"/>
              </w:rPr>
              <w:t>tionality</w:t>
            </w:r>
          </w:p>
        </w:tc>
        <w:tc>
          <w:tcPr>
            <w:tcW w:w="4150" w:type="dxa"/>
            <w:shd w:val="clear" w:color="auto" w:fill="000000" w:themeFill="text1"/>
            <w:vAlign w:val="center"/>
          </w:tcPr>
          <w:p w14:paraId="61D672B4" w14:textId="013DC8A5" w:rsidR="005C3258" w:rsidRPr="003C7ADD" w:rsidRDefault="005C3258"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D93039">
              <w:rPr>
                <w:rFonts w:ascii="Arial" w:hAnsi="Arial" w:cs="Arial"/>
                <w:bCs/>
                <w:color w:val="FFFFFF" w:themeColor="background1"/>
                <w:sz w:val="20"/>
              </w:rPr>
              <w:t>7%</w:t>
            </w:r>
          </w:p>
        </w:tc>
      </w:tr>
      <w:tr w:rsidR="005C3258" w:rsidRPr="003C7ADD" w14:paraId="7DFAC0F4" w14:textId="77777777" w:rsidTr="00B2BEBD">
        <w:trPr>
          <w:trHeight w:val="454"/>
          <w:jc w:val="center"/>
        </w:trPr>
        <w:tc>
          <w:tcPr>
            <w:tcW w:w="9776" w:type="dxa"/>
            <w:gridSpan w:val="3"/>
            <w:shd w:val="clear" w:color="auto" w:fill="D9D9D9" w:themeFill="background1" w:themeFillShade="D9"/>
            <w:vAlign w:val="center"/>
          </w:tcPr>
          <w:p w14:paraId="14548781"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 xml:space="preserve">Question:  </w:t>
            </w:r>
          </w:p>
          <w:p w14:paraId="09DF1A3C" w14:textId="77777777" w:rsidR="005C3258" w:rsidRPr="003C7ADD" w:rsidRDefault="005C3258" w:rsidP="00F7435B">
            <w:pPr>
              <w:jc w:val="both"/>
              <w:rPr>
                <w:rFonts w:ascii="Arial" w:hAnsi="Arial" w:cs="Arial"/>
                <w:bCs/>
                <w:color w:val="0A548B"/>
                <w:sz w:val="20"/>
              </w:rPr>
            </w:pPr>
          </w:p>
          <w:p w14:paraId="72FEA4C7" w14:textId="30D7480F"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Please provide details of what additional components outside the core specification detailed in table 1 of the specification document will be included</w:t>
            </w:r>
            <w:r w:rsidR="7C6AF317" w:rsidRPr="00B2BEBD">
              <w:rPr>
                <w:rFonts w:ascii="Arial" w:hAnsi="Arial" w:cs="Arial"/>
                <w:color w:val="0A548B"/>
                <w:sz w:val="20"/>
              </w:rPr>
              <w:t xml:space="preserve"> and why</w:t>
            </w:r>
            <w:r w:rsidRPr="00B2BEBD">
              <w:rPr>
                <w:rFonts w:ascii="Arial" w:hAnsi="Arial" w:cs="Arial"/>
                <w:color w:val="0A548B"/>
                <w:sz w:val="20"/>
              </w:rPr>
              <w:t xml:space="preserve">. </w:t>
            </w:r>
          </w:p>
          <w:p w14:paraId="56A594DD" w14:textId="1F0DE647" w:rsidR="00D93039" w:rsidRPr="00D93039" w:rsidRDefault="00D93039" w:rsidP="00B2BEBD">
            <w:pPr>
              <w:autoSpaceDE w:val="0"/>
              <w:autoSpaceDN w:val="0"/>
              <w:adjustRightInd w:val="0"/>
              <w:rPr>
                <w:rFonts w:ascii="Arial" w:hAnsi="Arial" w:cs="Arial"/>
                <w:color w:val="0A548B"/>
                <w:sz w:val="20"/>
              </w:rPr>
            </w:pPr>
          </w:p>
          <w:p w14:paraId="2A9CD9B0" w14:textId="52171722" w:rsidR="00D93039" w:rsidRPr="00D93039" w:rsidRDefault="37D70904" w:rsidP="00B2BEBD">
            <w:pPr>
              <w:autoSpaceDE w:val="0"/>
              <w:autoSpaceDN w:val="0"/>
              <w:adjustRightInd w:val="0"/>
              <w:rPr>
                <w:rFonts w:ascii="Arial" w:hAnsi="Arial" w:cs="Arial"/>
                <w:color w:val="0A548B"/>
                <w:sz w:val="20"/>
              </w:rPr>
            </w:pPr>
            <w:r w:rsidRPr="00B2BEBD">
              <w:rPr>
                <w:rFonts w:ascii="Arial" w:hAnsi="Arial" w:cs="Arial"/>
                <w:color w:val="0A548B"/>
                <w:sz w:val="20"/>
              </w:rPr>
              <w:t>These could include knowledge, skills, pastoral, community, or personal development initiatives.</w:t>
            </w:r>
          </w:p>
          <w:p w14:paraId="10687FAD" w14:textId="77777777" w:rsidR="005C3258" w:rsidRPr="003C7ADD" w:rsidRDefault="005C3258" w:rsidP="00F7435B">
            <w:pPr>
              <w:jc w:val="both"/>
              <w:rPr>
                <w:rFonts w:ascii="Arial" w:hAnsi="Arial" w:cs="Arial"/>
                <w:bCs/>
                <w:color w:val="0A548B"/>
                <w:sz w:val="20"/>
              </w:rPr>
            </w:pPr>
          </w:p>
          <w:p w14:paraId="13F6CBF2" w14:textId="77777777" w:rsidR="005C3258" w:rsidRPr="003C7ADD" w:rsidRDefault="005C3258" w:rsidP="00F7435B">
            <w:pPr>
              <w:jc w:val="both"/>
              <w:rPr>
                <w:rFonts w:ascii="Arial" w:hAnsi="Arial" w:cs="Arial"/>
                <w:bCs/>
                <w:color w:val="0A548B"/>
                <w:sz w:val="20"/>
              </w:rPr>
            </w:pPr>
          </w:p>
        </w:tc>
      </w:tr>
      <w:tr w:rsidR="005C3258" w:rsidRPr="003C7ADD" w14:paraId="10FAC2FD" w14:textId="77777777" w:rsidTr="00B2BEBD">
        <w:trPr>
          <w:trHeight w:val="454"/>
          <w:jc w:val="center"/>
        </w:trPr>
        <w:tc>
          <w:tcPr>
            <w:tcW w:w="9776" w:type="dxa"/>
            <w:gridSpan w:val="3"/>
          </w:tcPr>
          <w:p w14:paraId="17C939C5" w14:textId="77777777" w:rsidR="005C3258" w:rsidRPr="003C7ADD" w:rsidRDefault="005C3258" w:rsidP="00F7435B">
            <w:pPr>
              <w:jc w:val="both"/>
              <w:rPr>
                <w:rFonts w:ascii="Arial" w:hAnsi="Arial" w:cs="Arial"/>
                <w:bCs/>
                <w:color w:val="0A548B"/>
                <w:sz w:val="20"/>
              </w:rPr>
            </w:pPr>
          </w:p>
          <w:p w14:paraId="1DB9E80D" w14:textId="77777777" w:rsidR="005C3258" w:rsidRPr="003C7ADD" w:rsidRDefault="005C3258" w:rsidP="00F7435B">
            <w:pPr>
              <w:jc w:val="both"/>
              <w:rPr>
                <w:rFonts w:ascii="Arial" w:hAnsi="Arial" w:cs="Arial"/>
                <w:bCs/>
                <w:color w:val="0A548B"/>
                <w:sz w:val="20"/>
              </w:rPr>
            </w:pPr>
            <w:r w:rsidRPr="003C7ADD">
              <w:rPr>
                <w:rFonts w:ascii="Arial" w:hAnsi="Arial" w:cs="Arial"/>
                <w:bCs/>
                <w:color w:val="0A548B"/>
                <w:sz w:val="20"/>
              </w:rPr>
              <w:t>Response:</w:t>
            </w:r>
          </w:p>
          <w:p w14:paraId="7082D2CB" w14:textId="77777777" w:rsidR="005C3258" w:rsidRPr="003C7ADD" w:rsidRDefault="005C3258" w:rsidP="00F7435B">
            <w:pPr>
              <w:jc w:val="both"/>
              <w:rPr>
                <w:rFonts w:ascii="Arial" w:hAnsi="Arial" w:cs="Arial"/>
                <w:bCs/>
                <w:color w:val="0A548B"/>
                <w:sz w:val="20"/>
              </w:rPr>
            </w:pPr>
          </w:p>
          <w:p w14:paraId="65DDA922" w14:textId="77777777" w:rsidR="005C3258" w:rsidRPr="003C7ADD" w:rsidRDefault="005C3258" w:rsidP="00F7435B">
            <w:pPr>
              <w:jc w:val="both"/>
              <w:rPr>
                <w:rFonts w:ascii="Arial" w:hAnsi="Arial" w:cs="Arial"/>
                <w:bCs/>
                <w:color w:val="0A548B"/>
                <w:sz w:val="20"/>
              </w:rPr>
            </w:pPr>
          </w:p>
          <w:p w14:paraId="03AE7311" w14:textId="77777777" w:rsidR="005C3258" w:rsidRPr="003C7ADD" w:rsidRDefault="005C3258" w:rsidP="00F7435B">
            <w:pPr>
              <w:jc w:val="both"/>
              <w:rPr>
                <w:rFonts w:ascii="Arial" w:hAnsi="Arial" w:cs="Arial"/>
                <w:bCs/>
                <w:color w:val="0A548B"/>
                <w:sz w:val="20"/>
              </w:rPr>
            </w:pPr>
          </w:p>
          <w:p w14:paraId="5681145D" w14:textId="77777777" w:rsidR="005C3258" w:rsidRPr="003C7ADD" w:rsidRDefault="005C3258" w:rsidP="00F7435B">
            <w:pPr>
              <w:jc w:val="both"/>
              <w:rPr>
                <w:rFonts w:ascii="Arial" w:hAnsi="Arial" w:cs="Arial"/>
                <w:bCs/>
                <w:color w:val="0A548B"/>
                <w:sz w:val="20"/>
              </w:rPr>
            </w:pPr>
          </w:p>
          <w:p w14:paraId="30F70EAD" w14:textId="77777777" w:rsidR="005C3258" w:rsidRPr="003C7ADD" w:rsidRDefault="005C3258" w:rsidP="00F7435B">
            <w:pPr>
              <w:jc w:val="both"/>
              <w:rPr>
                <w:rFonts w:ascii="Arial" w:hAnsi="Arial" w:cs="Arial"/>
                <w:bCs/>
                <w:color w:val="0A548B"/>
                <w:sz w:val="20"/>
              </w:rPr>
            </w:pPr>
          </w:p>
        </w:tc>
      </w:tr>
      <w:tr w:rsidR="005C3258" w:rsidRPr="003C7ADD" w14:paraId="614D95A3" w14:textId="77777777" w:rsidTr="00B2BEBD">
        <w:trPr>
          <w:trHeight w:val="454"/>
          <w:jc w:val="center"/>
        </w:trPr>
        <w:tc>
          <w:tcPr>
            <w:tcW w:w="9776" w:type="dxa"/>
            <w:gridSpan w:val="3"/>
            <w:shd w:val="clear" w:color="auto" w:fill="ACB9CA" w:themeFill="text2" w:themeFillTint="66"/>
            <w:vAlign w:val="center"/>
          </w:tcPr>
          <w:p w14:paraId="7F1729F7" w14:textId="77777777" w:rsidR="005C3258" w:rsidRPr="003C7ADD" w:rsidRDefault="005C3258" w:rsidP="00F7435B">
            <w:pPr>
              <w:jc w:val="both"/>
              <w:rPr>
                <w:rFonts w:ascii="Arial" w:hAnsi="Arial" w:cs="Arial"/>
                <w:bCs/>
                <w:color w:val="0A548B"/>
                <w:sz w:val="20"/>
              </w:rPr>
            </w:pPr>
          </w:p>
          <w:p w14:paraId="36B1E291" w14:textId="37EFB062" w:rsidR="00B826BB" w:rsidRPr="003C7ADD" w:rsidRDefault="005C3258" w:rsidP="00F7435B">
            <w:pPr>
              <w:jc w:val="both"/>
              <w:rPr>
                <w:rFonts w:ascii="Arial" w:hAnsi="Arial" w:cs="Arial"/>
                <w:bCs/>
                <w:color w:val="0A548B"/>
                <w:sz w:val="20"/>
              </w:rPr>
            </w:pPr>
            <w:r w:rsidRPr="001B21F2">
              <w:rPr>
                <w:rFonts w:ascii="Arial" w:hAnsi="Arial" w:cs="Arial"/>
                <w:bCs/>
                <w:color w:val="0A548B"/>
                <w:sz w:val="20"/>
              </w:rPr>
              <w:t xml:space="preserve">Maximum: </w:t>
            </w:r>
            <w:r w:rsidR="00217A6B">
              <w:rPr>
                <w:rFonts w:ascii="Arial" w:hAnsi="Arial" w:cs="Arial"/>
                <w:bCs/>
                <w:color w:val="0A548B"/>
                <w:sz w:val="20"/>
              </w:rPr>
              <w:t>5</w:t>
            </w:r>
            <w:r w:rsidR="00B826BB" w:rsidRPr="001B21F2">
              <w:rPr>
                <w:rFonts w:ascii="Arial" w:hAnsi="Arial" w:cs="Arial"/>
                <w:bCs/>
                <w:color w:val="0A548B"/>
                <w:sz w:val="20"/>
              </w:rPr>
              <w:t>00 words</w:t>
            </w:r>
          </w:p>
        </w:tc>
      </w:tr>
    </w:tbl>
    <w:p w14:paraId="0B71B69B" w14:textId="77777777" w:rsidR="005C3258" w:rsidRPr="003C7ADD" w:rsidRDefault="005C3258" w:rsidP="00394DD8">
      <w:pPr>
        <w:jc w:val="both"/>
        <w:rPr>
          <w:rFonts w:ascii="Verdana" w:hAnsi="Verdana" w:cs="Calibri"/>
          <w:color w:val="0A548B"/>
          <w:sz w:val="20"/>
        </w:rPr>
      </w:pPr>
    </w:p>
    <w:p w14:paraId="72199D52" w14:textId="77777777" w:rsidR="001E7693" w:rsidRPr="003C7ADD" w:rsidRDefault="001E7693" w:rsidP="00394DD8">
      <w:pPr>
        <w:jc w:val="both"/>
        <w:rPr>
          <w:rFonts w:ascii="Verdana" w:hAnsi="Verdana" w:cs="Calibri"/>
          <w:color w:val="0A548B"/>
          <w:sz w:val="20"/>
        </w:rPr>
      </w:pPr>
    </w:p>
    <w:p w14:paraId="3C1AD1C6" w14:textId="77777777" w:rsidR="001E7693" w:rsidRPr="003C7ADD" w:rsidRDefault="001E7693" w:rsidP="00394DD8">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p w14:paraId="5B5EE65B" w14:textId="77777777" w:rsidR="001E7693" w:rsidRPr="003C7ADD" w:rsidRDefault="001E7693"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2F0CD6" w:rsidRPr="003C7ADD" w14:paraId="467417B4" w14:textId="77777777" w:rsidTr="7075D7DA">
        <w:trPr>
          <w:trHeight w:val="454"/>
          <w:jc w:val="center"/>
        </w:trPr>
        <w:tc>
          <w:tcPr>
            <w:tcW w:w="770" w:type="dxa"/>
            <w:shd w:val="clear" w:color="auto" w:fill="000000" w:themeFill="text1"/>
            <w:vAlign w:val="center"/>
          </w:tcPr>
          <w:p w14:paraId="33990AD3" w14:textId="743AC953"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7</w:t>
            </w:r>
          </w:p>
        </w:tc>
        <w:tc>
          <w:tcPr>
            <w:tcW w:w="4856" w:type="dxa"/>
            <w:shd w:val="clear" w:color="auto" w:fill="000000" w:themeFill="text1"/>
            <w:vAlign w:val="center"/>
          </w:tcPr>
          <w:p w14:paraId="11410CDC" w14:textId="17D85C18" w:rsidR="002F0CD6" w:rsidRPr="003C7ADD" w:rsidRDefault="002F0CD6" w:rsidP="00F7435B">
            <w:pPr>
              <w:jc w:val="both"/>
              <w:rPr>
                <w:rFonts w:ascii="Arial" w:hAnsi="Arial" w:cs="Arial"/>
                <w:bCs/>
                <w:color w:val="FFFFFF" w:themeColor="background1"/>
                <w:sz w:val="20"/>
              </w:rPr>
            </w:pPr>
            <w:r>
              <w:rPr>
                <w:rFonts w:ascii="Arial" w:hAnsi="Arial" w:cs="Arial"/>
                <w:bCs/>
                <w:color w:val="FFFFFF" w:themeColor="background1"/>
                <w:sz w:val="20"/>
              </w:rPr>
              <w:t>Employer Engagement</w:t>
            </w:r>
          </w:p>
        </w:tc>
        <w:tc>
          <w:tcPr>
            <w:tcW w:w="4150" w:type="dxa"/>
            <w:shd w:val="clear" w:color="auto" w:fill="000000" w:themeFill="text1"/>
            <w:vAlign w:val="center"/>
          </w:tcPr>
          <w:p w14:paraId="0796FCFD" w14:textId="35957696" w:rsidR="002F0CD6" w:rsidRPr="003C7ADD" w:rsidRDefault="002F0CD6"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351332">
              <w:rPr>
                <w:rFonts w:ascii="Arial" w:hAnsi="Arial" w:cs="Arial"/>
                <w:bCs/>
                <w:color w:val="FFFFFF" w:themeColor="background1"/>
                <w:sz w:val="20"/>
              </w:rPr>
              <w:t>5</w:t>
            </w:r>
            <w:r>
              <w:rPr>
                <w:rFonts w:ascii="Arial" w:hAnsi="Arial" w:cs="Arial"/>
                <w:bCs/>
                <w:color w:val="FFFFFF" w:themeColor="background1"/>
                <w:sz w:val="20"/>
              </w:rPr>
              <w:t>%</w:t>
            </w:r>
          </w:p>
        </w:tc>
      </w:tr>
      <w:tr w:rsidR="002F0CD6" w:rsidRPr="003C7ADD" w14:paraId="61782832" w14:textId="77777777" w:rsidTr="7075D7DA">
        <w:trPr>
          <w:trHeight w:val="454"/>
          <w:jc w:val="center"/>
        </w:trPr>
        <w:tc>
          <w:tcPr>
            <w:tcW w:w="9776" w:type="dxa"/>
            <w:gridSpan w:val="3"/>
            <w:shd w:val="clear" w:color="auto" w:fill="D9D9D9" w:themeFill="background1" w:themeFillShade="D9"/>
            <w:vAlign w:val="center"/>
          </w:tcPr>
          <w:p w14:paraId="6EBE2B28"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 xml:space="preserve">Question:  </w:t>
            </w:r>
          </w:p>
          <w:p w14:paraId="108A8469" w14:textId="77777777" w:rsidR="002F0CD6" w:rsidRPr="003C7ADD" w:rsidRDefault="002F0CD6" w:rsidP="00F7435B">
            <w:pPr>
              <w:jc w:val="both"/>
              <w:rPr>
                <w:rFonts w:ascii="Arial" w:hAnsi="Arial" w:cs="Arial"/>
                <w:bCs/>
                <w:color w:val="0A548B"/>
                <w:sz w:val="20"/>
              </w:rPr>
            </w:pPr>
          </w:p>
          <w:p w14:paraId="75ABCCAC" w14:textId="7E6B10B9" w:rsidR="00C9129D" w:rsidRPr="00700B14" w:rsidRDefault="00C9129D" w:rsidP="7075D7DA">
            <w:pPr>
              <w:jc w:val="both"/>
              <w:rPr>
                <w:rFonts w:ascii="Arial" w:hAnsi="Arial" w:cs="Arial"/>
                <w:color w:val="0A548B"/>
                <w:sz w:val="20"/>
              </w:rPr>
            </w:pPr>
            <w:r w:rsidRPr="7075D7DA">
              <w:rPr>
                <w:rFonts w:ascii="Arial" w:hAnsi="Arial" w:cs="Arial"/>
                <w:color w:val="0A548B"/>
                <w:sz w:val="20"/>
              </w:rPr>
              <w:t xml:space="preserve">Please explain how you will work with ECITB to engage with their in-scope employers </w:t>
            </w:r>
            <w:hyperlink r:id="rId28" w:history="1">
              <w:r w:rsidR="00A969FC" w:rsidRPr="00A969FC">
                <w:rPr>
                  <w:rStyle w:val="Hyperlink"/>
                </w:rPr>
                <w:t>https://www.ecitb.org.uk/wp-content/uploads/2025/01/Register-of-Leviable-Establishments-Jan-2025.pdf</w:t>
              </w:r>
            </w:hyperlink>
            <w:r w:rsidR="00A969FC" w:rsidRPr="00A969FC">
              <w:t xml:space="preserve"> </w:t>
            </w:r>
            <w:r w:rsidRPr="7075D7DA">
              <w:rPr>
                <w:rFonts w:ascii="Arial" w:hAnsi="Arial" w:cs="Arial"/>
                <w:color w:val="0A548B"/>
                <w:sz w:val="20"/>
              </w:rPr>
              <w:t xml:space="preserve"> to ensure the employers are involved in the programme.</w:t>
            </w:r>
          </w:p>
          <w:p w14:paraId="5AD7E036" w14:textId="77777777" w:rsidR="00C9129D" w:rsidRPr="00700B14" w:rsidRDefault="00C9129D" w:rsidP="00700B14">
            <w:pPr>
              <w:jc w:val="both"/>
              <w:rPr>
                <w:rFonts w:ascii="Arial" w:hAnsi="Arial" w:cs="Arial"/>
                <w:bCs/>
                <w:color w:val="0A548B"/>
                <w:sz w:val="20"/>
              </w:rPr>
            </w:pPr>
          </w:p>
          <w:p w14:paraId="26C17007" w14:textId="77777777" w:rsidR="00C9129D" w:rsidRPr="00700B14" w:rsidRDefault="00C9129D" w:rsidP="00700B14">
            <w:pPr>
              <w:jc w:val="both"/>
              <w:rPr>
                <w:rFonts w:ascii="Arial" w:hAnsi="Arial" w:cs="Arial"/>
                <w:bCs/>
                <w:color w:val="0A548B"/>
                <w:sz w:val="20"/>
              </w:rPr>
            </w:pPr>
            <w:r w:rsidRPr="00700B14">
              <w:rPr>
                <w:rFonts w:ascii="Arial" w:hAnsi="Arial" w:cs="Arial"/>
                <w:bCs/>
                <w:color w:val="0A548B"/>
                <w:sz w:val="20"/>
              </w:rPr>
              <w:t xml:space="preserve">Please provide examples of where you are actively engaged with the Engineering Construction Industry - </w:t>
            </w:r>
            <w:hyperlink r:id="rId29" w:history="1">
              <w:r w:rsidRPr="00700B14">
                <w:rPr>
                  <w:rFonts w:ascii="Arial" w:hAnsi="Arial" w:cs="Arial"/>
                  <w:b/>
                  <w:color w:val="0A548B"/>
                  <w:sz w:val="20"/>
                  <w:u w:val="single"/>
                </w:rPr>
                <w:t>About the ECITB - ECITB</w:t>
              </w:r>
            </w:hyperlink>
          </w:p>
          <w:p w14:paraId="5F65AEBD" w14:textId="77777777" w:rsidR="002F0CD6" w:rsidRPr="003C7ADD" w:rsidRDefault="002F0CD6" w:rsidP="00F7435B">
            <w:pPr>
              <w:jc w:val="both"/>
              <w:rPr>
                <w:rFonts w:ascii="Arial" w:hAnsi="Arial" w:cs="Arial"/>
                <w:bCs/>
                <w:color w:val="0A548B"/>
                <w:sz w:val="20"/>
              </w:rPr>
            </w:pPr>
          </w:p>
          <w:p w14:paraId="5AED6CEA" w14:textId="77777777" w:rsidR="002F0CD6" w:rsidRPr="003C7ADD" w:rsidRDefault="002F0CD6" w:rsidP="00F7435B">
            <w:pPr>
              <w:jc w:val="both"/>
              <w:rPr>
                <w:rFonts w:ascii="Arial" w:hAnsi="Arial" w:cs="Arial"/>
                <w:bCs/>
                <w:color w:val="0A548B"/>
                <w:sz w:val="20"/>
              </w:rPr>
            </w:pPr>
          </w:p>
        </w:tc>
      </w:tr>
      <w:tr w:rsidR="002F0CD6" w:rsidRPr="003C7ADD" w14:paraId="1A5E5322" w14:textId="77777777" w:rsidTr="7075D7DA">
        <w:trPr>
          <w:trHeight w:val="454"/>
          <w:jc w:val="center"/>
        </w:trPr>
        <w:tc>
          <w:tcPr>
            <w:tcW w:w="9776" w:type="dxa"/>
            <w:gridSpan w:val="3"/>
          </w:tcPr>
          <w:p w14:paraId="59AAE22D" w14:textId="77777777" w:rsidR="002F0CD6" w:rsidRPr="003C7ADD" w:rsidRDefault="002F0CD6" w:rsidP="00F7435B">
            <w:pPr>
              <w:jc w:val="both"/>
              <w:rPr>
                <w:rFonts w:ascii="Arial" w:hAnsi="Arial" w:cs="Arial"/>
                <w:bCs/>
                <w:color w:val="0A548B"/>
                <w:sz w:val="20"/>
              </w:rPr>
            </w:pPr>
          </w:p>
          <w:p w14:paraId="0BB3B44A" w14:textId="77777777"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Response:</w:t>
            </w:r>
          </w:p>
          <w:p w14:paraId="0818297E" w14:textId="77777777" w:rsidR="002F0CD6" w:rsidRPr="003C7ADD" w:rsidRDefault="002F0CD6" w:rsidP="00F7435B">
            <w:pPr>
              <w:jc w:val="both"/>
              <w:rPr>
                <w:rFonts w:ascii="Arial" w:hAnsi="Arial" w:cs="Arial"/>
                <w:bCs/>
                <w:color w:val="0A548B"/>
                <w:sz w:val="20"/>
              </w:rPr>
            </w:pPr>
          </w:p>
          <w:p w14:paraId="21FC7981" w14:textId="77777777" w:rsidR="002F0CD6" w:rsidRPr="003C7ADD" w:rsidRDefault="002F0CD6" w:rsidP="00F7435B">
            <w:pPr>
              <w:jc w:val="both"/>
              <w:rPr>
                <w:rFonts w:ascii="Arial" w:hAnsi="Arial" w:cs="Arial"/>
                <w:bCs/>
                <w:color w:val="0A548B"/>
                <w:sz w:val="20"/>
              </w:rPr>
            </w:pPr>
          </w:p>
          <w:p w14:paraId="6DCDFC36" w14:textId="77777777" w:rsidR="002F0CD6" w:rsidRPr="003C7ADD" w:rsidRDefault="002F0CD6" w:rsidP="00F7435B">
            <w:pPr>
              <w:jc w:val="both"/>
              <w:rPr>
                <w:rFonts w:ascii="Arial" w:hAnsi="Arial" w:cs="Arial"/>
                <w:bCs/>
                <w:color w:val="0A548B"/>
                <w:sz w:val="20"/>
              </w:rPr>
            </w:pPr>
          </w:p>
          <w:p w14:paraId="1251A638" w14:textId="77777777" w:rsidR="002F0CD6" w:rsidRPr="003C7ADD" w:rsidRDefault="002F0CD6" w:rsidP="00F7435B">
            <w:pPr>
              <w:jc w:val="both"/>
              <w:rPr>
                <w:rFonts w:ascii="Arial" w:hAnsi="Arial" w:cs="Arial"/>
                <w:bCs/>
                <w:color w:val="0A548B"/>
                <w:sz w:val="20"/>
              </w:rPr>
            </w:pPr>
          </w:p>
          <w:p w14:paraId="61627CE5" w14:textId="77777777" w:rsidR="002F0CD6" w:rsidRPr="003C7ADD" w:rsidRDefault="002F0CD6" w:rsidP="00F7435B">
            <w:pPr>
              <w:jc w:val="both"/>
              <w:rPr>
                <w:rFonts w:ascii="Arial" w:hAnsi="Arial" w:cs="Arial"/>
                <w:bCs/>
                <w:color w:val="0A548B"/>
                <w:sz w:val="20"/>
              </w:rPr>
            </w:pPr>
          </w:p>
        </w:tc>
      </w:tr>
      <w:tr w:rsidR="002F0CD6" w:rsidRPr="003C7ADD" w14:paraId="05640ACC" w14:textId="77777777" w:rsidTr="7075D7DA">
        <w:trPr>
          <w:trHeight w:val="454"/>
          <w:jc w:val="center"/>
        </w:trPr>
        <w:tc>
          <w:tcPr>
            <w:tcW w:w="9776" w:type="dxa"/>
            <w:gridSpan w:val="3"/>
            <w:shd w:val="clear" w:color="auto" w:fill="ACB9CA" w:themeFill="text2" w:themeFillTint="66"/>
            <w:vAlign w:val="center"/>
          </w:tcPr>
          <w:p w14:paraId="2FA7EF15" w14:textId="77777777" w:rsidR="002F0CD6" w:rsidRPr="003C7ADD" w:rsidRDefault="002F0CD6" w:rsidP="00F7435B">
            <w:pPr>
              <w:jc w:val="both"/>
              <w:rPr>
                <w:rFonts w:ascii="Arial" w:hAnsi="Arial" w:cs="Arial"/>
                <w:bCs/>
                <w:color w:val="0A548B"/>
                <w:sz w:val="20"/>
              </w:rPr>
            </w:pPr>
          </w:p>
          <w:p w14:paraId="588BC727" w14:textId="721BAF09" w:rsidR="002F0CD6" w:rsidRPr="003C7ADD" w:rsidRDefault="002F0CD6" w:rsidP="00F7435B">
            <w:pPr>
              <w:jc w:val="both"/>
              <w:rPr>
                <w:rFonts w:ascii="Arial" w:hAnsi="Arial" w:cs="Arial"/>
                <w:bCs/>
                <w:color w:val="0A548B"/>
                <w:sz w:val="20"/>
              </w:rPr>
            </w:pPr>
            <w:r w:rsidRPr="003C7ADD">
              <w:rPr>
                <w:rFonts w:ascii="Arial" w:hAnsi="Arial" w:cs="Arial"/>
                <w:bCs/>
                <w:color w:val="0A548B"/>
                <w:sz w:val="20"/>
              </w:rPr>
              <w:t>Maxim</w:t>
            </w:r>
            <w:r w:rsidRPr="00E149F2">
              <w:rPr>
                <w:rFonts w:ascii="Arial" w:hAnsi="Arial" w:cs="Arial"/>
                <w:bCs/>
                <w:color w:val="0A548B"/>
                <w:sz w:val="20"/>
              </w:rPr>
              <w:t xml:space="preserve">um: </w:t>
            </w:r>
            <w:r w:rsidR="00700B14" w:rsidRPr="00E149F2">
              <w:rPr>
                <w:rFonts w:ascii="Arial" w:hAnsi="Arial" w:cs="Arial"/>
                <w:bCs/>
                <w:color w:val="0A548B"/>
                <w:sz w:val="20"/>
              </w:rPr>
              <w:t>30</w:t>
            </w:r>
            <w:r w:rsidRPr="00E149F2">
              <w:rPr>
                <w:rFonts w:ascii="Arial" w:hAnsi="Arial" w:cs="Arial"/>
                <w:bCs/>
                <w:color w:val="0A548B"/>
                <w:sz w:val="20"/>
              </w:rPr>
              <w:t>0 words</w:t>
            </w:r>
          </w:p>
        </w:tc>
      </w:tr>
    </w:tbl>
    <w:p w14:paraId="32A7F268" w14:textId="77777777" w:rsidR="001E7693" w:rsidRPr="003C7ADD" w:rsidRDefault="001E7693" w:rsidP="00394DD8">
      <w:pPr>
        <w:jc w:val="both"/>
        <w:rPr>
          <w:rFonts w:ascii="Verdana" w:hAnsi="Verdana" w:cs="Calibri"/>
          <w:color w:val="0A548B"/>
          <w:sz w:val="20"/>
        </w:rPr>
      </w:pPr>
    </w:p>
    <w:p w14:paraId="5F7D4AD8" w14:textId="77777777" w:rsidR="001E7693" w:rsidRPr="003C7ADD" w:rsidRDefault="001E7693" w:rsidP="00394DD8">
      <w:pPr>
        <w:jc w:val="both"/>
        <w:rPr>
          <w:rFonts w:ascii="Verdana" w:hAnsi="Verdana" w:cs="Calibri"/>
          <w:color w:val="0A548B"/>
          <w:sz w:val="20"/>
        </w:rPr>
      </w:pPr>
    </w:p>
    <w:p w14:paraId="1E3A9BA8" w14:textId="77777777" w:rsidR="001E7693" w:rsidRPr="003C7ADD" w:rsidRDefault="001E7693" w:rsidP="00394DD8">
      <w:pPr>
        <w:jc w:val="both"/>
        <w:rPr>
          <w:rFonts w:ascii="Verdana" w:hAnsi="Verdana" w:cs="Calibri"/>
          <w:color w:val="0A548B"/>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434"/>
      </w:tblGrid>
      <w:tr w:rsidR="00707ED5" w:rsidRPr="003C7ADD" w14:paraId="1D6C19E4" w14:textId="77777777" w:rsidTr="00C0769A">
        <w:trPr>
          <w:trHeight w:val="454"/>
          <w:jc w:val="center"/>
        </w:trPr>
        <w:tc>
          <w:tcPr>
            <w:tcW w:w="770" w:type="dxa"/>
            <w:shd w:val="clear" w:color="auto" w:fill="000000" w:themeFill="text1"/>
            <w:vAlign w:val="center"/>
          </w:tcPr>
          <w:p w14:paraId="635C4569" w14:textId="05F03394"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Pr>
                <w:rFonts w:ascii="Arial" w:hAnsi="Arial" w:cs="Arial"/>
                <w:bCs/>
                <w:color w:val="FFFFFF" w:themeColor="background1"/>
                <w:sz w:val="20"/>
              </w:rPr>
              <w:t>8</w:t>
            </w:r>
          </w:p>
        </w:tc>
        <w:tc>
          <w:tcPr>
            <w:tcW w:w="4856" w:type="dxa"/>
            <w:shd w:val="clear" w:color="auto" w:fill="000000" w:themeFill="text1"/>
            <w:vAlign w:val="center"/>
          </w:tcPr>
          <w:p w14:paraId="65DFC03B" w14:textId="64CD2D5C" w:rsidR="00707ED5" w:rsidRPr="003C7ADD" w:rsidRDefault="00707ED5" w:rsidP="00F7435B">
            <w:pPr>
              <w:jc w:val="both"/>
              <w:rPr>
                <w:rFonts w:ascii="Arial" w:hAnsi="Arial" w:cs="Arial"/>
                <w:bCs/>
                <w:color w:val="FFFFFF" w:themeColor="background1"/>
                <w:sz w:val="20"/>
              </w:rPr>
            </w:pPr>
            <w:r>
              <w:rPr>
                <w:rFonts w:ascii="Arial" w:hAnsi="Arial" w:cs="Arial"/>
                <w:bCs/>
                <w:color w:val="FFFFFF" w:themeColor="background1"/>
                <w:sz w:val="20"/>
              </w:rPr>
              <w:t>Inclusivity in Recruitment</w:t>
            </w:r>
          </w:p>
        </w:tc>
        <w:tc>
          <w:tcPr>
            <w:tcW w:w="4434" w:type="dxa"/>
            <w:shd w:val="clear" w:color="auto" w:fill="000000" w:themeFill="text1"/>
            <w:vAlign w:val="center"/>
          </w:tcPr>
          <w:p w14:paraId="53DE97A3" w14:textId="4095ABAD" w:rsidR="00707ED5" w:rsidRPr="003C7ADD" w:rsidRDefault="00707ED5" w:rsidP="00F7435B">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6269A7">
              <w:rPr>
                <w:rFonts w:ascii="Arial" w:hAnsi="Arial" w:cs="Arial"/>
                <w:bCs/>
                <w:color w:val="FFFFFF" w:themeColor="background1"/>
                <w:sz w:val="20"/>
              </w:rPr>
              <w:t>7</w:t>
            </w:r>
            <w:r>
              <w:rPr>
                <w:rFonts w:ascii="Arial" w:hAnsi="Arial" w:cs="Arial"/>
                <w:bCs/>
                <w:color w:val="FFFFFF" w:themeColor="background1"/>
                <w:sz w:val="20"/>
              </w:rPr>
              <w:t>%</w:t>
            </w:r>
          </w:p>
        </w:tc>
      </w:tr>
      <w:tr w:rsidR="00707ED5" w:rsidRPr="003C7ADD" w14:paraId="3845D26B" w14:textId="77777777" w:rsidTr="00C0769A">
        <w:trPr>
          <w:trHeight w:val="454"/>
          <w:jc w:val="center"/>
        </w:trPr>
        <w:tc>
          <w:tcPr>
            <w:tcW w:w="10060" w:type="dxa"/>
            <w:gridSpan w:val="3"/>
            <w:shd w:val="clear" w:color="auto" w:fill="D9D9D9" w:themeFill="background1" w:themeFillShade="D9"/>
            <w:vAlign w:val="center"/>
          </w:tcPr>
          <w:p w14:paraId="5729F2DA"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 xml:space="preserve">Question:  </w:t>
            </w:r>
          </w:p>
          <w:p w14:paraId="7F5689C8" w14:textId="77777777" w:rsidR="00707ED5" w:rsidRPr="003C7ADD" w:rsidRDefault="00707ED5" w:rsidP="00F7435B">
            <w:pPr>
              <w:jc w:val="both"/>
              <w:rPr>
                <w:rFonts w:ascii="Arial" w:hAnsi="Arial" w:cs="Arial"/>
                <w:bCs/>
                <w:color w:val="0A548B"/>
                <w:sz w:val="20"/>
              </w:rPr>
            </w:pPr>
          </w:p>
          <w:p w14:paraId="71338292" w14:textId="77777777" w:rsidR="007F55BA" w:rsidRDefault="007F55BA" w:rsidP="007F55BA">
            <w:pPr>
              <w:jc w:val="both"/>
              <w:rPr>
                <w:rFonts w:ascii="Arial" w:hAnsi="Arial" w:cs="Arial"/>
                <w:bCs/>
                <w:color w:val="0A548B"/>
                <w:sz w:val="20"/>
              </w:rPr>
            </w:pPr>
            <w:r w:rsidRPr="007F55BA">
              <w:rPr>
                <w:rFonts w:ascii="Arial" w:hAnsi="Arial" w:cs="Arial"/>
                <w:bCs/>
                <w:color w:val="0A548B"/>
                <w:sz w:val="20"/>
              </w:rPr>
              <w:t>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37C060C4" w14:textId="5D4ED6FF" w:rsidR="007F55BA" w:rsidRPr="00F26A3B" w:rsidRDefault="007F55BA" w:rsidP="00B2BEBD">
            <w:pPr>
              <w:jc w:val="both"/>
              <w:rPr>
                <w:rFonts w:ascii="Arial" w:hAnsi="Arial" w:cs="Arial"/>
                <w:bCs/>
                <w:color w:val="0A548B"/>
                <w:sz w:val="20"/>
              </w:rPr>
            </w:pPr>
          </w:p>
          <w:p w14:paraId="275CB3FC" w14:textId="1ADE6A8E" w:rsidR="007F55BA" w:rsidRPr="00A82001" w:rsidRDefault="55ABA4DF" w:rsidP="00F2287A">
            <w:pPr>
              <w:spacing w:line="259" w:lineRule="auto"/>
              <w:jc w:val="both"/>
              <w:rPr>
                <w:rFonts w:ascii="Arial" w:hAnsi="Arial" w:cs="Arial"/>
                <w:b/>
                <w:color w:val="0A548B"/>
                <w:sz w:val="20"/>
              </w:rPr>
            </w:pPr>
            <w:r w:rsidRPr="00F26A3B">
              <w:rPr>
                <w:rFonts w:ascii="Arial" w:hAnsi="Arial" w:cs="Arial"/>
                <w:bCs/>
                <w:color w:val="0A548B"/>
                <w:sz w:val="20"/>
              </w:rPr>
              <w:t>What steps are you intending to take</w:t>
            </w:r>
            <w:r w:rsidR="00C10A4D" w:rsidRPr="00F26A3B">
              <w:rPr>
                <w:rFonts w:ascii="Arial" w:hAnsi="Arial" w:cs="Arial"/>
                <w:bCs/>
                <w:color w:val="0A548B"/>
                <w:sz w:val="20"/>
              </w:rPr>
              <w:t>,</w:t>
            </w:r>
            <w:r w:rsidRPr="00F26A3B">
              <w:rPr>
                <w:rFonts w:ascii="Arial" w:hAnsi="Arial" w:cs="Arial"/>
                <w:bCs/>
                <w:color w:val="0A548B"/>
                <w:sz w:val="20"/>
              </w:rPr>
              <w:t xml:space="preserve"> </w:t>
            </w:r>
            <w:r w:rsidR="0E8539E5" w:rsidRPr="00F26A3B">
              <w:rPr>
                <w:rFonts w:ascii="Arial" w:hAnsi="Arial" w:cs="Arial"/>
                <w:bCs/>
                <w:color w:val="0A548B"/>
                <w:sz w:val="20"/>
              </w:rPr>
              <w:t xml:space="preserve">including external partnerships you will </w:t>
            </w:r>
            <w:r w:rsidR="6BFB80D2" w:rsidRPr="00F26A3B">
              <w:rPr>
                <w:rFonts w:ascii="Arial" w:hAnsi="Arial" w:cs="Arial"/>
                <w:bCs/>
                <w:color w:val="0A548B"/>
                <w:sz w:val="20"/>
              </w:rPr>
              <w:t>utilise</w:t>
            </w:r>
            <w:r w:rsidR="0E8539E5" w:rsidRPr="00F26A3B">
              <w:rPr>
                <w:rFonts w:ascii="Arial" w:hAnsi="Arial" w:cs="Arial"/>
                <w:bCs/>
                <w:color w:val="0A548B"/>
                <w:sz w:val="20"/>
              </w:rPr>
              <w:t xml:space="preserve"> </w:t>
            </w:r>
            <w:r w:rsidRPr="00F26A3B">
              <w:rPr>
                <w:rFonts w:ascii="Arial" w:hAnsi="Arial" w:cs="Arial"/>
                <w:bCs/>
                <w:color w:val="0A548B"/>
                <w:sz w:val="20"/>
              </w:rPr>
              <w:t xml:space="preserve">to ensure you </w:t>
            </w:r>
            <w:r w:rsidR="0EFA0006" w:rsidRPr="00F26A3B">
              <w:rPr>
                <w:rFonts w:ascii="Arial" w:hAnsi="Arial" w:cs="Arial"/>
                <w:bCs/>
                <w:color w:val="0A548B"/>
                <w:sz w:val="20"/>
              </w:rPr>
              <w:t xml:space="preserve">engage with </w:t>
            </w:r>
            <w:r w:rsidRPr="00F26A3B">
              <w:rPr>
                <w:rFonts w:ascii="Arial" w:hAnsi="Arial" w:cs="Arial"/>
                <w:bCs/>
                <w:color w:val="0A548B"/>
                <w:sz w:val="20"/>
              </w:rPr>
              <w:t>underrepresented groups</w:t>
            </w:r>
            <w:r w:rsidR="00C10A4D" w:rsidRPr="00F26A3B">
              <w:rPr>
                <w:rFonts w:ascii="Arial" w:hAnsi="Arial" w:cs="Arial"/>
                <w:bCs/>
                <w:color w:val="0A548B"/>
                <w:sz w:val="20"/>
              </w:rPr>
              <w:t>.  Please include relevant</w:t>
            </w:r>
            <w:r w:rsidR="67165B5A" w:rsidRPr="00F26A3B">
              <w:rPr>
                <w:rFonts w:ascii="Arial" w:hAnsi="Arial" w:cs="Arial"/>
                <w:bCs/>
                <w:color w:val="0A548B"/>
                <w:sz w:val="20"/>
              </w:rPr>
              <w:t xml:space="preserve"> examples of previous campaigns</w:t>
            </w:r>
            <w:r w:rsidRPr="00A82001">
              <w:rPr>
                <w:rFonts w:ascii="Arial" w:hAnsi="Arial" w:cs="Arial"/>
                <w:b/>
                <w:color w:val="0A548B"/>
                <w:sz w:val="20"/>
              </w:rPr>
              <w:t>.</w:t>
            </w:r>
            <w:r w:rsidR="005D204B" w:rsidRPr="00A82001">
              <w:rPr>
                <w:b/>
              </w:rPr>
              <w:t xml:space="preserve"> </w:t>
            </w:r>
            <w:r w:rsidR="005D204B" w:rsidRPr="00A82001">
              <w:rPr>
                <w:rFonts w:ascii="Arial" w:hAnsi="Arial" w:cs="Arial"/>
                <w:b/>
                <w:color w:val="0A548B"/>
                <w:sz w:val="20"/>
              </w:rPr>
              <w:t>Do not include any personal data or information that could identify individuals when providing your response.</w:t>
            </w:r>
          </w:p>
          <w:p w14:paraId="6B0FF6BB" w14:textId="5AD9F3C4" w:rsidR="00B2BEBD" w:rsidRDefault="00B2BEBD" w:rsidP="00B2BEBD">
            <w:pPr>
              <w:spacing w:line="259" w:lineRule="auto"/>
              <w:jc w:val="both"/>
              <w:rPr>
                <w:rFonts w:ascii="Arial" w:hAnsi="Arial" w:cs="Arial"/>
                <w:color w:val="0A548B"/>
                <w:sz w:val="20"/>
              </w:rPr>
            </w:pPr>
          </w:p>
          <w:p w14:paraId="74F6B9E1" w14:textId="77777777" w:rsidR="00707ED5" w:rsidRPr="003C7ADD" w:rsidRDefault="00707ED5" w:rsidP="00F7435B">
            <w:pPr>
              <w:jc w:val="both"/>
              <w:rPr>
                <w:rFonts w:ascii="Arial" w:hAnsi="Arial" w:cs="Arial"/>
                <w:bCs/>
                <w:color w:val="0A548B"/>
                <w:sz w:val="20"/>
              </w:rPr>
            </w:pPr>
          </w:p>
        </w:tc>
      </w:tr>
      <w:tr w:rsidR="00707ED5" w:rsidRPr="003C7ADD" w14:paraId="7B53087B" w14:textId="77777777" w:rsidTr="00C0769A">
        <w:trPr>
          <w:trHeight w:val="454"/>
          <w:jc w:val="center"/>
        </w:trPr>
        <w:tc>
          <w:tcPr>
            <w:tcW w:w="10060" w:type="dxa"/>
            <w:gridSpan w:val="3"/>
          </w:tcPr>
          <w:p w14:paraId="69A61914" w14:textId="77777777" w:rsidR="00707ED5" w:rsidRPr="003C7ADD" w:rsidRDefault="00707ED5" w:rsidP="00F7435B">
            <w:pPr>
              <w:jc w:val="both"/>
              <w:rPr>
                <w:rFonts w:ascii="Arial" w:hAnsi="Arial" w:cs="Arial"/>
                <w:bCs/>
                <w:color w:val="0A548B"/>
                <w:sz w:val="20"/>
              </w:rPr>
            </w:pPr>
          </w:p>
          <w:p w14:paraId="241CF5AD" w14:textId="77777777" w:rsidR="00707ED5" w:rsidRPr="003C7ADD" w:rsidRDefault="00707ED5" w:rsidP="00F7435B">
            <w:pPr>
              <w:jc w:val="both"/>
              <w:rPr>
                <w:rFonts w:ascii="Arial" w:hAnsi="Arial" w:cs="Arial"/>
                <w:bCs/>
                <w:color w:val="0A548B"/>
                <w:sz w:val="20"/>
              </w:rPr>
            </w:pPr>
            <w:r w:rsidRPr="003C7ADD">
              <w:rPr>
                <w:rFonts w:ascii="Arial" w:hAnsi="Arial" w:cs="Arial"/>
                <w:bCs/>
                <w:color w:val="0A548B"/>
                <w:sz w:val="20"/>
              </w:rPr>
              <w:t>Response:</w:t>
            </w:r>
          </w:p>
          <w:p w14:paraId="0609A66C" w14:textId="77777777" w:rsidR="00707ED5" w:rsidRPr="003C7ADD" w:rsidRDefault="00707ED5" w:rsidP="00F7435B">
            <w:pPr>
              <w:jc w:val="both"/>
              <w:rPr>
                <w:rFonts w:ascii="Arial" w:hAnsi="Arial" w:cs="Arial"/>
                <w:bCs/>
                <w:color w:val="0A548B"/>
                <w:sz w:val="20"/>
              </w:rPr>
            </w:pPr>
          </w:p>
          <w:p w14:paraId="3B423608" w14:textId="77777777" w:rsidR="00707ED5" w:rsidRPr="003C7ADD" w:rsidRDefault="00707ED5" w:rsidP="00F7435B">
            <w:pPr>
              <w:jc w:val="both"/>
              <w:rPr>
                <w:rFonts w:ascii="Arial" w:hAnsi="Arial" w:cs="Arial"/>
                <w:bCs/>
                <w:color w:val="0A548B"/>
                <w:sz w:val="20"/>
              </w:rPr>
            </w:pPr>
          </w:p>
          <w:p w14:paraId="761F9E9B" w14:textId="77777777" w:rsidR="00707ED5" w:rsidRPr="003C7ADD" w:rsidRDefault="00707ED5" w:rsidP="00F7435B">
            <w:pPr>
              <w:jc w:val="both"/>
              <w:rPr>
                <w:rFonts w:ascii="Arial" w:hAnsi="Arial" w:cs="Arial"/>
                <w:bCs/>
                <w:color w:val="0A548B"/>
                <w:sz w:val="20"/>
              </w:rPr>
            </w:pPr>
          </w:p>
          <w:p w14:paraId="36148803" w14:textId="77777777" w:rsidR="00707ED5" w:rsidRPr="003C7ADD" w:rsidRDefault="00707ED5" w:rsidP="00F7435B">
            <w:pPr>
              <w:jc w:val="both"/>
              <w:rPr>
                <w:rFonts w:ascii="Arial" w:hAnsi="Arial" w:cs="Arial"/>
                <w:bCs/>
                <w:color w:val="0A548B"/>
                <w:sz w:val="20"/>
              </w:rPr>
            </w:pPr>
          </w:p>
          <w:p w14:paraId="4CB29D8D" w14:textId="77777777" w:rsidR="00707ED5" w:rsidRPr="003C7ADD" w:rsidRDefault="00707ED5" w:rsidP="00F7435B">
            <w:pPr>
              <w:jc w:val="both"/>
              <w:rPr>
                <w:rFonts w:ascii="Arial" w:hAnsi="Arial" w:cs="Arial"/>
                <w:bCs/>
                <w:color w:val="0A548B"/>
                <w:sz w:val="20"/>
              </w:rPr>
            </w:pPr>
          </w:p>
        </w:tc>
      </w:tr>
      <w:tr w:rsidR="00707ED5" w:rsidRPr="003C7ADD" w14:paraId="75C22BBE" w14:textId="77777777" w:rsidTr="00C0769A">
        <w:trPr>
          <w:trHeight w:val="454"/>
          <w:jc w:val="center"/>
        </w:trPr>
        <w:tc>
          <w:tcPr>
            <w:tcW w:w="10060" w:type="dxa"/>
            <w:gridSpan w:val="3"/>
            <w:shd w:val="clear" w:color="auto" w:fill="ACB9CA" w:themeFill="text2" w:themeFillTint="66"/>
            <w:vAlign w:val="center"/>
          </w:tcPr>
          <w:p w14:paraId="3B7943DB" w14:textId="77777777" w:rsidR="00707ED5" w:rsidRPr="003C7ADD" w:rsidRDefault="00707ED5" w:rsidP="00F7435B">
            <w:pPr>
              <w:jc w:val="both"/>
              <w:rPr>
                <w:rFonts w:ascii="Arial" w:hAnsi="Arial" w:cs="Arial"/>
                <w:bCs/>
                <w:color w:val="0A548B"/>
                <w:sz w:val="20"/>
              </w:rPr>
            </w:pPr>
          </w:p>
          <w:p w14:paraId="362CF510" w14:textId="014E7A92" w:rsidR="00707ED5" w:rsidRPr="003C7ADD" w:rsidRDefault="00707ED5" w:rsidP="00F7435B">
            <w:pPr>
              <w:jc w:val="both"/>
              <w:rPr>
                <w:rFonts w:ascii="Arial" w:hAnsi="Arial" w:cs="Arial"/>
                <w:bCs/>
                <w:color w:val="0A548B"/>
                <w:sz w:val="20"/>
              </w:rPr>
            </w:pPr>
            <w:r w:rsidRPr="00C10A4D">
              <w:rPr>
                <w:rFonts w:ascii="Arial" w:hAnsi="Arial" w:cs="Arial"/>
                <w:bCs/>
                <w:color w:val="0A548B"/>
                <w:sz w:val="20"/>
              </w:rPr>
              <w:t xml:space="preserve">Maximum: </w:t>
            </w:r>
            <w:r w:rsidR="0009494C">
              <w:rPr>
                <w:rFonts w:ascii="Arial" w:hAnsi="Arial" w:cs="Arial"/>
                <w:bCs/>
                <w:color w:val="0A548B"/>
                <w:sz w:val="20"/>
              </w:rPr>
              <w:t>5</w:t>
            </w:r>
            <w:r w:rsidRPr="00C10A4D">
              <w:rPr>
                <w:rFonts w:ascii="Arial" w:hAnsi="Arial" w:cs="Arial"/>
                <w:bCs/>
                <w:color w:val="0A548B"/>
                <w:sz w:val="20"/>
              </w:rPr>
              <w:t>00</w:t>
            </w:r>
            <w:r>
              <w:rPr>
                <w:rFonts w:ascii="Arial" w:hAnsi="Arial" w:cs="Arial"/>
                <w:bCs/>
                <w:color w:val="0A548B"/>
                <w:sz w:val="20"/>
              </w:rPr>
              <w:t xml:space="preserve"> words</w:t>
            </w:r>
          </w:p>
        </w:tc>
      </w:tr>
    </w:tbl>
    <w:p w14:paraId="31D3A6E4" w14:textId="77777777" w:rsidR="001E7693" w:rsidRPr="003C7ADD" w:rsidRDefault="001E7693" w:rsidP="00394DD8">
      <w:pPr>
        <w:jc w:val="both"/>
        <w:rPr>
          <w:rFonts w:ascii="Verdana" w:hAnsi="Verdana" w:cs="Calibri"/>
          <w:color w:val="0A548B"/>
          <w:sz w:val="20"/>
        </w:rPr>
      </w:pPr>
    </w:p>
    <w:p w14:paraId="7F9C8061" w14:textId="77777777" w:rsidR="001E7693" w:rsidRPr="003C7ADD" w:rsidRDefault="001E7693" w:rsidP="00394DD8">
      <w:pPr>
        <w:jc w:val="both"/>
        <w:rPr>
          <w:rFonts w:ascii="Verdana" w:hAnsi="Verdana" w:cs="Calibri"/>
          <w:color w:val="0A548B"/>
          <w:sz w:val="20"/>
        </w:rPr>
      </w:pPr>
    </w:p>
    <w:p w14:paraId="5C420D48" w14:textId="77777777" w:rsidR="001E7693" w:rsidRPr="003C7ADD" w:rsidRDefault="001E7693" w:rsidP="00394DD8">
      <w:pPr>
        <w:jc w:val="both"/>
        <w:rPr>
          <w:rFonts w:ascii="Verdana" w:hAnsi="Verdana" w:cs="Calibri"/>
          <w:color w:val="0A548B"/>
          <w:sz w:val="20"/>
        </w:rPr>
      </w:pPr>
    </w:p>
    <w:p w14:paraId="1FC8FDA8" w14:textId="77777777" w:rsidR="001E7693" w:rsidRPr="003C7ADD" w:rsidRDefault="001E7693" w:rsidP="00394DD8">
      <w:pPr>
        <w:jc w:val="both"/>
        <w:rPr>
          <w:rFonts w:ascii="Verdana" w:hAnsi="Verdana" w:cs="Calibri"/>
          <w:color w:val="0A548B"/>
          <w:sz w:val="20"/>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321"/>
        <w:gridCol w:w="4150"/>
        <w:gridCol w:w="14"/>
      </w:tblGrid>
      <w:tr w:rsidR="005A4127" w:rsidRPr="003C7ADD" w14:paraId="0D807093" w14:textId="77777777" w:rsidTr="00C10A4D">
        <w:trPr>
          <w:gridAfter w:val="1"/>
          <w:wAfter w:w="14" w:type="dxa"/>
          <w:trHeight w:val="454"/>
          <w:jc w:val="center"/>
        </w:trPr>
        <w:tc>
          <w:tcPr>
            <w:tcW w:w="770" w:type="dxa"/>
            <w:shd w:val="clear" w:color="auto" w:fill="000000" w:themeFill="text1"/>
            <w:vAlign w:val="center"/>
          </w:tcPr>
          <w:p w14:paraId="6CAE358A" w14:textId="38BD125F" w:rsidR="005A4127" w:rsidRPr="003C7ADD" w:rsidRDefault="005A4127" w:rsidP="00F7435B">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404607">
              <w:rPr>
                <w:rFonts w:ascii="Arial" w:hAnsi="Arial" w:cs="Arial"/>
                <w:bCs/>
                <w:color w:val="FFFFFF" w:themeColor="background1"/>
                <w:sz w:val="20"/>
              </w:rPr>
              <w:t>9</w:t>
            </w:r>
          </w:p>
        </w:tc>
        <w:tc>
          <w:tcPr>
            <w:tcW w:w="5321" w:type="dxa"/>
            <w:shd w:val="clear" w:color="auto" w:fill="000000" w:themeFill="text1"/>
            <w:vAlign w:val="center"/>
          </w:tcPr>
          <w:p w14:paraId="7248EBA9" w14:textId="227FD52E" w:rsidR="005A4127" w:rsidRPr="003C7ADD" w:rsidRDefault="0916DC77" w:rsidP="00B2BEBD">
            <w:pPr>
              <w:jc w:val="both"/>
              <w:rPr>
                <w:rFonts w:ascii="Arial" w:hAnsi="Arial" w:cs="Arial"/>
                <w:color w:val="FFFFFF" w:themeColor="background1"/>
                <w:sz w:val="20"/>
              </w:rPr>
            </w:pPr>
            <w:r w:rsidRPr="00B2BEBD">
              <w:rPr>
                <w:rFonts w:ascii="Arial" w:hAnsi="Arial" w:cs="Arial"/>
                <w:color w:val="FFFFFF" w:themeColor="background1"/>
                <w:sz w:val="20"/>
              </w:rPr>
              <w:t>Employer engagement and p</w:t>
            </w:r>
            <w:r w:rsidR="4E45E0F6" w:rsidRPr="00B2BEBD">
              <w:rPr>
                <w:rFonts w:ascii="Arial" w:hAnsi="Arial" w:cs="Arial"/>
                <w:color w:val="FFFFFF" w:themeColor="background1"/>
                <w:sz w:val="20"/>
              </w:rPr>
              <w:t xml:space="preserve">rogression </w:t>
            </w:r>
            <w:r w:rsidR="366990D2" w:rsidRPr="00B2BEBD">
              <w:rPr>
                <w:rFonts w:ascii="Arial" w:hAnsi="Arial" w:cs="Arial"/>
                <w:color w:val="FFFFFF" w:themeColor="background1"/>
                <w:sz w:val="20"/>
              </w:rPr>
              <w:t>post scholarship</w:t>
            </w:r>
          </w:p>
        </w:tc>
        <w:tc>
          <w:tcPr>
            <w:tcW w:w="4150" w:type="dxa"/>
            <w:shd w:val="clear" w:color="auto" w:fill="000000" w:themeFill="text1"/>
            <w:vAlign w:val="center"/>
          </w:tcPr>
          <w:p w14:paraId="7285AE66" w14:textId="290DEA37" w:rsidR="005A4127" w:rsidRPr="003C7ADD" w:rsidRDefault="00C10A4D" w:rsidP="00B2BEBD">
            <w:pPr>
              <w:jc w:val="both"/>
              <w:rPr>
                <w:rFonts w:ascii="Arial" w:hAnsi="Arial" w:cs="Arial"/>
                <w:color w:val="FFFFFF" w:themeColor="background1"/>
                <w:sz w:val="20"/>
              </w:rPr>
            </w:pPr>
            <w:r>
              <w:rPr>
                <w:rFonts w:ascii="Arial" w:hAnsi="Arial" w:cs="Arial"/>
                <w:color w:val="FFFFFF" w:themeColor="background1"/>
                <w:sz w:val="20"/>
              </w:rPr>
              <w:t xml:space="preserve">                 </w:t>
            </w:r>
            <w:r w:rsidR="4E45E0F6" w:rsidRPr="00B2BEBD">
              <w:rPr>
                <w:rFonts w:ascii="Arial" w:hAnsi="Arial" w:cs="Arial"/>
                <w:color w:val="FFFFFF" w:themeColor="background1"/>
                <w:sz w:val="20"/>
              </w:rPr>
              <w:t xml:space="preserve">Weighting </w:t>
            </w:r>
            <w:r w:rsidR="38D5DAC8" w:rsidRPr="00B2BEBD">
              <w:rPr>
                <w:rFonts w:ascii="Arial" w:hAnsi="Arial" w:cs="Arial"/>
                <w:color w:val="FFFFFF" w:themeColor="background1"/>
                <w:sz w:val="20"/>
              </w:rPr>
              <w:t>1</w:t>
            </w:r>
            <w:r w:rsidR="00CE05FF">
              <w:rPr>
                <w:rFonts w:ascii="Arial" w:hAnsi="Arial" w:cs="Arial"/>
                <w:color w:val="FFFFFF" w:themeColor="background1"/>
                <w:sz w:val="20"/>
              </w:rPr>
              <w:t>3</w:t>
            </w:r>
            <w:r w:rsidR="4E45E0F6" w:rsidRPr="00B2BEBD">
              <w:rPr>
                <w:rFonts w:ascii="Arial" w:hAnsi="Arial" w:cs="Arial"/>
                <w:color w:val="FFFFFF" w:themeColor="background1"/>
                <w:sz w:val="20"/>
              </w:rPr>
              <w:t>%</w:t>
            </w:r>
          </w:p>
        </w:tc>
      </w:tr>
      <w:tr w:rsidR="005A4127" w:rsidRPr="003C7ADD" w14:paraId="260482EF" w14:textId="77777777" w:rsidTr="00C10A4D">
        <w:trPr>
          <w:trHeight w:val="454"/>
          <w:jc w:val="center"/>
        </w:trPr>
        <w:tc>
          <w:tcPr>
            <w:tcW w:w="10255" w:type="dxa"/>
            <w:gridSpan w:val="4"/>
            <w:shd w:val="clear" w:color="auto" w:fill="D9D9D9" w:themeFill="background1" w:themeFillShade="D9"/>
            <w:vAlign w:val="center"/>
          </w:tcPr>
          <w:p w14:paraId="3CADCB1D" w14:textId="77777777" w:rsidR="005A4127" w:rsidRDefault="00BF7823" w:rsidP="00F7435B">
            <w:pPr>
              <w:jc w:val="both"/>
              <w:rPr>
                <w:rFonts w:ascii="Arial" w:hAnsi="Arial" w:cs="Arial"/>
                <w:bCs/>
                <w:color w:val="0A548B"/>
                <w:sz w:val="20"/>
              </w:rPr>
            </w:pPr>
            <w:r>
              <w:rPr>
                <w:rFonts w:ascii="Arial" w:hAnsi="Arial" w:cs="Arial"/>
                <w:bCs/>
                <w:color w:val="0A548B"/>
                <w:sz w:val="20"/>
              </w:rPr>
              <w:t>Question:</w:t>
            </w:r>
          </w:p>
          <w:p w14:paraId="30985590" w14:textId="77777777" w:rsidR="00C85CC0" w:rsidRDefault="635B0CE7" w:rsidP="00C10A4D">
            <w:pPr>
              <w:spacing w:before="240" w:after="200"/>
              <w:rPr>
                <w:rFonts w:ascii="Arial" w:hAnsi="Arial" w:cs="Arial"/>
                <w:color w:val="0A548B"/>
                <w:sz w:val="20"/>
              </w:rPr>
            </w:pPr>
            <w:r w:rsidRPr="00B2BEBD">
              <w:rPr>
                <w:rFonts w:ascii="Arial" w:hAnsi="Arial" w:cs="Arial"/>
                <w:color w:val="0A548B"/>
                <w:sz w:val="20"/>
              </w:rPr>
              <w:t xml:space="preserve">Please explain how you </w:t>
            </w:r>
            <w:r w:rsidR="375A78BA" w:rsidRPr="00B2BEBD">
              <w:rPr>
                <w:rFonts w:ascii="Arial" w:hAnsi="Arial" w:cs="Arial"/>
                <w:color w:val="0A548B"/>
                <w:sz w:val="20"/>
              </w:rPr>
              <w:t xml:space="preserve">intend </w:t>
            </w:r>
            <w:r w:rsidR="7FBB6159" w:rsidRPr="00B2BEBD">
              <w:rPr>
                <w:rFonts w:ascii="Arial" w:hAnsi="Arial" w:cs="Arial"/>
                <w:color w:val="0A548B"/>
                <w:sz w:val="20"/>
              </w:rPr>
              <w:t xml:space="preserve">to </w:t>
            </w:r>
            <w:r w:rsidRPr="00B2BEBD">
              <w:rPr>
                <w:rFonts w:ascii="Arial" w:hAnsi="Arial" w:cs="Arial"/>
                <w:color w:val="0A548B"/>
                <w:sz w:val="20"/>
              </w:rPr>
              <w:t>engage with employers</w:t>
            </w:r>
            <w:r w:rsidR="4D5AF8E0" w:rsidRPr="00B2BEBD">
              <w:rPr>
                <w:rFonts w:ascii="Arial" w:hAnsi="Arial" w:cs="Arial"/>
                <w:color w:val="0A548B"/>
                <w:sz w:val="20"/>
              </w:rPr>
              <w:t xml:space="preserve"> </w:t>
            </w:r>
            <w:r w:rsidRPr="00B2BEBD">
              <w:rPr>
                <w:rFonts w:ascii="Arial" w:hAnsi="Arial" w:cs="Arial"/>
                <w:color w:val="0A548B"/>
                <w:sz w:val="20"/>
              </w:rPr>
              <w:t>on the ECITB’s register of leviable establishments to ensure work placements and progression into the workplace post programme.</w:t>
            </w:r>
            <w:r w:rsidR="00C85CC0">
              <w:rPr>
                <w:rFonts w:ascii="Arial" w:hAnsi="Arial" w:cs="Arial"/>
                <w:color w:val="0A548B"/>
                <w:sz w:val="20"/>
              </w:rPr>
              <w:t xml:space="preserve"> </w:t>
            </w:r>
          </w:p>
          <w:p w14:paraId="5D1D0E38" w14:textId="16C577F9" w:rsidR="635B0CE7" w:rsidRDefault="635B0CE7" w:rsidP="00C10A4D">
            <w:pPr>
              <w:spacing w:before="240" w:after="200"/>
              <w:rPr>
                <w:rFonts w:ascii="Arial" w:hAnsi="Arial" w:cs="Arial"/>
                <w:color w:val="0A548B"/>
                <w:szCs w:val="24"/>
              </w:rPr>
            </w:pPr>
            <w:r w:rsidRPr="00B2BEBD">
              <w:rPr>
                <w:rFonts w:ascii="Arial" w:hAnsi="Arial" w:cs="Arial"/>
                <w:color w:val="0A548B"/>
                <w:sz w:val="20"/>
              </w:rPr>
              <w:t>Progression success:</w:t>
            </w:r>
          </w:p>
          <w:p w14:paraId="79E3DCBB" w14:textId="4BEE6E65" w:rsidR="635B0CE7" w:rsidRDefault="635B0CE7" w:rsidP="00CF6A50">
            <w:pPr>
              <w:pStyle w:val="ListParagraph"/>
              <w:numPr>
                <w:ilvl w:val="1"/>
                <w:numId w:val="37"/>
              </w:numPr>
              <w:spacing w:before="240" w:after="200"/>
              <w:rPr>
                <w:rFonts w:ascii="Arial" w:hAnsi="Arial"/>
                <w:b/>
                <w:bCs/>
                <w:color w:val="0A548B"/>
                <w:szCs w:val="24"/>
                <w:u w:val="single"/>
              </w:rPr>
            </w:pPr>
            <w:r w:rsidRPr="00B2BEBD">
              <w:rPr>
                <w:rFonts w:ascii="Arial" w:hAnsi="Arial" w:cs="Arial"/>
                <w:color w:val="0A548B"/>
                <w:sz w:val="20"/>
              </w:rPr>
              <w:t xml:space="preserve">Gold standard = apprenticeship or direct site hire with an employer on the ECITB register of leviable establishments. </w:t>
            </w:r>
            <w:r w:rsidR="00982D86">
              <w:t xml:space="preserve"> </w:t>
            </w:r>
            <w:hyperlink r:id="rId30" w:history="1">
              <w:r w:rsidR="00982D86" w:rsidRPr="00982D86">
                <w:rPr>
                  <w:rStyle w:val="Hyperlink"/>
                </w:rPr>
                <w:t>https://www.ecitb.org.uk/wp-content/uploads/2025/01/Register-of-Leviable-Establishments-Jan-2025.pdf</w:t>
              </w:r>
            </w:hyperlink>
          </w:p>
          <w:p w14:paraId="712FD9F8"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Silver standard = apprenticeship or direct site hire with an engineering construction industry client.</w:t>
            </w:r>
          </w:p>
          <w:p w14:paraId="787C5FF2" w14:textId="77777777" w:rsidR="635B0CE7" w:rsidRDefault="635B0CE7" w:rsidP="00CF6A50">
            <w:pPr>
              <w:pStyle w:val="ListParagraph"/>
              <w:numPr>
                <w:ilvl w:val="1"/>
                <w:numId w:val="37"/>
              </w:numPr>
              <w:spacing w:before="240" w:after="200"/>
              <w:rPr>
                <w:rFonts w:ascii="Arial" w:hAnsi="Arial" w:cs="Arial"/>
                <w:color w:val="0A548B"/>
                <w:szCs w:val="24"/>
              </w:rPr>
            </w:pPr>
            <w:r w:rsidRPr="00B2BEBD">
              <w:rPr>
                <w:rFonts w:ascii="Arial" w:hAnsi="Arial" w:cs="Arial"/>
                <w:color w:val="0A548B"/>
                <w:sz w:val="20"/>
              </w:rPr>
              <w:t>Bronze standard = apprenticeship or direct site hire with an employer in an allied sector or industry.</w:t>
            </w:r>
          </w:p>
          <w:p w14:paraId="2BFD0DBB" w14:textId="76B1A3AF" w:rsidR="00BF7823" w:rsidRPr="003C7ADD" w:rsidRDefault="00BF7823" w:rsidP="00F7435B">
            <w:pPr>
              <w:jc w:val="both"/>
              <w:rPr>
                <w:rFonts w:ascii="Arial" w:hAnsi="Arial" w:cs="Arial"/>
                <w:bCs/>
                <w:color w:val="0A548B"/>
                <w:sz w:val="20"/>
              </w:rPr>
            </w:pPr>
          </w:p>
        </w:tc>
      </w:tr>
      <w:tr w:rsidR="005A4127" w:rsidRPr="003C7ADD" w14:paraId="17A722DD" w14:textId="77777777" w:rsidTr="00C10A4D">
        <w:trPr>
          <w:trHeight w:val="454"/>
          <w:jc w:val="center"/>
        </w:trPr>
        <w:tc>
          <w:tcPr>
            <w:tcW w:w="10255" w:type="dxa"/>
            <w:gridSpan w:val="4"/>
          </w:tcPr>
          <w:p w14:paraId="161FCB4E" w14:textId="77777777" w:rsidR="005A4127" w:rsidRPr="003C7ADD" w:rsidRDefault="005A4127" w:rsidP="00F7435B">
            <w:pPr>
              <w:jc w:val="both"/>
              <w:rPr>
                <w:rFonts w:ascii="Arial" w:hAnsi="Arial" w:cs="Arial"/>
                <w:bCs/>
                <w:color w:val="0A548B"/>
                <w:sz w:val="20"/>
              </w:rPr>
            </w:pPr>
          </w:p>
          <w:p w14:paraId="5CC71B34" w14:textId="77777777" w:rsidR="005A4127" w:rsidRPr="003C7ADD" w:rsidRDefault="005A4127" w:rsidP="00F7435B">
            <w:pPr>
              <w:jc w:val="both"/>
              <w:rPr>
                <w:rFonts w:ascii="Arial" w:hAnsi="Arial" w:cs="Arial"/>
                <w:bCs/>
                <w:color w:val="0A548B"/>
                <w:sz w:val="20"/>
              </w:rPr>
            </w:pPr>
            <w:r w:rsidRPr="003C7ADD">
              <w:rPr>
                <w:rFonts w:ascii="Arial" w:hAnsi="Arial" w:cs="Arial"/>
                <w:bCs/>
                <w:color w:val="0A548B"/>
                <w:sz w:val="20"/>
              </w:rPr>
              <w:t>Response:</w:t>
            </w:r>
          </w:p>
          <w:p w14:paraId="5D6B945C" w14:textId="77777777" w:rsidR="005A4127" w:rsidRPr="003C7ADD" w:rsidRDefault="005A4127" w:rsidP="00F7435B">
            <w:pPr>
              <w:jc w:val="both"/>
              <w:rPr>
                <w:rFonts w:ascii="Arial" w:hAnsi="Arial" w:cs="Arial"/>
                <w:bCs/>
                <w:color w:val="0A548B"/>
                <w:sz w:val="20"/>
              </w:rPr>
            </w:pPr>
          </w:p>
          <w:p w14:paraId="03277653" w14:textId="77777777" w:rsidR="005A4127" w:rsidRPr="003C7ADD" w:rsidRDefault="005A4127" w:rsidP="00F7435B">
            <w:pPr>
              <w:jc w:val="both"/>
              <w:rPr>
                <w:rFonts w:ascii="Arial" w:hAnsi="Arial" w:cs="Arial"/>
                <w:bCs/>
                <w:color w:val="0A548B"/>
                <w:sz w:val="20"/>
              </w:rPr>
            </w:pPr>
          </w:p>
          <w:p w14:paraId="1BF30D05" w14:textId="77777777" w:rsidR="005A4127" w:rsidRPr="003C7ADD" w:rsidRDefault="005A4127" w:rsidP="00F7435B">
            <w:pPr>
              <w:jc w:val="both"/>
              <w:rPr>
                <w:rFonts w:ascii="Arial" w:hAnsi="Arial" w:cs="Arial"/>
                <w:bCs/>
                <w:color w:val="0A548B"/>
                <w:sz w:val="20"/>
              </w:rPr>
            </w:pPr>
          </w:p>
          <w:p w14:paraId="56473B81" w14:textId="77777777" w:rsidR="005A4127" w:rsidRPr="003C7ADD" w:rsidRDefault="005A4127" w:rsidP="00F7435B">
            <w:pPr>
              <w:jc w:val="both"/>
              <w:rPr>
                <w:rFonts w:ascii="Arial" w:hAnsi="Arial" w:cs="Arial"/>
                <w:bCs/>
                <w:color w:val="0A548B"/>
                <w:sz w:val="20"/>
              </w:rPr>
            </w:pPr>
          </w:p>
          <w:p w14:paraId="05C2A7AC" w14:textId="77777777" w:rsidR="005A4127" w:rsidRPr="003C7ADD" w:rsidRDefault="005A4127" w:rsidP="00F7435B">
            <w:pPr>
              <w:jc w:val="both"/>
              <w:rPr>
                <w:rFonts w:ascii="Arial" w:hAnsi="Arial" w:cs="Arial"/>
                <w:bCs/>
                <w:color w:val="0A548B"/>
                <w:sz w:val="20"/>
              </w:rPr>
            </w:pPr>
          </w:p>
        </w:tc>
      </w:tr>
      <w:tr w:rsidR="005A4127" w:rsidRPr="003C7ADD" w14:paraId="03BA5EBC" w14:textId="77777777" w:rsidTr="00C10A4D">
        <w:trPr>
          <w:trHeight w:val="454"/>
          <w:jc w:val="center"/>
        </w:trPr>
        <w:tc>
          <w:tcPr>
            <w:tcW w:w="10255" w:type="dxa"/>
            <w:gridSpan w:val="4"/>
            <w:shd w:val="clear" w:color="auto" w:fill="ACB9CA" w:themeFill="text2" w:themeFillTint="66"/>
            <w:vAlign w:val="center"/>
          </w:tcPr>
          <w:p w14:paraId="01F146AA" w14:textId="77777777" w:rsidR="005A4127" w:rsidRPr="003C7ADD" w:rsidRDefault="005A4127" w:rsidP="00F7435B">
            <w:pPr>
              <w:jc w:val="both"/>
              <w:rPr>
                <w:rFonts w:ascii="Arial" w:hAnsi="Arial" w:cs="Arial"/>
                <w:bCs/>
                <w:color w:val="0A548B"/>
                <w:sz w:val="20"/>
              </w:rPr>
            </w:pPr>
          </w:p>
          <w:p w14:paraId="20309B16" w14:textId="39FB405E" w:rsidR="005A4127" w:rsidRPr="003C7ADD" w:rsidRDefault="005A4127" w:rsidP="00F7435B">
            <w:pPr>
              <w:jc w:val="both"/>
              <w:rPr>
                <w:rFonts w:ascii="Arial" w:hAnsi="Arial" w:cs="Arial"/>
                <w:bCs/>
                <w:color w:val="0A548B"/>
                <w:sz w:val="20"/>
              </w:rPr>
            </w:pPr>
            <w:r w:rsidRPr="00C85CC0">
              <w:rPr>
                <w:rFonts w:ascii="Arial" w:hAnsi="Arial" w:cs="Arial"/>
                <w:bCs/>
                <w:color w:val="0A548B"/>
                <w:sz w:val="20"/>
              </w:rPr>
              <w:t xml:space="preserve">Maximum: </w:t>
            </w:r>
            <w:r w:rsidR="00E56783" w:rsidRPr="00C85CC0">
              <w:rPr>
                <w:rFonts w:ascii="Arial" w:hAnsi="Arial" w:cs="Arial"/>
                <w:bCs/>
                <w:color w:val="0A548B"/>
                <w:sz w:val="20"/>
              </w:rPr>
              <w:t>300</w:t>
            </w:r>
            <w:r>
              <w:rPr>
                <w:rFonts w:ascii="Arial" w:hAnsi="Arial" w:cs="Arial"/>
                <w:bCs/>
                <w:color w:val="0A548B"/>
                <w:sz w:val="20"/>
              </w:rPr>
              <w:t xml:space="preserve"> words</w:t>
            </w:r>
          </w:p>
        </w:tc>
      </w:tr>
    </w:tbl>
    <w:p w14:paraId="1BCF5D22" w14:textId="26BB0329" w:rsidR="001E7693" w:rsidRPr="00C0769A"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19" w:name="_Toc320621305"/>
      <w:bookmarkStart w:id="220" w:name="_Toc185262562"/>
      <w:bookmarkStart w:id="221" w:name="_Toc185502931"/>
      <w:r w:rsidRPr="00C0769A">
        <w:rPr>
          <w:rFonts w:ascii="Verdana" w:hAnsi="Verdana" w:cs="Calibri"/>
          <w:b/>
          <w:bCs/>
          <w:color w:val="0A548B"/>
          <w:sz w:val="28"/>
          <w:szCs w:val="28"/>
        </w:rPr>
        <w:lastRenderedPageBreak/>
        <w:t>Appendix C</w:t>
      </w:r>
      <w:r w:rsidRPr="00C0769A">
        <w:rPr>
          <w:rFonts w:ascii="Verdana" w:hAnsi="Verdana" w:cs="Calibri"/>
          <w:b/>
          <w:bCs/>
          <w:color w:val="0A548B"/>
          <w:sz w:val="28"/>
          <w:szCs w:val="28"/>
        </w:rPr>
        <w:tab/>
      </w:r>
      <w:bookmarkEnd w:id="219"/>
      <w:r w:rsidRPr="00C0769A">
        <w:rPr>
          <w:rFonts w:ascii="Verdana" w:hAnsi="Verdana" w:cs="Calibri"/>
          <w:b/>
          <w:bCs/>
          <w:color w:val="0A548B"/>
          <w:sz w:val="28"/>
          <w:szCs w:val="28"/>
        </w:rPr>
        <w:t>Tender Certificate</w:t>
      </w:r>
      <w:bookmarkEnd w:id="220"/>
      <w:bookmarkEnd w:id="221"/>
      <w:r w:rsidRPr="00C0769A">
        <w:rPr>
          <w:rFonts w:ascii="Verdana" w:hAnsi="Verdana" w:cs="Calibri"/>
          <w:b/>
          <w:bCs/>
          <w:color w:val="0A548B"/>
          <w:sz w:val="28"/>
          <w:szCs w:val="28"/>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1EBFA216"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the undersigned, hereby Tender and off</w:t>
      </w:r>
      <w:r w:rsidRPr="00163998">
        <w:rPr>
          <w:rFonts w:ascii="Verdana" w:hAnsi="Verdana" w:cs="Arial"/>
          <w:bCs/>
          <w:color w:val="0A548B"/>
          <w:sz w:val="20"/>
        </w:rPr>
        <w:t>er to provide the</w:t>
      </w:r>
      <w:r w:rsidR="00163998" w:rsidRPr="00163998">
        <w:rPr>
          <w:rFonts w:ascii="Verdana" w:hAnsi="Verdana" w:cs="Arial"/>
          <w:bCs/>
          <w:color w:val="0A548B"/>
          <w:sz w:val="20"/>
        </w:rPr>
        <w:t xml:space="preserve"> </w:t>
      </w:r>
      <w:r w:rsidRPr="00163998">
        <w:rPr>
          <w:rFonts w:ascii="Verdana" w:hAnsi="Verdana" w:cs="Arial"/>
          <w:bCs/>
          <w:color w:val="0A548B"/>
          <w:sz w:val="20"/>
        </w:rPr>
        <w:t>services which are more particularly referred to in the Invitation to Tender (ITT) supplied to me/us for the purpose of Tendering for the provision of the services and u</w:t>
      </w:r>
      <w:r w:rsidRPr="003C7ADD">
        <w:rPr>
          <w:rFonts w:ascii="Verdana" w:hAnsi="Verdana" w:cs="Arial"/>
          <w:bCs/>
          <w:color w:val="0A548B"/>
          <w:sz w:val="20"/>
        </w:rPr>
        <w:t>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I/we also certify that I/we have not done, and undertake that I/we will not do, at any time any of the following acts:</w:t>
      </w:r>
    </w:p>
    <w:p w14:paraId="47E04DD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lastRenderedPageBreak/>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DA4D29">
      <w:pPr>
        <w:pStyle w:val="ListParagraph"/>
        <w:numPr>
          <w:ilvl w:val="0"/>
          <w:numId w:val="7"/>
        </w:numPr>
        <w:jc w:val="both"/>
        <w:rPr>
          <w:rFonts w:ascii="Verdana" w:hAnsi="Verdana" w:cs="Arial"/>
          <w:b/>
          <w:bCs/>
          <w:color w:val="0A548B"/>
          <w:sz w:val="20"/>
        </w:rPr>
      </w:pPr>
      <w:r w:rsidRPr="003C7ADD">
        <w:rPr>
          <w:rFonts w:ascii="Verdana" w:hAnsi="Verdana" w:cs="Arial"/>
          <w:bCs/>
          <w:color w:val="0A548B"/>
          <w:sz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based on the information provided in the ITT and in the general public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3C7ADD" w:rsidRPr="003C7ADD" w14:paraId="43222F75" w14:textId="77777777" w:rsidTr="00A82001">
        <w:tc>
          <w:tcPr>
            <w:tcW w:w="4390"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5386"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A82001">
        <w:tc>
          <w:tcPr>
            <w:tcW w:w="4390"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5386"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A82001">
        <w:tc>
          <w:tcPr>
            <w:tcW w:w="4390"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5386"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A82001">
        <w:tc>
          <w:tcPr>
            <w:tcW w:w="4390"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5386"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A82001">
        <w:tc>
          <w:tcPr>
            <w:tcW w:w="4390"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5386"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A82001">
        <w:tc>
          <w:tcPr>
            <w:tcW w:w="4390"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5386"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A82001">
        <w:tc>
          <w:tcPr>
            <w:tcW w:w="4390"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5386" w:type="dxa"/>
          </w:tcPr>
          <w:p w14:paraId="09B6C8EA" w14:textId="77777777" w:rsidR="00827067" w:rsidRPr="003C7ADD" w:rsidRDefault="00827067">
            <w:pPr>
              <w:jc w:val="both"/>
              <w:rPr>
                <w:rFonts w:ascii="Verdana" w:hAnsi="Verdana" w:cs="Arial"/>
                <w:bCs/>
                <w:color w:val="0A548B"/>
                <w:sz w:val="20"/>
              </w:rPr>
            </w:pPr>
          </w:p>
        </w:tc>
      </w:tr>
      <w:tr w:rsidR="00C96FF1" w:rsidRPr="003C7ADD" w14:paraId="5A00E435" w14:textId="77777777" w:rsidTr="00A82001">
        <w:tc>
          <w:tcPr>
            <w:tcW w:w="4390" w:type="dxa"/>
          </w:tcPr>
          <w:p w14:paraId="4242F2C8" w14:textId="77777777" w:rsidR="00C96FF1" w:rsidRDefault="00C96FF1">
            <w:pPr>
              <w:jc w:val="both"/>
              <w:rPr>
                <w:rFonts w:ascii="Verdana" w:hAnsi="Verdana" w:cs="Arial"/>
                <w:b/>
                <w:color w:val="0A548B"/>
                <w:sz w:val="20"/>
              </w:rPr>
            </w:pPr>
            <w:r>
              <w:rPr>
                <w:rFonts w:ascii="Verdana" w:hAnsi="Verdana" w:cs="Arial"/>
                <w:b/>
                <w:color w:val="0A548B"/>
                <w:sz w:val="20"/>
              </w:rPr>
              <w:t xml:space="preserve">Date: </w:t>
            </w:r>
          </w:p>
          <w:p w14:paraId="12B45FBF" w14:textId="73A651CA" w:rsidR="00C96FF1" w:rsidRPr="003C7ADD" w:rsidRDefault="00C96FF1">
            <w:pPr>
              <w:jc w:val="both"/>
              <w:rPr>
                <w:rFonts w:ascii="Verdana" w:hAnsi="Verdana" w:cs="Arial"/>
                <w:b/>
                <w:color w:val="0A548B"/>
                <w:sz w:val="20"/>
              </w:rPr>
            </w:pPr>
          </w:p>
        </w:tc>
        <w:tc>
          <w:tcPr>
            <w:tcW w:w="5386" w:type="dxa"/>
          </w:tcPr>
          <w:p w14:paraId="2CC9EFCA" w14:textId="77777777" w:rsidR="00C96FF1" w:rsidRPr="003C7ADD" w:rsidRDefault="00C96FF1">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Pr="003C7ADD" w:rsidRDefault="004C27C8" w:rsidP="00394DD8">
      <w:pPr>
        <w:jc w:val="both"/>
        <w:rPr>
          <w:rFonts w:ascii="Verdana" w:hAnsi="Verdana" w:cs="Calibri"/>
          <w:color w:val="0A548B"/>
          <w:sz w:val="20"/>
        </w:rPr>
      </w:pPr>
    </w:p>
    <w:p w14:paraId="0BC1C002" w14:textId="77777777" w:rsidR="004C27C8" w:rsidRPr="003C7ADD" w:rsidRDefault="004C27C8" w:rsidP="00394DD8">
      <w:pPr>
        <w:jc w:val="both"/>
        <w:rPr>
          <w:rFonts w:ascii="Verdana" w:hAnsi="Verdana" w:cs="Calibri"/>
          <w:color w:val="0A548B"/>
          <w:sz w:val="20"/>
        </w:rPr>
      </w:pPr>
    </w:p>
    <w:p w14:paraId="63935237"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180653"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8"/>
          <w:szCs w:val="28"/>
        </w:rPr>
      </w:pPr>
      <w:bookmarkStart w:id="222" w:name="_Toc185262563"/>
      <w:bookmarkStart w:id="223" w:name="_Toc185502932"/>
      <w:r w:rsidRPr="00180653">
        <w:rPr>
          <w:rFonts w:ascii="Verdana" w:hAnsi="Verdana" w:cs="Calibri"/>
          <w:b/>
          <w:bCs/>
          <w:color w:val="0A548B"/>
          <w:sz w:val="28"/>
          <w:szCs w:val="28"/>
        </w:rPr>
        <w:lastRenderedPageBreak/>
        <w:t>Appendix D</w:t>
      </w:r>
      <w:r w:rsidRPr="00180653">
        <w:rPr>
          <w:rFonts w:ascii="Verdana" w:hAnsi="Verdana" w:cs="Calibri"/>
          <w:b/>
          <w:bCs/>
          <w:color w:val="0A548B"/>
          <w:sz w:val="28"/>
          <w:szCs w:val="28"/>
        </w:rPr>
        <w:tab/>
        <w:t>Commercially Sensitive Information</w:t>
      </w:r>
      <w:bookmarkEnd w:id="222"/>
      <w:bookmarkEnd w:id="223"/>
      <w:r w:rsidRPr="00180653">
        <w:rPr>
          <w:rFonts w:ascii="Verdana" w:hAnsi="Verdana" w:cs="Calibri"/>
          <w:b/>
          <w:bCs/>
          <w:color w:val="0A548B"/>
          <w:sz w:val="28"/>
          <w:szCs w:val="28"/>
        </w:rPr>
        <w:t xml:space="preserve"> </w:t>
      </w:r>
      <w:bookmarkStart w:id="224" w:name="_Toc156279744"/>
    </w:p>
    <w:bookmarkEnd w:id="224"/>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1"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2"/>
      <w:headerReference w:type="default" r:id="rId33"/>
      <w:footerReference w:type="default" r:id="rId34"/>
      <w:headerReference w:type="first" r:id="rId35"/>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3EED" w14:textId="77777777" w:rsidR="001C0B92" w:rsidRDefault="001C0B92">
      <w:r>
        <w:separator/>
      </w:r>
    </w:p>
  </w:endnote>
  <w:endnote w:type="continuationSeparator" w:id="0">
    <w:p w14:paraId="34FADF96" w14:textId="77777777" w:rsidR="001C0B92" w:rsidRDefault="001C0B92">
      <w:r>
        <w:continuationSeparator/>
      </w:r>
    </w:p>
  </w:endnote>
  <w:endnote w:type="continuationNotice" w:id="1">
    <w:p w14:paraId="63B5E410" w14:textId="77777777" w:rsidR="001C0B92" w:rsidRDefault="001C0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72F42FE1" w:rsidR="00B80D76" w:rsidRDefault="00B80D76" w:rsidP="00B80D76">
        <w:pPr>
          <w:pStyle w:val="Footer"/>
        </w:pPr>
        <w:r>
          <w:t>ECITB</w:t>
        </w:r>
        <w:sdt>
          <w:sdtPr>
            <w:id w:val="286169182"/>
            <w:docPartObj>
              <w:docPartGallery w:val="Page Numbers (Top of Page)"/>
              <w:docPartUnique/>
            </w:docPartObj>
          </w:sdtPr>
          <w:sdtEndPr/>
          <w:sdtContent>
            <w:r w:rsidR="0014087E">
              <w:t xml:space="preserve">  P2509-</w:t>
            </w:r>
            <w:r w:rsidR="00437978">
              <w:t>2</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794565">
              <w:t>Version</w:t>
            </w:r>
            <w:r w:rsidRPr="0034777C">
              <w:t>:</w:t>
            </w:r>
            <w:r w:rsidR="00050E7C" w:rsidRPr="0034777C">
              <w:t xml:space="preserve"> </w:t>
            </w:r>
            <w:r w:rsidR="00050E7C" w:rsidRPr="00B470D0">
              <w:t>V</w:t>
            </w:r>
            <w:r w:rsidR="00EB0498" w:rsidRPr="00B470D0">
              <w:t>1.</w:t>
            </w:r>
            <w:r w:rsidR="0034777C" w:rsidRPr="00B470D0">
              <w:t>1</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4524A5">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21183DA6" w:rsidR="00444989" w:rsidRDefault="00471FB7" w:rsidP="00471FB7">
        <w:pPr>
          <w:pStyle w:val="Footer"/>
        </w:pPr>
        <w:r>
          <w:t>ECITB</w:t>
        </w:r>
        <w:sdt>
          <w:sdtPr>
            <w:id w:val="1728636285"/>
            <w:docPartObj>
              <w:docPartGallery w:val="Page Numbers (Top of Page)"/>
              <w:docPartUnique/>
            </w:docPartObj>
          </w:sdtPr>
          <w:sdtEndPr/>
          <w:sdtContent>
            <w:r w:rsidR="00180653">
              <w:t xml:space="preserve"> P2509-2</w:t>
            </w:r>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w:t>
            </w:r>
            <w:r w:rsidR="008926AC">
              <w:t>.1</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755B" w14:textId="77777777" w:rsidR="001C0B92" w:rsidRDefault="001C0B92">
      <w:r>
        <w:separator/>
      </w:r>
    </w:p>
  </w:footnote>
  <w:footnote w:type="continuationSeparator" w:id="0">
    <w:p w14:paraId="44A9C040" w14:textId="77777777" w:rsidR="001C0B92" w:rsidRDefault="001C0B92">
      <w:r>
        <w:continuationSeparator/>
      </w:r>
    </w:p>
  </w:footnote>
  <w:footnote w:type="continuationNotice" w:id="1">
    <w:p w14:paraId="43586D47" w14:textId="77777777" w:rsidR="001C0B92" w:rsidRDefault="001C0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0BD" w14:textId="6BCC0BBC"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B396" w14:textId="0DEB1027"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567" w14:textId="18436024"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1CB7FA07"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58FF8EDF"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0DD76E87" w:rsidR="0091630F" w:rsidRDefault="00916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58798464" w:rsidR="0091630F" w:rsidRDefault="00916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48D8D52E" w:rsidR="0091630F" w:rsidRDefault="009163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5F18E0EB"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BF2E78"/>
    <w:multiLevelType w:val="multilevel"/>
    <w:tmpl w:val="C804B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CD1059"/>
    <w:multiLevelType w:val="hybridMultilevel"/>
    <w:tmpl w:val="90E422A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B4440F"/>
    <w:multiLevelType w:val="multilevel"/>
    <w:tmpl w:val="5D389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D6138A"/>
    <w:multiLevelType w:val="multilevel"/>
    <w:tmpl w:val="8440F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8B0A88"/>
    <w:multiLevelType w:val="hybridMultilevel"/>
    <w:tmpl w:val="8BFE05BC"/>
    <w:lvl w:ilvl="0" w:tplc="3E2C8D50">
      <w:start w:val="1"/>
      <w:numFmt w:val="bullet"/>
      <w:lvlText w:val=""/>
      <w:lvlJc w:val="left"/>
      <w:pPr>
        <w:ind w:left="1080" w:hanging="360"/>
      </w:pPr>
      <w:rPr>
        <w:rFonts w:ascii="Symbol" w:hAnsi="Symbol"/>
      </w:rPr>
    </w:lvl>
    <w:lvl w:ilvl="1" w:tplc="D9B46062">
      <w:start w:val="1"/>
      <w:numFmt w:val="bullet"/>
      <w:lvlText w:val=""/>
      <w:lvlJc w:val="left"/>
      <w:pPr>
        <w:ind w:left="1080" w:hanging="360"/>
      </w:pPr>
      <w:rPr>
        <w:rFonts w:ascii="Symbol" w:hAnsi="Symbol"/>
      </w:rPr>
    </w:lvl>
    <w:lvl w:ilvl="2" w:tplc="11AE9C72">
      <w:start w:val="1"/>
      <w:numFmt w:val="bullet"/>
      <w:lvlText w:val=""/>
      <w:lvlJc w:val="left"/>
      <w:pPr>
        <w:ind w:left="1080" w:hanging="360"/>
      </w:pPr>
      <w:rPr>
        <w:rFonts w:ascii="Symbol" w:hAnsi="Symbol"/>
      </w:rPr>
    </w:lvl>
    <w:lvl w:ilvl="3" w:tplc="2D42A872">
      <w:start w:val="1"/>
      <w:numFmt w:val="bullet"/>
      <w:lvlText w:val=""/>
      <w:lvlJc w:val="left"/>
      <w:pPr>
        <w:ind w:left="1080" w:hanging="360"/>
      </w:pPr>
      <w:rPr>
        <w:rFonts w:ascii="Symbol" w:hAnsi="Symbol"/>
      </w:rPr>
    </w:lvl>
    <w:lvl w:ilvl="4" w:tplc="B6845492">
      <w:start w:val="1"/>
      <w:numFmt w:val="bullet"/>
      <w:lvlText w:val=""/>
      <w:lvlJc w:val="left"/>
      <w:pPr>
        <w:ind w:left="1080" w:hanging="360"/>
      </w:pPr>
      <w:rPr>
        <w:rFonts w:ascii="Symbol" w:hAnsi="Symbol"/>
      </w:rPr>
    </w:lvl>
    <w:lvl w:ilvl="5" w:tplc="FD3CB108">
      <w:start w:val="1"/>
      <w:numFmt w:val="bullet"/>
      <w:lvlText w:val=""/>
      <w:lvlJc w:val="left"/>
      <w:pPr>
        <w:ind w:left="1080" w:hanging="360"/>
      </w:pPr>
      <w:rPr>
        <w:rFonts w:ascii="Symbol" w:hAnsi="Symbol"/>
      </w:rPr>
    </w:lvl>
    <w:lvl w:ilvl="6" w:tplc="10CA5316">
      <w:start w:val="1"/>
      <w:numFmt w:val="bullet"/>
      <w:lvlText w:val=""/>
      <w:lvlJc w:val="left"/>
      <w:pPr>
        <w:ind w:left="1080" w:hanging="360"/>
      </w:pPr>
      <w:rPr>
        <w:rFonts w:ascii="Symbol" w:hAnsi="Symbol"/>
      </w:rPr>
    </w:lvl>
    <w:lvl w:ilvl="7" w:tplc="C5F4B36C">
      <w:start w:val="1"/>
      <w:numFmt w:val="bullet"/>
      <w:lvlText w:val=""/>
      <w:lvlJc w:val="left"/>
      <w:pPr>
        <w:ind w:left="1080" w:hanging="360"/>
      </w:pPr>
      <w:rPr>
        <w:rFonts w:ascii="Symbol" w:hAnsi="Symbol"/>
      </w:rPr>
    </w:lvl>
    <w:lvl w:ilvl="8" w:tplc="DD64BFAA">
      <w:start w:val="1"/>
      <w:numFmt w:val="bullet"/>
      <w:lvlText w:val=""/>
      <w:lvlJc w:val="left"/>
      <w:pPr>
        <w:ind w:left="1080" w:hanging="360"/>
      </w:pPr>
      <w:rPr>
        <w:rFonts w:ascii="Symbol" w:hAnsi="Symbol"/>
      </w:rPr>
    </w:lvl>
  </w:abstractNum>
  <w:abstractNum w:abstractNumId="10" w15:restartNumberingAfterBreak="0">
    <w:nsid w:val="10315330"/>
    <w:multiLevelType w:val="hybridMultilevel"/>
    <w:tmpl w:val="8BC2FFDE"/>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507B3B"/>
    <w:multiLevelType w:val="multilevel"/>
    <w:tmpl w:val="94D41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4" w15:restartNumberingAfterBreak="0">
    <w:nsid w:val="12F5AAE7"/>
    <w:multiLevelType w:val="hybridMultilevel"/>
    <w:tmpl w:val="94E6B1CA"/>
    <w:lvl w:ilvl="0" w:tplc="23049A2C">
      <w:start w:val="1"/>
      <w:numFmt w:val="bullet"/>
      <w:lvlText w:val=""/>
      <w:lvlJc w:val="left"/>
      <w:pPr>
        <w:ind w:left="399" w:hanging="360"/>
      </w:pPr>
      <w:rPr>
        <w:rFonts w:ascii="Symbol" w:hAnsi="Symbol" w:hint="default"/>
      </w:rPr>
    </w:lvl>
    <w:lvl w:ilvl="1" w:tplc="005C17E6">
      <w:start w:val="1"/>
      <w:numFmt w:val="bullet"/>
      <w:lvlText w:val="o"/>
      <w:lvlJc w:val="left"/>
      <w:pPr>
        <w:ind w:left="1119" w:hanging="360"/>
      </w:pPr>
      <w:rPr>
        <w:rFonts w:ascii="Courier New" w:hAnsi="Courier New" w:hint="default"/>
      </w:rPr>
    </w:lvl>
    <w:lvl w:ilvl="2" w:tplc="32EE2BAA">
      <w:start w:val="1"/>
      <w:numFmt w:val="bullet"/>
      <w:lvlText w:val=""/>
      <w:lvlJc w:val="left"/>
      <w:pPr>
        <w:ind w:left="1839" w:hanging="360"/>
      </w:pPr>
      <w:rPr>
        <w:rFonts w:ascii="Wingdings" w:hAnsi="Wingdings" w:hint="default"/>
      </w:rPr>
    </w:lvl>
    <w:lvl w:ilvl="3" w:tplc="7A1AAFCA">
      <w:start w:val="1"/>
      <w:numFmt w:val="bullet"/>
      <w:lvlText w:val=""/>
      <w:lvlJc w:val="left"/>
      <w:pPr>
        <w:ind w:left="2559" w:hanging="360"/>
      </w:pPr>
      <w:rPr>
        <w:rFonts w:ascii="Symbol" w:hAnsi="Symbol" w:hint="default"/>
      </w:rPr>
    </w:lvl>
    <w:lvl w:ilvl="4" w:tplc="7BE20FF0">
      <w:start w:val="1"/>
      <w:numFmt w:val="bullet"/>
      <w:lvlText w:val="o"/>
      <w:lvlJc w:val="left"/>
      <w:pPr>
        <w:ind w:left="3279" w:hanging="360"/>
      </w:pPr>
      <w:rPr>
        <w:rFonts w:ascii="Courier New" w:hAnsi="Courier New" w:hint="default"/>
      </w:rPr>
    </w:lvl>
    <w:lvl w:ilvl="5" w:tplc="ABBCD808">
      <w:start w:val="1"/>
      <w:numFmt w:val="bullet"/>
      <w:lvlText w:val=""/>
      <w:lvlJc w:val="left"/>
      <w:pPr>
        <w:ind w:left="3999" w:hanging="360"/>
      </w:pPr>
      <w:rPr>
        <w:rFonts w:ascii="Wingdings" w:hAnsi="Wingdings" w:hint="default"/>
      </w:rPr>
    </w:lvl>
    <w:lvl w:ilvl="6" w:tplc="3D8237EA">
      <w:start w:val="1"/>
      <w:numFmt w:val="bullet"/>
      <w:lvlText w:val=""/>
      <w:lvlJc w:val="left"/>
      <w:pPr>
        <w:ind w:left="4719" w:hanging="360"/>
      </w:pPr>
      <w:rPr>
        <w:rFonts w:ascii="Symbol" w:hAnsi="Symbol" w:hint="default"/>
      </w:rPr>
    </w:lvl>
    <w:lvl w:ilvl="7" w:tplc="6FFC9062">
      <w:start w:val="1"/>
      <w:numFmt w:val="bullet"/>
      <w:lvlText w:val="o"/>
      <w:lvlJc w:val="left"/>
      <w:pPr>
        <w:ind w:left="5439" w:hanging="360"/>
      </w:pPr>
      <w:rPr>
        <w:rFonts w:ascii="Courier New" w:hAnsi="Courier New" w:hint="default"/>
      </w:rPr>
    </w:lvl>
    <w:lvl w:ilvl="8" w:tplc="69124D26">
      <w:start w:val="1"/>
      <w:numFmt w:val="bullet"/>
      <w:lvlText w:val=""/>
      <w:lvlJc w:val="left"/>
      <w:pPr>
        <w:ind w:left="6159" w:hanging="360"/>
      </w:pPr>
      <w:rPr>
        <w:rFonts w:ascii="Wingdings" w:hAnsi="Wingdings" w:hint="default"/>
      </w:rPr>
    </w:lvl>
  </w:abstractNum>
  <w:abstractNum w:abstractNumId="15" w15:restartNumberingAfterBreak="0">
    <w:nsid w:val="14F70C54"/>
    <w:multiLevelType w:val="multilevel"/>
    <w:tmpl w:val="3E26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545A798"/>
    <w:multiLevelType w:val="hybridMultilevel"/>
    <w:tmpl w:val="DC706EEC"/>
    <w:lvl w:ilvl="0" w:tplc="DD244C22">
      <w:start w:val="1"/>
      <w:numFmt w:val="bullet"/>
      <w:lvlText w:val=""/>
      <w:lvlJc w:val="left"/>
      <w:pPr>
        <w:ind w:left="720" w:hanging="360"/>
      </w:pPr>
      <w:rPr>
        <w:rFonts w:ascii="Symbol" w:hAnsi="Symbol" w:hint="default"/>
      </w:rPr>
    </w:lvl>
    <w:lvl w:ilvl="1" w:tplc="0FC2F95E">
      <w:start w:val="1"/>
      <w:numFmt w:val="bullet"/>
      <w:lvlText w:val="o"/>
      <w:lvlJc w:val="left"/>
      <w:pPr>
        <w:ind w:left="1440" w:hanging="360"/>
      </w:pPr>
      <w:rPr>
        <w:rFonts w:ascii="Courier New" w:hAnsi="Courier New" w:hint="default"/>
      </w:rPr>
    </w:lvl>
    <w:lvl w:ilvl="2" w:tplc="3BA0CC54">
      <w:start w:val="1"/>
      <w:numFmt w:val="bullet"/>
      <w:lvlText w:val=""/>
      <w:lvlJc w:val="left"/>
      <w:pPr>
        <w:ind w:left="2160" w:hanging="360"/>
      </w:pPr>
      <w:rPr>
        <w:rFonts w:ascii="Wingdings" w:hAnsi="Wingdings" w:hint="default"/>
      </w:rPr>
    </w:lvl>
    <w:lvl w:ilvl="3" w:tplc="50CAA636">
      <w:start w:val="1"/>
      <w:numFmt w:val="bullet"/>
      <w:lvlText w:val=""/>
      <w:lvlJc w:val="left"/>
      <w:pPr>
        <w:ind w:left="2880" w:hanging="360"/>
      </w:pPr>
      <w:rPr>
        <w:rFonts w:ascii="Symbol" w:hAnsi="Symbol" w:hint="default"/>
      </w:rPr>
    </w:lvl>
    <w:lvl w:ilvl="4" w:tplc="0C1CE724">
      <w:start w:val="1"/>
      <w:numFmt w:val="bullet"/>
      <w:lvlText w:val="o"/>
      <w:lvlJc w:val="left"/>
      <w:pPr>
        <w:ind w:left="3600" w:hanging="360"/>
      </w:pPr>
      <w:rPr>
        <w:rFonts w:ascii="Courier New" w:hAnsi="Courier New" w:hint="default"/>
      </w:rPr>
    </w:lvl>
    <w:lvl w:ilvl="5" w:tplc="E8BE4606">
      <w:start w:val="1"/>
      <w:numFmt w:val="bullet"/>
      <w:lvlText w:val=""/>
      <w:lvlJc w:val="left"/>
      <w:pPr>
        <w:ind w:left="4320" w:hanging="360"/>
      </w:pPr>
      <w:rPr>
        <w:rFonts w:ascii="Wingdings" w:hAnsi="Wingdings" w:hint="default"/>
      </w:rPr>
    </w:lvl>
    <w:lvl w:ilvl="6" w:tplc="DB4A4C4C">
      <w:start w:val="1"/>
      <w:numFmt w:val="bullet"/>
      <w:lvlText w:val=""/>
      <w:lvlJc w:val="left"/>
      <w:pPr>
        <w:ind w:left="5040" w:hanging="360"/>
      </w:pPr>
      <w:rPr>
        <w:rFonts w:ascii="Symbol" w:hAnsi="Symbol" w:hint="default"/>
      </w:rPr>
    </w:lvl>
    <w:lvl w:ilvl="7" w:tplc="94E6CCD2">
      <w:start w:val="1"/>
      <w:numFmt w:val="bullet"/>
      <w:lvlText w:val="o"/>
      <w:lvlJc w:val="left"/>
      <w:pPr>
        <w:ind w:left="5760" w:hanging="360"/>
      </w:pPr>
      <w:rPr>
        <w:rFonts w:ascii="Courier New" w:hAnsi="Courier New" w:hint="default"/>
      </w:rPr>
    </w:lvl>
    <w:lvl w:ilvl="8" w:tplc="40289718">
      <w:start w:val="1"/>
      <w:numFmt w:val="bullet"/>
      <w:lvlText w:val=""/>
      <w:lvlJc w:val="left"/>
      <w:pPr>
        <w:ind w:left="6480" w:hanging="360"/>
      </w:pPr>
      <w:rPr>
        <w:rFonts w:ascii="Wingdings" w:hAnsi="Wingdings" w:hint="default"/>
      </w:rPr>
    </w:lvl>
  </w:abstractNum>
  <w:abstractNum w:abstractNumId="17"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9" w15:restartNumberingAfterBreak="0">
    <w:nsid w:val="1B37631B"/>
    <w:multiLevelType w:val="hybridMultilevel"/>
    <w:tmpl w:val="A240E290"/>
    <w:lvl w:ilvl="0" w:tplc="64684950">
      <w:start w:val="1"/>
      <w:numFmt w:val="bullet"/>
      <w:lvlText w:val=""/>
      <w:lvlJc w:val="left"/>
      <w:pPr>
        <w:ind w:left="720" w:hanging="360"/>
      </w:pPr>
      <w:rPr>
        <w:rFonts w:ascii="Symbol" w:hAnsi="Symbol" w:hint="default"/>
      </w:rPr>
    </w:lvl>
    <w:lvl w:ilvl="1" w:tplc="0108011E">
      <w:start w:val="1"/>
      <w:numFmt w:val="bullet"/>
      <w:lvlText w:val="o"/>
      <w:lvlJc w:val="left"/>
      <w:pPr>
        <w:ind w:left="1440" w:hanging="360"/>
      </w:pPr>
      <w:rPr>
        <w:rFonts w:ascii="Courier New" w:hAnsi="Courier New" w:hint="default"/>
      </w:rPr>
    </w:lvl>
    <w:lvl w:ilvl="2" w:tplc="290051F0">
      <w:start w:val="1"/>
      <w:numFmt w:val="bullet"/>
      <w:lvlText w:val=""/>
      <w:lvlJc w:val="left"/>
      <w:pPr>
        <w:ind w:left="2160" w:hanging="360"/>
      </w:pPr>
      <w:rPr>
        <w:rFonts w:ascii="Wingdings" w:hAnsi="Wingdings" w:hint="default"/>
      </w:rPr>
    </w:lvl>
    <w:lvl w:ilvl="3" w:tplc="F7CCE0DC">
      <w:start w:val="1"/>
      <w:numFmt w:val="bullet"/>
      <w:lvlText w:val=""/>
      <w:lvlJc w:val="left"/>
      <w:pPr>
        <w:ind w:left="2880" w:hanging="360"/>
      </w:pPr>
      <w:rPr>
        <w:rFonts w:ascii="Symbol" w:hAnsi="Symbol" w:hint="default"/>
      </w:rPr>
    </w:lvl>
    <w:lvl w:ilvl="4" w:tplc="F7F0549C">
      <w:start w:val="1"/>
      <w:numFmt w:val="bullet"/>
      <w:lvlText w:val="o"/>
      <w:lvlJc w:val="left"/>
      <w:pPr>
        <w:ind w:left="3600" w:hanging="360"/>
      </w:pPr>
      <w:rPr>
        <w:rFonts w:ascii="Courier New" w:hAnsi="Courier New" w:hint="default"/>
      </w:rPr>
    </w:lvl>
    <w:lvl w:ilvl="5" w:tplc="5C9652E0">
      <w:start w:val="1"/>
      <w:numFmt w:val="bullet"/>
      <w:lvlText w:val=""/>
      <w:lvlJc w:val="left"/>
      <w:pPr>
        <w:ind w:left="4320" w:hanging="360"/>
      </w:pPr>
      <w:rPr>
        <w:rFonts w:ascii="Wingdings" w:hAnsi="Wingdings" w:hint="default"/>
      </w:rPr>
    </w:lvl>
    <w:lvl w:ilvl="6" w:tplc="C00E59F2">
      <w:start w:val="1"/>
      <w:numFmt w:val="bullet"/>
      <w:lvlText w:val=""/>
      <w:lvlJc w:val="left"/>
      <w:pPr>
        <w:ind w:left="5040" w:hanging="360"/>
      </w:pPr>
      <w:rPr>
        <w:rFonts w:ascii="Symbol" w:hAnsi="Symbol" w:hint="default"/>
      </w:rPr>
    </w:lvl>
    <w:lvl w:ilvl="7" w:tplc="32845DC8">
      <w:start w:val="1"/>
      <w:numFmt w:val="bullet"/>
      <w:lvlText w:val="o"/>
      <w:lvlJc w:val="left"/>
      <w:pPr>
        <w:ind w:left="5760" w:hanging="360"/>
      </w:pPr>
      <w:rPr>
        <w:rFonts w:ascii="Courier New" w:hAnsi="Courier New" w:hint="default"/>
      </w:rPr>
    </w:lvl>
    <w:lvl w:ilvl="8" w:tplc="27EC0A5E">
      <w:start w:val="1"/>
      <w:numFmt w:val="bullet"/>
      <w:lvlText w:val=""/>
      <w:lvlJc w:val="left"/>
      <w:pPr>
        <w:ind w:left="6480" w:hanging="360"/>
      </w:pPr>
      <w:rPr>
        <w:rFonts w:ascii="Wingdings" w:hAnsi="Wingdings" w:hint="default"/>
      </w:rPr>
    </w:lvl>
  </w:abstractNum>
  <w:abstractNum w:abstractNumId="20"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2"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25F5E02"/>
    <w:multiLevelType w:val="hybridMultilevel"/>
    <w:tmpl w:val="77BCC6C8"/>
    <w:lvl w:ilvl="0" w:tplc="75FCD198">
      <w:start w:val="1"/>
      <w:numFmt w:val="lowerLetter"/>
      <w:lvlText w:val="%1."/>
      <w:lvlJc w:val="left"/>
      <w:pPr>
        <w:ind w:left="1020" w:hanging="360"/>
      </w:pPr>
    </w:lvl>
    <w:lvl w:ilvl="1" w:tplc="4F281704">
      <w:start w:val="1"/>
      <w:numFmt w:val="lowerLetter"/>
      <w:lvlText w:val="%2."/>
      <w:lvlJc w:val="left"/>
      <w:pPr>
        <w:ind w:left="1020" w:hanging="360"/>
      </w:pPr>
    </w:lvl>
    <w:lvl w:ilvl="2" w:tplc="342CF40C">
      <w:start w:val="1"/>
      <w:numFmt w:val="lowerLetter"/>
      <w:lvlText w:val="%3."/>
      <w:lvlJc w:val="left"/>
      <w:pPr>
        <w:ind w:left="1020" w:hanging="360"/>
      </w:pPr>
    </w:lvl>
    <w:lvl w:ilvl="3" w:tplc="00E47DB4">
      <w:start w:val="1"/>
      <w:numFmt w:val="lowerLetter"/>
      <w:lvlText w:val="%4."/>
      <w:lvlJc w:val="left"/>
      <w:pPr>
        <w:ind w:left="1020" w:hanging="360"/>
      </w:pPr>
    </w:lvl>
    <w:lvl w:ilvl="4" w:tplc="EA94ACDC">
      <w:start w:val="1"/>
      <w:numFmt w:val="lowerLetter"/>
      <w:lvlText w:val="%5."/>
      <w:lvlJc w:val="left"/>
      <w:pPr>
        <w:ind w:left="1020" w:hanging="360"/>
      </w:pPr>
    </w:lvl>
    <w:lvl w:ilvl="5" w:tplc="28D24AD8">
      <w:start w:val="1"/>
      <w:numFmt w:val="lowerLetter"/>
      <w:lvlText w:val="%6."/>
      <w:lvlJc w:val="left"/>
      <w:pPr>
        <w:ind w:left="1020" w:hanging="360"/>
      </w:pPr>
    </w:lvl>
    <w:lvl w:ilvl="6" w:tplc="B002AF6E">
      <w:start w:val="1"/>
      <w:numFmt w:val="lowerLetter"/>
      <w:lvlText w:val="%7."/>
      <w:lvlJc w:val="left"/>
      <w:pPr>
        <w:ind w:left="1020" w:hanging="360"/>
      </w:pPr>
    </w:lvl>
    <w:lvl w:ilvl="7" w:tplc="9064E222">
      <w:start w:val="1"/>
      <w:numFmt w:val="lowerLetter"/>
      <w:lvlText w:val="%8."/>
      <w:lvlJc w:val="left"/>
      <w:pPr>
        <w:ind w:left="1020" w:hanging="360"/>
      </w:pPr>
    </w:lvl>
    <w:lvl w:ilvl="8" w:tplc="D4DA4D60">
      <w:start w:val="1"/>
      <w:numFmt w:val="lowerLetter"/>
      <w:lvlText w:val="%9."/>
      <w:lvlJc w:val="left"/>
      <w:pPr>
        <w:ind w:left="1020" w:hanging="360"/>
      </w:pPr>
    </w:lvl>
  </w:abstractNum>
  <w:abstractNum w:abstractNumId="24"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2986502"/>
    <w:multiLevelType w:val="hybridMultilevel"/>
    <w:tmpl w:val="B4D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AB5A3B"/>
    <w:multiLevelType w:val="multilevel"/>
    <w:tmpl w:val="AB042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5F21F3"/>
    <w:multiLevelType w:val="hybridMultilevel"/>
    <w:tmpl w:val="B7B2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D0F327D"/>
    <w:multiLevelType w:val="multilevel"/>
    <w:tmpl w:val="47F2A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3"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6854AA8"/>
    <w:multiLevelType w:val="multilevel"/>
    <w:tmpl w:val="8528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39" w15:restartNumberingAfterBreak="0">
    <w:nsid w:val="6D2A398F"/>
    <w:multiLevelType w:val="hybridMultilevel"/>
    <w:tmpl w:val="BA18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354CB"/>
    <w:multiLevelType w:val="multilevel"/>
    <w:tmpl w:val="850C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2533A6F"/>
    <w:multiLevelType w:val="hybridMultilevel"/>
    <w:tmpl w:val="D3D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60584"/>
    <w:multiLevelType w:val="multilevel"/>
    <w:tmpl w:val="77A6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ED751D0"/>
    <w:multiLevelType w:val="multilevel"/>
    <w:tmpl w:val="C9ECE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75739927">
    <w:abstractNumId w:val="19"/>
  </w:num>
  <w:num w:numId="2" w16cid:durableId="971400429">
    <w:abstractNumId w:val="16"/>
  </w:num>
  <w:num w:numId="3" w16cid:durableId="1879782131">
    <w:abstractNumId w:val="14"/>
  </w:num>
  <w:num w:numId="4" w16cid:durableId="221792685">
    <w:abstractNumId w:val="36"/>
  </w:num>
  <w:num w:numId="5" w16cid:durableId="1818299480">
    <w:abstractNumId w:val="35"/>
  </w:num>
  <w:num w:numId="6" w16cid:durableId="197862779">
    <w:abstractNumId w:val="27"/>
  </w:num>
  <w:num w:numId="7" w16cid:durableId="899093189">
    <w:abstractNumId w:val="5"/>
  </w:num>
  <w:num w:numId="8" w16cid:durableId="706947360">
    <w:abstractNumId w:val="21"/>
  </w:num>
  <w:num w:numId="9" w16cid:durableId="767624020">
    <w:abstractNumId w:val="18"/>
  </w:num>
  <w:num w:numId="10" w16cid:durableId="767694270">
    <w:abstractNumId w:val="38"/>
  </w:num>
  <w:num w:numId="11" w16cid:durableId="883055417">
    <w:abstractNumId w:val="12"/>
  </w:num>
  <w:num w:numId="12" w16cid:durableId="91247745">
    <w:abstractNumId w:val="22"/>
  </w:num>
  <w:num w:numId="13" w16cid:durableId="75905118">
    <w:abstractNumId w:val="44"/>
  </w:num>
  <w:num w:numId="14" w16cid:durableId="1847862818">
    <w:abstractNumId w:val="30"/>
  </w:num>
  <w:num w:numId="15" w16cid:durableId="813254611">
    <w:abstractNumId w:val="32"/>
  </w:num>
  <w:num w:numId="16" w16cid:durableId="1462646557">
    <w:abstractNumId w:val="17"/>
  </w:num>
  <w:num w:numId="17" w16cid:durableId="1716154218">
    <w:abstractNumId w:val="26"/>
  </w:num>
  <w:num w:numId="18" w16cid:durableId="599534550">
    <w:abstractNumId w:val="24"/>
  </w:num>
  <w:num w:numId="19" w16cid:durableId="74136532">
    <w:abstractNumId w:val="7"/>
  </w:num>
  <w:num w:numId="20" w16cid:durableId="610937643">
    <w:abstractNumId w:val="2"/>
  </w:num>
  <w:num w:numId="21" w16cid:durableId="1023476021">
    <w:abstractNumId w:val="6"/>
  </w:num>
  <w:num w:numId="22" w16cid:durableId="951670235">
    <w:abstractNumId w:val="11"/>
  </w:num>
  <w:num w:numId="23" w16cid:durableId="1938126548">
    <w:abstractNumId w:val="31"/>
  </w:num>
  <w:num w:numId="24" w16cid:durableId="289750865">
    <w:abstractNumId w:val="28"/>
  </w:num>
  <w:num w:numId="25" w16cid:durableId="1535773988">
    <w:abstractNumId w:val="3"/>
  </w:num>
  <w:num w:numId="26" w16cid:durableId="628046550">
    <w:abstractNumId w:val="37"/>
  </w:num>
  <w:num w:numId="27" w16cid:durableId="1663973329">
    <w:abstractNumId w:val="15"/>
  </w:num>
  <w:num w:numId="28" w16cid:durableId="1839729184">
    <w:abstractNumId w:val="42"/>
  </w:num>
  <w:num w:numId="29" w16cid:durableId="1572616365">
    <w:abstractNumId w:val="40"/>
  </w:num>
  <w:num w:numId="30" w16cid:durableId="293289204">
    <w:abstractNumId w:val="43"/>
  </w:num>
  <w:num w:numId="31" w16cid:durableId="1097288398">
    <w:abstractNumId w:val="8"/>
  </w:num>
  <w:num w:numId="32" w16cid:durableId="2134711717">
    <w:abstractNumId w:val="41"/>
  </w:num>
  <w:num w:numId="33" w16cid:durableId="1786389157">
    <w:abstractNumId w:val="34"/>
  </w:num>
  <w:num w:numId="34" w16cid:durableId="988094856">
    <w:abstractNumId w:val="20"/>
  </w:num>
  <w:num w:numId="35" w16cid:durableId="1395350256">
    <w:abstractNumId w:val="33"/>
  </w:num>
  <w:num w:numId="36" w16cid:durableId="1708289311">
    <w:abstractNumId w:val="13"/>
  </w:num>
  <w:num w:numId="37" w16cid:durableId="156850608">
    <w:abstractNumId w:val="4"/>
  </w:num>
  <w:num w:numId="38" w16cid:durableId="741409261">
    <w:abstractNumId w:val="10"/>
  </w:num>
  <w:num w:numId="39" w16cid:durableId="1762993982">
    <w:abstractNumId w:val="23"/>
  </w:num>
  <w:num w:numId="40" w16cid:durableId="1251964344">
    <w:abstractNumId w:val="9"/>
  </w:num>
  <w:num w:numId="41" w16cid:durableId="1380859248">
    <w:abstractNumId w:val="25"/>
  </w:num>
  <w:num w:numId="42" w16cid:durableId="895581767">
    <w:abstractNumId w:val="29"/>
  </w:num>
  <w:num w:numId="43" w16cid:durableId="1866090272">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023"/>
    <w:rsid w:val="000009C2"/>
    <w:rsid w:val="00000C93"/>
    <w:rsid w:val="0000223D"/>
    <w:rsid w:val="00002344"/>
    <w:rsid w:val="00002C74"/>
    <w:rsid w:val="00002CCD"/>
    <w:rsid w:val="00002F9B"/>
    <w:rsid w:val="000031E3"/>
    <w:rsid w:val="0000360E"/>
    <w:rsid w:val="00003D82"/>
    <w:rsid w:val="00003DAE"/>
    <w:rsid w:val="00005BEB"/>
    <w:rsid w:val="00005D22"/>
    <w:rsid w:val="00005ECF"/>
    <w:rsid w:val="00006B2A"/>
    <w:rsid w:val="000070E5"/>
    <w:rsid w:val="000075F2"/>
    <w:rsid w:val="0001034F"/>
    <w:rsid w:val="0001057B"/>
    <w:rsid w:val="00010940"/>
    <w:rsid w:val="00011887"/>
    <w:rsid w:val="000120BF"/>
    <w:rsid w:val="0001268A"/>
    <w:rsid w:val="00012944"/>
    <w:rsid w:val="00012CCA"/>
    <w:rsid w:val="00012F5E"/>
    <w:rsid w:val="0001351A"/>
    <w:rsid w:val="00013F9D"/>
    <w:rsid w:val="00013FF1"/>
    <w:rsid w:val="00014738"/>
    <w:rsid w:val="00014A00"/>
    <w:rsid w:val="00015114"/>
    <w:rsid w:val="00015380"/>
    <w:rsid w:val="0001565D"/>
    <w:rsid w:val="00016261"/>
    <w:rsid w:val="000176E1"/>
    <w:rsid w:val="00017BDF"/>
    <w:rsid w:val="000217D8"/>
    <w:rsid w:val="00022930"/>
    <w:rsid w:val="00023114"/>
    <w:rsid w:val="00024406"/>
    <w:rsid w:val="00024660"/>
    <w:rsid w:val="00024EE8"/>
    <w:rsid w:val="00027146"/>
    <w:rsid w:val="0002723B"/>
    <w:rsid w:val="0003193B"/>
    <w:rsid w:val="00031DCC"/>
    <w:rsid w:val="00032380"/>
    <w:rsid w:val="000334D0"/>
    <w:rsid w:val="000338C9"/>
    <w:rsid w:val="000345C0"/>
    <w:rsid w:val="00034E4E"/>
    <w:rsid w:val="0003507C"/>
    <w:rsid w:val="00035130"/>
    <w:rsid w:val="00035655"/>
    <w:rsid w:val="00036006"/>
    <w:rsid w:val="00037306"/>
    <w:rsid w:val="00037B29"/>
    <w:rsid w:val="0004085D"/>
    <w:rsid w:val="00040C1F"/>
    <w:rsid w:val="00041B25"/>
    <w:rsid w:val="00043DE2"/>
    <w:rsid w:val="00043E7B"/>
    <w:rsid w:val="000445C4"/>
    <w:rsid w:val="000452FC"/>
    <w:rsid w:val="00045D45"/>
    <w:rsid w:val="00046DAF"/>
    <w:rsid w:val="00047D4C"/>
    <w:rsid w:val="00047F31"/>
    <w:rsid w:val="00050150"/>
    <w:rsid w:val="00050E7C"/>
    <w:rsid w:val="00051AC8"/>
    <w:rsid w:val="00053070"/>
    <w:rsid w:val="000530D4"/>
    <w:rsid w:val="0005319E"/>
    <w:rsid w:val="0005334F"/>
    <w:rsid w:val="00053459"/>
    <w:rsid w:val="00057904"/>
    <w:rsid w:val="000611A2"/>
    <w:rsid w:val="00061BD6"/>
    <w:rsid w:val="00061F82"/>
    <w:rsid w:val="00062784"/>
    <w:rsid w:val="0006342B"/>
    <w:rsid w:val="00064C9E"/>
    <w:rsid w:val="00064CEB"/>
    <w:rsid w:val="000654B4"/>
    <w:rsid w:val="00066770"/>
    <w:rsid w:val="00067814"/>
    <w:rsid w:val="00067FDB"/>
    <w:rsid w:val="0007020B"/>
    <w:rsid w:val="000705E7"/>
    <w:rsid w:val="00070A5F"/>
    <w:rsid w:val="00071039"/>
    <w:rsid w:val="0007111B"/>
    <w:rsid w:val="0007200B"/>
    <w:rsid w:val="000729AF"/>
    <w:rsid w:val="00072A7F"/>
    <w:rsid w:val="00074866"/>
    <w:rsid w:val="00074975"/>
    <w:rsid w:val="000754AE"/>
    <w:rsid w:val="000754BE"/>
    <w:rsid w:val="00075CF3"/>
    <w:rsid w:val="0007605C"/>
    <w:rsid w:val="000765FF"/>
    <w:rsid w:val="00076779"/>
    <w:rsid w:val="00077BB8"/>
    <w:rsid w:val="00077C3B"/>
    <w:rsid w:val="00077D78"/>
    <w:rsid w:val="000802C1"/>
    <w:rsid w:val="00080BC3"/>
    <w:rsid w:val="00081317"/>
    <w:rsid w:val="00081E8C"/>
    <w:rsid w:val="00082013"/>
    <w:rsid w:val="00082046"/>
    <w:rsid w:val="00082DE9"/>
    <w:rsid w:val="000833E6"/>
    <w:rsid w:val="00083DD4"/>
    <w:rsid w:val="000840E2"/>
    <w:rsid w:val="00084452"/>
    <w:rsid w:val="000854F0"/>
    <w:rsid w:val="00085821"/>
    <w:rsid w:val="00085847"/>
    <w:rsid w:val="00086506"/>
    <w:rsid w:val="00086636"/>
    <w:rsid w:val="0008696A"/>
    <w:rsid w:val="00086BBC"/>
    <w:rsid w:val="00087060"/>
    <w:rsid w:val="00087066"/>
    <w:rsid w:val="000874A6"/>
    <w:rsid w:val="000874AC"/>
    <w:rsid w:val="000901D9"/>
    <w:rsid w:val="00090CD6"/>
    <w:rsid w:val="00090F10"/>
    <w:rsid w:val="00091C0E"/>
    <w:rsid w:val="000938B2"/>
    <w:rsid w:val="00093B03"/>
    <w:rsid w:val="0009421F"/>
    <w:rsid w:val="00094262"/>
    <w:rsid w:val="0009439B"/>
    <w:rsid w:val="0009441D"/>
    <w:rsid w:val="0009494C"/>
    <w:rsid w:val="00095910"/>
    <w:rsid w:val="00095D40"/>
    <w:rsid w:val="00096D59"/>
    <w:rsid w:val="00097070"/>
    <w:rsid w:val="00097850"/>
    <w:rsid w:val="00097BFB"/>
    <w:rsid w:val="000A0370"/>
    <w:rsid w:val="000A1C5C"/>
    <w:rsid w:val="000A1D23"/>
    <w:rsid w:val="000A286D"/>
    <w:rsid w:val="000A2896"/>
    <w:rsid w:val="000A3006"/>
    <w:rsid w:val="000A32FB"/>
    <w:rsid w:val="000A3976"/>
    <w:rsid w:val="000A3E0C"/>
    <w:rsid w:val="000A3EE1"/>
    <w:rsid w:val="000A4CDA"/>
    <w:rsid w:val="000A6AF3"/>
    <w:rsid w:val="000A7082"/>
    <w:rsid w:val="000A76EB"/>
    <w:rsid w:val="000A77E9"/>
    <w:rsid w:val="000B0042"/>
    <w:rsid w:val="000B1103"/>
    <w:rsid w:val="000B137C"/>
    <w:rsid w:val="000B1559"/>
    <w:rsid w:val="000B2537"/>
    <w:rsid w:val="000B3763"/>
    <w:rsid w:val="000B5285"/>
    <w:rsid w:val="000B5B45"/>
    <w:rsid w:val="000B62F3"/>
    <w:rsid w:val="000B66DD"/>
    <w:rsid w:val="000B6B16"/>
    <w:rsid w:val="000B7317"/>
    <w:rsid w:val="000B7819"/>
    <w:rsid w:val="000B7D4B"/>
    <w:rsid w:val="000C0201"/>
    <w:rsid w:val="000C1FA9"/>
    <w:rsid w:val="000C2223"/>
    <w:rsid w:val="000C2EAD"/>
    <w:rsid w:val="000C392D"/>
    <w:rsid w:val="000C3954"/>
    <w:rsid w:val="000C3D41"/>
    <w:rsid w:val="000C3DB2"/>
    <w:rsid w:val="000C4269"/>
    <w:rsid w:val="000C4526"/>
    <w:rsid w:val="000C4742"/>
    <w:rsid w:val="000C4AC9"/>
    <w:rsid w:val="000C610A"/>
    <w:rsid w:val="000C6B0B"/>
    <w:rsid w:val="000C6C52"/>
    <w:rsid w:val="000C6E58"/>
    <w:rsid w:val="000C705F"/>
    <w:rsid w:val="000C7392"/>
    <w:rsid w:val="000C73DA"/>
    <w:rsid w:val="000C7479"/>
    <w:rsid w:val="000D0564"/>
    <w:rsid w:val="000D0756"/>
    <w:rsid w:val="000D0780"/>
    <w:rsid w:val="000D1001"/>
    <w:rsid w:val="000D16A3"/>
    <w:rsid w:val="000D16B1"/>
    <w:rsid w:val="000D18D3"/>
    <w:rsid w:val="000D1B03"/>
    <w:rsid w:val="000D1B98"/>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40F1"/>
    <w:rsid w:val="000E43CB"/>
    <w:rsid w:val="000E490D"/>
    <w:rsid w:val="000E59CF"/>
    <w:rsid w:val="000E5C0C"/>
    <w:rsid w:val="000E6033"/>
    <w:rsid w:val="000E662A"/>
    <w:rsid w:val="000E66A8"/>
    <w:rsid w:val="000E6AEF"/>
    <w:rsid w:val="000F01C5"/>
    <w:rsid w:val="000F061E"/>
    <w:rsid w:val="000F1968"/>
    <w:rsid w:val="000F1B0C"/>
    <w:rsid w:val="000F1C85"/>
    <w:rsid w:val="000F210C"/>
    <w:rsid w:val="000F4CAA"/>
    <w:rsid w:val="000F55A1"/>
    <w:rsid w:val="000F5ACD"/>
    <w:rsid w:val="000F6031"/>
    <w:rsid w:val="000F61EF"/>
    <w:rsid w:val="000F6233"/>
    <w:rsid w:val="000F642A"/>
    <w:rsid w:val="000F696A"/>
    <w:rsid w:val="000F697B"/>
    <w:rsid w:val="000F6E2F"/>
    <w:rsid w:val="000F73C2"/>
    <w:rsid w:val="00100454"/>
    <w:rsid w:val="00100649"/>
    <w:rsid w:val="00100A01"/>
    <w:rsid w:val="0010121B"/>
    <w:rsid w:val="00101D61"/>
    <w:rsid w:val="00101F17"/>
    <w:rsid w:val="001023B5"/>
    <w:rsid w:val="001023E5"/>
    <w:rsid w:val="00103FCC"/>
    <w:rsid w:val="001052C5"/>
    <w:rsid w:val="00105B6B"/>
    <w:rsid w:val="00106968"/>
    <w:rsid w:val="0010774E"/>
    <w:rsid w:val="00107DAE"/>
    <w:rsid w:val="00110CAA"/>
    <w:rsid w:val="00110D2B"/>
    <w:rsid w:val="001129C9"/>
    <w:rsid w:val="00112D8E"/>
    <w:rsid w:val="00113C63"/>
    <w:rsid w:val="001153B8"/>
    <w:rsid w:val="00115C61"/>
    <w:rsid w:val="00120334"/>
    <w:rsid w:val="00120944"/>
    <w:rsid w:val="00121A2D"/>
    <w:rsid w:val="00121B1E"/>
    <w:rsid w:val="00121E54"/>
    <w:rsid w:val="0012223E"/>
    <w:rsid w:val="00122CF1"/>
    <w:rsid w:val="0012360B"/>
    <w:rsid w:val="00124EB4"/>
    <w:rsid w:val="00125B9D"/>
    <w:rsid w:val="00125FCC"/>
    <w:rsid w:val="0012622B"/>
    <w:rsid w:val="00126484"/>
    <w:rsid w:val="001266B7"/>
    <w:rsid w:val="00126770"/>
    <w:rsid w:val="00127F64"/>
    <w:rsid w:val="00130065"/>
    <w:rsid w:val="0013105B"/>
    <w:rsid w:val="00131314"/>
    <w:rsid w:val="00131D6C"/>
    <w:rsid w:val="00132629"/>
    <w:rsid w:val="00132CCD"/>
    <w:rsid w:val="00133DB9"/>
    <w:rsid w:val="00134876"/>
    <w:rsid w:val="00135D63"/>
    <w:rsid w:val="0013677C"/>
    <w:rsid w:val="00136DF3"/>
    <w:rsid w:val="00137565"/>
    <w:rsid w:val="00140752"/>
    <w:rsid w:val="0014087E"/>
    <w:rsid w:val="00140BB7"/>
    <w:rsid w:val="001426E3"/>
    <w:rsid w:val="001431A3"/>
    <w:rsid w:val="001448D1"/>
    <w:rsid w:val="001465F1"/>
    <w:rsid w:val="00147989"/>
    <w:rsid w:val="0014E300"/>
    <w:rsid w:val="00151B9C"/>
    <w:rsid w:val="00151EF1"/>
    <w:rsid w:val="00151F24"/>
    <w:rsid w:val="0015276A"/>
    <w:rsid w:val="00152A66"/>
    <w:rsid w:val="001544A6"/>
    <w:rsid w:val="001546D6"/>
    <w:rsid w:val="001546F9"/>
    <w:rsid w:val="00155959"/>
    <w:rsid w:val="00155F3A"/>
    <w:rsid w:val="001564EB"/>
    <w:rsid w:val="00157045"/>
    <w:rsid w:val="00157305"/>
    <w:rsid w:val="001573D9"/>
    <w:rsid w:val="00160D12"/>
    <w:rsid w:val="00161222"/>
    <w:rsid w:val="0016251A"/>
    <w:rsid w:val="0016307E"/>
    <w:rsid w:val="00163998"/>
    <w:rsid w:val="00163D90"/>
    <w:rsid w:val="001648C1"/>
    <w:rsid w:val="00165464"/>
    <w:rsid w:val="001656C4"/>
    <w:rsid w:val="00165D63"/>
    <w:rsid w:val="001671D0"/>
    <w:rsid w:val="00170AC4"/>
    <w:rsid w:val="00171474"/>
    <w:rsid w:val="001716A4"/>
    <w:rsid w:val="00171BCC"/>
    <w:rsid w:val="0017219C"/>
    <w:rsid w:val="001732C3"/>
    <w:rsid w:val="00173712"/>
    <w:rsid w:val="00173A78"/>
    <w:rsid w:val="0017404C"/>
    <w:rsid w:val="00174BBB"/>
    <w:rsid w:val="001760FC"/>
    <w:rsid w:val="00176195"/>
    <w:rsid w:val="0017633F"/>
    <w:rsid w:val="0017646F"/>
    <w:rsid w:val="00176F57"/>
    <w:rsid w:val="00176FA6"/>
    <w:rsid w:val="001771BB"/>
    <w:rsid w:val="00180431"/>
    <w:rsid w:val="00180653"/>
    <w:rsid w:val="00180902"/>
    <w:rsid w:val="00181137"/>
    <w:rsid w:val="0018180C"/>
    <w:rsid w:val="00182FB0"/>
    <w:rsid w:val="00183BCA"/>
    <w:rsid w:val="00183E67"/>
    <w:rsid w:val="00183EA3"/>
    <w:rsid w:val="00184028"/>
    <w:rsid w:val="00184452"/>
    <w:rsid w:val="00184D72"/>
    <w:rsid w:val="00184EF9"/>
    <w:rsid w:val="001850DB"/>
    <w:rsid w:val="00185AB7"/>
    <w:rsid w:val="001864F4"/>
    <w:rsid w:val="0018746F"/>
    <w:rsid w:val="001878D6"/>
    <w:rsid w:val="00187985"/>
    <w:rsid w:val="00187F7F"/>
    <w:rsid w:val="00187FA2"/>
    <w:rsid w:val="00190563"/>
    <w:rsid w:val="00190A0C"/>
    <w:rsid w:val="0019192F"/>
    <w:rsid w:val="00192A81"/>
    <w:rsid w:val="0019308A"/>
    <w:rsid w:val="0019330C"/>
    <w:rsid w:val="00193B83"/>
    <w:rsid w:val="00193E78"/>
    <w:rsid w:val="001954AC"/>
    <w:rsid w:val="0019625E"/>
    <w:rsid w:val="00196D0C"/>
    <w:rsid w:val="001A01CD"/>
    <w:rsid w:val="001A020D"/>
    <w:rsid w:val="001A0457"/>
    <w:rsid w:val="001A16DD"/>
    <w:rsid w:val="001A20A2"/>
    <w:rsid w:val="001A313B"/>
    <w:rsid w:val="001A5ABD"/>
    <w:rsid w:val="001A5B89"/>
    <w:rsid w:val="001A5C2E"/>
    <w:rsid w:val="001A755D"/>
    <w:rsid w:val="001A77F6"/>
    <w:rsid w:val="001A79B6"/>
    <w:rsid w:val="001A7ADF"/>
    <w:rsid w:val="001B1993"/>
    <w:rsid w:val="001B21F2"/>
    <w:rsid w:val="001B22FA"/>
    <w:rsid w:val="001B2BBD"/>
    <w:rsid w:val="001B2F1B"/>
    <w:rsid w:val="001B3F40"/>
    <w:rsid w:val="001B4697"/>
    <w:rsid w:val="001B4C4B"/>
    <w:rsid w:val="001B5277"/>
    <w:rsid w:val="001B56D5"/>
    <w:rsid w:val="001B59F1"/>
    <w:rsid w:val="001B5E5D"/>
    <w:rsid w:val="001B5F14"/>
    <w:rsid w:val="001B678B"/>
    <w:rsid w:val="001B6795"/>
    <w:rsid w:val="001B7A09"/>
    <w:rsid w:val="001C0158"/>
    <w:rsid w:val="001C0464"/>
    <w:rsid w:val="001C08B0"/>
    <w:rsid w:val="001C0A17"/>
    <w:rsid w:val="001C0B92"/>
    <w:rsid w:val="001C1949"/>
    <w:rsid w:val="001C23B6"/>
    <w:rsid w:val="001C2582"/>
    <w:rsid w:val="001C28C5"/>
    <w:rsid w:val="001C3195"/>
    <w:rsid w:val="001C31AC"/>
    <w:rsid w:val="001C456F"/>
    <w:rsid w:val="001C54EF"/>
    <w:rsid w:val="001C6000"/>
    <w:rsid w:val="001C7381"/>
    <w:rsid w:val="001D0A6A"/>
    <w:rsid w:val="001D18F8"/>
    <w:rsid w:val="001D29E2"/>
    <w:rsid w:val="001D3560"/>
    <w:rsid w:val="001D3704"/>
    <w:rsid w:val="001D3A55"/>
    <w:rsid w:val="001D7254"/>
    <w:rsid w:val="001D738C"/>
    <w:rsid w:val="001D7C7A"/>
    <w:rsid w:val="001E0681"/>
    <w:rsid w:val="001E0F16"/>
    <w:rsid w:val="001E0F1D"/>
    <w:rsid w:val="001E2319"/>
    <w:rsid w:val="001E257B"/>
    <w:rsid w:val="001E2719"/>
    <w:rsid w:val="001E4438"/>
    <w:rsid w:val="001E447C"/>
    <w:rsid w:val="001E4694"/>
    <w:rsid w:val="001E6A90"/>
    <w:rsid w:val="001E7141"/>
    <w:rsid w:val="001E72BF"/>
    <w:rsid w:val="001E7693"/>
    <w:rsid w:val="001E7CFF"/>
    <w:rsid w:val="001F01A6"/>
    <w:rsid w:val="001F08C9"/>
    <w:rsid w:val="001F0C49"/>
    <w:rsid w:val="001F142F"/>
    <w:rsid w:val="001F1535"/>
    <w:rsid w:val="001F183E"/>
    <w:rsid w:val="001F418D"/>
    <w:rsid w:val="001F4DDC"/>
    <w:rsid w:val="001F57AD"/>
    <w:rsid w:val="001F5DC6"/>
    <w:rsid w:val="001F6448"/>
    <w:rsid w:val="001F6D99"/>
    <w:rsid w:val="001F7D6F"/>
    <w:rsid w:val="00200152"/>
    <w:rsid w:val="00200364"/>
    <w:rsid w:val="00200BC0"/>
    <w:rsid w:val="0020195B"/>
    <w:rsid w:val="00201969"/>
    <w:rsid w:val="002019FA"/>
    <w:rsid w:val="00201CED"/>
    <w:rsid w:val="0020240B"/>
    <w:rsid w:val="00202DB9"/>
    <w:rsid w:val="00202FD5"/>
    <w:rsid w:val="002035CB"/>
    <w:rsid w:val="002040BB"/>
    <w:rsid w:val="00205045"/>
    <w:rsid w:val="0020534A"/>
    <w:rsid w:val="00206FAA"/>
    <w:rsid w:val="002075FC"/>
    <w:rsid w:val="00207981"/>
    <w:rsid w:val="002107AD"/>
    <w:rsid w:val="00210EE6"/>
    <w:rsid w:val="002115CC"/>
    <w:rsid w:val="00212045"/>
    <w:rsid w:val="0021205B"/>
    <w:rsid w:val="00212244"/>
    <w:rsid w:val="00212250"/>
    <w:rsid w:val="002130AF"/>
    <w:rsid w:val="00213565"/>
    <w:rsid w:val="002140F0"/>
    <w:rsid w:val="00215487"/>
    <w:rsid w:val="002161EC"/>
    <w:rsid w:val="00216A25"/>
    <w:rsid w:val="00217A6B"/>
    <w:rsid w:val="00220F7C"/>
    <w:rsid w:val="00221027"/>
    <w:rsid w:val="00221F26"/>
    <w:rsid w:val="00222185"/>
    <w:rsid w:val="00223762"/>
    <w:rsid w:val="00223DEE"/>
    <w:rsid w:val="00224126"/>
    <w:rsid w:val="002244A1"/>
    <w:rsid w:val="00224E53"/>
    <w:rsid w:val="0022680E"/>
    <w:rsid w:val="002303CB"/>
    <w:rsid w:val="00230997"/>
    <w:rsid w:val="00231EEE"/>
    <w:rsid w:val="002320E7"/>
    <w:rsid w:val="002326E6"/>
    <w:rsid w:val="002326E9"/>
    <w:rsid w:val="002327A2"/>
    <w:rsid w:val="00232C0F"/>
    <w:rsid w:val="00232CEA"/>
    <w:rsid w:val="002332BC"/>
    <w:rsid w:val="00233A86"/>
    <w:rsid w:val="00233B25"/>
    <w:rsid w:val="0023420C"/>
    <w:rsid w:val="0023441C"/>
    <w:rsid w:val="00234442"/>
    <w:rsid w:val="00235B96"/>
    <w:rsid w:val="00235ED7"/>
    <w:rsid w:val="002366F2"/>
    <w:rsid w:val="00236B67"/>
    <w:rsid w:val="00236FB5"/>
    <w:rsid w:val="00240269"/>
    <w:rsid w:val="00240D73"/>
    <w:rsid w:val="00241399"/>
    <w:rsid w:val="002414D5"/>
    <w:rsid w:val="00241871"/>
    <w:rsid w:val="002438FA"/>
    <w:rsid w:val="002468EC"/>
    <w:rsid w:val="00246FB7"/>
    <w:rsid w:val="00247264"/>
    <w:rsid w:val="0025043F"/>
    <w:rsid w:val="00250E78"/>
    <w:rsid w:val="00251CBB"/>
    <w:rsid w:val="00252023"/>
    <w:rsid w:val="00252A43"/>
    <w:rsid w:val="00252C24"/>
    <w:rsid w:val="00254E23"/>
    <w:rsid w:val="002557A5"/>
    <w:rsid w:val="00256262"/>
    <w:rsid w:val="002569AA"/>
    <w:rsid w:val="002569BA"/>
    <w:rsid w:val="00256EA6"/>
    <w:rsid w:val="002607CE"/>
    <w:rsid w:val="00260809"/>
    <w:rsid w:val="00260A2D"/>
    <w:rsid w:val="00260B6A"/>
    <w:rsid w:val="002610CC"/>
    <w:rsid w:val="00261A21"/>
    <w:rsid w:val="00262277"/>
    <w:rsid w:val="00262395"/>
    <w:rsid w:val="00262850"/>
    <w:rsid w:val="00262FB4"/>
    <w:rsid w:val="00264157"/>
    <w:rsid w:val="00264C26"/>
    <w:rsid w:val="00264F74"/>
    <w:rsid w:val="002655AB"/>
    <w:rsid w:val="00265E52"/>
    <w:rsid w:val="002667F9"/>
    <w:rsid w:val="00266FC9"/>
    <w:rsid w:val="002678DE"/>
    <w:rsid w:val="002703FC"/>
    <w:rsid w:val="00270C52"/>
    <w:rsid w:val="00270DCA"/>
    <w:rsid w:val="00271806"/>
    <w:rsid w:val="00271A30"/>
    <w:rsid w:val="00272C22"/>
    <w:rsid w:val="00273937"/>
    <w:rsid w:val="00273D72"/>
    <w:rsid w:val="002740E0"/>
    <w:rsid w:val="00275D03"/>
    <w:rsid w:val="00276940"/>
    <w:rsid w:val="0027720E"/>
    <w:rsid w:val="0028012F"/>
    <w:rsid w:val="00280833"/>
    <w:rsid w:val="00280E6C"/>
    <w:rsid w:val="002814F1"/>
    <w:rsid w:val="00282D4B"/>
    <w:rsid w:val="00284B48"/>
    <w:rsid w:val="00285311"/>
    <w:rsid w:val="0028559C"/>
    <w:rsid w:val="002863B1"/>
    <w:rsid w:val="0029098A"/>
    <w:rsid w:val="00290B36"/>
    <w:rsid w:val="0029289C"/>
    <w:rsid w:val="00292C72"/>
    <w:rsid w:val="00293706"/>
    <w:rsid w:val="00293B81"/>
    <w:rsid w:val="00293BC8"/>
    <w:rsid w:val="00294902"/>
    <w:rsid w:val="00294A9B"/>
    <w:rsid w:val="00294C01"/>
    <w:rsid w:val="00294DD3"/>
    <w:rsid w:val="00295203"/>
    <w:rsid w:val="00295305"/>
    <w:rsid w:val="00295B37"/>
    <w:rsid w:val="00296312"/>
    <w:rsid w:val="00297D38"/>
    <w:rsid w:val="00297E44"/>
    <w:rsid w:val="002A0268"/>
    <w:rsid w:val="002A0B7F"/>
    <w:rsid w:val="002A100C"/>
    <w:rsid w:val="002A1836"/>
    <w:rsid w:val="002A1969"/>
    <w:rsid w:val="002A2E86"/>
    <w:rsid w:val="002A3B1A"/>
    <w:rsid w:val="002A3CC9"/>
    <w:rsid w:val="002A3D21"/>
    <w:rsid w:val="002A5A6F"/>
    <w:rsid w:val="002A72F7"/>
    <w:rsid w:val="002A7802"/>
    <w:rsid w:val="002B0186"/>
    <w:rsid w:val="002B101B"/>
    <w:rsid w:val="002B237C"/>
    <w:rsid w:val="002B2A01"/>
    <w:rsid w:val="002B354D"/>
    <w:rsid w:val="002B3ACF"/>
    <w:rsid w:val="002B3ED0"/>
    <w:rsid w:val="002B43BA"/>
    <w:rsid w:val="002B4F17"/>
    <w:rsid w:val="002B517E"/>
    <w:rsid w:val="002B5304"/>
    <w:rsid w:val="002B77DB"/>
    <w:rsid w:val="002B7A80"/>
    <w:rsid w:val="002B7BAC"/>
    <w:rsid w:val="002B7E27"/>
    <w:rsid w:val="002C0309"/>
    <w:rsid w:val="002C0365"/>
    <w:rsid w:val="002C042A"/>
    <w:rsid w:val="002C0CC7"/>
    <w:rsid w:val="002C1F37"/>
    <w:rsid w:val="002C2B75"/>
    <w:rsid w:val="002C2C0B"/>
    <w:rsid w:val="002C3812"/>
    <w:rsid w:val="002C3D7D"/>
    <w:rsid w:val="002C442C"/>
    <w:rsid w:val="002C4755"/>
    <w:rsid w:val="002C52FA"/>
    <w:rsid w:val="002C577E"/>
    <w:rsid w:val="002C70CF"/>
    <w:rsid w:val="002C72AD"/>
    <w:rsid w:val="002C76C3"/>
    <w:rsid w:val="002C7942"/>
    <w:rsid w:val="002D019A"/>
    <w:rsid w:val="002D03DF"/>
    <w:rsid w:val="002D083E"/>
    <w:rsid w:val="002D0A3C"/>
    <w:rsid w:val="002D129B"/>
    <w:rsid w:val="002D173C"/>
    <w:rsid w:val="002D1C16"/>
    <w:rsid w:val="002D1D6F"/>
    <w:rsid w:val="002D1FB2"/>
    <w:rsid w:val="002D25EE"/>
    <w:rsid w:val="002D342F"/>
    <w:rsid w:val="002D356B"/>
    <w:rsid w:val="002D3B43"/>
    <w:rsid w:val="002D3CE1"/>
    <w:rsid w:val="002D452B"/>
    <w:rsid w:val="002D650F"/>
    <w:rsid w:val="002D6F6C"/>
    <w:rsid w:val="002D7031"/>
    <w:rsid w:val="002D727D"/>
    <w:rsid w:val="002E069C"/>
    <w:rsid w:val="002E23AC"/>
    <w:rsid w:val="002E26B9"/>
    <w:rsid w:val="002E3AAD"/>
    <w:rsid w:val="002E4034"/>
    <w:rsid w:val="002E406F"/>
    <w:rsid w:val="002E60F2"/>
    <w:rsid w:val="002E676E"/>
    <w:rsid w:val="002E7A90"/>
    <w:rsid w:val="002F0405"/>
    <w:rsid w:val="002F0B5B"/>
    <w:rsid w:val="002F0CD6"/>
    <w:rsid w:val="002F0E73"/>
    <w:rsid w:val="002F0F3A"/>
    <w:rsid w:val="002F2978"/>
    <w:rsid w:val="002F3330"/>
    <w:rsid w:val="002F3518"/>
    <w:rsid w:val="002F3C55"/>
    <w:rsid w:val="002F3DFA"/>
    <w:rsid w:val="002F5011"/>
    <w:rsid w:val="002F5245"/>
    <w:rsid w:val="002F563C"/>
    <w:rsid w:val="002F5E59"/>
    <w:rsid w:val="002F5F60"/>
    <w:rsid w:val="002F6CFC"/>
    <w:rsid w:val="002F6FEC"/>
    <w:rsid w:val="002F7961"/>
    <w:rsid w:val="003009C3"/>
    <w:rsid w:val="00301978"/>
    <w:rsid w:val="003020A4"/>
    <w:rsid w:val="003022CF"/>
    <w:rsid w:val="00303762"/>
    <w:rsid w:val="00304EB3"/>
    <w:rsid w:val="003050B6"/>
    <w:rsid w:val="003057F6"/>
    <w:rsid w:val="00306444"/>
    <w:rsid w:val="00307275"/>
    <w:rsid w:val="00307D28"/>
    <w:rsid w:val="00307EC9"/>
    <w:rsid w:val="00310525"/>
    <w:rsid w:val="003108B6"/>
    <w:rsid w:val="003111D1"/>
    <w:rsid w:val="003126AB"/>
    <w:rsid w:val="00312FD2"/>
    <w:rsid w:val="00313067"/>
    <w:rsid w:val="0031325D"/>
    <w:rsid w:val="0031487E"/>
    <w:rsid w:val="00314CC0"/>
    <w:rsid w:val="00315058"/>
    <w:rsid w:val="0031514F"/>
    <w:rsid w:val="00315485"/>
    <w:rsid w:val="00315685"/>
    <w:rsid w:val="00315D7D"/>
    <w:rsid w:val="003173BE"/>
    <w:rsid w:val="00317AFA"/>
    <w:rsid w:val="00320816"/>
    <w:rsid w:val="00320EEE"/>
    <w:rsid w:val="00321148"/>
    <w:rsid w:val="00321E9A"/>
    <w:rsid w:val="00321F74"/>
    <w:rsid w:val="00323F5A"/>
    <w:rsid w:val="00323F5B"/>
    <w:rsid w:val="00324169"/>
    <w:rsid w:val="003241DD"/>
    <w:rsid w:val="00324274"/>
    <w:rsid w:val="003244DF"/>
    <w:rsid w:val="003245C0"/>
    <w:rsid w:val="00324AAA"/>
    <w:rsid w:val="00324FE7"/>
    <w:rsid w:val="00326155"/>
    <w:rsid w:val="003263DC"/>
    <w:rsid w:val="003268AC"/>
    <w:rsid w:val="00326F34"/>
    <w:rsid w:val="00327C42"/>
    <w:rsid w:val="00330D32"/>
    <w:rsid w:val="00331181"/>
    <w:rsid w:val="00332648"/>
    <w:rsid w:val="003331D1"/>
    <w:rsid w:val="0033330B"/>
    <w:rsid w:val="00333326"/>
    <w:rsid w:val="003337A7"/>
    <w:rsid w:val="0033571E"/>
    <w:rsid w:val="003361EE"/>
    <w:rsid w:val="00336D5B"/>
    <w:rsid w:val="00337429"/>
    <w:rsid w:val="00337F41"/>
    <w:rsid w:val="00340A26"/>
    <w:rsid w:val="00341BB0"/>
    <w:rsid w:val="00342188"/>
    <w:rsid w:val="003422BD"/>
    <w:rsid w:val="003427AF"/>
    <w:rsid w:val="003436E3"/>
    <w:rsid w:val="0034381D"/>
    <w:rsid w:val="00343DA1"/>
    <w:rsid w:val="00345922"/>
    <w:rsid w:val="00346A48"/>
    <w:rsid w:val="00347004"/>
    <w:rsid w:val="003471F7"/>
    <w:rsid w:val="003472CF"/>
    <w:rsid w:val="0034777C"/>
    <w:rsid w:val="00347BE1"/>
    <w:rsid w:val="00350086"/>
    <w:rsid w:val="00351332"/>
    <w:rsid w:val="00351481"/>
    <w:rsid w:val="00351901"/>
    <w:rsid w:val="003520C0"/>
    <w:rsid w:val="003523E2"/>
    <w:rsid w:val="00352DD1"/>
    <w:rsid w:val="00353005"/>
    <w:rsid w:val="003542E7"/>
    <w:rsid w:val="00354EE9"/>
    <w:rsid w:val="00355311"/>
    <w:rsid w:val="0035540A"/>
    <w:rsid w:val="003559AC"/>
    <w:rsid w:val="00355AD6"/>
    <w:rsid w:val="003569F7"/>
    <w:rsid w:val="00356C03"/>
    <w:rsid w:val="003579B2"/>
    <w:rsid w:val="003601B0"/>
    <w:rsid w:val="00360A02"/>
    <w:rsid w:val="00361084"/>
    <w:rsid w:val="00361F84"/>
    <w:rsid w:val="003624BE"/>
    <w:rsid w:val="00362B71"/>
    <w:rsid w:val="003649A4"/>
    <w:rsid w:val="003652F3"/>
    <w:rsid w:val="003652FD"/>
    <w:rsid w:val="003659A3"/>
    <w:rsid w:val="00365A7C"/>
    <w:rsid w:val="00365C4D"/>
    <w:rsid w:val="003666ED"/>
    <w:rsid w:val="00366735"/>
    <w:rsid w:val="00366A41"/>
    <w:rsid w:val="00366EE2"/>
    <w:rsid w:val="00366EEF"/>
    <w:rsid w:val="003677C1"/>
    <w:rsid w:val="003711A3"/>
    <w:rsid w:val="0037135F"/>
    <w:rsid w:val="0037181F"/>
    <w:rsid w:val="00371890"/>
    <w:rsid w:val="00371E18"/>
    <w:rsid w:val="00372862"/>
    <w:rsid w:val="00373ACA"/>
    <w:rsid w:val="00373E62"/>
    <w:rsid w:val="00373FB6"/>
    <w:rsid w:val="003754A7"/>
    <w:rsid w:val="00375580"/>
    <w:rsid w:val="00375CC5"/>
    <w:rsid w:val="00376A61"/>
    <w:rsid w:val="00377337"/>
    <w:rsid w:val="00377589"/>
    <w:rsid w:val="00377BBB"/>
    <w:rsid w:val="003806F9"/>
    <w:rsid w:val="003808E8"/>
    <w:rsid w:val="0038264D"/>
    <w:rsid w:val="00382AA3"/>
    <w:rsid w:val="00382D04"/>
    <w:rsid w:val="0038422F"/>
    <w:rsid w:val="003844AF"/>
    <w:rsid w:val="00384A3C"/>
    <w:rsid w:val="00385950"/>
    <w:rsid w:val="00385C53"/>
    <w:rsid w:val="0038645E"/>
    <w:rsid w:val="003868F5"/>
    <w:rsid w:val="003870DE"/>
    <w:rsid w:val="00387136"/>
    <w:rsid w:val="003872D7"/>
    <w:rsid w:val="00387C96"/>
    <w:rsid w:val="00387E62"/>
    <w:rsid w:val="0039025F"/>
    <w:rsid w:val="00390E1D"/>
    <w:rsid w:val="00390E28"/>
    <w:rsid w:val="00391B51"/>
    <w:rsid w:val="00391F25"/>
    <w:rsid w:val="00392B0F"/>
    <w:rsid w:val="0039409D"/>
    <w:rsid w:val="00394DD8"/>
    <w:rsid w:val="00396BC5"/>
    <w:rsid w:val="0039710F"/>
    <w:rsid w:val="00397D15"/>
    <w:rsid w:val="003A02A7"/>
    <w:rsid w:val="003A16B0"/>
    <w:rsid w:val="003A19BD"/>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5FCF"/>
    <w:rsid w:val="003B6197"/>
    <w:rsid w:val="003B6BB3"/>
    <w:rsid w:val="003B785C"/>
    <w:rsid w:val="003C1401"/>
    <w:rsid w:val="003C141A"/>
    <w:rsid w:val="003C1B05"/>
    <w:rsid w:val="003C1FB8"/>
    <w:rsid w:val="003C2841"/>
    <w:rsid w:val="003C3090"/>
    <w:rsid w:val="003C3D1F"/>
    <w:rsid w:val="003C486B"/>
    <w:rsid w:val="003C4FCE"/>
    <w:rsid w:val="003C5B14"/>
    <w:rsid w:val="003C6777"/>
    <w:rsid w:val="003C67FC"/>
    <w:rsid w:val="003C689E"/>
    <w:rsid w:val="003C6BB5"/>
    <w:rsid w:val="003C6D44"/>
    <w:rsid w:val="003C768A"/>
    <w:rsid w:val="003C7ADD"/>
    <w:rsid w:val="003C7B9A"/>
    <w:rsid w:val="003D0003"/>
    <w:rsid w:val="003D12D4"/>
    <w:rsid w:val="003D1F8C"/>
    <w:rsid w:val="003D2883"/>
    <w:rsid w:val="003D38F6"/>
    <w:rsid w:val="003D41C0"/>
    <w:rsid w:val="003D4DB1"/>
    <w:rsid w:val="003D5518"/>
    <w:rsid w:val="003D5656"/>
    <w:rsid w:val="003D7102"/>
    <w:rsid w:val="003E13F9"/>
    <w:rsid w:val="003E22F6"/>
    <w:rsid w:val="003E43CB"/>
    <w:rsid w:val="003E4CA9"/>
    <w:rsid w:val="003E4FDE"/>
    <w:rsid w:val="003E5CBA"/>
    <w:rsid w:val="003E6003"/>
    <w:rsid w:val="003E65E3"/>
    <w:rsid w:val="003E750C"/>
    <w:rsid w:val="003E75D4"/>
    <w:rsid w:val="003E76DF"/>
    <w:rsid w:val="003E78C7"/>
    <w:rsid w:val="003E7A0A"/>
    <w:rsid w:val="003F0332"/>
    <w:rsid w:val="003F1BD7"/>
    <w:rsid w:val="003F1CFB"/>
    <w:rsid w:val="003F1DA8"/>
    <w:rsid w:val="003F378E"/>
    <w:rsid w:val="003F3812"/>
    <w:rsid w:val="003F3C62"/>
    <w:rsid w:val="003F3EC7"/>
    <w:rsid w:val="003F467B"/>
    <w:rsid w:val="003F46E8"/>
    <w:rsid w:val="003F5E99"/>
    <w:rsid w:val="003F6100"/>
    <w:rsid w:val="003F64C3"/>
    <w:rsid w:val="003F672D"/>
    <w:rsid w:val="003F75D7"/>
    <w:rsid w:val="00400755"/>
    <w:rsid w:val="00400A41"/>
    <w:rsid w:val="00401079"/>
    <w:rsid w:val="00401464"/>
    <w:rsid w:val="0040168D"/>
    <w:rsid w:val="00401D66"/>
    <w:rsid w:val="00402323"/>
    <w:rsid w:val="0040300F"/>
    <w:rsid w:val="0040322A"/>
    <w:rsid w:val="004036B3"/>
    <w:rsid w:val="00403E34"/>
    <w:rsid w:val="00404251"/>
    <w:rsid w:val="004042A9"/>
    <w:rsid w:val="00404607"/>
    <w:rsid w:val="00404E18"/>
    <w:rsid w:val="00405CD7"/>
    <w:rsid w:val="0040605D"/>
    <w:rsid w:val="0040673C"/>
    <w:rsid w:val="004067CD"/>
    <w:rsid w:val="0040695C"/>
    <w:rsid w:val="00406D44"/>
    <w:rsid w:val="00406F7F"/>
    <w:rsid w:val="004101F8"/>
    <w:rsid w:val="00410E0B"/>
    <w:rsid w:val="00411C63"/>
    <w:rsid w:val="00411F5C"/>
    <w:rsid w:val="004124BA"/>
    <w:rsid w:val="00412F61"/>
    <w:rsid w:val="00413D4B"/>
    <w:rsid w:val="00414F9F"/>
    <w:rsid w:val="00415848"/>
    <w:rsid w:val="004159D9"/>
    <w:rsid w:val="004160EA"/>
    <w:rsid w:val="00416992"/>
    <w:rsid w:val="00416B33"/>
    <w:rsid w:val="00417906"/>
    <w:rsid w:val="00417C00"/>
    <w:rsid w:val="00420886"/>
    <w:rsid w:val="00420A0B"/>
    <w:rsid w:val="00420B6E"/>
    <w:rsid w:val="00421313"/>
    <w:rsid w:val="00421372"/>
    <w:rsid w:val="004217FF"/>
    <w:rsid w:val="004218F4"/>
    <w:rsid w:val="00421987"/>
    <w:rsid w:val="00421FB0"/>
    <w:rsid w:val="00423367"/>
    <w:rsid w:val="0042383E"/>
    <w:rsid w:val="00423CBE"/>
    <w:rsid w:val="00423E44"/>
    <w:rsid w:val="0042413E"/>
    <w:rsid w:val="004246D1"/>
    <w:rsid w:val="00424D04"/>
    <w:rsid w:val="004252AF"/>
    <w:rsid w:val="00426094"/>
    <w:rsid w:val="004264F3"/>
    <w:rsid w:val="00426631"/>
    <w:rsid w:val="00426CCA"/>
    <w:rsid w:val="004278EC"/>
    <w:rsid w:val="00430356"/>
    <w:rsid w:val="00430679"/>
    <w:rsid w:val="00430950"/>
    <w:rsid w:val="00431132"/>
    <w:rsid w:val="0043119C"/>
    <w:rsid w:val="00432E4B"/>
    <w:rsid w:val="00432F43"/>
    <w:rsid w:val="00433AE7"/>
    <w:rsid w:val="00434DD2"/>
    <w:rsid w:val="00436357"/>
    <w:rsid w:val="00437978"/>
    <w:rsid w:val="00437FE1"/>
    <w:rsid w:val="004400AD"/>
    <w:rsid w:val="004401F5"/>
    <w:rsid w:val="004407C6"/>
    <w:rsid w:val="00440B13"/>
    <w:rsid w:val="0044169A"/>
    <w:rsid w:val="00441C3E"/>
    <w:rsid w:val="00441FD2"/>
    <w:rsid w:val="00442031"/>
    <w:rsid w:val="00442ACF"/>
    <w:rsid w:val="00442CE8"/>
    <w:rsid w:val="00444989"/>
    <w:rsid w:val="00444AA4"/>
    <w:rsid w:val="004451A7"/>
    <w:rsid w:val="004451FE"/>
    <w:rsid w:val="0044568A"/>
    <w:rsid w:val="00445973"/>
    <w:rsid w:val="004463E9"/>
    <w:rsid w:val="00446AA9"/>
    <w:rsid w:val="004473B3"/>
    <w:rsid w:val="00447747"/>
    <w:rsid w:val="0044793D"/>
    <w:rsid w:val="004504B0"/>
    <w:rsid w:val="00450CFD"/>
    <w:rsid w:val="00450E5C"/>
    <w:rsid w:val="004512E7"/>
    <w:rsid w:val="00451560"/>
    <w:rsid w:val="004524A5"/>
    <w:rsid w:val="00452546"/>
    <w:rsid w:val="00452DC4"/>
    <w:rsid w:val="00453692"/>
    <w:rsid w:val="0045452C"/>
    <w:rsid w:val="00454BE2"/>
    <w:rsid w:val="00454D01"/>
    <w:rsid w:val="00455057"/>
    <w:rsid w:val="004556A8"/>
    <w:rsid w:val="004557BE"/>
    <w:rsid w:val="00455DD9"/>
    <w:rsid w:val="00456641"/>
    <w:rsid w:val="00456D4E"/>
    <w:rsid w:val="004571E2"/>
    <w:rsid w:val="00457910"/>
    <w:rsid w:val="00457C7F"/>
    <w:rsid w:val="00457E16"/>
    <w:rsid w:val="00457F87"/>
    <w:rsid w:val="004604D1"/>
    <w:rsid w:val="004607E0"/>
    <w:rsid w:val="004609ED"/>
    <w:rsid w:val="00460AA7"/>
    <w:rsid w:val="00460D47"/>
    <w:rsid w:val="00460D9F"/>
    <w:rsid w:val="0046183E"/>
    <w:rsid w:val="00461952"/>
    <w:rsid w:val="0046255C"/>
    <w:rsid w:val="00463F87"/>
    <w:rsid w:val="00464744"/>
    <w:rsid w:val="00464A8A"/>
    <w:rsid w:val="00464AE9"/>
    <w:rsid w:val="0046519C"/>
    <w:rsid w:val="00465480"/>
    <w:rsid w:val="00465A49"/>
    <w:rsid w:val="004674DB"/>
    <w:rsid w:val="00467844"/>
    <w:rsid w:val="00470A27"/>
    <w:rsid w:val="00471FB7"/>
    <w:rsid w:val="004732BA"/>
    <w:rsid w:val="004735C6"/>
    <w:rsid w:val="00473D66"/>
    <w:rsid w:val="0047460C"/>
    <w:rsid w:val="004748CD"/>
    <w:rsid w:val="00474AE9"/>
    <w:rsid w:val="00474F3F"/>
    <w:rsid w:val="004777CF"/>
    <w:rsid w:val="004801F0"/>
    <w:rsid w:val="00480E7B"/>
    <w:rsid w:val="004813C8"/>
    <w:rsid w:val="00482228"/>
    <w:rsid w:val="00482486"/>
    <w:rsid w:val="00482A23"/>
    <w:rsid w:val="004842CC"/>
    <w:rsid w:val="0048448B"/>
    <w:rsid w:val="00484D94"/>
    <w:rsid w:val="00485548"/>
    <w:rsid w:val="00485F7E"/>
    <w:rsid w:val="00486AAF"/>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1128"/>
    <w:rsid w:val="004A12FA"/>
    <w:rsid w:val="004A22D5"/>
    <w:rsid w:val="004A29B9"/>
    <w:rsid w:val="004A32F8"/>
    <w:rsid w:val="004A367C"/>
    <w:rsid w:val="004A4916"/>
    <w:rsid w:val="004A5347"/>
    <w:rsid w:val="004A53E8"/>
    <w:rsid w:val="004A5FA4"/>
    <w:rsid w:val="004A63C0"/>
    <w:rsid w:val="004A6B98"/>
    <w:rsid w:val="004A7C38"/>
    <w:rsid w:val="004B09A4"/>
    <w:rsid w:val="004B0B18"/>
    <w:rsid w:val="004B1329"/>
    <w:rsid w:val="004B1897"/>
    <w:rsid w:val="004B1EC4"/>
    <w:rsid w:val="004B268B"/>
    <w:rsid w:val="004B3A41"/>
    <w:rsid w:val="004B4A72"/>
    <w:rsid w:val="004B53BA"/>
    <w:rsid w:val="004B5C78"/>
    <w:rsid w:val="004B5D03"/>
    <w:rsid w:val="004B6DC6"/>
    <w:rsid w:val="004B6E5E"/>
    <w:rsid w:val="004B6F84"/>
    <w:rsid w:val="004B7384"/>
    <w:rsid w:val="004B7677"/>
    <w:rsid w:val="004B7B82"/>
    <w:rsid w:val="004B7FFB"/>
    <w:rsid w:val="004C03C8"/>
    <w:rsid w:val="004C08CC"/>
    <w:rsid w:val="004C13C5"/>
    <w:rsid w:val="004C1C5C"/>
    <w:rsid w:val="004C2098"/>
    <w:rsid w:val="004C2393"/>
    <w:rsid w:val="004C27C8"/>
    <w:rsid w:val="004C4B1B"/>
    <w:rsid w:val="004C5149"/>
    <w:rsid w:val="004C5E8E"/>
    <w:rsid w:val="004C6096"/>
    <w:rsid w:val="004C616F"/>
    <w:rsid w:val="004C64CB"/>
    <w:rsid w:val="004C7476"/>
    <w:rsid w:val="004D2166"/>
    <w:rsid w:val="004D3009"/>
    <w:rsid w:val="004D32A4"/>
    <w:rsid w:val="004D4A98"/>
    <w:rsid w:val="004D4BB9"/>
    <w:rsid w:val="004D5DB5"/>
    <w:rsid w:val="004D6CF3"/>
    <w:rsid w:val="004D730A"/>
    <w:rsid w:val="004E0B0F"/>
    <w:rsid w:val="004E28FD"/>
    <w:rsid w:val="004E2AC5"/>
    <w:rsid w:val="004E3CF2"/>
    <w:rsid w:val="004E46A2"/>
    <w:rsid w:val="004E4ECB"/>
    <w:rsid w:val="004E686B"/>
    <w:rsid w:val="004F123F"/>
    <w:rsid w:val="004F158C"/>
    <w:rsid w:val="004F17A7"/>
    <w:rsid w:val="004F1BD3"/>
    <w:rsid w:val="004F276C"/>
    <w:rsid w:val="004F42A5"/>
    <w:rsid w:val="004F4424"/>
    <w:rsid w:val="004F55E3"/>
    <w:rsid w:val="004F73E8"/>
    <w:rsid w:val="004F7D66"/>
    <w:rsid w:val="00501636"/>
    <w:rsid w:val="00503612"/>
    <w:rsid w:val="0050366F"/>
    <w:rsid w:val="00503B89"/>
    <w:rsid w:val="005042C6"/>
    <w:rsid w:val="00504553"/>
    <w:rsid w:val="00505715"/>
    <w:rsid w:val="00505819"/>
    <w:rsid w:val="005059E5"/>
    <w:rsid w:val="00505C76"/>
    <w:rsid w:val="00510755"/>
    <w:rsid w:val="00510E8B"/>
    <w:rsid w:val="00513193"/>
    <w:rsid w:val="0051335D"/>
    <w:rsid w:val="00513D72"/>
    <w:rsid w:val="00514EBD"/>
    <w:rsid w:val="005152C0"/>
    <w:rsid w:val="0051541B"/>
    <w:rsid w:val="005156AC"/>
    <w:rsid w:val="00516EDD"/>
    <w:rsid w:val="0051718E"/>
    <w:rsid w:val="00520263"/>
    <w:rsid w:val="00520D4D"/>
    <w:rsid w:val="00521206"/>
    <w:rsid w:val="00521627"/>
    <w:rsid w:val="0052175B"/>
    <w:rsid w:val="0052223B"/>
    <w:rsid w:val="00522AA6"/>
    <w:rsid w:val="00522C86"/>
    <w:rsid w:val="005236D4"/>
    <w:rsid w:val="005237F5"/>
    <w:rsid w:val="00523A24"/>
    <w:rsid w:val="00524F50"/>
    <w:rsid w:val="00525C7E"/>
    <w:rsid w:val="0052796B"/>
    <w:rsid w:val="00527F3F"/>
    <w:rsid w:val="00531985"/>
    <w:rsid w:val="00531AB7"/>
    <w:rsid w:val="005320E7"/>
    <w:rsid w:val="00533160"/>
    <w:rsid w:val="0053415D"/>
    <w:rsid w:val="0053418A"/>
    <w:rsid w:val="00535D1C"/>
    <w:rsid w:val="00536229"/>
    <w:rsid w:val="005365BA"/>
    <w:rsid w:val="005373E6"/>
    <w:rsid w:val="005376CF"/>
    <w:rsid w:val="005377E6"/>
    <w:rsid w:val="005415A0"/>
    <w:rsid w:val="00541EC8"/>
    <w:rsid w:val="0054216E"/>
    <w:rsid w:val="005427CD"/>
    <w:rsid w:val="00543199"/>
    <w:rsid w:val="00543590"/>
    <w:rsid w:val="00544505"/>
    <w:rsid w:val="0054505F"/>
    <w:rsid w:val="00546756"/>
    <w:rsid w:val="005479F5"/>
    <w:rsid w:val="00550B7E"/>
    <w:rsid w:val="00550E3B"/>
    <w:rsid w:val="00550ED9"/>
    <w:rsid w:val="005530F6"/>
    <w:rsid w:val="00553295"/>
    <w:rsid w:val="0055459C"/>
    <w:rsid w:val="00554F70"/>
    <w:rsid w:val="00555938"/>
    <w:rsid w:val="00555F3A"/>
    <w:rsid w:val="00557845"/>
    <w:rsid w:val="00560554"/>
    <w:rsid w:val="0056081E"/>
    <w:rsid w:val="005609AF"/>
    <w:rsid w:val="00561406"/>
    <w:rsid w:val="00561513"/>
    <w:rsid w:val="00561B97"/>
    <w:rsid w:val="00561C21"/>
    <w:rsid w:val="00562796"/>
    <w:rsid w:val="005627A8"/>
    <w:rsid w:val="00562D0C"/>
    <w:rsid w:val="00563321"/>
    <w:rsid w:val="00563C9A"/>
    <w:rsid w:val="00563DB7"/>
    <w:rsid w:val="00564505"/>
    <w:rsid w:val="005650F0"/>
    <w:rsid w:val="00565AB5"/>
    <w:rsid w:val="005662EC"/>
    <w:rsid w:val="00566528"/>
    <w:rsid w:val="005668ED"/>
    <w:rsid w:val="00566A31"/>
    <w:rsid w:val="005700AE"/>
    <w:rsid w:val="005705D9"/>
    <w:rsid w:val="005706B5"/>
    <w:rsid w:val="005708DF"/>
    <w:rsid w:val="005714C5"/>
    <w:rsid w:val="0057199D"/>
    <w:rsid w:val="00573166"/>
    <w:rsid w:val="00573391"/>
    <w:rsid w:val="00573E39"/>
    <w:rsid w:val="00574B22"/>
    <w:rsid w:val="00575C76"/>
    <w:rsid w:val="00575F3D"/>
    <w:rsid w:val="00576566"/>
    <w:rsid w:val="00576D2A"/>
    <w:rsid w:val="0057736C"/>
    <w:rsid w:val="0058030C"/>
    <w:rsid w:val="005812EF"/>
    <w:rsid w:val="0058167E"/>
    <w:rsid w:val="00581A3F"/>
    <w:rsid w:val="00581D02"/>
    <w:rsid w:val="005828AB"/>
    <w:rsid w:val="00582E22"/>
    <w:rsid w:val="0058330B"/>
    <w:rsid w:val="005839EA"/>
    <w:rsid w:val="00583CC0"/>
    <w:rsid w:val="00584368"/>
    <w:rsid w:val="00584405"/>
    <w:rsid w:val="00584484"/>
    <w:rsid w:val="00584A3F"/>
    <w:rsid w:val="00585476"/>
    <w:rsid w:val="00585A9F"/>
    <w:rsid w:val="00586254"/>
    <w:rsid w:val="00594364"/>
    <w:rsid w:val="00594EDA"/>
    <w:rsid w:val="005958B3"/>
    <w:rsid w:val="00595C38"/>
    <w:rsid w:val="005964B3"/>
    <w:rsid w:val="005968E3"/>
    <w:rsid w:val="00596BE2"/>
    <w:rsid w:val="005971BF"/>
    <w:rsid w:val="00597F99"/>
    <w:rsid w:val="005A13E9"/>
    <w:rsid w:val="005A398F"/>
    <w:rsid w:val="005A3C88"/>
    <w:rsid w:val="005A4127"/>
    <w:rsid w:val="005A66A1"/>
    <w:rsid w:val="005A7E5E"/>
    <w:rsid w:val="005B0887"/>
    <w:rsid w:val="005B0DEB"/>
    <w:rsid w:val="005B2184"/>
    <w:rsid w:val="005B232F"/>
    <w:rsid w:val="005B23C4"/>
    <w:rsid w:val="005B2869"/>
    <w:rsid w:val="005B2F67"/>
    <w:rsid w:val="005B378F"/>
    <w:rsid w:val="005B37AF"/>
    <w:rsid w:val="005B397A"/>
    <w:rsid w:val="005B3D0E"/>
    <w:rsid w:val="005B3E7F"/>
    <w:rsid w:val="005B4F85"/>
    <w:rsid w:val="005B5258"/>
    <w:rsid w:val="005B5442"/>
    <w:rsid w:val="005B5CFE"/>
    <w:rsid w:val="005B60F4"/>
    <w:rsid w:val="005B6193"/>
    <w:rsid w:val="005B78A3"/>
    <w:rsid w:val="005C06F7"/>
    <w:rsid w:val="005C16E8"/>
    <w:rsid w:val="005C188C"/>
    <w:rsid w:val="005C2917"/>
    <w:rsid w:val="005C3258"/>
    <w:rsid w:val="005C37B9"/>
    <w:rsid w:val="005C3896"/>
    <w:rsid w:val="005C3E72"/>
    <w:rsid w:val="005C4400"/>
    <w:rsid w:val="005C4462"/>
    <w:rsid w:val="005C44C0"/>
    <w:rsid w:val="005C6B67"/>
    <w:rsid w:val="005C7CAC"/>
    <w:rsid w:val="005C7F8A"/>
    <w:rsid w:val="005D0A9B"/>
    <w:rsid w:val="005D0EEA"/>
    <w:rsid w:val="005D1DF3"/>
    <w:rsid w:val="005D204B"/>
    <w:rsid w:val="005D2190"/>
    <w:rsid w:val="005D4345"/>
    <w:rsid w:val="005D4F8F"/>
    <w:rsid w:val="005D5521"/>
    <w:rsid w:val="005D58FD"/>
    <w:rsid w:val="005D72F5"/>
    <w:rsid w:val="005E00FA"/>
    <w:rsid w:val="005E0562"/>
    <w:rsid w:val="005E0845"/>
    <w:rsid w:val="005E2522"/>
    <w:rsid w:val="005E2B83"/>
    <w:rsid w:val="005E2C99"/>
    <w:rsid w:val="005E2D3F"/>
    <w:rsid w:val="005E2E45"/>
    <w:rsid w:val="005E3323"/>
    <w:rsid w:val="005E4587"/>
    <w:rsid w:val="005E5E83"/>
    <w:rsid w:val="005E6F19"/>
    <w:rsid w:val="005E7389"/>
    <w:rsid w:val="005F0252"/>
    <w:rsid w:val="005F0F87"/>
    <w:rsid w:val="005F126C"/>
    <w:rsid w:val="005F49B5"/>
    <w:rsid w:val="005F4D58"/>
    <w:rsid w:val="005F590C"/>
    <w:rsid w:val="005F6086"/>
    <w:rsid w:val="005F733E"/>
    <w:rsid w:val="005F7E4E"/>
    <w:rsid w:val="0060043B"/>
    <w:rsid w:val="006010D2"/>
    <w:rsid w:val="006014E5"/>
    <w:rsid w:val="006015F1"/>
    <w:rsid w:val="00604B6C"/>
    <w:rsid w:val="00605175"/>
    <w:rsid w:val="00605207"/>
    <w:rsid w:val="0060594B"/>
    <w:rsid w:val="00605AE1"/>
    <w:rsid w:val="006061BC"/>
    <w:rsid w:val="006102DC"/>
    <w:rsid w:val="00610EAD"/>
    <w:rsid w:val="00612198"/>
    <w:rsid w:val="006125E5"/>
    <w:rsid w:val="00612BB7"/>
    <w:rsid w:val="0061315B"/>
    <w:rsid w:val="0061318D"/>
    <w:rsid w:val="00614225"/>
    <w:rsid w:val="00614BB0"/>
    <w:rsid w:val="00614F06"/>
    <w:rsid w:val="00615E7B"/>
    <w:rsid w:val="006163BA"/>
    <w:rsid w:val="006167D1"/>
    <w:rsid w:val="0061727E"/>
    <w:rsid w:val="00617326"/>
    <w:rsid w:val="006173F9"/>
    <w:rsid w:val="0062155E"/>
    <w:rsid w:val="00623516"/>
    <w:rsid w:val="006247A5"/>
    <w:rsid w:val="00624D47"/>
    <w:rsid w:val="00624DCD"/>
    <w:rsid w:val="00624ECF"/>
    <w:rsid w:val="00625B64"/>
    <w:rsid w:val="006269A7"/>
    <w:rsid w:val="00627827"/>
    <w:rsid w:val="006310D7"/>
    <w:rsid w:val="00632137"/>
    <w:rsid w:val="00632BD3"/>
    <w:rsid w:val="00632D52"/>
    <w:rsid w:val="00633C74"/>
    <w:rsid w:val="00633E0A"/>
    <w:rsid w:val="00633F19"/>
    <w:rsid w:val="00635400"/>
    <w:rsid w:val="00636126"/>
    <w:rsid w:val="0063648A"/>
    <w:rsid w:val="00636E76"/>
    <w:rsid w:val="006372D3"/>
    <w:rsid w:val="00637B61"/>
    <w:rsid w:val="006400F3"/>
    <w:rsid w:val="006403F8"/>
    <w:rsid w:val="00641B35"/>
    <w:rsid w:val="00641F7A"/>
    <w:rsid w:val="00642698"/>
    <w:rsid w:val="00642705"/>
    <w:rsid w:val="00644528"/>
    <w:rsid w:val="00644F20"/>
    <w:rsid w:val="00647417"/>
    <w:rsid w:val="0065038E"/>
    <w:rsid w:val="00651C23"/>
    <w:rsid w:val="00652801"/>
    <w:rsid w:val="00652F19"/>
    <w:rsid w:val="00654A1B"/>
    <w:rsid w:val="006550F0"/>
    <w:rsid w:val="006558A8"/>
    <w:rsid w:val="006564D3"/>
    <w:rsid w:val="00657889"/>
    <w:rsid w:val="00657952"/>
    <w:rsid w:val="00661237"/>
    <w:rsid w:val="00661AB0"/>
    <w:rsid w:val="00662574"/>
    <w:rsid w:val="006651B7"/>
    <w:rsid w:val="00665814"/>
    <w:rsid w:val="00666843"/>
    <w:rsid w:val="00666DF9"/>
    <w:rsid w:val="0066740C"/>
    <w:rsid w:val="00667D2A"/>
    <w:rsid w:val="0067175C"/>
    <w:rsid w:val="006719BB"/>
    <w:rsid w:val="00671E72"/>
    <w:rsid w:val="0067293D"/>
    <w:rsid w:val="006737D6"/>
    <w:rsid w:val="00673E96"/>
    <w:rsid w:val="0067433A"/>
    <w:rsid w:val="0067534E"/>
    <w:rsid w:val="00676276"/>
    <w:rsid w:val="00676399"/>
    <w:rsid w:val="00676AA7"/>
    <w:rsid w:val="00680A8D"/>
    <w:rsid w:val="006816BE"/>
    <w:rsid w:val="006823E0"/>
    <w:rsid w:val="00682408"/>
    <w:rsid w:val="006830BE"/>
    <w:rsid w:val="0068404D"/>
    <w:rsid w:val="006850BD"/>
    <w:rsid w:val="006859D9"/>
    <w:rsid w:val="00686125"/>
    <w:rsid w:val="00686728"/>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56AD"/>
    <w:rsid w:val="006962AC"/>
    <w:rsid w:val="00696BEB"/>
    <w:rsid w:val="006970C0"/>
    <w:rsid w:val="006970EE"/>
    <w:rsid w:val="006975D3"/>
    <w:rsid w:val="0069790C"/>
    <w:rsid w:val="00697C34"/>
    <w:rsid w:val="00697EC3"/>
    <w:rsid w:val="006A05ED"/>
    <w:rsid w:val="006A092F"/>
    <w:rsid w:val="006A0A4B"/>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1BB5"/>
    <w:rsid w:val="006B1DDE"/>
    <w:rsid w:val="006B23EE"/>
    <w:rsid w:val="006B28B1"/>
    <w:rsid w:val="006B2A23"/>
    <w:rsid w:val="006B2C02"/>
    <w:rsid w:val="006B3CB9"/>
    <w:rsid w:val="006B3F62"/>
    <w:rsid w:val="006B4B19"/>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2213"/>
    <w:rsid w:val="006C39DB"/>
    <w:rsid w:val="006C5BEE"/>
    <w:rsid w:val="006C632E"/>
    <w:rsid w:val="006C67F6"/>
    <w:rsid w:val="006C7CD9"/>
    <w:rsid w:val="006D0780"/>
    <w:rsid w:val="006D0D2A"/>
    <w:rsid w:val="006D2A32"/>
    <w:rsid w:val="006D2BC6"/>
    <w:rsid w:val="006D2D44"/>
    <w:rsid w:val="006D39CD"/>
    <w:rsid w:val="006D401F"/>
    <w:rsid w:val="006D4E83"/>
    <w:rsid w:val="006D5908"/>
    <w:rsid w:val="006D5A4E"/>
    <w:rsid w:val="006D6371"/>
    <w:rsid w:val="006D7109"/>
    <w:rsid w:val="006D71BE"/>
    <w:rsid w:val="006D77EB"/>
    <w:rsid w:val="006D7E89"/>
    <w:rsid w:val="006E0749"/>
    <w:rsid w:val="006E0B70"/>
    <w:rsid w:val="006E2494"/>
    <w:rsid w:val="006E28A3"/>
    <w:rsid w:val="006E2904"/>
    <w:rsid w:val="006E2E52"/>
    <w:rsid w:val="006E385D"/>
    <w:rsid w:val="006E4526"/>
    <w:rsid w:val="006E46F5"/>
    <w:rsid w:val="006E539E"/>
    <w:rsid w:val="006E5DBF"/>
    <w:rsid w:val="006E5E4C"/>
    <w:rsid w:val="006F0414"/>
    <w:rsid w:val="006F3003"/>
    <w:rsid w:val="006F351A"/>
    <w:rsid w:val="006F3570"/>
    <w:rsid w:val="006F4CB5"/>
    <w:rsid w:val="006F5098"/>
    <w:rsid w:val="006F5694"/>
    <w:rsid w:val="006F66E2"/>
    <w:rsid w:val="006F6B0E"/>
    <w:rsid w:val="006F6EA1"/>
    <w:rsid w:val="006F7059"/>
    <w:rsid w:val="006F7A90"/>
    <w:rsid w:val="007001A9"/>
    <w:rsid w:val="007002DC"/>
    <w:rsid w:val="0070036A"/>
    <w:rsid w:val="00700532"/>
    <w:rsid w:val="00700B14"/>
    <w:rsid w:val="0070123F"/>
    <w:rsid w:val="00701B35"/>
    <w:rsid w:val="00702B9E"/>
    <w:rsid w:val="00703E33"/>
    <w:rsid w:val="00704B8D"/>
    <w:rsid w:val="00705647"/>
    <w:rsid w:val="0070573B"/>
    <w:rsid w:val="00706E65"/>
    <w:rsid w:val="00707021"/>
    <w:rsid w:val="00707130"/>
    <w:rsid w:val="00707780"/>
    <w:rsid w:val="00707ED5"/>
    <w:rsid w:val="00707EFA"/>
    <w:rsid w:val="00710321"/>
    <w:rsid w:val="007126A4"/>
    <w:rsid w:val="00712F9C"/>
    <w:rsid w:val="007131AD"/>
    <w:rsid w:val="00713C06"/>
    <w:rsid w:val="00713CAF"/>
    <w:rsid w:val="00714BF6"/>
    <w:rsid w:val="00714DF3"/>
    <w:rsid w:val="00715498"/>
    <w:rsid w:val="00715553"/>
    <w:rsid w:val="0071594A"/>
    <w:rsid w:val="007159AA"/>
    <w:rsid w:val="00715F50"/>
    <w:rsid w:val="007163A2"/>
    <w:rsid w:val="007174BF"/>
    <w:rsid w:val="00717511"/>
    <w:rsid w:val="00717DF1"/>
    <w:rsid w:val="00720875"/>
    <w:rsid w:val="00720F31"/>
    <w:rsid w:val="00721150"/>
    <w:rsid w:val="007212FC"/>
    <w:rsid w:val="0072157A"/>
    <w:rsid w:val="0072328E"/>
    <w:rsid w:val="00723362"/>
    <w:rsid w:val="00723B84"/>
    <w:rsid w:val="00723E19"/>
    <w:rsid w:val="0072441D"/>
    <w:rsid w:val="0072461A"/>
    <w:rsid w:val="00724B99"/>
    <w:rsid w:val="007253D7"/>
    <w:rsid w:val="00725D2E"/>
    <w:rsid w:val="00725D5A"/>
    <w:rsid w:val="0072614B"/>
    <w:rsid w:val="0072666E"/>
    <w:rsid w:val="00726E68"/>
    <w:rsid w:val="0072761D"/>
    <w:rsid w:val="00727624"/>
    <w:rsid w:val="007303DE"/>
    <w:rsid w:val="007305D2"/>
    <w:rsid w:val="007313C0"/>
    <w:rsid w:val="007318D8"/>
    <w:rsid w:val="00731993"/>
    <w:rsid w:val="00731CEF"/>
    <w:rsid w:val="007323A5"/>
    <w:rsid w:val="0073293C"/>
    <w:rsid w:val="007336AC"/>
    <w:rsid w:val="007339AF"/>
    <w:rsid w:val="00734AFF"/>
    <w:rsid w:val="00734BC0"/>
    <w:rsid w:val="007352A2"/>
    <w:rsid w:val="0073568C"/>
    <w:rsid w:val="00735699"/>
    <w:rsid w:val="007377A3"/>
    <w:rsid w:val="007403CE"/>
    <w:rsid w:val="007409BB"/>
    <w:rsid w:val="007411DB"/>
    <w:rsid w:val="00741580"/>
    <w:rsid w:val="00742598"/>
    <w:rsid w:val="00742ADC"/>
    <w:rsid w:val="007438A4"/>
    <w:rsid w:val="00743D26"/>
    <w:rsid w:val="007443A6"/>
    <w:rsid w:val="00744746"/>
    <w:rsid w:val="007449FB"/>
    <w:rsid w:val="007460EF"/>
    <w:rsid w:val="007461FD"/>
    <w:rsid w:val="007467FE"/>
    <w:rsid w:val="00746D3F"/>
    <w:rsid w:val="00746DD3"/>
    <w:rsid w:val="00747256"/>
    <w:rsid w:val="0075118B"/>
    <w:rsid w:val="0075252D"/>
    <w:rsid w:val="00755A10"/>
    <w:rsid w:val="007561F2"/>
    <w:rsid w:val="0075793B"/>
    <w:rsid w:val="00760548"/>
    <w:rsid w:val="007610ED"/>
    <w:rsid w:val="007612C7"/>
    <w:rsid w:val="00761927"/>
    <w:rsid w:val="007624A4"/>
    <w:rsid w:val="0076302A"/>
    <w:rsid w:val="0076320C"/>
    <w:rsid w:val="00763C1A"/>
    <w:rsid w:val="0076410F"/>
    <w:rsid w:val="00764AEF"/>
    <w:rsid w:val="00765E51"/>
    <w:rsid w:val="007661CB"/>
    <w:rsid w:val="00766291"/>
    <w:rsid w:val="00767700"/>
    <w:rsid w:val="00767D64"/>
    <w:rsid w:val="00772BB4"/>
    <w:rsid w:val="0077461B"/>
    <w:rsid w:val="007751C8"/>
    <w:rsid w:val="00775B53"/>
    <w:rsid w:val="00775D44"/>
    <w:rsid w:val="00775FAA"/>
    <w:rsid w:val="007765EC"/>
    <w:rsid w:val="007773FD"/>
    <w:rsid w:val="007778E8"/>
    <w:rsid w:val="00782800"/>
    <w:rsid w:val="00782C5B"/>
    <w:rsid w:val="00782C61"/>
    <w:rsid w:val="00782D40"/>
    <w:rsid w:val="007837F0"/>
    <w:rsid w:val="007838D5"/>
    <w:rsid w:val="00783AD3"/>
    <w:rsid w:val="00783B0B"/>
    <w:rsid w:val="007853D8"/>
    <w:rsid w:val="00785BC4"/>
    <w:rsid w:val="00785C5C"/>
    <w:rsid w:val="0078613B"/>
    <w:rsid w:val="00786387"/>
    <w:rsid w:val="00786486"/>
    <w:rsid w:val="00787346"/>
    <w:rsid w:val="00787FB5"/>
    <w:rsid w:val="007902B5"/>
    <w:rsid w:val="00790B73"/>
    <w:rsid w:val="00791C17"/>
    <w:rsid w:val="00791CF5"/>
    <w:rsid w:val="007927F0"/>
    <w:rsid w:val="0079381E"/>
    <w:rsid w:val="00794565"/>
    <w:rsid w:val="007A00F5"/>
    <w:rsid w:val="007A04B5"/>
    <w:rsid w:val="007A0773"/>
    <w:rsid w:val="007A1594"/>
    <w:rsid w:val="007A2E4F"/>
    <w:rsid w:val="007A30EC"/>
    <w:rsid w:val="007A38F9"/>
    <w:rsid w:val="007A3948"/>
    <w:rsid w:val="007A3BC8"/>
    <w:rsid w:val="007A4C32"/>
    <w:rsid w:val="007A4F14"/>
    <w:rsid w:val="007A5CEE"/>
    <w:rsid w:val="007A617E"/>
    <w:rsid w:val="007A658D"/>
    <w:rsid w:val="007A68C7"/>
    <w:rsid w:val="007A68E6"/>
    <w:rsid w:val="007A6C6B"/>
    <w:rsid w:val="007A776D"/>
    <w:rsid w:val="007B03C5"/>
    <w:rsid w:val="007B1041"/>
    <w:rsid w:val="007B1239"/>
    <w:rsid w:val="007B1B73"/>
    <w:rsid w:val="007B21E1"/>
    <w:rsid w:val="007B26AE"/>
    <w:rsid w:val="007B3516"/>
    <w:rsid w:val="007B45D8"/>
    <w:rsid w:val="007B4897"/>
    <w:rsid w:val="007B5D64"/>
    <w:rsid w:val="007B6303"/>
    <w:rsid w:val="007B6FB0"/>
    <w:rsid w:val="007C0286"/>
    <w:rsid w:val="007C10C2"/>
    <w:rsid w:val="007C1543"/>
    <w:rsid w:val="007C167A"/>
    <w:rsid w:val="007C20D6"/>
    <w:rsid w:val="007C2576"/>
    <w:rsid w:val="007C2BC2"/>
    <w:rsid w:val="007C368A"/>
    <w:rsid w:val="007C36DE"/>
    <w:rsid w:val="007C3FF8"/>
    <w:rsid w:val="007C4C54"/>
    <w:rsid w:val="007C5081"/>
    <w:rsid w:val="007C67A1"/>
    <w:rsid w:val="007C6D48"/>
    <w:rsid w:val="007C72EF"/>
    <w:rsid w:val="007D0299"/>
    <w:rsid w:val="007D0357"/>
    <w:rsid w:val="007D12E2"/>
    <w:rsid w:val="007D1D33"/>
    <w:rsid w:val="007D1F3A"/>
    <w:rsid w:val="007D2726"/>
    <w:rsid w:val="007D326C"/>
    <w:rsid w:val="007D35D1"/>
    <w:rsid w:val="007D3E9B"/>
    <w:rsid w:val="007D43F5"/>
    <w:rsid w:val="007D453D"/>
    <w:rsid w:val="007D4845"/>
    <w:rsid w:val="007D4DAF"/>
    <w:rsid w:val="007D553F"/>
    <w:rsid w:val="007D5732"/>
    <w:rsid w:val="007D621A"/>
    <w:rsid w:val="007D6C9F"/>
    <w:rsid w:val="007D735E"/>
    <w:rsid w:val="007E02CF"/>
    <w:rsid w:val="007E06DB"/>
    <w:rsid w:val="007E0CDD"/>
    <w:rsid w:val="007E133C"/>
    <w:rsid w:val="007E21A7"/>
    <w:rsid w:val="007E3115"/>
    <w:rsid w:val="007E34E0"/>
    <w:rsid w:val="007E3699"/>
    <w:rsid w:val="007E3E09"/>
    <w:rsid w:val="007E40D2"/>
    <w:rsid w:val="007E4146"/>
    <w:rsid w:val="007E4378"/>
    <w:rsid w:val="007E6244"/>
    <w:rsid w:val="007E637A"/>
    <w:rsid w:val="007E68CF"/>
    <w:rsid w:val="007E6D48"/>
    <w:rsid w:val="007E6FFD"/>
    <w:rsid w:val="007F0236"/>
    <w:rsid w:val="007F0C0C"/>
    <w:rsid w:val="007F0C17"/>
    <w:rsid w:val="007F144F"/>
    <w:rsid w:val="007F2093"/>
    <w:rsid w:val="007F2765"/>
    <w:rsid w:val="007F2778"/>
    <w:rsid w:val="007F2814"/>
    <w:rsid w:val="007F3063"/>
    <w:rsid w:val="007F3AAC"/>
    <w:rsid w:val="007F3B2B"/>
    <w:rsid w:val="007F3F1B"/>
    <w:rsid w:val="007F4D59"/>
    <w:rsid w:val="007F4E78"/>
    <w:rsid w:val="007F55BA"/>
    <w:rsid w:val="007F58FC"/>
    <w:rsid w:val="007F6B04"/>
    <w:rsid w:val="007F6CDA"/>
    <w:rsid w:val="007F7572"/>
    <w:rsid w:val="007F76DB"/>
    <w:rsid w:val="007F772B"/>
    <w:rsid w:val="007F7DE7"/>
    <w:rsid w:val="00800B5B"/>
    <w:rsid w:val="0080124F"/>
    <w:rsid w:val="008013C4"/>
    <w:rsid w:val="008016DC"/>
    <w:rsid w:val="00801B6B"/>
    <w:rsid w:val="00802443"/>
    <w:rsid w:val="0080275D"/>
    <w:rsid w:val="00804035"/>
    <w:rsid w:val="00804D03"/>
    <w:rsid w:val="0080564D"/>
    <w:rsid w:val="00805DF4"/>
    <w:rsid w:val="008062EE"/>
    <w:rsid w:val="0080742E"/>
    <w:rsid w:val="0081043A"/>
    <w:rsid w:val="00810C65"/>
    <w:rsid w:val="008110A4"/>
    <w:rsid w:val="008120A2"/>
    <w:rsid w:val="0081242E"/>
    <w:rsid w:val="008129AE"/>
    <w:rsid w:val="00813B2D"/>
    <w:rsid w:val="00813C83"/>
    <w:rsid w:val="00814404"/>
    <w:rsid w:val="00814CCE"/>
    <w:rsid w:val="008150E3"/>
    <w:rsid w:val="00816096"/>
    <w:rsid w:val="008163D8"/>
    <w:rsid w:val="00816F66"/>
    <w:rsid w:val="0081791E"/>
    <w:rsid w:val="00817C6F"/>
    <w:rsid w:val="00817DAE"/>
    <w:rsid w:val="00820665"/>
    <w:rsid w:val="0082071B"/>
    <w:rsid w:val="0082072B"/>
    <w:rsid w:val="00820BC6"/>
    <w:rsid w:val="008221FC"/>
    <w:rsid w:val="00823F51"/>
    <w:rsid w:val="008240CD"/>
    <w:rsid w:val="008246B9"/>
    <w:rsid w:val="0082688E"/>
    <w:rsid w:val="00827067"/>
    <w:rsid w:val="00827C6D"/>
    <w:rsid w:val="00831AE6"/>
    <w:rsid w:val="008325D6"/>
    <w:rsid w:val="008329B3"/>
    <w:rsid w:val="00832B3D"/>
    <w:rsid w:val="00832D57"/>
    <w:rsid w:val="00834ED3"/>
    <w:rsid w:val="008352CF"/>
    <w:rsid w:val="008355FE"/>
    <w:rsid w:val="00835C4A"/>
    <w:rsid w:val="00836287"/>
    <w:rsid w:val="0083713C"/>
    <w:rsid w:val="00837B36"/>
    <w:rsid w:val="00837C5A"/>
    <w:rsid w:val="0084031A"/>
    <w:rsid w:val="0084136E"/>
    <w:rsid w:val="00841A29"/>
    <w:rsid w:val="0084319A"/>
    <w:rsid w:val="00843213"/>
    <w:rsid w:val="008439D1"/>
    <w:rsid w:val="00844847"/>
    <w:rsid w:val="0084644A"/>
    <w:rsid w:val="00847DEB"/>
    <w:rsid w:val="00850210"/>
    <w:rsid w:val="0085230B"/>
    <w:rsid w:val="00852417"/>
    <w:rsid w:val="008525EE"/>
    <w:rsid w:val="00852ACC"/>
    <w:rsid w:val="00853470"/>
    <w:rsid w:val="0085535E"/>
    <w:rsid w:val="008553F3"/>
    <w:rsid w:val="00855636"/>
    <w:rsid w:val="00855824"/>
    <w:rsid w:val="00856D91"/>
    <w:rsid w:val="00856EEC"/>
    <w:rsid w:val="008571D9"/>
    <w:rsid w:val="00857827"/>
    <w:rsid w:val="008607FA"/>
    <w:rsid w:val="00861407"/>
    <w:rsid w:val="008614D7"/>
    <w:rsid w:val="008615F6"/>
    <w:rsid w:val="00861B0F"/>
    <w:rsid w:val="00862440"/>
    <w:rsid w:val="00863606"/>
    <w:rsid w:val="008642DA"/>
    <w:rsid w:val="00864A4B"/>
    <w:rsid w:val="00865720"/>
    <w:rsid w:val="0086647A"/>
    <w:rsid w:val="00866E75"/>
    <w:rsid w:val="00867584"/>
    <w:rsid w:val="008676A7"/>
    <w:rsid w:val="00867808"/>
    <w:rsid w:val="00867FA5"/>
    <w:rsid w:val="00870997"/>
    <w:rsid w:val="0087116E"/>
    <w:rsid w:val="00871E95"/>
    <w:rsid w:val="0087254A"/>
    <w:rsid w:val="0087287A"/>
    <w:rsid w:val="008729F1"/>
    <w:rsid w:val="00872A61"/>
    <w:rsid w:val="00872BDD"/>
    <w:rsid w:val="00873BAD"/>
    <w:rsid w:val="00874469"/>
    <w:rsid w:val="00874B90"/>
    <w:rsid w:val="008759A2"/>
    <w:rsid w:val="00875C7C"/>
    <w:rsid w:val="008776AD"/>
    <w:rsid w:val="00877C90"/>
    <w:rsid w:val="00880642"/>
    <w:rsid w:val="0088161B"/>
    <w:rsid w:val="00882636"/>
    <w:rsid w:val="00882E63"/>
    <w:rsid w:val="008845EC"/>
    <w:rsid w:val="00884C77"/>
    <w:rsid w:val="00885551"/>
    <w:rsid w:val="008858A6"/>
    <w:rsid w:val="00885E19"/>
    <w:rsid w:val="00885F75"/>
    <w:rsid w:val="008866E4"/>
    <w:rsid w:val="008870CD"/>
    <w:rsid w:val="0088712F"/>
    <w:rsid w:val="008874A6"/>
    <w:rsid w:val="00887661"/>
    <w:rsid w:val="00887E0A"/>
    <w:rsid w:val="0089058D"/>
    <w:rsid w:val="00891295"/>
    <w:rsid w:val="008926AC"/>
    <w:rsid w:val="00893414"/>
    <w:rsid w:val="00893714"/>
    <w:rsid w:val="008939E6"/>
    <w:rsid w:val="00894B63"/>
    <w:rsid w:val="00894E26"/>
    <w:rsid w:val="008950F3"/>
    <w:rsid w:val="00895442"/>
    <w:rsid w:val="00895850"/>
    <w:rsid w:val="00895E11"/>
    <w:rsid w:val="00896021"/>
    <w:rsid w:val="00896520"/>
    <w:rsid w:val="00896A3F"/>
    <w:rsid w:val="00896B96"/>
    <w:rsid w:val="00897235"/>
    <w:rsid w:val="00897F1A"/>
    <w:rsid w:val="008A0088"/>
    <w:rsid w:val="008A014A"/>
    <w:rsid w:val="008A02E6"/>
    <w:rsid w:val="008A0B8E"/>
    <w:rsid w:val="008A0E60"/>
    <w:rsid w:val="008A12E5"/>
    <w:rsid w:val="008A2F26"/>
    <w:rsid w:val="008A50B6"/>
    <w:rsid w:val="008A55F6"/>
    <w:rsid w:val="008A5F22"/>
    <w:rsid w:val="008A5F5A"/>
    <w:rsid w:val="008A600B"/>
    <w:rsid w:val="008A6149"/>
    <w:rsid w:val="008A6819"/>
    <w:rsid w:val="008A7340"/>
    <w:rsid w:val="008B08E3"/>
    <w:rsid w:val="008B1071"/>
    <w:rsid w:val="008B3BAE"/>
    <w:rsid w:val="008B4015"/>
    <w:rsid w:val="008B46C7"/>
    <w:rsid w:val="008B55AF"/>
    <w:rsid w:val="008B6515"/>
    <w:rsid w:val="008B67C9"/>
    <w:rsid w:val="008B752F"/>
    <w:rsid w:val="008B776D"/>
    <w:rsid w:val="008C00EC"/>
    <w:rsid w:val="008C1716"/>
    <w:rsid w:val="008C1840"/>
    <w:rsid w:val="008C1A27"/>
    <w:rsid w:val="008C1A9D"/>
    <w:rsid w:val="008C2C92"/>
    <w:rsid w:val="008C35E2"/>
    <w:rsid w:val="008C3CF2"/>
    <w:rsid w:val="008C5E12"/>
    <w:rsid w:val="008C62F7"/>
    <w:rsid w:val="008C6318"/>
    <w:rsid w:val="008C649E"/>
    <w:rsid w:val="008C73D0"/>
    <w:rsid w:val="008C73EC"/>
    <w:rsid w:val="008C7E9D"/>
    <w:rsid w:val="008D1407"/>
    <w:rsid w:val="008D17CA"/>
    <w:rsid w:val="008D229C"/>
    <w:rsid w:val="008D245C"/>
    <w:rsid w:val="008D26B2"/>
    <w:rsid w:val="008D2BC6"/>
    <w:rsid w:val="008D357A"/>
    <w:rsid w:val="008D47BF"/>
    <w:rsid w:val="008D6F2B"/>
    <w:rsid w:val="008E02ED"/>
    <w:rsid w:val="008E04B8"/>
    <w:rsid w:val="008E1CE6"/>
    <w:rsid w:val="008E230C"/>
    <w:rsid w:val="008E2900"/>
    <w:rsid w:val="008E2C87"/>
    <w:rsid w:val="008E313B"/>
    <w:rsid w:val="008E3D52"/>
    <w:rsid w:val="008E5029"/>
    <w:rsid w:val="008E53ED"/>
    <w:rsid w:val="008E5592"/>
    <w:rsid w:val="008E6356"/>
    <w:rsid w:val="008E6E7A"/>
    <w:rsid w:val="008E773F"/>
    <w:rsid w:val="008E7BAC"/>
    <w:rsid w:val="008F0859"/>
    <w:rsid w:val="008F193B"/>
    <w:rsid w:val="008F1B6D"/>
    <w:rsid w:val="008F234B"/>
    <w:rsid w:val="008F2729"/>
    <w:rsid w:val="008F364E"/>
    <w:rsid w:val="008F3B0D"/>
    <w:rsid w:val="008F4A53"/>
    <w:rsid w:val="008F573D"/>
    <w:rsid w:val="008F5BF2"/>
    <w:rsid w:val="008F5C48"/>
    <w:rsid w:val="008F622E"/>
    <w:rsid w:val="008F77AE"/>
    <w:rsid w:val="009005F3"/>
    <w:rsid w:val="00901E2D"/>
    <w:rsid w:val="009027B4"/>
    <w:rsid w:val="009028A5"/>
    <w:rsid w:val="00902E9C"/>
    <w:rsid w:val="0090311F"/>
    <w:rsid w:val="0090361E"/>
    <w:rsid w:val="00903F18"/>
    <w:rsid w:val="00906A80"/>
    <w:rsid w:val="00907766"/>
    <w:rsid w:val="00910344"/>
    <w:rsid w:val="00910EF9"/>
    <w:rsid w:val="0091248B"/>
    <w:rsid w:val="009127D7"/>
    <w:rsid w:val="00912B4F"/>
    <w:rsid w:val="00913993"/>
    <w:rsid w:val="009139AA"/>
    <w:rsid w:val="009139B3"/>
    <w:rsid w:val="009159A8"/>
    <w:rsid w:val="00915C92"/>
    <w:rsid w:val="00915E43"/>
    <w:rsid w:val="0091630F"/>
    <w:rsid w:val="00916648"/>
    <w:rsid w:val="00916EA6"/>
    <w:rsid w:val="0091744B"/>
    <w:rsid w:val="00917555"/>
    <w:rsid w:val="00920AFF"/>
    <w:rsid w:val="00920D4D"/>
    <w:rsid w:val="009220BE"/>
    <w:rsid w:val="0092215C"/>
    <w:rsid w:val="009223E5"/>
    <w:rsid w:val="00923106"/>
    <w:rsid w:val="00923578"/>
    <w:rsid w:val="00923F87"/>
    <w:rsid w:val="00924107"/>
    <w:rsid w:val="00925278"/>
    <w:rsid w:val="009254F0"/>
    <w:rsid w:val="00925B4A"/>
    <w:rsid w:val="00925E8B"/>
    <w:rsid w:val="00927F00"/>
    <w:rsid w:val="009304F5"/>
    <w:rsid w:val="00930579"/>
    <w:rsid w:val="00930EEC"/>
    <w:rsid w:val="00930FFA"/>
    <w:rsid w:val="00931D03"/>
    <w:rsid w:val="00932A51"/>
    <w:rsid w:val="00933F1E"/>
    <w:rsid w:val="009345C7"/>
    <w:rsid w:val="009346FD"/>
    <w:rsid w:val="0093503C"/>
    <w:rsid w:val="0093551D"/>
    <w:rsid w:val="009366FC"/>
    <w:rsid w:val="009371A2"/>
    <w:rsid w:val="00942A41"/>
    <w:rsid w:val="009432C3"/>
    <w:rsid w:val="00943891"/>
    <w:rsid w:val="00943A5B"/>
    <w:rsid w:val="00944180"/>
    <w:rsid w:val="00945403"/>
    <w:rsid w:val="00945ADB"/>
    <w:rsid w:val="00946009"/>
    <w:rsid w:val="00946AE9"/>
    <w:rsid w:val="00946FE9"/>
    <w:rsid w:val="00947B8A"/>
    <w:rsid w:val="00950C5E"/>
    <w:rsid w:val="00950EF9"/>
    <w:rsid w:val="0095117C"/>
    <w:rsid w:val="00951904"/>
    <w:rsid w:val="009527A1"/>
    <w:rsid w:val="00952B72"/>
    <w:rsid w:val="009538BE"/>
    <w:rsid w:val="009541E0"/>
    <w:rsid w:val="009543DE"/>
    <w:rsid w:val="00955744"/>
    <w:rsid w:val="00955B06"/>
    <w:rsid w:val="009569C2"/>
    <w:rsid w:val="00956E92"/>
    <w:rsid w:val="009572B3"/>
    <w:rsid w:val="00957D73"/>
    <w:rsid w:val="00960BC0"/>
    <w:rsid w:val="0096216D"/>
    <w:rsid w:val="009661B4"/>
    <w:rsid w:val="009661E4"/>
    <w:rsid w:val="00967BE6"/>
    <w:rsid w:val="00967E93"/>
    <w:rsid w:val="00971548"/>
    <w:rsid w:val="0097260F"/>
    <w:rsid w:val="00972F19"/>
    <w:rsid w:val="009738EA"/>
    <w:rsid w:val="00973D96"/>
    <w:rsid w:val="009741B7"/>
    <w:rsid w:val="00976A1F"/>
    <w:rsid w:val="00976B75"/>
    <w:rsid w:val="00976DCB"/>
    <w:rsid w:val="00977D8E"/>
    <w:rsid w:val="00980227"/>
    <w:rsid w:val="00980A70"/>
    <w:rsid w:val="00981907"/>
    <w:rsid w:val="00981B7E"/>
    <w:rsid w:val="00981B80"/>
    <w:rsid w:val="00982345"/>
    <w:rsid w:val="009829BF"/>
    <w:rsid w:val="00982D86"/>
    <w:rsid w:val="00982F97"/>
    <w:rsid w:val="00983007"/>
    <w:rsid w:val="00983707"/>
    <w:rsid w:val="009847FF"/>
    <w:rsid w:val="00984A2A"/>
    <w:rsid w:val="00984E90"/>
    <w:rsid w:val="009856AE"/>
    <w:rsid w:val="0098634B"/>
    <w:rsid w:val="00986A11"/>
    <w:rsid w:val="00986D17"/>
    <w:rsid w:val="00986FAD"/>
    <w:rsid w:val="0098701B"/>
    <w:rsid w:val="009873C5"/>
    <w:rsid w:val="00990DB3"/>
    <w:rsid w:val="00991E09"/>
    <w:rsid w:val="00992610"/>
    <w:rsid w:val="00992B81"/>
    <w:rsid w:val="0099333D"/>
    <w:rsid w:val="00993344"/>
    <w:rsid w:val="00993C5B"/>
    <w:rsid w:val="00994862"/>
    <w:rsid w:val="00994EB9"/>
    <w:rsid w:val="00995207"/>
    <w:rsid w:val="00995EE7"/>
    <w:rsid w:val="009967E4"/>
    <w:rsid w:val="009A0067"/>
    <w:rsid w:val="009A0F85"/>
    <w:rsid w:val="009A157A"/>
    <w:rsid w:val="009A1A99"/>
    <w:rsid w:val="009A1DF6"/>
    <w:rsid w:val="009A2120"/>
    <w:rsid w:val="009A2219"/>
    <w:rsid w:val="009A2AEB"/>
    <w:rsid w:val="009A2E1E"/>
    <w:rsid w:val="009A3630"/>
    <w:rsid w:val="009A48F7"/>
    <w:rsid w:val="009A5CAF"/>
    <w:rsid w:val="009A664B"/>
    <w:rsid w:val="009A71BB"/>
    <w:rsid w:val="009A7F1E"/>
    <w:rsid w:val="009B0442"/>
    <w:rsid w:val="009B094E"/>
    <w:rsid w:val="009B0ACE"/>
    <w:rsid w:val="009B0D0E"/>
    <w:rsid w:val="009B11DA"/>
    <w:rsid w:val="009B1E86"/>
    <w:rsid w:val="009B3C7B"/>
    <w:rsid w:val="009B422B"/>
    <w:rsid w:val="009B47E8"/>
    <w:rsid w:val="009B743A"/>
    <w:rsid w:val="009B79EF"/>
    <w:rsid w:val="009C14F3"/>
    <w:rsid w:val="009C1B0A"/>
    <w:rsid w:val="009C1FAF"/>
    <w:rsid w:val="009C26B7"/>
    <w:rsid w:val="009C2A3C"/>
    <w:rsid w:val="009C2D9D"/>
    <w:rsid w:val="009C32A2"/>
    <w:rsid w:val="009C35D6"/>
    <w:rsid w:val="009C4215"/>
    <w:rsid w:val="009C429B"/>
    <w:rsid w:val="009C46BE"/>
    <w:rsid w:val="009C46E0"/>
    <w:rsid w:val="009C4DEB"/>
    <w:rsid w:val="009C4FE3"/>
    <w:rsid w:val="009C5381"/>
    <w:rsid w:val="009C5CA0"/>
    <w:rsid w:val="009C67D2"/>
    <w:rsid w:val="009C6E2D"/>
    <w:rsid w:val="009D07EC"/>
    <w:rsid w:val="009D0BF2"/>
    <w:rsid w:val="009D207B"/>
    <w:rsid w:val="009D2536"/>
    <w:rsid w:val="009D2840"/>
    <w:rsid w:val="009D2FDF"/>
    <w:rsid w:val="009D31B4"/>
    <w:rsid w:val="009D35A3"/>
    <w:rsid w:val="009D566A"/>
    <w:rsid w:val="009D5752"/>
    <w:rsid w:val="009D58F1"/>
    <w:rsid w:val="009D655D"/>
    <w:rsid w:val="009D65FE"/>
    <w:rsid w:val="009D6753"/>
    <w:rsid w:val="009E0022"/>
    <w:rsid w:val="009E163A"/>
    <w:rsid w:val="009E1C2D"/>
    <w:rsid w:val="009E2AD3"/>
    <w:rsid w:val="009E2F2B"/>
    <w:rsid w:val="009E3342"/>
    <w:rsid w:val="009E3A3E"/>
    <w:rsid w:val="009E3B2F"/>
    <w:rsid w:val="009E3BC1"/>
    <w:rsid w:val="009E525F"/>
    <w:rsid w:val="009E5431"/>
    <w:rsid w:val="009E5808"/>
    <w:rsid w:val="009E5DAE"/>
    <w:rsid w:val="009F1BE7"/>
    <w:rsid w:val="009F2453"/>
    <w:rsid w:val="009F28EA"/>
    <w:rsid w:val="009F2B02"/>
    <w:rsid w:val="009F2F2A"/>
    <w:rsid w:val="009F33E5"/>
    <w:rsid w:val="009F386D"/>
    <w:rsid w:val="009F3A35"/>
    <w:rsid w:val="009F3F04"/>
    <w:rsid w:val="00A00984"/>
    <w:rsid w:val="00A01601"/>
    <w:rsid w:val="00A01605"/>
    <w:rsid w:val="00A018CE"/>
    <w:rsid w:val="00A0258A"/>
    <w:rsid w:val="00A02E3F"/>
    <w:rsid w:val="00A02E4B"/>
    <w:rsid w:val="00A03648"/>
    <w:rsid w:val="00A0394F"/>
    <w:rsid w:val="00A03F45"/>
    <w:rsid w:val="00A044DA"/>
    <w:rsid w:val="00A0535C"/>
    <w:rsid w:val="00A057D0"/>
    <w:rsid w:val="00A0664D"/>
    <w:rsid w:val="00A06874"/>
    <w:rsid w:val="00A100A0"/>
    <w:rsid w:val="00A1014A"/>
    <w:rsid w:val="00A10F34"/>
    <w:rsid w:val="00A115B1"/>
    <w:rsid w:val="00A11FD4"/>
    <w:rsid w:val="00A122B0"/>
    <w:rsid w:val="00A12A5A"/>
    <w:rsid w:val="00A1357A"/>
    <w:rsid w:val="00A136BF"/>
    <w:rsid w:val="00A1386B"/>
    <w:rsid w:val="00A1387A"/>
    <w:rsid w:val="00A15E3F"/>
    <w:rsid w:val="00A1675B"/>
    <w:rsid w:val="00A16939"/>
    <w:rsid w:val="00A16B9A"/>
    <w:rsid w:val="00A16DA4"/>
    <w:rsid w:val="00A17ACB"/>
    <w:rsid w:val="00A17E94"/>
    <w:rsid w:val="00A17FA1"/>
    <w:rsid w:val="00A21706"/>
    <w:rsid w:val="00A21F35"/>
    <w:rsid w:val="00A2230E"/>
    <w:rsid w:val="00A22893"/>
    <w:rsid w:val="00A22A8A"/>
    <w:rsid w:val="00A23459"/>
    <w:rsid w:val="00A23877"/>
    <w:rsid w:val="00A24243"/>
    <w:rsid w:val="00A244EB"/>
    <w:rsid w:val="00A26C06"/>
    <w:rsid w:val="00A27525"/>
    <w:rsid w:val="00A27845"/>
    <w:rsid w:val="00A27B14"/>
    <w:rsid w:val="00A30E36"/>
    <w:rsid w:val="00A3103B"/>
    <w:rsid w:val="00A310D9"/>
    <w:rsid w:val="00A31204"/>
    <w:rsid w:val="00A316EA"/>
    <w:rsid w:val="00A31B97"/>
    <w:rsid w:val="00A325AC"/>
    <w:rsid w:val="00A326EC"/>
    <w:rsid w:val="00A32A37"/>
    <w:rsid w:val="00A32AB2"/>
    <w:rsid w:val="00A34AF2"/>
    <w:rsid w:val="00A3570E"/>
    <w:rsid w:val="00A35C02"/>
    <w:rsid w:val="00A35CCA"/>
    <w:rsid w:val="00A35D15"/>
    <w:rsid w:val="00A3603C"/>
    <w:rsid w:val="00A364F0"/>
    <w:rsid w:val="00A36BF6"/>
    <w:rsid w:val="00A37500"/>
    <w:rsid w:val="00A42BD4"/>
    <w:rsid w:val="00A43B58"/>
    <w:rsid w:val="00A444BF"/>
    <w:rsid w:val="00A45502"/>
    <w:rsid w:val="00A45E88"/>
    <w:rsid w:val="00A465E7"/>
    <w:rsid w:val="00A468F9"/>
    <w:rsid w:val="00A46960"/>
    <w:rsid w:val="00A46F2C"/>
    <w:rsid w:val="00A4731E"/>
    <w:rsid w:val="00A47E67"/>
    <w:rsid w:val="00A50DA5"/>
    <w:rsid w:val="00A50F82"/>
    <w:rsid w:val="00A513DF"/>
    <w:rsid w:val="00A51699"/>
    <w:rsid w:val="00A5194E"/>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A3C"/>
    <w:rsid w:val="00A6295E"/>
    <w:rsid w:val="00A63095"/>
    <w:rsid w:val="00A637DC"/>
    <w:rsid w:val="00A63890"/>
    <w:rsid w:val="00A63CF6"/>
    <w:rsid w:val="00A64299"/>
    <w:rsid w:val="00A6580F"/>
    <w:rsid w:val="00A66F44"/>
    <w:rsid w:val="00A67C41"/>
    <w:rsid w:val="00A7130C"/>
    <w:rsid w:val="00A71F7F"/>
    <w:rsid w:val="00A73549"/>
    <w:rsid w:val="00A73D58"/>
    <w:rsid w:val="00A746C8"/>
    <w:rsid w:val="00A748ED"/>
    <w:rsid w:val="00A74C36"/>
    <w:rsid w:val="00A76679"/>
    <w:rsid w:val="00A77FA8"/>
    <w:rsid w:val="00A81408"/>
    <w:rsid w:val="00A81806"/>
    <w:rsid w:val="00A82001"/>
    <w:rsid w:val="00A822C7"/>
    <w:rsid w:val="00A82647"/>
    <w:rsid w:val="00A8377A"/>
    <w:rsid w:val="00A84107"/>
    <w:rsid w:val="00A8512F"/>
    <w:rsid w:val="00A852B2"/>
    <w:rsid w:val="00A85B05"/>
    <w:rsid w:val="00A85E1B"/>
    <w:rsid w:val="00A86065"/>
    <w:rsid w:val="00A86407"/>
    <w:rsid w:val="00A8671E"/>
    <w:rsid w:val="00A86945"/>
    <w:rsid w:val="00A86A72"/>
    <w:rsid w:val="00A873F8"/>
    <w:rsid w:val="00A87704"/>
    <w:rsid w:val="00A905E9"/>
    <w:rsid w:val="00A915D7"/>
    <w:rsid w:val="00A91734"/>
    <w:rsid w:val="00A91879"/>
    <w:rsid w:val="00A91EB0"/>
    <w:rsid w:val="00A939C2"/>
    <w:rsid w:val="00A93BD7"/>
    <w:rsid w:val="00A93D77"/>
    <w:rsid w:val="00A93F00"/>
    <w:rsid w:val="00A9476C"/>
    <w:rsid w:val="00A947F6"/>
    <w:rsid w:val="00A94C92"/>
    <w:rsid w:val="00A94E93"/>
    <w:rsid w:val="00A94F04"/>
    <w:rsid w:val="00A959BB"/>
    <w:rsid w:val="00A969FC"/>
    <w:rsid w:val="00A96AA7"/>
    <w:rsid w:val="00A96EAC"/>
    <w:rsid w:val="00A97A81"/>
    <w:rsid w:val="00A97B7A"/>
    <w:rsid w:val="00AA0527"/>
    <w:rsid w:val="00AA0B44"/>
    <w:rsid w:val="00AA0E45"/>
    <w:rsid w:val="00AA1051"/>
    <w:rsid w:val="00AA251B"/>
    <w:rsid w:val="00AA2E5B"/>
    <w:rsid w:val="00AA4EEA"/>
    <w:rsid w:val="00AA5075"/>
    <w:rsid w:val="00AA52C8"/>
    <w:rsid w:val="00AA6140"/>
    <w:rsid w:val="00AA664C"/>
    <w:rsid w:val="00AA7783"/>
    <w:rsid w:val="00AA794F"/>
    <w:rsid w:val="00AA7A78"/>
    <w:rsid w:val="00AB0899"/>
    <w:rsid w:val="00AB0D2E"/>
    <w:rsid w:val="00AB1F4D"/>
    <w:rsid w:val="00AB2086"/>
    <w:rsid w:val="00AB21BA"/>
    <w:rsid w:val="00AB317D"/>
    <w:rsid w:val="00AB3667"/>
    <w:rsid w:val="00AB3A7F"/>
    <w:rsid w:val="00AB56A5"/>
    <w:rsid w:val="00AB7797"/>
    <w:rsid w:val="00AC010C"/>
    <w:rsid w:val="00AC026A"/>
    <w:rsid w:val="00AC0561"/>
    <w:rsid w:val="00AC060B"/>
    <w:rsid w:val="00AC089C"/>
    <w:rsid w:val="00AC0D57"/>
    <w:rsid w:val="00AC1484"/>
    <w:rsid w:val="00AC2355"/>
    <w:rsid w:val="00AC32D0"/>
    <w:rsid w:val="00AC455F"/>
    <w:rsid w:val="00AC4C84"/>
    <w:rsid w:val="00AC4F4D"/>
    <w:rsid w:val="00AC5DD1"/>
    <w:rsid w:val="00AC68D7"/>
    <w:rsid w:val="00AD04AB"/>
    <w:rsid w:val="00AD074B"/>
    <w:rsid w:val="00AD0ECC"/>
    <w:rsid w:val="00AD177A"/>
    <w:rsid w:val="00AD24F7"/>
    <w:rsid w:val="00AD2B8C"/>
    <w:rsid w:val="00AD31F3"/>
    <w:rsid w:val="00AD4173"/>
    <w:rsid w:val="00AD41FE"/>
    <w:rsid w:val="00AD4322"/>
    <w:rsid w:val="00AD47F4"/>
    <w:rsid w:val="00AD4ABF"/>
    <w:rsid w:val="00AD4B3D"/>
    <w:rsid w:val="00AD4DD5"/>
    <w:rsid w:val="00AD6010"/>
    <w:rsid w:val="00AD67B7"/>
    <w:rsid w:val="00AE055F"/>
    <w:rsid w:val="00AE0F8E"/>
    <w:rsid w:val="00AE186A"/>
    <w:rsid w:val="00AE2858"/>
    <w:rsid w:val="00AE2C70"/>
    <w:rsid w:val="00AE370A"/>
    <w:rsid w:val="00AE474D"/>
    <w:rsid w:val="00AE4991"/>
    <w:rsid w:val="00AE4AA9"/>
    <w:rsid w:val="00AE4EFD"/>
    <w:rsid w:val="00AE616A"/>
    <w:rsid w:val="00AE61EC"/>
    <w:rsid w:val="00AE6265"/>
    <w:rsid w:val="00AE6B2E"/>
    <w:rsid w:val="00AE6CBA"/>
    <w:rsid w:val="00AE6D01"/>
    <w:rsid w:val="00AE6FDF"/>
    <w:rsid w:val="00AF0E00"/>
    <w:rsid w:val="00AF0FF6"/>
    <w:rsid w:val="00AF144E"/>
    <w:rsid w:val="00AF1F9A"/>
    <w:rsid w:val="00AF1FE6"/>
    <w:rsid w:val="00AF2879"/>
    <w:rsid w:val="00AF2C18"/>
    <w:rsid w:val="00AF351C"/>
    <w:rsid w:val="00AF356A"/>
    <w:rsid w:val="00AF3930"/>
    <w:rsid w:val="00AF4086"/>
    <w:rsid w:val="00AF51A2"/>
    <w:rsid w:val="00AF6088"/>
    <w:rsid w:val="00AF71F6"/>
    <w:rsid w:val="00AF74E7"/>
    <w:rsid w:val="00AF77FB"/>
    <w:rsid w:val="00AF78D8"/>
    <w:rsid w:val="00B01014"/>
    <w:rsid w:val="00B012E1"/>
    <w:rsid w:val="00B014FC"/>
    <w:rsid w:val="00B01674"/>
    <w:rsid w:val="00B01BD6"/>
    <w:rsid w:val="00B022C1"/>
    <w:rsid w:val="00B0370A"/>
    <w:rsid w:val="00B03765"/>
    <w:rsid w:val="00B03939"/>
    <w:rsid w:val="00B04E21"/>
    <w:rsid w:val="00B0503B"/>
    <w:rsid w:val="00B05551"/>
    <w:rsid w:val="00B0559B"/>
    <w:rsid w:val="00B05DB8"/>
    <w:rsid w:val="00B06060"/>
    <w:rsid w:val="00B0607E"/>
    <w:rsid w:val="00B0645D"/>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17764"/>
    <w:rsid w:val="00B208C5"/>
    <w:rsid w:val="00B2114F"/>
    <w:rsid w:val="00B214F6"/>
    <w:rsid w:val="00B222D2"/>
    <w:rsid w:val="00B22DBB"/>
    <w:rsid w:val="00B242C9"/>
    <w:rsid w:val="00B24E1A"/>
    <w:rsid w:val="00B251A2"/>
    <w:rsid w:val="00B2591B"/>
    <w:rsid w:val="00B2660B"/>
    <w:rsid w:val="00B26717"/>
    <w:rsid w:val="00B271F4"/>
    <w:rsid w:val="00B27853"/>
    <w:rsid w:val="00B27C96"/>
    <w:rsid w:val="00B27DFA"/>
    <w:rsid w:val="00B2BEBD"/>
    <w:rsid w:val="00B3001F"/>
    <w:rsid w:val="00B3053A"/>
    <w:rsid w:val="00B31346"/>
    <w:rsid w:val="00B31753"/>
    <w:rsid w:val="00B32171"/>
    <w:rsid w:val="00B325D7"/>
    <w:rsid w:val="00B3389E"/>
    <w:rsid w:val="00B33F50"/>
    <w:rsid w:val="00B34163"/>
    <w:rsid w:val="00B34E6F"/>
    <w:rsid w:val="00B35035"/>
    <w:rsid w:val="00B35349"/>
    <w:rsid w:val="00B356B4"/>
    <w:rsid w:val="00B35716"/>
    <w:rsid w:val="00B36564"/>
    <w:rsid w:val="00B369FA"/>
    <w:rsid w:val="00B374F8"/>
    <w:rsid w:val="00B41376"/>
    <w:rsid w:val="00B428C8"/>
    <w:rsid w:val="00B42CF8"/>
    <w:rsid w:val="00B43B31"/>
    <w:rsid w:val="00B43F47"/>
    <w:rsid w:val="00B44E59"/>
    <w:rsid w:val="00B44ED1"/>
    <w:rsid w:val="00B451A8"/>
    <w:rsid w:val="00B462EF"/>
    <w:rsid w:val="00B463A5"/>
    <w:rsid w:val="00B4660C"/>
    <w:rsid w:val="00B466C3"/>
    <w:rsid w:val="00B46BE2"/>
    <w:rsid w:val="00B46C38"/>
    <w:rsid w:val="00B470D0"/>
    <w:rsid w:val="00B47971"/>
    <w:rsid w:val="00B51990"/>
    <w:rsid w:val="00B5238D"/>
    <w:rsid w:val="00B52E9F"/>
    <w:rsid w:val="00B55213"/>
    <w:rsid w:val="00B55682"/>
    <w:rsid w:val="00B55811"/>
    <w:rsid w:val="00B55AC9"/>
    <w:rsid w:val="00B55DAD"/>
    <w:rsid w:val="00B56D9F"/>
    <w:rsid w:val="00B57153"/>
    <w:rsid w:val="00B57250"/>
    <w:rsid w:val="00B57869"/>
    <w:rsid w:val="00B57ADA"/>
    <w:rsid w:val="00B606DA"/>
    <w:rsid w:val="00B611EE"/>
    <w:rsid w:val="00B619DD"/>
    <w:rsid w:val="00B61DF0"/>
    <w:rsid w:val="00B61F3C"/>
    <w:rsid w:val="00B62E09"/>
    <w:rsid w:val="00B62EB8"/>
    <w:rsid w:val="00B63329"/>
    <w:rsid w:val="00B63703"/>
    <w:rsid w:val="00B641AB"/>
    <w:rsid w:val="00B643C7"/>
    <w:rsid w:val="00B64FC8"/>
    <w:rsid w:val="00B65465"/>
    <w:rsid w:val="00B65DA7"/>
    <w:rsid w:val="00B66023"/>
    <w:rsid w:val="00B660B6"/>
    <w:rsid w:val="00B660B7"/>
    <w:rsid w:val="00B66296"/>
    <w:rsid w:val="00B66C0A"/>
    <w:rsid w:val="00B66DC1"/>
    <w:rsid w:val="00B679F9"/>
    <w:rsid w:val="00B67BBA"/>
    <w:rsid w:val="00B702E6"/>
    <w:rsid w:val="00B704A8"/>
    <w:rsid w:val="00B705B6"/>
    <w:rsid w:val="00B70AA0"/>
    <w:rsid w:val="00B70DA0"/>
    <w:rsid w:val="00B7123E"/>
    <w:rsid w:val="00B71A4F"/>
    <w:rsid w:val="00B72561"/>
    <w:rsid w:val="00B72634"/>
    <w:rsid w:val="00B728C3"/>
    <w:rsid w:val="00B73C93"/>
    <w:rsid w:val="00B73E0A"/>
    <w:rsid w:val="00B74098"/>
    <w:rsid w:val="00B74A31"/>
    <w:rsid w:val="00B74DFC"/>
    <w:rsid w:val="00B7664D"/>
    <w:rsid w:val="00B7664F"/>
    <w:rsid w:val="00B77E2D"/>
    <w:rsid w:val="00B80C92"/>
    <w:rsid w:val="00B80D76"/>
    <w:rsid w:val="00B81337"/>
    <w:rsid w:val="00B81AD2"/>
    <w:rsid w:val="00B81DF8"/>
    <w:rsid w:val="00B82558"/>
    <w:rsid w:val="00B826BB"/>
    <w:rsid w:val="00B82A19"/>
    <w:rsid w:val="00B83CF0"/>
    <w:rsid w:val="00B84FA7"/>
    <w:rsid w:val="00B85431"/>
    <w:rsid w:val="00B85542"/>
    <w:rsid w:val="00B86BCC"/>
    <w:rsid w:val="00B87178"/>
    <w:rsid w:val="00B90A59"/>
    <w:rsid w:val="00B92B8D"/>
    <w:rsid w:val="00B94411"/>
    <w:rsid w:val="00B95A2E"/>
    <w:rsid w:val="00B95CAE"/>
    <w:rsid w:val="00B97058"/>
    <w:rsid w:val="00BA0CBB"/>
    <w:rsid w:val="00BA0E1D"/>
    <w:rsid w:val="00BA223B"/>
    <w:rsid w:val="00BA3D8D"/>
    <w:rsid w:val="00BA4A43"/>
    <w:rsid w:val="00BA5593"/>
    <w:rsid w:val="00BA6F3F"/>
    <w:rsid w:val="00BA7648"/>
    <w:rsid w:val="00BA7FDF"/>
    <w:rsid w:val="00BB083D"/>
    <w:rsid w:val="00BB14C9"/>
    <w:rsid w:val="00BB15DA"/>
    <w:rsid w:val="00BB21C6"/>
    <w:rsid w:val="00BB3464"/>
    <w:rsid w:val="00BB367B"/>
    <w:rsid w:val="00BB4285"/>
    <w:rsid w:val="00BB46EC"/>
    <w:rsid w:val="00BB5E25"/>
    <w:rsid w:val="00BB5FE8"/>
    <w:rsid w:val="00BB616F"/>
    <w:rsid w:val="00BB6526"/>
    <w:rsid w:val="00BB6E85"/>
    <w:rsid w:val="00BB7059"/>
    <w:rsid w:val="00BB73BC"/>
    <w:rsid w:val="00BC016A"/>
    <w:rsid w:val="00BC0B53"/>
    <w:rsid w:val="00BC20C2"/>
    <w:rsid w:val="00BC251D"/>
    <w:rsid w:val="00BC291A"/>
    <w:rsid w:val="00BC2F21"/>
    <w:rsid w:val="00BC3142"/>
    <w:rsid w:val="00BC331B"/>
    <w:rsid w:val="00BC390C"/>
    <w:rsid w:val="00BC3F4C"/>
    <w:rsid w:val="00BC43EF"/>
    <w:rsid w:val="00BC4748"/>
    <w:rsid w:val="00BC67E5"/>
    <w:rsid w:val="00BD00DA"/>
    <w:rsid w:val="00BD0FF2"/>
    <w:rsid w:val="00BD1212"/>
    <w:rsid w:val="00BD1625"/>
    <w:rsid w:val="00BD1C73"/>
    <w:rsid w:val="00BD2045"/>
    <w:rsid w:val="00BD2E2C"/>
    <w:rsid w:val="00BD2FA5"/>
    <w:rsid w:val="00BD35CD"/>
    <w:rsid w:val="00BD4249"/>
    <w:rsid w:val="00BD53EA"/>
    <w:rsid w:val="00BD656C"/>
    <w:rsid w:val="00BD6D69"/>
    <w:rsid w:val="00BD78EF"/>
    <w:rsid w:val="00BD7DF3"/>
    <w:rsid w:val="00BE056E"/>
    <w:rsid w:val="00BE0B5F"/>
    <w:rsid w:val="00BE11E4"/>
    <w:rsid w:val="00BE16FC"/>
    <w:rsid w:val="00BE186A"/>
    <w:rsid w:val="00BE2B70"/>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823"/>
    <w:rsid w:val="00BF7AD0"/>
    <w:rsid w:val="00BF7CAD"/>
    <w:rsid w:val="00C00173"/>
    <w:rsid w:val="00C001F2"/>
    <w:rsid w:val="00C00A68"/>
    <w:rsid w:val="00C00CD2"/>
    <w:rsid w:val="00C01220"/>
    <w:rsid w:val="00C0148B"/>
    <w:rsid w:val="00C015D9"/>
    <w:rsid w:val="00C01625"/>
    <w:rsid w:val="00C01656"/>
    <w:rsid w:val="00C016A8"/>
    <w:rsid w:val="00C0184B"/>
    <w:rsid w:val="00C01B49"/>
    <w:rsid w:val="00C0203E"/>
    <w:rsid w:val="00C02DFD"/>
    <w:rsid w:val="00C0416D"/>
    <w:rsid w:val="00C051D2"/>
    <w:rsid w:val="00C05A39"/>
    <w:rsid w:val="00C05B93"/>
    <w:rsid w:val="00C0769A"/>
    <w:rsid w:val="00C07B8E"/>
    <w:rsid w:val="00C07DC7"/>
    <w:rsid w:val="00C07FFA"/>
    <w:rsid w:val="00C10379"/>
    <w:rsid w:val="00C10643"/>
    <w:rsid w:val="00C109DB"/>
    <w:rsid w:val="00C10A4D"/>
    <w:rsid w:val="00C111E6"/>
    <w:rsid w:val="00C1211B"/>
    <w:rsid w:val="00C12CAA"/>
    <w:rsid w:val="00C12EA9"/>
    <w:rsid w:val="00C141E4"/>
    <w:rsid w:val="00C14A4E"/>
    <w:rsid w:val="00C14D97"/>
    <w:rsid w:val="00C14E4D"/>
    <w:rsid w:val="00C150BC"/>
    <w:rsid w:val="00C15639"/>
    <w:rsid w:val="00C170AE"/>
    <w:rsid w:val="00C177D7"/>
    <w:rsid w:val="00C17A63"/>
    <w:rsid w:val="00C17D0F"/>
    <w:rsid w:val="00C20064"/>
    <w:rsid w:val="00C20475"/>
    <w:rsid w:val="00C210D4"/>
    <w:rsid w:val="00C21D79"/>
    <w:rsid w:val="00C222EE"/>
    <w:rsid w:val="00C23793"/>
    <w:rsid w:val="00C23B48"/>
    <w:rsid w:val="00C23FBD"/>
    <w:rsid w:val="00C255F1"/>
    <w:rsid w:val="00C256DA"/>
    <w:rsid w:val="00C25CF0"/>
    <w:rsid w:val="00C26372"/>
    <w:rsid w:val="00C267B7"/>
    <w:rsid w:val="00C26F42"/>
    <w:rsid w:val="00C26FAD"/>
    <w:rsid w:val="00C30180"/>
    <w:rsid w:val="00C3090D"/>
    <w:rsid w:val="00C30C97"/>
    <w:rsid w:val="00C30E13"/>
    <w:rsid w:val="00C32B9E"/>
    <w:rsid w:val="00C32FE1"/>
    <w:rsid w:val="00C33ADE"/>
    <w:rsid w:val="00C33FD1"/>
    <w:rsid w:val="00C36657"/>
    <w:rsid w:val="00C373FA"/>
    <w:rsid w:val="00C37F0C"/>
    <w:rsid w:val="00C400BD"/>
    <w:rsid w:val="00C40409"/>
    <w:rsid w:val="00C428A4"/>
    <w:rsid w:val="00C42BE8"/>
    <w:rsid w:val="00C430BA"/>
    <w:rsid w:val="00C43DA9"/>
    <w:rsid w:val="00C43E0A"/>
    <w:rsid w:val="00C44F2B"/>
    <w:rsid w:val="00C4614B"/>
    <w:rsid w:val="00C46B4A"/>
    <w:rsid w:val="00C46E7B"/>
    <w:rsid w:val="00C47A70"/>
    <w:rsid w:val="00C51066"/>
    <w:rsid w:val="00C5116F"/>
    <w:rsid w:val="00C51312"/>
    <w:rsid w:val="00C516FC"/>
    <w:rsid w:val="00C519DB"/>
    <w:rsid w:val="00C51C19"/>
    <w:rsid w:val="00C51F67"/>
    <w:rsid w:val="00C52F9D"/>
    <w:rsid w:val="00C53311"/>
    <w:rsid w:val="00C537ED"/>
    <w:rsid w:val="00C53855"/>
    <w:rsid w:val="00C54869"/>
    <w:rsid w:val="00C55E32"/>
    <w:rsid w:val="00C57DC5"/>
    <w:rsid w:val="00C62299"/>
    <w:rsid w:val="00C62427"/>
    <w:rsid w:val="00C62849"/>
    <w:rsid w:val="00C62A42"/>
    <w:rsid w:val="00C63704"/>
    <w:rsid w:val="00C63A05"/>
    <w:rsid w:val="00C6511B"/>
    <w:rsid w:val="00C65E52"/>
    <w:rsid w:val="00C663E8"/>
    <w:rsid w:val="00C66675"/>
    <w:rsid w:val="00C6679F"/>
    <w:rsid w:val="00C66AA1"/>
    <w:rsid w:val="00C6763C"/>
    <w:rsid w:val="00C67C63"/>
    <w:rsid w:val="00C700D4"/>
    <w:rsid w:val="00C702F3"/>
    <w:rsid w:val="00C71122"/>
    <w:rsid w:val="00C71F54"/>
    <w:rsid w:val="00C72BEE"/>
    <w:rsid w:val="00C73AE3"/>
    <w:rsid w:val="00C73FFE"/>
    <w:rsid w:val="00C74A06"/>
    <w:rsid w:val="00C74C68"/>
    <w:rsid w:val="00C7584C"/>
    <w:rsid w:val="00C763F5"/>
    <w:rsid w:val="00C76602"/>
    <w:rsid w:val="00C7709D"/>
    <w:rsid w:val="00C80F3D"/>
    <w:rsid w:val="00C810A0"/>
    <w:rsid w:val="00C81185"/>
    <w:rsid w:val="00C8324A"/>
    <w:rsid w:val="00C83A6F"/>
    <w:rsid w:val="00C83CA7"/>
    <w:rsid w:val="00C8423F"/>
    <w:rsid w:val="00C8435F"/>
    <w:rsid w:val="00C84FA4"/>
    <w:rsid w:val="00C85CA1"/>
    <w:rsid w:val="00C85CC0"/>
    <w:rsid w:val="00C8716F"/>
    <w:rsid w:val="00C873B4"/>
    <w:rsid w:val="00C87AF8"/>
    <w:rsid w:val="00C87B79"/>
    <w:rsid w:val="00C900DF"/>
    <w:rsid w:val="00C905A8"/>
    <w:rsid w:val="00C9082C"/>
    <w:rsid w:val="00C91040"/>
    <w:rsid w:val="00C9129D"/>
    <w:rsid w:val="00C9172C"/>
    <w:rsid w:val="00C91CF3"/>
    <w:rsid w:val="00C92E95"/>
    <w:rsid w:val="00C93BF7"/>
    <w:rsid w:val="00C94540"/>
    <w:rsid w:val="00C94C7D"/>
    <w:rsid w:val="00C95310"/>
    <w:rsid w:val="00C957F0"/>
    <w:rsid w:val="00C960F2"/>
    <w:rsid w:val="00C966DD"/>
    <w:rsid w:val="00C96FF1"/>
    <w:rsid w:val="00CA00E4"/>
    <w:rsid w:val="00CA04D1"/>
    <w:rsid w:val="00CA18C9"/>
    <w:rsid w:val="00CA1DFD"/>
    <w:rsid w:val="00CA2657"/>
    <w:rsid w:val="00CA448C"/>
    <w:rsid w:val="00CA4B4A"/>
    <w:rsid w:val="00CA5BDC"/>
    <w:rsid w:val="00CA5E14"/>
    <w:rsid w:val="00CA61CC"/>
    <w:rsid w:val="00CA63B5"/>
    <w:rsid w:val="00CA6D04"/>
    <w:rsid w:val="00CA7150"/>
    <w:rsid w:val="00CA7218"/>
    <w:rsid w:val="00CA7EA0"/>
    <w:rsid w:val="00CB0654"/>
    <w:rsid w:val="00CB0A61"/>
    <w:rsid w:val="00CB260C"/>
    <w:rsid w:val="00CB333B"/>
    <w:rsid w:val="00CB3822"/>
    <w:rsid w:val="00CB47F7"/>
    <w:rsid w:val="00CB4BF8"/>
    <w:rsid w:val="00CB4DD8"/>
    <w:rsid w:val="00CB4FDC"/>
    <w:rsid w:val="00CB52E5"/>
    <w:rsid w:val="00CB5B46"/>
    <w:rsid w:val="00CB5B9F"/>
    <w:rsid w:val="00CC0202"/>
    <w:rsid w:val="00CC08F8"/>
    <w:rsid w:val="00CC14CE"/>
    <w:rsid w:val="00CC1727"/>
    <w:rsid w:val="00CC23DE"/>
    <w:rsid w:val="00CC298D"/>
    <w:rsid w:val="00CC33D6"/>
    <w:rsid w:val="00CC46F2"/>
    <w:rsid w:val="00CC47E6"/>
    <w:rsid w:val="00CC5E9C"/>
    <w:rsid w:val="00CC7BB5"/>
    <w:rsid w:val="00CD199A"/>
    <w:rsid w:val="00CD19F2"/>
    <w:rsid w:val="00CD295B"/>
    <w:rsid w:val="00CD2A42"/>
    <w:rsid w:val="00CD2B3F"/>
    <w:rsid w:val="00CD2CD8"/>
    <w:rsid w:val="00CD3980"/>
    <w:rsid w:val="00CD3C08"/>
    <w:rsid w:val="00CD3DEC"/>
    <w:rsid w:val="00CD4277"/>
    <w:rsid w:val="00CD4513"/>
    <w:rsid w:val="00CD639A"/>
    <w:rsid w:val="00CD7449"/>
    <w:rsid w:val="00CE012F"/>
    <w:rsid w:val="00CE05FF"/>
    <w:rsid w:val="00CE166D"/>
    <w:rsid w:val="00CE25CC"/>
    <w:rsid w:val="00CE3F4E"/>
    <w:rsid w:val="00CE460F"/>
    <w:rsid w:val="00CE4B09"/>
    <w:rsid w:val="00CE519E"/>
    <w:rsid w:val="00CE557C"/>
    <w:rsid w:val="00CE6E29"/>
    <w:rsid w:val="00CE6F44"/>
    <w:rsid w:val="00CE74D6"/>
    <w:rsid w:val="00CF09E9"/>
    <w:rsid w:val="00CF0AFC"/>
    <w:rsid w:val="00CF18AA"/>
    <w:rsid w:val="00CF1AE3"/>
    <w:rsid w:val="00CF1EC7"/>
    <w:rsid w:val="00CF2247"/>
    <w:rsid w:val="00CF239B"/>
    <w:rsid w:val="00CF25BB"/>
    <w:rsid w:val="00CF2758"/>
    <w:rsid w:val="00CF2EBA"/>
    <w:rsid w:val="00CF316D"/>
    <w:rsid w:val="00CF3A9B"/>
    <w:rsid w:val="00CF3B3A"/>
    <w:rsid w:val="00CF4C0A"/>
    <w:rsid w:val="00CF4FD6"/>
    <w:rsid w:val="00CF5006"/>
    <w:rsid w:val="00CF6A50"/>
    <w:rsid w:val="00CF7763"/>
    <w:rsid w:val="00D0095C"/>
    <w:rsid w:val="00D00F44"/>
    <w:rsid w:val="00D01187"/>
    <w:rsid w:val="00D01394"/>
    <w:rsid w:val="00D01DC1"/>
    <w:rsid w:val="00D027A2"/>
    <w:rsid w:val="00D02CB3"/>
    <w:rsid w:val="00D03A03"/>
    <w:rsid w:val="00D03A99"/>
    <w:rsid w:val="00D03BE8"/>
    <w:rsid w:val="00D03D4C"/>
    <w:rsid w:val="00D04E15"/>
    <w:rsid w:val="00D04ED1"/>
    <w:rsid w:val="00D05D88"/>
    <w:rsid w:val="00D06DD7"/>
    <w:rsid w:val="00D07716"/>
    <w:rsid w:val="00D10DAB"/>
    <w:rsid w:val="00D11EDE"/>
    <w:rsid w:val="00D1290B"/>
    <w:rsid w:val="00D12EAF"/>
    <w:rsid w:val="00D1361B"/>
    <w:rsid w:val="00D14E5E"/>
    <w:rsid w:val="00D151A7"/>
    <w:rsid w:val="00D15C77"/>
    <w:rsid w:val="00D16264"/>
    <w:rsid w:val="00D16A17"/>
    <w:rsid w:val="00D17006"/>
    <w:rsid w:val="00D17288"/>
    <w:rsid w:val="00D176E1"/>
    <w:rsid w:val="00D1775B"/>
    <w:rsid w:val="00D17760"/>
    <w:rsid w:val="00D17EBC"/>
    <w:rsid w:val="00D2243D"/>
    <w:rsid w:val="00D23159"/>
    <w:rsid w:val="00D240D6"/>
    <w:rsid w:val="00D245DC"/>
    <w:rsid w:val="00D24747"/>
    <w:rsid w:val="00D253B0"/>
    <w:rsid w:val="00D25DA6"/>
    <w:rsid w:val="00D269BD"/>
    <w:rsid w:val="00D26F2D"/>
    <w:rsid w:val="00D273F6"/>
    <w:rsid w:val="00D303F0"/>
    <w:rsid w:val="00D3155A"/>
    <w:rsid w:val="00D321CB"/>
    <w:rsid w:val="00D3222E"/>
    <w:rsid w:val="00D32513"/>
    <w:rsid w:val="00D32746"/>
    <w:rsid w:val="00D32C59"/>
    <w:rsid w:val="00D3303D"/>
    <w:rsid w:val="00D332C3"/>
    <w:rsid w:val="00D35369"/>
    <w:rsid w:val="00D35D3F"/>
    <w:rsid w:val="00D36B4D"/>
    <w:rsid w:val="00D37595"/>
    <w:rsid w:val="00D40860"/>
    <w:rsid w:val="00D40F26"/>
    <w:rsid w:val="00D41249"/>
    <w:rsid w:val="00D41599"/>
    <w:rsid w:val="00D42262"/>
    <w:rsid w:val="00D4286B"/>
    <w:rsid w:val="00D43127"/>
    <w:rsid w:val="00D45CED"/>
    <w:rsid w:val="00D46499"/>
    <w:rsid w:val="00D4662D"/>
    <w:rsid w:val="00D47875"/>
    <w:rsid w:val="00D478AC"/>
    <w:rsid w:val="00D4796C"/>
    <w:rsid w:val="00D50762"/>
    <w:rsid w:val="00D516C1"/>
    <w:rsid w:val="00D51ECE"/>
    <w:rsid w:val="00D52553"/>
    <w:rsid w:val="00D539B6"/>
    <w:rsid w:val="00D54127"/>
    <w:rsid w:val="00D54162"/>
    <w:rsid w:val="00D542B9"/>
    <w:rsid w:val="00D54FC4"/>
    <w:rsid w:val="00D55903"/>
    <w:rsid w:val="00D56341"/>
    <w:rsid w:val="00D602F3"/>
    <w:rsid w:val="00D6041C"/>
    <w:rsid w:val="00D6129E"/>
    <w:rsid w:val="00D615F7"/>
    <w:rsid w:val="00D61B4D"/>
    <w:rsid w:val="00D62282"/>
    <w:rsid w:val="00D6249B"/>
    <w:rsid w:val="00D6253C"/>
    <w:rsid w:val="00D625C5"/>
    <w:rsid w:val="00D629A6"/>
    <w:rsid w:val="00D62D23"/>
    <w:rsid w:val="00D6358F"/>
    <w:rsid w:val="00D65072"/>
    <w:rsid w:val="00D65954"/>
    <w:rsid w:val="00D65B04"/>
    <w:rsid w:val="00D65C17"/>
    <w:rsid w:val="00D66215"/>
    <w:rsid w:val="00D66425"/>
    <w:rsid w:val="00D66AC7"/>
    <w:rsid w:val="00D67780"/>
    <w:rsid w:val="00D67C67"/>
    <w:rsid w:val="00D70630"/>
    <w:rsid w:val="00D70A5D"/>
    <w:rsid w:val="00D71920"/>
    <w:rsid w:val="00D71F98"/>
    <w:rsid w:val="00D728FB"/>
    <w:rsid w:val="00D72C7F"/>
    <w:rsid w:val="00D73750"/>
    <w:rsid w:val="00D74DF4"/>
    <w:rsid w:val="00D753D7"/>
    <w:rsid w:val="00D756A6"/>
    <w:rsid w:val="00D76A8F"/>
    <w:rsid w:val="00D77836"/>
    <w:rsid w:val="00D77AAB"/>
    <w:rsid w:val="00D80813"/>
    <w:rsid w:val="00D80816"/>
    <w:rsid w:val="00D80A7D"/>
    <w:rsid w:val="00D80BA1"/>
    <w:rsid w:val="00D81D9E"/>
    <w:rsid w:val="00D829EE"/>
    <w:rsid w:val="00D82EF9"/>
    <w:rsid w:val="00D83403"/>
    <w:rsid w:val="00D84070"/>
    <w:rsid w:val="00D84B5D"/>
    <w:rsid w:val="00D85240"/>
    <w:rsid w:val="00D858EE"/>
    <w:rsid w:val="00D862E6"/>
    <w:rsid w:val="00D862F0"/>
    <w:rsid w:val="00D864A2"/>
    <w:rsid w:val="00D8662E"/>
    <w:rsid w:val="00D86F24"/>
    <w:rsid w:val="00D877A5"/>
    <w:rsid w:val="00D87B6D"/>
    <w:rsid w:val="00D87E91"/>
    <w:rsid w:val="00D87EF5"/>
    <w:rsid w:val="00D87F4B"/>
    <w:rsid w:val="00D900DE"/>
    <w:rsid w:val="00D90430"/>
    <w:rsid w:val="00D9137D"/>
    <w:rsid w:val="00D92128"/>
    <w:rsid w:val="00D93039"/>
    <w:rsid w:val="00D93574"/>
    <w:rsid w:val="00D95621"/>
    <w:rsid w:val="00D95C10"/>
    <w:rsid w:val="00D960BA"/>
    <w:rsid w:val="00D96AE2"/>
    <w:rsid w:val="00D96CEA"/>
    <w:rsid w:val="00D97F5F"/>
    <w:rsid w:val="00DA03A4"/>
    <w:rsid w:val="00DA05AB"/>
    <w:rsid w:val="00DA14BC"/>
    <w:rsid w:val="00DA1DA7"/>
    <w:rsid w:val="00DA21DC"/>
    <w:rsid w:val="00DA268F"/>
    <w:rsid w:val="00DA3CA0"/>
    <w:rsid w:val="00DA4D29"/>
    <w:rsid w:val="00DA5670"/>
    <w:rsid w:val="00DA6BDE"/>
    <w:rsid w:val="00DA731E"/>
    <w:rsid w:val="00DB00B3"/>
    <w:rsid w:val="00DB01FD"/>
    <w:rsid w:val="00DB0923"/>
    <w:rsid w:val="00DB1C5A"/>
    <w:rsid w:val="00DB1F8C"/>
    <w:rsid w:val="00DB2102"/>
    <w:rsid w:val="00DB2A77"/>
    <w:rsid w:val="00DB2D5D"/>
    <w:rsid w:val="00DB45E1"/>
    <w:rsid w:val="00DB4781"/>
    <w:rsid w:val="00DB51EA"/>
    <w:rsid w:val="00DB6128"/>
    <w:rsid w:val="00DB625F"/>
    <w:rsid w:val="00DB7454"/>
    <w:rsid w:val="00DB7AA8"/>
    <w:rsid w:val="00DB7B08"/>
    <w:rsid w:val="00DC0A5C"/>
    <w:rsid w:val="00DC0A97"/>
    <w:rsid w:val="00DC1D93"/>
    <w:rsid w:val="00DC2523"/>
    <w:rsid w:val="00DC26EA"/>
    <w:rsid w:val="00DC32BC"/>
    <w:rsid w:val="00DC336F"/>
    <w:rsid w:val="00DC4138"/>
    <w:rsid w:val="00DC4192"/>
    <w:rsid w:val="00DC428A"/>
    <w:rsid w:val="00DC441C"/>
    <w:rsid w:val="00DC4712"/>
    <w:rsid w:val="00DC5612"/>
    <w:rsid w:val="00DC640D"/>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10DA"/>
    <w:rsid w:val="00DE2647"/>
    <w:rsid w:val="00DE346B"/>
    <w:rsid w:val="00DE5457"/>
    <w:rsid w:val="00DE747E"/>
    <w:rsid w:val="00DE7624"/>
    <w:rsid w:val="00DE78D5"/>
    <w:rsid w:val="00DF0389"/>
    <w:rsid w:val="00DF08D9"/>
    <w:rsid w:val="00DF0BF4"/>
    <w:rsid w:val="00DF17F2"/>
    <w:rsid w:val="00DF18B6"/>
    <w:rsid w:val="00DF2E49"/>
    <w:rsid w:val="00DF3B61"/>
    <w:rsid w:val="00DF4545"/>
    <w:rsid w:val="00DF461A"/>
    <w:rsid w:val="00DF477B"/>
    <w:rsid w:val="00DF4A2B"/>
    <w:rsid w:val="00DF5C42"/>
    <w:rsid w:val="00DF614C"/>
    <w:rsid w:val="00E0056C"/>
    <w:rsid w:val="00E0163C"/>
    <w:rsid w:val="00E017DD"/>
    <w:rsid w:val="00E02126"/>
    <w:rsid w:val="00E0235A"/>
    <w:rsid w:val="00E02793"/>
    <w:rsid w:val="00E03874"/>
    <w:rsid w:val="00E03E9F"/>
    <w:rsid w:val="00E046A1"/>
    <w:rsid w:val="00E04B88"/>
    <w:rsid w:val="00E04BB4"/>
    <w:rsid w:val="00E0514A"/>
    <w:rsid w:val="00E052CB"/>
    <w:rsid w:val="00E05CB9"/>
    <w:rsid w:val="00E06352"/>
    <w:rsid w:val="00E063B6"/>
    <w:rsid w:val="00E10864"/>
    <w:rsid w:val="00E10898"/>
    <w:rsid w:val="00E10C2B"/>
    <w:rsid w:val="00E10FB0"/>
    <w:rsid w:val="00E1194A"/>
    <w:rsid w:val="00E11B2B"/>
    <w:rsid w:val="00E12494"/>
    <w:rsid w:val="00E12B78"/>
    <w:rsid w:val="00E13B55"/>
    <w:rsid w:val="00E13EC3"/>
    <w:rsid w:val="00E149F2"/>
    <w:rsid w:val="00E14A65"/>
    <w:rsid w:val="00E15176"/>
    <w:rsid w:val="00E15684"/>
    <w:rsid w:val="00E158F8"/>
    <w:rsid w:val="00E15BB7"/>
    <w:rsid w:val="00E15C16"/>
    <w:rsid w:val="00E1634D"/>
    <w:rsid w:val="00E1677D"/>
    <w:rsid w:val="00E17C5B"/>
    <w:rsid w:val="00E17E58"/>
    <w:rsid w:val="00E205A7"/>
    <w:rsid w:val="00E20AB5"/>
    <w:rsid w:val="00E20F9C"/>
    <w:rsid w:val="00E22163"/>
    <w:rsid w:val="00E22535"/>
    <w:rsid w:val="00E23042"/>
    <w:rsid w:val="00E240F9"/>
    <w:rsid w:val="00E26094"/>
    <w:rsid w:val="00E26E0F"/>
    <w:rsid w:val="00E30238"/>
    <w:rsid w:val="00E31566"/>
    <w:rsid w:val="00E31895"/>
    <w:rsid w:val="00E31CA4"/>
    <w:rsid w:val="00E31E21"/>
    <w:rsid w:val="00E34032"/>
    <w:rsid w:val="00E344C1"/>
    <w:rsid w:val="00E349F2"/>
    <w:rsid w:val="00E34CA5"/>
    <w:rsid w:val="00E3540D"/>
    <w:rsid w:val="00E35FBE"/>
    <w:rsid w:val="00E36ED8"/>
    <w:rsid w:val="00E37FDE"/>
    <w:rsid w:val="00E40DA4"/>
    <w:rsid w:val="00E41F9A"/>
    <w:rsid w:val="00E42BFD"/>
    <w:rsid w:val="00E42FF1"/>
    <w:rsid w:val="00E44161"/>
    <w:rsid w:val="00E4594B"/>
    <w:rsid w:val="00E45D5B"/>
    <w:rsid w:val="00E45FD2"/>
    <w:rsid w:val="00E5146D"/>
    <w:rsid w:val="00E518B4"/>
    <w:rsid w:val="00E533B7"/>
    <w:rsid w:val="00E5494F"/>
    <w:rsid w:val="00E54A01"/>
    <w:rsid w:val="00E5595B"/>
    <w:rsid w:val="00E56106"/>
    <w:rsid w:val="00E564E2"/>
    <w:rsid w:val="00E56783"/>
    <w:rsid w:val="00E56E8C"/>
    <w:rsid w:val="00E57C9B"/>
    <w:rsid w:val="00E57E74"/>
    <w:rsid w:val="00E609CD"/>
    <w:rsid w:val="00E63681"/>
    <w:rsid w:val="00E6381E"/>
    <w:rsid w:val="00E649A3"/>
    <w:rsid w:val="00E64C8F"/>
    <w:rsid w:val="00E64E27"/>
    <w:rsid w:val="00E6552D"/>
    <w:rsid w:val="00E669C8"/>
    <w:rsid w:val="00E66EC7"/>
    <w:rsid w:val="00E70B8F"/>
    <w:rsid w:val="00E70DB7"/>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4839"/>
    <w:rsid w:val="00E85A28"/>
    <w:rsid w:val="00E85AFB"/>
    <w:rsid w:val="00E85D4D"/>
    <w:rsid w:val="00E85F14"/>
    <w:rsid w:val="00E8613F"/>
    <w:rsid w:val="00E869A7"/>
    <w:rsid w:val="00E86B34"/>
    <w:rsid w:val="00E870C8"/>
    <w:rsid w:val="00E872B1"/>
    <w:rsid w:val="00E87464"/>
    <w:rsid w:val="00E903B7"/>
    <w:rsid w:val="00E906FA"/>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3634"/>
    <w:rsid w:val="00EA45F4"/>
    <w:rsid w:val="00EA579E"/>
    <w:rsid w:val="00EA7A2A"/>
    <w:rsid w:val="00EA7C08"/>
    <w:rsid w:val="00EB021C"/>
    <w:rsid w:val="00EB03FD"/>
    <w:rsid w:val="00EB0498"/>
    <w:rsid w:val="00EB04F7"/>
    <w:rsid w:val="00EB0599"/>
    <w:rsid w:val="00EB0F88"/>
    <w:rsid w:val="00EB1135"/>
    <w:rsid w:val="00EB15C4"/>
    <w:rsid w:val="00EB21B4"/>
    <w:rsid w:val="00EB2521"/>
    <w:rsid w:val="00EB2E52"/>
    <w:rsid w:val="00EB3945"/>
    <w:rsid w:val="00EB5FE8"/>
    <w:rsid w:val="00EB6512"/>
    <w:rsid w:val="00EB6D71"/>
    <w:rsid w:val="00EB72B9"/>
    <w:rsid w:val="00EC0146"/>
    <w:rsid w:val="00EC0800"/>
    <w:rsid w:val="00EC1490"/>
    <w:rsid w:val="00EC1C62"/>
    <w:rsid w:val="00EC1D35"/>
    <w:rsid w:val="00EC246B"/>
    <w:rsid w:val="00EC26B2"/>
    <w:rsid w:val="00EC2B28"/>
    <w:rsid w:val="00EC3CB7"/>
    <w:rsid w:val="00EC4105"/>
    <w:rsid w:val="00EC43E1"/>
    <w:rsid w:val="00EC4505"/>
    <w:rsid w:val="00EC4E1A"/>
    <w:rsid w:val="00EC53EB"/>
    <w:rsid w:val="00EC54F3"/>
    <w:rsid w:val="00EC63D2"/>
    <w:rsid w:val="00EC69B4"/>
    <w:rsid w:val="00EC6EC6"/>
    <w:rsid w:val="00EC73B0"/>
    <w:rsid w:val="00EC7530"/>
    <w:rsid w:val="00EC758E"/>
    <w:rsid w:val="00EC7AAE"/>
    <w:rsid w:val="00ED1581"/>
    <w:rsid w:val="00ED3573"/>
    <w:rsid w:val="00ED36DA"/>
    <w:rsid w:val="00ED3F99"/>
    <w:rsid w:val="00ED3FB0"/>
    <w:rsid w:val="00ED44E0"/>
    <w:rsid w:val="00ED481C"/>
    <w:rsid w:val="00ED506C"/>
    <w:rsid w:val="00ED58A0"/>
    <w:rsid w:val="00ED63D6"/>
    <w:rsid w:val="00ED68B4"/>
    <w:rsid w:val="00ED6BA7"/>
    <w:rsid w:val="00EE01D7"/>
    <w:rsid w:val="00EE06CE"/>
    <w:rsid w:val="00EE0E09"/>
    <w:rsid w:val="00EE1284"/>
    <w:rsid w:val="00EE1D5C"/>
    <w:rsid w:val="00EE2C6D"/>
    <w:rsid w:val="00EE4052"/>
    <w:rsid w:val="00EE426D"/>
    <w:rsid w:val="00EE458E"/>
    <w:rsid w:val="00EE49CE"/>
    <w:rsid w:val="00EE4A21"/>
    <w:rsid w:val="00EE5130"/>
    <w:rsid w:val="00EE51FE"/>
    <w:rsid w:val="00EE52F3"/>
    <w:rsid w:val="00EE56BA"/>
    <w:rsid w:val="00EE56DB"/>
    <w:rsid w:val="00EE5A6A"/>
    <w:rsid w:val="00EE70C7"/>
    <w:rsid w:val="00EE72F0"/>
    <w:rsid w:val="00EE77D2"/>
    <w:rsid w:val="00EE7F3C"/>
    <w:rsid w:val="00EF0133"/>
    <w:rsid w:val="00EF0471"/>
    <w:rsid w:val="00EF079A"/>
    <w:rsid w:val="00EF14E4"/>
    <w:rsid w:val="00EF18E4"/>
    <w:rsid w:val="00EF3419"/>
    <w:rsid w:val="00EF3D43"/>
    <w:rsid w:val="00EF4AF9"/>
    <w:rsid w:val="00EF4CD1"/>
    <w:rsid w:val="00EF6043"/>
    <w:rsid w:val="00EF65E4"/>
    <w:rsid w:val="00EF6F70"/>
    <w:rsid w:val="00EF7005"/>
    <w:rsid w:val="00F00472"/>
    <w:rsid w:val="00F012DD"/>
    <w:rsid w:val="00F01A98"/>
    <w:rsid w:val="00F02713"/>
    <w:rsid w:val="00F0408D"/>
    <w:rsid w:val="00F042BF"/>
    <w:rsid w:val="00F04A0F"/>
    <w:rsid w:val="00F0603D"/>
    <w:rsid w:val="00F064BE"/>
    <w:rsid w:val="00F107C9"/>
    <w:rsid w:val="00F10F0C"/>
    <w:rsid w:val="00F1156E"/>
    <w:rsid w:val="00F1195D"/>
    <w:rsid w:val="00F12182"/>
    <w:rsid w:val="00F124C2"/>
    <w:rsid w:val="00F138C3"/>
    <w:rsid w:val="00F13AA3"/>
    <w:rsid w:val="00F1464B"/>
    <w:rsid w:val="00F14E0C"/>
    <w:rsid w:val="00F15956"/>
    <w:rsid w:val="00F15CF7"/>
    <w:rsid w:val="00F20242"/>
    <w:rsid w:val="00F22444"/>
    <w:rsid w:val="00F2287A"/>
    <w:rsid w:val="00F23130"/>
    <w:rsid w:val="00F23338"/>
    <w:rsid w:val="00F24889"/>
    <w:rsid w:val="00F24CB1"/>
    <w:rsid w:val="00F26773"/>
    <w:rsid w:val="00F268E2"/>
    <w:rsid w:val="00F26A3B"/>
    <w:rsid w:val="00F26B42"/>
    <w:rsid w:val="00F270E2"/>
    <w:rsid w:val="00F278D4"/>
    <w:rsid w:val="00F30DF4"/>
    <w:rsid w:val="00F31636"/>
    <w:rsid w:val="00F319CE"/>
    <w:rsid w:val="00F31C80"/>
    <w:rsid w:val="00F33348"/>
    <w:rsid w:val="00F34604"/>
    <w:rsid w:val="00F34C2D"/>
    <w:rsid w:val="00F34F62"/>
    <w:rsid w:val="00F35DC1"/>
    <w:rsid w:val="00F36926"/>
    <w:rsid w:val="00F36F93"/>
    <w:rsid w:val="00F4026B"/>
    <w:rsid w:val="00F41A60"/>
    <w:rsid w:val="00F43088"/>
    <w:rsid w:val="00F44590"/>
    <w:rsid w:val="00F45179"/>
    <w:rsid w:val="00F470AE"/>
    <w:rsid w:val="00F47232"/>
    <w:rsid w:val="00F478CE"/>
    <w:rsid w:val="00F50DAC"/>
    <w:rsid w:val="00F5105C"/>
    <w:rsid w:val="00F514E4"/>
    <w:rsid w:val="00F51C36"/>
    <w:rsid w:val="00F52AAA"/>
    <w:rsid w:val="00F52E41"/>
    <w:rsid w:val="00F538CE"/>
    <w:rsid w:val="00F53984"/>
    <w:rsid w:val="00F53CD9"/>
    <w:rsid w:val="00F53FC5"/>
    <w:rsid w:val="00F54914"/>
    <w:rsid w:val="00F55B12"/>
    <w:rsid w:val="00F55D6D"/>
    <w:rsid w:val="00F577F7"/>
    <w:rsid w:val="00F578B8"/>
    <w:rsid w:val="00F60C77"/>
    <w:rsid w:val="00F60E09"/>
    <w:rsid w:val="00F610ED"/>
    <w:rsid w:val="00F61378"/>
    <w:rsid w:val="00F61763"/>
    <w:rsid w:val="00F61F12"/>
    <w:rsid w:val="00F61F98"/>
    <w:rsid w:val="00F62A03"/>
    <w:rsid w:val="00F63079"/>
    <w:rsid w:val="00F63D6F"/>
    <w:rsid w:val="00F675FF"/>
    <w:rsid w:val="00F716A4"/>
    <w:rsid w:val="00F71785"/>
    <w:rsid w:val="00F71E35"/>
    <w:rsid w:val="00F7277E"/>
    <w:rsid w:val="00F72B1F"/>
    <w:rsid w:val="00F72C8A"/>
    <w:rsid w:val="00F736D1"/>
    <w:rsid w:val="00F73D67"/>
    <w:rsid w:val="00F74296"/>
    <w:rsid w:val="00F7435B"/>
    <w:rsid w:val="00F744EE"/>
    <w:rsid w:val="00F74ABD"/>
    <w:rsid w:val="00F74B0A"/>
    <w:rsid w:val="00F7507F"/>
    <w:rsid w:val="00F75158"/>
    <w:rsid w:val="00F75F61"/>
    <w:rsid w:val="00F769F1"/>
    <w:rsid w:val="00F76EF2"/>
    <w:rsid w:val="00F80417"/>
    <w:rsid w:val="00F8155C"/>
    <w:rsid w:val="00F819EC"/>
    <w:rsid w:val="00F81B65"/>
    <w:rsid w:val="00F82153"/>
    <w:rsid w:val="00F825BB"/>
    <w:rsid w:val="00F827A5"/>
    <w:rsid w:val="00F82920"/>
    <w:rsid w:val="00F82D73"/>
    <w:rsid w:val="00F836B2"/>
    <w:rsid w:val="00F83EFA"/>
    <w:rsid w:val="00F85415"/>
    <w:rsid w:val="00F86113"/>
    <w:rsid w:val="00F87F7D"/>
    <w:rsid w:val="00F9027F"/>
    <w:rsid w:val="00F921E9"/>
    <w:rsid w:val="00F92AB2"/>
    <w:rsid w:val="00F92C82"/>
    <w:rsid w:val="00F92CD4"/>
    <w:rsid w:val="00F92E8B"/>
    <w:rsid w:val="00F935DB"/>
    <w:rsid w:val="00F965E9"/>
    <w:rsid w:val="00F96C5A"/>
    <w:rsid w:val="00F978B4"/>
    <w:rsid w:val="00FA0015"/>
    <w:rsid w:val="00FA18E2"/>
    <w:rsid w:val="00FA3BEF"/>
    <w:rsid w:val="00FA425D"/>
    <w:rsid w:val="00FA4C4A"/>
    <w:rsid w:val="00FA4CB2"/>
    <w:rsid w:val="00FA564D"/>
    <w:rsid w:val="00FA57DD"/>
    <w:rsid w:val="00FA58E8"/>
    <w:rsid w:val="00FA678A"/>
    <w:rsid w:val="00FA6EA1"/>
    <w:rsid w:val="00FA780E"/>
    <w:rsid w:val="00FA7F46"/>
    <w:rsid w:val="00FB1E6C"/>
    <w:rsid w:val="00FB2BB5"/>
    <w:rsid w:val="00FB31B0"/>
    <w:rsid w:val="00FB3321"/>
    <w:rsid w:val="00FB335C"/>
    <w:rsid w:val="00FB594F"/>
    <w:rsid w:val="00FB5E5C"/>
    <w:rsid w:val="00FB6731"/>
    <w:rsid w:val="00FB68C9"/>
    <w:rsid w:val="00FB6FA3"/>
    <w:rsid w:val="00FB6FCD"/>
    <w:rsid w:val="00FC00AD"/>
    <w:rsid w:val="00FC19A3"/>
    <w:rsid w:val="00FC2979"/>
    <w:rsid w:val="00FC4476"/>
    <w:rsid w:val="00FC47F6"/>
    <w:rsid w:val="00FC5077"/>
    <w:rsid w:val="00FC6940"/>
    <w:rsid w:val="00FC790C"/>
    <w:rsid w:val="00FD0492"/>
    <w:rsid w:val="00FD142B"/>
    <w:rsid w:val="00FD1543"/>
    <w:rsid w:val="00FD2DB9"/>
    <w:rsid w:val="00FD5F19"/>
    <w:rsid w:val="00FD6B74"/>
    <w:rsid w:val="00FE0249"/>
    <w:rsid w:val="00FE156A"/>
    <w:rsid w:val="00FE187B"/>
    <w:rsid w:val="00FE2078"/>
    <w:rsid w:val="00FE3B6E"/>
    <w:rsid w:val="00FE4F30"/>
    <w:rsid w:val="00FE58B2"/>
    <w:rsid w:val="00FE5D88"/>
    <w:rsid w:val="00FE6288"/>
    <w:rsid w:val="00FE69CE"/>
    <w:rsid w:val="00FE71FC"/>
    <w:rsid w:val="00FE732D"/>
    <w:rsid w:val="00FE7D89"/>
    <w:rsid w:val="00FE7FF6"/>
    <w:rsid w:val="00FF0D55"/>
    <w:rsid w:val="00FF14CE"/>
    <w:rsid w:val="00FF1A4B"/>
    <w:rsid w:val="00FF1D8F"/>
    <w:rsid w:val="00FF2A80"/>
    <w:rsid w:val="00FF2AD6"/>
    <w:rsid w:val="00FF2E43"/>
    <w:rsid w:val="00FF347A"/>
    <w:rsid w:val="00FF3E56"/>
    <w:rsid w:val="00FF4AA7"/>
    <w:rsid w:val="00FF4E3A"/>
    <w:rsid w:val="00FF55B9"/>
    <w:rsid w:val="00FF56E6"/>
    <w:rsid w:val="00FF584A"/>
    <w:rsid w:val="00FF6146"/>
    <w:rsid w:val="00FF6E1F"/>
    <w:rsid w:val="01A7E921"/>
    <w:rsid w:val="02BA1F40"/>
    <w:rsid w:val="02FC64DA"/>
    <w:rsid w:val="02FFB2D6"/>
    <w:rsid w:val="032C4939"/>
    <w:rsid w:val="034AFB7E"/>
    <w:rsid w:val="036EEDCD"/>
    <w:rsid w:val="037B27BF"/>
    <w:rsid w:val="03B9B4C2"/>
    <w:rsid w:val="05561269"/>
    <w:rsid w:val="05AEF900"/>
    <w:rsid w:val="066F4C59"/>
    <w:rsid w:val="06E1F1F3"/>
    <w:rsid w:val="08BD44C2"/>
    <w:rsid w:val="0916DC77"/>
    <w:rsid w:val="0A7440CD"/>
    <w:rsid w:val="0B639C89"/>
    <w:rsid w:val="0BE2D6DE"/>
    <w:rsid w:val="0BF5D507"/>
    <w:rsid w:val="0C28E422"/>
    <w:rsid w:val="0C6AAC35"/>
    <w:rsid w:val="0C788CD9"/>
    <w:rsid w:val="0D75AE24"/>
    <w:rsid w:val="0D7F25F1"/>
    <w:rsid w:val="0DDB7CBB"/>
    <w:rsid w:val="0E3EEF31"/>
    <w:rsid w:val="0E8539E5"/>
    <w:rsid w:val="0EAB7A6E"/>
    <w:rsid w:val="0EE75A69"/>
    <w:rsid w:val="0EFA0006"/>
    <w:rsid w:val="0F7921BE"/>
    <w:rsid w:val="1165BD46"/>
    <w:rsid w:val="12F783EC"/>
    <w:rsid w:val="1335D6DF"/>
    <w:rsid w:val="14055529"/>
    <w:rsid w:val="14255B95"/>
    <w:rsid w:val="14717568"/>
    <w:rsid w:val="1519EEC0"/>
    <w:rsid w:val="166CBB1C"/>
    <w:rsid w:val="184EE856"/>
    <w:rsid w:val="1951A84C"/>
    <w:rsid w:val="1B438AF6"/>
    <w:rsid w:val="1BC6F673"/>
    <w:rsid w:val="1BF985E7"/>
    <w:rsid w:val="1CBFDC51"/>
    <w:rsid w:val="1D1420D7"/>
    <w:rsid w:val="1D98506B"/>
    <w:rsid w:val="1E25A5FA"/>
    <w:rsid w:val="1F925579"/>
    <w:rsid w:val="20D32F75"/>
    <w:rsid w:val="2147F9F8"/>
    <w:rsid w:val="23934B74"/>
    <w:rsid w:val="241BC0AA"/>
    <w:rsid w:val="24236FBA"/>
    <w:rsid w:val="2457E528"/>
    <w:rsid w:val="24AD6436"/>
    <w:rsid w:val="25485829"/>
    <w:rsid w:val="2591BEF4"/>
    <w:rsid w:val="272148D9"/>
    <w:rsid w:val="27A68BAA"/>
    <w:rsid w:val="2865225F"/>
    <w:rsid w:val="289E309C"/>
    <w:rsid w:val="2A553FAB"/>
    <w:rsid w:val="2A7E1BF8"/>
    <w:rsid w:val="2AFE8DCD"/>
    <w:rsid w:val="2C09EA1B"/>
    <w:rsid w:val="2D4D4D68"/>
    <w:rsid w:val="2D5AC95B"/>
    <w:rsid w:val="2D68A736"/>
    <w:rsid w:val="2E109A90"/>
    <w:rsid w:val="2E2C8A5D"/>
    <w:rsid w:val="2F745345"/>
    <w:rsid w:val="302734AA"/>
    <w:rsid w:val="30724048"/>
    <w:rsid w:val="30ADB3DA"/>
    <w:rsid w:val="30BC0CCE"/>
    <w:rsid w:val="3225413B"/>
    <w:rsid w:val="333AA69F"/>
    <w:rsid w:val="339F7DAD"/>
    <w:rsid w:val="34E63AE9"/>
    <w:rsid w:val="356B6C86"/>
    <w:rsid w:val="356DC191"/>
    <w:rsid w:val="35B5F0B2"/>
    <w:rsid w:val="3602B581"/>
    <w:rsid w:val="366990D2"/>
    <w:rsid w:val="36982536"/>
    <w:rsid w:val="36DF36FF"/>
    <w:rsid w:val="375A78BA"/>
    <w:rsid w:val="37920DBD"/>
    <w:rsid w:val="37C83632"/>
    <w:rsid w:val="37D70904"/>
    <w:rsid w:val="381A05AB"/>
    <w:rsid w:val="3895BB28"/>
    <w:rsid w:val="38D5DAC8"/>
    <w:rsid w:val="39518737"/>
    <w:rsid w:val="39B0AFA1"/>
    <w:rsid w:val="3B92DF4E"/>
    <w:rsid w:val="3BB9614C"/>
    <w:rsid w:val="3BCCFE50"/>
    <w:rsid w:val="3C12BA28"/>
    <w:rsid w:val="3C3C6C48"/>
    <w:rsid w:val="3D18D646"/>
    <w:rsid w:val="3D2C381A"/>
    <w:rsid w:val="3D6F5433"/>
    <w:rsid w:val="3DC3021C"/>
    <w:rsid w:val="3DCDA0BD"/>
    <w:rsid w:val="3F223F5F"/>
    <w:rsid w:val="3F825953"/>
    <w:rsid w:val="404D7805"/>
    <w:rsid w:val="40A84A69"/>
    <w:rsid w:val="40B067B7"/>
    <w:rsid w:val="41094208"/>
    <w:rsid w:val="42AEE2CD"/>
    <w:rsid w:val="4372D735"/>
    <w:rsid w:val="43B575A2"/>
    <w:rsid w:val="441CEA82"/>
    <w:rsid w:val="4458365A"/>
    <w:rsid w:val="46097E65"/>
    <w:rsid w:val="4651B51D"/>
    <w:rsid w:val="46BE4DBE"/>
    <w:rsid w:val="46DF48EC"/>
    <w:rsid w:val="47870055"/>
    <w:rsid w:val="4820B96C"/>
    <w:rsid w:val="48311387"/>
    <w:rsid w:val="4916AC77"/>
    <w:rsid w:val="494AE6FE"/>
    <w:rsid w:val="49902F1C"/>
    <w:rsid w:val="4A635C66"/>
    <w:rsid w:val="4B63580C"/>
    <w:rsid w:val="4BBE85D4"/>
    <w:rsid w:val="4CFABFA4"/>
    <w:rsid w:val="4D5AF8E0"/>
    <w:rsid w:val="4D5D6D1B"/>
    <w:rsid w:val="4E2EF90F"/>
    <w:rsid w:val="4E45E0F6"/>
    <w:rsid w:val="4EA15F56"/>
    <w:rsid w:val="4EA21A27"/>
    <w:rsid w:val="4F76705F"/>
    <w:rsid w:val="4FE37B8B"/>
    <w:rsid w:val="50606544"/>
    <w:rsid w:val="51BC6E6B"/>
    <w:rsid w:val="531BB995"/>
    <w:rsid w:val="5466D2AB"/>
    <w:rsid w:val="54703E48"/>
    <w:rsid w:val="547F3C15"/>
    <w:rsid w:val="54DD9FE4"/>
    <w:rsid w:val="55ABA4DF"/>
    <w:rsid w:val="55CB3EBC"/>
    <w:rsid w:val="566508D2"/>
    <w:rsid w:val="567CD92B"/>
    <w:rsid w:val="56C1B7E4"/>
    <w:rsid w:val="56C24EF6"/>
    <w:rsid w:val="570E1C45"/>
    <w:rsid w:val="572C887F"/>
    <w:rsid w:val="57CC932A"/>
    <w:rsid w:val="581490D8"/>
    <w:rsid w:val="5905B05C"/>
    <w:rsid w:val="5997F152"/>
    <w:rsid w:val="59B2BF81"/>
    <w:rsid w:val="5A44C468"/>
    <w:rsid w:val="5AD571C2"/>
    <w:rsid w:val="5B069D65"/>
    <w:rsid w:val="5B827E53"/>
    <w:rsid w:val="5DAF43E2"/>
    <w:rsid w:val="5DD1ECFA"/>
    <w:rsid w:val="5DD93DBA"/>
    <w:rsid w:val="5DE0C8C9"/>
    <w:rsid w:val="5E3D1172"/>
    <w:rsid w:val="5E6022BE"/>
    <w:rsid w:val="5EF8F0E7"/>
    <w:rsid w:val="5F29FCFE"/>
    <w:rsid w:val="5FADB34A"/>
    <w:rsid w:val="5FB4D603"/>
    <w:rsid w:val="60679A81"/>
    <w:rsid w:val="60D5FB98"/>
    <w:rsid w:val="613CB391"/>
    <w:rsid w:val="61CB2C88"/>
    <w:rsid w:val="61EC5563"/>
    <w:rsid w:val="622F6FD0"/>
    <w:rsid w:val="626E563D"/>
    <w:rsid w:val="62E7F445"/>
    <w:rsid w:val="635B0CE7"/>
    <w:rsid w:val="63BD60D0"/>
    <w:rsid w:val="644B2C78"/>
    <w:rsid w:val="654CAF85"/>
    <w:rsid w:val="65946132"/>
    <w:rsid w:val="662F6F23"/>
    <w:rsid w:val="67165B5A"/>
    <w:rsid w:val="6781D996"/>
    <w:rsid w:val="69B048B6"/>
    <w:rsid w:val="6B4D7D5A"/>
    <w:rsid w:val="6BB64E35"/>
    <w:rsid w:val="6BFB80D2"/>
    <w:rsid w:val="6CB06809"/>
    <w:rsid w:val="6CE847F8"/>
    <w:rsid w:val="6D4F60C1"/>
    <w:rsid w:val="6D527208"/>
    <w:rsid w:val="6D7032F8"/>
    <w:rsid w:val="6E629A1C"/>
    <w:rsid w:val="6E64D699"/>
    <w:rsid w:val="6F41A2B2"/>
    <w:rsid w:val="70182B59"/>
    <w:rsid w:val="7075D7DA"/>
    <w:rsid w:val="713B304D"/>
    <w:rsid w:val="71E9566E"/>
    <w:rsid w:val="7217FA83"/>
    <w:rsid w:val="722A613A"/>
    <w:rsid w:val="724D5A85"/>
    <w:rsid w:val="72F4A529"/>
    <w:rsid w:val="73594EA6"/>
    <w:rsid w:val="73ED3F4C"/>
    <w:rsid w:val="755A5D1D"/>
    <w:rsid w:val="75C66824"/>
    <w:rsid w:val="7650A638"/>
    <w:rsid w:val="767E7A8B"/>
    <w:rsid w:val="769A1407"/>
    <w:rsid w:val="76F0DEE9"/>
    <w:rsid w:val="77A1BA93"/>
    <w:rsid w:val="78F0D342"/>
    <w:rsid w:val="78F54D6E"/>
    <w:rsid w:val="79446E05"/>
    <w:rsid w:val="7A029499"/>
    <w:rsid w:val="7BD150B4"/>
    <w:rsid w:val="7C20F4C4"/>
    <w:rsid w:val="7C6AF317"/>
    <w:rsid w:val="7C9AFCB3"/>
    <w:rsid w:val="7CAB46CC"/>
    <w:rsid w:val="7D0F2E40"/>
    <w:rsid w:val="7D182DBB"/>
    <w:rsid w:val="7DE5DA6F"/>
    <w:rsid w:val="7EC9E655"/>
    <w:rsid w:val="7FBB6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05DF2"/>
  <w15:docId w15:val="{A4BFB4EC-B331-4252-9EA0-0153363B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uiPriority w:val="11"/>
    <w:qFormat/>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8"/>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8"/>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8"/>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8"/>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8"/>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8"/>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8"/>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8"/>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8"/>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B702E6"/>
    <w:rPr>
      <w:color w:val="2B579A"/>
      <w:shd w:val="clear" w:color="auto" w:fill="E1DFDD"/>
    </w:rPr>
  </w:style>
  <w:style w:type="paragraph" w:customStyle="1" w:styleId="Cover-Subtitle">
    <w:name w:val="Cover - Subtitle"/>
    <w:basedOn w:val="Normal"/>
    <w:qFormat/>
    <w:rsid w:val="007313C0"/>
    <w:pPr>
      <w:pBdr>
        <w:top w:val="nil"/>
        <w:left w:val="nil"/>
        <w:bottom w:val="nil"/>
        <w:right w:val="nil"/>
        <w:between w:val="nil"/>
      </w:pBdr>
      <w:spacing w:after="240"/>
    </w:pPr>
    <w:rPr>
      <w:rFonts w:asciiTheme="minorHAnsi" w:eastAsia="Helvetica Neue Light" w:hAnsiTheme="minorHAnsi" w:cs="Helvetica Neue Light"/>
      <w:color w:val="ED7D31" w:themeColor="accent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694700026">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84233645">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23450146">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0963835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052782">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ecitb.org.uk" TargetMode="External"/><Relationship Id="rId26" Type="http://schemas.openxmlformats.org/officeDocument/2006/relationships/hyperlink" Target="https://www.gov.uk/guidance/people-with-significant-control-pscs" TargetMode="External"/><Relationship Id="rId21" Type="http://schemas.openxmlformats.org/officeDocument/2006/relationships/hyperlink" Target="mailto:procurement@ecitb.org.uk"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citb.org.uk/" TargetMode="Externa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hyperlink" Target="https://www.ecitb.org.uk/about-the-ecit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ecitb.org.uk/wp-content/uploads/2025/01/Register-of-Leviable-Establishments-Jan-2025.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urement@ecitb.org.uk" TargetMode="External"/><Relationship Id="rId31"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www.hse.gov.uk/pubns/hse39.pdf" TargetMode="External"/><Relationship Id="rId30" Type="http://schemas.openxmlformats.org/officeDocument/2006/relationships/hyperlink" Target="https://www.ecitb.org.uk/wp-content/uploads/2025/01/Register-of-Leviable-Establishments-Jan-2025.pdf"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df07792735761eb3acc41ae3ea8479c2">
  <xsd:schema xmlns:xsd="http://www.w3.org/2001/XMLSchema" xmlns:xs="http://www.w3.org/2001/XMLSchema" xmlns:p="http://schemas.microsoft.com/office/2006/metadata/properties" xmlns:ns2="35d1302b-91e5-4d6f-ac21-1c42da8bcfd0" targetNamespace="http://schemas.microsoft.com/office/2006/metadata/properties" ma:root="true" ma:fieldsID="fc3e1b7a85fcab1ad2a12f8df4f193db"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2.xml><?xml version="1.0" encoding="utf-8"?>
<ds:datastoreItem xmlns:ds="http://schemas.openxmlformats.org/officeDocument/2006/customXml" ds:itemID="{9321C5BA-1592-4184-9DF0-5C1F53DE7858}"/>
</file>

<file path=customXml/itemProps3.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8651</Words>
  <Characters>46620</Characters>
  <Application>Microsoft Office Word</Application>
  <DocSecurity>0</DocSecurity>
  <Lines>2015</Lines>
  <Paragraphs>733</Paragraphs>
  <ScaleCrop>false</ScaleCrop>
  <Company>Tenet</Company>
  <LinksUpToDate>false</LinksUpToDate>
  <CharactersWithSpaces>55162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24</cp:revision>
  <cp:lastPrinted>2024-12-13T04:50:00Z</cp:lastPrinted>
  <dcterms:created xsi:type="dcterms:W3CDTF">2025-11-12T13:44:00Z</dcterms:created>
  <dcterms:modified xsi:type="dcterms:W3CDTF">2025-11-20T11:12:00Z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0x0101004243208D3B77D94AB4B91508BB476119</vt:lpwstr>
  </property>
  <property fmtid="{D5CDD505-2E9C-101B-9397-08002B2CF9AE}" pid="3" name="AuthorIds_UIVersion_3584">
    <vt:lpwstr>80</vt:lpwstr>
  </property>
</Properties>
</file>