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C869" w14:textId="14E7581F" w:rsidR="004B30F2" w:rsidRPr="004B30F2" w:rsidRDefault="004B30F2" w:rsidP="004B30F2">
      <w:r w:rsidRPr="004B30F2">
        <w:rPr>
          <w:noProof/>
        </w:rPr>
        <w:drawing>
          <wp:anchor distT="0" distB="0" distL="114300" distR="114300" simplePos="0" relativeHeight="251658240" behindDoc="0" locked="0" layoutInCell="1" allowOverlap="1" wp14:anchorId="6058AC77" wp14:editId="18E73553">
            <wp:simplePos x="901700" y="914400"/>
            <wp:positionH relativeFrom="margin">
              <wp:align>right</wp:align>
            </wp:positionH>
            <wp:positionV relativeFrom="margin">
              <wp:align>top</wp:align>
            </wp:positionV>
            <wp:extent cx="1171575" cy="1143000"/>
            <wp:effectExtent l="0" t="0" r="9525" b="0"/>
            <wp:wrapSquare wrapText="bothSides"/>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anchor>
        </w:drawing>
      </w:r>
    </w:p>
    <w:p w14:paraId="6D234FE4" w14:textId="77777777" w:rsidR="004B30F2" w:rsidRPr="004B30F2" w:rsidRDefault="004B30F2" w:rsidP="004B30F2"/>
    <w:p w14:paraId="7BDFA69A" w14:textId="77777777" w:rsidR="00E92259" w:rsidRDefault="00E92259" w:rsidP="004B30F2"/>
    <w:p w14:paraId="0B0B2C0A" w14:textId="77777777" w:rsidR="00E92259" w:rsidRDefault="00E92259" w:rsidP="004B30F2"/>
    <w:p w14:paraId="4B352986" w14:textId="77777777" w:rsidR="00E92259" w:rsidRDefault="00E92259" w:rsidP="004B30F2"/>
    <w:p w14:paraId="7EBCBF4E" w14:textId="6B184AEE" w:rsidR="004B30F2" w:rsidRDefault="00040B5B" w:rsidP="004B30F2">
      <w:hyperlink r:id="rId14" w:history="1">
        <w:r w:rsidRPr="00192655">
          <w:rPr>
            <w:rStyle w:val="Hyperlink"/>
          </w:rPr>
          <w:t>www.gov.uk/naturalengland</w:t>
        </w:r>
      </w:hyperlink>
    </w:p>
    <w:p w14:paraId="679F3105" w14:textId="77777777" w:rsidR="00040B5B" w:rsidRPr="004B30F2" w:rsidRDefault="00040B5B" w:rsidP="004B30F2"/>
    <w:p w14:paraId="03191F02" w14:textId="5E17B02E" w:rsidR="0093419C" w:rsidRPr="0093419C" w:rsidRDefault="004B30F2" w:rsidP="0093419C">
      <w:pPr>
        <w:pStyle w:val="Sectiontitle"/>
        <w:rPr>
          <w:rStyle w:val="Text"/>
          <w:sz w:val="36"/>
        </w:rPr>
      </w:pPr>
      <w:r w:rsidRPr="004B30F2">
        <w:t>Request for Quotation</w:t>
      </w:r>
    </w:p>
    <w:p w14:paraId="26CE2C5C" w14:textId="2BD1C427" w:rsidR="0093419C" w:rsidRDefault="00F765BB" w:rsidP="009F2992">
      <w:pPr>
        <w:rPr>
          <w:rStyle w:val="Text"/>
        </w:rPr>
      </w:pPr>
      <w:r>
        <w:rPr>
          <w:rStyle w:val="Text"/>
        </w:rPr>
        <w:t>Training Modules</w:t>
      </w:r>
      <w:r w:rsidR="00C833CF">
        <w:rPr>
          <w:rStyle w:val="Text"/>
        </w:rPr>
        <w:t xml:space="preserve"> </w:t>
      </w:r>
      <w:r w:rsidR="0093419C">
        <w:rPr>
          <w:rStyle w:val="Text"/>
        </w:rPr>
        <w:t>for Engagement Training</w:t>
      </w:r>
    </w:p>
    <w:p w14:paraId="4528508E" w14:textId="6ADFCD26" w:rsidR="00E92259" w:rsidRDefault="009A3178" w:rsidP="009F2992">
      <w:pPr>
        <w:rPr>
          <w:rStyle w:val="Text"/>
        </w:rPr>
      </w:pPr>
      <w:r>
        <w:rPr>
          <w:rStyle w:val="Text"/>
        </w:rPr>
        <w:t>October</w:t>
      </w:r>
      <w:r w:rsidR="004B30F2" w:rsidRPr="004B30F2">
        <w:rPr>
          <w:rStyle w:val="Text"/>
        </w:rPr>
        <w:t xml:space="preserve"> 202</w:t>
      </w:r>
      <w:r>
        <w:rPr>
          <w:rStyle w:val="Text"/>
        </w:rPr>
        <w:t>5</w:t>
      </w:r>
    </w:p>
    <w:p w14:paraId="49CC157D" w14:textId="77777777" w:rsidR="00E92259" w:rsidRDefault="00E92259" w:rsidP="009F2992">
      <w:pPr>
        <w:rPr>
          <w:rStyle w:val="Text"/>
        </w:rPr>
      </w:pPr>
    </w:p>
    <w:p w14:paraId="6FD7EAFC" w14:textId="77777777" w:rsidR="00E92259" w:rsidRDefault="00E92259" w:rsidP="009F2992">
      <w:pPr>
        <w:rPr>
          <w:rStyle w:val="Text"/>
        </w:rPr>
      </w:pPr>
    </w:p>
    <w:p w14:paraId="5298F6B9" w14:textId="77777777" w:rsidR="00E92259" w:rsidRDefault="00E92259" w:rsidP="009F2992">
      <w:pPr>
        <w:rPr>
          <w:rStyle w:val="Text"/>
        </w:rPr>
      </w:pPr>
    </w:p>
    <w:p w14:paraId="50410BF0" w14:textId="77777777" w:rsidR="00E92259" w:rsidRDefault="00E92259" w:rsidP="009F2992">
      <w:pPr>
        <w:rPr>
          <w:rStyle w:val="Text"/>
        </w:rPr>
      </w:pPr>
    </w:p>
    <w:p w14:paraId="76821F6A" w14:textId="77777777" w:rsidR="00E92259" w:rsidRDefault="00E92259" w:rsidP="009F2992">
      <w:pPr>
        <w:rPr>
          <w:rStyle w:val="Text"/>
        </w:rPr>
      </w:pPr>
    </w:p>
    <w:p w14:paraId="781518C4" w14:textId="77777777" w:rsidR="00E92259" w:rsidRDefault="00E92259" w:rsidP="009F2992">
      <w:pPr>
        <w:rPr>
          <w:rStyle w:val="Text"/>
        </w:rPr>
      </w:pPr>
    </w:p>
    <w:p w14:paraId="05FCCCE1" w14:textId="77777777" w:rsidR="00E92259" w:rsidRDefault="00E92259" w:rsidP="009F2992">
      <w:pPr>
        <w:rPr>
          <w:rStyle w:val="Text"/>
        </w:rPr>
      </w:pPr>
    </w:p>
    <w:p w14:paraId="67904A4C" w14:textId="77777777" w:rsidR="00E92259" w:rsidRDefault="00E92259" w:rsidP="009F2992">
      <w:pPr>
        <w:rPr>
          <w:rStyle w:val="Text"/>
        </w:rPr>
      </w:pPr>
    </w:p>
    <w:p w14:paraId="1E91EF24" w14:textId="77777777" w:rsidR="00E92259" w:rsidRDefault="00E92259" w:rsidP="009F2992">
      <w:pPr>
        <w:rPr>
          <w:rStyle w:val="Text"/>
        </w:rPr>
      </w:pPr>
    </w:p>
    <w:p w14:paraId="338DE73F" w14:textId="77777777" w:rsidR="00E92259" w:rsidRDefault="00E92259" w:rsidP="009F2992">
      <w:pPr>
        <w:rPr>
          <w:rStyle w:val="Text"/>
        </w:rPr>
      </w:pPr>
    </w:p>
    <w:p w14:paraId="54088239" w14:textId="77777777" w:rsidR="00E92259" w:rsidRDefault="00E92259" w:rsidP="009F2992">
      <w:pPr>
        <w:rPr>
          <w:rStyle w:val="Text"/>
        </w:rPr>
      </w:pPr>
    </w:p>
    <w:p w14:paraId="5E7E5D01" w14:textId="77777777" w:rsidR="00E92259" w:rsidRDefault="00E92259" w:rsidP="009F2992">
      <w:pPr>
        <w:rPr>
          <w:rStyle w:val="Text"/>
        </w:rPr>
      </w:pPr>
    </w:p>
    <w:p w14:paraId="3FA453E9" w14:textId="77777777" w:rsidR="00E92259" w:rsidRDefault="00E92259" w:rsidP="009F2992">
      <w:pPr>
        <w:rPr>
          <w:rStyle w:val="Text"/>
        </w:rPr>
      </w:pPr>
    </w:p>
    <w:p w14:paraId="49426131" w14:textId="77777777" w:rsidR="00E92259" w:rsidRDefault="00E92259" w:rsidP="009F2992">
      <w:pPr>
        <w:rPr>
          <w:rStyle w:val="Text"/>
        </w:rPr>
      </w:pPr>
    </w:p>
    <w:p w14:paraId="05543638" w14:textId="084BF3CA" w:rsidR="009F2992" w:rsidRPr="00A77416" w:rsidRDefault="009F2992" w:rsidP="009F2992">
      <w:pPr>
        <w:pStyle w:val="Topictitle"/>
      </w:pPr>
      <w:r w:rsidRPr="00A77416">
        <w:lastRenderedPageBreak/>
        <w:t>Request for Quotation</w:t>
      </w:r>
    </w:p>
    <w:p w14:paraId="718AB999" w14:textId="295ED4A0" w:rsidR="00057F9C" w:rsidRDefault="00057F9C" w:rsidP="009F2992">
      <w:r w:rsidRPr="00057F9C">
        <w:t>Engagement Training</w:t>
      </w:r>
    </w:p>
    <w:p w14:paraId="35E345FE" w14:textId="585C8C99"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2DFB2815" w:rsidR="009F2992" w:rsidRPr="00480B69" w:rsidRDefault="009F2992" w:rsidP="009F2992">
      <w:pPr>
        <w:rPr>
          <w:rStyle w:val="Boldtext"/>
        </w:rPr>
      </w:pPr>
      <w:r w:rsidRPr="00480B69">
        <w:rPr>
          <w:rStyle w:val="Boldtext"/>
        </w:rPr>
        <w:t>Email:</w:t>
      </w:r>
      <w:r w:rsidR="008A1B44">
        <w:t xml:space="preserve"> Cordelia.spalding@naturalengland.org.uk</w:t>
      </w:r>
    </w:p>
    <w:p w14:paraId="53BCC0D8" w14:textId="1124D125" w:rsidR="009F2992" w:rsidRPr="00480B69" w:rsidRDefault="009F2992" w:rsidP="009F2992">
      <w:pPr>
        <w:rPr>
          <w:rStyle w:val="Boldtext"/>
        </w:rPr>
      </w:pPr>
      <w:r w:rsidRPr="00480B69">
        <w:rPr>
          <w:rStyle w:val="Boldtext"/>
        </w:rPr>
        <w:t xml:space="preserve">Date: </w:t>
      </w:r>
      <w:r w:rsidR="009D462C">
        <w:rPr>
          <w:rStyle w:val="Boldtext"/>
        </w:rPr>
        <w:t>13</w:t>
      </w:r>
      <w:r w:rsidR="00F02655">
        <w:rPr>
          <w:rStyle w:val="Boldtext"/>
        </w:rPr>
        <w:t>/1</w:t>
      </w:r>
      <w:r w:rsidR="009D462C">
        <w:rPr>
          <w:rStyle w:val="Boldtext"/>
        </w:rPr>
        <w:t>1</w:t>
      </w:r>
      <w:r w:rsidR="00F02655">
        <w:rPr>
          <w:rStyle w:val="Boldtext"/>
        </w:rPr>
        <w:t>/2025</w:t>
      </w:r>
    </w:p>
    <w:p w14:paraId="0B3EF35E" w14:textId="5E76B9BE" w:rsidR="009F2992" w:rsidRPr="00480B69" w:rsidRDefault="009F2992" w:rsidP="009F2992">
      <w:pPr>
        <w:rPr>
          <w:rStyle w:val="Boldtext"/>
        </w:rPr>
      </w:pPr>
      <w:r w:rsidRPr="00480B69">
        <w:rPr>
          <w:rStyle w:val="Boldtext"/>
        </w:rPr>
        <w:t xml:space="preserve">Time: </w:t>
      </w:r>
      <w:r w:rsidR="00397101">
        <w:rPr>
          <w:rStyle w:val="Boldtext"/>
        </w:rPr>
        <w:t>12</w:t>
      </w:r>
      <w:r w:rsidR="00B943A3">
        <w:rPr>
          <w:rStyle w:val="Boldtext"/>
        </w:rPr>
        <w:t>pm</w:t>
      </w:r>
      <w:r w:rsidR="00397101">
        <w:rPr>
          <w:rStyle w:val="Boldtext"/>
        </w:rPr>
        <w:t xml:space="preserve"> - midday</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088D49D8" w14:textId="0F18BD93" w:rsidR="009F2992" w:rsidRPr="00A77416" w:rsidRDefault="00480B69" w:rsidP="009F2992">
      <w:r w:rsidRPr="00480B69">
        <w:rPr>
          <w:rStyle w:val="Text"/>
        </w:rPr>
        <w:t>Barbara Silva</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0BC9D488" w:rsidR="009F2992" w:rsidRPr="00C6449B" w:rsidRDefault="00A643A3" w:rsidP="009F2992">
            <w:pPr>
              <w:rPr>
                <w:rStyle w:val="Text"/>
              </w:rPr>
            </w:pPr>
            <w:r>
              <w:rPr>
                <w:rStyle w:val="Text"/>
              </w:rPr>
              <w:t>1</w:t>
            </w:r>
            <w:r w:rsidR="005629AC">
              <w:rPr>
                <w:rStyle w:val="Text"/>
              </w:rPr>
              <w:t>8/</w:t>
            </w:r>
            <w:r>
              <w:rPr>
                <w:rStyle w:val="Text"/>
              </w:rPr>
              <w:t>11</w:t>
            </w:r>
            <w:r w:rsidR="002456AA">
              <w:rPr>
                <w:rStyle w:val="Text"/>
              </w:rPr>
              <w:t>/202</w:t>
            </w:r>
            <w:r w:rsidR="00174348">
              <w:rPr>
                <w:rStyle w:val="Text"/>
              </w:rPr>
              <w:t>5</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6A0B1AB1" w:rsidR="009F2992" w:rsidRPr="00C6449B" w:rsidRDefault="00A13F4F" w:rsidP="009F2992">
            <w:pPr>
              <w:rPr>
                <w:rStyle w:val="Text"/>
              </w:rPr>
            </w:pPr>
            <w:r>
              <w:rPr>
                <w:rStyle w:val="Text"/>
              </w:rPr>
              <w:t>2</w:t>
            </w:r>
            <w:r w:rsidR="000325F1">
              <w:rPr>
                <w:rStyle w:val="Text"/>
              </w:rPr>
              <w:t>3</w:t>
            </w:r>
            <w:r w:rsidR="002456AA">
              <w:rPr>
                <w:rStyle w:val="Text"/>
              </w:rPr>
              <w:t>/</w:t>
            </w:r>
            <w:r w:rsidR="00174348">
              <w:rPr>
                <w:rStyle w:val="Text"/>
              </w:rPr>
              <w:t>1</w:t>
            </w:r>
            <w:r w:rsidR="0013266E">
              <w:rPr>
                <w:rStyle w:val="Text"/>
              </w:rPr>
              <w:t>1</w:t>
            </w:r>
            <w:r w:rsidR="002456AA">
              <w:rPr>
                <w:rStyle w:val="Text"/>
              </w:rPr>
              <w:t>/202</w:t>
            </w:r>
            <w:r w:rsidR="00174348">
              <w:rPr>
                <w:rStyle w:val="Text"/>
              </w:rPr>
              <w:t>5</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2FCDCF9C" w:rsidR="009F2992" w:rsidRPr="00C6449B" w:rsidRDefault="000325F1" w:rsidP="009F2992">
            <w:pPr>
              <w:rPr>
                <w:rStyle w:val="Text"/>
              </w:rPr>
            </w:pPr>
            <w:r>
              <w:rPr>
                <w:rStyle w:val="Text"/>
              </w:rPr>
              <w:t>26</w:t>
            </w:r>
            <w:r w:rsidR="00A13F4F">
              <w:rPr>
                <w:rStyle w:val="Text"/>
              </w:rPr>
              <w:t>/1</w:t>
            </w:r>
            <w:r>
              <w:rPr>
                <w:rStyle w:val="Text"/>
              </w:rPr>
              <w:t>1</w:t>
            </w:r>
            <w:r w:rsidR="002456AA">
              <w:rPr>
                <w:rStyle w:val="Text"/>
              </w:rPr>
              <w:t>/202</w:t>
            </w:r>
            <w:r w:rsidR="00174348">
              <w:rPr>
                <w:rStyle w:val="Text"/>
              </w:rPr>
              <w:t>5</w:t>
            </w:r>
            <w:r w:rsidR="00BC00EB">
              <w:rPr>
                <w:rStyle w:val="Text"/>
              </w:rPr>
              <w:t xml:space="preserve"> @ </w:t>
            </w:r>
            <w:r w:rsidR="00F6766C">
              <w:rPr>
                <w:rStyle w:val="Text"/>
              </w:rPr>
              <w:t>12:00 midday</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09A61F21" w:rsidR="009F2992" w:rsidRPr="00C6449B" w:rsidRDefault="00DA425D" w:rsidP="009F2992">
            <w:pPr>
              <w:rPr>
                <w:rStyle w:val="Text"/>
              </w:rPr>
            </w:pPr>
            <w:r>
              <w:rPr>
                <w:rStyle w:val="Text"/>
              </w:rPr>
              <w:t>0</w:t>
            </w:r>
            <w:r w:rsidR="008A1DED">
              <w:rPr>
                <w:rStyle w:val="Text"/>
              </w:rPr>
              <w:t>3</w:t>
            </w:r>
            <w:r w:rsidR="002456AA">
              <w:rPr>
                <w:rStyle w:val="Text"/>
              </w:rPr>
              <w:t>/1</w:t>
            </w:r>
            <w:r>
              <w:rPr>
                <w:rStyle w:val="Text"/>
              </w:rPr>
              <w:t>2</w:t>
            </w:r>
            <w:r w:rsidR="002456AA">
              <w:rPr>
                <w:rStyle w:val="Text"/>
              </w:rPr>
              <w:t>/202</w:t>
            </w:r>
            <w:r w:rsidR="004D39A9">
              <w:rPr>
                <w:rStyle w:val="Text"/>
              </w:rPr>
              <w:t>5</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6B4AECE3" w:rsidR="009F2992" w:rsidRPr="00C6449B" w:rsidRDefault="00DA425D" w:rsidP="009F2992">
            <w:pPr>
              <w:rPr>
                <w:rStyle w:val="Text"/>
              </w:rPr>
            </w:pPr>
            <w:r>
              <w:rPr>
                <w:rStyle w:val="Text"/>
              </w:rPr>
              <w:t>0</w:t>
            </w:r>
            <w:r w:rsidR="008A1DED">
              <w:rPr>
                <w:rStyle w:val="Text"/>
              </w:rPr>
              <w:t>5</w:t>
            </w:r>
            <w:r w:rsidR="002456AA">
              <w:rPr>
                <w:rStyle w:val="Text"/>
              </w:rPr>
              <w:t>/1</w:t>
            </w:r>
            <w:r>
              <w:rPr>
                <w:rStyle w:val="Text"/>
              </w:rPr>
              <w:t>2</w:t>
            </w:r>
            <w:r w:rsidR="002456AA">
              <w:rPr>
                <w:rStyle w:val="Text"/>
              </w:rPr>
              <w:t>/202</w:t>
            </w:r>
            <w:r w:rsidR="004D39A9">
              <w:rPr>
                <w:rStyle w:val="Text"/>
              </w:rPr>
              <w:t>5</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00401724" w:rsidR="009F2992" w:rsidRPr="009F2992" w:rsidRDefault="00560F8A" w:rsidP="009F2992">
            <w:r>
              <w:t>28</w:t>
            </w:r>
            <w:r w:rsidR="002456AA">
              <w:t>/</w:t>
            </w:r>
            <w:r w:rsidR="00683794">
              <w:t>3</w:t>
            </w:r>
            <w:r w:rsidR="002456AA">
              <w:t>/202</w:t>
            </w:r>
            <w:r w:rsidR="00972B7F">
              <w:t>6</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AC7C70C" w:rsidR="009F2992" w:rsidRPr="009F2992" w:rsidRDefault="00C6449B" w:rsidP="009F2992">
            <w:r w:rsidRPr="007A28B8">
              <w:t>M</w:t>
            </w:r>
            <w:r w:rsidR="009F2992" w:rsidRPr="007A28B8">
              <w:t>eans</w:t>
            </w:r>
            <w:r>
              <w:t xml:space="preserve"> Natural England</w:t>
            </w:r>
            <w:r w:rsidR="009F2992" w:rsidRPr="009F2992">
              <w:t xml:space="preserve"> who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lastRenderedPageBreak/>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DEB476B"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061FB189" w:rsidR="009F2992"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8EA8A32" w14:textId="77777777" w:rsidR="00C6449B" w:rsidRPr="007A28B8" w:rsidRDefault="00C6449B" w:rsidP="009F2992"/>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lastRenderedPageBreak/>
        <w:t>Conditions of Contract</w:t>
      </w:r>
    </w:p>
    <w:p w14:paraId="09D9F4F5" w14:textId="77777777" w:rsidR="00210704" w:rsidRPr="007A28B8" w:rsidRDefault="00210704" w:rsidP="00210704">
      <w:r w:rsidRPr="007A28B8">
        <w:t xml:space="preserve">The Authority’s </w:t>
      </w:r>
      <w:r>
        <w:t>S</w:t>
      </w:r>
      <w:r w:rsidRPr="007A28B8">
        <w:t>tandard</w:t>
      </w:r>
      <w:r>
        <w:t xml:space="preserve"> Goods and Services Terms &amp; Conditions (used for purchases under £50k) can be located on the </w:t>
      </w:r>
      <w:hyperlink r:id="rId15" w:history="1">
        <w:r>
          <w:t>Natural England Website</w:t>
        </w:r>
      </w:hyperlink>
      <w:r w:rsidRPr="007A28B8">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099719A6" w14:textId="77777777" w:rsidR="00210704" w:rsidRPr="007A28B8" w:rsidRDefault="00210704" w:rsidP="00210704">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1D3F5D44" w:rsidR="009F2992" w:rsidRPr="007A28B8" w:rsidRDefault="009F2992" w:rsidP="00C6449B">
      <w:r w:rsidRPr="007A28B8">
        <w:t xml:space="preserve">Prices must be submitted in £ sterling, </w:t>
      </w:r>
      <w:r w:rsidR="00C6449B" w:rsidRPr="00C6449B">
        <w:t>inclusive</w:t>
      </w:r>
      <w:r w:rsidRPr="0069589A">
        <w:rPr>
          <w:rStyle w:val="Important"/>
        </w:rPr>
        <w:t xml:space="preserve"> </w:t>
      </w:r>
      <w:r w:rsidRPr="007A28B8">
        <w:t>of VAT</w:t>
      </w:r>
      <w:r w:rsidR="00C6449B">
        <w: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A553B83" w:rsidR="009F2992" w:rsidRPr="007A28B8" w:rsidRDefault="009F2992" w:rsidP="00C6449B">
      <w:proofErr w:type="gramStart"/>
      <w:r w:rsidRPr="007A28B8">
        <w:t>For the purpose of</w:t>
      </w:r>
      <w:proofErr w:type="gramEnd"/>
      <w:r w:rsidRPr="007A28B8">
        <w:t xml:space="preserve"> this RFQ the A</w:t>
      </w:r>
      <w:r w:rsidRPr="00C6449B">
        <w:t>uthority is classified as a Central Contracting Authority</w:t>
      </w:r>
      <w:r>
        <w:rPr>
          <w:rStyle w:val="Important"/>
        </w:rPr>
        <w:t xml:space="preserve"> </w:t>
      </w:r>
      <w:r w:rsidRPr="0069589A">
        <w:rPr>
          <w:rStyle w:val="Text"/>
        </w:rPr>
        <w:t xml:space="preserve">with a publication threshold </w:t>
      </w:r>
      <w:r w:rsidRPr="00C6449B">
        <w:t>of £1</w:t>
      </w:r>
      <w:r w:rsidR="00736C03" w:rsidRPr="00C6449B">
        <w:t>2</w:t>
      </w:r>
      <w:r w:rsidRPr="00C6449B">
        <w:t>,000</w:t>
      </w:r>
      <w:r w:rsidR="00C6449B">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w:t>
      </w:r>
      <w:r w:rsidRPr="007A28B8">
        <w:lastRenderedPageBreak/>
        <w:t xml:space="preserve">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Pr="007A28B8"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proofErr w:type="gramStart"/>
      <w:r w:rsidRPr="007A28B8">
        <w:t>In order to</w:t>
      </w:r>
      <w:proofErr w:type="gramEnd"/>
      <w:r w:rsidRPr="007A28B8">
        <w:t xml:space="preserve">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lastRenderedPageBreak/>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4D1FAD71" w:rsidR="009F2992" w:rsidRPr="001F5026" w:rsidRDefault="009F2992" w:rsidP="00C6449B">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C6449B" w:rsidRPr="00C6449B">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6"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7" w:history="1">
        <w:r w:rsidRPr="001F5026">
          <w:rPr>
            <w:rStyle w:val="Hyperlink"/>
          </w:rPr>
          <w:t>Government’s Supplier Code of Conduct</w:t>
        </w:r>
      </w:hyperlink>
    </w:p>
    <w:p w14:paraId="7B134FF4" w14:textId="77777777" w:rsidR="004A1954" w:rsidRDefault="009F2992" w:rsidP="004A1954">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bookmarkEnd w:id="0"/>
    </w:p>
    <w:p w14:paraId="4A034ECC" w14:textId="779515FE" w:rsidR="00953706" w:rsidRPr="004A1954" w:rsidRDefault="004A1954" w:rsidP="004A1954">
      <w:pPr>
        <w:pStyle w:val="Blockheading"/>
      </w:pPr>
      <w:r>
        <w:lastRenderedPageBreak/>
        <w:br/>
      </w:r>
      <w:r w:rsidR="00953706" w:rsidRPr="004A1954">
        <w:t xml:space="preserve">Sustainability </w:t>
      </w:r>
    </w:p>
    <w:p w14:paraId="7BF2CC6F" w14:textId="77777777" w:rsidR="00953706" w:rsidRPr="004A1954" w:rsidRDefault="00953706" w:rsidP="004A1954">
      <w:r w:rsidRPr="004A1954">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Pr="004A1954">
        <w:t>25 yr</w:t>
      </w:r>
      <w:proofErr w:type="gramEnd"/>
      <w:r w:rsidRPr="004A1954">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2C99C6D8" w14:textId="77777777" w:rsidR="00953706" w:rsidRPr="004A1954" w:rsidRDefault="00953706" w:rsidP="004A1954">
      <w:r w:rsidRPr="004A1954">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632B35FF" w:rsidR="009F2992" w:rsidRDefault="009F2992" w:rsidP="009F2992">
      <w:pPr>
        <w:pStyle w:val="Subheading"/>
      </w:pPr>
      <w:r w:rsidRPr="001F5026">
        <w:t xml:space="preserve">Specification of Requirements </w:t>
      </w:r>
    </w:p>
    <w:p w14:paraId="6B5ED997" w14:textId="77777777" w:rsidR="00D8685C" w:rsidRPr="00D8685C" w:rsidRDefault="00D8685C" w:rsidP="00D8685C">
      <w:pPr>
        <w:pStyle w:val="Blockheading"/>
      </w:pPr>
      <w:r w:rsidRPr="00D8685C">
        <w:t xml:space="preserve">Background to Natural England </w:t>
      </w:r>
    </w:p>
    <w:p w14:paraId="30CE54DE" w14:textId="4F17D7F0" w:rsidR="00D8685C" w:rsidRDefault="00D8685C" w:rsidP="00D8685C">
      <w:r w:rsidRPr="00D8685C">
        <w:t xml:space="preserve">Natural England is the government’s advisor for the natural environment in England, helping to protect England’s nature and landscapes for people to enjoy and for the services they provide. Nature Recovery is at the centre of the Government’s </w:t>
      </w:r>
      <w:hyperlink r:id="rId18" w:history="1">
        <w:r w:rsidRPr="00D8685C">
          <w:rPr>
            <w:rStyle w:val="Hyperlink"/>
          </w:rPr>
          <w:t>Environmental Improvement Plan (publishing.service.gov.uk)</w:t>
        </w:r>
      </w:hyperlink>
      <w:r w:rsidRPr="00D8685C">
        <w:t xml:space="preserve"> </w:t>
      </w:r>
      <w:r w:rsidR="00CA1D32">
        <w:t xml:space="preserve">- but this </w:t>
      </w:r>
      <w:r w:rsidR="00E91942">
        <w:t>can only be achieved through working with partners and stakeholders and engaging with participants</w:t>
      </w:r>
      <w:r w:rsidR="00C40B7A">
        <w:t>.</w:t>
      </w:r>
      <w:r w:rsidR="00EC33D6">
        <w:t xml:space="preserve"> Building</w:t>
      </w:r>
      <w:r w:rsidR="00046CD1">
        <w:t xml:space="preserve"> and deepening</w:t>
      </w:r>
      <w:r w:rsidR="00EC33D6">
        <w:t xml:space="preserve"> </w:t>
      </w:r>
      <w:r w:rsidR="00046CD1">
        <w:t>engagement skills and knowledge is key to the success of Protected Site Strategies and the Stakeholders and Partners it collaborates with.</w:t>
      </w:r>
    </w:p>
    <w:p w14:paraId="2879B6DB" w14:textId="77777777" w:rsidR="0025299A" w:rsidRDefault="00A34848" w:rsidP="00D8685C">
      <w:r>
        <w:t>Natural England's new strategy</w:t>
      </w:r>
      <w:r w:rsidR="005F3293">
        <w:t xml:space="preserve"> illustrates </w:t>
      </w:r>
      <w:r w:rsidR="0025299A">
        <w:t>the key priorities going forward</w:t>
      </w:r>
    </w:p>
    <w:p w14:paraId="28106EAD" w14:textId="6068AF65" w:rsidR="00A34848" w:rsidRDefault="00D574B9" w:rsidP="00D8685C">
      <w:r>
        <w:t xml:space="preserve"> </w:t>
      </w:r>
      <w:r w:rsidR="00AF4299">
        <w:t xml:space="preserve"> "</w:t>
      </w:r>
      <w:r w:rsidR="005F3293" w:rsidRPr="005F3293">
        <w:t>Recovering Nature for Growth, Health and Security</w:t>
      </w:r>
      <w:r w:rsidR="005F3293">
        <w:t>"</w:t>
      </w:r>
    </w:p>
    <w:p w14:paraId="065146ED" w14:textId="0F91252D" w:rsidR="009F5A1F" w:rsidRPr="00D8685C" w:rsidRDefault="009F5A1F" w:rsidP="00D8685C">
      <w:hyperlink r:id="rId19" w:history="1">
        <w:r w:rsidRPr="0019533D">
          <w:rPr>
            <w:rStyle w:val="Hyperlink"/>
          </w:rPr>
          <w:t>https://www.gov.uk/government/publications/natural-englands-strategy-recovering-nature-for-growth-health-and-security/natural-englands-strategy-recovering-nature-for-growth-health-and-security</w:t>
        </w:r>
      </w:hyperlink>
    </w:p>
    <w:p w14:paraId="769A8869" w14:textId="77777777" w:rsidR="00D8685C" w:rsidRPr="00D8685C" w:rsidRDefault="00D8685C" w:rsidP="00D8685C">
      <w:r w:rsidRPr="00D8685C">
        <w:t>We work with a wide range of partners, stakeholders and customers on a huge range of projects, from influencing construction, advising farmers and landowners how they can manage their land in a sustainable way for the benefit of the environment, gathering and analysing environmental data, and carrying out vital statutory duties. Across the country, we’re helping nature to support people and our planet.</w:t>
      </w:r>
    </w:p>
    <w:p w14:paraId="21701417" w14:textId="77777777" w:rsidR="00D8685C" w:rsidRPr="00D8685C" w:rsidRDefault="00D8685C" w:rsidP="00D8685C">
      <w:r w:rsidRPr="00D8685C">
        <w:t xml:space="preserve">Further information about Natural England can be found at: </w:t>
      </w:r>
      <w:hyperlink r:id="rId20" w:history="1">
        <w:r w:rsidRPr="00D8685C">
          <w:rPr>
            <w:rStyle w:val="Hyperlink"/>
          </w:rPr>
          <w:t>Natural England</w:t>
        </w:r>
      </w:hyperlink>
    </w:p>
    <w:p w14:paraId="63BF7837" w14:textId="7D8512C6" w:rsidR="00D8685C" w:rsidRDefault="00D8685C" w:rsidP="00D8685C">
      <w:pPr>
        <w:pStyle w:val="Blockheading"/>
      </w:pPr>
      <w:r w:rsidRPr="00D8685C">
        <w:t xml:space="preserve">Background to the specific work area relevant to this purchase </w:t>
      </w:r>
    </w:p>
    <w:p w14:paraId="6F37819C" w14:textId="531B8358" w:rsidR="00012DD5" w:rsidRPr="00012DD5" w:rsidRDefault="00012DD5" w:rsidP="00012DD5">
      <w:r w:rsidRPr="00012DD5">
        <w:t>The Environment Act 2021 sets out the Government’s aim to put nature on the road to recovery for future generations. It has given us some of the tools needed to deliver for our environment, from cleaning up the country’s air, restoring natural habitats, increasing biodiversity, reducing waste, and making better use of our resources.</w:t>
      </w:r>
    </w:p>
    <w:p w14:paraId="752E3382" w14:textId="4174F3C7" w:rsidR="00012DD5" w:rsidRPr="00012DD5" w:rsidRDefault="00012DD5" w:rsidP="00012DD5">
      <w:r w:rsidRPr="00012DD5">
        <w:t>Protected Site Strategies will play an important part in this.  These aim to bring together key stakeholders to address on and offsite pressures on protected sites (such as Sites of Special Scientific Interest) to help restore our most precious habitats, species and geodiversity.</w:t>
      </w:r>
      <w:r w:rsidR="00507CCA">
        <w:t xml:space="preserve"> "Engagement" expertise, skills and understanding are key to the success of Protected Site Strategies.</w:t>
      </w:r>
    </w:p>
    <w:p w14:paraId="6CC48D87" w14:textId="08423AD2" w:rsidR="00012DD5" w:rsidRPr="00012DD5" w:rsidRDefault="00012DD5" w:rsidP="00012DD5">
      <w:hyperlink r:id="rId21" w:history="1">
        <w:r w:rsidRPr="0075182E">
          <w:rPr>
            <w:rStyle w:val="Hyperlink"/>
          </w:rPr>
          <w:t>https://naturalengland.blog.gov.uk/2022/06/16/springing-into-action-with-protected-site-strategies-for-natures-recovery/</w:t>
        </w:r>
      </w:hyperlink>
    </w:p>
    <w:p w14:paraId="67BD1844" w14:textId="77777777" w:rsidR="001B71C6" w:rsidRDefault="001B71C6" w:rsidP="001B71C6">
      <w:pPr>
        <w:pStyle w:val="Sectiontitle"/>
      </w:pPr>
    </w:p>
    <w:p w14:paraId="07FC25AC" w14:textId="77777777" w:rsidR="00FC4461" w:rsidRDefault="00D8685C" w:rsidP="001B71C6">
      <w:pPr>
        <w:pStyle w:val="Sectiontitle"/>
      </w:pPr>
      <w:r w:rsidRPr="00D8685C">
        <w:t xml:space="preserve">Project Title: </w:t>
      </w:r>
    </w:p>
    <w:p w14:paraId="4373C938" w14:textId="56A8F34B" w:rsidR="00D8685C" w:rsidRDefault="00F71B2E" w:rsidP="001B71C6">
      <w:pPr>
        <w:pStyle w:val="Sectiontitle"/>
      </w:pPr>
      <w:r>
        <w:t xml:space="preserve">Stakeholder </w:t>
      </w:r>
      <w:r w:rsidR="00FC4461" w:rsidRPr="00FC4461">
        <w:t>Engagement Training</w:t>
      </w:r>
    </w:p>
    <w:p w14:paraId="56A29104" w14:textId="23C37A06" w:rsidR="00FE4400" w:rsidRPr="00FE4400" w:rsidRDefault="00FE4400" w:rsidP="00FE4400">
      <w:r>
        <w:t xml:space="preserve">Protected Site Strategies </w:t>
      </w:r>
      <w:r w:rsidR="001B65B7">
        <w:t xml:space="preserve">enables the bringing together of a wide variety of Stakeholders.  Understanding a variety of </w:t>
      </w:r>
      <w:r w:rsidR="00D60F09">
        <w:t>approaches, methodologies, tools and possible topics to support engagement</w:t>
      </w:r>
      <w:r w:rsidR="001B65B7">
        <w:t xml:space="preserve"> is key to the ongoing successful delivery </w:t>
      </w:r>
      <w:r w:rsidR="00640959">
        <w:t xml:space="preserve">and creation of novel and dynamic approaches to environmental recovery, growth and </w:t>
      </w:r>
      <w:r w:rsidR="00F71B2E">
        <w:t>Stakeholder</w:t>
      </w:r>
      <w:r w:rsidR="003E23AB">
        <w:t xml:space="preserve"> </w:t>
      </w:r>
      <w:r w:rsidR="00FF5628">
        <w:t>engagement</w:t>
      </w:r>
    </w:p>
    <w:p w14:paraId="0363DBB2" w14:textId="50DE6EB4" w:rsidR="00D8685C" w:rsidRPr="00D8685C" w:rsidRDefault="008F00FA" w:rsidP="00D8685C">
      <w:pPr>
        <w:pStyle w:val="Blocksubheading"/>
      </w:pPr>
      <w:r>
        <w:t>Protected Sites Strategies</w:t>
      </w:r>
    </w:p>
    <w:p w14:paraId="15A4150F" w14:textId="5EBB1607" w:rsidR="007A3722" w:rsidRPr="007A3722" w:rsidRDefault="007A3722" w:rsidP="007A3722">
      <w:r w:rsidRPr="007A3722">
        <w:t>The main purpose and rationale for Protected Site Strategies (PSS) (enshrined in the Environment Act legislation that provides us with new power to work collaboratively) is to find solutions to environmental issues that cannot be resolved well at the site level. Often, their root causes are part of a wider</w:t>
      </w:r>
      <w:r w:rsidR="002E0974">
        <w:t xml:space="preserve"> picture</w:t>
      </w:r>
      <w:r w:rsidRPr="007A3722">
        <w:t xml:space="preserve">, whether it be from diffuse pollution of air or water, overgrazing from overpopulations of herbivores, or a result of disconnection of people from the many benefits </w:t>
      </w:r>
      <w:proofErr w:type="gramStart"/>
      <w:r w:rsidRPr="007A3722">
        <w:t>nature</w:t>
      </w:r>
      <w:proofErr w:type="gramEnd"/>
      <w:r w:rsidRPr="007A3722">
        <w:t xml:space="preserve"> brings.</w:t>
      </w:r>
      <w:r w:rsidR="009C4F4A">
        <w:t xml:space="preserve"> This legislative power enables </w:t>
      </w:r>
      <w:proofErr w:type="gramStart"/>
      <w:r w:rsidR="007B1FFC">
        <w:t>PSS's</w:t>
      </w:r>
      <w:proofErr w:type="gramEnd"/>
      <w:r w:rsidR="007B1FFC">
        <w:t xml:space="preserve"> to convene partners and stakeholders from a wide </w:t>
      </w:r>
      <w:r w:rsidR="00DD2C3F">
        <w:t xml:space="preserve">range of disciplines and interests and </w:t>
      </w:r>
      <w:proofErr w:type="gramStart"/>
      <w:r w:rsidR="00DD2C3F">
        <w:t>opens up</w:t>
      </w:r>
      <w:proofErr w:type="gramEnd"/>
      <w:r w:rsidR="00DD2C3F">
        <w:t xml:space="preserve"> opportunities for </w:t>
      </w:r>
      <w:r w:rsidR="00050129">
        <w:t>cross discipline research and innovation.</w:t>
      </w:r>
    </w:p>
    <w:p w14:paraId="3528AD60" w14:textId="270FF611" w:rsidR="005A2A55" w:rsidRDefault="00043DC9" w:rsidP="00D8685C">
      <w:pPr>
        <w:pStyle w:val="Blocksubheading"/>
      </w:pPr>
      <w:r>
        <w:t>Project</w:t>
      </w:r>
      <w:r w:rsidR="005A2A55">
        <w:t xml:space="preserve"> Brief</w:t>
      </w:r>
    </w:p>
    <w:p w14:paraId="18B8EEFB" w14:textId="3117D3D5" w:rsidR="001307F7" w:rsidRDefault="00CD37B5" w:rsidP="00D37860">
      <w:r w:rsidRPr="001474C7">
        <w:t xml:space="preserve">This new project builds on the success and learnings from </w:t>
      </w:r>
      <w:r w:rsidR="001307F7">
        <w:t xml:space="preserve">the creation of a Guidance </w:t>
      </w:r>
      <w:r w:rsidR="00D338AB">
        <w:t xml:space="preserve">resource for Protected Sites Strategies, that aims to enable and empower PSS's teams to consider novel, creative, systematic and reproducible </w:t>
      </w:r>
      <w:r w:rsidR="006A059E">
        <w:t>approaches to all areas of their work</w:t>
      </w:r>
      <w:r w:rsidR="00D2601E">
        <w:t xml:space="preserve">, </w:t>
      </w:r>
      <w:proofErr w:type="gramStart"/>
      <w:r w:rsidR="00D2601E">
        <w:t>and also</w:t>
      </w:r>
      <w:proofErr w:type="gramEnd"/>
      <w:r w:rsidR="00D2601E">
        <w:t xml:space="preserve"> the resources housed in Natural England's </w:t>
      </w:r>
      <w:r w:rsidR="00111ADA">
        <w:t xml:space="preserve">SharePoint </w:t>
      </w:r>
      <w:r w:rsidR="00D2601E">
        <w:t>Engagement Hub</w:t>
      </w:r>
      <w:r w:rsidR="00423576">
        <w:t>.</w:t>
      </w:r>
    </w:p>
    <w:p w14:paraId="6E7EBAF2" w14:textId="0A9A9A3A" w:rsidR="00050129" w:rsidRDefault="00050129" w:rsidP="00D37860">
      <w:r>
        <w:t>The aim of all PSS's is to tackle the most pre</w:t>
      </w:r>
      <w:r w:rsidR="00705B7D">
        <w:t>s</w:t>
      </w:r>
      <w:r>
        <w:t xml:space="preserve">sing problems that affect protected sites, and </w:t>
      </w:r>
      <w:r w:rsidR="00705B7D">
        <w:t>subsequently affect local communities, industry and opportunities for growth and sustainability.</w:t>
      </w:r>
      <w:r w:rsidR="000E482F">
        <w:t xml:space="preserve"> </w:t>
      </w:r>
      <w:r w:rsidR="00C829DE">
        <w:t>By working across disciplines, often new opportunities for research and collaboration are discovered</w:t>
      </w:r>
      <w:r w:rsidR="00E54A8B">
        <w:t xml:space="preserve"> that may be of interest to a wide number of </w:t>
      </w:r>
      <w:r w:rsidR="00BB0A76">
        <w:t xml:space="preserve">players both within and beyond the sector. These may include areas such as Health, Education, Sustainability, New Materials, new Tech, the </w:t>
      </w:r>
      <w:r w:rsidR="00D825B7">
        <w:t>Arts and Culture.</w:t>
      </w:r>
      <w:r w:rsidR="00DC19A3">
        <w:t xml:space="preserve"> </w:t>
      </w:r>
      <w:r w:rsidR="00536F74">
        <w:t>Engaging across disciplines therefore is key to reaching new strategy ambitions.</w:t>
      </w:r>
    </w:p>
    <w:p w14:paraId="6F20F425" w14:textId="158CA2DE" w:rsidR="00D825B7" w:rsidRDefault="00D825B7" w:rsidP="00D37860">
      <w:r>
        <w:t xml:space="preserve">The aim of this contract is to create a </w:t>
      </w:r>
      <w:r w:rsidR="00115CA4">
        <w:t xml:space="preserve">digital </w:t>
      </w:r>
      <w:r>
        <w:t>resource that can be included in the PSS's guidance</w:t>
      </w:r>
      <w:r w:rsidR="00423576">
        <w:t xml:space="preserve"> and in the Engagement hub,</w:t>
      </w:r>
      <w:r>
        <w:t xml:space="preserve"> that will </w:t>
      </w:r>
      <w:r w:rsidR="00A87EBE">
        <w:t xml:space="preserve">guide and </w:t>
      </w:r>
      <w:r>
        <w:t>equipe PSS Managers</w:t>
      </w:r>
      <w:r w:rsidR="00D132F9">
        <w:t xml:space="preserve"> and teams</w:t>
      </w:r>
      <w:r w:rsidR="00423576">
        <w:t xml:space="preserve"> and other Natural England teams, </w:t>
      </w:r>
      <w:r w:rsidR="00D132F9">
        <w:t xml:space="preserve">with a modular </w:t>
      </w:r>
      <w:r w:rsidR="00423576">
        <w:t xml:space="preserve">training opportunity, </w:t>
      </w:r>
      <w:r w:rsidR="00D132F9">
        <w:t>that will support engagement with a wide range of stakeholders</w:t>
      </w:r>
      <w:r w:rsidR="00A87EBE">
        <w:t xml:space="preserve"> - and signpost to further resources already created.</w:t>
      </w:r>
    </w:p>
    <w:p w14:paraId="2C6A1D6C" w14:textId="77777777" w:rsidR="00D825B7" w:rsidRDefault="00D825B7" w:rsidP="00D37860"/>
    <w:p w14:paraId="76F9BD4E" w14:textId="77777777" w:rsidR="001307F7" w:rsidRDefault="001307F7" w:rsidP="00D37860"/>
    <w:p w14:paraId="02FA718A" w14:textId="2AAE8CF8" w:rsidR="00D8685C" w:rsidRPr="00D8685C" w:rsidRDefault="00D8685C" w:rsidP="00D8685C">
      <w:pPr>
        <w:pStyle w:val="Blocksubheading"/>
      </w:pPr>
      <w:r w:rsidRPr="00D8685C">
        <w:t>Project Aims</w:t>
      </w:r>
    </w:p>
    <w:p w14:paraId="2B89F4DB" w14:textId="71719324" w:rsidR="00007C56" w:rsidRDefault="00D37860" w:rsidP="00D37860">
      <w:pPr>
        <w:pStyle w:val="Blocksubheading"/>
      </w:pPr>
      <w:r w:rsidRPr="005A2A55">
        <w:t>Th</w:t>
      </w:r>
      <w:r>
        <w:t>is</w:t>
      </w:r>
      <w:r w:rsidRPr="005A2A55">
        <w:t xml:space="preserve"> project will</w:t>
      </w:r>
      <w:r>
        <w:t xml:space="preserve"> </w:t>
      </w:r>
      <w:r w:rsidRPr="005A2A55">
        <w:t xml:space="preserve">develop </w:t>
      </w:r>
      <w:r w:rsidR="007060A5">
        <w:t xml:space="preserve">a </w:t>
      </w:r>
      <w:r w:rsidR="00FE28A3">
        <w:t xml:space="preserve">modular </w:t>
      </w:r>
      <w:r w:rsidR="00DA3BA1">
        <w:t xml:space="preserve">training pathway - using a variety of </w:t>
      </w:r>
      <w:r w:rsidR="007060A5">
        <w:t xml:space="preserve">approaches that can </w:t>
      </w:r>
      <w:r w:rsidR="0085639D">
        <w:t xml:space="preserve">provide the starting point for a number of engagement processes and development points </w:t>
      </w:r>
      <w:r w:rsidR="00FE28A3">
        <w:t>and provide signposting to existing resource</w:t>
      </w:r>
      <w:r w:rsidR="003B1277">
        <w:t>s, as well as higher level</w:t>
      </w:r>
      <w:r w:rsidR="00D4317F">
        <w:t xml:space="preserve">/more </w:t>
      </w:r>
      <w:r w:rsidR="00470C34">
        <w:t>in-depth</w:t>
      </w:r>
      <w:r w:rsidR="003B1277">
        <w:t xml:space="preserve"> guidance for more advanced learners and teams</w:t>
      </w:r>
      <w:r w:rsidR="00FE28A3">
        <w:t xml:space="preserve"> </w:t>
      </w:r>
      <w:r w:rsidR="007060A5">
        <w:t xml:space="preserve">to ensure </w:t>
      </w:r>
      <w:r w:rsidR="00135779">
        <w:t xml:space="preserve">that </w:t>
      </w:r>
      <w:r w:rsidR="00E43CF0">
        <w:t xml:space="preserve">Natural England teams have the skills to </w:t>
      </w:r>
      <w:r w:rsidR="00135779">
        <w:t>support Stakeholder Engagement</w:t>
      </w:r>
      <w:r w:rsidR="00E43CF0">
        <w:t xml:space="preserve"> at a variety of levels, </w:t>
      </w:r>
      <w:r w:rsidR="006936A5">
        <w:t>and in a number of settings.</w:t>
      </w:r>
    </w:p>
    <w:p w14:paraId="59B4137C" w14:textId="3D6B4A44" w:rsidR="004C27CD" w:rsidRDefault="004C27CD" w:rsidP="004C27CD">
      <w:r>
        <w:t xml:space="preserve">The project will deliver a series of </w:t>
      </w:r>
      <w:r w:rsidR="00E90DBA">
        <w:t>training</w:t>
      </w:r>
      <w:r w:rsidR="00097DD0">
        <w:t xml:space="preserve"> </w:t>
      </w:r>
      <w:r w:rsidR="00E90DBA">
        <w:t xml:space="preserve">and development </w:t>
      </w:r>
      <w:r>
        <w:t xml:space="preserve">modules that cover a wide range of Engagement topics and approaches.  Some may be video based, </w:t>
      </w:r>
      <w:r w:rsidR="006936A5">
        <w:t>animation based</w:t>
      </w:r>
      <w:r w:rsidR="00841D69">
        <w:t xml:space="preserve">, </w:t>
      </w:r>
      <w:r>
        <w:t xml:space="preserve">some may involve </w:t>
      </w:r>
      <w:r w:rsidR="00E90DBA">
        <w:t>exercises</w:t>
      </w:r>
      <w:r>
        <w:t xml:space="preserve"> such as</w:t>
      </w:r>
      <w:r w:rsidR="00841D69">
        <w:t xml:space="preserve"> "engagement</w:t>
      </w:r>
      <w:r>
        <w:t xml:space="preserve"> mapping</w:t>
      </w:r>
      <w:r w:rsidR="00841D69">
        <w:t>"</w:t>
      </w:r>
      <w:r>
        <w:t xml:space="preserve"> to try out and learn from, some may </w:t>
      </w:r>
      <w:r w:rsidR="00E90DBA">
        <w:t>include</w:t>
      </w:r>
      <w:r>
        <w:t xml:space="preserve"> "homework &amp; research"</w:t>
      </w:r>
      <w:r w:rsidR="00F628AA">
        <w:t xml:space="preserve">, some may include short inserts from experts </w:t>
      </w:r>
      <w:r w:rsidR="000472B4">
        <w:t>in the field</w:t>
      </w:r>
      <w:r>
        <w:t>. The modules will provide a methodological</w:t>
      </w:r>
      <w:r w:rsidR="00841D69">
        <w:t>, and "engaging</w:t>
      </w:r>
      <w:r w:rsidR="00E71CAB">
        <w:t>/curiosity raising</w:t>
      </w:r>
      <w:r w:rsidR="00841D69">
        <w:t xml:space="preserve">" </w:t>
      </w:r>
      <w:r>
        <w:t xml:space="preserve">approach that takes participants through the </w:t>
      </w:r>
      <w:r w:rsidR="00B21371">
        <w:t xml:space="preserve">milestones and areas of development that will lead to a systematic and robust building of skills </w:t>
      </w:r>
      <w:r w:rsidR="00C03B70">
        <w:t>that</w:t>
      </w:r>
      <w:r w:rsidR="00B21371">
        <w:t xml:space="preserve"> will support the creation and implementation of a </w:t>
      </w:r>
      <w:r w:rsidR="00C03B70">
        <w:t xml:space="preserve">robust </w:t>
      </w:r>
      <w:r w:rsidR="00B21371">
        <w:t>Stakeholder Engagement Plan</w:t>
      </w:r>
      <w:r w:rsidR="00E71CAB">
        <w:t>, and its subsequent iterative development and delivery</w:t>
      </w:r>
      <w:r w:rsidR="000472B4">
        <w:t>, and signpost to existing resources on the Engagement Hub.</w:t>
      </w:r>
    </w:p>
    <w:p w14:paraId="73A749BA" w14:textId="471C971A" w:rsidR="0012678F" w:rsidRDefault="001D1217" w:rsidP="004C27CD">
      <w:r>
        <w:t>Modules may be accessed</w:t>
      </w:r>
      <w:r w:rsidR="00812400">
        <w:t xml:space="preserve"> and presented</w:t>
      </w:r>
      <w:r>
        <w:t xml:space="preserve"> individually or worked through</w:t>
      </w:r>
      <w:r w:rsidR="0014487D">
        <w:t xml:space="preserve"> systematically</w:t>
      </w:r>
      <w:r w:rsidR="00812400">
        <w:t xml:space="preserve"> over a </w:t>
      </w:r>
      <w:r w:rsidR="001303C0">
        <w:t>series of months</w:t>
      </w:r>
      <w:r>
        <w:t xml:space="preserve">.  </w:t>
      </w:r>
      <w:r w:rsidR="0014487D">
        <w:t xml:space="preserve">The modules will </w:t>
      </w:r>
      <w:r w:rsidR="00894BA6">
        <w:t xml:space="preserve">form part of the overall approach </w:t>
      </w:r>
      <w:r w:rsidR="00A838BF">
        <w:t xml:space="preserve">to engagement </w:t>
      </w:r>
      <w:r w:rsidR="00894BA6">
        <w:t xml:space="preserve">and will be embedded in a programme of engagement training that will be delivered internally </w:t>
      </w:r>
      <w:proofErr w:type="gramStart"/>
      <w:r w:rsidR="00894BA6">
        <w:t>at a later date</w:t>
      </w:r>
      <w:proofErr w:type="gramEnd"/>
      <w:r w:rsidR="00894BA6">
        <w:t xml:space="preserve">.  The contract </w:t>
      </w:r>
      <w:r w:rsidR="000C1362">
        <w:t>should include a set of resources for the Delivery officer to refer to as part of the module</w:t>
      </w:r>
      <w:r w:rsidR="00D202A1">
        <w:t>. W</w:t>
      </w:r>
      <w:r w:rsidR="0012678F">
        <w:t xml:space="preserve">hen delivered by an NE Engagement Officer they will be delivering to small groups of </w:t>
      </w:r>
      <w:r w:rsidR="00D202A1">
        <w:t xml:space="preserve">NE </w:t>
      </w:r>
      <w:r w:rsidR="0012678F">
        <w:t>Officers.</w:t>
      </w:r>
      <w:r w:rsidR="000C1362">
        <w:t xml:space="preserve"> </w:t>
      </w:r>
      <w:r>
        <w:t>The</w:t>
      </w:r>
      <w:r w:rsidR="000C1362">
        <w:t xml:space="preserve"> modules</w:t>
      </w:r>
      <w:r>
        <w:t xml:space="preserve"> will be hosted on the Protected Site Strategies </w:t>
      </w:r>
      <w:r w:rsidR="00C268F7">
        <w:t>SharePoint</w:t>
      </w:r>
      <w:r>
        <w:t xml:space="preserve"> </w:t>
      </w:r>
      <w:r w:rsidR="00806960">
        <w:t xml:space="preserve">site </w:t>
      </w:r>
      <w:r w:rsidR="00620ECF">
        <w:t>and</w:t>
      </w:r>
      <w:r w:rsidR="00C268F7">
        <w:t xml:space="preserve"> Natural England's internal "Engagement Hub"- </w:t>
      </w:r>
      <w:r w:rsidR="00A36AEF">
        <w:t xml:space="preserve">also </w:t>
      </w:r>
      <w:r w:rsidR="00C268F7">
        <w:t xml:space="preserve">hosted on </w:t>
      </w:r>
      <w:r w:rsidR="0012678F">
        <w:t>SharePoint</w:t>
      </w:r>
      <w:r w:rsidR="00C268F7">
        <w:t xml:space="preserve">. (Technical information on formats will be supplied) </w:t>
      </w:r>
    </w:p>
    <w:p w14:paraId="4D63F3D1" w14:textId="0CA84635" w:rsidR="0012678F" w:rsidRDefault="0012678F" w:rsidP="004C27CD">
      <w:r>
        <w:t xml:space="preserve">The look and feel of the resources developed for the contract should be upbeat, raise curiosity, and invite debate.  They should </w:t>
      </w:r>
      <w:r w:rsidR="00D557F0">
        <w:t>encourage staff to consider engagement as an integral part of their plans for sites</w:t>
      </w:r>
      <w:r w:rsidR="00175958">
        <w:t xml:space="preserve"> and partnership aims, </w:t>
      </w:r>
      <w:r w:rsidR="009A0C9E">
        <w:t>as well as</w:t>
      </w:r>
      <w:r w:rsidR="00D557F0">
        <w:t xml:space="preserve"> communities</w:t>
      </w:r>
      <w:r w:rsidR="009A0C9E">
        <w:t>, and associated anchor organisations (</w:t>
      </w:r>
      <w:r w:rsidR="000576CD">
        <w:t>i.e.</w:t>
      </w:r>
      <w:r w:rsidR="009A0C9E">
        <w:t xml:space="preserve"> </w:t>
      </w:r>
      <w:r w:rsidR="005A3ADA">
        <w:t xml:space="preserve">Growth Partners, </w:t>
      </w:r>
      <w:r w:rsidR="009A0C9E">
        <w:t xml:space="preserve">Health Providers, </w:t>
      </w:r>
      <w:r w:rsidR="000576CD">
        <w:t xml:space="preserve">Employment services, Culture/Faith Organisations), </w:t>
      </w:r>
      <w:r w:rsidR="002B32B7">
        <w:t>and enable and empower them to weave engagement practices and approaches throughout their environmental plans.</w:t>
      </w:r>
    </w:p>
    <w:p w14:paraId="5CBA2847" w14:textId="414101F6" w:rsidR="00131CDD" w:rsidRDefault="006D5A93" w:rsidP="004C27CD">
      <w:r>
        <w:t xml:space="preserve">To ensure </w:t>
      </w:r>
      <w:r w:rsidR="008D7F9E">
        <w:t xml:space="preserve">that the content and approach </w:t>
      </w:r>
      <w:r w:rsidR="00267181">
        <w:t>fulfil</w:t>
      </w:r>
      <w:r w:rsidR="008D7F9E">
        <w:t xml:space="preserve"> need</w:t>
      </w:r>
      <w:r w:rsidR="00267181">
        <w:t>s</w:t>
      </w:r>
      <w:r w:rsidR="008D7F9E">
        <w:t xml:space="preserve"> a small Focus Group of NE PSS's officers will be regularly engaged with throughout the development process.  Th</w:t>
      </w:r>
      <w:r w:rsidR="007A3CF5">
        <w:t xml:space="preserve">eir thoughts, comments and evaluations will ensure </w:t>
      </w:r>
      <w:r w:rsidR="009944D0">
        <w:t xml:space="preserve">through iterative development and discussions </w:t>
      </w:r>
      <w:r w:rsidR="007A3CF5">
        <w:t>that</w:t>
      </w:r>
      <w:r w:rsidR="009944D0">
        <w:t xml:space="preserve"> </w:t>
      </w:r>
      <w:r w:rsidR="007A3CF5">
        <w:t>needs are met</w:t>
      </w:r>
      <w:r w:rsidR="009944D0">
        <w:t>.</w:t>
      </w:r>
    </w:p>
    <w:p w14:paraId="6011C591" w14:textId="0FF2D449" w:rsidR="000D77AD" w:rsidRPr="000D77AD" w:rsidRDefault="000D77AD" w:rsidP="006B030C">
      <w:pPr>
        <w:pStyle w:val="BulletText2"/>
        <w:numPr>
          <w:ilvl w:val="0"/>
          <w:numId w:val="0"/>
        </w:numPr>
        <w:ind w:left="1208"/>
      </w:pPr>
    </w:p>
    <w:p w14:paraId="4AD53C2F" w14:textId="77777777" w:rsidR="00D8685C" w:rsidRPr="00D8685C" w:rsidRDefault="00D8685C" w:rsidP="00D8685C">
      <w:pPr>
        <w:pStyle w:val="Blocksubheading"/>
      </w:pPr>
      <w:r w:rsidRPr="00D8685C">
        <w:t>Project Logistics:</w:t>
      </w:r>
    </w:p>
    <w:p w14:paraId="7172ABF7" w14:textId="6E576214" w:rsidR="00D8685C" w:rsidRPr="00D8685C" w:rsidRDefault="00D8685C" w:rsidP="00D8685C">
      <w:r w:rsidRPr="00D8685C">
        <w:t>It is anticipated that this project will start on</w:t>
      </w:r>
      <w:r w:rsidR="00C46DC5">
        <w:t xml:space="preserve"> </w:t>
      </w:r>
      <w:r w:rsidR="00A44688">
        <w:t xml:space="preserve">December </w:t>
      </w:r>
      <w:r w:rsidR="00362AF8">
        <w:t>2nd</w:t>
      </w:r>
      <w:proofErr w:type="gramStart"/>
      <w:r w:rsidR="00A44688">
        <w:t xml:space="preserve"> 2025</w:t>
      </w:r>
      <w:proofErr w:type="gramEnd"/>
      <w:r w:rsidRPr="00D8685C">
        <w:t xml:space="preserve"> and would need to be completed by </w:t>
      </w:r>
      <w:r w:rsidR="00A44688">
        <w:rPr>
          <w:rStyle w:val="Text"/>
        </w:rPr>
        <w:t>3</w:t>
      </w:r>
      <w:r w:rsidR="0099196D">
        <w:rPr>
          <w:rStyle w:val="Text"/>
        </w:rPr>
        <w:t>1st</w:t>
      </w:r>
      <w:r w:rsidR="00C46DC5">
        <w:rPr>
          <w:rStyle w:val="Text"/>
        </w:rPr>
        <w:t xml:space="preserve"> March</w:t>
      </w:r>
      <w:r w:rsidRPr="00D8685C">
        <w:rPr>
          <w:rStyle w:val="Text"/>
        </w:rPr>
        <w:t xml:space="preserve"> 202</w:t>
      </w:r>
      <w:r w:rsidR="00B64934">
        <w:rPr>
          <w:rStyle w:val="Text"/>
        </w:rPr>
        <w:t>6</w:t>
      </w:r>
      <w:r w:rsidRPr="00D8685C">
        <w:t>. NE staff can facilitate</w:t>
      </w:r>
      <w:r w:rsidR="001303C0">
        <w:t xml:space="preserve"> </w:t>
      </w:r>
      <w:r w:rsidR="00A44688">
        <w:t xml:space="preserve">and provide further information and </w:t>
      </w:r>
      <w:r w:rsidR="0037663C">
        <w:t>gui</w:t>
      </w:r>
      <w:r w:rsidR="0099196D">
        <w:t>d</w:t>
      </w:r>
      <w:r w:rsidR="0037663C">
        <w:t>ance</w:t>
      </w:r>
      <w:r w:rsidRPr="00D8685C">
        <w:t>. Regular project meetings with a small steering group should also be scheduled to support delivery and report on progress.</w:t>
      </w:r>
    </w:p>
    <w:p w14:paraId="17A6101A" w14:textId="65602F73" w:rsidR="00B75681" w:rsidRPr="00B75681" w:rsidRDefault="00B75681" w:rsidP="00B75681">
      <w:pPr>
        <w:pStyle w:val="Blocksubheading"/>
      </w:pPr>
      <w:r w:rsidRPr="00B75681">
        <w:t xml:space="preserve"> Project Outputs:</w:t>
      </w:r>
    </w:p>
    <w:p w14:paraId="58C467DF" w14:textId="77777777" w:rsidR="00B75681" w:rsidRPr="00B75681" w:rsidRDefault="00B75681" w:rsidP="00B75681">
      <w:pPr>
        <w:pStyle w:val="Blocksubheading"/>
      </w:pPr>
      <w:r w:rsidRPr="00B75681">
        <w:t>Content for this training has been identified and broken down into a series of modules.  The Contractor may consider other options, or additions but this gives a framework of what may be included.</w:t>
      </w:r>
    </w:p>
    <w:p w14:paraId="01D1B939" w14:textId="77777777" w:rsidR="00B75681" w:rsidRPr="00B75681" w:rsidRDefault="00B75681" w:rsidP="0031754F">
      <w:pPr>
        <w:pStyle w:val="Blocksubheading"/>
      </w:pPr>
      <w:r w:rsidRPr="00B75681">
        <w:t>Module 1: Introduction to Engagement and Stakeholders</w:t>
      </w:r>
    </w:p>
    <w:p w14:paraId="65BB5FB3" w14:textId="61BEF4AF" w:rsidR="00B75681" w:rsidRPr="00B75681" w:rsidRDefault="00B75681" w:rsidP="002F428A">
      <w:pPr>
        <w:pStyle w:val="BulletText2"/>
        <w:numPr>
          <w:ilvl w:val="0"/>
          <w:numId w:val="0"/>
        </w:numPr>
        <w:ind w:left="1208"/>
      </w:pPr>
      <w:r w:rsidRPr="00B75681">
        <w:t>Lays the foundation by defining community and partner engagement in practice, identifying key stakeholders, and setting personal learning goals.</w:t>
      </w:r>
      <w:r w:rsidR="008C5F7D" w:rsidRPr="008C5F7D">
        <w:t xml:space="preserve"> </w:t>
      </w:r>
    </w:p>
    <w:p w14:paraId="6053455F" w14:textId="0B6B350F" w:rsidR="00B75681" w:rsidRPr="00B75681" w:rsidRDefault="00B75681" w:rsidP="002F428A">
      <w:pPr>
        <w:pStyle w:val="BulletText2"/>
        <w:numPr>
          <w:ilvl w:val="0"/>
          <w:numId w:val="0"/>
        </w:numPr>
        <w:ind w:left="1208"/>
      </w:pPr>
      <w:r w:rsidRPr="00B75681">
        <w:t>Outcomes:  Clear understanding of engagement scope completed stakeholder mapping, and shared purpose.</w:t>
      </w:r>
    </w:p>
    <w:p w14:paraId="75993B34" w14:textId="77777777" w:rsidR="00B75681" w:rsidRPr="00B75681" w:rsidRDefault="00B75681" w:rsidP="002F428A">
      <w:pPr>
        <w:pStyle w:val="BulletText2"/>
        <w:numPr>
          <w:ilvl w:val="0"/>
          <w:numId w:val="0"/>
        </w:numPr>
        <w:ind w:left="1208"/>
      </w:pPr>
    </w:p>
    <w:p w14:paraId="12813719" w14:textId="77777777" w:rsidR="00B75681" w:rsidRPr="00B75681" w:rsidRDefault="00B75681" w:rsidP="0031754F">
      <w:pPr>
        <w:pStyle w:val="Blocksubheading"/>
      </w:pPr>
      <w:r w:rsidRPr="00B75681">
        <w:t>Module 2: Place-Based Working</w:t>
      </w:r>
    </w:p>
    <w:p w14:paraId="022B81A5" w14:textId="48155356" w:rsidR="00B75681" w:rsidRPr="00B75681" w:rsidRDefault="00B75681" w:rsidP="002F428A">
      <w:pPr>
        <w:pStyle w:val="BulletText2"/>
        <w:numPr>
          <w:ilvl w:val="0"/>
          <w:numId w:val="0"/>
        </w:numPr>
        <w:ind w:left="1208"/>
      </w:pPr>
      <w:r w:rsidRPr="00B75681">
        <w:t>Explores how culture, heritage, landscape, and local power structures shape engagement, with attention to equity, accessibility, and safeguarding.</w:t>
      </w:r>
    </w:p>
    <w:p w14:paraId="5A1935F6" w14:textId="40B847CD" w:rsidR="00B75681" w:rsidRPr="00B75681" w:rsidRDefault="00B75681" w:rsidP="002F428A">
      <w:pPr>
        <w:pStyle w:val="BulletText2"/>
        <w:numPr>
          <w:ilvl w:val="0"/>
          <w:numId w:val="0"/>
        </w:numPr>
        <w:ind w:left="1208"/>
      </w:pPr>
      <w:r w:rsidRPr="00B75681">
        <w:t>Outcomes: Refined understanding of local context and its influence on engagement strategies.</w:t>
      </w:r>
    </w:p>
    <w:p w14:paraId="1437FFDB" w14:textId="77777777" w:rsidR="00B75681" w:rsidRPr="00B75681" w:rsidRDefault="00B75681" w:rsidP="002F428A">
      <w:pPr>
        <w:pStyle w:val="BulletText2"/>
        <w:numPr>
          <w:ilvl w:val="0"/>
          <w:numId w:val="0"/>
        </w:numPr>
        <w:ind w:left="1208"/>
      </w:pPr>
    </w:p>
    <w:p w14:paraId="435F24BD" w14:textId="0C7A198E" w:rsidR="00B75681" w:rsidRPr="00B75681" w:rsidRDefault="00B75681" w:rsidP="0031754F">
      <w:pPr>
        <w:pStyle w:val="Blocksubheading"/>
      </w:pPr>
      <w:r w:rsidRPr="00B75681">
        <w:t>Module 3: Recognising Opportunities for Engagement</w:t>
      </w:r>
      <w:r w:rsidR="00897F3C">
        <w:t>: Scoping &amp; Mapping</w:t>
      </w:r>
    </w:p>
    <w:p w14:paraId="341138A2" w14:textId="6B54582A" w:rsidR="00B75681" w:rsidRPr="00B75681" w:rsidRDefault="00B75681" w:rsidP="002F428A">
      <w:pPr>
        <w:pStyle w:val="BulletText2"/>
        <w:numPr>
          <w:ilvl w:val="0"/>
          <w:numId w:val="0"/>
        </w:numPr>
        <w:ind w:left="1208"/>
      </w:pPr>
      <w:r w:rsidRPr="00B75681">
        <w:t>Helps identify where engagement fits into wider agendas, cross-sector work, and windows of opportunity.</w:t>
      </w:r>
      <w:r w:rsidR="00FC556D" w:rsidRPr="00FC556D">
        <w:t xml:space="preserve"> </w:t>
      </w:r>
      <w:r w:rsidR="00FC556D" w:rsidRPr="00FC556D">
        <w:tab/>
        <w:t>How to formulate a methodology for a R&amp;D Engagement based project</w:t>
      </w:r>
      <w:r w:rsidR="00897F3C">
        <w:t xml:space="preserve">. </w:t>
      </w:r>
      <w:r w:rsidR="00897F3C" w:rsidRPr="00897F3C">
        <w:t>Stakeholder mapping: the do's and don'ts. How to scope your engagement: where you start, where it may "ripple" out to, and where to stop</w:t>
      </w:r>
    </w:p>
    <w:p w14:paraId="13B66DC1" w14:textId="2C30D335" w:rsidR="00B75681" w:rsidRPr="00B75681" w:rsidRDefault="00B75681" w:rsidP="002F428A">
      <w:pPr>
        <w:pStyle w:val="BulletText2"/>
        <w:numPr>
          <w:ilvl w:val="0"/>
          <w:numId w:val="0"/>
        </w:numPr>
        <w:ind w:left="1208"/>
      </w:pPr>
      <w:r w:rsidRPr="00B75681">
        <w:t>Outcomes: Mapped opportunities, allies, and relevant touchpoints across agencies and partners.</w:t>
      </w:r>
    </w:p>
    <w:p w14:paraId="589D42DA" w14:textId="77777777" w:rsidR="00B75681" w:rsidRPr="00B75681" w:rsidRDefault="00B75681" w:rsidP="002F428A">
      <w:pPr>
        <w:pStyle w:val="BulletText2"/>
        <w:numPr>
          <w:ilvl w:val="0"/>
          <w:numId w:val="0"/>
        </w:numPr>
        <w:ind w:left="1208"/>
      </w:pPr>
    </w:p>
    <w:p w14:paraId="241A98D0" w14:textId="6D7C4B6E" w:rsidR="00B75681" w:rsidRPr="00B75681" w:rsidRDefault="00B75681" w:rsidP="0031754F">
      <w:pPr>
        <w:pStyle w:val="Blocksubheading"/>
      </w:pPr>
      <w:r w:rsidRPr="00B75681">
        <w:t>Module 4: Boundary Spanning and External Partnerships</w:t>
      </w:r>
    </w:p>
    <w:p w14:paraId="2B652174" w14:textId="1840F47D" w:rsidR="00B75681" w:rsidRPr="00B75681" w:rsidRDefault="00B75681" w:rsidP="002F428A">
      <w:pPr>
        <w:pStyle w:val="BulletText2"/>
        <w:numPr>
          <w:ilvl w:val="0"/>
          <w:numId w:val="0"/>
        </w:numPr>
        <w:ind w:left="1208"/>
      </w:pPr>
      <w:r w:rsidRPr="00B75681">
        <w:t>Develops skills to collaborate across departments and sectors, aligning with organisations such as the NHS or Arts Council.</w:t>
      </w:r>
    </w:p>
    <w:p w14:paraId="61C13A54" w14:textId="69C2B181" w:rsidR="00B75681" w:rsidRPr="00B75681" w:rsidRDefault="00B75681" w:rsidP="002F428A">
      <w:pPr>
        <w:pStyle w:val="BulletText2"/>
        <w:numPr>
          <w:ilvl w:val="0"/>
          <w:numId w:val="0"/>
        </w:numPr>
        <w:ind w:left="1208"/>
      </w:pPr>
      <w:r w:rsidRPr="00B75681">
        <w:lastRenderedPageBreak/>
        <w:t>Outcomes: Practical plan to initiate cross-sector conversations and mapped strategic partnerships.</w:t>
      </w:r>
    </w:p>
    <w:p w14:paraId="4CE78487" w14:textId="77777777" w:rsidR="00B75681" w:rsidRPr="00B75681" w:rsidRDefault="00B75681" w:rsidP="002F428A">
      <w:pPr>
        <w:pStyle w:val="BulletText2"/>
        <w:numPr>
          <w:ilvl w:val="0"/>
          <w:numId w:val="0"/>
        </w:numPr>
        <w:ind w:left="1208"/>
      </w:pPr>
    </w:p>
    <w:p w14:paraId="68D40AFA" w14:textId="77777777" w:rsidR="00B75681" w:rsidRPr="0031754F" w:rsidRDefault="00B75681" w:rsidP="0031754F">
      <w:pPr>
        <w:pStyle w:val="Blocksubheading"/>
      </w:pPr>
      <w:r w:rsidRPr="0031754F">
        <w:t>Module 5: Communications and Engagement Strategy + Peer Feedback</w:t>
      </w:r>
    </w:p>
    <w:p w14:paraId="29B61427" w14:textId="59982607" w:rsidR="00B75681" w:rsidRPr="00B75681" w:rsidRDefault="00B75681" w:rsidP="002F428A">
      <w:pPr>
        <w:pStyle w:val="BulletText2"/>
        <w:numPr>
          <w:ilvl w:val="0"/>
          <w:numId w:val="0"/>
        </w:numPr>
        <w:ind w:left="1208"/>
      </w:pPr>
      <w:r w:rsidRPr="00B75681">
        <w:t>Covers communication fundamentals, planning, and integration with engagement, followed by peer and specialist feedback sessions.</w:t>
      </w:r>
      <w:r w:rsidR="00FC556D" w:rsidRPr="00FC556D">
        <w:t xml:space="preserve"> How to best articulate aims and ambitions for Engagement with a wide variety of Stakeholders</w:t>
      </w:r>
    </w:p>
    <w:p w14:paraId="492FF542" w14:textId="60BC4694" w:rsidR="00B75681" w:rsidRPr="00B75681" w:rsidRDefault="00B75681" w:rsidP="002F428A">
      <w:pPr>
        <w:pStyle w:val="BulletText2"/>
        <w:numPr>
          <w:ilvl w:val="0"/>
          <w:numId w:val="0"/>
        </w:numPr>
        <w:ind w:left="1208"/>
      </w:pPr>
      <w:r w:rsidRPr="00B75681">
        <w:t>Outcomes: Drafted, refined communications plan and improved confidence in presenting internally.</w:t>
      </w:r>
    </w:p>
    <w:p w14:paraId="4FE0BDB1" w14:textId="77777777" w:rsidR="00B75681" w:rsidRPr="00B75681" w:rsidRDefault="00B75681" w:rsidP="002F428A">
      <w:pPr>
        <w:pStyle w:val="BulletText2"/>
        <w:numPr>
          <w:ilvl w:val="0"/>
          <w:numId w:val="0"/>
        </w:numPr>
        <w:ind w:left="851"/>
      </w:pPr>
    </w:p>
    <w:p w14:paraId="7BDA0B89" w14:textId="77777777" w:rsidR="00B75681" w:rsidRPr="00B75681" w:rsidRDefault="00B75681" w:rsidP="00313929">
      <w:pPr>
        <w:pStyle w:val="Blocksubheading"/>
      </w:pPr>
      <w:r w:rsidRPr="00B75681">
        <w:t>Module 6: Planning for Engagement Activities + Peer Feedback</w:t>
      </w:r>
    </w:p>
    <w:p w14:paraId="76F9779C" w14:textId="04A1247E" w:rsidR="00B75681" w:rsidRPr="00B75681" w:rsidRDefault="00B75681" w:rsidP="002F428A">
      <w:pPr>
        <w:pStyle w:val="BulletText2"/>
        <w:numPr>
          <w:ilvl w:val="0"/>
          <w:numId w:val="0"/>
        </w:numPr>
        <w:ind w:left="1208"/>
      </w:pPr>
      <w:r w:rsidRPr="00B75681">
        <w:t>Guides ambassadors to design, deliver, and assess place-based engagement activities, with feedback on research presentations.</w:t>
      </w:r>
      <w:r w:rsidR="006B030C" w:rsidRPr="006B030C">
        <w:t xml:space="preserve"> Ethics</w:t>
      </w:r>
      <w:r w:rsidR="00EA43B7">
        <w:t xml:space="preserve"> and Governance</w:t>
      </w:r>
      <w:r w:rsidR="006B030C" w:rsidRPr="006B030C">
        <w:t xml:space="preserve"> and the role </w:t>
      </w:r>
      <w:r w:rsidR="00EA43B7">
        <w:t>they</w:t>
      </w:r>
      <w:r w:rsidR="006B030C" w:rsidRPr="006B030C">
        <w:t xml:space="preserve"> play in an engagement context</w:t>
      </w:r>
    </w:p>
    <w:p w14:paraId="5B6E8ACA" w14:textId="3962FB18" w:rsidR="00B75681" w:rsidRPr="00B75681" w:rsidRDefault="00B75681" w:rsidP="002F428A">
      <w:pPr>
        <w:pStyle w:val="BulletText2"/>
        <w:numPr>
          <w:ilvl w:val="0"/>
          <w:numId w:val="0"/>
        </w:numPr>
        <w:ind w:left="1208"/>
      </w:pPr>
      <w:r w:rsidRPr="00B75681">
        <w:t>Outcomes: Stronger storytelling, analysis of local context, and strategies for building support.</w:t>
      </w:r>
      <w:r w:rsidR="00EA43B7">
        <w:t xml:space="preserve"> Robust structures for engagement.</w:t>
      </w:r>
    </w:p>
    <w:p w14:paraId="3ACF4F9C" w14:textId="77777777" w:rsidR="00B75681" w:rsidRPr="00B75681" w:rsidRDefault="00B75681" w:rsidP="002F428A">
      <w:pPr>
        <w:pStyle w:val="BulletText2"/>
        <w:numPr>
          <w:ilvl w:val="0"/>
          <w:numId w:val="0"/>
        </w:numPr>
        <w:ind w:left="1208"/>
      </w:pPr>
    </w:p>
    <w:p w14:paraId="3E2DE08C" w14:textId="77777777" w:rsidR="00B75681" w:rsidRPr="00B75681" w:rsidRDefault="00B75681" w:rsidP="00313929">
      <w:pPr>
        <w:pStyle w:val="Blocksubheading"/>
      </w:pPr>
      <w:r w:rsidRPr="00B75681">
        <w:t>Module 7: Building Empathy and Perspective-Taking</w:t>
      </w:r>
    </w:p>
    <w:p w14:paraId="010C42A4" w14:textId="036A3080" w:rsidR="00B75681" w:rsidRPr="00B75681" w:rsidRDefault="00B75681" w:rsidP="002F428A">
      <w:pPr>
        <w:pStyle w:val="BulletText2"/>
        <w:numPr>
          <w:ilvl w:val="0"/>
          <w:numId w:val="0"/>
        </w:numPr>
        <w:ind w:left="1208"/>
      </w:pPr>
      <w:r w:rsidRPr="00B75681">
        <w:t xml:space="preserve">Encourages ambassadors to understand the perspectives of communities, partners, and colleagues, using dialogue tools and guest </w:t>
      </w:r>
      <w:r w:rsidR="002379D9" w:rsidRPr="00B75681">
        <w:t>insights.</w:t>
      </w:r>
      <w:r w:rsidR="002379D9">
        <w:t xml:space="preserve"> The role of Focus groups and their selection.</w:t>
      </w:r>
    </w:p>
    <w:p w14:paraId="4E6530A5" w14:textId="607C2BD8" w:rsidR="00B75681" w:rsidRPr="00B75681" w:rsidRDefault="00B75681" w:rsidP="002F428A">
      <w:pPr>
        <w:pStyle w:val="BulletText2"/>
        <w:numPr>
          <w:ilvl w:val="0"/>
          <w:numId w:val="0"/>
        </w:numPr>
        <w:ind w:left="1208"/>
      </w:pPr>
      <w:r w:rsidRPr="00B75681">
        <w:t>Outcomes: Greater capacity for empathy and awareness of personal and structural biases.</w:t>
      </w:r>
    </w:p>
    <w:p w14:paraId="1B080415" w14:textId="77777777" w:rsidR="00B75681" w:rsidRPr="00B75681" w:rsidRDefault="00B75681" w:rsidP="002F428A">
      <w:pPr>
        <w:pStyle w:val="BulletText2"/>
        <w:numPr>
          <w:ilvl w:val="0"/>
          <w:numId w:val="0"/>
        </w:numPr>
        <w:ind w:left="1208"/>
      </w:pPr>
    </w:p>
    <w:p w14:paraId="1D916C47" w14:textId="76B2E930" w:rsidR="00B75681" w:rsidRPr="000D3215" w:rsidRDefault="00B75681" w:rsidP="000D3215">
      <w:pPr>
        <w:pStyle w:val="Blocksubheading"/>
      </w:pPr>
      <w:r w:rsidRPr="000D3215">
        <w:t>Module 8: Writing Your Engagement Plan</w:t>
      </w:r>
      <w:r w:rsidR="000D3215" w:rsidRPr="000D3215">
        <w:t xml:space="preserve"> and aligning aims in a Theory of Change</w:t>
      </w:r>
    </w:p>
    <w:p w14:paraId="6EF3A0AE" w14:textId="3FEB9881" w:rsidR="00B75681" w:rsidRPr="00B75681" w:rsidRDefault="00B75681" w:rsidP="002F428A">
      <w:pPr>
        <w:pStyle w:val="BulletText2"/>
        <w:numPr>
          <w:ilvl w:val="0"/>
          <w:numId w:val="0"/>
        </w:numPr>
        <w:ind w:left="1208"/>
      </w:pPr>
      <w:r w:rsidRPr="00B75681">
        <w:t>Supports ambassadors in consolidating learning into a structured, actionable engagement plan.</w:t>
      </w:r>
      <w:r w:rsidR="000D3215">
        <w:t xml:space="preserve"> Understanding the </w:t>
      </w:r>
      <w:r w:rsidR="00794F1B">
        <w:t>role of a Theory of change, when it appears in an engagement timeline, how it is iteratively developed.</w:t>
      </w:r>
    </w:p>
    <w:p w14:paraId="13681898" w14:textId="6198006B" w:rsidR="00B75681" w:rsidRPr="00B75681" w:rsidRDefault="00B75681" w:rsidP="002F428A">
      <w:pPr>
        <w:pStyle w:val="BulletText2"/>
        <w:numPr>
          <w:ilvl w:val="0"/>
          <w:numId w:val="0"/>
        </w:numPr>
        <w:ind w:left="1208"/>
      </w:pPr>
      <w:r w:rsidRPr="00B75681">
        <w:t>Outcomes: Completed engagement plan with clear success measures, roles, and timelines.</w:t>
      </w:r>
    </w:p>
    <w:p w14:paraId="1B84298E" w14:textId="77777777" w:rsidR="00B75681" w:rsidRPr="00B75681" w:rsidRDefault="00B75681" w:rsidP="002F428A">
      <w:pPr>
        <w:pStyle w:val="BulletText2"/>
        <w:numPr>
          <w:ilvl w:val="0"/>
          <w:numId w:val="0"/>
        </w:numPr>
        <w:ind w:left="1208"/>
      </w:pPr>
    </w:p>
    <w:p w14:paraId="383AF81D" w14:textId="77777777" w:rsidR="00B75681" w:rsidRPr="00B75681" w:rsidRDefault="00B75681" w:rsidP="00313929">
      <w:pPr>
        <w:pStyle w:val="Blocksubheading"/>
      </w:pPr>
      <w:r w:rsidRPr="00B75681">
        <w:lastRenderedPageBreak/>
        <w:t>Module 9: Evaluating Your Engagement Work</w:t>
      </w:r>
    </w:p>
    <w:p w14:paraId="494D4DF8" w14:textId="39E01E6C" w:rsidR="00B75681" w:rsidRPr="00B75681" w:rsidRDefault="00B75681" w:rsidP="002F428A">
      <w:pPr>
        <w:pStyle w:val="BulletText2"/>
        <w:numPr>
          <w:ilvl w:val="0"/>
          <w:numId w:val="0"/>
        </w:numPr>
        <w:ind w:left="1208"/>
      </w:pPr>
      <w:r w:rsidRPr="00B75681">
        <w:t>Introduces qualitative and quantitative evaluation methods to measure engagement impact and learning.</w:t>
      </w:r>
      <w:r w:rsidR="006B030C" w:rsidRPr="006B030C">
        <w:t xml:space="preserve"> Creative approaches to evaluation- both Qualitative and Quantitative</w:t>
      </w:r>
    </w:p>
    <w:p w14:paraId="573C1B37" w14:textId="4A0D9C69" w:rsidR="00D8685C" w:rsidRDefault="00B75681" w:rsidP="002F428A">
      <w:pPr>
        <w:pStyle w:val="BulletText2"/>
        <w:numPr>
          <w:ilvl w:val="0"/>
          <w:numId w:val="0"/>
        </w:numPr>
        <w:ind w:left="1208"/>
      </w:pPr>
      <w:r w:rsidRPr="00B75681">
        <w:t>Outcomes: Evaluation strategy and toolkit for assessing engagement outcomes and impact</w:t>
      </w:r>
      <w:r w:rsidR="00DF2716">
        <w:t>.</w:t>
      </w:r>
      <w:r w:rsidR="00DF2716" w:rsidRPr="00DF2716">
        <w:t xml:space="preserve"> How to feed insights into broader strategy refresh and KPI tracking.</w:t>
      </w:r>
      <w:r w:rsidR="00A268E8" w:rsidRPr="00A268E8">
        <w:t xml:space="preserve"> How to establish an ongoing model of reflective practice, storytelling, and peer learning</w:t>
      </w:r>
    </w:p>
    <w:p w14:paraId="58810BD9" w14:textId="77777777" w:rsidR="00B75681" w:rsidRPr="00B75681" w:rsidRDefault="00B75681" w:rsidP="00B75681"/>
    <w:p w14:paraId="7976DDB0" w14:textId="6995E4BF" w:rsidR="00706AC4" w:rsidRDefault="00706AC4" w:rsidP="00706AC4">
      <w:pPr>
        <w:pStyle w:val="BulletText2"/>
        <w:numPr>
          <w:ilvl w:val="0"/>
          <w:numId w:val="0"/>
        </w:numPr>
      </w:pPr>
    </w:p>
    <w:p w14:paraId="3675577E" w14:textId="30B76E8F" w:rsidR="00706AC4" w:rsidRDefault="00697EC7" w:rsidP="00706AC4">
      <w:pPr>
        <w:pStyle w:val="BulletText2"/>
        <w:numPr>
          <w:ilvl w:val="0"/>
          <w:numId w:val="0"/>
        </w:numPr>
      </w:pPr>
      <w:r>
        <w:t>Useful Accessibility Resources:</w:t>
      </w:r>
    </w:p>
    <w:p w14:paraId="5BD65346" w14:textId="77777777" w:rsidR="00697EC7" w:rsidRPr="00697EC7" w:rsidRDefault="00697EC7" w:rsidP="00697EC7">
      <w:hyperlink r:id="rId22" w:history="1">
        <w:r w:rsidRPr="00697EC7">
          <w:rPr>
            <w:rStyle w:val="Hyperlink"/>
          </w:rPr>
          <w:t>https://design.homeoffice.gov.uk/accessibility/audio-and-video</w:t>
        </w:r>
      </w:hyperlink>
    </w:p>
    <w:p w14:paraId="48459EA3" w14:textId="77777777" w:rsidR="00697EC7" w:rsidRPr="00697EC7" w:rsidRDefault="00697EC7" w:rsidP="00697EC7">
      <w:hyperlink r:id="rId23" w:history="1">
        <w:r w:rsidRPr="00697EC7">
          <w:rPr>
            <w:rStyle w:val="Hyperlink"/>
          </w:rPr>
          <w:t>https://design-system.service.gov.uk/styles/colour/</w:t>
        </w:r>
      </w:hyperlink>
    </w:p>
    <w:p w14:paraId="2006BD21" w14:textId="13BD1C96" w:rsidR="00697EC7" w:rsidRPr="00D8685C" w:rsidRDefault="00697EC7" w:rsidP="00697EC7">
      <w:hyperlink r:id="rId24" w:anchor="meeting-government-accessibility-requirements" w:history="1">
        <w:r w:rsidRPr="00697EC7">
          <w:rPr>
            <w:rStyle w:val="Hyperlink"/>
          </w:rPr>
          <w:t>https://www.gov.uk/service-manual/helping-people-to-use-your-service/making-your-service-accessible-an-introduction#meeting-government-accessibility-requirements</w:t>
        </w:r>
      </w:hyperlink>
    </w:p>
    <w:p w14:paraId="2776CCE4" w14:textId="070F17CF" w:rsidR="008A0633" w:rsidRDefault="005E6A56" w:rsidP="00D8685C">
      <w:pPr>
        <w:rPr>
          <w:rStyle w:val="Important"/>
        </w:rPr>
      </w:pPr>
      <w:r>
        <w:rPr>
          <w:rStyle w:val="Important"/>
        </w:rPr>
        <w:t>Please note the following:</w:t>
      </w:r>
    </w:p>
    <w:p w14:paraId="187D618D" w14:textId="77777777" w:rsidR="00D8685C" w:rsidRPr="00D8685C" w:rsidRDefault="00D8685C" w:rsidP="00D8685C">
      <w:pPr>
        <w:pStyle w:val="Blockheading"/>
      </w:pPr>
      <w:r w:rsidRPr="00D8685C">
        <w:t>Outputs and Contract Management</w:t>
      </w:r>
    </w:p>
    <w:p w14:paraId="25BB746B" w14:textId="13F07E1F" w:rsidR="00D8685C" w:rsidRPr="00D8685C" w:rsidRDefault="00953706" w:rsidP="00D8685C">
      <w:pPr>
        <w:rPr>
          <w:rStyle w:val="Text"/>
        </w:rPr>
      </w:pPr>
      <w:r>
        <w:rPr>
          <w:rStyle w:val="Text"/>
        </w:rPr>
        <w:t>During the w</w:t>
      </w:r>
      <w:r w:rsidR="00D8685C" w:rsidRPr="00D8685C">
        <w:rPr>
          <w:rStyle w:val="Text"/>
        </w:rPr>
        <w:t>/</w:t>
      </w:r>
      <w:r>
        <w:rPr>
          <w:rStyle w:val="Text"/>
        </w:rPr>
        <w:t>c</w:t>
      </w:r>
      <w:r w:rsidR="00C46DC5">
        <w:rPr>
          <w:rStyle w:val="Text"/>
        </w:rPr>
        <w:t xml:space="preserve"> </w:t>
      </w:r>
      <w:r w:rsidR="0031754F">
        <w:rPr>
          <w:rStyle w:val="Text"/>
        </w:rPr>
        <w:t>1st</w:t>
      </w:r>
      <w:r w:rsidR="0034171D">
        <w:rPr>
          <w:rStyle w:val="Text"/>
        </w:rPr>
        <w:t xml:space="preserve"> December</w:t>
      </w:r>
      <w:r w:rsidR="00C46DC5">
        <w:rPr>
          <w:rStyle w:val="Text"/>
        </w:rPr>
        <w:t xml:space="preserve"> 202</w:t>
      </w:r>
      <w:r w:rsidR="00522AE2">
        <w:rPr>
          <w:rStyle w:val="Text"/>
        </w:rPr>
        <w:t>5</w:t>
      </w:r>
      <w:r>
        <w:rPr>
          <w:rStyle w:val="Text"/>
        </w:rPr>
        <w:t>, a start-</w:t>
      </w:r>
      <w:r w:rsidR="00D8685C" w:rsidRPr="00D8685C">
        <w:rPr>
          <w:rStyle w:val="Text"/>
        </w:rPr>
        <w:t xml:space="preserve">up meeting </w:t>
      </w:r>
      <w:r>
        <w:rPr>
          <w:rStyle w:val="Text"/>
        </w:rPr>
        <w:t xml:space="preserve">will be held </w:t>
      </w:r>
      <w:r w:rsidR="00D8685C" w:rsidRPr="00D8685C">
        <w:rPr>
          <w:rStyle w:val="Text"/>
        </w:rPr>
        <w:t>between</w:t>
      </w:r>
      <w:r>
        <w:rPr>
          <w:rStyle w:val="Text"/>
        </w:rPr>
        <w:t xml:space="preserve"> the</w:t>
      </w:r>
      <w:r w:rsidR="00D8685C" w:rsidRPr="00D8685C">
        <w:rPr>
          <w:rStyle w:val="Text"/>
        </w:rPr>
        <w:t xml:space="preserve"> project officer and supplier</w:t>
      </w:r>
      <w:r w:rsidR="00D853BF">
        <w:rPr>
          <w:rStyle w:val="Text"/>
        </w:rPr>
        <w:t xml:space="preserve"> - whether in-person or via teams to be agreed</w:t>
      </w:r>
      <w:r w:rsidR="003D5AB8">
        <w:rPr>
          <w:rStyle w:val="Text"/>
        </w:rPr>
        <w:t xml:space="preserve"> after the contract has been awarded</w:t>
      </w:r>
      <w:r>
        <w:rPr>
          <w:rStyle w:val="Text"/>
        </w:rPr>
        <w:t xml:space="preserve">. </w:t>
      </w:r>
      <w:r w:rsidR="00D8685C" w:rsidRPr="00D8685C">
        <w:rPr>
          <w:rStyle w:val="Text"/>
        </w:rPr>
        <w:t>Fortnightly (or weekly if required) teleconferences</w:t>
      </w:r>
      <w:r>
        <w:rPr>
          <w:rStyle w:val="Text"/>
        </w:rPr>
        <w:t xml:space="preserve"> can be booked in</w:t>
      </w:r>
      <w:r w:rsidR="00D8685C" w:rsidRPr="00D8685C">
        <w:rPr>
          <w:rStyle w:val="Text"/>
        </w:rPr>
        <w:t xml:space="preserve"> thereafter. </w:t>
      </w:r>
      <w:r w:rsidR="003D5AB8">
        <w:rPr>
          <w:rStyle w:val="Text"/>
        </w:rPr>
        <w:t>Approximate</w:t>
      </w:r>
      <w:r w:rsidR="007207A4">
        <w:rPr>
          <w:rStyle w:val="Text"/>
        </w:rPr>
        <w:t xml:space="preserve"> meeting </w:t>
      </w:r>
      <w:r w:rsidR="00D8685C" w:rsidRPr="00D8685C">
        <w:rPr>
          <w:rStyle w:val="Text"/>
        </w:rPr>
        <w:t xml:space="preserve">dates are </w:t>
      </w:r>
      <w:r w:rsidR="007207A4">
        <w:rPr>
          <w:rStyle w:val="Text"/>
        </w:rPr>
        <w:t>suggested</w:t>
      </w:r>
      <w:r w:rsidR="00D8685C" w:rsidRPr="00D8685C">
        <w:rPr>
          <w:rStyle w:val="Text"/>
        </w:rPr>
        <w:t xml:space="preserve"> below</w:t>
      </w:r>
      <w:r w:rsidR="007207A4">
        <w:rPr>
          <w:rStyle w:val="Text"/>
        </w:rPr>
        <w:t xml:space="preserve">, and </w:t>
      </w:r>
      <w:r>
        <w:rPr>
          <w:rStyle w:val="Text"/>
        </w:rPr>
        <w:t>these can be negotiated if required</w:t>
      </w:r>
      <w:r w:rsidR="00D8685C" w:rsidRPr="00D8685C">
        <w:rPr>
          <w:rStyle w:val="Text"/>
        </w:rPr>
        <w:t>:</w:t>
      </w:r>
    </w:p>
    <w:p w14:paraId="5AE149D6" w14:textId="1B3F7C6F" w:rsidR="00953706" w:rsidRDefault="00953706" w:rsidP="00953706">
      <w:pPr>
        <w:pStyle w:val="BulletText1"/>
        <w:numPr>
          <w:ilvl w:val="0"/>
          <w:numId w:val="0"/>
        </w:numPr>
        <w:rPr>
          <w:rStyle w:val="Text"/>
        </w:rPr>
      </w:pPr>
    </w:p>
    <w:tbl>
      <w:tblPr>
        <w:tblStyle w:val="Table"/>
        <w:tblW w:w="0" w:type="auto"/>
        <w:tblLook w:val="04A0" w:firstRow="1" w:lastRow="0" w:firstColumn="1" w:lastColumn="0" w:noHBand="0" w:noVBand="1"/>
      </w:tblPr>
      <w:tblGrid>
        <w:gridCol w:w="2263"/>
        <w:gridCol w:w="6374"/>
      </w:tblGrid>
      <w:tr w:rsidR="00953706" w14:paraId="7A9FB5D3" w14:textId="77777777" w:rsidTr="00953706">
        <w:trPr>
          <w:cnfStyle w:val="100000000000" w:firstRow="1" w:lastRow="0" w:firstColumn="0" w:lastColumn="0" w:oddVBand="0" w:evenVBand="0" w:oddHBand="0" w:evenHBand="0" w:firstRowFirstColumn="0" w:firstRowLastColumn="0" w:lastRowFirstColumn="0" w:lastRowLastColumn="0"/>
        </w:trPr>
        <w:tc>
          <w:tcPr>
            <w:tcW w:w="2263" w:type="dxa"/>
          </w:tcPr>
          <w:p w14:paraId="16E3DC7D" w14:textId="61242732" w:rsidR="00953706" w:rsidRDefault="00953706" w:rsidP="00953706">
            <w:pPr>
              <w:pStyle w:val="BulletText1"/>
              <w:numPr>
                <w:ilvl w:val="0"/>
                <w:numId w:val="0"/>
              </w:numPr>
            </w:pPr>
            <w:r>
              <w:t>Date</w:t>
            </w:r>
          </w:p>
        </w:tc>
        <w:tc>
          <w:tcPr>
            <w:tcW w:w="6374" w:type="dxa"/>
          </w:tcPr>
          <w:p w14:paraId="3E8E7809" w14:textId="1984FCB9" w:rsidR="00953706" w:rsidRDefault="00953706" w:rsidP="00953706">
            <w:pPr>
              <w:pStyle w:val="BulletText1"/>
              <w:numPr>
                <w:ilvl w:val="0"/>
                <w:numId w:val="0"/>
              </w:numPr>
            </w:pPr>
            <w:r>
              <w:t>Reason</w:t>
            </w:r>
          </w:p>
        </w:tc>
      </w:tr>
      <w:tr w:rsidR="00953706" w14:paraId="216AD94E" w14:textId="77777777" w:rsidTr="00953706">
        <w:tc>
          <w:tcPr>
            <w:tcW w:w="2263" w:type="dxa"/>
          </w:tcPr>
          <w:p w14:paraId="5C0F6792" w14:textId="6EAE9EF1" w:rsidR="00953706" w:rsidRDefault="008A1DED" w:rsidP="00953706">
            <w:pPr>
              <w:pStyle w:val="BulletText1"/>
              <w:numPr>
                <w:ilvl w:val="0"/>
                <w:numId w:val="0"/>
              </w:numPr>
            </w:pPr>
            <w:r>
              <w:t>5th</w:t>
            </w:r>
            <w:r w:rsidR="0034171D">
              <w:t xml:space="preserve"> Dec </w:t>
            </w:r>
            <w:r w:rsidR="00953706">
              <w:t>2</w:t>
            </w:r>
            <w:r w:rsidR="0063071A">
              <w:t>5</w:t>
            </w:r>
            <w:r w:rsidR="00341FBE">
              <w:t xml:space="preserve"> </w:t>
            </w:r>
          </w:p>
        </w:tc>
        <w:tc>
          <w:tcPr>
            <w:tcW w:w="6374" w:type="dxa"/>
          </w:tcPr>
          <w:p w14:paraId="5605390F" w14:textId="0BF696AE" w:rsidR="00953706" w:rsidRDefault="00953706" w:rsidP="00953706">
            <w:pPr>
              <w:pStyle w:val="BulletText1"/>
              <w:numPr>
                <w:ilvl w:val="0"/>
                <w:numId w:val="0"/>
              </w:numPr>
            </w:pPr>
            <w:r>
              <w:t>Project Start up Meeting</w:t>
            </w:r>
            <w:r w:rsidR="0040479A">
              <w:t xml:space="preserve"> including presentation of </w:t>
            </w:r>
            <w:r w:rsidR="00AA6F4D">
              <w:t xml:space="preserve">ideas, </w:t>
            </w:r>
            <w:r w:rsidR="00F70A61">
              <w:t>discussion</w:t>
            </w:r>
            <w:r w:rsidR="00AA6F4D">
              <w:t xml:space="preserve"> of </w:t>
            </w:r>
            <w:r w:rsidR="0034171D">
              <w:t>approaches and formats</w:t>
            </w:r>
            <w:r w:rsidR="00A57A6F">
              <w:t>. Sharing of NE and PSS's aims and ambitions.</w:t>
            </w:r>
          </w:p>
        </w:tc>
      </w:tr>
      <w:tr w:rsidR="00953706" w14:paraId="523D20DA" w14:textId="77777777" w:rsidTr="00953706">
        <w:tc>
          <w:tcPr>
            <w:tcW w:w="2263" w:type="dxa"/>
          </w:tcPr>
          <w:p w14:paraId="1B1F4B8C" w14:textId="28CA0F41" w:rsidR="00953706" w:rsidRPr="001667F3" w:rsidRDefault="00182199" w:rsidP="00953706">
            <w:pPr>
              <w:pStyle w:val="BulletText1"/>
              <w:numPr>
                <w:ilvl w:val="0"/>
                <w:numId w:val="0"/>
              </w:numPr>
              <w:rPr>
                <w:rStyle w:val="Text"/>
              </w:rPr>
            </w:pPr>
            <w:r>
              <w:rPr>
                <w:rStyle w:val="Text"/>
              </w:rPr>
              <w:t>9</w:t>
            </w:r>
            <w:r w:rsidR="004D4DDA">
              <w:rPr>
                <w:rStyle w:val="Text"/>
              </w:rPr>
              <w:t>th</w:t>
            </w:r>
            <w:r w:rsidR="00EE5579">
              <w:rPr>
                <w:rStyle w:val="Text"/>
              </w:rPr>
              <w:t xml:space="preserve"> Dec</w:t>
            </w:r>
            <w:r w:rsidR="00C46DC5" w:rsidRPr="001667F3">
              <w:rPr>
                <w:rStyle w:val="Text"/>
              </w:rPr>
              <w:t>2</w:t>
            </w:r>
            <w:r w:rsidR="00056226" w:rsidRPr="001667F3">
              <w:rPr>
                <w:rStyle w:val="Text"/>
              </w:rPr>
              <w:t>5</w:t>
            </w:r>
          </w:p>
        </w:tc>
        <w:tc>
          <w:tcPr>
            <w:tcW w:w="6374" w:type="dxa"/>
          </w:tcPr>
          <w:p w14:paraId="1AA1F4E8" w14:textId="46751BB3" w:rsidR="00953706" w:rsidRDefault="009D07F8" w:rsidP="00953706">
            <w:pPr>
              <w:pStyle w:val="BulletText1"/>
              <w:numPr>
                <w:ilvl w:val="0"/>
                <w:numId w:val="0"/>
              </w:numPr>
            </w:pPr>
            <w:r>
              <w:t>P</w:t>
            </w:r>
            <w:r w:rsidR="00953706">
              <w:t xml:space="preserve">roject meeting to present </w:t>
            </w:r>
            <w:r w:rsidR="00C46DC5">
              <w:t xml:space="preserve">initial </w:t>
            </w:r>
            <w:r w:rsidR="00EE5579">
              <w:t>modular approach/module titles and content</w:t>
            </w:r>
            <w:r w:rsidR="009944D0">
              <w:t>- introduce Focus Group to contractor and gauge initial thoughts and requirements</w:t>
            </w:r>
          </w:p>
        </w:tc>
      </w:tr>
      <w:tr w:rsidR="00953706" w14:paraId="0839A42E" w14:textId="77777777" w:rsidTr="00953706">
        <w:tc>
          <w:tcPr>
            <w:tcW w:w="2263" w:type="dxa"/>
          </w:tcPr>
          <w:p w14:paraId="0E222A5C" w14:textId="71688531" w:rsidR="00953706" w:rsidRPr="005C720E" w:rsidRDefault="004D4DDA" w:rsidP="00953706">
            <w:pPr>
              <w:pStyle w:val="BulletText1"/>
              <w:numPr>
                <w:ilvl w:val="0"/>
                <w:numId w:val="0"/>
              </w:numPr>
              <w:rPr>
                <w:rStyle w:val="Text"/>
              </w:rPr>
            </w:pPr>
            <w:r w:rsidRPr="005C720E">
              <w:rPr>
                <w:rStyle w:val="Text"/>
              </w:rPr>
              <w:t>19th</w:t>
            </w:r>
            <w:r w:rsidR="00EE5579" w:rsidRPr="005C720E">
              <w:rPr>
                <w:rStyle w:val="Text"/>
              </w:rPr>
              <w:t xml:space="preserve"> DEC</w:t>
            </w:r>
            <w:r w:rsidR="00C46DC5" w:rsidRPr="005C720E">
              <w:rPr>
                <w:rStyle w:val="Text"/>
              </w:rPr>
              <w:t xml:space="preserve"> 2</w:t>
            </w:r>
            <w:r w:rsidR="00227421" w:rsidRPr="005C720E">
              <w:rPr>
                <w:rStyle w:val="Text"/>
              </w:rPr>
              <w:t>5</w:t>
            </w:r>
          </w:p>
        </w:tc>
        <w:tc>
          <w:tcPr>
            <w:tcW w:w="6374" w:type="dxa"/>
          </w:tcPr>
          <w:p w14:paraId="4FBFB2C2" w14:textId="786743B3" w:rsidR="00953706" w:rsidRDefault="00C46DC5" w:rsidP="00953706">
            <w:pPr>
              <w:pStyle w:val="BulletText1"/>
              <w:numPr>
                <w:ilvl w:val="0"/>
                <w:numId w:val="0"/>
              </w:numPr>
            </w:pPr>
            <w:r>
              <w:t xml:space="preserve"> - Presentation of completed </w:t>
            </w:r>
            <w:r w:rsidR="00EE5579">
              <w:t xml:space="preserve">modular </w:t>
            </w:r>
            <w:r w:rsidR="000431EE">
              <w:t xml:space="preserve">titles and </w:t>
            </w:r>
            <w:r w:rsidR="003B4E84">
              <w:t xml:space="preserve">selection of additional </w:t>
            </w:r>
            <w:r w:rsidR="008B28F9">
              <w:t>(videos/links etc)</w:t>
            </w:r>
            <w:r w:rsidR="00D76B8E">
              <w:t xml:space="preserve"> </w:t>
            </w:r>
            <w:r w:rsidR="000431EE">
              <w:t>contents</w:t>
            </w:r>
          </w:p>
        </w:tc>
      </w:tr>
      <w:tr w:rsidR="00953706" w14:paraId="0FA568B2" w14:textId="77777777" w:rsidTr="00953706">
        <w:tc>
          <w:tcPr>
            <w:tcW w:w="2263" w:type="dxa"/>
          </w:tcPr>
          <w:p w14:paraId="265C3B2D" w14:textId="49A20FAB" w:rsidR="00953706" w:rsidRPr="00BD1BBA" w:rsidRDefault="00FD61A6" w:rsidP="00953706">
            <w:pPr>
              <w:pStyle w:val="BulletText1"/>
              <w:numPr>
                <w:ilvl w:val="0"/>
                <w:numId w:val="0"/>
              </w:numPr>
              <w:rPr>
                <w:rStyle w:val="Text"/>
              </w:rPr>
            </w:pPr>
            <w:r>
              <w:rPr>
                <w:rStyle w:val="Text"/>
              </w:rPr>
              <w:t>7th January 2026</w:t>
            </w:r>
          </w:p>
        </w:tc>
        <w:tc>
          <w:tcPr>
            <w:tcW w:w="6374" w:type="dxa"/>
          </w:tcPr>
          <w:p w14:paraId="3B56E53F" w14:textId="710FDFF8" w:rsidR="00953706" w:rsidRDefault="00C46DC5" w:rsidP="00953706">
            <w:pPr>
              <w:pStyle w:val="BulletText1"/>
              <w:numPr>
                <w:ilvl w:val="0"/>
                <w:numId w:val="0"/>
              </w:numPr>
            </w:pPr>
            <w:r>
              <w:t xml:space="preserve">First viewings </w:t>
            </w:r>
            <w:r w:rsidR="000431EE">
              <w:t xml:space="preserve">and discussion of </w:t>
            </w:r>
            <w:r w:rsidR="002B32B7">
              <w:t xml:space="preserve">look, feel, </w:t>
            </w:r>
            <w:r w:rsidR="000431EE">
              <w:t xml:space="preserve">content, tone </w:t>
            </w:r>
            <w:r w:rsidR="001C7CC9">
              <w:t>and any additional inputs.</w:t>
            </w:r>
          </w:p>
        </w:tc>
      </w:tr>
      <w:tr w:rsidR="00953706" w14:paraId="59A862BB" w14:textId="77777777" w:rsidTr="00953706">
        <w:tc>
          <w:tcPr>
            <w:tcW w:w="2263" w:type="dxa"/>
          </w:tcPr>
          <w:p w14:paraId="57AE4117" w14:textId="539B34D4" w:rsidR="00953706" w:rsidRPr="00BD1BBA" w:rsidRDefault="00056BC8" w:rsidP="00953706">
            <w:pPr>
              <w:pStyle w:val="BulletText1"/>
              <w:numPr>
                <w:ilvl w:val="0"/>
                <w:numId w:val="0"/>
              </w:numPr>
              <w:rPr>
                <w:rStyle w:val="Boldtext"/>
              </w:rPr>
            </w:pPr>
            <w:r>
              <w:rPr>
                <w:rStyle w:val="Boldtext"/>
              </w:rPr>
              <w:t>14th</w:t>
            </w:r>
            <w:r w:rsidR="00C46DC5" w:rsidRPr="00BD1BBA">
              <w:rPr>
                <w:rStyle w:val="Boldtext"/>
              </w:rPr>
              <w:t xml:space="preserve"> </w:t>
            </w:r>
            <w:r w:rsidR="0054387F" w:rsidRPr="00BD1BBA">
              <w:rPr>
                <w:rStyle w:val="Boldtext"/>
              </w:rPr>
              <w:t>Jan</w:t>
            </w:r>
            <w:r w:rsidR="00C46DC5" w:rsidRPr="00BD1BBA">
              <w:rPr>
                <w:rStyle w:val="Boldtext"/>
              </w:rPr>
              <w:t xml:space="preserve"> 2</w:t>
            </w:r>
            <w:r w:rsidR="0054387F" w:rsidRPr="00BD1BBA">
              <w:rPr>
                <w:rStyle w:val="Boldtext"/>
              </w:rPr>
              <w:t>6</w:t>
            </w:r>
          </w:p>
        </w:tc>
        <w:tc>
          <w:tcPr>
            <w:tcW w:w="6374" w:type="dxa"/>
          </w:tcPr>
          <w:p w14:paraId="5303F3AF" w14:textId="23F1309D" w:rsidR="00953706" w:rsidRDefault="00BD1BBA" w:rsidP="00953706">
            <w:pPr>
              <w:pStyle w:val="BulletText1"/>
              <w:numPr>
                <w:ilvl w:val="0"/>
                <w:numId w:val="0"/>
              </w:numPr>
            </w:pPr>
            <w:r w:rsidRPr="001667F3">
              <w:rPr>
                <w:rStyle w:val="Boldtext"/>
              </w:rPr>
              <w:t xml:space="preserve">Milestone </w:t>
            </w:r>
            <w:r w:rsidR="00834C58">
              <w:rPr>
                <w:rStyle w:val="Boldtext"/>
              </w:rPr>
              <w:t>1</w:t>
            </w:r>
            <w:r w:rsidRPr="00BD1BBA">
              <w:t xml:space="preserve"> </w:t>
            </w:r>
            <w:r>
              <w:t xml:space="preserve">- </w:t>
            </w:r>
            <w:r w:rsidR="00C46DC5">
              <w:t xml:space="preserve">Second stage </w:t>
            </w:r>
            <w:r w:rsidR="003B2E20">
              <w:t xml:space="preserve">contents and inserts, Expert input and </w:t>
            </w:r>
            <w:r w:rsidR="00CB2CD1">
              <w:t>discussion of "Engagement Training Schedule"</w:t>
            </w:r>
            <w:r w:rsidR="00FF6F35">
              <w:t>. Focus group involvement.</w:t>
            </w:r>
          </w:p>
        </w:tc>
      </w:tr>
      <w:tr w:rsidR="00953706" w14:paraId="1341549E" w14:textId="77777777" w:rsidTr="00953706">
        <w:tc>
          <w:tcPr>
            <w:tcW w:w="2263" w:type="dxa"/>
          </w:tcPr>
          <w:p w14:paraId="7A7810F4" w14:textId="5B5511FC" w:rsidR="00953706" w:rsidRDefault="009D07F8" w:rsidP="00953706">
            <w:pPr>
              <w:pStyle w:val="BulletText1"/>
              <w:numPr>
                <w:ilvl w:val="0"/>
                <w:numId w:val="0"/>
              </w:numPr>
            </w:pPr>
            <w:r>
              <w:lastRenderedPageBreak/>
              <w:t xml:space="preserve"> </w:t>
            </w:r>
            <w:r w:rsidR="007C067B">
              <w:t>21st</w:t>
            </w:r>
            <w:r w:rsidR="002B32B7">
              <w:t xml:space="preserve"> </w:t>
            </w:r>
            <w:r>
              <w:t>Jan 2</w:t>
            </w:r>
            <w:r w:rsidR="00322CA9">
              <w:t>6</w:t>
            </w:r>
          </w:p>
        </w:tc>
        <w:tc>
          <w:tcPr>
            <w:tcW w:w="6374" w:type="dxa"/>
          </w:tcPr>
          <w:p w14:paraId="6B2F5E4B" w14:textId="13E339AC" w:rsidR="00953706" w:rsidRDefault="006D5A93" w:rsidP="00953706">
            <w:pPr>
              <w:pStyle w:val="BulletText1"/>
              <w:numPr>
                <w:ilvl w:val="0"/>
                <w:numId w:val="0"/>
              </w:numPr>
            </w:pPr>
            <w:r>
              <w:t>First "storyboard" of modules.</w:t>
            </w:r>
            <w:r w:rsidR="00EC52E3">
              <w:t xml:space="preserve"> Detailing any additional material, input, references - "Hints &amp; Tips"</w:t>
            </w:r>
          </w:p>
        </w:tc>
      </w:tr>
      <w:tr w:rsidR="009D07F8" w14:paraId="408F0F7A" w14:textId="77777777" w:rsidTr="00953706">
        <w:tc>
          <w:tcPr>
            <w:tcW w:w="2263" w:type="dxa"/>
          </w:tcPr>
          <w:p w14:paraId="7E78A355" w14:textId="2F4FE294" w:rsidR="009D07F8" w:rsidRDefault="005C1530" w:rsidP="00953706">
            <w:pPr>
              <w:pStyle w:val="BulletText1"/>
              <w:numPr>
                <w:ilvl w:val="0"/>
                <w:numId w:val="0"/>
              </w:numPr>
            </w:pPr>
            <w:r>
              <w:t>4th</w:t>
            </w:r>
            <w:r w:rsidR="009D07F8">
              <w:t xml:space="preserve"> </w:t>
            </w:r>
            <w:r w:rsidR="00322CA9">
              <w:t>Feb</w:t>
            </w:r>
            <w:r w:rsidR="009D07F8">
              <w:t xml:space="preserve"> 2</w:t>
            </w:r>
            <w:r w:rsidR="00322CA9">
              <w:t>6</w:t>
            </w:r>
          </w:p>
        </w:tc>
        <w:tc>
          <w:tcPr>
            <w:tcW w:w="6374" w:type="dxa"/>
          </w:tcPr>
          <w:p w14:paraId="751EFAF9" w14:textId="79022ADA" w:rsidR="009D07F8" w:rsidRDefault="006D5A93" w:rsidP="00953706">
            <w:pPr>
              <w:pStyle w:val="BulletText1"/>
              <w:numPr>
                <w:ilvl w:val="0"/>
                <w:numId w:val="0"/>
              </w:numPr>
            </w:pPr>
            <w:r>
              <w:t>Run through of modules.</w:t>
            </w:r>
            <w:r w:rsidR="000406E3">
              <w:t xml:space="preserve"> Clarification of any queries, </w:t>
            </w:r>
          </w:p>
        </w:tc>
      </w:tr>
      <w:tr w:rsidR="00391B46" w14:paraId="306E75CB" w14:textId="77777777" w:rsidTr="00953706">
        <w:tc>
          <w:tcPr>
            <w:tcW w:w="2263" w:type="dxa"/>
          </w:tcPr>
          <w:p w14:paraId="4000D7CB" w14:textId="3B28BEC5" w:rsidR="00391B46" w:rsidRPr="005C720E" w:rsidRDefault="00391B46" w:rsidP="00953706">
            <w:pPr>
              <w:pStyle w:val="BulletText1"/>
              <w:numPr>
                <w:ilvl w:val="0"/>
                <w:numId w:val="0"/>
              </w:numPr>
              <w:rPr>
                <w:rStyle w:val="Text"/>
              </w:rPr>
            </w:pPr>
            <w:r w:rsidRPr="005C720E">
              <w:rPr>
                <w:rStyle w:val="Text"/>
              </w:rPr>
              <w:t>18th Feb 26</w:t>
            </w:r>
          </w:p>
        </w:tc>
        <w:tc>
          <w:tcPr>
            <w:tcW w:w="6374" w:type="dxa"/>
          </w:tcPr>
          <w:p w14:paraId="7B636D8B" w14:textId="54EDD683" w:rsidR="00391B46" w:rsidRPr="00B17118" w:rsidRDefault="00EE528D" w:rsidP="00953706">
            <w:pPr>
              <w:pStyle w:val="BulletText1"/>
              <w:numPr>
                <w:ilvl w:val="0"/>
                <w:numId w:val="0"/>
              </w:numPr>
              <w:rPr>
                <w:rStyle w:val="Text"/>
              </w:rPr>
            </w:pPr>
            <w:r w:rsidRPr="00B17118">
              <w:rPr>
                <w:rStyle w:val="Text"/>
              </w:rPr>
              <w:t>Module Clarifications #2</w:t>
            </w:r>
          </w:p>
        </w:tc>
      </w:tr>
      <w:tr w:rsidR="009D07F8" w14:paraId="6887325B" w14:textId="77777777" w:rsidTr="00953706">
        <w:tc>
          <w:tcPr>
            <w:tcW w:w="2263" w:type="dxa"/>
          </w:tcPr>
          <w:p w14:paraId="2ECEE3D2" w14:textId="243A8E21" w:rsidR="009D07F8" w:rsidRPr="005C720E" w:rsidRDefault="00DA17BA" w:rsidP="00953706">
            <w:pPr>
              <w:pStyle w:val="BulletText1"/>
              <w:numPr>
                <w:ilvl w:val="0"/>
                <w:numId w:val="0"/>
              </w:numPr>
              <w:rPr>
                <w:rStyle w:val="Text"/>
              </w:rPr>
            </w:pPr>
            <w:r w:rsidRPr="005C720E">
              <w:rPr>
                <w:rStyle w:val="Text"/>
              </w:rPr>
              <w:t>4th</w:t>
            </w:r>
            <w:r w:rsidR="009D07F8" w:rsidRPr="005C720E">
              <w:rPr>
                <w:rStyle w:val="Text"/>
              </w:rPr>
              <w:t xml:space="preserve"> </w:t>
            </w:r>
            <w:r w:rsidR="00322CA9" w:rsidRPr="005C720E">
              <w:rPr>
                <w:rStyle w:val="Text"/>
              </w:rPr>
              <w:t>March</w:t>
            </w:r>
            <w:r w:rsidR="009D07F8" w:rsidRPr="005C720E">
              <w:rPr>
                <w:rStyle w:val="Text"/>
              </w:rPr>
              <w:t xml:space="preserve"> 2</w:t>
            </w:r>
            <w:r w:rsidR="00322CA9" w:rsidRPr="005C720E">
              <w:rPr>
                <w:rStyle w:val="Text"/>
              </w:rPr>
              <w:t>6</w:t>
            </w:r>
          </w:p>
        </w:tc>
        <w:tc>
          <w:tcPr>
            <w:tcW w:w="6374" w:type="dxa"/>
          </w:tcPr>
          <w:p w14:paraId="5206C382" w14:textId="104DD107" w:rsidR="009D07F8" w:rsidRDefault="001F3DA1" w:rsidP="00953706">
            <w:pPr>
              <w:pStyle w:val="BulletText1"/>
              <w:numPr>
                <w:ilvl w:val="0"/>
                <w:numId w:val="0"/>
              </w:numPr>
            </w:pPr>
            <w:r>
              <w:t xml:space="preserve">- </w:t>
            </w:r>
            <w:r w:rsidR="009D07F8">
              <w:t xml:space="preserve">Final viewing of edited and completed </w:t>
            </w:r>
            <w:r w:rsidR="006D5A93">
              <w:t>modules</w:t>
            </w:r>
            <w:r w:rsidR="007F684D">
              <w:t xml:space="preserve"> - Focus group extended session. </w:t>
            </w:r>
          </w:p>
        </w:tc>
      </w:tr>
      <w:tr w:rsidR="009D07F8" w14:paraId="4548C4AD" w14:textId="77777777" w:rsidTr="00953706">
        <w:tc>
          <w:tcPr>
            <w:tcW w:w="2263" w:type="dxa"/>
          </w:tcPr>
          <w:p w14:paraId="7A22B73C" w14:textId="72C0C87D" w:rsidR="009D07F8" w:rsidRDefault="00C43627" w:rsidP="00953706">
            <w:pPr>
              <w:pStyle w:val="BulletText1"/>
              <w:numPr>
                <w:ilvl w:val="0"/>
                <w:numId w:val="0"/>
              </w:numPr>
            </w:pPr>
            <w:r>
              <w:t>11</w:t>
            </w:r>
            <w:r w:rsidR="009D07F8">
              <w:t>th March 2</w:t>
            </w:r>
            <w:r w:rsidR="002A39F4">
              <w:t>6</w:t>
            </w:r>
          </w:p>
        </w:tc>
        <w:tc>
          <w:tcPr>
            <w:tcW w:w="6374" w:type="dxa"/>
          </w:tcPr>
          <w:p w14:paraId="20DC7A33" w14:textId="4E4EC762" w:rsidR="009D07F8" w:rsidRDefault="00447DBA" w:rsidP="00953706">
            <w:pPr>
              <w:pStyle w:val="BulletText1"/>
              <w:numPr>
                <w:ilvl w:val="0"/>
                <w:numId w:val="0"/>
              </w:numPr>
            </w:pPr>
            <w:r>
              <w:t xml:space="preserve">Editorial meeting for Delivery Officer </w:t>
            </w:r>
            <w:r w:rsidR="001426DE">
              <w:t>Information and guidance.</w:t>
            </w:r>
          </w:p>
        </w:tc>
      </w:tr>
      <w:tr w:rsidR="009D07F8" w14:paraId="7AAF0557" w14:textId="77777777" w:rsidTr="00953706">
        <w:tc>
          <w:tcPr>
            <w:tcW w:w="2263" w:type="dxa"/>
          </w:tcPr>
          <w:p w14:paraId="199DFC6A" w14:textId="1972D374" w:rsidR="009D07F8" w:rsidRPr="00797FDB" w:rsidRDefault="006B559B" w:rsidP="00953706">
            <w:pPr>
              <w:pStyle w:val="BulletText1"/>
              <w:numPr>
                <w:ilvl w:val="0"/>
                <w:numId w:val="0"/>
              </w:numPr>
              <w:rPr>
                <w:rStyle w:val="Boldtext"/>
              </w:rPr>
            </w:pPr>
            <w:r>
              <w:rPr>
                <w:rStyle w:val="Boldtext"/>
              </w:rPr>
              <w:t>2</w:t>
            </w:r>
            <w:r w:rsidR="005F5649">
              <w:rPr>
                <w:rStyle w:val="Boldtext"/>
              </w:rPr>
              <w:t>5th</w:t>
            </w:r>
            <w:r w:rsidR="009D07F8" w:rsidRPr="00797FDB">
              <w:rPr>
                <w:rStyle w:val="Boldtext"/>
              </w:rPr>
              <w:t xml:space="preserve"> March 2</w:t>
            </w:r>
            <w:r>
              <w:rPr>
                <w:rStyle w:val="Boldtext"/>
              </w:rPr>
              <w:t>6</w:t>
            </w:r>
          </w:p>
        </w:tc>
        <w:tc>
          <w:tcPr>
            <w:tcW w:w="6374" w:type="dxa"/>
          </w:tcPr>
          <w:p w14:paraId="5CE93BFB" w14:textId="749F6820" w:rsidR="009D07F8" w:rsidRDefault="00797FDB" w:rsidP="00953706">
            <w:pPr>
              <w:pStyle w:val="BulletText1"/>
              <w:numPr>
                <w:ilvl w:val="0"/>
                <w:numId w:val="0"/>
              </w:numPr>
            </w:pPr>
            <w:r w:rsidRPr="00797FDB">
              <w:rPr>
                <w:rStyle w:val="Boldtext"/>
              </w:rPr>
              <w:t xml:space="preserve">Milestone </w:t>
            </w:r>
            <w:r w:rsidR="00834C58">
              <w:rPr>
                <w:rStyle w:val="Boldtext"/>
              </w:rPr>
              <w:t>2</w:t>
            </w:r>
            <w:r w:rsidRPr="00797FDB">
              <w:t xml:space="preserve"> </w:t>
            </w:r>
            <w:r>
              <w:t xml:space="preserve">- </w:t>
            </w:r>
            <w:r w:rsidR="009D07F8">
              <w:t>Completed project end</w:t>
            </w:r>
            <w:r w:rsidR="00BD1BBA">
              <w:t xml:space="preserve"> and handover of final </w:t>
            </w:r>
            <w:r w:rsidR="001426DE">
              <w:t xml:space="preserve">modules </w:t>
            </w:r>
            <w:r w:rsidR="005E609E">
              <w:t>in compatible platform format.</w:t>
            </w:r>
          </w:p>
        </w:tc>
      </w:tr>
      <w:tr w:rsidR="00683794" w14:paraId="45889AD8" w14:textId="77777777" w:rsidTr="00953706">
        <w:tc>
          <w:tcPr>
            <w:tcW w:w="2263" w:type="dxa"/>
          </w:tcPr>
          <w:p w14:paraId="7F2A1ACC" w14:textId="1DD55C4A" w:rsidR="00683794" w:rsidRDefault="00667AD7" w:rsidP="00953706">
            <w:pPr>
              <w:pStyle w:val="BulletText1"/>
              <w:numPr>
                <w:ilvl w:val="0"/>
                <w:numId w:val="0"/>
              </w:numPr>
            </w:pPr>
            <w:r>
              <w:t>30</w:t>
            </w:r>
            <w:r w:rsidR="00683794">
              <w:t>th March 24</w:t>
            </w:r>
          </w:p>
        </w:tc>
        <w:tc>
          <w:tcPr>
            <w:tcW w:w="6374" w:type="dxa"/>
          </w:tcPr>
          <w:p w14:paraId="0D5308E3" w14:textId="59158791" w:rsidR="00683794" w:rsidRDefault="00683794" w:rsidP="00953706">
            <w:pPr>
              <w:pStyle w:val="BulletText1"/>
              <w:numPr>
                <w:ilvl w:val="0"/>
                <w:numId w:val="0"/>
              </w:numPr>
            </w:pPr>
            <w:r>
              <w:t>Wash up meeting if required</w:t>
            </w:r>
          </w:p>
        </w:tc>
      </w:tr>
    </w:tbl>
    <w:p w14:paraId="6D957DE5" w14:textId="77777777" w:rsidR="00953706" w:rsidRPr="001F5026" w:rsidRDefault="00953706" w:rsidP="00953706">
      <w:pPr>
        <w:pStyle w:val="BulletText1"/>
        <w:numPr>
          <w:ilvl w:val="0"/>
          <w:numId w:val="0"/>
        </w:numPr>
        <w:ind w:left="641" w:hanging="357"/>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551E6A80" w:rsidR="009F2992" w:rsidRPr="00AD0B2A" w:rsidRDefault="009F2992" w:rsidP="00394C23">
      <w:pPr>
        <w:rPr>
          <w:rStyle w:val="Important"/>
        </w:rPr>
      </w:pPr>
      <w:r w:rsidRPr="001F5026">
        <w:t>The Authority’s preference is for all invoices to be sent electronically, quoting a valid Purchase Order numbe</w:t>
      </w:r>
      <w:r w:rsidR="00394C23">
        <w:t>r</w:t>
      </w:r>
      <w:r w:rsidRPr="00394C23">
        <w:t>.</w:t>
      </w:r>
      <w:r w:rsidR="00394C23" w:rsidRPr="00394C23">
        <w:t xml:space="preserve"> Part payment will be made after</w:t>
      </w:r>
      <w:r w:rsidR="00775067">
        <w:t xml:space="preserve"> each</w:t>
      </w:r>
      <w:r w:rsidR="00394C23" w:rsidRPr="00394C23">
        <w:t xml:space="preserve"> Milestone has been met with the balance payable on project completion and report submission.</w:t>
      </w:r>
      <w:r w:rsidRPr="00AD0B2A">
        <w:rPr>
          <w:rStyle w:val="Important"/>
        </w:rPr>
        <w:t xml:space="preserve">  </w:t>
      </w:r>
    </w:p>
    <w:p w14:paraId="6769C7EE" w14:textId="2273B6F0" w:rsidR="009F2992" w:rsidRPr="001F5026" w:rsidRDefault="009F2992" w:rsidP="00394C23">
      <w:r w:rsidRPr="001F5026">
        <w:t xml:space="preserve">It is anticipated that this contract will be awarded for a </w:t>
      </w:r>
      <w:r w:rsidRPr="00394C23">
        <w:t xml:space="preserve">period of </w:t>
      </w:r>
      <w:r w:rsidR="00064DB4">
        <w:t>16</w:t>
      </w:r>
      <w:r w:rsidR="00C1417D">
        <w:t xml:space="preserve"> </w:t>
      </w:r>
      <w:r w:rsidR="00394C23" w:rsidRPr="00394C23">
        <w:t>weeks</w:t>
      </w:r>
      <w:r w:rsidRPr="00394C23">
        <w:t xml:space="preserve"> to end no later than </w:t>
      </w:r>
      <w:r w:rsidR="00394C23" w:rsidRPr="00394C23">
        <w:t>2</w:t>
      </w:r>
      <w:r w:rsidR="00C1417D">
        <w:t>8</w:t>
      </w:r>
      <w:r w:rsidRPr="00394C23">
        <w:t>/</w:t>
      </w:r>
      <w:r w:rsidR="00394C23" w:rsidRPr="00394C23">
        <w:t>0</w:t>
      </w:r>
      <w:r w:rsidR="001B5CBE">
        <w:t>3</w:t>
      </w:r>
      <w:r w:rsidRPr="00394C23">
        <w:t>/</w:t>
      </w:r>
      <w:r w:rsidR="00394C23" w:rsidRPr="00394C23">
        <w:t>2</w:t>
      </w:r>
      <w:r w:rsidR="001B5CBE">
        <w:t>6</w:t>
      </w:r>
      <w:r w:rsidRPr="00394C23">
        <w:t>. Prices will remain fixed for the duration of the contract award period. We may at our sole discretion extend this contract</w:t>
      </w:r>
      <w:r w:rsidRPr="001F5026">
        <w:t xml:space="preserve">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21AC6A1D" w:rsidR="009F2992" w:rsidRPr="00394C23" w:rsidRDefault="00394C23" w:rsidP="00394C23">
      <w:r w:rsidRPr="00394C23">
        <w:t>Y</w:t>
      </w:r>
      <w:r w:rsidR="009F2992" w:rsidRPr="00394C23">
        <w:t>ou</w:t>
      </w:r>
      <w:r w:rsidRPr="00394C23">
        <w:t>r response</w:t>
      </w:r>
      <w:r w:rsidR="009F2992" w:rsidRPr="00394C23">
        <w:t xml:space="preserve"> </w:t>
      </w:r>
      <w:r w:rsidRPr="00394C23">
        <w:t xml:space="preserve">evaluation </w:t>
      </w:r>
      <w:r w:rsidR="009F2992" w:rsidRPr="00394C23">
        <w:t>will be broken down into 2 elements, technical (quality) and commercial (price). A weighting is applied to each element to indicate its level of importance. We will award this contract in line with the most economically advantageous tender (MEAT) as set out in the following award criteria:</w:t>
      </w:r>
    </w:p>
    <w:p w14:paraId="53D231CA" w14:textId="1508EB0F" w:rsidR="009F2992" w:rsidRPr="00394C23" w:rsidRDefault="009F2992" w:rsidP="00394C23">
      <w:pPr>
        <w:pStyle w:val="BulletText1"/>
      </w:pPr>
      <w:r w:rsidRPr="00394C23">
        <w:t xml:space="preserve">Technical – </w:t>
      </w:r>
      <w:r w:rsidR="0093563D">
        <w:t>7</w:t>
      </w:r>
      <w:r w:rsidR="00394C23" w:rsidRPr="00394C23">
        <w:t>0</w:t>
      </w:r>
      <w:r w:rsidRPr="00394C23">
        <w:t>%</w:t>
      </w:r>
    </w:p>
    <w:p w14:paraId="7DDCAAD4" w14:textId="41E7E8DF" w:rsidR="00394C23" w:rsidRPr="00394C23" w:rsidRDefault="00394C23" w:rsidP="00B16807">
      <w:pPr>
        <w:pStyle w:val="BulletText1"/>
        <w:numPr>
          <w:ilvl w:val="0"/>
          <w:numId w:val="0"/>
        </w:numPr>
        <w:ind w:left="284"/>
      </w:pPr>
    </w:p>
    <w:p w14:paraId="41CCEA0D" w14:textId="16855D36" w:rsidR="009F2992" w:rsidRPr="00394C23" w:rsidRDefault="009F2992" w:rsidP="00394C23">
      <w:pPr>
        <w:pStyle w:val="BulletText1"/>
      </w:pPr>
      <w:r w:rsidRPr="00394C23">
        <w:t xml:space="preserve">Commercial – </w:t>
      </w:r>
      <w:r w:rsidR="0093563D">
        <w:t>3</w:t>
      </w:r>
      <w:r w:rsidR="00394C23" w:rsidRPr="00394C23">
        <w:t>0</w:t>
      </w:r>
      <w:r w:rsidRPr="00394C23">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19B4ED7D" w14:textId="2D6C8EDF" w:rsidR="009F2992" w:rsidRPr="00394C23" w:rsidRDefault="009F2992" w:rsidP="009F2992">
      <w:pPr>
        <w:rPr>
          <w:rStyle w:val="Important"/>
          <w:rFonts w:cstheme="minorBidi"/>
          <w:b w:val="0"/>
          <w:color w:val="000000" w:themeColor="text1"/>
        </w:rPr>
      </w:pPr>
      <w:r w:rsidRPr="001F5026">
        <w:t xml:space="preserve">Evaluation </w:t>
      </w:r>
      <w:r w:rsidRPr="00394C23">
        <w:t xml:space="preserve">weightings are </w:t>
      </w:r>
      <w:r w:rsidR="002165E7">
        <w:t>6</w:t>
      </w:r>
      <w:r w:rsidR="00394C23" w:rsidRPr="00394C23">
        <w:t>0</w:t>
      </w:r>
      <w:r w:rsidRPr="00394C23">
        <w:t xml:space="preserve">% technical and </w:t>
      </w:r>
      <w:r w:rsidR="002165E7">
        <w:t>4</w:t>
      </w:r>
      <w:r w:rsidR="00394C23" w:rsidRPr="00394C23">
        <w:t>0</w:t>
      </w:r>
      <w:r w:rsidRPr="00394C23">
        <w:t xml:space="preserve">% </w:t>
      </w:r>
      <w:proofErr w:type="gramStart"/>
      <w:r w:rsidRPr="00394C23">
        <w:t>commercial</w:t>
      </w:r>
      <w:r w:rsidRPr="001F5026">
        <w:t>,</w:t>
      </w:r>
      <w:proofErr w:type="gramEnd"/>
      <w:r w:rsidRPr="001F5026">
        <w:t xml:space="preserve">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701"/>
        <w:gridCol w:w="2958"/>
      </w:tblGrid>
      <w:tr w:rsidR="009F2992" w14:paraId="59690C55" w14:textId="77777777" w:rsidTr="0070212E">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701" w:type="dxa"/>
          </w:tcPr>
          <w:p w14:paraId="6DBC5AB8" w14:textId="77777777" w:rsidR="009F2992" w:rsidRPr="009F2992" w:rsidRDefault="009F2992" w:rsidP="009F2992">
            <w:r w:rsidRPr="00415608">
              <w:t>Sub-Criteria</w:t>
            </w:r>
          </w:p>
        </w:tc>
        <w:tc>
          <w:tcPr>
            <w:tcW w:w="2958" w:type="dxa"/>
          </w:tcPr>
          <w:p w14:paraId="6DF1341C" w14:textId="77777777" w:rsidR="009F2992" w:rsidRPr="009F2992" w:rsidRDefault="009F2992" w:rsidP="009F2992">
            <w:r w:rsidRPr="00415608">
              <w:t>Weighted Question</w:t>
            </w:r>
          </w:p>
        </w:tc>
      </w:tr>
      <w:tr w:rsidR="00B16807" w14:paraId="28FFE5F7" w14:textId="77777777" w:rsidTr="0070212E">
        <w:trPr>
          <w:trHeight w:val="1736"/>
        </w:trPr>
        <w:tc>
          <w:tcPr>
            <w:tcW w:w="1838" w:type="dxa"/>
            <w:vMerge w:val="restart"/>
          </w:tcPr>
          <w:p w14:paraId="2E0B03F4" w14:textId="77777777" w:rsidR="00B16807" w:rsidRPr="002165E7" w:rsidRDefault="00B16807" w:rsidP="009F2992">
            <w:pPr>
              <w:rPr>
                <w:rStyle w:val="Text"/>
              </w:rPr>
            </w:pPr>
            <w:r w:rsidRPr="002165E7">
              <w:rPr>
                <w:rStyle w:val="Text"/>
              </w:rPr>
              <w:t>Technical</w:t>
            </w:r>
          </w:p>
        </w:tc>
        <w:tc>
          <w:tcPr>
            <w:tcW w:w="1701" w:type="dxa"/>
            <w:vMerge w:val="restart"/>
          </w:tcPr>
          <w:p w14:paraId="77A370C4" w14:textId="243FB90E" w:rsidR="00B16807" w:rsidRPr="002165E7" w:rsidRDefault="0093563D" w:rsidP="009F2992">
            <w:pPr>
              <w:rPr>
                <w:rStyle w:val="Text"/>
              </w:rPr>
            </w:pPr>
            <w:r>
              <w:rPr>
                <w:rStyle w:val="Text"/>
              </w:rPr>
              <w:t>70</w:t>
            </w:r>
          </w:p>
        </w:tc>
        <w:tc>
          <w:tcPr>
            <w:tcW w:w="2126" w:type="dxa"/>
            <w:vMerge w:val="restart"/>
          </w:tcPr>
          <w:p w14:paraId="542A1A32" w14:textId="65567855" w:rsidR="00B16807" w:rsidRPr="002165E7" w:rsidRDefault="00B16807" w:rsidP="009F2992">
            <w:pPr>
              <w:rPr>
                <w:rStyle w:val="Text"/>
              </w:rPr>
            </w:pPr>
            <w:r w:rsidRPr="002165E7">
              <w:rPr>
                <w:rStyle w:val="Text"/>
              </w:rPr>
              <w:t>Knowledge / Experience</w:t>
            </w:r>
            <w:r>
              <w:rPr>
                <w:rStyle w:val="Text"/>
              </w:rPr>
              <w:t xml:space="preserve"> / Methodology</w:t>
            </w:r>
          </w:p>
        </w:tc>
        <w:tc>
          <w:tcPr>
            <w:tcW w:w="1701" w:type="dxa"/>
          </w:tcPr>
          <w:p w14:paraId="6E3BC7E7" w14:textId="4192E73A" w:rsidR="00B16807" w:rsidRPr="002165E7" w:rsidRDefault="00B16807" w:rsidP="009F2992">
            <w:pPr>
              <w:rPr>
                <w:rStyle w:val="Text"/>
              </w:rPr>
            </w:pPr>
            <w:r w:rsidRPr="002165E7">
              <w:rPr>
                <w:rStyle w:val="Text"/>
              </w:rPr>
              <w:t>Experience (</w:t>
            </w:r>
            <w:r w:rsidR="007B7655">
              <w:rPr>
                <w:rStyle w:val="Text"/>
              </w:rPr>
              <w:t>20</w:t>
            </w:r>
            <w:r w:rsidRPr="002165E7">
              <w:rPr>
                <w:rStyle w:val="Text"/>
              </w:rPr>
              <w:t>%)</w:t>
            </w:r>
          </w:p>
        </w:tc>
        <w:tc>
          <w:tcPr>
            <w:tcW w:w="2958" w:type="dxa"/>
          </w:tcPr>
          <w:p w14:paraId="61A8EFAF" w14:textId="12C1E531" w:rsidR="00B16807" w:rsidRPr="007B7655" w:rsidRDefault="0093563D" w:rsidP="007B7655">
            <w:pPr>
              <w:spacing w:after="240" w:line="259" w:lineRule="auto"/>
              <w:rPr>
                <w:rStyle w:val="Important"/>
                <w:rFonts w:cstheme="minorBidi"/>
                <w:b w:val="0"/>
                <w:color w:val="000000" w:themeColor="text1"/>
              </w:rPr>
            </w:pPr>
            <w:r>
              <w:t>E</w:t>
            </w:r>
            <w:r w:rsidR="007B7655" w:rsidRPr="007B7655">
              <w:t>xperienc</w:t>
            </w:r>
            <w:r w:rsidR="007B7655">
              <w:t>e</w:t>
            </w:r>
            <w:r w:rsidR="00221F37">
              <w:t xml:space="preserve"> of creating modular training packages and "wrap around material</w:t>
            </w:r>
            <w:r w:rsidR="0070212E">
              <w:t>"</w:t>
            </w:r>
            <w:r w:rsidR="00221F37">
              <w:t xml:space="preserve"> for Delivery teams</w:t>
            </w:r>
          </w:p>
        </w:tc>
      </w:tr>
      <w:tr w:rsidR="00B16807" w14:paraId="224B93EF" w14:textId="77777777" w:rsidTr="0070212E">
        <w:trPr>
          <w:trHeight w:val="1396"/>
        </w:trPr>
        <w:tc>
          <w:tcPr>
            <w:tcW w:w="1838" w:type="dxa"/>
            <w:vMerge/>
          </w:tcPr>
          <w:p w14:paraId="7C2602F4" w14:textId="77777777" w:rsidR="00B16807" w:rsidRPr="00415608" w:rsidRDefault="00B16807" w:rsidP="009F2992">
            <w:pPr>
              <w:rPr>
                <w:rStyle w:val="Important"/>
              </w:rPr>
            </w:pPr>
          </w:p>
        </w:tc>
        <w:tc>
          <w:tcPr>
            <w:tcW w:w="1701" w:type="dxa"/>
            <w:vMerge/>
          </w:tcPr>
          <w:p w14:paraId="594C3CC1" w14:textId="77777777" w:rsidR="00B16807" w:rsidRPr="00415608" w:rsidRDefault="00B16807" w:rsidP="009F2992">
            <w:pPr>
              <w:rPr>
                <w:rStyle w:val="Important"/>
              </w:rPr>
            </w:pPr>
          </w:p>
        </w:tc>
        <w:tc>
          <w:tcPr>
            <w:tcW w:w="2126" w:type="dxa"/>
            <w:vMerge/>
          </w:tcPr>
          <w:p w14:paraId="5CC3AA87" w14:textId="77777777" w:rsidR="00B16807" w:rsidRPr="00415608" w:rsidRDefault="00B16807" w:rsidP="009F2992">
            <w:pPr>
              <w:rPr>
                <w:rStyle w:val="Important"/>
              </w:rPr>
            </w:pPr>
          </w:p>
        </w:tc>
        <w:tc>
          <w:tcPr>
            <w:tcW w:w="1701" w:type="dxa"/>
          </w:tcPr>
          <w:p w14:paraId="5971E4E4" w14:textId="6C675413" w:rsidR="00B16807" w:rsidRPr="002165E7" w:rsidRDefault="00B16807" w:rsidP="009F2992">
            <w:pPr>
              <w:rPr>
                <w:rStyle w:val="Text"/>
              </w:rPr>
            </w:pPr>
            <w:r w:rsidRPr="002165E7">
              <w:rPr>
                <w:rStyle w:val="Text"/>
              </w:rPr>
              <w:t>Knowledge (</w:t>
            </w:r>
            <w:r w:rsidR="007B7655">
              <w:rPr>
                <w:rStyle w:val="Text"/>
              </w:rPr>
              <w:t>20</w:t>
            </w:r>
            <w:r w:rsidRPr="002165E7">
              <w:rPr>
                <w:rStyle w:val="Text"/>
              </w:rPr>
              <w:t>%)</w:t>
            </w:r>
          </w:p>
        </w:tc>
        <w:tc>
          <w:tcPr>
            <w:tcW w:w="2958" w:type="dxa"/>
          </w:tcPr>
          <w:p w14:paraId="65E877DF" w14:textId="19652D08" w:rsidR="00B16807" w:rsidRPr="00B644D9" w:rsidRDefault="007B7655" w:rsidP="009F2992">
            <w:pPr>
              <w:rPr>
                <w:rStyle w:val="Important"/>
                <w:rFonts w:cstheme="minorBidi"/>
                <w:b w:val="0"/>
                <w:color w:val="000000" w:themeColor="text1"/>
              </w:rPr>
            </w:pPr>
            <w:r w:rsidRPr="007B7655">
              <w:t xml:space="preserve">Understanding audience and how to connect to them </w:t>
            </w:r>
            <w:r w:rsidR="0093563D">
              <w:t>- How to best share knowledge of engagement approaches to others</w:t>
            </w:r>
            <w:r w:rsidR="00B8092A">
              <w:t xml:space="preserve">. Demonstrate </w:t>
            </w:r>
            <w:proofErr w:type="gramStart"/>
            <w:r w:rsidR="00B8092A">
              <w:t>a number of</w:t>
            </w:r>
            <w:proofErr w:type="gramEnd"/>
            <w:r w:rsidR="00B8092A">
              <w:t xml:space="preserve"> approaches and mediums that have been used in the past.</w:t>
            </w:r>
          </w:p>
        </w:tc>
      </w:tr>
      <w:tr w:rsidR="007B7655" w14:paraId="336D1DA4" w14:textId="77777777" w:rsidTr="0070212E">
        <w:trPr>
          <w:trHeight w:val="1396"/>
        </w:trPr>
        <w:tc>
          <w:tcPr>
            <w:tcW w:w="1838" w:type="dxa"/>
            <w:vMerge/>
          </w:tcPr>
          <w:p w14:paraId="79B24983" w14:textId="77777777" w:rsidR="007B7655" w:rsidRPr="00415608" w:rsidRDefault="007B7655" w:rsidP="009F2992">
            <w:pPr>
              <w:rPr>
                <w:rStyle w:val="Important"/>
              </w:rPr>
            </w:pPr>
          </w:p>
        </w:tc>
        <w:tc>
          <w:tcPr>
            <w:tcW w:w="1701" w:type="dxa"/>
            <w:vMerge/>
          </w:tcPr>
          <w:p w14:paraId="47BB1F60" w14:textId="77777777" w:rsidR="007B7655" w:rsidRPr="00415608" w:rsidRDefault="007B7655" w:rsidP="009F2992">
            <w:pPr>
              <w:rPr>
                <w:rStyle w:val="Important"/>
              </w:rPr>
            </w:pPr>
          </w:p>
        </w:tc>
        <w:tc>
          <w:tcPr>
            <w:tcW w:w="2126" w:type="dxa"/>
            <w:vMerge/>
          </w:tcPr>
          <w:p w14:paraId="70AF7838" w14:textId="77777777" w:rsidR="007B7655" w:rsidRPr="00415608" w:rsidRDefault="007B7655" w:rsidP="009F2992">
            <w:pPr>
              <w:rPr>
                <w:rStyle w:val="Important"/>
              </w:rPr>
            </w:pPr>
          </w:p>
        </w:tc>
        <w:tc>
          <w:tcPr>
            <w:tcW w:w="1701" w:type="dxa"/>
          </w:tcPr>
          <w:p w14:paraId="16A3EE16" w14:textId="581C0D4C" w:rsidR="007B7655" w:rsidRDefault="0070212E" w:rsidP="009F2992">
            <w:pPr>
              <w:rPr>
                <w:rStyle w:val="Text"/>
              </w:rPr>
            </w:pPr>
            <w:r>
              <w:rPr>
                <w:rStyle w:val="Text"/>
              </w:rPr>
              <w:t xml:space="preserve">Engagement </w:t>
            </w:r>
            <w:r w:rsidR="007B7655">
              <w:rPr>
                <w:rStyle w:val="Text"/>
              </w:rPr>
              <w:t>(</w:t>
            </w:r>
            <w:r>
              <w:rPr>
                <w:rStyle w:val="Text"/>
              </w:rPr>
              <w:t>2</w:t>
            </w:r>
            <w:r w:rsidR="007B7655">
              <w:rPr>
                <w:rStyle w:val="Text"/>
              </w:rPr>
              <w:t xml:space="preserve">0%) </w:t>
            </w:r>
          </w:p>
        </w:tc>
        <w:tc>
          <w:tcPr>
            <w:tcW w:w="2958" w:type="dxa"/>
          </w:tcPr>
          <w:p w14:paraId="29F191A5" w14:textId="178D4CF7" w:rsidR="007B7655" w:rsidRDefault="007B7655" w:rsidP="004E6019">
            <w:r w:rsidRPr="007B7655">
              <w:t xml:space="preserve">An understanding of </w:t>
            </w:r>
            <w:r w:rsidR="0070212E">
              <w:t>engagement processes and approaches</w:t>
            </w:r>
            <w:r w:rsidRPr="007B7655">
              <w:t xml:space="preserve"> and the ability </w:t>
            </w:r>
            <w:r w:rsidR="004E6019">
              <w:t xml:space="preserve">to guide learners through the process to culminate in the creation of a </w:t>
            </w:r>
            <w:r w:rsidR="00B33DA0">
              <w:t xml:space="preserve">robust and deliverable </w:t>
            </w:r>
            <w:r w:rsidR="004E6019">
              <w:t>Stakeholder Engagement plan</w:t>
            </w:r>
            <w:r w:rsidR="00B33DA0">
              <w:t>.</w:t>
            </w:r>
          </w:p>
        </w:tc>
      </w:tr>
      <w:tr w:rsidR="00B16807" w14:paraId="15F53C5F" w14:textId="77777777" w:rsidTr="0070212E">
        <w:trPr>
          <w:trHeight w:val="1396"/>
        </w:trPr>
        <w:tc>
          <w:tcPr>
            <w:tcW w:w="1838" w:type="dxa"/>
            <w:vMerge/>
          </w:tcPr>
          <w:p w14:paraId="415FC15D" w14:textId="77777777" w:rsidR="00B16807" w:rsidRPr="00415608" w:rsidRDefault="00B16807" w:rsidP="009F2992">
            <w:pPr>
              <w:rPr>
                <w:rStyle w:val="Important"/>
              </w:rPr>
            </w:pPr>
          </w:p>
        </w:tc>
        <w:tc>
          <w:tcPr>
            <w:tcW w:w="1701" w:type="dxa"/>
            <w:vMerge/>
          </w:tcPr>
          <w:p w14:paraId="1189EC8C" w14:textId="77777777" w:rsidR="00B16807" w:rsidRPr="00415608" w:rsidRDefault="00B16807" w:rsidP="009F2992">
            <w:pPr>
              <w:rPr>
                <w:rStyle w:val="Important"/>
              </w:rPr>
            </w:pPr>
          </w:p>
        </w:tc>
        <w:tc>
          <w:tcPr>
            <w:tcW w:w="2126" w:type="dxa"/>
            <w:vMerge/>
          </w:tcPr>
          <w:p w14:paraId="73447B0B" w14:textId="77777777" w:rsidR="00B16807" w:rsidRPr="00415608" w:rsidRDefault="00B16807" w:rsidP="009F2992">
            <w:pPr>
              <w:rPr>
                <w:rStyle w:val="Important"/>
              </w:rPr>
            </w:pPr>
          </w:p>
        </w:tc>
        <w:tc>
          <w:tcPr>
            <w:tcW w:w="1701" w:type="dxa"/>
          </w:tcPr>
          <w:p w14:paraId="74377161" w14:textId="77777777" w:rsidR="00B16807" w:rsidRDefault="00B16807" w:rsidP="009F2992">
            <w:pPr>
              <w:rPr>
                <w:rStyle w:val="Text"/>
              </w:rPr>
            </w:pPr>
            <w:r>
              <w:rPr>
                <w:rStyle w:val="Text"/>
              </w:rPr>
              <w:t>Methodology</w:t>
            </w:r>
          </w:p>
          <w:p w14:paraId="25313A14" w14:textId="0C5E6BEE" w:rsidR="00B16807" w:rsidRPr="002165E7" w:rsidRDefault="00B16807" w:rsidP="009F2992">
            <w:pPr>
              <w:rPr>
                <w:rStyle w:val="Text"/>
              </w:rPr>
            </w:pPr>
            <w:r>
              <w:rPr>
                <w:rStyle w:val="Text"/>
              </w:rPr>
              <w:t>(1</w:t>
            </w:r>
            <w:r w:rsidR="007B7655">
              <w:rPr>
                <w:rStyle w:val="Text"/>
              </w:rPr>
              <w:t>0</w:t>
            </w:r>
            <w:r>
              <w:rPr>
                <w:rStyle w:val="Text"/>
              </w:rPr>
              <w:t>%)</w:t>
            </w:r>
          </w:p>
        </w:tc>
        <w:tc>
          <w:tcPr>
            <w:tcW w:w="2958" w:type="dxa"/>
          </w:tcPr>
          <w:p w14:paraId="6C8DC616" w14:textId="0F730514" w:rsidR="00B16807" w:rsidRDefault="00B16807" w:rsidP="009F2992">
            <w:r>
              <w:t>Outline</w:t>
            </w:r>
            <w:r w:rsidR="007B7655">
              <w:t xml:space="preserve"> and detail</w:t>
            </w:r>
            <w:r>
              <w:t xml:space="preserve"> a proposed methodology to fulfil this contract</w:t>
            </w:r>
          </w:p>
        </w:tc>
      </w:tr>
      <w:tr w:rsidR="009F2992" w14:paraId="0EBAB2D1" w14:textId="77777777" w:rsidTr="0070212E">
        <w:trPr>
          <w:trHeight w:val="1383"/>
        </w:trPr>
        <w:tc>
          <w:tcPr>
            <w:tcW w:w="1838" w:type="dxa"/>
          </w:tcPr>
          <w:p w14:paraId="36CCB7AC" w14:textId="77777777" w:rsidR="009F2992" w:rsidRPr="002165E7" w:rsidRDefault="009F2992" w:rsidP="009F2992">
            <w:pPr>
              <w:rPr>
                <w:rStyle w:val="Text"/>
              </w:rPr>
            </w:pPr>
            <w:r w:rsidRPr="002165E7">
              <w:rPr>
                <w:rStyle w:val="Text"/>
              </w:rPr>
              <w:t>Commercial</w:t>
            </w:r>
          </w:p>
        </w:tc>
        <w:tc>
          <w:tcPr>
            <w:tcW w:w="1701" w:type="dxa"/>
          </w:tcPr>
          <w:p w14:paraId="66AF0285" w14:textId="63F2C08A" w:rsidR="009F2992" w:rsidRPr="002165E7" w:rsidRDefault="00B33DA0" w:rsidP="009F2992">
            <w:pPr>
              <w:rPr>
                <w:rStyle w:val="Text"/>
              </w:rPr>
            </w:pPr>
            <w:r>
              <w:rPr>
                <w:rStyle w:val="Text"/>
              </w:rPr>
              <w:t>3</w:t>
            </w:r>
            <w:r w:rsidR="009F2992" w:rsidRPr="002165E7">
              <w:rPr>
                <w:rStyle w:val="Text"/>
              </w:rPr>
              <w:t>0%</w:t>
            </w:r>
          </w:p>
        </w:tc>
        <w:tc>
          <w:tcPr>
            <w:tcW w:w="2126" w:type="dxa"/>
          </w:tcPr>
          <w:p w14:paraId="63009BA1" w14:textId="77777777" w:rsidR="009F2992" w:rsidRPr="002165E7" w:rsidRDefault="009F2992" w:rsidP="009F2992">
            <w:pPr>
              <w:rPr>
                <w:rStyle w:val="Text"/>
              </w:rPr>
            </w:pPr>
            <w:r w:rsidRPr="002165E7">
              <w:rPr>
                <w:rStyle w:val="Text"/>
              </w:rPr>
              <w:t>Whole life cost of the proposed Contract</w:t>
            </w:r>
          </w:p>
        </w:tc>
        <w:tc>
          <w:tcPr>
            <w:tcW w:w="1701" w:type="dxa"/>
          </w:tcPr>
          <w:p w14:paraId="295F5E3C" w14:textId="77777777" w:rsidR="009F2992" w:rsidRPr="002165E7" w:rsidRDefault="009F2992" w:rsidP="009F2992">
            <w:pPr>
              <w:rPr>
                <w:rStyle w:val="Text"/>
              </w:rPr>
            </w:pPr>
            <w:r w:rsidRPr="002165E7">
              <w:rPr>
                <w:rStyle w:val="Text"/>
              </w:rPr>
              <w:t>Commercial Model</w:t>
            </w:r>
          </w:p>
        </w:tc>
        <w:tc>
          <w:tcPr>
            <w:tcW w:w="2958" w:type="dxa"/>
          </w:tcPr>
          <w:p w14:paraId="7D469EF0" w14:textId="77777777" w:rsidR="00B16807" w:rsidRDefault="009F2992" w:rsidP="009F2992">
            <w:pPr>
              <w:rPr>
                <w:rStyle w:val="Text"/>
              </w:rPr>
            </w:pPr>
            <w:r w:rsidRPr="002165E7">
              <w:rPr>
                <w:rStyle w:val="Text"/>
              </w:rPr>
              <w:t xml:space="preserve">1 Question </w:t>
            </w:r>
          </w:p>
          <w:p w14:paraId="33318B53" w14:textId="50CDABDA" w:rsidR="009F2992" w:rsidRPr="00B16807" w:rsidRDefault="009F2992" w:rsidP="009F2992">
            <w:pPr>
              <w:rPr>
                <w:rStyle w:val="Important"/>
                <w:rFonts w:cstheme="minorBidi"/>
                <w:b w:val="0"/>
                <w:color w:val="000000" w:themeColor="text1"/>
              </w:rPr>
            </w:pPr>
            <w:r w:rsidRPr="002165E7">
              <w:rPr>
                <w:rStyle w:val="Text"/>
              </w:rPr>
              <w:t>(</w:t>
            </w:r>
            <w:r w:rsidR="00B16807">
              <w:rPr>
                <w:rStyle w:val="Text"/>
              </w:rPr>
              <w:t>40</w:t>
            </w:r>
            <w:r w:rsidRPr="002165E7">
              <w:rPr>
                <w:rStyle w:val="Text"/>
              </w:rPr>
              <w:t>% of commercial score available)</w:t>
            </w:r>
          </w:p>
        </w:tc>
      </w:tr>
    </w:tbl>
    <w:p w14:paraId="2B6AB03A" w14:textId="77777777" w:rsidR="009F2992" w:rsidRDefault="009F2992" w:rsidP="009F2992"/>
    <w:p w14:paraId="36F772AB" w14:textId="491F685D" w:rsidR="009F2992" w:rsidRPr="00A57295" w:rsidRDefault="009F2992" w:rsidP="00B16807">
      <w:pPr>
        <w:rPr>
          <w:rStyle w:val="Important"/>
        </w:rPr>
      </w:pPr>
      <w:r w:rsidRPr="00415608">
        <w:t>Technical (</w:t>
      </w:r>
      <w:r w:rsidR="007C6085">
        <w:t>7</w:t>
      </w:r>
      <w:r w:rsidR="00B16807" w:rsidRPr="00B16807">
        <w:t>0</w:t>
      </w:r>
      <w:r w:rsidRPr="00415608">
        <w:t>%)</w:t>
      </w:r>
      <w:r>
        <w:t xml:space="preserve"> </w:t>
      </w:r>
    </w:p>
    <w:p w14:paraId="4DF6DC8B" w14:textId="02C75BE8"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61D4A24F" w14:textId="5B3AC846" w:rsidR="009F2992" w:rsidRPr="00677F25"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F01FC2F"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51478CE" w:rsidR="009F2992" w:rsidRPr="00B16807" w:rsidRDefault="00B16807" w:rsidP="009F2992">
            <w:pPr>
              <w:rPr>
                <w:rStyle w:val="Text"/>
              </w:rPr>
            </w:pPr>
            <w:r w:rsidRPr="00B16807">
              <w:rPr>
                <w:rStyle w:val="Text"/>
              </w:rPr>
              <w:t>Technical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rsidTr="005861E8">
        <w:tc>
          <w:tcPr>
            <w:tcW w:w="4318" w:type="dxa"/>
          </w:tcPr>
          <w:p w14:paraId="1A3464C7" w14:textId="7FD5907C" w:rsidR="009F2992" w:rsidRPr="009F2992" w:rsidRDefault="009F2992" w:rsidP="009F2992">
            <w:pPr>
              <w:rPr>
                <w:rStyle w:val="Important"/>
              </w:rPr>
            </w:pPr>
            <w:r w:rsidRPr="00B16807">
              <w:rPr>
                <w:rStyle w:val="Text"/>
              </w:rPr>
              <w:t>Q1.1</w:t>
            </w:r>
            <w:r w:rsidR="00B16807">
              <w:rPr>
                <w:rStyle w:val="Important"/>
              </w:rPr>
              <w:t xml:space="preserve"> </w:t>
            </w:r>
            <w:r w:rsidR="007C6085" w:rsidRPr="007C6085">
              <w:rPr>
                <w:rStyle w:val="Important"/>
              </w:rPr>
              <w:t>Experience of creating modular training packages and "wrap around material" for Delivery teams</w:t>
            </w:r>
          </w:p>
        </w:tc>
        <w:tc>
          <w:tcPr>
            <w:tcW w:w="4319" w:type="dxa"/>
          </w:tcPr>
          <w:p w14:paraId="2C7F8217" w14:textId="0F26FF1A" w:rsidR="00B16807" w:rsidRDefault="00B16807" w:rsidP="009F2992">
            <w:r>
              <w:t>Your response should</w:t>
            </w:r>
            <w:r w:rsidR="00677F25">
              <w:t>:</w:t>
            </w:r>
          </w:p>
          <w:p w14:paraId="4219AFE3" w14:textId="77777777" w:rsidR="0008132E" w:rsidRDefault="00B16807" w:rsidP="0008132E">
            <w:r>
              <w:t xml:space="preserve">1) clearly demonstrate your experience </w:t>
            </w:r>
            <w:r w:rsidR="00B644D9" w:rsidRPr="00B644D9">
              <w:t xml:space="preserve">of designing and producing </w:t>
            </w:r>
            <w:r w:rsidR="0008132E">
              <w:t xml:space="preserve">training packages </w:t>
            </w:r>
          </w:p>
          <w:p w14:paraId="670AE7A1" w14:textId="35891C93" w:rsidR="00920A69" w:rsidRPr="007309B9" w:rsidRDefault="00583D8F" w:rsidP="0008132E">
            <w:r>
              <w:t xml:space="preserve">2) clearly demonstrate you experience of </w:t>
            </w:r>
            <w:r w:rsidR="00094599">
              <w:t xml:space="preserve">producing </w:t>
            </w:r>
            <w:r w:rsidR="00946626">
              <w:t xml:space="preserve">training that </w:t>
            </w:r>
            <w:r w:rsidR="00325FD6">
              <w:t xml:space="preserve">encourages </w:t>
            </w:r>
            <w:r w:rsidR="00DA4DF1">
              <w:t>curiosity and creative approaches to stakeholder engagement</w:t>
            </w:r>
          </w:p>
        </w:tc>
      </w:tr>
      <w:tr w:rsidR="009F2992" w14:paraId="7B29FECA" w14:textId="77777777" w:rsidTr="005861E8">
        <w:tc>
          <w:tcPr>
            <w:tcW w:w="4318" w:type="dxa"/>
          </w:tcPr>
          <w:p w14:paraId="43FD7F53" w14:textId="1E3BAF15" w:rsidR="009F2992" w:rsidRPr="009F2992" w:rsidRDefault="009F2992" w:rsidP="009F2992">
            <w:pPr>
              <w:rPr>
                <w:rStyle w:val="Important"/>
              </w:rPr>
            </w:pPr>
            <w:r w:rsidRPr="00B16807">
              <w:rPr>
                <w:rStyle w:val="Text"/>
              </w:rPr>
              <w:t>Q1.2</w:t>
            </w:r>
            <w:r w:rsidR="00B16807">
              <w:rPr>
                <w:rStyle w:val="Important"/>
              </w:rPr>
              <w:t xml:space="preserve"> </w:t>
            </w:r>
            <w:r w:rsidR="00DA4DF1" w:rsidRPr="00DA4DF1">
              <w:rPr>
                <w:rStyle w:val="Important"/>
              </w:rPr>
              <w:t xml:space="preserve">Understanding audience and how to connect to them - How to </w:t>
            </w:r>
            <w:r w:rsidR="00DA4DF1" w:rsidRPr="00DA4DF1">
              <w:rPr>
                <w:rStyle w:val="Important"/>
              </w:rPr>
              <w:lastRenderedPageBreak/>
              <w:t>best share knowledge of engagement approaches to others</w:t>
            </w:r>
          </w:p>
        </w:tc>
        <w:tc>
          <w:tcPr>
            <w:tcW w:w="4319" w:type="dxa"/>
          </w:tcPr>
          <w:p w14:paraId="711EC748" w14:textId="77777777" w:rsidR="00677F25" w:rsidRPr="00677F25" w:rsidRDefault="00677F25" w:rsidP="00677F25">
            <w:r w:rsidRPr="00677F25">
              <w:lastRenderedPageBreak/>
              <w:t>Your response should:</w:t>
            </w:r>
          </w:p>
          <w:p w14:paraId="33609327" w14:textId="70F9B9B9" w:rsidR="00F11679" w:rsidRDefault="00677F25" w:rsidP="00677F25">
            <w:r w:rsidRPr="00677F25">
              <w:lastRenderedPageBreak/>
              <w:t xml:space="preserve">1) </w:t>
            </w:r>
            <w:r w:rsidR="00B644D9">
              <w:t>clearly demonstrate e</w:t>
            </w:r>
            <w:r w:rsidR="00B644D9" w:rsidRPr="00B644D9">
              <w:t>vidence of successful previous work on similar projects</w:t>
            </w:r>
            <w:r w:rsidR="00801BC9">
              <w:t xml:space="preserve"> supporting </w:t>
            </w:r>
            <w:r w:rsidR="00B644D9" w:rsidRPr="00B644D9">
              <w:t>connect</w:t>
            </w:r>
            <w:r w:rsidR="00801BC9">
              <w:t>ion/engagement</w:t>
            </w:r>
            <w:r w:rsidR="00B644D9" w:rsidRPr="00B644D9">
              <w:t xml:space="preserve"> with diverse audiences.</w:t>
            </w:r>
          </w:p>
          <w:p w14:paraId="672F39DD" w14:textId="1C46362A" w:rsidR="00697EC7" w:rsidRDefault="00801BC9" w:rsidP="00677F25">
            <w:r>
              <w:t>2</w:t>
            </w:r>
            <w:r w:rsidR="00697EC7">
              <w:t>) explain how you considered accessibility issues</w:t>
            </w:r>
          </w:p>
          <w:p w14:paraId="35DB59EE" w14:textId="74A83B33" w:rsidR="00B8092A" w:rsidRDefault="00B8092A" w:rsidP="00677F25">
            <w:r>
              <w:t>3) demonstrate a wide range of mediums and approaches used on similar projects</w:t>
            </w:r>
          </w:p>
          <w:p w14:paraId="6F0A59F5" w14:textId="6743E23D" w:rsidR="00293C2E" w:rsidRPr="007309B9" w:rsidRDefault="00293C2E" w:rsidP="00677F25"/>
        </w:tc>
      </w:tr>
      <w:tr w:rsidR="00B644D9" w14:paraId="4EDAA918" w14:textId="77777777" w:rsidTr="005861E8">
        <w:tc>
          <w:tcPr>
            <w:tcW w:w="4318" w:type="dxa"/>
          </w:tcPr>
          <w:p w14:paraId="3595DB4E" w14:textId="44924EA7" w:rsidR="00B644D9" w:rsidRPr="00B644D9" w:rsidRDefault="00B644D9" w:rsidP="00B644D9">
            <w:r>
              <w:lastRenderedPageBreak/>
              <w:t xml:space="preserve">Q1.3 </w:t>
            </w:r>
            <w:r w:rsidR="00B20D85" w:rsidRPr="00B20D85">
              <w:t>An understanding of engagement processes and approaches and the ability to guide learners through the process to culminate in the creation of a robust and deliverable Stakeholder Engagement plan.</w:t>
            </w:r>
          </w:p>
          <w:p w14:paraId="434F3E26" w14:textId="77777777" w:rsidR="00B644D9" w:rsidRDefault="00B644D9" w:rsidP="00B16807">
            <w:pPr>
              <w:rPr>
                <w:rStyle w:val="Text"/>
              </w:rPr>
            </w:pPr>
          </w:p>
        </w:tc>
        <w:tc>
          <w:tcPr>
            <w:tcW w:w="4319" w:type="dxa"/>
          </w:tcPr>
          <w:p w14:paraId="14098F18" w14:textId="77777777" w:rsidR="00BD5D0F" w:rsidRPr="00BD5D0F" w:rsidRDefault="00BD5D0F" w:rsidP="00BD5D0F">
            <w:r w:rsidRPr="00BD5D0F">
              <w:t>Your response should:</w:t>
            </w:r>
          </w:p>
          <w:p w14:paraId="52101AA2" w14:textId="0F48EB4F" w:rsidR="00D93DA8" w:rsidRPr="00B16807" w:rsidRDefault="00BD5D0F" w:rsidP="00BD5D0F">
            <w:pPr>
              <w:rPr>
                <w:rStyle w:val="Text"/>
              </w:rPr>
            </w:pPr>
            <w:r w:rsidRPr="00BD5D0F">
              <w:t xml:space="preserve">1) clearly demonstrate your experience and knowledge of </w:t>
            </w:r>
            <w:r w:rsidR="00B20D85">
              <w:t>Stakeholder Engagement</w:t>
            </w:r>
            <w:r w:rsidR="00383465">
              <w:t xml:space="preserve"> and the processes, tasks and activities that will lead to the creation of robust Stakeholder Engagement Plans</w:t>
            </w:r>
          </w:p>
        </w:tc>
      </w:tr>
      <w:tr w:rsidR="00B16807" w14:paraId="1E4F9237" w14:textId="77777777" w:rsidTr="005861E8">
        <w:tc>
          <w:tcPr>
            <w:tcW w:w="4318" w:type="dxa"/>
          </w:tcPr>
          <w:p w14:paraId="5CA0C169" w14:textId="42962D2F" w:rsidR="00B16807" w:rsidRPr="00B16807" w:rsidRDefault="00B16807" w:rsidP="00B16807">
            <w:pPr>
              <w:rPr>
                <w:rStyle w:val="Text"/>
                <w:rFonts w:cs="Arial"/>
                <w:b/>
                <w:color w:val="D9262E"/>
              </w:rPr>
            </w:pPr>
            <w:r>
              <w:rPr>
                <w:rStyle w:val="Text"/>
              </w:rPr>
              <w:t>Q1.</w:t>
            </w:r>
            <w:r w:rsidR="00B644D9">
              <w:rPr>
                <w:rStyle w:val="Text"/>
              </w:rPr>
              <w:t>4</w:t>
            </w:r>
            <w:r>
              <w:rPr>
                <w:rStyle w:val="Text"/>
              </w:rPr>
              <w:t xml:space="preserve"> </w:t>
            </w:r>
            <w:r w:rsidRPr="00B16807">
              <w:t>Provide details of the methodology and approaches proposed to deliver the requirements of this project</w:t>
            </w:r>
          </w:p>
        </w:tc>
        <w:tc>
          <w:tcPr>
            <w:tcW w:w="4319" w:type="dxa"/>
          </w:tcPr>
          <w:p w14:paraId="542EC287" w14:textId="77777777" w:rsidR="00B16807" w:rsidRPr="00B16807" w:rsidRDefault="00B16807" w:rsidP="00B16807">
            <w:pPr>
              <w:rPr>
                <w:rStyle w:val="Text"/>
              </w:rPr>
            </w:pPr>
            <w:r w:rsidRPr="00B16807">
              <w:rPr>
                <w:rStyle w:val="Text"/>
              </w:rPr>
              <w:t>Your response should:</w:t>
            </w:r>
          </w:p>
          <w:p w14:paraId="20E99E78" w14:textId="6977E5CF" w:rsidR="00B16807" w:rsidRPr="00B16807" w:rsidRDefault="00B16807" w:rsidP="00B16807">
            <w:pPr>
              <w:rPr>
                <w:rStyle w:val="Text"/>
              </w:rPr>
            </w:pPr>
            <w:r w:rsidRPr="00B16807">
              <w:rPr>
                <w:rStyle w:val="Text"/>
              </w:rPr>
              <w:t>1) Demonstrate a clear understanding of the project requirements</w:t>
            </w:r>
          </w:p>
          <w:p w14:paraId="2D764C7E" w14:textId="0223A72F" w:rsidR="00571DD2" w:rsidRDefault="00B16807" w:rsidP="00571DD2">
            <w:r w:rsidRPr="00B16807">
              <w:rPr>
                <w:rStyle w:val="Text"/>
              </w:rPr>
              <w:t xml:space="preserve">2) </w:t>
            </w:r>
            <w:r w:rsidR="00571DD2">
              <w:rPr>
                <w:rStyle w:val="Text"/>
              </w:rPr>
              <w:t>Provide</w:t>
            </w:r>
            <w:r w:rsidR="00571DD2">
              <w:t xml:space="preserve"> a</w:t>
            </w:r>
            <w:r w:rsidR="00571DD2" w:rsidRPr="00571DD2">
              <w:t xml:space="preserve">n outline proposal of how you </w:t>
            </w:r>
            <w:r w:rsidR="00BD5D0F">
              <w:t xml:space="preserve">will </w:t>
            </w:r>
            <w:r w:rsidR="00571DD2" w:rsidRPr="00571DD2">
              <w:t>deliver the project, which is clear, practical, achievable, cost-effective</w:t>
            </w:r>
            <w:r w:rsidR="00697EC7">
              <w:t xml:space="preserve"> and considers accessibility issues.</w:t>
            </w:r>
          </w:p>
          <w:p w14:paraId="1E28CD10" w14:textId="4922F7F1" w:rsidR="006F349D" w:rsidRPr="00B16807" w:rsidRDefault="00571DD2" w:rsidP="00571DD2">
            <w:pPr>
              <w:rPr>
                <w:rFonts w:cs="Arial"/>
                <w:b/>
                <w:color w:val="D9262E"/>
              </w:rPr>
            </w:pPr>
            <w:r>
              <w:t xml:space="preserve">3) </w:t>
            </w:r>
            <w:r w:rsidRPr="00571DD2">
              <w:t>A summary of what you believe to be the main risks and areas of uncertainty, their potential impact on the project and how significant they are, and how you would act to minimise and manage them. This should include contingency plans to cover the unexpected availability of staff.</w:t>
            </w:r>
          </w:p>
        </w:tc>
      </w:tr>
    </w:tbl>
    <w:p w14:paraId="15209614" w14:textId="77777777" w:rsidR="009F2992" w:rsidRDefault="009F2992" w:rsidP="009F2992"/>
    <w:p w14:paraId="4C83CD9D" w14:textId="64F5C47B" w:rsidR="009F2992" w:rsidRPr="00571DD2" w:rsidRDefault="009F2992" w:rsidP="00571DD2">
      <w:r w:rsidRPr="00571DD2">
        <w:t>Commercial (</w:t>
      </w:r>
      <w:r w:rsidR="007A02C1">
        <w:t>3</w:t>
      </w:r>
      <w:r w:rsidR="00571DD2" w:rsidRPr="00571DD2">
        <w:t>0</w:t>
      </w:r>
      <w:r w:rsidRPr="00571DD2">
        <w:t>%)</w:t>
      </w:r>
    </w:p>
    <w:p w14:paraId="7773DF7E" w14:textId="4CD62F38" w:rsidR="009F2992" w:rsidRPr="00571DD2" w:rsidRDefault="009F2992" w:rsidP="00571DD2">
      <w:r w:rsidRPr="00571DD2">
        <w:t xml:space="preserve">The Contract is to be awarded as a </w:t>
      </w:r>
      <w:r w:rsidR="00571DD2" w:rsidRPr="00571DD2">
        <w:t>fixed rate</w:t>
      </w:r>
      <w:r w:rsidRPr="00571DD2">
        <w:t xml:space="preserve"> which will be paid according to the completion of the deliverables stated in the Specification of Requirements.</w:t>
      </w:r>
    </w:p>
    <w:p w14:paraId="4AE7DD4A" w14:textId="5AC22915" w:rsidR="009F2992" w:rsidRPr="00571DD2" w:rsidRDefault="009F2992" w:rsidP="00571DD2">
      <w:r w:rsidRPr="00571DD2">
        <w:t>Suppliers are required to submit a total cost to provide the deliverables stated in the Specification of Requirements. In addition to this the Commercial Response template must be completed to provide a breakdown of the whole life costs against each deliverable</w:t>
      </w:r>
      <w:r w:rsidR="00571DD2" w:rsidRPr="00571DD2">
        <w:t xml:space="preserve"> </w:t>
      </w:r>
      <w:r w:rsidRPr="00571DD2">
        <w:t xml:space="preserve">used in the delivery of this requirement. </w:t>
      </w:r>
    </w:p>
    <w:p w14:paraId="3C214BB5" w14:textId="77777777" w:rsidR="009F2992" w:rsidRPr="007309B9" w:rsidRDefault="009F2992" w:rsidP="009F2992">
      <w:r w:rsidRPr="007309B9">
        <w:t>Calculation Method</w:t>
      </w:r>
    </w:p>
    <w:p w14:paraId="646220D7" w14:textId="14E16D9B" w:rsidR="009F2992" w:rsidRDefault="009F2992" w:rsidP="009F2992">
      <w:r w:rsidRPr="007309B9">
        <w:lastRenderedPageBreak/>
        <w:t>The method for calculating the weighted scores is as follows</w:t>
      </w:r>
      <w:r w:rsidR="00571DD2">
        <w:t>:</w:t>
      </w:r>
    </w:p>
    <w:p w14:paraId="2392B9E4" w14:textId="77777777" w:rsidR="009F2992" w:rsidRPr="007309B9" w:rsidRDefault="009F2992" w:rsidP="009F2992">
      <w:pPr>
        <w:pStyle w:val="BulletText1"/>
      </w:pPr>
      <w:r w:rsidRPr="007309B9">
        <w:t xml:space="preserve">Commercial </w:t>
      </w:r>
    </w:p>
    <w:p w14:paraId="4EF214E0" w14:textId="10EC6369" w:rsidR="009F2992" w:rsidRPr="007309B9" w:rsidRDefault="009F2992" w:rsidP="00571DD2">
      <w:r w:rsidRPr="007309B9">
        <w:t xml:space="preserve">Score </w:t>
      </w:r>
      <w:proofErr w:type="gramStart"/>
      <w:r w:rsidRPr="007309B9">
        <w:t xml:space="preserve">=  </w:t>
      </w:r>
      <w:r>
        <w:t>(</w:t>
      </w:r>
      <w:proofErr w:type="gramEnd"/>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007A02C1">
        <w:t>3</w:t>
      </w:r>
      <w:r w:rsidRPr="00571DD2">
        <w:t>0%</w:t>
      </w:r>
      <w:r w:rsidR="00571DD2">
        <w:rPr>
          <w:rStyle w:val="Important"/>
        </w:rPr>
        <w:br/>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589B13D2" w:rsidR="009F2992" w:rsidRPr="007309B9" w:rsidRDefault="009F2992" w:rsidP="00571DD2">
      <w:r w:rsidRPr="007309B9">
        <w:t xml:space="preserve">Score = </w:t>
      </w:r>
      <w:r>
        <w:t>(</w:t>
      </w:r>
      <w:r w:rsidRPr="007309B9">
        <w:t>Bidder’s Total Technical Score</w:t>
      </w:r>
      <w:r>
        <w:t xml:space="preserve"> / </w:t>
      </w:r>
      <w:r w:rsidRPr="007309B9">
        <w:t>Highest Technical Score</w:t>
      </w:r>
      <w:r>
        <w:t>)</w:t>
      </w:r>
      <w:r w:rsidRPr="007309B9">
        <w:t xml:space="preserve"> x </w:t>
      </w:r>
      <w:r w:rsidR="007A02C1">
        <w:t>7</w:t>
      </w:r>
      <w:r w:rsidRPr="00571DD2">
        <w:t>0</w:t>
      </w:r>
      <w:proofErr w:type="gramStart"/>
      <w:r w:rsidRPr="00571DD2">
        <w:t>%</w:t>
      </w:r>
      <w:r w:rsidRPr="007309B9">
        <w:rPr>
          <w:rStyle w:val="Important"/>
        </w:rPr>
        <w:t xml:space="preserve"> </w:t>
      </w:r>
      <w:r w:rsidRPr="007309B9">
        <w:t xml:space="preserve"> (</w:t>
      </w:r>
      <w:proofErr w:type="gramEnd"/>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28BF417B" w14:textId="4D455071" w:rsidR="009F2992" w:rsidRPr="00571DD2" w:rsidRDefault="009F2992" w:rsidP="00571DD2">
      <w:pPr>
        <w:rPr>
          <w:rStyle w:val="Important"/>
          <w:rFonts w:cstheme="minorBidi"/>
          <w:b w:val="0"/>
          <w:color w:val="000000" w:themeColor="text1"/>
        </w:rPr>
      </w:pPr>
      <w:r w:rsidRPr="007309B9">
        <w:t xml:space="preserve">Once the evaluation of the Response(s) is complete all suppliers will be notified of the outcome via email. </w:t>
      </w:r>
      <w:r w:rsidRPr="00571DD2">
        <w:t>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5"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6"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7"/>
      <w:footerReference w:type="default" r:id="rId28"/>
      <w:footerReference w:type="first" r:id="rId2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84F1" w14:textId="77777777" w:rsidR="00A372C2" w:rsidRDefault="00A372C2" w:rsidP="00FA03F2">
      <w:r>
        <w:separator/>
      </w:r>
    </w:p>
  </w:endnote>
  <w:endnote w:type="continuationSeparator" w:id="0">
    <w:p w14:paraId="419808AD" w14:textId="77777777" w:rsidR="00A372C2" w:rsidRDefault="00A372C2"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1DD0" w14:textId="28FE1827" w:rsidR="00FA03F2" w:rsidRPr="00623218" w:rsidRDefault="00FA03F2" w:rsidP="005837F8">
    <w:pPr>
      <w:spacing w:after="0"/>
      <w:ind w:left="-851"/>
      <w:jc w:val="right"/>
      <w:rPr>
        <w:rStyle w:val="Tex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9557" w14:textId="1D540346" w:rsidR="005D073A" w:rsidRPr="006D0934" w:rsidRDefault="005D073A" w:rsidP="00A42D0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F4FC4" w14:textId="77777777" w:rsidR="00A372C2" w:rsidRDefault="00A372C2" w:rsidP="00FA03F2">
      <w:r>
        <w:separator/>
      </w:r>
    </w:p>
  </w:footnote>
  <w:footnote w:type="continuationSeparator" w:id="0">
    <w:p w14:paraId="469451C9" w14:textId="77777777" w:rsidR="00A372C2" w:rsidRDefault="00A372C2"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E0B"/>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2783541">
    <w:abstractNumId w:val="22"/>
  </w:num>
  <w:num w:numId="2" w16cid:durableId="1241983374">
    <w:abstractNumId w:val="2"/>
  </w:num>
  <w:num w:numId="3" w16cid:durableId="575825704">
    <w:abstractNumId w:val="13"/>
  </w:num>
  <w:num w:numId="4" w16cid:durableId="744913812">
    <w:abstractNumId w:val="10"/>
  </w:num>
  <w:num w:numId="5" w16cid:durableId="1589146806">
    <w:abstractNumId w:val="15"/>
  </w:num>
  <w:num w:numId="6" w16cid:durableId="884214053">
    <w:abstractNumId w:val="24"/>
  </w:num>
  <w:num w:numId="7" w16cid:durableId="644705244">
    <w:abstractNumId w:val="3"/>
  </w:num>
  <w:num w:numId="8" w16cid:durableId="1005858601">
    <w:abstractNumId w:val="3"/>
    <w:lvlOverride w:ilvl="0">
      <w:startOverride w:val="1"/>
    </w:lvlOverride>
  </w:num>
  <w:num w:numId="9" w16cid:durableId="1466506634">
    <w:abstractNumId w:val="20"/>
  </w:num>
  <w:num w:numId="10" w16cid:durableId="358091538">
    <w:abstractNumId w:val="3"/>
    <w:lvlOverride w:ilvl="0">
      <w:startOverride w:val="1"/>
    </w:lvlOverride>
  </w:num>
  <w:num w:numId="11" w16cid:durableId="1130055862">
    <w:abstractNumId w:val="16"/>
  </w:num>
  <w:num w:numId="12" w16cid:durableId="1974821884">
    <w:abstractNumId w:val="3"/>
    <w:lvlOverride w:ilvl="0">
      <w:startOverride w:val="1"/>
    </w:lvlOverride>
  </w:num>
  <w:num w:numId="13" w16cid:durableId="1081684685">
    <w:abstractNumId w:val="9"/>
  </w:num>
  <w:num w:numId="14" w16cid:durableId="1540973069">
    <w:abstractNumId w:val="1"/>
  </w:num>
  <w:num w:numId="15" w16cid:durableId="470247170">
    <w:abstractNumId w:val="21"/>
  </w:num>
  <w:num w:numId="16" w16cid:durableId="1028532005">
    <w:abstractNumId w:val="11"/>
  </w:num>
  <w:num w:numId="17" w16cid:durableId="1811049189">
    <w:abstractNumId w:val="14"/>
  </w:num>
  <w:num w:numId="18" w16cid:durableId="78061827">
    <w:abstractNumId w:val="11"/>
    <w:lvlOverride w:ilvl="0">
      <w:startOverride w:val="1"/>
    </w:lvlOverride>
  </w:num>
  <w:num w:numId="19" w16cid:durableId="1667316666">
    <w:abstractNumId w:val="11"/>
    <w:lvlOverride w:ilvl="0">
      <w:startOverride w:val="1"/>
    </w:lvlOverride>
  </w:num>
  <w:num w:numId="20" w16cid:durableId="388965139">
    <w:abstractNumId w:val="4"/>
  </w:num>
  <w:num w:numId="21" w16cid:durableId="376440432">
    <w:abstractNumId w:val="17"/>
  </w:num>
  <w:num w:numId="22" w16cid:durableId="963848785">
    <w:abstractNumId w:val="12"/>
  </w:num>
  <w:num w:numId="23" w16cid:durableId="1834832412">
    <w:abstractNumId w:val="14"/>
    <w:lvlOverride w:ilvl="0">
      <w:startOverride w:val="1"/>
    </w:lvlOverride>
  </w:num>
  <w:num w:numId="24" w16cid:durableId="1034963470">
    <w:abstractNumId w:val="18"/>
  </w:num>
  <w:num w:numId="25" w16cid:durableId="16861350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8631597">
    <w:abstractNumId w:val="22"/>
    <w:lvlOverride w:ilvl="0">
      <w:startOverride w:val="1"/>
    </w:lvlOverride>
  </w:num>
  <w:num w:numId="27" w16cid:durableId="161170273">
    <w:abstractNumId w:val="22"/>
    <w:lvlOverride w:ilvl="0">
      <w:startOverride w:val="1"/>
    </w:lvlOverride>
  </w:num>
  <w:num w:numId="28" w16cid:durableId="777723483">
    <w:abstractNumId w:val="22"/>
    <w:lvlOverride w:ilvl="0">
      <w:startOverride w:val="1"/>
    </w:lvlOverride>
  </w:num>
  <w:num w:numId="29" w16cid:durableId="1855225255">
    <w:abstractNumId w:val="14"/>
    <w:lvlOverride w:ilvl="0">
      <w:startOverride w:val="1"/>
    </w:lvlOverride>
  </w:num>
  <w:num w:numId="30" w16cid:durableId="501362896">
    <w:abstractNumId w:val="19"/>
  </w:num>
  <w:num w:numId="31" w16cid:durableId="989485687">
    <w:abstractNumId w:val="19"/>
    <w:lvlOverride w:ilvl="0">
      <w:startOverride w:val="1"/>
    </w:lvlOverride>
  </w:num>
  <w:num w:numId="32" w16cid:durableId="67465366">
    <w:abstractNumId w:val="19"/>
    <w:lvlOverride w:ilvl="0">
      <w:startOverride w:val="1"/>
    </w:lvlOverride>
  </w:num>
  <w:num w:numId="33" w16cid:durableId="152989763">
    <w:abstractNumId w:val="6"/>
  </w:num>
  <w:num w:numId="34" w16cid:durableId="523982931">
    <w:abstractNumId w:val="5"/>
  </w:num>
  <w:num w:numId="35" w16cid:durableId="423919007">
    <w:abstractNumId w:val="23"/>
  </w:num>
  <w:num w:numId="36" w16cid:durableId="124125323">
    <w:abstractNumId w:val="23"/>
  </w:num>
  <w:num w:numId="37" w16cid:durableId="337925051">
    <w:abstractNumId w:val="5"/>
    <w:lvlOverride w:ilvl="0">
      <w:startOverride w:val="1"/>
    </w:lvlOverride>
  </w:num>
  <w:num w:numId="38" w16cid:durableId="329332445">
    <w:abstractNumId w:val="5"/>
    <w:lvlOverride w:ilvl="0">
      <w:startOverride w:val="1"/>
    </w:lvlOverride>
  </w:num>
  <w:num w:numId="39" w16cid:durableId="979698608">
    <w:abstractNumId w:val="5"/>
    <w:lvlOverride w:ilvl="0">
      <w:startOverride w:val="1"/>
    </w:lvlOverride>
  </w:num>
  <w:num w:numId="40" w16cid:durableId="1761565114">
    <w:abstractNumId w:val="8"/>
  </w:num>
  <w:num w:numId="41" w16cid:durableId="448932117">
    <w:abstractNumId w:val="22"/>
  </w:num>
  <w:num w:numId="42" w16cid:durableId="937755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977307">
    <w:abstractNumId w:val="0"/>
  </w:num>
  <w:num w:numId="44" w16cid:durableId="1523744202">
    <w:abstractNumId w:val="5"/>
    <w:lvlOverride w:ilvl="0">
      <w:startOverride w:val="1"/>
    </w:lvlOverride>
  </w:num>
  <w:num w:numId="45" w16cid:durableId="17820250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1999"/>
    <w:rsid w:val="00007C56"/>
    <w:rsid w:val="00012A4C"/>
    <w:rsid w:val="00012DD5"/>
    <w:rsid w:val="00023035"/>
    <w:rsid w:val="00023A24"/>
    <w:rsid w:val="00027BF3"/>
    <w:rsid w:val="000325F1"/>
    <w:rsid w:val="000406E3"/>
    <w:rsid w:val="00040B5B"/>
    <w:rsid w:val="00042D05"/>
    <w:rsid w:val="000431EE"/>
    <w:rsid w:val="00043DC9"/>
    <w:rsid w:val="00045E97"/>
    <w:rsid w:val="00046CD1"/>
    <w:rsid w:val="000472B4"/>
    <w:rsid w:val="00050129"/>
    <w:rsid w:val="00056226"/>
    <w:rsid w:val="00056BC8"/>
    <w:rsid w:val="000576CD"/>
    <w:rsid w:val="00057F9C"/>
    <w:rsid w:val="00061128"/>
    <w:rsid w:val="0006311C"/>
    <w:rsid w:val="00063558"/>
    <w:rsid w:val="00064DB4"/>
    <w:rsid w:val="00064F33"/>
    <w:rsid w:val="00065CB7"/>
    <w:rsid w:val="00066239"/>
    <w:rsid w:val="00070506"/>
    <w:rsid w:val="0008132E"/>
    <w:rsid w:val="00082723"/>
    <w:rsid w:val="000906FB"/>
    <w:rsid w:val="00094599"/>
    <w:rsid w:val="00097DD0"/>
    <w:rsid w:val="000A4088"/>
    <w:rsid w:val="000C0292"/>
    <w:rsid w:val="000C1362"/>
    <w:rsid w:val="000C55EA"/>
    <w:rsid w:val="000C7E35"/>
    <w:rsid w:val="000D21C5"/>
    <w:rsid w:val="000D2741"/>
    <w:rsid w:val="000D3215"/>
    <w:rsid w:val="000D77AD"/>
    <w:rsid w:val="000D788D"/>
    <w:rsid w:val="000E37E1"/>
    <w:rsid w:val="000E482F"/>
    <w:rsid w:val="000F21F1"/>
    <w:rsid w:val="000F6887"/>
    <w:rsid w:val="00100F2A"/>
    <w:rsid w:val="00103D5E"/>
    <w:rsid w:val="00111ADA"/>
    <w:rsid w:val="00111B90"/>
    <w:rsid w:val="00115CA4"/>
    <w:rsid w:val="00121600"/>
    <w:rsid w:val="001228BE"/>
    <w:rsid w:val="00124E19"/>
    <w:rsid w:val="0012678F"/>
    <w:rsid w:val="001303C0"/>
    <w:rsid w:val="001307F7"/>
    <w:rsid w:val="00131296"/>
    <w:rsid w:val="00131CDD"/>
    <w:rsid w:val="0013266E"/>
    <w:rsid w:val="0013476B"/>
    <w:rsid w:val="00135779"/>
    <w:rsid w:val="001426DE"/>
    <w:rsid w:val="00142913"/>
    <w:rsid w:val="001447C7"/>
    <w:rsid w:val="0014487D"/>
    <w:rsid w:val="00144BA0"/>
    <w:rsid w:val="001474C7"/>
    <w:rsid w:val="00147A24"/>
    <w:rsid w:val="00153433"/>
    <w:rsid w:val="001667F3"/>
    <w:rsid w:val="00170CB7"/>
    <w:rsid w:val="00172B2A"/>
    <w:rsid w:val="00174348"/>
    <w:rsid w:val="00175958"/>
    <w:rsid w:val="00182199"/>
    <w:rsid w:val="00182289"/>
    <w:rsid w:val="00183C86"/>
    <w:rsid w:val="001855BE"/>
    <w:rsid w:val="001867AC"/>
    <w:rsid w:val="00190412"/>
    <w:rsid w:val="001B1F6A"/>
    <w:rsid w:val="001B5CBE"/>
    <w:rsid w:val="001B65B7"/>
    <w:rsid w:val="001B71C6"/>
    <w:rsid w:val="001C361E"/>
    <w:rsid w:val="001C5060"/>
    <w:rsid w:val="001C7CC9"/>
    <w:rsid w:val="001C7ECF"/>
    <w:rsid w:val="001D00F7"/>
    <w:rsid w:val="001D1217"/>
    <w:rsid w:val="001E4CA4"/>
    <w:rsid w:val="001E5D38"/>
    <w:rsid w:val="001F1CFD"/>
    <w:rsid w:val="001F3DA1"/>
    <w:rsid w:val="001F7D7C"/>
    <w:rsid w:val="00203496"/>
    <w:rsid w:val="00210704"/>
    <w:rsid w:val="002165E7"/>
    <w:rsid w:val="00216BAD"/>
    <w:rsid w:val="00221F37"/>
    <w:rsid w:val="00226432"/>
    <w:rsid w:val="00227421"/>
    <w:rsid w:val="002379D9"/>
    <w:rsid w:val="0024114F"/>
    <w:rsid w:val="002456AA"/>
    <w:rsid w:val="0025299A"/>
    <w:rsid w:val="00253FC6"/>
    <w:rsid w:val="00254B86"/>
    <w:rsid w:val="00267181"/>
    <w:rsid w:val="002712C8"/>
    <w:rsid w:val="002724D1"/>
    <w:rsid w:val="0027293B"/>
    <w:rsid w:val="00277DF0"/>
    <w:rsid w:val="00283AC8"/>
    <w:rsid w:val="002840DD"/>
    <w:rsid w:val="00286215"/>
    <w:rsid w:val="00287C0E"/>
    <w:rsid w:val="00292386"/>
    <w:rsid w:val="00292F2C"/>
    <w:rsid w:val="00293C2E"/>
    <w:rsid w:val="00293DE4"/>
    <w:rsid w:val="00297D1A"/>
    <w:rsid w:val="002A269D"/>
    <w:rsid w:val="002A39F4"/>
    <w:rsid w:val="002A494F"/>
    <w:rsid w:val="002B1740"/>
    <w:rsid w:val="002B213D"/>
    <w:rsid w:val="002B32B7"/>
    <w:rsid w:val="002C31F3"/>
    <w:rsid w:val="002C48B3"/>
    <w:rsid w:val="002C494B"/>
    <w:rsid w:val="002D3C66"/>
    <w:rsid w:val="002D479F"/>
    <w:rsid w:val="002E0974"/>
    <w:rsid w:val="002E0F1E"/>
    <w:rsid w:val="002E43B4"/>
    <w:rsid w:val="002F1889"/>
    <w:rsid w:val="002F18D2"/>
    <w:rsid w:val="002F428A"/>
    <w:rsid w:val="002F66A1"/>
    <w:rsid w:val="00302896"/>
    <w:rsid w:val="00306183"/>
    <w:rsid w:val="0031238F"/>
    <w:rsid w:val="00313929"/>
    <w:rsid w:val="0031754F"/>
    <w:rsid w:val="00317827"/>
    <w:rsid w:val="00322CA9"/>
    <w:rsid w:val="003252BD"/>
    <w:rsid w:val="00325FD6"/>
    <w:rsid w:val="0034171D"/>
    <w:rsid w:val="00341FBE"/>
    <w:rsid w:val="003425A8"/>
    <w:rsid w:val="00347D08"/>
    <w:rsid w:val="00352303"/>
    <w:rsid w:val="003543A9"/>
    <w:rsid w:val="00362AF8"/>
    <w:rsid w:val="00364A8E"/>
    <w:rsid w:val="00375F7E"/>
    <w:rsid w:val="0037663C"/>
    <w:rsid w:val="00383465"/>
    <w:rsid w:val="003852CA"/>
    <w:rsid w:val="00390782"/>
    <w:rsid w:val="00391B46"/>
    <w:rsid w:val="003925EA"/>
    <w:rsid w:val="00392833"/>
    <w:rsid w:val="00394C23"/>
    <w:rsid w:val="00397101"/>
    <w:rsid w:val="003A18F9"/>
    <w:rsid w:val="003A6E74"/>
    <w:rsid w:val="003B1277"/>
    <w:rsid w:val="003B2E20"/>
    <w:rsid w:val="003B322D"/>
    <w:rsid w:val="003B4E84"/>
    <w:rsid w:val="003D0773"/>
    <w:rsid w:val="003D5042"/>
    <w:rsid w:val="003D5AB8"/>
    <w:rsid w:val="003E0778"/>
    <w:rsid w:val="003E23AB"/>
    <w:rsid w:val="003E4973"/>
    <w:rsid w:val="003E5B9B"/>
    <w:rsid w:val="003E60C1"/>
    <w:rsid w:val="004023E4"/>
    <w:rsid w:val="0040479A"/>
    <w:rsid w:val="00406FBA"/>
    <w:rsid w:val="004077D5"/>
    <w:rsid w:val="00412D2D"/>
    <w:rsid w:val="00414956"/>
    <w:rsid w:val="00423576"/>
    <w:rsid w:val="00424C00"/>
    <w:rsid w:val="00435EC5"/>
    <w:rsid w:val="00447DBA"/>
    <w:rsid w:val="00451074"/>
    <w:rsid w:val="004647E4"/>
    <w:rsid w:val="00470C34"/>
    <w:rsid w:val="004802E3"/>
    <w:rsid w:val="00480B69"/>
    <w:rsid w:val="00483886"/>
    <w:rsid w:val="004901DD"/>
    <w:rsid w:val="0049295F"/>
    <w:rsid w:val="004A1954"/>
    <w:rsid w:val="004A674D"/>
    <w:rsid w:val="004A76B8"/>
    <w:rsid w:val="004B25C6"/>
    <w:rsid w:val="004B30F2"/>
    <w:rsid w:val="004C08F6"/>
    <w:rsid w:val="004C27CD"/>
    <w:rsid w:val="004D39A9"/>
    <w:rsid w:val="004D4DDA"/>
    <w:rsid w:val="004D6AD8"/>
    <w:rsid w:val="004E6019"/>
    <w:rsid w:val="004F0F24"/>
    <w:rsid w:val="00507CCA"/>
    <w:rsid w:val="0051321F"/>
    <w:rsid w:val="00513652"/>
    <w:rsid w:val="0051555D"/>
    <w:rsid w:val="005160FB"/>
    <w:rsid w:val="0051731A"/>
    <w:rsid w:val="00522AE2"/>
    <w:rsid w:val="00525FFC"/>
    <w:rsid w:val="00526A69"/>
    <w:rsid w:val="00531416"/>
    <w:rsid w:val="005319FA"/>
    <w:rsid w:val="00535315"/>
    <w:rsid w:val="00536F74"/>
    <w:rsid w:val="00540844"/>
    <w:rsid w:val="0054111E"/>
    <w:rsid w:val="00542408"/>
    <w:rsid w:val="0054387F"/>
    <w:rsid w:val="00543F42"/>
    <w:rsid w:val="005528F6"/>
    <w:rsid w:val="00560F8A"/>
    <w:rsid w:val="005629AC"/>
    <w:rsid w:val="00565CB5"/>
    <w:rsid w:val="00571DD2"/>
    <w:rsid w:val="005738EA"/>
    <w:rsid w:val="005753DC"/>
    <w:rsid w:val="00577336"/>
    <w:rsid w:val="00581423"/>
    <w:rsid w:val="00581A69"/>
    <w:rsid w:val="005837F8"/>
    <w:rsid w:val="00583D8F"/>
    <w:rsid w:val="00592D94"/>
    <w:rsid w:val="00592FD8"/>
    <w:rsid w:val="005A2A55"/>
    <w:rsid w:val="005A3ADA"/>
    <w:rsid w:val="005B7DC5"/>
    <w:rsid w:val="005C0579"/>
    <w:rsid w:val="005C1530"/>
    <w:rsid w:val="005C3BA8"/>
    <w:rsid w:val="005C5959"/>
    <w:rsid w:val="005C720E"/>
    <w:rsid w:val="005D073A"/>
    <w:rsid w:val="005D0E22"/>
    <w:rsid w:val="005D270C"/>
    <w:rsid w:val="005E5A4B"/>
    <w:rsid w:val="005E609E"/>
    <w:rsid w:val="005E6A56"/>
    <w:rsid w:val="005E6FE4"/>
    <w:rsid w:val="005F19D0"/>
    <w:rsid w:val="005F1AC9"/>
    <w:rsid w:val="005F2581"/>
    <w:rsid w:val="005F3293"/>
    <w:rsid w:val="005F3F22"/>
    <w:rsid w:val="005F5649"/>
    <w:rsid w:val="005F5DAC"/>
    <w:rsid w:val="006043D3"/>
    <w:rsid w:val="006048B3"/>
    <w:rsid w:val="00620ECF"/>
    <w:rsid w:val="00623218"/>
    <w:rsid w:val="006275F2"/>
    <w:rsid w:val="0063071A"/>
    <w:rsid w:val="006358A6"/>
    <w:rsid w:val="00640959"/>
    <w:rsid w:val="00650F37"/>
    <w:rsid w:val="00653CB8"/>
    <w:rsid w:val="00657C30"/>
    <w:rsid w:val="00660A6E"/>
    <w:rsid w:val="006638BD"/>
    <w:rsid w:val="0066428E"/>
    <w:rsid w:val="00664E21"/>
    <w:rsid w:val="00667AD7"/>
    <w:rsid w:val="00677361"/>
    <w:rsid w:val="00677F25"/>
    <w:rsid w:val="00683794"/>
    <w:rsid w:val="00683BF6"/>
    <w:rsid w:val="006842DC"/>
    <w:rsid w:val="00686CEF"/>
    <w:rsid w:val="00692AB2"/>
    <w:rsid w:val="006936A5"/>
    <w:rsid w:val="00697EC7"/>
    <w:rsid w:val="006A059E"/>
    <w:rsid w:val="006A53CB"/>
    <w:rsid w:val="006A5F77"/>
    <w:rsid w:val="006A7B2D"/>
    <w:rsid w:val="006B030C"/>
    <w:rsid w:val="006B244C"/>
    <w:rsid w:val="006B28CA"/>
    <w:rsid w:val="006B535B"/>
    <w:rsid w:val="006B559B"/>
    <w:rsid w:val="006C19A4"/>
    <w:rsid w:val="006C7807"/>
    <w:rsid w:val="006D0934"/>
    <w:rsid w:val="006D5A93"/>
    <w:rsid w:val="006D7EEE"/>
    <w:rsid w:val="006E0DC0"/>
    <w:rsid w:val="006E2D9B"/>
    <w:rsid w:val="006E36B4"/>
    <w:rsid w:val="006E4F0E"/>
    <w:rsid w:val="006F331F"/>
    <w:rsid w:val="006F349D"/>
    <w:rsid w:val="0070212E"/>
    <w:rsid w:val="00705B7D"/>
    <w:rsid w:val="007060A5"/>
    <w:rsid w:val="00706AC4"/>
    <w:rsid w:val="00711CDF"/>
    <w:rsid w:val="00712100"/>
    <w:rsid w:val="00714302"/>
    <w:rsid w:val="007207A4"/>
    <w:rsid w:val="00722FB1"/>
    <w:rsid w:val="007253DE"/>
    <w:rsid w:val="007334DC"/>
    <w:rsid w:val="00735110"/>
    <w:rsid w:val="00736C03"/>
    <w:rsid w:val="007413EF"/>
    <w:rsid w:val="007418D9"/>
    <w:rsid w:val="00745D2A"/>
    <w:rsid w:val="00750202"/>
    <w:rsid w:val="00767445"/>
    <w:rsid w:val="00773CD7"/>
    <w:rsid w:val="00774619"/>
    <w:rsid w:val="00775067"/>
    <w:rsid w:val="007773A3"/>
    <w:rsid w:val="00780CBF"/>
    <w:rsid w:val="00792784"/>
    <w:rsid w:val="00794F1B"/>
    <w:rsid w:val="0079624D"/>
    <w:rsid w:val="0079649D"/>
    <w:rsid w:val="00797FDB"/>
    <w:rsid w:val="007A00D7"/>
    <w:rsid w:val="007A02C1"/>
    <w:rsid w:val="007A2CC5"/>
    <w:rsid w:val="007A3722"/>
    <w:rsid w:val="007A3CF5"/>
    <w:rsid w:val="007A5AD6"/>
    <w:rsid w:val="007B1FFC"/>
    <w:rsid w:val="007B7655"/>
    <w:rsid w:val="007C067B"/>
    <w:rsid w:val="007C6085"/>
    <w:rsid w:val="007D16CE"/>
    <w:rsid w:val="007D1996"/>
    <w:rsid w:val="007D33C5"/>
    <w:rsid w:val="007D36F5"/>
    <w:rsid w:val="007E4452"/>
    <w:rsid w:val="007F3EA0"/>
    <w:rsid w:val="007F41A7"/>
    <w:rsid w:val="007F684D"/>
    <w:rsid w:val="007F7E51"/>
    <w:rsid w:val="00800F9C"/>
    <w:rsid w:val="00801BC9"/>
    <w:rsid w:val="00804E76"/>
    <w:rsid w:val="00805591"/>
    <w:rsid w:val="00806960"/>
    <w:rsid w:val="00812400"/>
    <w:rsid w:val="008235E8"/>
    <w:rsid w:val="00825BA1"/>
    <w:rsid w:val="008332CD"/>
    <w:rsid w:val="00834C58"/>
    <w:rsid w:val="00835537"/>
    <w:rsid w:val="008417FB"/>
    <w:rsid w:val="00841D69"/>
    <w:rsid w:val="00843F8F"/>
    <w:rsid w:val="00845178"/>
    <w:rsid w:val="008522D4"/>
    <w:rsid w:val="0085639D"/>
    <w:rsid w:val="00860198"/>
    <w:rsid w:val="00861452"/>
    <w:rsid w:val="008617F6"/>
    <w:rsid w:val="00863AE1"/>
    <w:rsid w:val="00872B5F"/>
    <w:rsid w:val="00884AC2"/>
    <w:rsid w:val="00894146"/>
    <w:rsid w:val="00894BA6"/>
    <w:rsid w:val="00897F3C"/>
    <w:rsid w:val="008A0633"/>
    <w:rsid w:val="008A106C"/>
    <w:rsid w:val="008A166D"/>
    <w:rsid w:val="008A1B44"/>
    <w:rsid w:val="008A1DED"/>
    <w:rsid w:val="008B28F9"/>
    <w:rsid w:val="008C279A"/>
    <w:rsid w:val="008C5F7D"/>
    <w:rsid w:val="008D2D16"/>
    <w:rsid w:val="008D3732"/>
    <w:rsid w:val="008D7246"/>
    <w:rsid w:val="008D78DF"/>
    <w:rsid w:val="008D7F9E"/>
    <w:rsid w:val="008E0047"/>
    <w:rsid w:val="008E0CC1"/>
    <w:rsid w:val="008E3BF1"/>
    <w:rsid w:val="008E78FE"/>
    <w:rsid w:val="008F00FA"/>
    <w:rsid w:val="008F2C91"/>
    <w:rsid w:val="008F35A2"/>
    <w:rsid w:val="009046D9"/>
    <w:rsid w:val="00905A52"/>
    <w:rsid w:val="00907068"/>
    <w:rsid w:val="00907464"/>
    <w:rsid w:val="00910751"/>
    <w:rsid w:val="009143C9"/>
    <w:rsid w:val="00920A69"/>
    <w:rsid w:val="00921E94"/>
    <w:rsid w:val="00921EF3"/>
    <w:rsid w:val="009231F1"/>
    <w:rsid w:val="00926975"/>
    <w:rsid w:val="0093419C"/>
    <w:rsid w:val="0093563D"/>
    <w:rsid w:val="00946427"/>
    <w:rsid w:val="00946626"/>
    <w:rsid w:val="009470FC"/>
    <w:rsid w:val="00951B5E"/>
    <w:rsid w:val="00953706"/>
    <w:rsid w:val="0095453D"/>
    <w:rsid w:val="009574EE"/>
    <w:rsid w:val="009622B2"/>
    <w:rsid w:val="00972B7F"/>
    <w:rsid w:val="0098195A"/>
    <w:rsid w:val="00982F9C"/>
    <w:rsid w:val="0099196D"/>
    <w:rsid w:val="009944D0"/>
    <w:rsid w:val="009A0C9E"/>
    <w:rsid w:val="009A149B"/>
    <w:rsid w:val="009A3178"/>
    <w:rsid w:val="009A5160"/>
    <w:rsid w:val="009A6D1C"/>
    <w:rsid w:val="009B28A0"/>
    <w:rsid w:val="009B370F"/>
    <w:rsid w:val="009B7EC1"/>
    <w:rsid w:val="009C4F4A"/>
    <w:rsid w:val="009D07F8"/>
    <w:rsid w:val="009D1D9B"/>
    <w:rsid w:val="009D212A"/>
    <w:rsid w:val="009D462C"/>
    <w:rsid w:val="009D4D4E"/>
    <w:rsid w:val="009E5188"/>
    <w:rsid w:val="009F09EC"/>
    <w:rsid w:val="009F0C55"/>
    <w:rsid w:val="009F2992"/>
    <w:rsid w:val="009F5A1F"/>
    <w:rsid w:val="00A130AA"/>
    <w:rsid w:val="00A13F4F"/>
    <w:rsid w:val="00A2093B"/>
    <w:rsid w:val="00A2111E"/>
    <w:rsid w:val="00A268E8"/>
    <w:rsid w:val="00A30414"/>
    <w:rsid w:val="00A32DB3"/>
    <w:rsid w:val="00A33AB3"/>
    <w:rsid w:val="00A34484"/>
    <w:rsid w:val="00A34848"/>
    <w:rsid w:val="00A35A35"/>
    <w:rsid w:val="00A36AEF"/>
    <w:rsid w:val="00A372C2"/>
    <w:rsid w:val="00A4054F"/>
    <w:rsid w:val="00A42D05"/>
    <w:rsid w:val="00A44688"/>
    <w:rsid w:val="00A472F1"/>
    <w:rsid w:val="00A57A6F"/>
    <w:rsid w:val="00A643A3"/>
    <w:rsid w:val="00A7364E"/>
    <w:rsid w:val="00A82050"/>
    <w:rsid w:val="00A838BF"/>
    <w:rsid w:val="00A83AB9"/>
    <w:rsid w:val="00A87EBE"/>
    <w:rsid w:val="00A962B4"/>
    <w:rsid w:val="00A9667E"/>
    <w:rsid w:val="00AA6F4D"/>
    <w:rsid w:val="00AB27CE"/>
    <w:rsid w:val="00AB4198"/>
    <w:rsid w:val="00AB4A49"/>
    <w:rsid w:val="00AB4DA9"/>
    <w:rsid w:val="00AB4F73"/>
    <w:rsid w:val="00AB69AF"/>
    <w:rsid w:val="00AD025F"/>
    <w:rsid w:val="00AE29AE"/>
    <w:rsid w:val="00AF28BF"/>
    <w:rsid w:val="00AF4299"/>
    <w:rsid w:val="00AF473F"/>
    <w:rsid w:val="00AF5133"/>
    <w:rsid w:val="00B00024"/>
    <w:rsid w:val="00B046F0"/>
    <w:rsid w:val="00B1374D"/>
    <w:rsid w:val="00B16807"/>
    <w:rsid w:val="00B17118"/>
    <w:rsid w:val="00B20197"/>
    <w:rsid w:val="00B20273"/>
    <w:rsid w:val="00B20D85"/>
    <w:rsid w:val="00B20F0A"/>
    <w:rsid w:val="00B21371"/>
    <w:rsid w:val="00B234B4"/>
    <w:rsid w:val="00B234BB"/>
    <w:rsid w:val="00B234D4"/>
    <w:rsid w:val="00B33DA0"/>
    <w:rsid w:val="00B526C8"/>
    <w:rsid w:val="00B531D1"/>
    <w:rsid w:val="00B54477"/>
    <w:rsid w:val="00B644D9"/>
    <w:rsid w:val="00B64934"/>
    <w:rsid w:val="00B75681"/>
    <w:rsid w:val="00B8092A"/>
    <w:rsid w:val="00B833D1"/>
    <w:rsid w:val="00B85CB8"/>
    <w:rsid w:val="00B943A3"/>
    <w:rsid w:val="00B9552E"/>
    <w:rsid w:val="00BA0EF9"/>
    <w:rsid w:val="00BA30A7"/>
    <w:rsid w:val="00BA3830"/>
    <w:rsid w:val="00BA5785"/>
    <w:rsid w:val="00BB016E"/>
    <w:rsid w:val="00BB0A76"/>
    <w:rsid w:val="00BB26C4"/>
    <w:rsid w:val="00BB55A4"/>
    <w:rsid w:val="00BB5734"/>
    <w:rsid w:val="00BB6287"/>
    <w:rsid w:val="00BC00EB"/>
    <w:rsid w:val="00BD1BBA"/>
    <w:rsid w:val="00BD5D0F"/>
    <w:rsid w:val="00BD78CB"/>
    <w:rsid w:val="00BE04A0"/>
    <w:rsid w:val="00BE1163"/>
    <w:rsid w:val="00BE69BF"/>
    <w:rsid w:val="00BF0630"/>
    <w:rsid w:val="00C03B70"/>
    <w:rsid w:val="00C0483A"/>
    <w:rsid w:val="00C129E6"/>
    <w:rsid w:val="00C1417D"/>
    <w:rsid w:val="00C21024"/>
    <w:rsid w:val="00C22650"/>
    <w:rsid w:val="00C2429C"/>
    <w:rsid w:val="00C268F7"/>
    <w:rsid w:val="00C40B7A"/>
    <w:rsid w:val="00C43627"/>
    <w:rsid w:val="00C4654F"/>
    <w:rsid w:val="00C46DC5"/>
    <w:rsid w:val="00C5768F"/>
    <w:rsid w:val="00C604E3"/>
    <w:rsid w:val="00C6449B"/>
    <w:rsid w:val="00C75227"/>
    <w:rsid w:val="00C829DE"/>
    <w:rsid w:val="00C82BDD"/>
    <w:rsid w:val="00C833CF"/>
    <w:rsid w:val="00C87133"/>
    <w:rsid w:val="00C8758D"/>
    <w:rsid w:val="00C94CB3"/>
    <w:rsid w:val="00CA1D32"/>
    <w:rsid w:val="00CA265C"/>
    <w:rsid w:val="00CB1956"/>
    <w:rsid w:val="00CB2CD1"/>
    <w:rsid w:val="00CB324C"/>
    <w:rsid w:val="00CB4CA5"/>
    <w:rsid w:val="00CC3526"/>
    <w:rsid w:val="00CD1739"/>
    <w:rsid w:val="00CD37B5"/>
    <w:rsid w:val="00CE100E"/>
    <w:rsid w:val="00D04A66"/>
    <w:rsid w:val="00D104EF"/>
    <w:rsid w:val="00D132F9"/>
    <w:rsid w:val="00D144AA"/>
    <w:rsid w:val="00D202A1"/>
    <w:rsid w:val="00D22269"/>
    <w:rsid w:val="00D25B4E"/>
    <w:rsid w:val="00D2601E"/>
    <w:rsid w:val="00D26B24"/>
    <w:rsid w:val="00D338AB"/>
    <w:rsid w:val="00D37860"/>
    <w:rsid w:val="00D42987"/>
    <w:rsid w:val="00D4317F"/>
    <w:rsid w:val="00D46AD8"/>
    <w:rsid w:val="00D534D1"/>
    <w:rsid w:val="00D555A9"/>
    <w:rsid w:val="00D557F0"/>
    <w:rsid w:val="00D55F93"/>
    <w:rsid w:val="00D574B9"/>
    <w:rsid w:val="00D60F09"/>
    <w:rsid w:val="00D61F23"/>
    <w:rsid w:val="00D63BD2"/>
    <w:rsid w:val="00D76B8E"/>
    <w:rsid w:val="00D823FD"/>
    <w:rsid w:val="00D825B7"/>
    <w:rsid w:val="00D853BF"/>
    <w:rsid w:val="00D8685C"/>
    <w:rsid w:val="00D914DF"/>
    <w:rsid w:val="00D93DA8"/>
    <w:rsid w:val="00DA17BA"/>
    <w:rsid w:val="00DA2A5A"/>
    <w:rsid w:val="00DA3BA1"/>
    <w:rsid w:val="00DA425D"/>
    <w:rsid w:val="00DA4DF1"/>
    <w:rsid w:val="00DB5F9D"/>
    <w:rsid w:val="00DC15F9"/>
    <w:rsid w:val="00DC1678"/>
    <w:rsid w:val="00DC19A3"/>
    <w:rsid w:val="00DC5908"/>
    <w:rsid w:val="00DD232A"/>
    <w:rsid w:val="00DD2C3F"/>
    <w:rsid w:val="00DE767B"/>
    <w:rsid w:val="00DF1E44"/>
    <w:rsid w:val="00DF2716"/>
    <w:rsid w:val="00DF74F5"/>
    <w:rsid w:val="00E06691"/>
    <w:rsid w:val="00E25616"/>
    <w:rsid w:val="00E26C4F"/>
    <w:rsid w:val="00E3043C"/>
    <w:rsid w:val="00E35A73"/>
    <w:rsid w:val="00E36E9A"/>
    <w:rsid w:val="00E414E1"/>
    <w:rsid w:val="00E4170D"/>
    <w:rsid w:val="00E42122"/>
    <w:rsid w:val="00E4318E"/>
    <w:rsid w:val="00E43CF0"/>
    <w:rsid w:val="00E51D3D"/>
    <w:rsid w:val="00E52D36"/>
    <w:rsid w:val="00E54A8B"/>
    <w:rsid w:val="00E60D3C"/>
    <w:rsid w:val="00E71CAB"/>
    <w:rsid w:val="00E804A3"/>
    <w:rsid w:val="00E805E4"/>
    <w:rsid w:val="00E8390B"/>
    <w:rsid w:val="00E90326"/>
    <w:rsid w:val="00E90DBA"/>
    <w:rsid w:val="00E91942"/>
    <w:rsid w:val="00E92259"/>
    <w:rsid w:val="00E97486"/>
    <w:rsid w:val="00EA43B7"/>
    <w:rsid w:val="00EB18A2"/>
    <w:rsid w:val="00EB2652"/>
    <w:rsid w:val="00EB2872"/>
    <w:rsid w:val="00EC33D6"/>
    <w:rsid w:val="00EC52E3"/>
    <w:rsid w:val="00ED0BAB"/>
    <w:rsid w:val="00ED63A7"/>
    <w:rsid w:val="00ED65E0"/>
    <w:rsid w:val="00EE3A4D"/>
    <w:rsid w:val="00EE48D2"/>
    <w:rsid w:val="00EE4943"/>
    <w:rsid w:val="00EE528D"/>
    <w:rsid w:val="00EE5579"/>
    <w:rsid w:val="00EF44B1"/>
    <w:rsid w:val="00F0143C"/>
    <w:rsid w:val="00F01B0A"/>
    <w:rsid w:val="00F02655"/>
    <w:rsid w:val="00F043D1"/>
    <w:rsid w:val="00F07291"/>
    <w:rsid w:val="00F11422"/>
    <w:rsid w:val="00F11679"/>
    <w:rsid w:val="00F12FC9"/>
    <w:rsid w:val="00F1381E"/>
    <w:rsid w:val="00F14098"/>
    <w:rsid w:val="00F30034"/>
    <w:rsid w:val="00F32890"/>
    <w:rsid w:val="00F3308D"/>
    <w:rsid w:val="00F34A5B"/>
    <w:rsid w:val="00F448FD"/>
    <w:rsid w:val="00F454A7"/>
    <w:rsid w:val="00F5244A"/>
    <w:rsid w:val="00F628AA"/>
    <w:rsid w:val="00F62A60"/>
    <w:rsid w:val="00F6766C"/>
    <w:rsid w:val="00F7078D"/>
    <w:rsid w:val="00F70A61"/>
    <w:rsid w:val="00F71B2E"/>
    <w:rsid w:val="00F755AC"/>
    <w:rsid w:val="00F7643D"/>
    <w:rsid w:val="00F765BB"/>
    <w:rsid w:val="00F84C0D"/>
    <w:rsid w:val="00F862AE"/>
    <w:rsid w:val="00F9290D"/>
    <w:rsid w:val="00F93CFA"/>
    <w:rsid w:val="00F9722F"/>
    <w:rsid w:val="00FA03F2"/>
    <w:rsid w:val="00FA0C49"/>
    <w:rsid w:val="00FC4461"/>
    <w:rsid w:val="00FC4B23"/>
    <w:rsid w:val="00FC4CF2"/>
    <w:rsid w:val="00FC556D"/>
    <w:rsid w:val="00FD61A6"/>
    <w:rsid w:val="00FE07DB"/>
    <w:rsid w:val="00FE10B0"/>
    <w:rsid w:val="00FE1280"/>
    <w:rsid w:val="00FE28A3"/>
    <w:rsid w:val="00FE4400"/>
    <w:rsid w:val="00FF343A"/>
    <w:rsid w:val="00FF5628"/>
    <w:rsid w:val="00FF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A33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193733442">
      <w:bodyDiv w:val="1"/>
      <w:marLeft w:val="0"/>
      <w:marRight w:val="0"/>
      <w:marTop w:val="0"/>
      <w:marBottom w:val="0"/>
      <w:divBdr>
        <w:top w:val="none" w:sz="0" w:space="0" w:color="auto"/>
        <w:left w:val="none" w:sz="0" w:space="0" w:color="auto"/>
        <w:bottom w:val="none" w:sz="0" w:space="0" w:color="auto"/>
        <w:right w:val="none" w:sz="0" w:space="0" w:color="auto"/>
      </w:divBdr>
    </w:div>
    <w:div w:id="434132468">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80533549">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ssets.publishing.service.gov.uk/government/uploads/system/uploads/attachment_data/file/1133967/environmental-improvement-plan-2023.pdf"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naturalengland.blog.gov.uk/2022/06/16/springing-into-action-with-protected-site-strategies-for-natures-recover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supplier-code-of-conduct" TargetMode="External"/><Relationship Id="rId25"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defra-group-equality-diversity-and-inclusion-strategy-2020-to-2024/defra-group-equality-diversity-and-inclusion-strategy-2020-to-2024" TargetMode="External"/><Relationship Id="rId20" Type="http://schemas.openxmlformats.org/officeDocument/2006/relationships/hyperlink" Target="http://www.naturalengland.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service-manual/helping-people-to-use-your-service/making-your-service-accessible-an-introduction" TargetMode="External"/><Relationship Id="rId5" Type="http://schemas.openxmlformats.org/officeDocument/2006/relationships/customXml" Target="../customXml/item5.xml"/><Relationship Id="rId15" Type="http://schemas.openxmlformats.org/officeDocument/2006/relationships/hyperlink" Target="https://www.gov.uk/government/organisations/natural-england/about/procurement" TargetMode="External"/><Relationship Id="rId23" Type="http://schemas.openxmlformats.org/officeDocument/2006/relationships/hyperlink" Target="https://design-system.service.gov.uk/styles/colour/"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natural-englands-strategy-recovering-nature-for-growth-health-and-security/natural-englands-strategy-recovering-nature-for-growth-health-and-secur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naturalengland" TargetMode="External"/><Relationship Id="rId22" Type="http://schemas.openxmlformats.org/officeDocument/2006/relationships/hyperlink" Target="https://design.homeoffice.gov.uk/accessibility/audio-and-video" TargetMode="Externa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963CFBD1-05DB-478C-A10C-39A1CADA2CDA}">
  <ds:schemaRefs>
    <ds:schemaRef ds:uri="office.server.policy"/>
  </ds:schemaRefs>
</ds:datastoreItem>
</file>

<file path=customXml/itemProps2.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6.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1489</TotalTime>
  <Pages>24</Pages>
  <Words>6256</Words>
  <Characters>35737</Characters>
  <Application>Microsoft Office Word</Application>
  <DocSecurity>0</DocSecurity>
  <Lines>1027</Lines>
  <Paragraphs>419</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41703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Jessica Hughes</cp:lastModifiedBy>
  <cp:revision>225</cp:revision>
  <dcterms:created xsi:type="dcterms:W3CDTF">2025-10-16T12:31:00Z</dcterms:created>
  <dcterms:modified xsi:type="dcterms:W3CDTF">2025-11-18T10:40:00Z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