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26250" w14:textId="7B244946" w:rsidR="00996BEB" w:rsidRPr="00B7017D" w:rsidRDefault="00B7017D" w:rsidP="00B7017D">
      <w:pPr>
        <w:jc w:val="center"/>
        <w:rPr>
          <w:rFonts w:ascii="Arial" w:hAnsi="Arial" w:cs="Arial"/>
          <w:noProof/>
          <w:sz w:val="28"/>
          <w:szCs w:val="28"/>
        </w:rPr>
      </w:pPr>
      <w:r w:rsidRPr="00B7017D">
        <w:rPr>
          <w:rFonts w:ascii="Arial" w:hAnsi="Arial" w:cs="Arial"/>
          <w:noProof/>
          <w:sz w:val="28"/>
          <w:szCs w:val="28"/>
        </w:rPr>
        <w:t>Harrisons refuge</w:t>
      </w:r>
    </w:p>
    <w:p w14:paraId="784E3AC9" w14:textId="32C660D0" w:rsidR="00996BEB" w:rsidRDefault="00B7017D" w:rsidP="00996BEB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F7CE420" wp14:editId="62E58A11">
                <wp:simplePos x="0" y="0"/>
                <wp:positionH relativeFrom="column">
                  <wp:posOffset>31115</wp:posOffset>
                </wp:positionH>
                <wp:positionV relativeFrom="paragraph">
                  <wp:posOffset>28575</wp:posOffset>
                </wp:positionV>
                <wp:extent cx="6525260" cy="2214880"/>
                <wp:effectExtent l="0" t="0" r="27940" b="13970"/>
                <wp:wrapNone/>
                <wp:docPr id="78052813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260" cy="2214880"/>
                          <a:chOff x="0" y="0"/>
                          <a:chExt cx="6525260" cy="2214880"/>
                        </a:xfrm>
                      </wpg:grpSpPr>
                      <wps:wsp>
                        <wps:cNvPr id="851982958" name="Callout: Line 1"/>
                        <wps:cNvSpPr/>
                        <wps:spPr>
                          <a:xfrm>
                            <a:off x="3947160" y="1503045"/>
                            <a:ext cx="2506958" cy="454463"/>
                          </a:xfrm>
                          <a:prstGeom prst="borderCallout1">
                            <a:avLst>
                              <a:gd name="adj1" fmla="val 20661"/>
                              <a:gd name="adj2" fmla="val -997"/>
                              <a:gd name="adj3" fmla="val 16489"/>
                              <a:gd name="adj4" fmla="val -1914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98DE14" w14:textId="70DC050F" w:rsidR="00996BEB" w:rsidRDefault="00996BEB" w:rsidP="00996BEB">
                              <w:pPr>
                                <w:jc w:val="center"/>
                              </w:pPr>
                              <w:r>
                                <w:t>Shallow Marsh zone – extensive as time allows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517146" name="Callout: Line 2"/>
                        <wps:cNvSpPr/>
                        <wps:spPr>
                          <a:xfrm>
                            <a:off x="5547360" y="857250"/>
                            <a:ext cx="977900" cy="33845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20592"/>
                              <a:gd name="adj4" fmla="val -22063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0A845E" w14:textId="2290CAD1" w:rsidR="00996BEB" w:rsidRDefault="00AA2046" w:rsidP="00996BEB">
                              <w:pPr>
                                <w:jc w:val="center"/>
                              </w:pPr>
                              <w:r>
                                <w:t>Access</w:t>
                              </w:r>
                              <w:r w:rsidR="00996BEB">
                                <w:t xml:space="preserve"> ramp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994206" name="Callout: Line 2"/>
                        <wps:cNvSpPr/>
                        <wps:spPr>
                          <a:xfrm>
                            <a:off x="3503295" y="0"/>
                            <a:ext cx="1289685" cy="33845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267069"/>
                              <a:gd name="adj4" fmla="val -52905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DA1859" w14:textId="2703C2CF" w:rsidR="00AA2046" w:rsidRDefault="00B7017D" w:rsidP="00AA2046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  <w:r w:rsidR="00AA2046">
                                <w:t>ulvert</w:t>
                              </w:r>
                              <w:r>
                                <w:t xml:space="preserve"> + bridge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77174" name="Callout: Line 2"/>
                        <wps:cNvSpPr/>
                        <wps:spPr>
                          <a:xfrm>
                            <a:off x="22860" y="0"/>
                            <a:ext cx="977900" cy="338455"/>
                          </a:xfrm>
                          <a:prstGeom prst="borderCallout1">
                            <a:avLst>
                              <a:gd name="adj1" fmla="val 307298"/>
                              <a:gd name="adj2" fmla="val 288725"/>
                              <a:gd name="adj3" fmla="val 59986"/>
                              <a:gd name="adj4" fmla="val 990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6FE160" w14:textId="42315DB4" w:rsidR="00AA2046" w:rsidRDefault="00AA2046" w:rsidP="00AA2046">
                              <w:pPr>
                                <w:jc w:val="center"/>
                              </w:pPr>
                              <w:r>
                                <w:t>Deep pool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49046" name="Callout: Line 2"/>
                        <wps:cNvSpPr/>
                        <wps:spPr>
                          <a:xfrm>
                            <a:off x="0" y="497205"/>
                            <a:ext cx="977900" cy="454660"/>
                          </a:xfrm>
                          <a:prstGeom prst="borderCallout1">
                            <a:avLst>
                              <a:gd name="adj1" fmla="val 163797"/>
                              <a:gd name="adj2" fmla="val 295956"/>
                              <a:gd name="adj3" fmla="val 59986"/>
                              <a:gd name="adj4" fmla="val 990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F082C4" w14:textId="5A8F49CB" w:rsidR="00AA2046" w:rsidRDefault="00AA2046" w:rsidP="00AA2046">
                              <w:pPr>
                                <w:jc w:val="center"/>
                              </w:pPr>
                              <w:r>
                                <w:t>Dry reedbed zone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659423" name="Callout: Line 2"/>
                        <wps:cNvSpPr/>
                        <wps:spPr>
                          <a:xfrm>
                            <a:off x="417195" y="1586865"/>
                            <a:ext cx="977900" cy="454660"/>
                          </a:xfrm>
                          <a:prstGeom prst="borderCallout1">
                            <a:avLst>
                              <a:gd name="adj1" fmla="val -68974"/>
                              <a:gd name="adj2" fmla="val 262193"/>
                              <a:gd name="adj3" fmla="val 59986"/>
                              <a:gd name="adj4" fmla="val 990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CFFED0" w14:textId="563471C6" w:rsidR="00AA2046" w:rsidRDefault="00AA2046" w:rsidP="00AA2046">
                              <w:pPr>
                                <w:jc w:val="center"/>
                              </w:pPr>
                              <w:r>
                                <w:t>Flexi pipe outlet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011306" name="Callout: Line 2"/>
                        <wps:cNvSpPr/>
                        <wps:spPr>
                          <a:xfrm>
                            <a:off x="4792980" y="165735"/>
                            <a:ext cx="1531620" cy="33845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248938"/>
                              <a:gd name="adj4" fmla="val -106615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E094A6" w14:textId="65AAB508" w:rsidR="00AA2046" w:rsidRDefault="00AA2046" w:rsidP="00AA2046">
                              <w:pPr>
                                <w:jc w:val="center"/>
                              </w:pPr>
                              <w:r>
                                <w:t>Overflow rill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117219" name="Callout: Line 2"/>
                        <wps:cNvSpPr/>
                        <wps:spPr>
                          <a:xfrm>
                            <a:off x="2760345" y="1876425"/>
                            <a:ext cx="977900" cy="338455"/>
                          </a:xfrm>
                          <a:prstGeom prst="borderCallout1">
                            <a:avLst>
                              <a:gd name="adj1" fmla="val -202646"/>
                              <a:gd name="adj2" fmla="val 38595"/>
                              <a:gd name="adj3" fmla="val -4179"/>
                              <a:gd name="adj4" fmla="val 2716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C7EBF" w14:textId="23051BAA" w:rsidR="00B7017D" w:rsidRDefault="00B7017D" w:rsidP="00B7017D">
                              <w:pPr>
                                <w:jc w:val="center"/>
                              </w:pPr>
                              <w:r>
                                <w:t>Refuge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CE420" id="Group 3" o:spid="_x0000_s1026" style="position:absolute;margin-left:2.45pt;margin-top:2.25pt;width:513.8pt;height:174.4pt;z-index:251672576" coordsize="65252,2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dQOQUAAD8mAAAOAAAAZHJzL2Uyb0RvYy54bWzsml1vozgUhu9X2v+AuE+DDTY4Kh1VnZ1q&#10;pWqm2s5qrl1iElaAWeM06f76PTYfCUk0HU0znd2ImwTw98vxwzkHLt9titx5EqrOZBm76MJzHVEm&#10;cp6Vi9j98/OHSeQ6teblnOeyFLH7LGr33dWvv1yuq5nAcinzuVAOdFLWs3UVu0utq9l0WidLUfD6&#10;QlaihMJUqoJrOFWL6VzxNfRe5FPseXS6lmpeKZmIuoar75tC98r2n6Yi0Z/StBbayWMX5qbtr7K/&#10;j+Z3enXJZwvFq2WWtNPg3zGLgmclDNp39Z5r7qxUdtBVkSVK1jLVF4kspjJNs0TYNcBqkLe3mlsl&#10;V5Vdy2K2XlS9TCDtnk7f3W3y8elWVQ/VvQIl1tUCtLBnZi2bVBXmH2bpbKxkz71kYqOdBC5Sggmm&#10;oGwCZRijIIpaUZMlKH/QLln+9kLLaTfwdDCddQUGUm81qF+nwcOSV8JKW89Ag3vlZPPYjQhiEWYE&#10;jLbkBZjrDc9zudIz5y4rhYOMuZiJQItesnpWg3pH9PJZECIjDSiDiOd7AWnMrdMOE4/asYx2AQkC&#10;6psKvQB8Vqla3wpZOOYgdh/B1oVq54SsvfGnu1pbw5u3U+bzv5DrpEUOdvzEcwd7lNqJg3Hu1MG7&#10;dSaMhc3cdqv4u1UQDSJ2WCfYrTNBDAVBu4Z2ZrCabhWwNCNeI5c90s+5MJPPyz9ECncADArbZdn9&#10;L25y5cASYpcniSh1s+J6yeeiuQyqetbaYJC+hRXQdmh6TrM87/tuOzBsOey7Ub6tb5oKi4++sfe1&#10;iTWN+xZ2ZFnqvnGRlVId6yCHVbUjN/U7kRppjEp687iBKubwUc6fwVSVbDhWV8mHDCzjjtf6niu4&#10;4WBtAGP9CX7SXK5jV7ZHrrOU6p9j10192EtQ6jprAGHs1n+vuBKuk/9ewi4zt9SQ054EJMRwonZL&#10;HndLylVxI+GOgQnC7Oyhqa/z7jBVsvgCdnxtRoUiXiYwduwmWnUnN7oBNFA/EdfXthrQsuL6rnyo&#10;EtO5EdiY1efNF66qdnto2FgfZbez+cxaYCPutq5pWcrrlZZppk3hVtf2BCjTqP3DcYMw9gkKUUCP&#10;8wYb0zDz+ybeEBKEfsubCO4TaUHc4YaFIYPtYknt+1FALI5OTBsUhd24uygZ0ibyfUu6IZGGuMEe&#10;YXb9w0pD3mCAm2/JBcsYgXNC4NjHYf+8G7lzXtwBTjAWwOY5BXd88G3AZ7J+zh5yEI4YjaDIeDj/&#10;eeZgGoJD9pKPQzDzOnKOyDk1cvpH3oic80IOuCNhiEJ4fh+LrPrb/k2eDsZR6+fs8eZNXBzfCzGL&#10;DjEx8HFwFIEHdlhp4OQQxiJ6WGfg4zCgTRfjjLg5NW6sG7qNAMbI6kwiK5/4QcC80wRWEDOZBA2D&#10;0Hcvg7PLG0jgUKBSE292qbMu9fGaBA6CEOdYembIG0YYOcKSkTfJNgvzU1M4NqKyybGRN+eXyWEU&#10;UQIhFey31/s3AeSE2oAKkYhG9GdgZ0IjBu4a8GyYgRlih2LEXsrljG6O0bBPUA9T2s3z4sdlji12&#10;rP2M2Dk/7EDuxUPIP00iJwgZBDaNtwM0C/097CDiI2rS//+PbA68r/KPhGmD6GqCzNsxu84xgzxL&#10;T/nKyoLHeqQjeM4PPNTDCIXw8D+Fv4ND6vnwdty+KY9CGnSZkzd9dTXBHqYQMX7d4/EjCLQO6wzi&#10;rAk4cC/lkTF8GzC+uRKpcY1Ozx2r7Midt+SO/VwHvlKy31+0X1SZz6B2z+0b9u13X1f/AgAA//8D&#10;AFBLAwQUAAYACAAAACEASSjymN8AAAAIAQAADwAAAGRycy9kb3ducmV2LnhtbEyPQUvDQBCF74L/&#10;YRnBm92kMWJjNqUU9VSEtoL0ts1Ok9DsbMhuk/TfOz3paWZ4jzffy5eTbcWAvW8cKYhnEQik0pmG&#10;KgXf+4+nVxA+aDK6dYQKruhhWdzf5TozbqQtDrtQCQ4hn2kFdQhdJqUva7Taz1yHxNrJ9VYHPvtK&#10;ml6PHG5bOY+iF2l1Q/yh1h2uayzPu4tV8DnqcZXE78PmfFpfD/v062cTo1KPD9PqDUTAKfyZ4YbP&#10;6FAw09FdyHjRKnhesJFHCuKmRsmct6OCJE0SkEUu/xcofgEAAP//AwBQSwECLQAUAAYACAAAACEA&#10;toM4kv4AAADhAQAAEwAAAAAAAAAAAAAAAAAAAAAAW0NvbnRlbnRfVHlwZXNdLnhtbFBLAQItABQA&#10;BgAIAAAAIQA4/SH/1gAAAJQBAAALAAAAAAAAAAAAAAAAAC8BAABfcmVscy8ucmVsc1BLAQItABQA&#10;BgAIAAAAIQCamfdQOQUAAD8mAAAOAAAAAAAAAAAAAAAAAC4CAABkcnMvZTJvRG9jLnhtbFBLAQIt&#10;ABQABgAIAAAAIQBJKPKY3wAAAAgBAAAPAAAAAAAAAAAAAAAAAJMHAABkcnMvZG93bnJldi54bWxQ&#10;SwUGAAAAAAQABADzAAAAnwg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Callout: Line 1" o:spid="_x0000_s1027" type="#_x0000_t47" style="position:absolute;left:39471;top:15030;width:25070;height:4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KRxgAAAOIAAAAPAAAAZHJzL2Rvd25yZXYueG1sRE/dasIw&#10;FL4f+A7hCN7N1EK3thpFRgfebDD1AQ7NsS1tTkoSa3375WKwy4/vf3eYzSAmcr6zrGCzTkAQ11Z3&#10;3Ci4Xj5fcxA+IGscLJOCJ3k47BcvOyy1ffAPTefQiBjCvkQFbQhjKaWvWzLo13YkjtzNOoMhQtdI&#10;7fARw80g0yR5kwY7jg0tjvTRUt2f70bB+1Tl39WXmwrM7ifdX/qmSq9KrZbzcQsi0Bz+xX/uk1aQ&#10;Z5siT4ssbo6X4h2Q+18AAAD//wMAUEsBAi0AFAAGAAgAAAAhANvh9svuAAAAhQEAABMAAAAAAAAA&#10;AAAAAAAAAAAAAFtDb250ZW50X1R5cGVzXS54bWxQSwECLQAUAAYACAAAACEAWvQsW78AAAAVAQAA&#10;CwAAAAAAAAAAAAAAAAAfAQAAX3JlbHMvLnJlbHNQSwECLQAUAAYACAAAACEAW23SkcYAAADiAAAA&#10;DwAAAAAAAAAAAAAAAAAHAgAAZHJzL2Rvd25yZXYueG1sUEsFBgAAAAADAAMAtwAAAPoCAAAAAA==&#10;" adj="-4135,3562,-215,4463" fillcolor="#156082 [3204]" strokecolor="#030e13 [484]" strokeweight="1pt">
                  <v:textbox>
                    <w:txbxContent>
                      <w:p w14:paraId="3298DE14" w14:textId="70DC050F" w:rsidR="00996BEB" w:rsidRDefault="00996BEB" w:rsidP="00996BEB">
                        <w:pPr>
                          <w:jc w:val="center"/>
                        </w:pPr>
                        <w:r>
                          <w:t>Shallow Marsh zone – extensive as time allows</w:t>
                        </w:r>
                      </w:p>
                    </w:txbxContent>
                  </v:textbox>
                </v:shape>
                <v:shape id="Callout: Line 2" o:spid="_x0000_s1028" type="#_x0000_t47" style="position:absolute;left:55473;top:8572;width:9779;height:3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o9xwAAAOMAAAAPAAAAZHJzL2Rvd25yZXYueG1sRE9fa8Iw&#10;EH8f7DuEG+xFZtq6VdcZZYiiT7LpPsDR3JpicylNrPXbm4Gwx/v9v/lysI3oqfO1YwXpOAFBXDpd&#10;c6Xg57h5mYHwAVlj45gUXMnDcvH4MMdCuwt/U38IlYgh7AtUYEJoCyl9aciiH7uWOHK/rrMY4tlV&#10;Und4ieG2kVmS5NJizbHBYEsrQ+XpcLYKRvJ03b8bPH/l/XaT1r3frs1Mqeen4fMDRKAh/Ivv7p2O&#10;87Ns8pZO09cc/n6KAMjFDQAA//8DAFBLAQItABQABgAIAAAAIQDb4fbL7gAAAIUBAAATAAAAAAAA&#10;AAAAAAAAAAAAAABbQ29udGVudF9UeXBlc10ueG1sUEsBAi0AFAAGAAgAAAAhAFr0LFu/AAAAFQEA&#10;AAsAAAAAAAAAAAAAAAAAHwEAAF9yZWxzLy5yZWxzUEsBAi0AFAAGAAgAAAAhAAfPKj3HAAAA4wAA&#10;AA8AAAAAAAAAAAAAAAAABwIAAGRycy9kb3ducmV2LnhtbFBLBQYAAAAAAwADALcAAAD7AgAAAAA=&#10;" adj="-47658,26048" fillcolor="#156082 [3204]" strokecolor="#030e13 [484]" strokeweight="1pt">
                  <v:textbox>
                    <w:txbxContent>
                      <w:p w14:paraId="7D0A845E" w14:textId="2290CAD1" w:rsidR="00996BEB" w:rsidRDefault="00AA2046" w:rsidP="00996BEB">
                        <w:pPr>
                          <w:jc w:val="center"/>
                        </w:pPr>
                        <w:r>
                          <w:t>Access</w:t>
                        </w:r>
                        <w:r w:rsidR="00996BEB">
                          <w:t xml:space="preserve"> ramp</w:t>
                        </w:r>
                      </w:p>
                    </w:txbxContent>
                  </v:textbox>
                  <o:callout v:ext="edit" minusy="t"/>
                </v:shape>
                <v:shape id="Callout: Line 2" o:spid="_x0000_s1029" type="#_x0000_t47" style="position:absolute;left:35032;width:12897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EAxwAAAOMAAAAPAAAAZHJzL2Rvd25yZXYueG1sRE/NasJA&#10;EL4XfIdlhN7qRitRo6sEpbaHUvDnAYbsmASzs2F3TdK37xYKPc73P5vdYBrRkfO1ZQXTSQKCuLC6&#10;5lLB9fL2sgThA7LGxjIp+CYPu+3oaYOZtj2fqDuHUsQQ9hkqqEJoMyl9UZFBP7EtceRu1hkM8XSl&#10;1A77GG4aOUuSVBqsOTZU2NK+ouJ+fhgFx/oQ8q/Prp9fCjre8nd/6NxSqefxkK9BBBrCv/jP/aHj&#10;/MVrulrNZ0kKvz9FAOT2BwAA//8DAFBLAQItABQABgAIAAAAIQDb4fbL7gAAAIUBAAATAAAAAAAA&#10;AAAAAAAAAAAAAABbQ29udGVudF9UeXBlc10ueG1sUEsBAi0AFAAGAAgAAAAhAFr0LFu/AAAAFQEA&#10;AAsAAAAAAAAAAAAAAAAAHwEAAF9yZWxzLy5yZWxzUEsBAi0AFAAGAAgAAAAhAFxzYQDHAAAA4wAA&#10;AA8AAAAAAAAAAAAAAAAABwIAAGRycy9kb3ducmV2LnhtbFBLBQYAAAAAAwADALcAAAD7AgAAAAA=&#10;" adj="-11427,57687" fillcolor="#156082 [3204]" strokecolor="#030e13 [484]" strokeweight="1pt">
                  <v:textbox>
                    <w:txbxContent>
                      <w:p w14:paraId="1DDA1859" w14:textId="2703C2CF" w:rsidR="00AA2046" w:rsidRDefault="00B7017D" w:rsidP="00AA2046">
                        <w:pPr>
                          <w:jc w:val="center"/>
                        </w:pPr>
                        <w:r>
                          <w:t>C</w:t>
                        </w:r>
                        <w:r w:rsidR="00AA2046">
                          <w:t>ulvert</w:t>
                        </w:r>
                        <w:r>
                          <w:t xml:space="preserve"> + bridge</w:t>
                        </w:r>
                      </w:p>
                    </w:txbxContent>
                  </v:textbox>
                  <o:callout v:ext="edit" minusy="t"/>
                </v:shape>
                <v:shape id="Callout: Line 2" o:spid="_x0000_s1030" type="#_x0000_t47" style="position:absolute;left:228;width:9779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9BPxwAAAOIAAAAPAAAAZHJzL2Rvd25yZXYueG1sRE9bS8Mw&#10;FH4X/A/hCL65ZEWtq82GGxN8EIZzFPZ2aE4v2pyUJlvrvzfCwMeP756vJtuJMw2+daxhPlMgiEtn&#10;Wq41HD5f755A+IBssHNMGn7Iw2p5fZVjZtzIH3Teh1rEEPYZamhC6DMpfdmQRT9zPXHkKjdYDBEO&#10;tTQDjjHcdjJR6lFabDk2NNjTpqHye3+yGjgxbn2strvCv4/q61gWvFsUWt/eTC/PIAJN4V98cb+Z&#10;OD95UGk6T+/h71LEIJe/AAAA//8DAFBLAQItABQABgAIAAAAIQDb4fbL7gAAAIUBAAATAAAAAAAA&#10;AAAAAAAAAAAAAABbQ29udGVudF9UeXBlc10ueG1sUEsBAi0AFAAGAAgAAAAhAFr0LFu/AAAAFQEA&#10;AAsAAAAAAAAAAAAAAAAAHwEAAF9yZWxzLy5yZWxzUEsBAi0AFAAGAAgAAAAhAJ3L0E/HAAAA4gAA&#10;AA8AAAAAAAAAAAAAAAAABwIAAGRycy9kb3ducmV2LnhtbFBLBQYAAAAAAwADALcAAAD7AgAAAAA=&#10;" adj="21395,12957,62365,66376" fillcolor="#156082 [3204]" strokecolor="#030e13 [484]" strokeweight="1pt">
                  <v:textbox>
                    <w:txbxContent>
                      <w:p w14:paraId="2E6FE160" w14:textId="42315DB4" w:rsidR="00AA2046" w:rsidRDefault="00AA2046" w:rsidP="00AA2046">
                        <w:pPr>
                          <w:jc w:val="center"/>
                        </w:pPr>
                        <w:r>
                          <w:t>Deep pool</w:t>
                        </w:r>
                      </w:p>
                    </w:txbxContent>
                  </v:textbox>
                </v:shape>
                <v:shape id="Callout: Line 2" o:spid="_x0000_s1031" type="#_x0000_t47" style="position:absolute;top:4972;width:9779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gvygAAAOIAAAAPAAAAZHJzL2Rvd25yZXYueG1sRI/NasJA&#10;FIX3Bd9huIVugk6sadTUUUqhIHRj1YXurplrEszciZlpjG/fKRS6PHznh7NY9aYWHbWusqxgPIpB&#10;EOdWV1wo2O8+hjMQziNrrC2Tgjs5WC0HDwvMtL3xF3VbX4hQwi5DBaX3TSaly0sy6Ea2IQ7sbFuD&#10;Psi2kLrFWyg3tXyO41QarDgslNjQe0n5ZfttFBwPnH5Gs8AqfbpOo+icdhup1NNj//YKwlPv/81/&#10;6bVWMHmZJMk8TlL4vRTugFz+AAAA//8DAFBLAQItABQABgAIAAAAIQDb4fbL7gAAAIUBAAATAAAA&#10;AAAAAAAAAAAAAAAAAABbQ29udGVudF9UeXBlc10ueG1sUEsBAi0AFAAGAAgAAAAhAFr0LFu/AAAA&#10;FQEAAAsAAAAAAAAAAAAAAAAAHwEAAF9yZWxzLy5yZWxzUEsBAi0AFAAGAAgAAAAhAP2BuC/KAAAA&#10;4gAAAA8AAAAAAAAAAAAAAAAABwIAAGRycy9kb3ducmV2LnhtbFBLBQYAAAAAAwADALcAAAD+AgAA&#10;AAA=&#10;" adj="21395,12957,63926,35380" fillcolor="#156082 [3204]" strokecolor="#030e13 [484]" strokeweight="1pt">
                  <v:textbox>
                    <w:txbxContent>
                      <w:p w14:paraId="22F082C4" w14:textId="5A8F49CB" w:rsidR="00AA2046" w:rsidRDefault="00AA2046" w:rsidP="00AA2046">
                        <w:pPr>
                          <w:jc w:val="center"/>
                        </w:pPr>
                        <w:r>
                          <w:t>Dry reedbed zone</w:t>
                        </w:r>
                      </w:p>
                    </w:txbxContent>
                  </v:textbox>
                </v:shape>
                <v:shape id="Callout: Line 2" o:spid="_x0000_s1032" type="#_x0000_t47" style="position:absolute;left:4171;top:15868;width:9779;height:4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W4xwAAAOMAAAAPAAAAZHJzL2Rvd25yZXYueG1sRE9LTwIx&#10;EL6b8B+aMfEm7QJuYKUQY4J68MLj4m2yHXY3bqdLW6H8e2tiwnG+9yzXyfbiTD50jjUUYwWCuHam&#10;40bDYb95nIMIEdlg75g0XCnAejW6W2Jl3IW3dN7FRuQQDhVqaGMcKilD3ZLFMHYDceaOzluM+fSN&#10;NB4vOdz2cqJUKS12nBtaHOi1pfp792M1fNqvpKbvvFWb4vh29bNDOCWl9cN9enkGESnFm/jf/WHy&#10;/EVZlE+L2WQKfz9lAOTqFwAA//8DAFBLAQItABQABgAIAAAAIQDb4fbL7gAAAIUBAAATAAAAAAAA&#10;AAAAAAAAAAAAAABbQ29udGVudF9UeXBlc10ueG1sUEsBAi0AFAAGAAgAAAAhAFr0LFu/AAAAFQEA&#10;AAsAAAAAAAAAAAAAAAAAHwEAAF9yZWxzLy5yZWxzUEsBAi0AFAAGAAgAAAAhAJkplbjHAAAA4wAA&#10;AA8AAAAAAAAAAAAAAAAABwIAAGRycy9kb3ducmV2LnhtbFBLBQYAAAAAAwADALcAAAD7AgAAAAA=&#10;" adj="21395,12957,56634,-14898" fillcolor="#156082 [3204]" strokecolor="#030e13 [484]" strokeweight="1pt">
                  <v:textbox>
                    <w:txbxContent>
                      <w:p w14:paraId="11CFFED0" w14:textId="563471C6" w:rsidR="00AA2046" w:rsidRDefault="00AA2046" w:rsidP="00AA2046">
                        <w:pPr>
                          <w:jc w:val="center"/>
                        </w:pPr>
                        <w:r>
                          <w:t>Flexi pipe outlet</w:t>
                        </w:r>
                      </w:p>
                    </w:txbxContent>
                  </v:textbox>
                  <o:callout v:ext="edit" minusy="t"/>
                </v:shape>
                <v:shape id="Callout: Line 2" o:spid="_x0000_s1033" type="#_x0000_t47" style="position:absolute;left:47929;top:1657;width:15317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9QxyQAAAOMAAAAPAAAAZHJzL2Rvd25yZXYueG1sRE9fa8Iw&#10;EH8f7DuEG+xlaFJlotUoQxDG3BhTQR+P5mzLmktNstp9+2Uw2OP9/t9i1dtGdORD7VhDNlQgiAtn&#10;ai41HPabwRREiMgGG8ek4ZsCrJa3NwvMjbvyB3W7WIoUwiFHDVWMbS5lKCqyGIauJU7c2XmLMZ2+&#10;lMbjNYXbRo6UmkiLNaeGCltaV1R87r6shs4/4OXt9TR7Ob5v94dyG0N3NFrf3/VPcxCR+vgv/nM/&#10;mzR//KhUlo3VBH5/SgDI5Q8AAAD//wMAUEsBAi0AFAAGAAgAAAAhANvh9svuAAAAhQEAABMAAAAA&#10;AAAAAAAAAAAAAAAAAFtDb250ZW50X1R5cGVzXS54bWxQSwECLQAUAAYACAAAACEAWvQsW78AAAAV&#10;AQAACwAAAAAAAAAAAAAAAAAfAQAAX3JlbHMvLnJlbHNQSwECLQAUAAYACAAAACEAyEvUMckAAADj&#10;AAAADwAAAAAAAAAAAAAAAAAHAgAAZHJzL2Rvd25yZXYueG1sUEsFBgAAAAADAAMAtwAAAP0CAAAA&#10;AA==&#10;" adj="-23029,53771" fillcolor="#156082 [3204]" strokecolor="#030e13 [484]" strokeweight="1pt">
                  <v:textbox>
                    <w:txbxContent>
                      <w:p w14:paraId="71E094A6" w14:textId="65AAB508" w:rsidR="00AA2046" w:rsidRDefault="00AA2046" w:rsidP="00AA2046">
                        <w:pPr>
                          <w:jc w:val="center"/>
                        </w:pPr>
                        <w:r>
                          <w:t>Overflow rill</w:t>
                        </w:r>
                      </w:p>
                    </w:txbxContent>
                  </v:textbox>
                  <o:callout v:ext="edit" minusy="t"/>
                </v:shape>
                <v:shape id="Callout: Line 2" o:spid="_x0000_s1034" type="#_x0000_t47" style="position:absolute;left:27603;top:18764;width:9779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jayAAAAOMAAAAPAAAAZHJzL2Rvd25yZXYueG1sRE9fS8Mw&#10;EH8X9h3CCb6IS1vZpnXZUEGoDAS7Pfh4NGdS1ly6Jm7dtzfCwMf7/b/lenSdONIQWs8K8mkGgrjx&#10;umWjYLd9u3sAESKyxs4zKThTgPVqcrXEUvsTf9KxjkakEA4lKrAx9qWUobHkMEx9T5y4bz84jOkc&#10;jNQDnlK462SRZXPpsOXUYLGnV0vNvv5xCg5fm3O0H+8zelnUFd3vTXXrjFI31+PzE4hIY/wXX9yV&#10;TvPnWZHniyJ/hL+fEgBy9QsAAP//AwBQSwECLQAUAAYACAAAACEA2+H2y+4AAACFAQAAEwAAAAAA&#10;AAAAAAAAAAAAAAAAW0NvbnRlbnRfVHlwZXNdLnhtbFBLAQItABQABgAIAAAAIQBa9CxbvwAAABUB&#10;AAALAAAAAAAAAAAAAAAAAB8BAABfcmVscy8ucmVsc1BLAQItABQABgAIAAAAIQAiBBjayAAAAOMA&#10;AAAPAAAAAAAAAAAAAAAAAAcCAABkcnMvZG93bnJldi54bWxQSwUGAAAAAAMAAwC3AAAA/AIAAAAA&#10;" adj="5868,-903,8337,-43772" fillcolor="#156082 [3204]" strokecolor="#030e13 [484]" strokeweight="1pt">
                  <v:textbox>
                    <w:txbxContent>
                      <w:p w14:paraId="634C7EBF" w14:textId="23051BAA" w:rsidR="00B7017D" w:rsidRDefault="00B7017D" w:rsidP="00B7017D">
                        <w:pPr>
                          <w:jc w:val="center"/>
                        </w:pPr>
                        <w:r>
                          <w:t>Refuge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 w:rsidR="00996BEB">
        <w:rPr>
          <w:noProof/>
        </w:rPr>
        <w:drawing>
          <wp:inline distT="0" distB="0" distL="0" distR="0" wp14:anchorId="767D09F6" wp14:editId="524121EA">
            <wp:extent cx="6769285" cy="2248747"/>
            <wp:effectExtent l="0" t="0" r="0" b="0"/>
            <wp:docPr id="1352816918" name="Picture 1" descr="A computer screen 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16918" name="Picture 1" descr="A computer screen shot of a map&#10;&#10;AI-generated content may be incorrect."/>
                    <pic:cNvPicPr/>
                  </pic:nvPicPr>
                  <pic:blipFill rotWithShape="1">
                    <a:blip r:embed="rId4"/>
                    <a:srcRect l="1891" t="25002" r="-1891" b="1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471" cy="226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1606A" w14:textId="670F8760" w:rsidR="008B53E5" w:rsidRDefault="00996BEB" w:rsidP="00996BEB">
      <w:pPr>
        <w:pStyle w:val="Caption"/>
      </w:pPr>
      <w:r>
        <w:t>Harrisons Refuge</w:t>
      </w:r>
    </w:p>
    <w:p w14:paraId="4EDE90DA" w14:textId="1A332EF4" w:rsidR="00B7017D" w:rsidRDefault="002855E9" w:rsidP="00B7017D">
      <w:r>
        <w:t xml:space="preserve">Location; </w:t>
      </w:r>
      <w:r w:rsidR="004263D1" w:rsidRPr="004263D1">
        <w:t>https://w3w.co/gracing.gravy.gaps</w:t>
      </w:r>
    </w:p>
    <w:p w14:paraId="5F8B7BBB" w14:textId="77777777" w:rsidR="002855E9" w:rsidRDefault="002855E9" w:rsidP="002855E9">
      <w:r w:rsidRPr="00161C60">
        <w:rPr>
          <w:b/>
          <w:bCs/>
        </w:rPr>
        <w:t>Linking Ditch Culvert:</w:t>
      </w:r>
      <w:r>
        <w:t xml:space="preserve"> linking existing ditch to deep pool at bed of pool</w:t>
      </w:r>
    </w:p>
    <w:p w14:paraId="05168B8E" w14:textId="77777777" w:rsidR="002855E9" w:rsidRDefault="002855E9" w:rsidP="002855E9">
      <w:r>
        <w:t>• Width: 5 m.</w:t>
      </w:r>
    </w:p>
    <w:p w14:paraId="4CF47929" w14:textId="77777777" w:rsidR="002855E9" w:rsidRDefault="002855E9" w:rsidP="002855E9">
      <w:r>
        <w:t>• Pipe: 450 mm straight culvert pipe.</w:t>
      </w:r>
    </w:p>
    <w:p w14:paraId="59D90B09" w14:textId="77777777" w:rsidR="002855E9" w:rsidRDefault="002855E9" w:rsidP="002855E9">
      <w:r>
        <w:t>• Culvert slopes (into linking ditch): 20°.</w:t>
      </w:r>
    </w:p>
    <w:p w14:paraId="76893CBF" w14:textId="77777777" w:rsidR="002855E9" w:rsidRDefault="002855E9" w:rsidP="002855E9">
      <w:r>
        <w:t>• Length – culvert length only.</w:t>
      </w:r>
    </w:p>
    <w:p w14:paraId="09EC5B7C" w14:textId="77777777" w:rsidR="002855E9" w:rsidRPr="00161C60" w:rsidRDefault="002855E9" w:rsidP="002855E9">
      <w:pPr>
        <w:rPr>
          <w:b/>
          <w:bCs/>
        </w:rPr>
      </w:pPr>
      <w:r w:rsidRPr="00161C60">
        <w:rPr>
          <w:b/>
          <w:bCs/>
        </w:rPr>
        <w:t>Deep Pool:</w:t>
      </w:r>
    </w:p>
    <w:p w14:paraId="4B7E4D55" w14:textId="77777777" w:rsidR="002855E9" w:rsidRDefault="002855E9" w:rsidP="002855E9">
      <w:r>
        <w:t>• Steep sided.</w:t>
      </w:r>
    </w:p>
    <w:p w14:paraId="476992F1" w14:textId="77777777" w:rsidR="002855E9" w:rsidRDefault="002855E9" w:rsidP="002855E9">
      <w:r>
        <w:t xml:space="preserve">• </w:t>
      </w:r>
      <w:r w:rsidRPr="00161C60">
        <w:rPr>
          <w:b/>
          <w:bCs/>
        </w:rPr>
        <w:t>Flexi pipe</w:t>
      </w:r>
      <w:r>
        <w:t xml:space="preserve"> to be installed at base of pool, leading to reedbed area at “back” (furthest from existing ditch) of pool.</w:t>
      </w:r>
    </w:p>
    <w:p w14:paraId="3836F1F5" w14:textId="77777777" w:rsidR="002855E9" w:rsidRDefault="002855E9" w:rsidP="002855E9">
      <w:r>
        <w:t>• Remaining specifications to be as standard beaver refuge specifications.</w:t>
      </w:r>
    </w:p>
    <w:p w14:paraId="2EED05A4" w14:textId="77777777" w:rsidR="002855E9" w:rsidRDefault="002855E9" w:rsidP="002855E9">
      <w:r>
        <w:t>Beaver refuge: as standard beaver refuge specifications.</w:t>
      </w:r>
    </w:p>
    <w:p w14:paraId="55FE42E9" w14:textId="77777777" w:rsidR="002855E9" w:rsidRPr="00161C60" w:rsidRDefault="002855E9" w:rsidP="002855E9">
      <w:pPr>
        <w:rPr>
          <w:b/>
          <w:bCs/>
        </w:rPr>
      </w:pPr>
      <w:r w:rsidRPr="00161C60">
        <w:rPr>
          <w:b/>
          <w:bCs/>
        </w:rPr>
        <w:t>Shallow Marsh Zone:</w:t>
      </w:r>
    </w:p>
    <w:p w14:paraId="1659D8C9" w14:textId="77777777" w:rsidR="002855E9" w:rsidRDefault="002855E9" w:rsidP="002855E9">
      <w:r>
        <w:t>• Surrounding sides and back of refuge but with high, dry reedbed zone (5m) (extending 5m out from refuge base) except deep pool N.B goes round access ramp.</w:t>
      </w:r>
    </w:p>
    <w:p w14:paraId="0FDE5F54" w14:textId="77777777" w:rsidR="002855E9" w:rsidRDefault="002855E9" w:rsidP="002855E9">
      <w:r>
        <w:t>• Water depth: Minimum 500mm at completion.</w:t>
      </w:r>
    </w:p>
    <w:p w14:paraId="60FBD7DB" w14:textId="77777777" w:rsidR="002855E9" w:rsidRDefault="002855E9" w:rsidP="002855E9">
      <w:r>
        <w:t>• Slope: Gentle rise to adjoining areas, minimum 20° (except at refuge).</w:t>
      </w:r>
    </w:p>
    <w:p w14:paraId="54654CA9" w14:textId="77777777" w:rsidR="00B7017D" w:rsidRDefault="00B7017D" w:rsidP="00B7017D"/>
    <w:p w14:paraId="6C640969" w14:textId="77777777" w:rsidR="00B7017D" w:rsidRPr="00B7017D" w:rsidRDefault="00B7017D" w:rsidP="00B7017D"/>
    <w:p w14:paraId="1AF07C39" w14:textId="77777777" w:rsidR="00996BEB" w:rsidRPr="00996BEB" w:rsidRDefault="00996BEB" w:rsidP="00996BEB"/>
    <w:sectPr w:rsidR="00996BEB" w:rsidRPr="00996BEB" w:rsidSect="00996BEB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BEB"/>
    <w:rsid w:val="001437B1"/>
    <w:rsid w:val="00280166"/>
    <w:rsid w:val="002855E9"/>
    <w:rsid w:val="003F14FE"/>
    <w:rsid w:val="004263D1"/>
    <w:rsid w:val="008B53E5"/>
    <w:rsid w:val="00996BEB"/>
    <w:rsid w:val="00AA2046"/>
    <w:rsid w:val="00B7017D"/>
    <w:rsid w:val="00C4220F"/>
    <w:rsid w:val="00E0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48AAE"/>
  <w15:chartTrackingRefBased/>
  <w15:docId w15:val="{27EE8319-2C39-49FA-B0F4-C86EC5C9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6B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6B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6B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6B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B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B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6B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6B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6B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B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6B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6B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6B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6B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B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6B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6B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6B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6B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6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6B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6B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6B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6B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6B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6B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6B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6B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6BEB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996BEB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133</Words>
  <Characters>725</Characters>
  <Application>Microsoft Office Word</Application>
  <DocSecurity>0</DocSecurity>
  <Lines>23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Hanson</dc:creator>
  <cp:keywords/>
  <dc:description/>
  <cp:lastModifiedBy>Robin Hanson</cp:lastModifiedBy>
  <cp:revision>3</cp:revision>
  <dcterms:created xsi:type="dcterms:W3CDTF">2025-11-14T10:47:00Z</dcterms:created>
  <dcterms:modified xsi:type="dcterms:W3CDTF">2025-11-14T14:13:00Z</dcterms:modified>
</cp:coreProperties>
</file>