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73D6" w14:textId="22901B08" w:rsidR="00807596" w:rsidRDefault="00807596" w:rsidP="00B753C4">
      <w:pPr>
        <w:pStyle w:val="BodyText"/>
        <w:tabs>
          <w:tab w:val="left" w:pos="2913"/>
        </w:tabs>
        <w:kinsoku w:val="0"/>
        <w:spacing w:after="240"/>
        <w:ind w:left="261"/>
        <w:jc w:val="center"/>
        <w:rPr>
          <w:rFonts w:asciiTheme="minorHAnsi" w:hAnsiTheme="minorHAnsi" w:cstheme="minorHAnsi"/>
        </w:rPr>
      </w:pPr>
    </w:p>
    <w:p w14:paraId="481C41B5" w14:textId="77777777" w:rsidR="00807596" w:rsidRDefault="00807596" w:rsidP="00B753C4">
      <w:pPr>
        <w:pStyle w:val="BodyText"/>
        <w:kinsoku w:val="0"/>
        <w:spacing w:after="240"/>
        <w:rPr>
          <w:sz w:val="20"/>
        </w:rPr>
      </w:pPr>
    </w:p>
    <w:p w14:paraId="00D4082D" w14:textId="77777777" w:rsidR="00807596" w:rsidRDefault="00807596" w:rsidP="00B753C4">
      <w:pPr>
        <w:pStyle w:val="BodyText"/>
        <w:kinsoku w:val="0"/>
        <w:spacing w:after="240"/>
        <w:rPr>
          <w:sz w:val="20"/>
        </w:rPr>
      </w:pPr>
    </w:p>
    <w:p w14:paraId="5FFABE41" w14:textId="0510CE74" w:rsidR="00807596" w:rsidRDefault="00985EE4" w:rsidP="00B753C4">
      <w:pPr>
        <w:spacing w:after="240" w:line="360" w:lineRule="auto"/>
        <w:jc w:val="center"/>
        <w:rPr>
          <w:rFonts w:asciiTheme="minorHAnsi" w:hAnsiTheme="minorHAnsi" w:cstheme="minorHAnsi"/>
          <w:bCs/>
          <w:sz w:val="24"/>
          <w:szCs w:val="24"/>
        </w:rPr>
      </w:pPr>
      <w:bookmarkStart w:id="0" w:name="_top"/>
      <w:bookmarkStart w:id="1" w:name="TimeReverse"/>
      <w:bookmarkEnd w:id="0"/>
      <w:r w:rsidRPr="002C6E2F">
        <w:rPr>
          <w:rFonts w:asciiTheme="minorHAnsi" w:hAnsiTheme="minorHAnsi" w:cstheme="minorHAnsi"/>
          <w:bCs/>
          <w:sz w:val="24"/>
          <w:szCs w:val="24"/>
          <w:u w:val="single"/>
        </w:rPr>
        <w:t>DATED                                         </w:t>
      </w:r>
    </w:p>
    <w:p w14:paraId="2523C33A" w14:textId="77777777" w:rsidR="00807596" w:rsidRDefault="00807596" w:rsidP="00B753C4">
      <w:pPr>
        <w:spacing w:after="240" w:line="360" w:lineRule="auto"/>
        <w:jc w:val="center"/>
        <w:rPr>
          <w:rFonts w:asciiTheme="minorHAnsi" w:hAnsiTheme="minorHAnsi" w:cstheme="minorHAnsi"/>
          <w:bCs/>
          <w:sz w:val="24"/>
          <w:szCs w:val="24"/>
        </w:rPr>
      </w:pPr>
    </w:p>
    <w:p w14:paraId="4FEBBAA1" w14:textId="77777777" w:rsidR="00807596" w:rsidRDefault="00807596" w:rsidP="00B753C4">
      <w:pPr>
        <w:spacing w:after="240" w:line="360" w:lineRule="auto"/>
        <w:jc w:val="center"/>
        <w:rPr>
          <w:rFonts w:asciiTheme="minorHAnsi" w:hAnsiTheme="minorHAnsi" w:cstheme="minorHAnsi"/>
          <w:bCs/>
          <w:sz w:val="24"/>
          <w:szCs w:val="24"/>
        </w:rPr>
      </w:pPr>
    </w:p>
    <w:p w14:paraId="32DCC575" w14:textId="77777777" w:rsidR="00807596" w:rsidRDefault="00985EE4" w:rsidP="00D649FD">
      <w:pPr>
        <w:numPr>
          <w:ilvl w:val="0"/>
          <w:numId w:val="10"/>
        </w:numPr>
        <w:tabs>
          <w:tab w:val="center" w:pos="4678"/>
        </w:tabs>
        <w:spacing w:after="240" w:line="360" w:lineRule="auto"/>
        <w:jc w:val="center"/>
        <w:rPr>
          <w:rFonts w:asciiTheme="minorHAnsi" w:hAnsiTheme="minorHAnsi"/>
          <w:caps/>
          <w:sz w:val="24"/>
        </w:rPr>
      </w:pPr>
      <w:r w:rsidRPr="00E86C85">
        <w:rPr>
          <w:rFonts w:asciiTheme="minorHAnsi" w:hAnsiTheme="minorHAnsi"/>
          <w:b/>
          <w:caps/>
          <w:sz w:val="24"/>
        </w:rPr>
        <w:t>NORFOLK COUNTY COUNCIL</w:t>
      </w:r>
    </w:p>
    <w:p w14:paraId="4838F952" w14:textId="0C5EFB56" w:rsidR="00985EE4" w:rsidRPr="00E86C85" w:rsidRDefault="00985EE4" w:rsidP="00B753C4">
      <w:pPr>
        <w:tabs>
          <w:tab w:val="center" w:pos="4678"/>
        </w:tabs>
        <w:spacing w:after="240" w:line="360" w:lineRule="auto"/>
        <w:jc w:val="center"/>
        <w:rPr>
          <w:rFonts w:asciiTheme="minorHAnsi" w:hAnsiTheme="minorHAnsi"/>
          <w:b/>
          <w:caps/>
        </w:rPr>
      </w:pPr>
    </w:p>
    <w:p w14:paraId="6C310E92" w14:textId="77777777" w:rsidR="00807596" w:rsidRDefault="00985EE4" w:rsidP="00B753C4">
      <w:pPr>
        <w:tabs>
          <w:tab w:val="center" w:pos="4678"/>
        </w:tabs>
        <w:spacing w:after="240" w:line="360" w:lineRule="auto"/>
        <w:jc w:val="center"/>
        <w:rPr>
          <w:rFonts w:asciiTheme="minorHAnsi" w:hAnsiTheme="minorHAnsi" w:cstheme="minorHAnsi"/>
          <w:b/>
          <w:bCs/>
          <w:caps/>
          <w:sz w:val="24"/>
          <w:szCs w:val="24"/>
        </w:rPr>
      </w:pPr>
      <w:r w:rsidRPr="002C6E2F">
        <w:rPr>
          <w:rFonts w:asciiTheme="minorHAnsi" w:hAnsiTheme="minorHAnsi" w:cstheme="minorHAnsi"/>
          <w:b/>
          <w:bCs/>
          <w:caps/>
          <w:sz w:val="24"/>
          <w:szCs w:val="24"/>
        </w:rPr>
        <w:t>and</w:t>
      </w:r>
    </w:p>
    <w:p w14:paraId="340351BD" w14:textId="7B79013A" w:rsidR="00985EE4" w:rsidRPr="002C6E2F" w:rsidRDefault="00985EE4" w:rsidP="00B753C4">
      <w:pPr>
        <w:spacing w:after="240" w:line="360" w:lineRule="auto"/>
        <w:rPr>
          <w:rFonts w:asciiTheme="minorHAnsi" w:hAnsiTheme="minorHAnsi" w:cstheme="minorHAnsi"/>
          <w:b/>
          <w:sz w:val="24"/>
          <w:szCs w:val="24"/>
        </w:rPr>
      </w:pPr>
    </w:p>
    <w:p w14:paraId="05EE67FB" w14:textId="77777777" w:rsidR="00807596" w:rsidRDefault="00985EE4" w:rsidP="00B753C4">
      <w:pPr>
        <w:tabs>
          <w:tab w:val="center" w:pos="4678"/>
        </w:tabs>
        <w:spacing w:after="240" w:line="360" w:lineRule="auto"/>
        <w:jc w:val="center"/>
        <w:rPr>
          <w:rFonts w:asciiTheme="minorHAnsi" w:hAnsiTheme="minorHAnsi" w:cstheme="minorHAnsi"/>
          <w:b/>
          <w:bCs/>
          <w:caps/>
          <w:sz w:val="24"/>
          <w:szCs w:val="24"/>
        </w:rPr>
      </w:pPr>
      <w:r w:rsidRPr="002C6E2F">
        <w:rPr>
          <w:rFonts w:asciiTheme="minorHAnsi" w:hAnsiTheme="minorHAnsi" w:cstheme="minorHAnsi"/>
          <w:b/>
          <w:bCs/>
          <w:sz w:val="24"/>
          <w:szCs w:val="24"/>
        </w:rPr>
        <w:t>(</w:t>
      </w:r>
      <w:proofErr w:type="gramStart"/>
      <w:r w:rsidRPr="002C6E2F">
        <w:rPr>
          <w:rFonts w:asciiTheme="minorHAnsi" w:hAnsiTheme="minorHAnsi" w:cstheme="minorHAnsi"/>
          <w:b/>
          <w:bCs/>
          <w:sz w:val="24"/>
          <w:szCs w:val="24"/>
        </w:rPr>
        <w:t>2)</w:t>
      </w:r>
      <w:r w:rsidRPr="002C6E2F">
        <w:rPr>
          <w:rFonts w:asciiTheme="minorHAnsi" w:hAnsiTheme="minorHAnsi" w:cstheme="minorHAnsi"/>
          <w:b/>
          <w:bCs/>
          <w:caps/>
          <w:sz w:val="24"/>
          <w:szCs w:val="24"/>
        </w:rPr>
        <w:t>[</w:t>
      </w:r>
      <w:proofErr w:type="gramEnd"/>
      <w:r w:rsidRPr="002C6E2F">
        <w:rPr>
          <w:rFonts w:asciiTheme="minorHAnsi" w:hAnsiTheme="minorHAnsi" w:cstheme="minorHAnsi"/>
          <w:b/>
          <w:bCs/>
          <w:caps/>
          <w:sz w:val="24"/>
          <w:szCs w:val="24"/>
        </w:rPr>
        <w:t xml:space="preserve">                                     </w:t>
      </w:r>
      <w:proofErr w:type="gramStart"/>
      <w:r w:rsidRPr="002C6E2F">
        <w:rPr>
          <w:rFonts w:asciiTheme="minorHAnsi" w:hAnsiTheme="minorHAnsi" w:cstheme="minorHAnsi"/>
          <w:b/>
          <w:bCs/>
          <w:caps/>
          <w:sz w:val="24"/>
          <w:szCs w:val="24"/>
        </w:rPr>
        <w:t xml:space="preserve">  ]</w:t>
      </w:r>
      <w:proofErr w:type="gramEnd"/>
    </w:p>
    <w:p w14:paraId="44EE204B" w14:textId="77777777" w:rsidR="00807596" w:rsidRDefault="00807596" w:rsidP="00B753C4">
      <w:pPr>
        <w:tabs>
          <w:tab w:val="center" w:pos="4678"/>
        </w:tabs>
        <w:spacing w:after="240" w:line="360" w:lineRule="auto"/>
        <w:jc w:val="center"/>
        <w:rPr>
          <w:rFonts w:asciiTheme="minorHAnsi" w:hAnsiTheme="minorHAnsi" w:cstheme="minorHAnsi"/>
          <w:b/>
          <w:sz w:val="24"/>
          <w:szCs w:val="24"/>
        </w:rPr>
      </w:pPr>
    </w:p>
    <w:p w14:paraId="5354AE52" w14:textId="77777777" w:rsidR="00807596" w:rsidRDefault="00807596" w:rsidP="00B753C4">
      <w:pPr>
        <w:tabs>
          <w:tab w:val="center" w:pos="4678"/>
        </w:tabs>
        <w:spacing w:after="240" w:line="360" w:lineRule="auto"/>
        <w:jc w:val="center"/>
        <w:rPr>
          <w:rFonts w:asciiTheme="minorHAnsi" w:hAnsiTheme="minorHAnsi" w:cstheme="minorHAnsi"/>
          <w:b/>
          <w:sz w:val="24"/>
          <w:szCs w:val="24"/>
        </w:rPr>
      </w:pPr>
    </w:p>
    <w:p w14:paraId="3614E127" w14:textId="77777777" w:rsidR="00807596" w:rsidRDefault="00807596" w:rsidP="00B753C4">
      <w:pPr>
        <w:tabs>
          <w:tab w:val="center" w:pos="4678"/>
        </w:tabs>
        <w:spacing w:after="240" w:line="360" w:lineRule="auto"/>
        <w:jc w:val="center"/>
        <w:rPr>
          <w:rFonts w:asciiTheme="minorHAnsi" w:hAnsiTheme="minorHAnsi" w:cstheme="minorHAnsi"/>
          <w:b/>
          <w:sz w:val="24"/>
          <w:szCs w:val="24"/>
        </w:rPr>
      </w:pPr>
    </w:p>
    <w:p w14:paraId="7C7D3C3B" w14:textId="77777777" w:rsidR="00807596" w:rsidRDefault="00807596" w:rsidP="00B753C4">
      <w:pPr>
        <w:tabs>
          <w:tab w:val="center" w:pos="4678"/>
        </w:tabs>
        <w:spacing w:after="240" w:line="360" w:lineRule="auto"/>
        <w:jc w:val="center"/>
        <w:rPr>
          <w:rFonts w:asciiTheme="minorHAnsi" w:hAnsiTheme="minorHAnsi" w:cstheme="minorHAnsi"/>
          <w:b/>
          <w:sz w:val="24"/>
          <w:szCs w:val="24"/>
        </w:rPr>
      </w:pPr>
    </w:p>
    <w:p w14:paraId="5911A97A" w14:textId="77777777" w:rsidR="00807596" w:rsidRDefault="00807596" w:rsidP="00B753C4">
      <w:pPr>
        <w:tabs>
          <w:tab w:val="center" w:pos="4678"/>
        </w:tabs>
        <w:spacing w:after="240" w:line="360" w:lineRule="auto"/>
        <w:jc w:val="center"/>
        <w:rPr>
          <w:rFonts w:asciiTheme="minorHAnsi" w:hAnsiTheme="minorHAnsi" w:cstheme="minorHAnsi"/>
          <w:b/>
          <w:sz w:val="24"/>
          <w:szCs w:val="24"/>
        </w:rPr>
      </w:pPr>
    </w:p>
    <w:p w14:paraId="55605D9E" w14:textId="77777777" w:rsidR="00807596" w:rsidRDefault="00344021" w:rsidP="00B753C4">
      <w:pPr>
        <w:tabs>
          <w:tab w:val="center" w:pos="4678"/>
        </w:tabs>
        <w:spacing w:after="240" w:line="360" w:lineRule="auto"/>
        <w:jc w:val="center"/>
        <w:rPr>
          <w:rFonts w:asciiTheme="minorHAnsi" w:hAnsiTheme="minorHAnsi" w:cstheme="minorHAnsi"/>
          <w:b/>
          <w:sz w:val="24"/>
          <w:szCs w:val="24"/>
        </w:rPr>
      </w:pPr>
      <w:r>
        <w:rPr>
          <w:rFonts w:asciiTheme="minorHAnsi" w:hAnsiTheme="minorHAnsi" w:cstheme="minorHAnsi"/>
          <w:noProof/>
          <w:sz w:val="24"/>
          <w:szCs w:val="24"/>
        </w:rPr>
        <mc:AlternateContent>
          <mc:Choice Requires="wpg">
            <w:drawing>
              <wp:anchor distT="0" distB="0" distL="0" distR="0" simplePos="0" relativeHeight="251658241" behindDoc="0" locked="0" layoutInCell="0" allowOverlap="1" wp14:anchorId="0160E38D" wp14:editId="2657D9FC">
                <wp:simplePos x="0" y="0"/>
                <wp:positionH relativeFrom="margin">
                  <wp:posOffset>522605</wp:posOffset>
                </wp:positionH>
                <wp:positionV relativeFrom="paragraph">
                  <wp:posOffset>1551940</wp:posOffset>
                </wp:positionV>
                <wp:extent cx="4667250" cy="45085"/>
                <wp:effectExtent l="0" t="0" r="0" b="0"/>
                <wp:wrapTopAndBottom/>
                <wp:docPr id="30326791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0" cy="45085"/>
                          <a:chOff x="3096" y="273"/>
                          <a:chExt cx="5686" cy="29"/>
                        </a:xfrm>
                      </wpg:grpSpPr>
                      <wps:wsp>
                        <wps:cNvPr id="341025125" name="Freeform 7"/>
                        <wps:cNvSpPr>
                          <a:spLocks/>
                        </wps:cNvSpPr>
                        <wps:spPr bwMode="auto">
                          <a:xfrm>
                            <a:off x="3096" y="297"/>
                            <a:ext cx="5686" cy="20"/>
                          </a:xfrm>
                          <a:custGeom>
                            <a:avLst/>
                            <a:gdLst>
                              <a:gd name="T0" fmla="*/ 0 w 5686"/>
                              <a:gd name="T1" fmla="*/ 0 h 20"/>
                              <a:gd name="T2" fmla="*/ 5685 w 5686"/>
                              <a:gd name="T3" fmla="*/ 0 h 20"/>
                            </a:gdLst>
                            <a:ahLst/>
                            <a:cxnLst>
                              <a:cxn ang="0">
                                <a:pos x="T0" y="T1"/>
                              </a:cxn>
                              <a:cxn ang="0">
                                <a:pos x="T2" y="T3"/>
                              </a:cxn>
                            </a:cxnLst>
                            <a:rect l="0" t="0" r="r" b="b"/>
                            <a:pathLst>
                              <a:path w="5686" h="20">
                                <a:moveTo>
                                  <a:pt x="0" y="0"/>
                                </a:moveTo>
                                <a:lnTo>
                                  <a:pt x="5685" y="0"/>
                                </a:lnTo>
                              </a:path>
                            </a:pathLst>
                          </a:custGeom>
                          <a:noFill/>
                          <a:ln w="6096">
                            <a:solidFill>
                              <a:srgbClr val="000000"/>
                            </a:solidFill>
                            <a:round/>
                            <a:headEnd/>
                            <a:tailEnd/>
                          </a:ln>
                        </wps:spPr>
                        <wps:bodyPr rot="0" vert="horz" wrap="square" lIns="91440" tIns="45720" rIns="91440" bIns="45720" anchor="t" anchorCtr="0" upright="1">
                          <a:noAutofit/>
                        </wps:bodyPr>
                      </wps:wsp>
                      <wps:wsp>
                        <wps:cNvPr id="1499207092" name="Freeform 8"/>
                        <wps:cNvSpPr>
                          <a:spLocks/>
                        </wps:cNvSpPr>
                        <wps:spPr bwMode="auto">
                          <a:xfrm>
                            <a:off x="3096" y="278"/>
                            <a:ext cx="5686" cy="20"/>
                          </a:xfrm>
                          <a:custGeom>
                            <a:avLst/>
                            <a:gdLst>
                              <a:gd name="T0" fmla="*/ 0 w 5686"/>
                              <a:gd name="T1" fmla="*/ 0 h 20"/>
                              <a:gd name="T2" fmla="*/ 5685 w 5686"/>
                              <a:gd name="T3" fmla="*/ 0 h 20"/>
                            </a:gdLst>
                            <a:ahLst/>
                            <a:cxnLst>
                              <a:cxn ang="0">
                                <a:pos x="T0" y="T1"/>
                              </a:cxn>
                              <a:cxn ang="0">
                                <a:pos x="T2" y="T3"/>
                              </a:cxn>
                            </a:cxnLst>
                            <a:rect l="0" t="0" r="r" b="b"/>
                            <a:pathLst>
                              <a:path w="5686" h="20">
                                <a:moveTo>
                                  <a:pt x="0" y="0"/>
                                </a:moveTo>
                                <a:lnTo>
                                  <a:pt x="5685" y="0"/>
                                </a:lnTo>
                              </a:path>
                            </a:pathLst>
                          </a:custGeom>
                          <a:noFill/>
                          <a:ln w="6096">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33FC7" id="Group 3" o:spid="_x0000_s1026" style="position:absolute;margin-left:41.15pt;margin-top:122.2pt;width:367.5pt;height:3.55pt;z-index:251641856;mso-wrap-distance-left:0;mso-wrap-distance-right:0;mso-position-horizontal-relative:margin" coordorigin="3096,273" coordsize="56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" o:allowincell="f">
                <v:shape id="Freeform 7" o:spid="_x0000_s1027" style="position:absolute;left:3096;top:297;width:5686;height:20;visibility:visible;mso-wrap-style:square;v-text-anchor:top" coordsize="56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" path="m,l5685,e" filled="f" strokeweight=".48pt">
                  <v:path arrowok="t" o:connecttype="custom" o:connectlocs="0,0;5685,0" o:connectangles="0,0"/>
                </v:shape>
                <v:shape id="Freeform 8" o:spid="_x0000_s1028" style="position:absolute;left:3096;top:278;width:5686;height:20;visibility:visible;mso-wrap-style:square;v-text-anchor:top" coordsize="56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" path="m,l5685,e" filled="f" strokeweight=".48pt">
                  <v:path arrowok="t" o:connecttype="custom" o:connectlocs="0,0;5685,0" o:connectangles="0,0"/>
                </v:shape>
                <w10:wrap type="topAndBottom" anchorx="margin"/>
              </v:group>
            </w:pict>
          </mc:Fallback>
        </mc:AlternateContent>
      </w:r>
      <w:r>
        <w:rPr>
          <w:rFonts w:asciiTheme="minorHAnsi" w:hAnsiTheme="minorHAnsi" w:cstheme="minorHAnsi"/>
          <w:noProof/>
          <w:sz w:val="24"/>
          <w:szCs w:val="24"/>
        </w:rPr>
        <mc:AlternateContent>
          <mc:Choice Requires="wpg">
            <w:drawing>
              <wp:anchor distT="0" distB="0" distL="0" distR="0" simplePos="0" relativeHeight="251658240" behindDoc="0" locked="0" layoutInCell="0" allowOverlap="1" wp14:anchorId="0160E38D" wp14:editId="47C9E0CF">
                <wp:simplePos x="0" y="0"/>
                <wp:positionH relativeFrom="margin">
                  <wp:posOffset>522605</wp:posOffset>
                </wp:positionH>
                <wp:positionV relativeFrom="paragraph">
                  <wp:posOffset>200660</wp:posOffset>
                </wp:positionV>
                <wp:extent cx="4667250" cy="45085"/>
                <wp:effectExtent l="0" t="0" r="0" b="0"/>
                <wp:wrapTopAndBottom/>
                <wp:docPr id="92570297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0" cy="45085"/>
                          <a:chOff x="3096" y="273"/>
                          <a:chExt cx="5686" cy="29"/>
                        </a:xfrm>
                      </wpg:grpSpPr>
                      <wps:wsp>
                        <wps:cNvPr id="119314484" name="Freeform 7"/>
                        <wps:cNvSpPr>
                          <a:spLocks/>
                        </wps:cNvSpPr>
                        <wps:spPr bwMode="auto">
                          <a:xfrm>
                            <a:off x="3096" y="297"/>
                            <a:ext cx="5686" cy="20"/>
                          </a:xfrm>
                          <a:custGeom>
                            <a:avLst/>
                            <a:gdLst>
                              <a:gd name="T0" fmla="*/ 0 w 5686"/>
                              <a:gd name="T1" fmla="*/ 0 h 20"/>
                              <a:gd name="T2" fmla="*/ 5685 w 5686"/>
                              <a:gd name="T3" fmla="*/ 0 h 20"/>
                            </a:gdLst>
                            <a:ahLst/>
                            <a:cxnLst>
                              <a:cxn ang="0">
                                <a:pos x="T0" y="T1"/>
                              </a:cxn>
                              <a:cxn ang="0">
                                <a:pos x="T2" y="T3"/>
                              </a:cxn>
                            </a:cxnLst>
                            <a:rect l="0" t="0" r="r" b="b"/>
                            <a:pathLst>
                              <a:path w="5686" h="20">
                                <a:moveTo>
                                  <a:pt x="0" y="0"/>
                                </a:moveTo>
                                <a:lnTo>
                                  <a:pt x="5685" y="0"/>
                                </a:lnTo>
                              </a:path>
                            </a:pathLst>
                          </a:custGeom>
                          <a:noFill/>
                          <a:ln w="6096">
                            <a:solidFill>
                              <a:srgbClr val="000000"/>
                            </a:solidFill>
                            <a:round/>
                            <a:headEnd/>
                            <a:tailEnd/>
                          </a:ln>
                        </wps:spPr>
                        <wps:bodyPr rot="0" vert="horz" wrap="square" lIns="91440" tIns="45720" rIns="91440" bIns="45720" anchor="t" anchorCtr="0" upright="1">
                          <a:noAutofit/>
                        </wps:bodyPr>
                      </wps:wsp>
                      <wps:wsp>
                        <wps:cNvPr id="1289288537" name="Freeform 8"/>
                        <wps:cNvSpPr>
                          <a:spLocks/>
                        </wps:cNvSpPr>
                        <wps:spPr bwMode="auto">
                          <a:xfrm>
                            <a:off x="3096" y="278"/>
                            <a:ext cx="5686" cy="20"/>
                          </a:xfrm>
                          <a:custGeom>
                            <a:avLst/>
                            <a:gdLst>
                              <a:gd name="T0" fmla="*/ 0 w 5686"/>
                              <a:gd name="T1" fmla="*/ 0 h 20"/>
                              <a:gd name="T2" fmla="*/ 5685 w 5686"/>
                              <a:gd name="T3" fmla="*/ 0 h 20"/>
                            </a:gdLst>
                            <a:ahLst/>
                            <a:cxnLst>
                              <a:cxn ang="0">
                                <a:pos x="T0" y="T1"/>
                              </a:cxn>
                              <a:cxn ang="0">
                                <a:pos x="T2" y="T3"/>
                              </a:cxn>
                            </a:cxnLst>
                            <a:rect l="0" t="0" r="r" b="b"/>
                            <a:pathLst>
                              <a:path w="5686" h="20">
                                <a:moveTo>
                                  <a:pt x="0" y="0"/>
                                </a:moveTo>
                                <a:lnTo>
                                  <a:pt x="5685" y="0"/>
                                </a:lnTo>
                              </a:path>
                            </a:pathLst>
                          </a:custGeom>
                          <a:noFill/>
                          <a:ln w="6096">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9A6A88" id="Group 2" o:spid="_x0000_s1026" style="position:absolute;margin-left:41.15pt;margin-top:15.8pt;width:367.5pt;height:3.55pt;z-index:251624448;mso-wrap-distance-left:0;mso-wrap-distance-right:0;mso-position-horizontal-relative:margin" coordorigin="3096,273" coordsize="56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" o:allowincell="f">
                <v:shape id="Freeform 7" o:spid="_x0000_s1027" style="position:absolute;left:3096;top:297;width:5686;height:20;visibility:visible;mso-wrap-style:square;v-text-anchor:top" coordsize="56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" path="m,l5685,e" filled="f" strokeweight=".48pt">
                  <v:path arrowok="t" o:connecttype="custom" o:connectlocs="0,0;5685,0" o:connectangles="0,0"/>
                </v:shape>
                <v:shape id="Freeform 8" o:spid="_x0000_s1028" style="position:absolute;left:3096;top:278;width:5686;height:20;visibility:visible;mso-wrap-style:square;v-text-anchor:top" coordsize="56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" path="m,l5685,e" filled="f" strokeweight=".48pt">
                  <v:path arrowok="t" o:connecttype="custom" o:connectlocs="0,0;5685,0" o:connectangles="0,0"/>
                </v:shape>
                <w10:wrap type="topAndBottom" anchorx="margin"/>
              </v:group>
            </w:pict>
          </mc:Fallback>
        </mc:AlternateContent>
      </w:r>
    </w:p>
    <w:p w14:paraId="3C845DA8" w14:textId="7A39D21F" w:rsidR="00985EE4" w:rsidRPr="00E86C85" w:rsidRDefault="00985EE4" w:rsidP="00046ED1">
      <w:pPr>
        <w:tabs>
          <w:tab w:val="center" w:pos="4678"/>
        </w:tabs>
        <w:spacing w:after="240"/>
        <w:contextualSpacing/>
        <w:jc w:val="center"/>
        <w:rPr>
          <w:rFonts w:asciiTheme="minorHAnsi" w:hAnsiTheme="minorHAnsi"/>
          <w:b/>
        </w:rPr>
      </w:pPr>
      <w:r w:rsidRPr="00E86C85">
        <w:rPr>
          <w:rFonts w:asciiTheme="minorHAnsi" w:hAnsiTheme="minorHAnsi"/>
          <w:b/>
          <w:sz w:val="24"/>
        </w:rPr>
        <w:t xml:space="preserve">FRAMEWORK AGREEMENT </w:t>
      </w:r>
      <w:bookmarkStart w:id="2" w:name="_Hlk47512439"/>
      <w:r w:rsidRPr="00E86C85">
        <w:rPr>
          <w:rFonts w:asciiTheme="minorHAnsi" w:hAnsiTheme="minorHAnsi"/>
          <w:b/>
          <w:sz w:val="24"/>
        </w:rPr>
        <w:t>FOR TH</w:t>
      </w:r>
      <w:r w:rsidRPr="00923345">
        <w:rPr>
          <w:rFonts w:asciiTheme="minorHAnsi" w:hAnsiTheme="minorHAnsi"/>
          <w:b/>
          <w:sz w:val="24"/>
          <w:highlight w:val="yellow"/>
        </w:rPr>
        <w:t xml:space="preserve">E </w:t>
      </w:r>
      <w:bookmarkEnd w:id="2"/>
      <w:r w:rsidR="00046ED1" w:rsidRPr="00046ED1">
        <w:rPr>
          <w:rFonts w:asciiTheme="minorHAnsi" w:hAnsiTheme="minorHAnsi"/>
          <w:b/>
          <w:sz w:val="24"/>
        </w:rPr>
        <w:t xml:space="preserve">Non-School Alternative Provision / Education other </w:t>
      </w:r>
      <w:proofErr w:type="spellStart"/>
      <w:r w:rsidR="00046ED1" w:rsidRPr="00046ED1">
        <w:rPr>
          <w:rFonts w:asciiTheme="minorHAnsi" w:hAnsiTheme="minorHAnsi"/>
          <w:b/>
          <w:sz w:val="24"/>
        </w:rPr>
        <w:t>then</w:t>
      </w:r>
      <w:proofErr w:type="spellEnd"/>
      <w:r w:rsidR="00046ED1" w:rsidRPr="00046ED1">
        <w:rPr>
          <w:rFonts w:asciiTheme="minorHAnsi" w:hAnsiTheme="minorHAnsi"/>
          <w:b/>
          <w:sz w:val="24"/>
        </w:rPr>
        <w:t xml:space="preserve"> in school or college - Social Emotional Mental Health (SEMH) and Vocational</w:t>
      </w:r>
    </w:p>
    <w:p w14:paraId="13978073" w14:textId="77777777" w:rsidR="00807596" w:rsidRDefault="00807596" w:rsidP="00B753C4">
      <w:pPr>
        <w:tabs>
          <w:tab w:val="center" w:pos="4678"/>
        </w:tabs>
        <w:spacing w:after="240" w:line="360" w:lineRule="auto"/>
        <w:jc w:val="center"/>
        <w:rPr>
          <w:rFonts w:asciiTheme="minorHAnsi" w:hAnsiTheme="minorHAnsi" w:cstheme="minorHAnsi"/>
          <w:b/>
          <w:sz w:val="24"/>
          <w:szCs w:val="24"/>
        </w:rPr>
      </w:pPr>
    </w:p>
    <w:p w14:paraId="25355852" w14:textId="3428556C" w:rsidR="00E86C85" w:rsidRDefault="00E86C85" w:rsidP="00B753C4">
      <w:pPr>
        <w:spacing w:after="240" w:line="360" w:lineRule="auto"/>
        <w:jc w:val="left"/>
        <w:rPr>
          <w:rFonts w:asciiTheme="minorHAnsi" w:hAnsiTheme="minorHAnsi" w:cstheme="minorHAnsi"/>
          <w:b/>
          <w:sz w:val="24"/>
          <w:szCs w:val="24"/>
        </w:rPr>
      </w:pPr>
      <w:r>
        <w:rPr>
          <w:rFonts w:asciiTheme="minorHAnsi" w:hAnsiTheme="minorHAnsi" w:cstheme="minorHAnsi"/>
          <w:b/>
          <w:sz w:val="24"/>
          <w:szCs w:val="24"/>
        </w:rPr>
        <w:br w:type="page"/>
      </w:r>
    </w:p>
    <w:p w14:paraId="0A61F252" w14:textId="77777777" w:rsidR="00985EE4" w:rsidRPr="002C6E2F" w:rsidRDefault="00985EE4" w:rsidP="00B753C4">
      <w:pPr>
        <w:spacing w:after="240" w:line="360" w:lineRule="auto"/>
        <w:jc w:val="left"/>
        <w:rPr>
          <w:rFonts w:asciiTheme="minorHAnsi" w:hAnsiTheme="minorHAnsi" w:cstheme="minorHAnsi"/>
          <w:b/>
          <w:sz w:val="24"/>
          <w:szCs w:val="24"/>
        </w:rPr>
      </w:pPr>
    </w:p>
    <w:p w14:paraId="6AC5C091" w14:textId="608D3BA0" w:rsidR="00985EE4" w:rsidRPr="00F76444" w:rsidRDefault="00985EE4" w:rsidP="00B753C4">
      <w:pPr>
        <w:pStyle w:val="Body"/>
        <w:spacing w:line="360" w:lineRule="auto"/>
        <w:jc w:val="center"/>
        <w:rPr>
          <w:rFonts w:asciiTheme="minorHAnsi" w:hAnsiTheme="minorHAnsi"/>
          <w:b/>
        </w:rPr>
      </w:pPr>
      <w:r w:rsidRPr="00F76444">
        <w:rPr>
          <w:rFonts w:asciiTheme="minorHAnsi" w:hAnsiTheme="minorHAnsi"/>
          <w:b/>
          <w:sz w:val="24"/>
        </w:rPr>
        <w:t>CONTENTS</w:t>
      </w:r>
    </w:p>
    <w:p w14:paraId="42052EFF" w14:textId="5B825ADC" w:rsidR="00D905B3" w:rsidRDefault="00985EE4">
      <w:pPr>
        <w:pStyle w:val="TOC4"/>
        <w:rPr>
          <w:rFonts w:asciiTheme="minorHAnsi" w:eastAsiaTheme="minorEastAsia" w:hAnsiTheme="minorHAnsi" w:cstheme="minorBidi"/>
          <w:noProof/>
          <w:kern w:val="2"/>
          <w:sz w:val="24"/>
          <w:szCs w:val="24"/>
          <w:lang w:eastAsia="en-GB"/>
        </w:rPr>
      </w:pPr>
      <w:r w:rsidRPr="00465007">
        <w:rPr>
          <w:rFonts w:asciiTheme="minorHAnsi" w:hAnsiTheme="minorHAnsi" w:cstheme="minorHAnsi"/>
          <w:b/>
          <w:sz w:val="24"/>
          <w:szCs w:val="24"/>
        </w:rPr>
        <w:fldChar w:fldCharType="begin"/>
      </w:r>
      <w:r w:rsidRPr="00465007">
        <w:rPr>
          <w:rFonts w:asciiTheme="minorHAnsi" w:hAnsiTheme="minorHAnsi" w:cstheme="minorHAnsi"/>
          <w:b/>
          <w:sz w:val="24"/>
          <w:szCs w:val="24"/>
        </w:rPr>
        <w:instrText xml:space="preserve"> TOC \f \h \* MERGEFORMAT </w:instrText>
      </w:r>
      <w:r w:rsidRPr="00465007">
        <w:rPr>
          <w:rFonts w:asciiTheme="minorHAnsi" w:hAnsiTheme="minorHAnsi" w:cstheme="minorHAnsi"/>
          <w:b/>
          <w:sz w:val="24"/>
          <w:szCs w:val="24"/>
        </w:rPr>
        <w:fldChar w:fldCharType="separate"/>
      </w:r>
      <w:hyperlink w:anchor="_Toc213743033" w:history="1">
        <w:r w:rsidR="00D905B3" w:rsidRPr="00934704">
          <w:rPr>
            <w:rStyle w:val="Hyperlink"/>
            <w:noProof/>
          </w:rPr>
          <w:t xml:space="preserve">CLAUSE 1 - </w:t>
        </w:r>
        <w:r w:rsidR="00D905B3" w:rsidRPr="00934704">
          <w:rPr>
            <w:rStyle w:val="Hyperlink"/>
            <w:b/>
            <w:bCs/>
            <w:noProof/>
          </w:rPr>
          <w:t>INTERPRETATION</w:t>
        </w:r>
        <w:r w:rsidR="00D905B3">
          <w:rPr>
            <w:noProof/>
          </w:rPr>
          <w:tab/>
        </w:r>
        <w:r w:rsidR="00D905B3">
          <w:rPr>
            <w:noProof/>
          </w:rPr>
          <w:fldChar w:fldCharType="begin"/>
        </w:r>
        <w:r w:rsidR="00D905B3">
          <w:rPr>
            <w:noProof/>
          </w:rPr>
          <w:instrText xml:space="preserve"> PAGEREF _Toc213743033 \h </w:instrText>
        </w:r>
        <w:r w:rsidR="00D905B3">
          <w:rPr>
            <w:noProof/>
          </w:rPr>
        </w:r>
        <w:r w:rsidR="00D905B3">
          <w:rPr>
            <w:noProof/>
          </w:rPr>
          <w:fldChar w:fldCharType="separate"/>
        </w:r>
        <w:r w:rsidR="00D905B3">
          <w:rPr>
            <w:noProof/>
          </w:rPr>
          <w:t>5</w:t>
        </w:r>
        <w:r w:rsidR="00D905B3">
          <w:rPr>
            <w:noProof/>
          </w:rPr>
          <w:fldChar w:fldCharType="end"/>
        </w:r>
      </w:hyperlink>
    </w:p>
    <w:p w14:paraId="5BE8BC49" w14:textId="07A4B337" w:rsidR="00D905B3" w:rsidRDefault="00D905B3">
      <w:pPr>
        <w:pStyle w:val="TOC4"/>
        <w:rPr>
          <w:rFonts w:asciiTheme="minorHAnsi" w:eastAsiaTheme="minorEastAsia" w:hAnsiTheme="minorHAnsi" w:cstheme="minorBidi"/>
          <w:noProof/>
          <w:kern w:val="2"/>
          <w:sz w:val="24"/>
          <w:szCs w:val="24"/>
          <w:lang w:eastAsia="en-GB"/>
        </w:rPr>
      </w:pPr>
      <w:hyperlink w:anchor="_Toc213743034" w:history="1">
        <w:r w:rsidRPr="00934704">
          <w:rPr>
            <w:rStyle w:val="Hyperlink"/>
            <w:noProof/>
          </w:rPr>
          <w:t xml:space="preserve">CLAUSE 2 - </w:t>
        </w:r>
        <w:r w:rsidRPr="00934704">
          <w:rPr>
            <w:rStyle w:val="Hyperlink"/>
            <w:rFonts w:cstheme="minorHAnsi"/>
            <w:b/>
            <w:caps/>
            <w:noProof/>
          </w:rPr>
          <w:t>statement of intent</w:t>
        </w:r>
        <w:r>
          <w:rPr>
            <w:noProof/>
          </w:rPr>
          <w:tab/>
        </w:r>
        <w:r>
          <w:rPr>
            <w:noProof/>
          </w:rPr>
          <w:fldChar w:fldCharType="begin"/>
        </w:r>
        <w:r>
          <w:rPr>
            <w:noProof/>
          </w:rPr>
          <w:instrText xml:space="preserve"> PAGEREF _Toc213743034 \h </w:instrText>
        </w:r>
        <w:r>
          <w:rPr>
            <w:noProof/>
          </w:rPr>
        </w:r>
        <w:r>
          <w:rPr>
            <w:noProof/>
          </w:rPr>
          <w:fldChar w:fldCharType="separate"/>
        </w:r>
        <w:r>
          <w:rPr>
            <w:noProof/>
          </w:rPr>
          <w:t>15</w:t>
        </w:r>
        <w:r>
          <w:rPr>
            <w:noProof/>
          </w:rPr>
          <w:fldChar w:fldCharType="end"/>
        </w:r>
      </w:hyperlink>
    </w:p>
    <w:p w14:paraId="0A8C1996" w14:textId="36054F00" w:rsidR="00D905B3" w:rsidRDefault="00D905B3">
      <w:pPr>
        <w:pStyle w:val="TOC4"/>
        <w:rPr>
          <w:rFonts w:asciiTheme="minorHAnsi" w:eastAsiaTheme="minorEastAsia" w:hAnsiTheme="minorHAnsi" w:cstheme="minorBidi"/>
          <w:noProof/>
          <w:kern w:val="2"/>
          <w:sz w:val="24"/>
          <w:szCs w:val="24"/>
          <w:lang w:eastAsia="en-GB"/>
        </w:rPr>
      </w:pPr>
      <w:hyperlink w:anchor="_Toc213743035" w:history="1">
        <w:r w:rsidRPr="00934704">
          <w:rPr>
            <w:rStyle w:val="Hyperlink"/>
            <w:noProof/>
          </w:rPr>
          <w:t xml:space="preserve">CLAUSE 3 </w:t>
        </w:r>
        <w:r w:rsidRPr="00934704">
          <w:rPr>
            <w:rStyle w:val="Hyperlink"/>
            <w:rFonts w:cstheme="minorHAnsi"/>
            <w:b/>
            <w:caps/>
            <w:noProof/>
          </w:rPr>
          <w:t>Term of Framework Agreement</w:t>
        </w:r>
        <w:r>
          <w:rPr>
            <w:noProof/>
          </w:rPr>
          <w:tab/>
        </w:r>
        <w:r>
          <w:rPr>
            <w:noProof/>
          </w:rPr>
          <w:fldChar w:fldCharType="begin"/>
        </w:r>
        <w:r>
          <w:rPr>
            <w:noProof/>
          </w:rPr>
          <w:instrText xml:space="preserve"> PAGEREF _Toc213743035 \h </w:instrText>
        </w:r>
        <w:r>
          <w:rPr>
            <w:noProof/>
          </w:rPr>
        </w:r>
        <w:r>
          <w:rPr>
            <w:noProof/>
          </w:rPr>
          <w:fldChar w:fldCharType="separate"/>
        </w:r>
        <w:r>
          <w:rPr>
            <w:noProof/>
          </w:rPr>
          <w:t>15</w:t>
        </w:r>
        <w:r>
          <w:rPr>
            <w:noProof/>
          </w:rPr>
          <w:fldChar w:fldCharType="end"/>
        </w:r>
      </w:hyperlink>
    </w:p>
    <w:p w14:paraId="3BBE3389" w14:textId="1C38B50A" w:rsidR="00D905B3" w:rsidRDefault="00D905B3">
      <w:pPr>
        <w:pStyle w:val="TOC4"/>
        <w:rPr>
          <w:rFonts w:asciiTheme="minorHAnsi" w:eastAsiaTheme="minorEastAsia" w:hAnsiTheme="minorHAnsi" w:cstheme="minorBidi"/>
          <w:noProof/>
          <w:kern w:val="2"/>
          <w:sz w:val="24"/>
          <w:szCs w:val="24"/>
          <w:lang w:eastAsia="en-GB"/>
        </w:rPr>
      </w:pPr>
      <w:hyperlink w:anchor="_Toc213743036" w:history="1">
        <w:r w:rsidRPr="00934704">
          <w:rPr>
            <w:rStyle w:val="Hyperlink"/>
            <w:noProof/>
          </w:rPr>
          <w:t xml:space="preserve">CLAUSE 4 - </w:t>
        </w:r>
        <w:r w:rsidRPr="00934704">
          <w:rPr>
            <w:rStyle w:val="Hyperlink"/>
            <w:rFonts w:cstheme="minorHAnsi"/>
            <w:b/>
            <w:caps/>
            <w:noProof/>
          </w:rPr>
          <w:t>SCOPE OF FRAMEWORK AGREEMENT</w:t>
        </w:r>
        <w:r>
          <w:rPr>
            <w:noProof/>
          </w:rPr>
          <w:tab/>
        </w:r>
        <w:r>
          <w:rPr>
            <w:noProof/>
          </w:rPr>
          <w:fldChar w:fldCharType="begin"/>
        </w:r>
        <w:r>
          <w:rPr>
            <w:noProof/>
          </w:rPr>
          <w:instrText xml:space="preserve"> PAGEREF _Toc213743036 \h </w:instrText>
        </w:r>
        <w:r>
          <w:rPr>
            <w:noProof/>
          </w:rPr>
        </w:r>
        <w:r>
          <w:rPr>
            <w:noProof/>
          </w:rPr>
          <w:fldChar w:fldCharType="separate"/>
        </w:r>
        <w:r>
          <w:rPr>
            <w:noProof/>
          </w:rPr>
          <w:t>16</w:t>
        </w:r>
        <w:r>
          <w:rPr>
            <w:noProof/>
          </w:rPr>
          <w:fldChar w:fldCharType="end"/>
        </w:r>
      </w:hyperlink>
    </w:p>
    <w:p w14:paraId="0ACBD069" w14:textId="1FC3FBE0" w:rsidR="00D905B3" w:rsidRDefault="00D905B3">
      <w:pPr>
        <w:pStyle w:val="TOC4"/>
        <w:rPr>
          <w:rFonts w:asciiTheme="minorHAnsi" w:eastAsiaTheme="minorEastAsia" w:hAnsiTheme="minorHAnsi" w:cstheme="minorBidi"/>
          <w:noProof/>
          <w:kern w:val="2"/>
          <w:sz w:val="24"/>
          <w:szCs w:val="24"/>
          <w:lang w:eastAsia="en-GB"/>
        </w:rPr>
      </w:pPr>
      <w:hyperlink w:anchor="_Toc213743037" w:history="1">
        <w:r w:rsidRPr="00934704">
          <w:rPr>
            <w:rStyle w:val="Hyperlink"/>
            <w:noProof/>
          </w:rPr>
          <w:t xml:space="preserve">CLAUSE 5 - </w:t>
        </w:r>
        <w:r w:rsidRPr="00934704">
          <w:rPr>
            <w:rStyle w:val="Hyperlink"/>
            <w:rFonts w:cstheme="minorHAnsi"/>
            <w:b/>
            <w:caps/>
            <w:noProof/>
          </w:rPr>
          <w:t>PROVIDER'S APPOINTMENT</w:t>
        </w:r>
        <w:r>
          <w:rPr>
            <w:noProof/>
          </w:rPr>
          <w:tab/>
        </w:r>
        <w:r>
          <w:rPr>
            <w:noProof/>
          </w:rPr>
          <w:fldChar w:fldCharType="begin"/>
        </w:r>
        <w:r>
          <w:rPr>
            <w:noProof/>
          </w:rPr>
          <w:instrText xml:space="preserve"> PAGEREF _Toc213743037 \h </w:instrText>
        </w:r>
        <w:r>
          <w:rPr>
            <w:noProof/>
          </w:rPr>
        </w:r>
        <w:r>
          <w:rPr>
            <w:noProof/>
          </w:rPr>
          <w:fldChar w:fldCharType="separate"/>
        </w:r>
        <w:r>
          <w:rPr>
            <w:noProof/>
          </w:rPr>
          <w:t>17</w:t>
        </w:r>
        <w:r>
          <w:rPr>
            <w:noProof/>
          </w:rPr>
          <w:fldChar w:fldCharType="end"/>
        </w:r>
      </w:hyperlink>
    </w:p>
    <w:p w14:paraId="4807041E" w14:textId="41EF6516" w:rsidR="00D905B3" w:rsidRDefault="00D905B3">
      <w:pPr>
        <w:pStyle w:val="TOC4"/>
        <w:rPr>
          <w:rFonts w:asciiTheme="minorHAnsi" w:eastAsiaTheme="minorEastAsia" w:hAnsiTheme="minorHAnsi" w:cstheme="minorBidi"/>
          <w:noProof/>
          <w:kern w:val="2"/>
          <w:sz w:val="24"/>
          <w:szCs w:val="24"/>
          <w:lang w:eastAsia="en-GB"/>
        </w:rPr>
      </w:pPr>
      <w:hyperlink w:anchor="_Toc213743038" w:history="1">
        <w:r w:rsidRPr="00934704">
          <w:rPr>
            <w:rStyle w:val="Hyperlink"/>
            <w:noProof/>
          </w:rPr>
          <w:t xml:space="preserve">CLAUSE 6 - </w:t>
        </w:r>
        <w:r w:rsidRPr="00934704">
          <w:rPr>
            <w:rStyle w:val="Hyperlink"/>
            <w:rFonts w:cstheme="minorHAnsi"/>
            <w:b/>
            <w:caps/>
            <w:noProof/>
          </w:rPr>
          <w:t>NON-EXCLUSIVITY</w:t>
        </w:r>
        <w:r>
          <w:rPr>
            <w:noProof/>
          </w:rPr>
          <w:tab/>
        </w:r>
        <w:r>
          <w:rPr>
            <w:noProof/>
          </w:rPr>
          <w:fldChar w:fldCharType="begin"/>
        </w:r>
        <w:r>
          <w:rPr>
            <w:noProof/>
          </w:rPr>
          <w:instrText xml:space="preserve"> PAGEREF _Toc213743038 \h </w:instrText>
        </w:r>
        <w:r>
          <w:rPr>
            <w:noProof/>
          </w:rPr>
        </w:r>
        <w:r>
          <w:rPr>
            <w:noProof/>
          </w:rPr>
          <w:fldChar w:fldCharType="separate"/>
        </w:r>
        <w:r>
          <w:rPr>
            <w:noProof/>
          </w:rPr>
          <w:t>17</w:t>
        </w:r>
        <w:r>
          <w:rPr>
            <w:noProof/>
          </w:rPr>
          <w:fldChar w:fldCharType="end"/>
        </w:r>
      </w:hyperlink>
    </w:p>
    <w:p w14:paraId="5035C0AC" w14:textId="357C5F1E" w:rsidR="00D905B3" w:rsidRDefault="00D905B3">
      <w:pPr>
        <w:pStyle w:val="TOC4"/>
        <w:rPr>
          <w:rFonts w:asciiTheme="minorHAnsi" w:eastAsiaTheme="minorEastAsia" w:hAnsiTheme="minorHAnsi" w:cstheme="minorBidi"/>
          <w:noProof/>
          <w:kern w:val="2"/>
          <w:sz w:val="24"/>
          <w:szCs w:val="24"/>
          <w:lang w:eastAsia="en-GB"/>
        </w:rPr>
      </w:pPr>
      <w:hyperlink w:anchor="_Toc213743039" w:history="1">
        <w:r w:rsidRPr="00934704">
          <w:rPr>
            <w:rStyle w:val="Hyperlink"/>
            <w:noProof/>
          </w:rPr>
          <w:t xml:space="preserve">CLAUSE 7 - </w:t>
        </w:r>
        <w:r w:rsidRPr="00934704">
          <w:rPr>
            <w:rStyle w:val="Hyperlink"/>
            <w:rFonts w:cstheme="minorHAnsi"/>
            <w:b/>
            <w:caps/>
            <w:noProof/>
          </w:rPr>
          <w:t>Award PROCEDURES</w:t>
        </w:r>
        <w:r>
          <w:rPr>
            <w:noProof/>
          </w:rPr>
          <w:tab/>
        </w:r>
        <w:r>
          <w:rPr>
            <w:noProof/>
          </w:rPr>
          <w:fldChar w:fldCharType="begin"/>
        </w:r>
        <w:r>
          <w:rPr>
            <w:noProof/>
          </w:rPr>
          <w:instrText xml:space="preserve"> PAGEREF _Toc213743039 \h </w:instrText>
        </w:r>
        <w:r>
          <w:rPr>
            <w:noProof/>
          </w:rPr>
        </w:r>
        <w:r>
          <w:rPr>
            <w:noProof/>
          </w:rPr>
          <w:fldChar w:fldCharType="separate"/>
        </w:r>
        <w:r>
          <w:rPr>
            <w:noProof/>
          </w:rPr>
          <w:t>18</w:t>
        </w:r>
        <w:r>
          <w:rPr>
            <w:noProof/>
          </w:rPr>
          <w:fldChar w:fldCharType="end"/>
        </w:r>
      </w:hyperlink>
    </w:p>
    <w:p w14:paraId="392D7527" w14:textId="3413818F" w:rsidR="00D905B3" w:rsidRDefault="00D905B3">
      <w:pPr>
        <w:pStyle w:val="TOC4"/>
        <w:rPr>
          <w:rFonts w:asciiTheme="minorHAnsi" w:eastAsiaTheme="minorEastAsia" w:hAnsiTheme="minorHAnsi" w:cstheme="minorBidi"/>
          <w:noProof/>
          <w:kern w:val="2"/>
          <w:sz w:val="24"/>
          <w:szCs w:val="24"/>
          <w:lang w:eastAsia="en-GB"/>
        </w:rPr>
      </w:pPr>
      <w:hyperlink w:anchor="_Toc213743040" w:history="1">
        <w:r w:rsidRPr="00934704">
          <w:rPr>
            <w:rStyle w:val="Hyperlink"/>
            <w:noProof/>
          </w:rPr>
          <w:t xml:space="preserve">CLAUSE 8 - </w:t>
        </w:r>
        <w:r w:rsidRPr="00934704">
          <w:rPr>
            <w:rStyle w:val="Hyperlink"/>
            <w:rFonts w:cstheme="minorHAnsi"/>
            <w:b/>
            <w:caps/>
            <w:noProof/>
          </w:rPr>
          <w:t>WARRANTIES AND REPRESENTATIONS</w:t>
        </w:r>
        <w:r>
          <w:rPr>
            <w:noProof/>
          </w:rPr>
          <w:tab/>
        </w:r>
        <w:r>
          <w:rPr>
            <w:noProof/>
          </w:rPr>
          <w:fldChar w:fldCharType="begin"/>
        </w:r>
        <w:r>
          <w:rPr>
            <w:noProof/>
          </w:rPr>
          <w:instrText xml:space="preserve"> PAGEREF _Toc213743040 \h </w:instrText>
        </w:r>
        <w:r>
          <w:rPr>
            <w:noProof/>
          </w:rPr>
        </w:r>
        <w:r>
          <w:rPr>
            <w:noProof/>
          </w:rPr>
          <w:fldChar w:fldCharType="separate"/>
        </w:r>
        <w:r>
          <w:rPr>
            <w:noProof/>
          </w:rPr>
          <w:t>22</w:t>
        </w:r>
        <w:r>
          <w:rPr>
            <w:noProof/>
          </w:rPr>
          <w:fldChar w:fldCharType="end"/>
        </w:r>
      </w:hyperlink>
    </w:p>
    <w:p w14:paraId="1FF43DE0" w14:textId="1496B7FD" w:rsidR="00D905B3" w:rsidRDefault="00D905B3">
      <w:pPr>
        <w:pStyle w:val="TOC4"/>
        <w:rPr>
          <w:rFonts w:asciiTheme="minorHAnsi" w:eastAsiaTheme="minorEastAsia" w:hAnsiTheme="minorHAnsi" w:cstheme="minorBidi"/>
          <w:noProof/>
          <w:kern w:val="2"/>
          <w:sz w:val="24"/>
          <w:szCs w:val="24"/>
          <w:lang w:eastAsia="en-GB"/>
        </w:rPr>
      </w:pPr>
      <w:hyperlink w:anchor="_Toc213743041" w:history="1">
        <w:r w:rsidRPr="00934704">
          <w:rPr>
            <w:rStyle w:val="Hyperlink"/>
            <w:noProof/>
          </w:rPr>
          <w:t xml:space="preserve">CLAUSE 9 - </w:t>
        </w:r>
        <w:r w:rsidRPr="00934704">
          <w:rPr>
            <w:rStyle w:val="Hyperlink"/>
            <w:rFonts w:cstheme="minorHAnsi"/>
            <w:b/>
            <w:caps/>
            <w:noProof/>
          </w:rPr>
          <w:t>CORRUPT GIFTS AND PAYMENTS OF COMMISSION</w:t>
        </w:r>
        <w:r>
          <w:rPr>
            <w:noProof/>
          </w:rPr>
          <w:tab/>
        </w:r>
        <w:r>
          <w:rPr>
            <w:noProof/>
          </w:rPr>
          <w:fldChar w:fldCharType="begin"/>
        </w:r>
        <w:r>
          <w:rPr>
            <w:noProof/>
          </w:rPr>
          <w:instrText xml:space="preserve"> PAGEREF _Toc213743041 \h </w:instrText>
        </w:r>
        <w:r>
          <w:rPr>
            <w:noProof/>
          </w:rPr>
        </w:r>
        <w:r>
          <w:rPr>
            <w:noProof/>
          </w:rPr>
          <w:fldChar w:fldCharType="separate"/>
        </w:r>
        <w:r>
          <w:rPr>
            <w:noProof/>
          </w:rPr>
          <w:t>25</w:t>
        </w:r>
        <w:r>
          <w:rPr>
            <w:noProof/>
          </w:rPr>
          <w:fldChar w:fldCharType="end"/>
        </w:r>
      </w:hyperlink>
    </w:p>
    <w:p w14:paraId="77F672A5" w14:textId="7C762F02" w:rsidR="00D905B3" w:rsidRDefault="00D905B3">
      <w:pPr>
        <w:pStyle w:val="TOC4"/>
        <w:rPr>
          <w:rFonts w:asciiTheme="minorHAnsi" w:eastAsiaTheme="minorEastAsia" w:hAnsiTheme="minorHAnsi" w:cstheme="minorBidi"/>
          <w:noProof/>
          <w:kern w:val="2"/>
          <w:sz w:val="24"/>
          <w:szCs w:val="24"/>
          <w:lang w:eastAsia="en-GB"/>
        </w:rPr>
      </w:pPr>
      <w:hyperlink w:anchor="_Toc213743042" w:history="1">
        <w:r w:rsidRPr="00934704">
          <w:rPr>
            <w:rStyle w:val="Hyperlink"/>
            <w:noProof/>
          </w:rPr>
          <w:t xml:space="preserve">CLAUSE 10 - </w:t>
        </w:r>
        <w:r w:rsidRPr="00934704">
          <w:rPr>
            <w:rStyle w:val="Hyperlink"/>
            <w:rFonts w:cstheme="minorHAnsi"/>
            <w:b/>
            <w:caps/>
            <w:noProof/>
          </w:rPr>
          <w:t>CONFLICTS OF INTEREST</w:t>
        </w:r>
        <w:r>
          <w:rPr>
            <w:noProof/>
          </w:rPr>
          <w:tab/>
        </w:r>
        <w:r>
          <w:rPr>
            <w:noProof/>
          </w:rPr>
          <w:fldChar w:fldCharType="begin"/>
        </w:r>
        <w:r>
          <w:rPr>
            <w:noProof/>
          </w:rPr>
          <w:instrText xml:space="preserve"> PAGEREF _Toc213743042 \h </w:instrText>
        </w:r>
        <w:r>
          <w:rPr>
            <w:noProof/>
          </w:rPr>
        </w:r>
        <w:r>
          <w:rPr>
            <w:noProof/>
          </w:rPr>
          <w:fldChar w:fldCharType="separate"/>
        </w:r>
        <w:r>
          <w:rPr>
            <w:noProof/>
          </w:rPr>
          <w:t>26</w:t>
        </w:r>
        <w:r>
          <w:rPr>
            <w:noProof/>
          </w:rPr>
          <w:fldChar w:fldCharType="end"/>
        </w:r>
      </w:hyperlink>
    </w:p>
    <w:p w14:paraId="44990D97" w14:textId="70809996" w:rsidR="00D905B3" w:rsidRDefault="00D905B3">
      <w:pPr>
        <w:pStyle w:val="TOC4"/>
        <w:rPr>
          <w:rFonts w:asciiTheme="minorHAnsi" w:eastAsiaTheme="minorEastAsia" w:hAnsiTheme="minorHAnsi" w:cstheme="minorBidi"/>
          <w:noProof/>
          <w:kern w:val="2"/>
          <w:sz w:val="24"/>
          <w:szCs w:val="24"/>
          <w:lang w:eastAsia="en-GB"/>
        </w:rPr>
      </w:pPr>
      <w:hyperlink w:anchor="_Toc213743043" w:history="1">
        <w:r w:rsidRPr="00934704">
          <w:rPr>
            <w:rStyle w:val="Hyperlink"/>
            <w:noProof/>
          </w:rPr>
          <w:t xml:space="preserve">CLAUSE 11 - </w:t>
        </w:r>
        <w:r w:rsidRPr="00934704">
          <w:rPr>
            <w:rStyle w:val="Hyperlink"/>
            <w:rFonts w:cstheme="minorHAnsi"/>
            <w:b/>
            <w:caps/>
            <w:noProof/>
          </w:rPr>
          <w:t>SAFEGUARD AGAINST FRAUD</w:t>
        </w:r>
        <w:r>
          <w:rPr>
            <w:noProof/>
          </w:rPr>
          <w:tab/>
        </w:r>
        <w:r>
          <w:rPr>
            <w:noProof/>
          </w:rPr>
          <w:fldChar w:fldCharType="begin"/>
        </w:r>
        <w:r>
          <w:rPr>
            <w:noProof/>
          </w:rPr>
          <w:instrText xml:space="preserve"> PAGEREF _Toc213743043 \h </w:instrText>
        </w:r>
        <w:r>
          <w:rPr>
            <w:noProof/>
          </w:rPr>
        </w:r>
        <w:r>
          <w:rPr>
            <w:noProof/>
          </w:rPr>
          <w:fldChar w:fldCharType="separate"/>
        </w:r>
        <w:r>
          <w:rPr>
            <w:noProof/>
          </w:rPr>
          <w:t>27</w:t>
        </w:r>
        <w:r>
          <w:rPr>
            <w:noProof/>
          </w:rPr>
          <w:fldChar w:fldCharType="end"/>
        </w:r>
      </w:hyperlink>
    </w:p>
    <w:p w14:paraId="3EAB3831" w14:textId="288F8BED" w:rsidR="00D905B3" w:rsidRDefault="00D905B3">
      <w:pPr>
        <w:pStyle w:val="TOC4"/>
        <w:rPr>
          <w:rFonts w:asciiTheme="minorHAnsi" w:eastAsiaTheme="minorEastAsia" w:hAnsiTheme="minorHAnsi" w:cstheme="minorBidi"/>
          <w:noProof/>
          <w:kern w:val="2"/>
          <w:sz w:val="24"/>
          <w:szCs w:val="24"/>
          <w:lang w:eastAsia="en-GB"/>
        </w:rPr>
      </w:pPr>
      <w:hyperlink w:anchor="_Toc213743044" w:history="1">
        <w:r w:rsidRPr="00934704">
          <w:rPr>
            <w:rStyle w:val="Hyperlink"/>
            <w:noProof/>
          </w:rPr>
          <w:t xml:space="preserve">CLAUSE 12 - </w:t>
        </w:r>
        <w:r w:rsidRPr="00934704">
          <w:rPr>
            <w:rStyle w:val="Hyperlink"/>
            <w:rFonts w:cstheme="minorHAnsi"/>
            <w:b/>
            <w:caps/>
            <w:noProof/>
          </w:rPr>
          <w:t>CALL-OFF CONTRACT PERFORMANCE</w:t>
        </w:r>
        <w:r>
          <w:rPr>
            <w:noProof/>
          </w:rPr>
          <w:tab/>
        </w:r>
        <w:r>
          <w:rPr>
            <w:noProof/>
          </w:rPr>
          <w:fldChar w:fldCharType="begin"/>
        </w:r>
        <w:r>
          <w:rPr>
            <w:noProof/>
          </w:rPr>
          <w:instrText xml:space="preserve"> PAGEREF _Toc213743044 \h </w:instrText>
        </w:r>
        <w:r>
          <w:rPr>
            <w:noProof/>
          </w:rPr>
        </w:r>
        <w:r>
          <w:rPr>
            <w:noProof/>
          </w:rPr>
          <w:fldChar w:fldCharType="separate"/>
        </w:r>
        <w:r>
          <w:rPr>
            <w:noProof/>
          </w:rPr>
          <w:t>27</w:t>
        </w:r>
        <w:r>
          <w:rPr>
            <w:noProof/>
          </w:rPr>
          <w:fldChar w:fldCharType="end"/>
        </w:r>
      </w:hyperlink>
    </w:p>
    <w:p w14:paraId="49977D93" w14:textId="2F59E694" w:rsidR="00D905B3" w:rsidRDefault="00D905B3">
      <w:pPr>
        <w:pStyle w:val="TOC4"/>
        <w:rPr>
          <w:rFonts w:asciiTheme="minorHAnsi" w:eastAsiaTheme="minorEastAsia" w:hAnsiTheme="minorHAnsi" w:cstheme="minorBidi"/>
          <w:noProof/>
          <w:kern w:val="2"/>
          <w:sz w:val="24"/>
          <w:szCs w:val="24"/>
          <w:lang w:eastAsia="en-GB"/>
        </w:rPr>
      </w:pPr>
      <w:hyperlink w:anchor="_Toc213743045" w:history="1">
        <w:r w:rsidRPr="00934704">
          <w:rPr>
            <w:rStyle w:val="Hyperlink"/>
            <w:noProof/>
          </w:rPr>
          <w:t xml:space="preserve">CLAUSE 13 - </w:t>
        </w:r>
        <w:r w:rsidRPr="00934704">
          <w:rPr>
            <w:rStyle w:val="Hyperlink"/>
            <w:rFonts w:cstheme="minorHAnsi"/>
            <w:b/>
            <w:caps/>
            <w:noProof/>
          </w:rPr>
          <w:t>PRICES FOR SERVICES</w:t>
        </w:r>
        <w:r w:rsidRPr="00934704">
          <w:rPr>
            <w:rStyle w:val="Hyperlink"/>
            <w:noProof/>
          </w:rPr>
          <w:t xml:space="preserve"> </w:t>
        </w:r>
        <w:r w:rsidRPr="00934704">
          <w:rPr>
            <w:rStyle w:val="Hyperlink"/>
            <w:b/>
            <w:bCs/>
            <w:noProof/>
          </w:rPr>
          <w:t>AND MANAGEMENT FEES</w:t>
        </w:r>
        <w:r>
          <w:rPr>
            <w:noProof/>
          </w:rPr>
          <w:tab/>
        </w:r>
        <w:r>
          <w:rPr>
            <w:noProof/>
          </w:rPr>
          <w:fldChar w:fldCharType="begin"/>
        </w:r>
        <w:r>
          <w:rPr>
            <w:noProof/>
          </w:rPr>
          <w:instrText xml:space="preserve"> PAGEREF _Toc213743045 \h </w:instrText>
        </w:r>
        <w:r>
          <w:rPr>
            <w:noProof/>
          </w:rPr>
        </w:r>
        <w:r>
          <w:rPr>
            <w:noProof/>
          </w:rPr>
          <w:fldChar w:fldCharType="separate"/>
        </w:r>
        <w:r>
          <w:rPr>
            <w:noProof/>
          </w:rPr>
          <w:t>27</w:t>
        </w:r>
        <w:r>
          <w:rPr>
            <w:noProof/>
          </w:rPr>
          <w:fldChar w:fldCharType="end"/>
        </w:r>
      </w:hyperlink>
    </w:p>
    <w:p w14:paraId="53B95F12" w14:textId="4E992082" w:rsidR="00D905B3" w:rsidRDefault="00D905B3">
      <w:pPr>
        <w:pStyle w:val="TOC4"/>
        <w:rPr>
          <w:rFonts w:asciiTheme="minorHAnsi" w:eastAsiaTheme="minorEastAsia" w:hAnsiTheme="minorHAnsi" w:cstheme="minorBidi"/>
          <w:noProof/>
          <w:kern w:val="2"/>
          <w:sz w:val="24"/>
          <w:szCs w:val="24"/>
          <w:lang w:eastAsia="en-GB"/>
        </w:rPr>
      </w:pPr>
      <w:hyperlink w:anchor="_Toc213743046" w:history="1">
        <w:r w:rsidRPr="00934704">
          <w:rPr>
            <w:rStyle w:val="Hyperlink"/>
            <w:noProof/>
          </w:rPr>
          <w:t xml:space="preserve">CLAUSE 14 - </w:t>
        </w:r>
        <w:r w:rsidRPr="00934704">
          <w:rPr>
            <w:rStyle w:val="Hyperlink"/>
            <w:rFonts w:cstheme="minorHAnsi"/>
            <w:b/>
            <w:caps/>
            <w:noProof/>
          </w:rPr>
          <w:t>STATUTORY REQUIREMENTS</w:t>
        </w:r>
        <w:r>
          <w:rPr>
            <w:noProof/>
          </w:rPr>
          <w:tab/>
        </w:r>
        <w:r>
          <w:rPr>
            <w:noProof/>
          </w:rPr>
          <w:fldChar w:fldCharType="begin"/>
        </w:r>
        <w:r>
          <w:rPr>
            <w:noProof/>
          </w:rPr>
          <w:instrText xml:space="preserve"> PAGEREF _Toc213743046 \h </w:instrText>
        </w:r>
        <w:r>
          <w:rPr>
            <w:noProof/>
          </w:rPr>
        </w:r>
        <w:r>
          <w:rPr>
            <w:noProof/>
          </w:rPr>
          <w:fldChar w:fldCharType="separate"/>
        </w:r>
        <w:r>
          <w:rPr>
            <w:noProof/>
          </w:rPr>
          <w:t>28</w:t>
        </w:r>
        <w:r>
          <w:rPr>
            <w:noProof/>
          </w:rPr>
          <w:fldChar w:fldCharType="end"/>
        </w:r>
      </w:hyperlink>
    </w:p>
    <w:p w14:paraId="09811A3F" w14:textId="6679F102" w:rsidR="00D905B3" w:rsidRDefault="00D905B3">
      <w:pPr>
        <w:pStyle w:val="TOC4"/>
        <w:rPr>
          <w:rFonts w:asciiTheme="minorHAnsi" w:eastAsiaTheme="minorEastAsia" w:hAnsiTheme="minorHAnsi" w:cstheme="minorBidi"/>
          <w:noProof/>
          <w:kern w:val="2"/>
          <w:sz w:val="24"/>
          <w:szCs w:val="24"/>
          <w:lang w:eastAsia="en-GB"/>
        </w:rPr>
      </w:pPr>
      <w:hyperlink w:anchor="_Toc213743047" w:history="1">
        <w:r w:rsidRPr="00934704">
          <w:rPr>
            <w:rStyle w:val="Hyperlink"/>
            <w:noProof/>
          </w:rPr>
          <w:t xml:space="preserve">CLAUSE 15 - </w:t>
        </w:r>
        <w:r w:rsidRPr="00934704">
          <w:rPr>
            <w:rStyle w:val="Hyperlink"/>
            <w:rFonts w:cstheme="minorHAnsi"/>
            <w:b/>
            <w:caps/>
            <w:noProof/>
          </w:rPr>
          <w:t>NON-DISCRIMINATION AND UK LIVING WAGE</w:t>
        </w:r>
        <w:r>
          <w:rPr>
            <w:noProof/>
          </w:rPr>
          <w:tab/>
        </w:r>
        <w:r>
          <w:rPr>
            <w:noProof/>
          </w:rPr>
          <w:fldChar w:fldCharType="begin"/>
        </w:r>
        <w:r>
          <w:rPr>
            <w:noProof/>
          </w:rPr>
          <w:instrText xml:space="preserve"> PAGEREF _Toc213743047 \h </w:instrText>
        </w:r>
        <w:r>
          <w:rPr>
            <w:noProof/>
          </w:rPr>
        </w:r>
        <w:r>
          <w:rPr>
            <w:noProof/>
          </w:rPr>
          <w:fldChar w:fldCharType="separate"/>
        </w:r>
        <w:r>
          <w:rPr>
            <w:noProof/>
          </w:rPr>
          <w:t>28</w:t>
        </w:r>
        <w:r>
          <w:rPr>
            <w:noProof/>
          </w:rPr>
          <w:fldChar w:fldCharType="end"/>
        </w:r>
      </w:hyperlink>
    </w:p>
    <w:p w14:paraId="38D89B29" w14:textId="310FD2A1" w:rsidR="00D905B3" w:rsidRDefault="00D905B3">
      <w:pPr>
        <w:pStyle w:val="TOC4"/>
        <w:rPr>
          <w:rFonts w:asciiTheme="minorHAnsi" w:eastAsiaTheme="minorEastAsia" w:hAnsiTheme="minorHAnsi" w:cstheme="minorBidi"/>
          <w:noProof/>
          <w:kern w:val="2"/>
          <w:sz w:val="24"/>
          <w:szCs w:val="24"/>
          <w:lang w:eastAsia="en-GB"/>
        </w:rPr>
      </w:pPr>
      <w:hyperlink w:anchor="_Toc213743048" w:history="1">
        <w:r w:rsidRPr="00934704">
          <w:rPr>
            <w:rStyle w:val="Hyperlink"/>
            <w:noProof/>
          </w:rPr>
          <w:t xml:space="preserve">CLAUSE 16 - </w:t>
        </w:r>
        <w:r w:rsidRPr="00934704">
          <w:rPr>
            <w:rStyle w:val="Hyperlink"/>
            <w:rFonts w:cstheme="minorHAnsi"/>
            <w:b/>
            <w:bCs/>
            <w:caps/>
            <w:noProof/>
          </w:rPr>
          <w:t>ANTI-SLavery and human trafficking</w:t>
        </w:r>
        <w:r>
          <w:rPr>
            <w:noProof/>
          </w:rPr>
          <w:tab/>
        </w:r>
        <w:r>
          <w:rPr>
            <w:noProof/>
          </w:rPr>
          <w:fldChar w:fldCharType="begin"/>
        </w:r>
        <w:r>
          <w:rPr>
            <w:noProof/>
          </w:rPr>
          <w:instrText xml:space="preserve"> PAGEREF _Toc213743048 \h </w:instrText>
        </w:r>
        <w:r>
          <w:rPr>
            <w:noProof/>
          </w:rPr>
        </w:r>
        <w:r>
          <w:rPr>
            <w:noProof/>
          </w:rPr>
          <w:fldChar w:fldCharType="separate"/>
        </w:r>
        <w:r>
          <w:rPr>
            <w:noProof/>
          </w:rPr>
          <w:t>28</w:t>
        </w:r>
        <w:r>
          <w:rPr>
            <w:noProof/>
          </w:rPr>
          <w:fldChar w:fldCharType="end"/>
        </w:r>
      </w:hyperlink>
    </w:p>
    <w:p w14:paraId="68C5372E" w14:textId="5506289A" w:rsidR="00D905B3" w:rsidRDefault="00D905B3">
      <w:pPr>
        <w:pStyle w:val="TOC4"/>
        <w:rPr>
          <w:rFonts w:asciiTheme="minorHAnsi" w:eastAsiaTheme="minorEastAsia" w:hAnsiTheme="minorHAnsi" w:cstheme="minorBidi"/>
          <w:noProof/>
          <w:kern w:val="2"/>
          <w:sz w:val="24"/>
          <w:szCs w:val="24"/>
          <w:lang w:eastAsia="en-GB"/>
        </w:rPr>
      </w:pPr>
      <w:hyperlink w:anchor="_Toc213743049" w:history="1">
        <w:r w:rsidRPr="00934704">
          <w:rPr>
            <w:rStyle w:val="Hyperlink"/>
            <w:noProof/>
          </w:rPr>
          <w:t xml:space="preserve">CLAUSE 17 - </w:t>
        </w:r>
        <w:r w:rsidRPr="00934704">
          <w:rPr>
            <w:rStyle w:val="Hyperlink"/>
            <w:rFonts w:cstheme="minorHAnsi"/>
            <w:b/>
            <w:caps/>
            <w:noProof/>
          </w:rPr>
          <w:t>CONTINUOUS IMPROVEMENT</w:t>
        </w:r>
        <w:r>
          <w:rPr>
            <w:noProof/>
          </w:rPr>
          <w:tab/>
        </w:r>
        <w:r>
          <w:rPr>
            <w:noProof/>
          </w:rPr>
          <w:fldChar w:fldCharType="begin"/>
        </w:r>
        <w:r>
          <w:rPr>
            <w:noProof/>
          </w:rPr>
          <w:instrText xml:space="preserve"> PAGEREF _Toc213743049 \h </w:instrText>
        </w:r>
        <w:r>
          <w:rPr>
            <w:noProof/>
          </w:rPr>
        </w:r>
        <w:r>
          <w:rPr>
            <w:noProof/>
          </w:rPr>
          <w:fldChar w:fldCharType="separate"/>
        </w:r>
        <w:r>
          <w:rPr>
            <w:noProof/>
          </w:rPr>
          <w:t>31</w:t>
        </w:r>
        <w:r>
          <w:rPr>
            <w:noProof/>
          </w:rPr>
          <w:fldChar w:fldCharType="end"/>
        </w:r>
      </w:hyperlink>
    </w:p>
    <w:p w14:paraId="70E2BDE5" w14:textId="737E1DC6" w:rsidR="00D905B3" w:rsidRDefault="00D905B3">
      <w:pPr>
        <w:pStyle w:val="TOC4"/>
        <w:rPr>
          <w:rFonts w:asciiTheme="minorHAnsi" w:eastAsiaTheme="minorEastAsia" w:hAnsiTheme="minorHAnsi" w:cstheme="minorBidi"/>
          <w:noProof/>
          <w:kern w:val="2"/>
          <w:sz w:val="24"/>
          <w:szCs w:val="24"/>
          <w:lang w:eastAsia="en-GB"/>
        </w:rPr>
      </w:pPr>
      <w:hyperlink w:anchor="_Toc213743050" w:history="1">
        <w:r w:rsidRPr="00934704">
          <w:rPr>
            <w:rStyle w:val="Hyperlink"/>
            <w:noProof/>
          </w:rPr>
          <w:t xml:space="preserve">CLAUSE 18 - </w:t>
        </w:r>
        <w:r w:rsidRPr="00934704">
          <w:rPr>
            <w:rStyle w:val="Hyperlink"/>
            <w:rFonts w:cstheme="minorHAnsi"/>
            <w:b/>
            <w:caps/>
            <w:noProof/>
          </w:rPr>
          <w:t>PROVISION OF MANAGEMENT INFORMATION</w:t>
        </w:r>
        <w:r>
          <w:rPr>
            <w:noProof/>
          </w:rPr>
          <w:tab/>
        </w:r>
        <w:r>
          <w:rPr>
            <w:noProof/>
          </w:rPr>
          <w:fldChar w:fldCharType="begin"/>
        </w:r>
        <w:r>
          <w:rPr>
            <w:noProof/>
          </w:rPr>
          <w:instrText xml:space="preserve"> PAGEREF _Toc213743050 \h </w:instrText>
        </w:r>
        <w:r>
          <w:rPr>
            <w:noProof/>
          </w:rPr>
        </w:r>
        <w:r>
          <w:rPr>
            <w:noProof/>
          </w:rPr>
          <w:fldChar w:fldCharType="separate"/>
        </w:r>
        <w:r>
          <w:rPr>
            <w:noProof/>
          </w:rPr>
          <w:t>31</w:t>
        </w:r>
        <w:r>
          <w:rPr>
            <w:noProof/>
          </w:rPr>
          <w:fldChar w:fldCharType="end"/>
        </w:r>
      </w:hyperlink>
    </w:p>
    <w:p w14:paraId="459BE065" w14:textId="3857CFD4" w:rsidR="00D905B3" w:rsidRDefault="00D905B3">
      <w:pPr>
        <w:pStyle w:val="TOC4"/>
        <w:rPr>
          <w:rFonts w:asciiTheme="minorHAnsi" w:eastAsiaTheme="minorEastAsia" w:hAnsiTheme="minorHAnsi" w:cstheme="minorBidi"/>
          <w:noProof/>
          <w:kern w:val="2"/>
          <w:sz w:val="24"/>
          <w:szCs w:val="24"/>
          <w:lang w:eastAsia="en-GB"/>
        </w:rPr>
      </w:pPr>
      <w:hyperlink w:anchor="_Toc213743051" w:history="1">
        <w:r w:rsidRPr="00934704">
          <w:rPr>
            <w:rStyle w:val="Hyperlink"/>
            <w:noProof/>
          </w:rPr>
          <w:t xml:space="preserve">CLAUSE 19 - </w:t>
        </w:r>
        <w:r w:rsidRPr="00934704">
          <w:rPr>
            <w:rStyle w:val="Hyperlink"/>
            <w:rFonts w:cstheme="minorHAnsi"/>
            <w:b/>
            <w:caps/>
            <w:noProof/>
          </w:rPr>
          <w:t>RECORDS AND AUDIT ACCESS</w:t>
        </w:r>
        <w:r>
          <w:rPr>
            <w:noProof/>
          </w:rPr>
          <w:tab/>
        </w:r>
        <w:r>
          <w:rPr>
            <w:noProof/>
          </w:rPr>
          <w:fldChar w:fldCharType="begin"/>
        </w:r>
        <w:r>
          <w:rPr>
            <w:noProof/>
          </w:rPr>
          <w:instrText xml:space="preserve"> PAGEREF _Toc213743051 \h </w:instrText>
        </w:r>
        <w:r>
          <w:rPr>
            <w:noProof/>
          </w:rPr>
        </w:r>
        <w:r>
          <w:rPr>
            <w:noProof/>
          </w:rPr>
          <w:fldChar w:fldCharType="separate"/>
        </w:r>
        <w:r>
          <w:rPr>
            <w:noProof/>
          </w:rPr>
          <w:t>32</w:t>
        </w:r>
        <w:r>
          <w:rPr>
            <w:noProof/>
          </w:rPr>
          <w:fldChar w:fldCharType="end"/>
        </w:r>
      </w:hyperlink>
    </w:p>
    <w:p w14:paraId="07FC533E" w14:textId="19C14592" w:rsidR="00D905B3" w:rsidRDefault="00D905B3">
      <w:pPr>
        <w:pStyle w:val="TOC4"/>
        <w:rPr>
          <w:rFonts w:asciiTheme="minorHAnsi" w:eastAsiaTheme="minorEastAsia" w:hAnsiTheme="minorHAnsi" w:cstheme="minorBidi"/>
          <w:noProof/>
          <w:kern w:val="2"/>
          <w:sz w:val="24"/>
          <w:szCs w:val="24"/>
          <w:lang w:eastAsia="en-GB"/>
        </w:rPr>
      </w:pPr>
      <w:hyperlink w:anchor="_Toc213743052" w:history="1">
        <w:r w:rsidRPr="00934704">
          <w:rPr>
            <w:rStyle w:val="Hyperlink"/>
            <w:noProof/>
          </w:rPr>
          <w:t xml:space="preserve">CLAUSE 20 - </w:t>
        </w:r>
        <w:r w:rsidRPr="00934704">
          <w:rPr>
            <w:rStyle w:val="Hyperlink"/>
            <w:rFonts w:cstheme="minorHAnsi"/>
            <w:b/>
            <w:caps/>
            <w:noProof/>
          </w:rPr>
          <w:t>CONFIDENTIALITY</w:t>
        </w:r>
        <w:r>
          <w:rPr>
            <w:noProof/>
          </w:rPr>
          <w:tab/>
        </w:r>
        <w:r>
          <w:rPr>
            <w:noProof/>
          </w:rPr>
          <w:fldChar w:fldCharType="begin"/>
        </w:r>
        <w:r>
          <w:rPr>
            <w:noProof/>
          </w:rPr>
          <w:instrText xml:space="preserve"> PAGEREF _Toc213743052 \h </w:instrText>
        </w:r>
        <w:r>
          <w:rPr>
            <w:noProof/>
          </w:rPr>
        </w:r>
        <w:r>
          <w:rPr>
            <w:noProof/>
          </w:rPr>
          <w:fldChar w:fldCharType="separate"/>
        </w:r>
        <w:r>
          <w:rPr>
            <w:noProof/>
          </w:rPr>
          <w:t>33</w:t>
        </w:r>
        <w:r>
          <w:rPr>
            <w:noProof/>
          </w:rPr>
          <w:fldChar w:fldCharType="end"/>
        </w:r>
      </w:hyperlink>
    </w:p>
    <w:p w14:paraId="76122F1D" w14:textId="0071BB6D" w:rsidR="00D905B3" w:rsidRDefault="00D905B3">
      <w:pPr>
        <w:pStyle w:val="TOC4"/>
        <w:rPr>
          <w:rFonts w:asciiTheme="minorHAnsi" w:eastAsiaTheme="minorEastAsia" w:hAnsiTheme="minorHAnsi" w:cstheme="minorBidi"/>
          <w:noProof/>
          <w:kern w:val="2"/>
          <w:sz w:val="24"/>
          <w:szCs w:val="24"/>
          <w:lang w:eastAsia="en-GB"/>
        </w:rPr>
      </w:pPr>
      <w:hyperlink w:anchor="_Toc213743053" w:history="1">
        <w:r w:rsidRPr="00934704">
          <w:rPr>
            <w:rStyle w:val="Hyperlink"/>
            <w:noProof/>
          </w:rPr>
          <w:t xml:space="preserve">CLAUSE 21 - </w:t>
        </w:r>
        <w:r w:rsidRPr="00934704">
          <w:rPr>
            <w:rStyle w:val="Hyperlink"/>
            <w:rFonts w:cstheme="minorHAnsi"/>
            <w:b/>
            <w:caps/>
            <w:noProof/>
          </w:rPr>
          <w:t>DATA PROTECTION</w:t>
        </w:r>
        <w:r>
          <w:rPr>
            <w:noProof/>
          </w:rPr>
          <w:tab/>
        </w:r>
        <w:r>
          <w:rPr>
            <w:noProof/>
          </w:rPr>
          <w:fldChar w:fldCharType="begin"/>
        </w:r>
        <w:r>
          <w:rPr>
            <w:noProof/>
          </w:rPr>
          <w:instrText xml:space="preserve"> PAGEREF _Toc213743053 \h </w:instrText>
        </w:r>
        <w:r>
          <w:rPr>
            <w:noProof/>
          </w:rPr>
        </w:r>
        <w:r>
          <w:rPr>
            <w:noProof/>
          </w:rPr>
          <w:fldChar w:fldCharType="separate"/>
        </w:r>
        <w:r>
          <w:rPr>
            <w:noProof/>
          </w:rPr>
          <w:t>36</w:t>
        </w:r>
        <w:r>
          <w:rPr>
            <w:noProof/>
          </w:rPr>
          <w:fldChar w:fldCharType="end"/>
        </w:r>
      </w:hyperlink>
    </w:p>
    <w:p w14:paraId="32A65137" w14:textId="1807F131" w:rsidR="00D905B3" w:rsidRDefault="00D905B3">
      <w:pPr>
        <w:pStyle w:val="TOC4"/>
        <w:rPr>
          <w:rFonts w:asciiTheme="minorHAnsi" w:eastAsiaTheme="minorEastAsia" w:hAnsiTheme="minorHAnsi" w:cstheme="minorBidi"/>
          <w:noProof/>
          <w:kern w:val="2"/>
          <w:sz w:val="24"/>
          <w:szCs w:val="24"/>
          <w:lang w:eastAsia="en-GB"/>
        </w:rPr>
      </w:pPr>
      <w:hyperlink w:anchor="_Toc213743054" w:history="1">
        <w:r w:rsidRPr="00934704">
          <w:rPr>
            <w:rStyle w:val="Hyperlink"/>
            <w:noProof/>
          </w:rPr>
          <w:t xml:space="preserve">CLAUSE 22 - </w:t>
        </w:r>
        <w:r w:rsidRPr="00934704">
          <w:rPr>
            <w:rStyle w:val="Hyperlink"/>
            <w:rFonts w:cstheme="minorHAnsi"/>
            <w:b/>
            <w:caps/>
            <w:noProof/>
          </w:rPr>
          <w:t>FREEDOM OF INFORMATION</w:t>
        </w:r>
        <w:r>
          <w:rPr>
            <w:noProof/>
          </w:rPr>
          <w:tab/>
        </w:r>
        <w:r>
          <w:rPr>
            <w:noProof/>
          </w:rPr>
          <w:fldChar w:fldCharType="begin"/>
        </w:r>
        <w:r>
          <w:rPr>
            <w:noProof/>
          </w:rPr>
          <w:instrText xml:space="preserve"> PAGEREF _Toc213743054 \h </w:instrText>
        </w:r>
        <w:r>
          <w:rPr>
            <w:noProof/>
          </w:rPr>
        </w:r>
        <w:r>
          <w:rPr>
            <w:noProof/>
          </w:rPr>
          <w:fldChar w:fldCharType="separate"/>
        </w:r>
        <w:r>
          <w:rPr>
            <w:noProof/>
          </w:rPr>
          <w:t>36</w:t>
        </w:r>
        <w:r>
          <w:rPr>
            <w:noProof/>
          </w:rPr>
          <w:fldChar w:fldCharType="end"/>
        </w:r>
      </w:hyperlink>
    </w:p>
    <w:p w14:paraId="31867131" w14:textId="779EC134" w:rsidR="00D905B3" w:rsidRDefault="00D905B3">
      <w:pPr>
        <w:pStyle w:val="TOC4"/>
        <w:rPr>
          <w:rFonts w:asciiTheme="minorHAnsi" w:eastAsiaTheme="minorEastAsia" w:hAnsiTheme="minorHAnsi" w:cstheme="minorBidi"/>
          <w:noProof/>
          <w:kern w:val="2"/>
          <w:sz w:val="24"/>
          <w:szCs w:val="24"/>
          <w:lang w:eastAsia="en-GB"/>
        </w:rPr>
      </w:pPr>
      <w:hyperlink w:anchor="_Toc213743055" w:history="1">
        <w:r w:rsidRPr="00934704">
          <w:rPr>
            <w:rStyle w:val="Hyperlink"/>
            <w:noProof/>
          </w:rPr>
          <w:t xml:space="preserve">CLAUSE 23 - </w:t>
        </w:r>
        <w:r w:rsidRPr="00934704">
          <w:rPr>
            <w:rStyle w:val="Hyperlink"/>
            <w:rFonts w:cstheme="minorHAnsi"/>
            <w:b/>
            <w:caps/>
            <w:noProof/>
          </w:rPr>
          <w:t>PUBLICITY</w:t>
        </w:r>
        <w:r>
          <w:rPr>
            <w:noProof/>
          </w:rPr>
          <w:tab/>
        </w:r>
        <w:r>
          <w:rPr>
            <w:noProof/>
          </w:rPr>
          <w:fldChar w:fldCharType="begin"/>
        </w:r>
        <w:r>
          <w:rPr>
            <w:noProof/>
          </w:rPr>
          <w:instrText xml:space="preserve"> PAGEREF _Toc213743055 \h </w:instrText>
        </w:r>
        <w:r>
          <w:rPr>
            <w:noProof/>
          </w:rPr>
        </w:r>
        <w:r>
          <w:rPr>
            <w:noProof/>
          </w:rPr>
          <w:fldChar w:fldCharType="separate"/>
        </w:r>
        <w:r>
          <w:rPr>
            <w:noProof/>
          </w:rPr>
          <w:t>38</w:t>
        </w:r>
        <w:r>
          <w:rPr>
            <w:noProof/>
          </w:rPr>
          <w:fldChar w:fldCharType="end"/>
        </w:r>
      </w:hyperlink>
    </w:p>
    <w:p w14:paraId="0DB11FD9" w14:textId="26FB2155" w:rsidR="00D905B3" w:rsidRDefault="00D905B3">
      <w:pPr>
        <w:pStyle w:val="TOC4"/>
        <w:rPr>
          <w:rFonts w:asciiTheme="minorHAnsi" w:eastAsiaTheme="minorEastAsia" w:hAnsiTheme="minorHAnsi" w:cstheme="minorBidi"/>
          <w:noProof/>
          <w:kern w:val="2"/>
          <w:sz w:val="24"/>
          <w:szCs w:val="24"/>
          <w:lang w:eastAsia="en-GB"/>
        </w:rPr>
      </w:pPr>
      <w:hyperlink w:anchor="_Toc213743056" w:history="1">
        <w:r w:rsidRPr="00934704">
          <w:rPr>
            <w:rStyle w:val="Hyperlink"/>
            <w:noProof/>
          </w:rPr>
          <w:t xml:space="preserve">CLAUSE 24 - </w:t>
        </w:r>
        <w:r w:rsidRPr="00934704">
          <w:rPr>
            <w:rStyle w:val="Hyperlink"/>
            <w:rFonts w:cstheme="minorHAnsi"/>
            <w:b/>
            <w:caps/>
            <w:noProof/>
          </w:rPr>
          <w:t>Termination</w:t>
        </w:r>
        <w:r>
          <w:rPr>
            <w:noProof/>
          </w:rPr>
          <w:tab/>
        </w:r>
        <w:r>
          <w:rPr>
            <w:noProof/>
          </w:rPr>
          <w:fldChar w:fldCharType="begin"/>
        </w:r>
        <w:r>
          <w:rPr>
            <w:noProof/>
          </w:rPr>
          <w:instrText xml:space="preserve"> PAGEREF _Toc213743056 \h </w:instrText>
        </w:r>
        <w:r>
          <w:rPr>
            <w:noProof/>
          </w:rPr>
        </w:r>
        <w:r>
          <w:rPr>
            <w:noProof/>
          </w:rPr>
          <w:fldChar w:fldCharType="separate"/>
        </w:r>
        <w:r>
          <w:rPr>
            <w:noProof/>
          </w:rPr>
          <w:t>39</w:t>
        </w:r>
        <w:r>
          <w:rPr>
            <w:noProof/>
          </w:rPr>
          <w:fldChar w:fldCharType="end"/>
        </w:r>
      </w:hyperlink>
    </w:p>
    <w:p w14:paraId="5F1F8067" w14:textId="5C7662BC" w:rsidR="00D905B3" w:rsidRDefault="00D905B3">
      <w:pPr>
        <w:pStyle w:val="TOC4"/>
        <w:rPr>
          <w:rFonts w:asciiTheme="minorHAnsi" w:eastAsiaTheme="minorEastAsia" w:hAnsiTheme="minorHAnsi" w:cstheme="minorBidi"/>
          <w:noProof/>
          <w:kern w:val="2"/>
          <w:sz w:val="24"/>
          <w:szCs w:val="24"/>
          <w:lang w:eastAsia="en-GB"/>
        </w:rPr>
      </w:pPr>
      <w:hyperlink w:anchor="_Toc213743057" w:history="1">
        <w:r w:rsidRPr="00934704">
          <w:rPr>
            <w:rStyle w:val="Hyperlink"/>
            <w:noProof/>
          </w:rPr>
          <w:t xml:space="preserve">CLAUSE 25 - </w:t>
        </w:r>
        <w:r w:rsidRPr="00934704">
          <w:rPr>
            <w:rStyle w:val="Hyperlink"/>
            <w:rFonts w:cstheme="minorHAnsi"/>
            <w:b/>
            <w:caps/>
            <w:noProof/>
          </w:rPr>
          <w:t>Suspension of PROVIDER'S Appointment</w:t>
        </w:r>
        <w:r>
          <w:rPr>
            <w:noProof/>
          </w:rPr>
          <w:tab/>
        </w:r>
        <w:r>
          <w:rPr>
            <w:noProof/>
          </w:rPr>
          <w:fldChar w:fldCharType="begin"/>
        </w:r>
        <w:r>
          <w:rPr>
            <w:noProof/>
          </w:rPr>
          <w:instrText xml:space="preserve"> PAGEREF _Toc213743057 \h </w:instrText>
        </w:r>
        <w:r>
          <w:rPr>
            <w:noProof/>
          </w:rPr>
        </w:r>
        <w:r>
          <w:rPr>
            <w:noProof/>
          </w:rPr>
          <w:fldChar w:fldCharType="separate"/>
        </w:r>
        <w:r>
          <w:rPr>
            <w:noProof/>
          </w:rPr>
          <w:t>43</w:t>
        </w:r>
        <w:r>
          <w:rPr>
            <w:noProof/>
          </w:rPr>
          <w:fldChar w:fldCharType="end"/>
        </w:r>
      </w:hyperlink>
    </w:p>
    <w:p w14:paraId="568DCE93" w14:textId="3218179D" w:rsidR="00D905B3" w:rsidRDefault="00D905B3">
      <w:pPr>
        <w:pStyle w:val="TOC4"/>
        <w:rPr>
          <w:rFonts w:asciiTheme="minorHAnsi" w:eastAsiaTheme="minorEastAsia" w:hAnsiTheme="minorHAnsi" w:cstheme="minorBidi"/>
          <w:noProof/>
          <w:kern w:val="2"/>
          <w:sz w:val="24"/>
          <w:szCs w:val="24"/>
          <w:lang w:eastAsia="en-GB"/>
        </w:rPr>
      </w:pPr>
      <w:hyperlink w:anchor="_Toc213743058" w:history="1">
        <w:r w:rsidRPr="00934704">
          <w:rPr>
            <w:rStyle w:val="Hyperlink"/>
            <w:noProof/>
          </w:rPr>
          <w:t xml:space="preserve">CLAUSE 26 - </w:t>
        </w:r>
        <w:r w:rsidRPr="00934704">
          <w:rPr>
            <w:rStyle w:val="Hyperlink"/>
            <w:rFonts w:cstheme="minorHAnsi"/>
            <w:b/>
            <w:caps/>
            <w:noProof/>
          </w:rPr>
          <w:t>CONSEQUENCES OF TERMINATION AND EXPIRY</w:t>
        </w:r>
        <w:r>
          <w:rPr>
            <w:noProof/>
          </w:rPr>
          <w:tab/>
        </w:r>
        <w:r>
          <w:rPr>
            <w:noProof/>
          </w:rPr>
          <w:fldChar w:fldCharType="begin"/>
        </w:r>
        <w:r>
          <w:rPr>
            <w:noProof/>
          </w:rPr>
          <w:instrText xml:space="preserve"> PAGEREF _Toc213743058 \h </w:instrText>
        </w:r>
        <w:r>
          <w:rPr>
            <w:noProof/>
          </w:rPr>
        </w:r>
        <w:r>
          <w:rPr>
            <w:noProof/>
          </w:rPr>
          <w:fldChar w:fldCharType="separate"/>
        </w:r>
        <w:r>
          <w:rPr>
            <w:noProof/>
          </w:rPr>
          <w:t>44</w:t>
        </w:r>
        <w:r>
          <w:rPr>
            <w:noProof/>
          </w:rPr>
          <w:fldChar w:fldCharType="end"/>
        </w:r>
      </w:hyperlink>
    </w:p>
    <w:p w14:paraId="193AD178" w14:textId="23903D4D" w:rsidR="00D905B3" w:rsidRDefault="00D905B3">
      <w:pPr>
        <w:pStyle w:val="TOC4"/>
        <w:rPr>
          <w:rFonts w:asciiTheme="minorHAnsi" w:eastAsiaTheme="minorEastAsia" w:hAnsiTheme="minorHAnsi" w:cstheme="minorBidi"/>
          <w:noProof/>
          <w:kern w:val="2"/>
          <w:sz w:val="24"/>
          <w:szCs w:val="24"/>
          <w:lang w:eastAsia="en-GB"/>
        </w:rPr>
      </w:pPr>
      <w:hyperlink w:anchor="_Toc213743059" w:history="1">
        <w:r w:rsidRPr="00934704">
          <w:rPr>
            <w:rStyle w:val="Hyperlink"/>
            <w:noProof/>
          </w:rPr>
          <w:t xml:space="preserve">CLAUSE 27 - </w:t>
        </w:r>
        <w:r w:rsidRPr="00934704">
          <w:rPr>
            <w:rStyle w:val="Hyperlink"/>
            <w:rFonts w:cstheme="minorHAnsi"/>
            <w:b/>
            <w:caps/>
            <w:noProof/>
          </w:rPr>
          <w:t>LIABILITY</w:t>
        </w:r>
        <w:r>
          <w:rPr>
            <w:noProof/>
          </w:rPr>
          <w:tab/>
        </w:r>
        <w:r>
          <w:rPr>
            <w:noProof/>
          </w:rPr>
          <w:fldChar w:fldCharType="begin"/>
        </w:r>
        <w:r>
          <w:rPr>
            <w:noProof/>
          </w:rPr>
          <w:instrText xml:space="preserve"> PAGEREF _Toc213743059 \h </w:instrText>
        </w:r>
        <w:r>
          <w:rPr>
            <w:noProof/>
          </w:rPr>
        </w:r>
        <w:r>
          <w:rPr>
            <w:noProof/>
          </w:rPr>
          <w:fldChar w:fldCharType="separate"/>
        </w:r>
        <w:r>
          <w:rPr>
            <w:noProof/>
          </w:rPr>
          <w:t>45</w:t>
        </w:r>
        <w:r>
          <w:rPr>
            <w:noProof/>
          </w:rPr>
          <w:fldChar w:fldCharType="end"/>
        </w:r>
      </w:hyperlink>
    </w:p>
    <w:p w14:paraId="0082A9EF" w14:textId="7A2EA555" w:rsidR="00D905B3" w:rsidRDefault="00D905B3">
      <w:pPr>
        <w:pStyle w:val="TOC4"/>
        <w:rPr>
          <w:rFonts w:asciiTheme="minorHAnsi" w:eastAsiaTheme="minorEastAsia" w:hAnsiTheme="minorHAnsi" w:cstheme="minorBidi"/>
          <w:noProof/>
          <w:kern w:val="2"/>
          <w:sz w:val="24"/>
          <w:szCs w:val="24"/>
          <w:lang w:eastAsia="en-GB"/>
        </w:rPr>
      </w:pPr>
      <w:hyperlink w:anchor="_Toc213743060" w:history="1">
        <w:r w:rsidRPr="00934704">
          <w:rPr>
            <w:rStyle w:val="Hyperlink"/>
            <w:noProof/>
          </w:rPr>
          <w:t xml:space="preserve">CLAUSE 28 - </w:t>
        </w:r>
        <w:r w:rsidRPr="00934704">
          <w:rPr>
            <w:rStyle w:val="Hyperlink"/>
            <w:rFonts w:cstheme="minorHAnsi"/>
            <w:b/>
            <w:caps/>
            <w:noProof/>
          </w:rPr>
          <w:t>INSURANCE</w:t>
        </w:r>
        <w:r>
          <w:rPr>
            <w:noProof/>
          </w:rPr>
          <w:tab/>
        </w:r>
        <w:r>
          <w:rPr>
            <w:noProof/>
          </w:rPr>
          <w:fldChar w:fldCharType="begin"/>
        </w:r>
        <w:r>
          <w:rPr>
            <w:noProof/>
          </w:rPr>
          <w:instrText xml:space="preserve"> PAGEREF _Toc213743060 \h </w:instrText>
        </w:r>
        <w:r>
          <w:rPr>
            <w:noProof/>
          </w:rPr>
        </w:r>
        <w:r>
          <w:rPr>
            <w:noProof/>
          </w:rPr>
          <w:fldChar w:fldCharType="separate"/>
        </w:r>
        <w:r>
          <w:rPr>
            <w:noProof/>
          </w:rPr>
          <w:t>47</w:t>
        </w:r>
        <w:r>
          <w:rPr>
            <w:noProof/>
          </w:rPr>
          <w:fldChar w:fldCharType="end"/>
        </w:r>
      </w:hyperlink>
    </w:p>
    <w:p w14:paraId="2FBDF849" w14:textId="3CBA8677" w:rsidR="00D905B3" w:rsidRDefault="00D905B3">
      <w:pPr>
        <w:pStyle w:val="TOC4"/>
        <w:rPr>
          <w:rFonts w:asciiTheme="minorHAnsi" w:eastAsiaTheme="minorEastAsia" w:hAnsiTheme="minorHAnsi" w:cstheme="minorBidi"/>
          <w:noProof/>
          <w:kern w:val="2"/>
          <w:sz w:val="24"/>
          <w:szCs w:val="24"/>
          <w:lang w:eastAsia="en-GB"/>
        </w:rPr>
      </w:pPr>
      <w:hyperlink w:anchor="_Toc213743061" w:history="1">
        <w:r w:rsidRPr="00934704">
          <w:rPr>
            <w:rStyle w:val="Hyperlink"/>
            <w:noProof/>
          </w:rPr>
          <w:t xml:space="preserve">CLAUSE 29 - </w:t>
        </w:r>
        <w:r w:rsidRPr="00934704">
          <w:rPr>
            <w:rStyle w:val="Hyperlink"/>
            <w:rFonts w:cstheme="minorHAnsi"/>
            <w:b/>
            <w:bCs/>
            <w:noProof/>
          </w:rPr>
          <w:t>PROMOTING TAX COMPLIANCE</w:t>
        </w:r>
        <w:r>
          <w:rPr>
            <w:noProof/>
          </w:rPr>
          <w:tab/>
        </w:r>
        <w:r>
          <w:rPr>
            <w:noProof/>
          </w:rPr>
          <w:fldChar w:fldCharType="begin"/>
        </w:r>
        <w:r>
          <w:rPr>
            <w:noProof/>
          </w:rPr>
          <w:instrText xml:space="preserve"> PAGEREF _Toc213743061 \h </w:instrText>
        </w:r>
        <w:r>
          <w:rPr>
            <w:noProof/>
          </w:rPr>
        </w:r>
        <w:r>
          <w:rPr>
            <w:noProof/>
          </w:rPr>
          <w:fldChar w:fldCharType="separate"/>
        </w:r>
        <w:r>
          <w:rPr>
            <w:noProof/>
          </w:rPr>
          <w:t>48</w:t>
        </w:r>
        <w:r>
          <w:rPr>
            <w:noProof/>
          </w:rPr>
          <w:fldChar w:fldCharType="end"/>
        </w:r>
      </w:hyperlink>
    </w:p>
    <w:p w14:paraId="25EAE6C8" w14:textId="609EAC90" w:rsidR="00D905B3" w:rsidRDefault="00D905B3">
      <w:pPr>
        <w:pStyle w:val="TOC4"/>
        <w:rPr>
          <w:rFonts w:asciiTheme="minorHAnsi" w:eastAsiaTheme="minorEastAsia" w:hAnsiTheme="minorHAnsi" w:cstheme="minorBidi"/>
          <w:noProof/>
          <w:kern w:val="2"/>
          <w:sz w:val="24"/>
          <w:szCs w:val="24"/>
          <w:lang w:eastAsia="en-GB"/>
        </w:rPr>
      </w:pPr>
      <w:hyperlink w:anchor="_Toc213743062" w:history="1">
        <w:r w:rsidRPr="00934704">
          <w:rPr>
            <w:rStyle w:val="Hyperlink"/>
            <w:noProof/>
          </w:rPr>
          <w:t xml:space="preserve">CLAUSE 30 - </w:t>
        </w:r>
        <w:r w:rsidRPr="00934704">
          <w:rPr>
            <w:rStyle w:val="Hyperlink"/>
            <w:rFonts w:cstheme="minorHAnsi"/>
            <w:b/>
            <w:caps/>
            <w:noProof/>
          </w:rPr>
          <w:t>TRANSFER AND SUB-CONTRACTING</w:t>
        </w:r>
        <w:r>
          <w:rPr>
            <w:noProof/>
          </w:rPr>
          <w:tab/>
        </w:r>
        <w:r>
          <w:rPr>
            <w:noProof/>
          </w:rPr>
          <w:fldChar w:fldCharType="begin"/>
        </w:r>
        <w:r>
          <w:rPr>
            <w:noProof/>
          </w:rPr>
          <w:instrText xml:space="preserve"> PAGEREF _Toc213743062 \h </w:instrText>
        </w:r>
        <w:r>
          <w:rPr>
            <w:noProof/>
          </w:rPr>
        </w:r>
        <w:r>
          <w:rPr>
            <w:noProof/>
          </w:rPr>
          <w:fldChar w:fldCharType="separate"/>
        </w:r>
        <w:r>
          <w:rPr>
            <w:noProof/>
          </w:rPr>
          <w:t>49</w:t>
        </w:r>
        <w:r>
          <w:rPr>
            <w:noProof/>
          </w:rPr>
          <w:fldChar w:fldCharType="end"/>
        </w:r>
      </w:hyperlink>
    </w:p>
    <w:p w14:paraId="3FA458F7" w14:textId="6B11ADF7" w:rsidR="00D905B3" w:rsidRDefault="00D905B3">
      <w:pPr>
        <w:pStyle w:val="TOC4"/>
        <w:rPr>
          <w:rFonts w:asciiTheme="minorHAnsi" w:eastAsiaTheme="minorEastAsia" w:hAnsiTheme="minorHAnsi" w:cstheme="minorBidi"/>
          <w:noProof/>
          <w:kern w:val="2"/>
          <w:sz w:val="24"/>
          <w:szCs w:val="24"/>
          <w:lang w:eastAsia="en-GB"/>
        </w:rPr>
      </w:pPr>
      <w:hyperlink w:anchor="_Toc213743063" w:history="1">
        <w:r w:rsidRPr="00934704">
          <w:rPr>
            <w:rStyle w:val="Hyperlink"/>
            <w:noProof/>
          </w:rPr>
          <w:t xml:space="preserve">CLAUSE 31 - </w:t>
        </w:r>
        <w:r w:rsidRPr="00934704">
          <w:rPr>
            <w:rStyle w:val="Hyperlink"/>
            <w:rFonts w:cstheme="minorHAnsi"/>
            <w:b/>
            <w:caps/>
            <w:noProof/>
          </w:rPr>
          <w:t>Variations TO THE FRAMEWORK AGREEMENT</w:t>
        </w:r>
        <w:r>
          <w:rPr>
            <w:noProof/>
          </w:rPr>
          <w:tab/>
        </w:r>
        <w:r>
          <w:rPr>
            <w:noProof/>
          </w:rPr>
          <w:fldChar w:fldCharType="begin"/>
        </w:r>
        <w:r>
          <w:rPr>
            <w:noProof/>
          </w:rPr>
          <w:instrText xml:space="preserve"> PAGEREF _Toc213743063 \h </w:instrText>
        </w:r>
        <w:r>
          <w:rPr>
            <w:noProof/>
          </w:rPr>
        </w:r>
        <w:r>
          <w:rPr>
            <w:noProof/>
          </w:rPr>
          <w:fldChar w:fldCharType="separate"/>
        </w:r>
        <w:r>
          <w:rPr>
            <w:noProof/>
          </w:rPr>
          <w:t>50</w:t>
        </w:r>
        <w:r>
          <w:rPr>
            <w:noProof/>
          </w:rPr>
          <w:fldChar w:fldCharType="end"/>
        </w:r>
      </w:hyperlink>
    </w:p>
    <w:p w14:paraId="1EF5D6CF" w14:textId="14A7A534" w:rsidR="00D905B3" w:rsidRDefault="00D905B3">
      <w:pPr>
        <w:pStyle w:val="TOC4"/>
        <w:rPr>
          <w:rFonts w:asciiTheme="minorHAnsi" w:eastAsiaTheme="minorEastAsia" w:hAnsiTheme="minorHAnsi" w:cstheme="minorBidi"/>
          <w:noProof/>
          <w:kern w:val="2"/>
          <w:sz w:val="24"/>
          <w:szCs w:val="24"/>
          <w:lang w:eastAsia="en-GB"/>
        </w:rPr>
      </w:pPr>
      <w:hyperlink w:anchor="_Toc213743064" w:history="1">
        <w:r w:rsidRPr="00934704">
          <w:rPr>
            <w:rStyle w:val="Hyperlink"/>
            <w:noProof/>
          </w:rPr>
          <w:t xml:space="preserve">CLAUSE 32 - </w:t>
        </w:r>
        <w:r w:rsidRPr="00934704">
          <w:rPr>
            <w:rStyle w:val="Hyperlink"/>
            <w:rFonts w:cstheme="minorHAnsi"/>
            <w:b/>
            <w:caps/>
            <w:noProof/>
          </w:rPr>
          <w:t>RIGHTS OF THIRD PARTIES</w:t>
        </w:r>
        <w:r>
          <w:rPr>
            <w:noProof/>
          </w:rPr>
          <w:tab/>
        </w:r>
        <w:r>
          <w:rPr>
            <w:noProof/>
          </w:rPr>
          <w:fldChar w:fldCharType="begin"/>
        </w:r>
        <w:r>
          <w:rPr>
            <w:noProof/>
          </w:rPr>
          <w:instrText xml:space="preserve"> PAGEREF _Toc213743064 \h </w:instrText>
        </w:r>
        <w:r>
          <w:rPr>
            <w:noProof/>
          </w:rPr>
        </w:r>
        <w:r>
          <w:rPr>
            <w:noProof/>
          </w:rPr>
          <w:fldChar w:fldCharType="separate"/>
        </w:r>
        <w:r>
          <w:rPr>
            <w:noProof/>
          </w:rPr>
          <w:t>50</w:t>
        </w:r>
        <w:r>
          <w:rPr>
            <w:noProof/>
          </w:rPr>
          <w:fldChar w:fldCharType="end"/>
        </w:r>
      </w:hyperlink>
    </w:p>
    <w:p w14:paraId="583E818A" w14:textId="1627BE80" w:rsidR="00D905B3" w:rsidRDefault="00D905B3">
      <w:pPr>
        <w:pStyle w:val="TOC4"/>
        <w:rPr>
          <w:rFonts w:asciiTheme="minorHAnsi" w:eastAsiaTheme="minorEastAsia" w:hAnsiTheme="minorHAnsi" w:cstheme="minorBidi"/>
          <w:noProof/>
          <w:kern w:val="2"/>
          <w:sz w:val="24"/>
          <w:szCs w:val="24"/>
          <w:lang w:eastAsia="en-GB"/>
        </w:rPr>
      </w:pPr>
      <w:hyperlink w:anchor="_Toc213743065" w:history="1">
        <w:r w:rsidRPr="00934704">
          <w:rPr>
            <w:rStyle w:val="Hyperlink"/>
            <w:noProof/>
          </w:rPr>
          <w:t xml:space="preserve">CLAUSE33 - </w:t>
        </w:r>
        <w:r w:rsidRPr="00934704">
          <w:rPr>
            <w:rStyle w:val="Hyperlink"/>
            <w:rFonts w:cstheme="minorHAnsi"/>
            <w:b/>
            <w:caps/>
            <w:noProof/>
          </w:rPr>
          <w:t>SEVERABILITY</w:t>
        </w:r>
        <w:r>
          <w:rPr>
            <w:noProof/>
          </w:rPr>
          <w:tab/>
        </w:r>
        <w:r>
          <w:rPr>
            <w:noProof/>
          </w:rPr>
          <w:fldChar w:fldCharType="begin"/>
        </w:r>
        <w:r>
          <w:rPr>
            <w:noProof/>
          </w:rPr>
          <w:instrText xml:space="preserve"> PAGEREF _Toc213743065 \h </w:instrText>
        </w:r>
        <w:r>
          <w:rPr>
            <w:noProof/>
          </w:rPr>
        </w:r>
        <w:r>
          <w:rPr>
            <w:noProof/>
          </w:rPr>
          <w:fldChar w:fldCharType="separate"/>
        </w:r>
        <w:r>
          <w:rPr>
            <w:noProof/>
          </w:rPr>
          <w:t>51</w:t>
        </w:r>
        <w:r>
          <w:rPr>
            <w:noProof/>
          </w:rPr>
          <w:fldChar w:fldCharType="end"/>
        </w:r>
      </w:hyperlink>
    </w:p>
    <w:p w14:paraId="70FC69C4" w14:textId="325354B7" w:rsidR="00D905B3" w:rsidRDefault="00D905B3">
      <w:pPr>
        <w:pStyle w:val="TOC4"/>
        <w:rPr>
          <w:rFonts w:asciiTheme="minorHAnsi" w:eastAsiaTheme="minorEastAsia" w:hAnsiTheme="minorHAnsi" w:cstheme="minorBidi"/>
          <w:noProof/>
          <w:kern w:val="2"/>
          <w:sz w:val="24"/>
          <w:szCs w:val="24"/>
          <w:lang w:eastAsia="en-GB"/>
        </w:rPr>
      </w:pPr>
      <w:hyperlink w:anchor="_Toc213743066" w:history="1">
        <w:r w:rsidRPr="00934704">
          <w:rPr>
            <w:rStyle w:val="Hyperlink"/>
            <w:noProof/>
          </w:rPr>
          <w:t xml:space="preserve">CLAUSE 34 - </w:t>
        </w:r>
        <w:r w:rsidRPr="00934704">
          <w:rPr>
            <w:rStyle w:val="Hyperlink"/>
            <w:rFonts w:cstheme="minorHAnsi"/>
            <w:b/>
            <w:caps/>
            <w:noProof/>
          </w:rPr>
          <w:t>PROVIDER'S APPOINTMENT</w:t>
        </w:r>
        <w:r>
          <w:rPr>
            <w:noProof/>
          </w:rPr>
          <w:tab/>
        </w:r>
        <w:r>
          <w:rPr>
            <w:noProof/>
          </w:rPr>
          <w:fldChar w:fldCharType="begin"/>
        </w:r>
        <w:r>
          <w:rPr>
            <w:noProof/>
          </w:rPr>
          <w:instrText xml:space="preserve"> PAGEREF _Toc213743066 \h </w:instrText>
        </w:r>
        <w:r>
          <w:rPr>
            <w:noProof/>
          </w:rPr>
        </w:r>
        <w:r>
          <w:rPr>
            <w:noProof/>
          </w:rPr>
          <w:fldChar w:fldCharType="separate"/>
        </w:r>
        <w:r>
          <w:rPr>
            <w:noProof/>
          </w:rPr>
          <w:t>51</w:t>
        </w:r>
        <w:r>
          <w:rPr>
            <w:noProof/>
          </w:rPr>
          <w:fldChar w:fldCharType="end"/>
        </w:r>
      </w:hyperlink>
    </w:p>
    <w:p w14:paraId="1E726DDB" w14:textId="243CA3BE" w:rsidR="00D905B3" w:rsidRDefault="00D905B3">
      <w:pPr>
        <w:pStyle w:val="TOC4"/>
        <w:rPr>
          <w:rFonts w:asciiTheme="minorHAnsi" w:eastAsiaTheme="minorEastAsia" w:hAnsiTheme="minorHAnsi" w:cstheme="minorBidi"/>
          <w:noProof/>
          <w:kern w:val="2"/>
          <w:sz w:val="24"/>
          <w:szCs w:val="24"/>
          <w:lang w:eastAsia="en-GB"/>
        </w:rPr>
      </w:pPr>
      <w:hyperlink w:anchor="_Toc213743067" w:history="1">
        <w:r w:rsidRPr="00934704">
          <w:rPr>
            <w:rStyle w:val="Hyperlink"/>
            <w:noProof/>
          </w:rPr>
          <w:t xml:space="preserve">CLAUSE 35 - </w:t>
        </w:r>
        <w:r w:rsidRPr="00934704">
          <w:rPr>
            <w:rStyle w:val="Hyperlink"/>
            <w:rFonts w:cstheme="minorHAnsi"/>
            <w:b/>
            <w:caps/>
            <w:noProof/>
          </w:rPr>
          <w:t>WAIVER</w:t>
        </w:r>
        <w:r>
          <w:rPr>
            <w:noProof/>
          </w:rPr>
          <w:tab/>
        </w:r>
        <w:r>
          <w:rPr>
            <w:noProof/>
          </w:rPr>
          <w:fldChar w:fldCharType="begin"/>
        </w:r>
        <w:r>
          <w:rPr>
            <w:noProof/>
          </w:rPr>
          <w:instrText xml:space="preserve"> PAGEREF _Toc213743067 \h </w:instrText>
        </w:r>
        <w:r>
          <w:rPr>
            <w:noProof/>
          </w:rPr>
        </w:r>
        <w:r>
          <w:rPr>
            <w:noProof/>
          </w:rPr>
          <w:fldChar w:fldCharType="separate"/>
        </w:r>
        <w:r>
          <w:rPr>
            <w:noProof/>
          </w:rPr>
          <w:t>51</w:t>
        </w:r>
        <w:r>
          <w:rPr>
            <w:noProof/>
          </w:rPr>
          <w:fldChar w:fldCharType="end"/>
        </w:r>
      </w:hyperlink>
    </w:p>
    <w:p w14:paraId="26ED2288" w14:textId="6F13832E" w:rsidR="00D905B3" w:rsidRDefault="00D905B3">
      <w:pPr>
        <w:pStyle w:val="TOC4"/>
        <w:rPr>
          <w:rFonts w:asciiTheme="minorHAnsi" w:eastAsiaTheme="minorEastAsia" w:hAnsiTheme="minorHAnsi" w:cstheme="minorBidi"/>
          <w:noProof/>
          <w:kern w:val="2"/>
          <w:sz w:val="24"/>
          <w:szCs w:val="24"/>
          <w:lang w:eastAsia="en-GB"/>
        </w:rPr>
      </w:pPr>
      <w:hyperlink w:anchor="_Toc213743068" w:history="1">
        <w:r w:rsidRPr="00934704">
          <w:rPr>
            <w:rStyle w:val="Hyperlink"/>
            <w:noProof/>
          </w:rPr>
          <w:t xml:space="preserve">CLAUSE 36 - </w:t>
        </w:r>
        <w:r w:rsidRPr="00934704">
          <w:rPr>
            <w:rStyle w:val="Hyperlink"/>
            <w:rFonts w:cstheme="minorHAnsi"/>
            <w:b/>
            <w:caps/>
            <w:noProof/>
          </w:rPr>
          <w:t>ENTIRE AGREEMENT</w:t>
        </w:r>
        <w:r>
          <w:rPr>
            <w:noProof/>
          </w:rPr>
          <w:tab/>
        </w:r>
        <w:r>
          <w:rPr>
            <w:noProof/>
          </w:rPr>
          <w:fldChar w:fldCharType="begin"/>
        </w:r>
        <w:r>
          <w:rPr>
            <w:noProof/>
          </w:rPr>
          <w:instrText xml:space="preserve"> PAGEREF _Toc213743068 \h </w:instrText>
        </w:r>
        <w:r>
          <w:rPr>
            <w:noProof/>
          </w:rPr>
        </w:r>
        <w:r>
          <w:rPr>
            <w:noProof/>
          </w:rPr>
          <w:fldChar w:fldCharType="separate"/>
        </w:r>
        <w:r>
          <w:rPr>
            <w:noProof/>
          </w:rPr>
          <w:t>52</w:t>
        </w:r>
        <w:r>
          <w:rPr>
            <w:noProof/>
          </w:rPr>
          <w:fldChar w:fldCharType="end"/>
        </w:r>
      </w:hyperlink>
    </w:p>
    <w:p w14:paraId="7252892E" w14:textId="3F2B1EB0" w:rsidR="00D905B3" w:rsidRDefault="00D905B3">
      <w:pPr>
        <w:pStyle w:val="TOC4"/>
        <w:rPr>
          <w:rFonts w:asciiTheme="minorHAnsi" w:eastAsiaTheme="minorEastAsia" w:hAnsiTheme="minorHAnsi" w:cstheme="minorBidi"/>
          <w:noProof/>
          <w:kern w:val="2"/>
          <w:sz w:val="24"/>
          <w:szCs w:val="24"/>
          <w:lang w:eastAsia="en-GB"/>
        </w:rPr>
      </w:pPr>
      <w:hyperlink w:anchor="_Toc213743069" w:history="1">
        <w:r w:rsidRPr="00934704">
          <w:rPr>
            <w:rStyle w:val="Hyperlink"/>
            <w:noProof/>
          </w:rPr>
          <w:t xml:space="preserve">CLAUSE 37 - </w:t>
        </w:r>
        <w:r w:rsidRPr="00934704">
          <w:rPr>
            <w:rStyle w:val="Hyperlink"/>
            <w:rFonts w:cstheme="minorHAnsi"/>
            <w:b/>
            <w:caps/>
            <w:noProof/>
          </w:rPr>
          <w:t>NOTICES</w:t>
        </w:r>
        <w:r>
          <w:rPr>
            <w:noProof/>
          </w:rPr>
          <w:tab/>
        </w:r>
        <w:r>
          <w:rPr>
            <w:noProof/>
          </w:rPr>
          <w:fldChar w:fldCharType="begin"/>
        </w:r>
        <w:r>
          <w:rPr>
            <w:noProof/>
          </w:rPr>
          <w:instrText xml:space="preserve"> PAGEREF _Toc213743069 \h </w:instrText>
        </w:r>
        <w:r>
          <w:rPr>
            <w:noProof/>
          </w:rPr>
        </w:r>
        <w:r>
          <w:rPr>
            <w:noProof/>
          </w:rPr>
          <w:fldChar w:fldCharType="separate"/>
        </w:r>
        <w:r>
          <w:rPr>
            <w:noProof/>
          </w:rPr>
          <w:t>52</w:t>
        </w:r>
        <w:r>
          <w:rPr>
            <w:noProof/>
          </w:rPr>
          <w:fldChar w:fldCharType="end"/>
        </w:r>
      </w:hyperlink>
    </w:p>
    <w:p w14:paraId="63659861" w14:textId="1A5F8CC9" w:rsidR="00D905B3" w:rsidRDefault="00D905B3">
      <w:pPr>
        <w:pStyle w:val="TOC4"/>
        <w:rPr>
          <w:rFonts w:asciiTheme="minorHAnsi" w:eastAsiaTheme="minorEastAsia" w:hAnsiTheme="minorHAnsi" w:cstheme="minorBidi"/>
          <w:noProof/>
          <w:kern w:val="2"/>
          <w:sz w:val="24"/>
          <w:szCs w:val="24"/>
          <w:lang w:eastAsia="en-GB"/>
        </w:rPr>
      </w:pPr>
      <w:hyperlink w:anchor="_Toc213743070" w:history="1">
        <w:r w:rsidRPr="00934704">
          <w:rPr>
            <w:rStyle w:val="Hyperlink"/>
            <w:noProof/>
          </w:rPr>
          <w:t xml:space="preserve">CLAUSE 38 - </w:t>
        </w:r>
        <w:r w:rsidRPr="00934704">
          <w:rPr>
            <w:rStyle w:val="Hyperlink"/>
            <w:rFonts w:cstheme="minorHAnsi"/>
            <w:b/>
            <w:caps/>
            <w:noProof/>
          </w:rPr>
          <w:t>COMPLAINTS HANDLING AND RESOLUTION</w:t>
        </w:r>
        <w:r>
          <w:rPr>
            <w:noProof/>
          </w:rPr>
          <w:tab/>
        </w:r>
        <w:r>
          <w:rPr>
            <w:noProof/>
          </w:rPr>
          <w:fldChar w:fldCharType="begin"/>
        </w:r>
        <w:r>
          <w:rPr>
            <w:noProof/>
          </w:rPr>
          <w:instrText xml:space="preserve"> PAGEREF _Toc213743070 \h </w:instrText>
        </w:r>
        <w:r>
          <w:rPr>
            <w:noProof/>
          </w:rPr>
        </w:r>
        <w:r>
          <w:rPr>
            <w:noProof/>
          </w:rPr>
          <w:fldChar w:fldCharType="separate"/>
        </w:r>
        <w:r>
          <w:rPr>
            <w:noProof/>
          </w:rPr>
          <w:t>54</w:t>
        </w:r>
        <w:r>
          <w:rPr>
            <w:noProof/>
          </w:rPr>
          <w:fldChar w:fldCharType="end"/>
        </w:r>
      </w:hyperlink>
    </w:p>
    <w:p w14:paraId="4B93A604" w14:textId="0CF8193D" w:rsidR="00D905B3" w:rsidRDefault="00D905B3">
      <w:pPr>
        <w:pStyle w:val="TOC4"/>
        <w:rPr>
          <w:rFonts w:asciiTheme="minorHAnsi" w:eastAsiaTheme="minorEastAsia" w:hAnsiTheme="minorHAnsi" w:cstheme="minorBidi"/>
          <w:noProof/>
          <w:kern w:val="2"/>
          <w:sz w:val="24"/>
          <w:szCs w:val="24"/>
          <w:lang w:eastAsia="en-GB"/>
        </w:rPr>
      </w:pPr>
      <w:hyperlink w:anchor="_Toc213743071" w:history="1">
        <w:r w:rsidRPr="00934704">
          <w:rPr>
            <w:rStyle w:val="Hyperlink"/>
            <w:noProof/>
          </w:rPr>
          <w:t xml:space="preserve">CLAUSE 39 - </w:t>
        </w:r>
        <w:r w:rsidRPr="00934704">
          <w:rPr>
            <w:rStyle w:val="Hyperlink"/>
            <w:rFonts w:cstheme="minorHAnsi"/>
            <w:b/>
            <w:caps/>
            <w:noProof/>
          </w:rPr>
          <w:t>DISPUTE RESOLUTION</w:t>
        </w:r>
        <w:r>
          <w:rPr>
            <w:noProof/>
          </w:rPr>
          <w:tab/>
        </w:r>
        <w:r>
          <w:rPr>
            <w:noProof/>
          </w:rPr>
          <w:fldChar w:fldCharType="begin"/>
        </w:r>
        <w:r>
          <w:rPr>
            <w:noProof/>
          </w:rPr>
          <w:instrText xml:space="preserve"> PAGEREF _Toc213743071 \h </w:instrText>
        </w:r>
        <w:r>
          <w:rPr>
            <w:noProof/>
          </w:rPr>
        </w:r>
        <w:r>
          <w:rPr>
            <w:noProof/>
          </w:rPr>
          <w:fldChar w:fldCharType="separate"/>
        </w:r>
        <w:r>
          <w:rPr>
            <w:noProof/>
          </w:rPr>
          <w:t>54</w:t>
        </w:r>
        <w:r>
          <w:rPr>
            <w:noProof/>
          </w:rPr>
          <w:fldChar w:fldCharType="end"/>
        </w:r>
      </w:hyperlink>
    </w:p>
    <w:p w14:paraId="7A54CD0D" w14:textId="2E4511A6" w:rsidR="00D905B3" w:rsidRDefault="00D905B3">
      <w:pPr>
        <w:pStyle w:val="TOC4"/>
        <w:rPr>
          <w:rFonts w:asciiTheme="minorHAnsi" w:eastAsiaTheme="minorEastAsia" w:hAnsiTheme="minorHAnsi" w:cstheme="minorBidi"/>
          <w:noProof/>
          <w:kern w:val="2"/>
          <w:sz w:val="24"/>
          <w:szCs w:val="24"/>
          <w:lang w:eastAsia="en-GB"/>
        </w:rPr>
      </w:pPr>
      <w:hyperlink w:anchor="_Toc213743072" w:history="1">
        <w:r w:rsidRPr="00934704">
          <w:rPr>
            <w:rStyle w:val="Hyperlink"/>
            <w:noProof/>
          </w:rPr>
          <w:t xml:space="preserve">CLAUSE 40 - </w:t>
        </w:r>
        <w:r w:rsidRPr="00934704">
          <w:rPr>
            <w:rStyle w:val="Hyperlink"/>
            <w:rFonts w:cstheme="minorHAnsi"/>
            <w:b/>
            <w:caps/>
            <w:noProof/>
          </w:rPr>
          <w:t>LAW AND JURISDICTION</w:t>
        </w:r>
        <w:r>
          <w:rPr>
            <w:noProof/>
          </w:rPr>
          <w:tab/>
        </w:r>
        <w:r>
          <w:rPr>
            <w:noProof/>
          </w:rPr>
          <w:fldChar w:fldCharType="begin"/>
        </w:r>
        <w:r>
          <w:rPr>
            <w:noProof/>
          </w:rPr>
          <w:instrText xml:space="preserve"> PAGEREF _Toc213743072 \h </w:instrText>
        </w:r>
        <w:r>
          <w:rPr>
            <w:noProof/>
          </w:rPr>
        </w:r>
        <w:r>
          <w:rPr>
            <w:noProof/>
          </w:rPr>
          <w:fldChar w:fldCharType="separate"/>
        </w:r>
        <w:r>
          <w:rPr>
            <w:noProof/>
          </w:rPr>
          <w:t>56</w:t>
        </w:r>
        <w:r>
          <w:rPr>
            <w:noProof/>
          </w:rPr>
          <w:fldChar w:fldCharType="end"/>
        </w:r>
      </w:hyperlink>
    </w:p>
    <w:p w14:paraId="224B779E" w14:textId="118F0F1A" w:rsidR="00D905B3" w:rsidRDefault="00D905B3">
      <w:pPr>
        <w:pStyle w:val="TOC4"/>
        <w:rPr>
          <w:rFonts w:asciiTheme="minorHAnsi" w:eastAsiaTheme="minorEastAsia" w:hAnsiTheme="minorHAnsi" w:cstheme="minorBidi"/>
          <w:noProof/>
          <w:kern w:val="2"/>
          <w:sz w:val="24"/>
          <w:szCs w:val="24"/>
          <w:lang w:eastAsia="en-GB"/>
        </w:rPr>
      </w:pPr>
      <w:hyperlink w:anchor="_Toc213743073" w:history="1">
        <w:r w:rsidRPr="00934704">
          <w:rPr>
            <w:rStyle w:val="Hyperlink"/>
            <w:noProof/>
          </w:rPr>
          <w:t xml:space="preserve">CLAUSE 41 - </w:t>
        </w:r>
        <w:r w:rsidRPr="00934704">
          <w:rPr>
            <w:rStyle w:val="Hyperlink"/>
            <w:b/>
            <w:bCs/>
            <w:noProof/>
          </w:rPr>
          <w:t>LEGISLATIVE CHANGE</w:t>
        </w:r>
        <w:r>
          <w:rPr>
            <w:noProof/>
          </w:rPr>
          <w:tab/>
        </w:r>
        <w:r>
          <w:rPr>
            <w:noProof/>
          </w:rPr>
          <w:fldChar w:fldCharType="begin"/>
        </w:r>
        <w:r>
          <w:rPr>
            <w:noProof/>
          </w:rPr>
          <w:instrText xml:space="preserve"> PAGEREF _Toc213743073 \h </w:instrText>
        </w:r>
        <w:r>
          <w:rPr>
            <w:noProof/>
          </w:rPr>
        </w:r>
        <w:r>
          <w:rPr>
            <w:noProof/>
          </w:rPr>
          <w:fldChar w:fldCharType="separate"/>
        </w:r>
        <w:r>
          <w:rPr>
            <w:noProof/>
          </w:rPr>
          <w:t>56</w:t>
        </w:r>
        <w:r>
          <w:rPr>
            <w:noProof/>
          </w:rPr>
          <w:fldChar w:fldCharType="end"/>
        </w:r>
      </w:hyperlink>
    </w:p>
    <w:p w14:paraId="4438A0AB" w14:textId="7DF6BC5F" w:rsidR="00D905B3" w:rsidRDefault="00D905B3">
      <w:pPr>
        <w:pStyle w:val="TOC4"/>
        <w:rPr>
          <w:rFonts w:asciiTheme="minorHAnsi" w:eastAsiaTheme="minorEastAsia" w:hAnsiTheme="minorHAnsi" w:cstheme="minorBidi"/>
          <w:noProof/>
          <w:kern w:val="2"/>
          <w:sz w:val="24"/>
          <w:szCs w:val="24"/>
          <w:lang w:eastAsia="en-GB"/>
        </w:rPr>
      </w:pPr>
      <w:hyperlink w:anchor="_Toc213743074" w:history="1">
        <w:r w:rsidRPr="00934704">
          <w:rPr>
            <w:rStyle w:val="Hyperlink"/>
            <w:noProof/>
          </w:rPr>
          <w:t xml:space="preserve">CLAUSE 42 - </w:t>
        </w:r>
        <w:r w:rsidRPr="00934704">
          <w:rPr>
            <w:rStyle w:val="Hyperlink"/>
            <w:rFonts w:cstheme="minorHAnsi"/>
            <w:b/>
            <w:bCs/>
            <w:noProof/>
          </w:rPr>
          <w:t>RELATIONSHIP OF THE PARTIES</w:t>
        </w:r>
        <w:r>
          <w:rPr>
            <w:noProof/>
          </w:rPr>
          <w:tab/>
        </w:r>
        <w:r>
          <w:rPr>
            <w:noProof/>
          </w:rPr>
          <w:fldChar w:fldCharType="begin"/>
        </w:r>
        <w:r>
          <w:rPr>
            <w:noProof/>
          </w:rPr>
          <w:instrText xml:space="preserve"> PAGEREF _Toc213743074 \h </w:instrText>
        </w:r>
        <w:r>
          <w:rPr>
            <w:noProof/>
          </w:rPr>
        </w:r>
        <w:r>
          <w:rPr>
            <w:noProof/>
          </w:rPr>
          <w:fldChar w:fldCharType="separate"/>
        </w:r>
        <w:r>
          <w:rPr>
            <w:noProof/>
          </w:rPr>
          <w:t>57</w:t>
        </w:r>
        <w:r>
          <w:rPr>
            <w:noProof/>
          </w:rPr>
          <w:fldChar w:fldCharType="end"/>
        </w:r>
      </w:hyperlink>
    </w:p>
    <w:p w14:paraId="4B78A9C5" w14:textId="66E18F25" w:rsidR="00D905B3" w:rsidRDefault="00D905B3">
      <w:pPr>
        <w:pStyle w:val="TOC4"/>
        <w:rPr>
          <w:rFonts w:asciiTheme="minorHAnsi" w:eastAsiaTheme="minorEastAsia" w:hAnsiTheme="minorHAnsi" w:cstheme="minorBidi"/>
          <w:noProof/>
          <w:kern w:val="2"/>
          <w:sz w:val="24"/>
          <w:szCs w:val="24"/>
          <w:lang w:eastAsia="en-GB"/>
        </w:rPr>
      </w:pPr>
    </w:p>
    <w:p w14:paraId="0BE28F8E" w14:textId="160D80B3" w:rsidR="00D905B3" w:rsidRDefault="00D905B3">
      <w:pPr>
        <w:pStyle w:val="TOC4"/>
        <w:rPr>
          <w:rFonts w:asciiTheme="minorHAnsi" w:eastAsiaTheme="minorEastAsia" w:hAnsiTheme="minorHAnsi" w:cstheme="minorBidi"/>
          <w:noProof/>
          <w:kern w:val="2"/>
          <w:sz w:val="24"/>
          <w:szCs w:val="24"/>
          <w:lang w:eastAsia="en-GB"/>
        </w:rPr>
      </w:pPr>
    </w:p>
    <w:p w14:paraId="2B7C443C" w14:textId="0DA9F9FB" w:rsidR="00807596" w:rsidRDefault="00985EE4" w:rsidP="00B753C4">
      <w:pPr>
        <w:spacing w:after="240" w:line="360" w:lineRule="auto"/>
        <w:rPr>
          <w:rFonts w:asciiTheme="minorHAnsi" w:hAnsiTheme="minorHAnsi" w:cstheme="minorHAnsi"/>
          <w:bCs/>
          <w:sz w:val="24"/>
          <w:szCs w:val="24"/>
        </w:rPr>
      </w:pPr>
      <w:r w:rsidRPr="00465007">
        <w:rPr>
          <w:rFonts w:asciiTheme="minorHAnsi" w:hAnsiTheme="minorHAnsi" w:cstheme="minorHAnsi"/>
          <w:b/>
          <w:sz w:val="24"/>
          <w:szCs w:val="24"/>
        </w:rPr>
        <w:fldChar w:fldCharType="end"/>
      </w:r>
      <w:r w:rsidRPr="002C6E2F">
        <w:rPr>
          <w:rFonts w:asciiTheme="minorHAnsi" w:hAnsiTheme="minorHAnsi" w:cstheme="minorHAnsi"/>
          <w:bCs/>
          <w:sz w:val="24"/>
          <w:szCs w:val="24"/>
        </w:rPr>
        <w:br w:type="page"/>
      </w:r>
    </w:p>
    <w:p w14:paraId="7BF3F4BC" w14:textId="3425C68A" w:rsidR="00807596" w:rsidRDefault="00985EE4" w:rsidP="00B753C4">
      <w:pPr>
        <w:tabs>
          <w:tab w:val="left" w:pos="900"/>
          <w:tab w:val="left" w:pos="7400"/>
        </w:tabs>
        <w:spacing w:after="240" w:line="360" w:lineRule="auto"/>
        <w:rPr>
          <w:rFonts w:asciiTheme="minorHAnsi" w:hAnsiTheme="minorHAnsi"/>
          <w:sz w:val="24"/>
        </w:rPr>
      </w:pPr>
      <w:r w:rsidRPr="00F76444">
        <w:rPr>
          <w:rFonts w:asciiTheme="minorHAnsi" w:hAnsiTheme="minorHAnsi"/>
          <w:b/>
          <w:sz w:val="24"/>
        </w:rPr>
        <w:lastRenderedPageBreak/>
        <w:t xml:space="preserve">THIS </w:t>
      </w:r>
      <w:r w:rsidRPr="002C6E2F">
        <w:rPr>
          <w:rFonts w:asciiTheme="minorHAnsi" w:hAnsiTheme="minorHAnsi" w:cstheme="minorHAnsi"/>
          <w:b/>
          <w:bCs/>
          <w:caps/>
          <w:sz w:val="24"/>
          <w:szCs w:val="24"/>
        </w:rPr>
        <w:t>Agreement</w:t>
      </w:r>
      <w:r w:rsidRPr="00F76444">
        <w:rPr>
          <w:rFonts w:asciiTheme="minorHAnsi" w:hAnsiTheme="minorHAnsi"/>
          <w:b/>
          <w:sz w:val="24"/>
        </w:rPr>
        <w:t xml:space="preserve"> is made on</w:t>
      </w:r>
      <w:r w:rsidRPr="002C6E2F">
        <w:rPr>
          <w:rFonts w:asciiTheme="minorHAnsi" w:hAnsiTheme="minorHAnsi" w:cstheme="minorHAnsi"/>
          <w:b/>
          <w:sz w:val="24"/>
          <w:szCs w:val="24"/>
        </w:rPr>
        <w:t xml:space="preserve">                                           </w:t>
      </w:r>
      <w:r w:rsidRPr="002C6E2F">
        <w:rPr>
          <w:rFonts w:asciiTheme="minorHAnsi" w:hAnsiTheme="minorHAnsi" w:cstheme="minorHAnsi"/>
          <w:b/>
          <w:sz w:val="24"/>
          <w:szCs w:val="24"/>
        </w:rPr>
        <w:tab/>
        <w:t xml:space="preserve"> 20</w:t>
      </w:r>
      <w:proofErr w:type="gramStart"/>
      <w:r w:rsidRPr="002C6E2F">
        <w:rPr>
          <w:rFonts w:asciiTheme="minorHAnsi" w:hAnsiTheme="minorHAnsi" w:cstheme="minorHAnsi"/>
          <w:b/>
          <w:sz w:val="24"/>
          <w:szCs w:val="24"/>
        </w:rPr>
        <w:t xml:space="preserve">[  </w:t>
      </w:r>
      <w:r w:rsidRPr="00F76444">
        <w:rPr>
          <w:rFonts w:asciiTheme="minorHAnsi" w:hAnsiTheme="minorHAnsi"/>
          <w:b/>
          <w:sz w:val="24"/>
        </w:rPr>
        <w:t>]</w:t>
      </w:r>
      <w:proofErr w:type="gramEnd"/>
    </w:p>
    <w:p w14:paraId="11FFDF34" w14:textId="77777777" w:rsidR="00807596" w:rsidRDefault="00985EE4" w:rsidP="00B753C4">
      <w:pPr>
        <w:spacing w:after="240" w:line="360" w:lineRule="auto"/>
        <w:rPr>
          <w:rFonts w:asciiTheme="minorHAnsi" w:hAnsiTheme="minorHAnsi"/>
          <w:b/>
        </w:rPr>
      </w:pPr>
      <w:proofErr w:type="gramStart"/>
      <w:r w:rsidRPr="00F76444">
        <w:rPr>
          <w:rFonts w:asciiTheme="minorHAnsi" w:hAnsiTheme="minorHAnsi"/>
          <w:b/>
          <w:sz w:val="24"/>
        </w:rPr>
        <w:t>BETWEEN:-</w:t>
      </w:r>
      <w:proofErr w:type="gramEnd"/>
    </w:p>
    <w:p w14:paraId="2E36385E" w14:textId="77777777" w:rsidR="00807596" w:rsidRDefault="00985EE4" w:rsidP="00B753C4">
      <w:pPr>
        <w:spacing w:after="240" w:line="360" w:lineRule="auto"/>
        <w:ind w:left="800" w:hanging="800"/>
        <w:rPr>
          <w:rFonts w:asciiTheme="minorHAnsi" w:hAnsiTheme="minorHAnsi"/>
          <w:sz w:val="24"/>
        </w:rPr>
      </w:pPr>
      <w:r w:rsidRPr="002C6E2F">
        <w:rPr>
          <w:rFonts w:asciiTheme="minorHAnsi" w:hAnsiTheme="minorHAnsi" w:cstheme="minorHAnsi"/>
          <w:sz w:val="24"/>
          <w:szCs w:val="24"/>
        </w:rPr>
        <w:t xml:space="preserve">(1) </w:t>
      </w:r>
      <w:r w:rsidRPr="002C6E2F">
        <w:rPr>
          <w:rFonts w:asciiTheme="minorHAnsi" w:hAnsiTheme="minorHAnsi" w:cstheme="minorHAnsi"/>
          <w:sz w:val="24"/>
          <w:szCs w:val="24"/>
        </w:rPr>
        <w:tab/>
      </w:r>
      <w:r w:rsidRPr="00F76444">
        <w:rPr>
          <w:rFonts w:asciiTheme="minorHAnsi" w:hAnsiTheme="minorHAnsi"/>
          <w:b/>
          <w:sz w:val="24"/>
        </w:rPr>
        <w:t>NORFOLK COUNTY COUNCIL</w:t>
      </w:r>
      <w:r w:rsidRPr="00F76444">
        <w:rPr>
          <w:rFonts w:asciiTheme="minorHAnsi" w:hAnsiTheme="minorHAnsi"/>
          <w:sz w:val="24"/>
        </w:rPr>
        <w:t xml:space="preserve"> whose principal place of business is at County Hall Martineau Lane Norwich Norfolk NR1 2DH (the "Authority"); and</w:t>
      </w:r>
    </w:p>
    <w:p w14:paraId="10FEF336" w14:textId="12BE093F" w:rsidR="00985EE4" w:rsidRPr="00F76444" w:rsidRDefault="00985EE4" w:rsidP="00B753C4">
      <w:pPr>
        <w:keepNext/>
        <w:spacing w:after="240" w:line="360" w:lineRule="auto"/>
        <w:ind w:left="800" w:hanging="800"/>
        <w:outlineLvl w:val="0"/>
        <w:rPr>
          <w:rFonts w:asciiTheme="minorHAnsi" w:hAnsiTheme="minorHAnsi"/>
          <w:sz w:val="24"/>
        </w:rPr>
      </w:pPr>
      <w:r w:rsidRPr="002C6E2F">
        <w:rPr>
          <w:rFonts w:asciiTheme="minorHAnsi" w:hAnsiTheme="minorHAnsi" w:cstheme="minorHAnsi"/>
          <w:sz w:val="24"/>
          <w:szCs w:val="24"/>
        </w:rPr>
        <w:t>(2)</w:t>
      </w:r>
      <w:r w:rsidRPr="002C6E2F">
        <w:rPr>
          <w:rFonts w:asciiTheme="minorHAnsi" w:hAnsiTheme="minorHAnsi" w:cstheme="minorHAnsi"/>
          <w:sz w:val="24"/>
          <w:szCs w:val="24"/>
        </w:rPr>
        <w:tab/>
      </w:r>
      <w:r w:rsidRPr="002C6E2F">
        <w:rPr>
          <w:rFonts w:asciiTheme="minorHAnsi" w:hAnsiTheme="minorHAnsi" w:cstheme="minorHAnsi"/>
          <w:b/>
          <w:sz w:val="24"/>
          <w:szCs w:val="24"/>
        </w:rPr>
        <w:t xml:space="preserve">[                               </w:t>
      </w:r>
      <w:proofErr w:type="gramStart"/>
      <w:r w:rsidRPr="002C6E2F">
        <w:rPr>
          <w:rFonts w:asciiTheme="minorHAnsi" w:hAnsiTheme="minorHAnsi" w:cstheme="minorHAnsi"/>
          <w:b/>
          <w:sz w:val="24"/>
          <w:szCs w:val="24"/>
        </w:rPr>
        <w:t xml:space="preserve">  ]</w:t>
      </w:r>
      <w:proofErr w:type="gramEnd"/>
      <w:r w:rsidRPr="002C6E2F">
        <w:rPr>
          <w:rFonts w:asciiTheme="minorHAnsi" w:hAnsiTheme="minorHAnsi" w:cstheme="minorHAnsi"/>
          <w:b/>
          <w:sz w:val="24"/>
          <w:szCs w:val="24"/>
        </w:rPr>
        <w:t xml:space="preserve"> </w:t>
      </w:r>
      <w:r w:rsidRPr="00F76444">
        <w:rPr>
          <w:rFonts w:asciiTheme="minorHAnsi" w:hAnsiTheme="minorHAnsi"/>
          <w:sz w:val="24"/>
        </w:rPr>
        <w:t>(Company Number: [</w:t>
      </w:r>
      <w:r w:rsidRPr="002C6E2F">
        <w:rPr>
          <w:rFonts w:asciiTheme="minorHAnsi" w:hAnsiTheme="minorHAnsi" w:cstheme="minorHAnsi"/>
          <w:sz w:val="24"/>
          <w:szCs w:val="24"/>
        </w:rPr>
        <w:t xml:space="preserve">                      </w:t>
      </w:r>
      <w:proofErr w:type="gramStart"/>
      <w:r w:rsidRPr="002C6E2F">
        <w:rPr>
          <w:rFonts w:asciiTheme="minorHAnsi" w:hAnsiTheme="minorHAnsi" w:cstheme="minorHAnsi"/>
          <w:sz w:val="24"/>
          <w:szCs w:val="24"/>
        </w:rPr>
        <w:t xml:space="preserve">  ]</w:t>
      </w:r>
      <w:proofErr w:type="gramEnd"/>
      <w:r w:rsidRPr="002C6E2F">
        <w:rPr>
          <w:rFonts w:asciiTheme="minorHAnsi" w:hAnsiTheme="minorHAnsi" w:cstheme="minorHAnsi"/>
          <w:sz w:val="24"/>
          <w:szCs w:val="24"/>
        </w:rPr>
        <w:t>)</w:t>
      </w:r>
      <w:r w:rsidRPr="00F76444">
        <w:rPr>
          <w:rFonts w:asciiTheme="minorHAnsi" w:hAnsiTheme="minorHAnsi"/>
          <w:sz w:val="24"/>
        </w:rPr>
        <w:t xml:space="preserve"> whose registered address is at [</w:t>
      </w:r>
      <w:r w:rsidRPr="002C6E2F">
        <w:rPr>
          <w:rFonts w:asciiTheme="minorHAnsi" w:hAnsiTheme="minorHAnsi" w:cstheme="minorHAnsi"/>
          <w:sz w:val="24"/>
          <w:szCs w:val="24"/>
        </w:rPr>
        <w:t xml:space="preserve">                                                 </w:t>
      </w:r>
      <w:proofErr w:type="gramStart"/>
      <w:r w:rsidRPr="002C6E2F">
        <w:rPr>
          <w:rFonts w:asciiTheme="minorHAnsi" w:hAnsiTheme="minorHAnsi" w:cstheme="minorHAnsi"/>
          <w:sz w:val="24"/>
          <w:szCs w:val="24"/>
        </w:rPr>
        <w:t xml:space="preserve">  </w:t>
      </w:r>
      <w:r w:rsidRPr="00F76444">
        <w:rPr>
          <w:rFonts w:asciiTheme="minorHAnsi" w:hAnsiTheme="minorHAnsi"/>
          <w:sz w:val="24"/>
        </w:rPr>
        <w:t>]</w:t>
      </w:r>
      <w:proofErr w:type="gramEnd"/>
      <w:r w:rsidRPr="00F76444">
        <w:rPr>
          <w:rFonts w:asciiTheme="minorHAnsi" w:hAnsiTheme="minorHAnsi"/>
          <w:sz w:val="24"/>
        </w:rPr>
        <w:t xml:space="preserve"> (the </w:t>
      </w:r>
      <w:r w:rsidRPr="002C6E2F">
        <w:rPr>
          <w:rFonts w:asciiTheme="minorHAnsi" w:hAnsiTheme="minorHAnsi" w:cstheme="minorHAnsi"/>
          <w:bCs/>
          <w:sz w:val="24"/>
          <w:szCs w:val="24"/>
        </w:rPr>
        <w:t>"</w:t>
      </w:r>
      <w:r w:rsidRPr="00F76444">
        <w:rPr>
          <w:rFonts w:asciiTheme="minorHAnsi" w:hAnsiTheme="minorHAnsi"/>
          <w:sz w:val="24"/>
        </w:rPr>
        <w:t>Provider</w:t>
      </w:r>
      <w:r w:rsidRPr="002C6E2F">
        <w:rPr>
          <w:rFonts w:asciiTheme="minorHAnsi" w:hAnsiTheme="minorHAnsi" w:cstheme="minorHAnsi"/>
          <w:bCs/>
          <w:sz w:val="24"/>
          <w:szCs w:val="24"/>
        </w:rPr>
        <w:t>"</w:t>
      </w:r>
      <w:r w:rsidRPr="002C6E2F">
        <w:rPr>
          <w:rFonts w:asciiTheme="minorHAnsi" w:hAnsiTheme="minorHAnsi" w:cstheme="minorHAnsi"/>
          <w:sz w:val="24"/>
          <w:szCs w:val="24"/>
        </w:rPr>
        <w:t>).</w:t>
      </w:r>
    </w:p>
    <w:p w14:paraId="6500BF35" w14:textId="77777777" w:rsidR="00807596" w:rsidRDefault="00985EE4" w:rsidP="00B753C4">
      <w:pPr>
        <w:spacing w:after="240" w:line="360" w:lineRule="auto"/>
        <w:rPr>
          <w:rFonts w:asciiTheme="minorHAnsi" w:hAnsiTheme="minorHAnsi"/>
          <w:sz w:val="24"/>
        </w:rPr>
      </w:pPr>
      <w:r w:rsidRPr="00F76444">
        <w:rPr>
          <w:rFonts w:asciiTheme="minorHAnsi" w:hAnsiTheme="minorHAnsi"/>
          <w:b/>
          <w:sz w:val="24"/>
        </w:rPr>
        <w:t>BACKGROUND</w:t>
      </w:r>
    </w:p>
    <w:p w14:paraId="75408FC9" w14:textId="0B217A88" w:rsidR="00357211" w:rsidRDefault="00985EE4" w:rsidP="00D649FD">
      <w:pPr>
        <w:pStyle w:val="ListParagraph"/>
        <w:numPr>
          <w:ilvl w:val="0"/>
          <w:numId w:val="26"/>
        </w:numPr>
        <w:autoSpaceDE w:val="0"/>
        <w:autoSpaceDN w:val="0"/>
        <w:adjustRightInd w:val="0"/>
        <w:spacing w:after="240" w:line="360" w:lineRule="auto"/>
        <w:ind w:hanging="720"/>
        <w:outlineLvl w:val="1"/>
        <w:rPr>
          <w:rFonts w:asciiTheme="minorHAnsi" w:hAnsiTheme="minorHAnsi"/>
          <w:sz w:val="24"/>
        </w:rPr>
      </w:pPr>
      <w:r w:rsidRPr="00F76444">
        <w:rPr>
          <w:rFonts w:asciiTheme="minorHAnsi" w:hAnsiTheme="minorHAnsi"/>
          <w:sz w:val="24"/>
        </w:rPr>
        <w:t xml:space="preserve">The Authority published a </w:t>
      </w:r>
      <w:r w:rsidRPr="002C6E2F">
        <w:rPr>
          <w:rFonts w:asciiTheme="minorHAnsi" w:hAnsiTheme="minorHAnsi" w:cstheme="minorHAnsi"/>
          <w:sz w:val="24"/>
          <w:szCs w:val="24"/>
        </w:rPr>
        <w:t>Contract Notice</w:t>
      </w:r>
      <w:r w:rsidRPr="00F76444">
        <w:rPr>
          <w:rFonts w:asciiTheme="minorHAnsi" w:hAnsiTheme="minorHAnsi"/>
          <w:sz w:val="24"/>
        </w:rPr>
        <w:t xml:space="preserve"> reference </w:t>
      </w:r>
      <w:r w:rsidRPr="00F76444">
        <w:rPr>
          <w:rFonts w:asciiTheme="minorHAnsi" w:hAnsiTheme="minorHAnsi"/>
          <w:sz w:val="24"/>
          <w:highlight w:val="yellow"/>
        </w:rPr>
        <w:t>[</w:t>
      </w:r>
      <w:r w:rsidRPr="002C6E2F">
        <w:rPr>
          <w:rFonts w:asciiTheme="minorHAnsi" w:hAnsiTheme="minorHAnsi" w:cstheme="minorHAnsi"/>
          <w:sz w:val="24"/>
          <w:szCs w:val="24"/>
          <w:highlight w:val="yellow"/>
        </w:rPr>
        <w:t xml:space="preserve">   </w:t>
      </w:r>
      <w:proofErr w:type="gramStart"/>
      <w:r w:rsidRPr="002C6E2F">
        <w:rPr>
          <w:rFonts w:asciiTheme="minorHAnsi" w:hAnsiTheme="minorHAnsi" w:cstheme="minorHAnsi"/>
          <w:sz w:val="24"/>
          <w:szCs w:val="24"/>
          <w:highlight w:val="yellow"/>
        </w:rPr>
        <w:t xml:space="preserve">  </w:t>
      </w:r>
      <w:r w:rsidRPr="00F76444">
        <w:rPr>
          <w:rFonts w:asciiTheme="minorHAnsi" w:hAnsiTheme="minorHAnsi"/>
          <w:sz w:val="24"/>
          <w:highlight w:val="yellow"/>
        </w:rPr>
        <w:t>]</w:t>
      </w:r>
      <w:proofErr w:type="gramEnd"/>
      <w:r w:rsidRPr="00F76444">
        <w:rPr>
          <w:rFonts w:asciiTheme="minorHAnsi" w:hAnsiTheme="minorHAnsi"/>
          <w:sz w:val="24"/>
        </w:rPr>
        <w:t xml:space="preserve"> on </w:t>
      </w:r>
      <w:r w:rsidRPr="00F76444">
        <w:rPr>
          <w:rFonts w:asciiTheme="minorHAnsi" w:hAnsiTheme="minorHAnsi"/>
          <w:sz w:val="24"/>
          <w:highlight w:val="yellow"/>
        </w:rPr>
        <w:t>[</w:t>
      </w:r>
      <w:r w:rsidRPr="002C6E2F">
        <w:rPr>
          <w:rFonts w:asciiTheme="minorHAnsi" w:hAnsiTheme="minorHAnsi" w:cstheme="minorHAnsi"/>
          <w:sz w:val="24"/>
          <w:szCs w:val="24"/>
          <w:highlight w:val="yellow"/>
        </w:rPr>
        <w:t xml:space="preserve">   </w:t>
      </w:r>
      <w:proofErr w:type="gramStart"/>
      <w:r w:rsidRPr="002C6E2F">
        <w:rPr>
          <w:rFonts w:asciiTheme="minorHAnsi" w:hAnsiTheme="minorHAnsi" w:cstheme="minorHAnsi"/>
          <w:sz w:val="24"/>
          <w:szCs w:val="24"/>
          <w:highlight w:val="yellow"/>
        </w:rPr>
        <w:t xml:space="preserve">  ]</w:t>
      </w:r>
      <w:proofErr w:type="gramEnd"/>
      <w:r w:rsidRPr="002C6E2F">
        <w:rPr>
          <w:rFonts w:asciiTheme="minorHAnsi" w:hAnsiTheme="minorHAnsi" w:cstheme="minorHAnsi"/>
          <w:sz w:val="24"/>
          <w:szCs w:val="24"/>
        </w:rPr>
        <w:t xml:space="preserve"> in</w:t>
      </w:r>
      <w:r w:rsidRPr="00F76444">
        <w:rPr>
          <w:rFonts w:asciiTheme="minorHAnsi" w:hAnsiTheme="minorHAnsi"/>
          <w:sz w:val="24"/>
        </w:rPr>
        <w:t xml:space="preserve"> the UK e-notification </w:t>
      </w:r>
      <w:r w:rsidR="00C563D0" w:rsidRPr="000B6FD8">
        <w:rPr>
          <w:rFonts w:asciiTheme="minorHAnsi" w:hAnsiTheme="minorHAnsi" w:cstheme="minorHAnsi"/>
          <w:sz w:val="24"/>
          <w:szCs w:val="24"/>
        </w:rPr>
        <w:t xml:space="preserve">services Find a Tender and Contracts </w:t>
      </w:r>
      <w:r w:rsidRPr="000B6FD8">
        <w:rPr>
          <w:rFonts w:asciiTheme="minorHAnsi" w:hAnsiTheme="minorHAnsi"/>
          <w:sz w:val="24"/>
        </w:rPr>
        <w:t>Finder seeking expressions of interest from potential providers for the provision of services</w:t>
      </w:r>
      <w:r w:rsidR="00780ABA" w:rsidRPr="000B6FD8">
        <w:rPr>
          <w:rFonts w:asciiTheme="minorHAnsi" w:hAnsiTheme="minorHAnsi" w:cstheme="minorHAnsi"/>
          <w:sz w:val="24"/>
          <w:szCs w:val="24"/>
        </w:rPr>
        <w:t xml:space="preserve"> to Contracting Bodies under a framework agreement</w:t>
      </w:r>
      <w:r w:rsidRPr="00F76444">
        <w:rPr>
          <w:rFonts w:asciiTheme="minorHAnsi" w:hAnsiTheme="minorHAnsi"/>
          <w:sz w:val="24"/>
        </w:rPr>
        <w:t>.</w:t>
      </w:r>
    </w:p>
    <w:p w14:paraId="621804F7" w14:textId="2DAE50F6" w:rsidR="00985EE4" w:rsidRPr="00357211" w:rsidRDefault="00985EE4" w:rsidP="00D649FD">
      <w:pPr>
        <w:pStyle w:val="ListParagraph"/>
        <w:numPr>
          <w:ilvl w:val="0"/>
          <w:numId w:val="26"/>
        </w:numPr>
        <w:autoSpaceDE w:val="0"/>
        <w:autoSpaceDN w:val="0"/>
        <w:adjustRightInd w:val="0"/>
        <w:spacing w:after="240" w:line="360" w:lineRule="auto"/>
        <w:ind w:hanging="720"/>
        <w:outlineLvl w:val="1"/>
        <w:rPr>
          <w:rFonts w:asciiTheme="minorHAnsi" w:hAnsiTheme="minorHAnsi"/>
          <w:sz w:val="24"/>
        </w:rPr>
      </w:pPr>
      <w:r w:rsidRPr="00357211">
        <w:rPr>
          <w:rFonts w:asciiTheme="minorHAnsi" w:hAnsiTheme="minorHAnsi" w:cstheme="minorHAnsi"/>
          <w:sz w:val="24"/>
          <w:szCs w:val="24"/>
        </w:rPr>
        <w:t xml:space="preserve">On </w:t>
      </w:r>
      <w:r w:rsidRPr="00357211">
        <w:rPr>
          <w:rFonts w:asciiTheme="minorHAnsi" w:hAnsiTheme="minorHAnsi" w:cstheme="minorHAnsi"/>
          <w:sz w:val="24"/>
          <w:szCs w:val="24"/>
          <w:highlight w:val="yellow"/>
        </w:rPr>
        <w:t xml:space="preserve">[   </w:t>
      </w:r>
      <w:proofErr w:type="gramStart"/>
      <w:r w:rsidRPr="00357211">
        <w:rPr>
          <w:rFonts w:asciiTheme="minorHAnsi" w:hAnsiTheme="minorHAnsi" w:cstheme="minorHAnsi"/>
          <w:sz w:val="24"/>
          <w:szCs w:val="24"/>
          <w:highlight w:val="yellow"/>
        </w:rPr>
        <w:t xml:space="preserve">  ]</w:t>
      </w:r>
      <w:proofErr w:type="gramEnd"/>
      <w:r w:rsidRPr="00357211">
        <w:rPr>
          <w:rFonts w:asciiTheme="minorHAnsi" w:hAnsiTheme="minorHAnsi" w:cstheme="minorHAnsi"/>
          <w:sz w:val="24"/>
          <w:szCs w:val="24"/>
        </w:rPr>
        <w:t xml:space="preserve"> the </w:t>
      </w:r>
      <w:r w:rsidRPr="00357211">
        <w:rPr>
          <w:rFonts w:asciiTheme="minorHAnsi" w:hAnsiTheme="minorHAnsi"/>
          <w:sz w:val="24"/>
        </w:rPr>
        <w:t xml:space="preserve">Authority </w:t>
      </w:r>
      <w:r w:rsidRPr="000B6FD8">
        <w:rPr>
          <w:rFonts w:asciiTheme="minorHAnsi" w:hAnsiTheme="minorHAnsi" w:cstheme="minorHAnsi"/>
          <w:sz w:val="24"/>
          <w:szCs w:val="24"/>
        </w:rPr>
        <w:t>issued an invitation to tender for</w:t>
      </w:r>
      <w:r w:rsidRPr="00357211">
        <w:rPr>
          <w:rFonts w:asciiTheme="minorHAnsi" w:hAnsiTheme="minorHAnsi" w:cstheme="minorHAnsi"/>
          <w:sz w:val="24"/>
          <w:szCs w:val="24"/>
        </w:rPr>
        <w:t xml:space="preserve"> </w:t>
      </w:r>
      <w:r w:rsidRPr="00357211">
        <w:rPr>
          <w:rFonts w:asciiTheme="minorHAnsi" w:hAnsiTheme="minorHAnsi" w:cstheme="minorHAnsi"/>
          <w:sz w:val="24"/>
          <w:szCs w:val="24"/>
          <w:highlight w:val="yellow"/>
        </w:rPr>
        <w:t xml:space="preserve">[  </w:t>
      </w:r>
      <w:proofErr w:type="gramStart"/>
      <w:r w:rsidRPr="00357211">
        <w:rPr>
          <w:rFonts w:asciiTheme="minorHAnsi" w:hAnsiTheme="minorHAnsi" w:cstheme="minorHAnsi"/>
          <w:sz w:val="24"/>
          <w:szCs w:val="24"/>
          <w:highlight w:val="yellow"/>
        </w:rPr>
        <w:t xml:space="preserve">  ]</w:t>
      </w:r>
      <w:proofErr w:type="gramEnd"/>
      <w:r w:rsidRPr="00357211">
        <w:rPr>
          <w:rFonts w:asciiTheme="minorHAnsi" w:hAnsiTheme="minorHAnsi" w:cstheme="minorHAnsi"/>
          <w:sz w:val="24"/>
          <w:szCs w:val="24"/>
        </w:rPr>
        <w:t>.</w:t>
      </w:r>
    </w:p>
    <w:p w14:paraId="218D816F" w14:textId="38C64019" w:rsidR="00780ABA" w:rsidRPr="000B6FD8" w:rsidRDefault="00780ABA" w:rsidP="00D649FD">
      <w:pPr>
        <w:pStyle w:val="ListParagraph"/>
        <w:numPr>
          <w:ilvl w:val="0"/>
          <w:numId w:val="26"/>
        </w:numPr>
        <w:autoSpaceDE w:val="0"/>
        <w:autoSpaceDN w:val="0"/>
        <w:adjustRightInd w:val="0"/>
        <w:spacing w:after="240" w:line="360" w:lineRule="auto"/>
        <w:ind w:hanging="720"/>
        <w:outlineLvl w:val="1"/>
        <w:rPr>
          <w:rFonts w:asciiTheme="minorHAnsi" w:hAnsiTheme="minorHAnsi" w:cstheme="minorHAnsi"/>
          <w:sz w:val="24"/>
          <w:szCs w:val="24"/>
        </w:rPr>
      </w:pPr>
      <w:r w:rsidRPr="000B6FD8">
        <w:rPr>
          <w:rFonts w:asciiTheme="minorHAnsi" w:hAnsiTheme="minorHAnsi" w:cstheme="minorHAnsi"/>
          <w:sz w:val="24"/>
          <w:szCs w:val="24"/>
        </w:rPr>
        <w:t>The Provider represented to the Authority in its tender response dated [     ] that it is capable of delivering the Services in accordance with the Authority’s requirements as set out in the Invitation to Tender and, in particular,  the Provider made representation to the Authority in the Tender in relation to its competence, professionalism and ability to provide the Services in an efficient and cost-effective manner.</w:t>
      </w:r>
    </w:p>
    <w:p w14:paraId="4BE2355D" w14:textId="160CF8DB" w:rsidR="00807596" w:rsidRDefault="00780ABA" w:rsidP="00D649FD">
      <w:pPr>
        <w:pStyle w:val="ListParagraph"/>
        <w:numPr>
          <w:ilvl w:val="0"/>
          <w:numId w:val="26"/>
        </w:numPr>
        <w:autoSpaceDE w:val="0"/>
        <w:autoSpaceDN w:val="0"/>
        <w:adjustRightInd w:val="0"/>
        <w:spacing w:after="240" w:line="360" w:lineRule="auto"/>
        <w:ind w:hanging="720"/>
        <w:outlineLvl w:val="1"/>
        <w:rPr>
          <w:rFonts w:asciiTheme="minorHAnsi" w:hAnsiTheme="minorHAnsi"/>
          <w:sz w:val="24"/>
        </w:rPr>
      </w:pPr>
      <w:r w:rsidRPr="000B6FD8">
        <w:rPr>
          <w:rFonts w:asciiTheme="minorHAnsi" w:hAnsiTheme="minorHAnsi" w:cstheme="minorHAnsi"/>
          <w:sz w:val="24"/>
          <w:szCs w:val="24"/>
        </w:rPr>
        <w:t>On the basis of the Tender, the Authority</w:t>
      </w:r>
      <w:r w:rsidRPr="000B6FD8">
        <w:rPr>
          <w:rFonts w:asciiTheme="minorHAnsi" w:hAnsiTheme="minorHAnsi"/>
          <w:sz w:val="24"/>
        </w:rPr>
        <w:t xml:space="preserve"> </w:t>
      </w:r>
      <w:r w:rsidR="00985EE4" w:rsidRPr="000B6FD8">
        <w:rPr>
          <w:rFonts w:asciiTheme="minorHAnsi" w:hAnsiTheme="minorHAnsi"/>
          <w:sz w:val="24"/>
        </w:rPr>
        <w:t xml:space="preserve">selected the Provider to enter a framework agreement </w:t>
      </w:r>
      <w:r w:rsidR="00AE2304" w:rsidRPr="000B6FD8">
        <w:rPr>
          <w:rFonts w:asciiTheme="minorHAnsi" w:hAnsiTheme="minorHAnsi" w:cstheme="minorHAnsi"/>
          <w:sz w:val="24"/>
          <w:szCs w:val="24"/>
        </w:rPr>
        <w:t>along with a number of other Providers appointed to the Framework</w:t>
      </w:r>
      <w:r w:rsidR="00AE2304" w:rsidRPr="000B6FD8" w:rsidDel="00AE2304">
        <w:rPr>
          <w:rFonts w:asciiTheme="minorHAnsi" w:hAnsiTheme="minorHAnsi" w:cstheme="minorHAnsi"/>
          <w:sz w:val="24"/>
          <w:szCs w:val="24"/>
        </w:rPr>
        <w:t xml:space="preserve"> </w:t>
      </w:r>
      <w:r w:rsidR="00985EE4" w:rsidRPr="000B6FD8">
        <w:rPr>
          <w:rFonts w:asciiTheme="minorHAnsi" w:hAnsiTheme="minorHAnsi"/>
          <w:sz w:val="24"/>
        </w:rPr>
        <w:t xml:space="preserve">to provide </w:t>
      </w:r>
      <w:r w:rsidR="00985EE4" w:rsidRPr="000B6FD8">
        <w:rPr>
          <w:rFonts w:asciiTheme="minorHAnsi" w:hAnsiTheme="minorHAnsi" w:cstheme="minorHAnsi"/>
          <w:sz w:val="24"/>
          <w:szCs w:val="24"/>
        </w:rPr>
        <w:t>Services</w:t>
      </w:r>
      <w:r w:rsidR="00985EE4" w:rsidRPr="000B6FD8">
        <w:rPr>
          <w:rFonts w:asciiTheme="minorHAnsi" w:hAnsiTheme="minorHAnsi"/>
          <w:sz w:val="24"/>
        </w:rPr>
        <w:t xml:space="preserve"> to Contracting Bodies on a competitive call- off basis</w:t>
      </w:r>
      <w:r w:rsidR="00985EE4" w:rsidRPr="00F76444">
        <w:rPr>
          <w:rFonts w:asciiTheme="minorHAnsi" w:hAnsiTheme="minorHAnsi"/>
          <w:sz w:val="24"/>
        </w:rPr>
        <w:t xml:space="preserve"> </w:t>
      </w:r>
      <w:r w:rsidR="00985EE4" w:rsidRPr="00F76444">
        <w:rPr>
          <w:rFonts w:asciiTheme="minorHAnsi" w:hAnsiTheme="minorHAnsi"/>
          <w:sz w:val="24"/>
          <w:highlight w:val="yellow"/>
        </w:rPr>
        <w:t xml:space="preserve">(or by direct means as well as by competitive call-off </w:t>
      </w:r>
      <w:proofErr w:type="spellStart"/>
      <w:r w:rsidR="00985EE4" w:rsidRPr="00F76444">
        <w:rPr>
          <w:rFonts w:asciiTheme="minorHAnsi" w:hAnsiTheme="minorHAnsi"/>
          <w:sz w:val="24"/>
          <w:highlight w:val="yellow"/>
        </w:rPr>
        <w:t>i</w:t>
      </w:r>
      <w:proofErr w:type="spellEnd"/>
      <w:r w:rsidR="00985EE4" w:rsidRPr="00F76444">
        <w:rPr>
          <w:rFonts w:asciiTheme="minorHAnsi" w:hAnsiTheme="minorHAnsi"/>
          <w:sz w:val="24"/>
        </w:rPr>
        <w:t>) in respect of the Provider's Lots in accordance with this Framework Agreement.</w:t>
      </w:r>
    </w:p>
    <w:p w14:paraId="5373738B" w14:textId="4B134080" w:rsidR="00807596" w:rsidRDefault="00985EE4" w:rsidP="00D649FD">
      <w:pPr>
        <w:pStyle w:val="ListParagraph"/>
        <w:numPr>
          <w:ilvl w:val="0"/>
          <w:numId w:val="26"/>
        </w:numPr>
        <w:autoSpaceDE w:val="0"/>
        <w:autoSpaceDN w:val="0"/>
        <w:adjustRightInd w:val="0"/>
        <w:spacing w:after="240" w:line="360" w:lineRule="auto"/>
        <w:ind w:hanging="720"/>
        <w:outlineLvl w:val="1"/>
        <w:rPr>
          <w:rFonts w:asciiTheme="minorHAnsi" w:hAnsiTheme="minorHAnsi"/>
          <w:sz w:val="24"/>
        </w:rPr>
      </w:pPr>
      <w:r w:rsidRPr="00F76444">
        <w:rPr>
          <w:rFonts w:asciiTheme="minorHAnsi" w:hAnsiTheme="minorHAnsi"/>
          <w:sz w:val="24"/>
        </w:rPr>
        <w:t xml:space="preserve">This Framework Agreement sets out the award and ordering procedure for </w:t>
      </w:r>
      <w:r w:rsidRPr="002C6E2F">
        <w:rPr>
          <w:rFonts w:asciiTheme="minorHAnsi" w:hAnsiTheme="minorHAnsi" w:cstheme="minorHAnsi"/>
          <w:sz w:val="24"/>
          <w:szCs w:val="24"/>
        </w:rPr>
        <w:t>Services</w:t>
      </w:r>
      <w:r w:rsidRPr="00F76444">
        <w:rPr>
          <w:rFonts w:asciiTheme="minorHAnsi" w:hAnsiTheme="minorHAnsi"/>
          <w:sz w:val="24"/>
        </w:rPr>
        <w:t xml:space="preserve"> which may be required by Contracting Bodies, the main terms and conditions for any Call-Off Contract which Contracting Bodies may conclude, and the obligations of the Provider during and after the term of this Framework Agreement.</w:t>
      </w:r>
    </w:p>
    <w:p w14:paraId="4BCBDCF3" w14:textId="77777777" w:rsidR="00807596" w:rsidRDefault="00985EE4" w:rsidP="00D649FD">
      <w:pPr>
        <w:pStyle w:val="ListParagraph"/>
        <w:numPr>
          <w:ilvl w:val="0"/>
          <w:numId w:val="26"/>
        </w:numPr>
        <w:autoSpaceDE w:val="0"/>
        <w:autoSpaceDN w:val="0"/>
        <w:adjustRightInd w:val="0"/>
        <w:spacing w:after="240" w:line="360" w:lineRule="auto"/>
        <w:ind w:hanging="720"/>
        <w:outlineLvl w:val="1"/>
        <w:rPr>
          <w:rFonts w:asciiTheme="minorHAnsi" w:hAnsiTheme="minorHAnsi"/>
          <w:sz w:val="24"/>
        </w:rPr>
      </w:pPr>
      <w:r w:rsidRPr="00F76444">
        <w:rPr>
          <w:rFonts w:asciiTheme="minorHAnsi" w:hAnsiTheme="minorHAnsi"/>
          <w:sz w:val="24"/>
        </w:rPr>
        <w:lastRenderedPageBreak/>
        <w:t>It is the Parties' intention that there will be no obligation for any Contracting Body to award any orders under this Framework Agreement during its Term.</w:t>
      </w:r>
    </w:p>
    <w:p w14:paraId="3DE747EC" w14:textId="462B9AD6" w:rsidR="00807596" w:rsidRDefault="00985EE4" w:rsidP="00B753C4">
      <w:pPr>
        <w:spacing w:after="240" w:line="360" w:lineRule="auto"/>
        <w:outlineLvl w:val="1"/>
        <w:rPr>
          <w:rFonts w:asciiTheme="minorHAnsi" w:hAnsiTheme="minorHAnsi"/>
          <w:sz w:val="24"/>
        </w:rPr>
      </w:pPr>
      <w:r w:rsidRPr="00F76444">
        <w:rPr>
          <w:rFonts w:asciiTheme="minorHAnsi" w:hAnsiTheme="minorHAnsi"/>
          <w:b/>
          <w:sz w:val="24"/>
        </w:rPr>
        <w:t xml:space="preserve">IT IS AGREED as </w:t>
      </w:r>
      <w:proofErr w:type="gramStart"/>
      <w:r w:rsidRPr="00F76444">
        <w:rPr>
          <w:rFonts w:asciiTheme="minorHAnsi" w:hAnsiTheme="minorHAnsi"/>
          <w:b/>
          <w:sz w:val="24"/>
        </w:rPr>
        <w:t>follows</w:t>
      </w:r>
      <w:r w:rsidRPr="002C6E2F">
        <w:rPr>
          <w:rFonts w:asciiTheme="minorHAnsi" w:hAnsiTheme="minorHAnsi" w:cstheme="minorHAnsi"/>
          <w:b/>
          <w:sz w:val="24"/>
          <w:szCs w:val="24"/>
        </w:rPr>
        <w:t>:-</w:t>
      </w:r>
      <w:proofErr w:type="gramEnd"/>
    </w:p>
    <w:bookmarkStart w:id="3" w:name="_Ref137025950"/>
    <w:bookmarkStart w:id="4" w:name="_Ref173128653"/>
    <w:bookmarkStart w:id="5" w:name="_Ref173296150"/>
    <w:bookmarkStart w:id="6" w:name="_Ref190232830"/>
    <w:bookmarkStart w:id="7" w:name="_Ref190497614"/>
    <w:bookmarkStart w:id="8" w:name="_Ref190502751"/>
    <w:bookmarkStart w:id="9" w:name="_Ref190505873"/>
    <w:bookmarkStart w:id="10" w:name="_Ref190506395"/>
    <w:p w14:paraId="7BCF52E5" w14:textId="5A8090EE" w:rsidR="00807596" w:rsidRDefault="00D819E2" w:rsidP="00B753C4">
      <w:pPr>
        <w:pStyle w:val="Level1"/>
        <w:spacing w:line="360" w:lineRule="auto"/>
      </w:pPr>
      <w:r w:rsidRPr="002C6E2F">
        <w:rPr>
          <w:caps/>
        </w:rPr>
        <w:fldChar w:fldCharType="begin"/>
      </w:r>
      <w:r w:rsidRPr="002C6E2F">
        <w:instrText xml:space="preserve">  TC "</w:instrText>
      </w:r>
      <w:bookmarkStart w:id="11" w:name="_Toc182833859"/>
      <w:bookmarkStart w:id="12" w:name="_Toc213743033"/>
      <w:r w:rsidR="0017166B">
        <w:instrText xml:space="preserve">CLAUSE </w:instrText>
      </w:r>
      <w:r w:rsidR="006036A1">
        <w:fldChar w:fldCharType="begin"/>
      </w:r>
      <w:r w:rsidR="006036A1">
        <w:instrText xml:space="preserve"> REF _Ref165987179 \r \h </w:instrText>
      </w:r>
      <w:r w:rsidR="006036A1">
        <w:fldChar w:fldCharType="separate"/>
      </w:r>
      <w:r w:rsidR="00351CBC">
        <w:instrText>1</w:instrText>
      </w:r>
      <w:r w:rsidR="006036A1">
        <w:fldChar w:fldCharType="end"/>
      </w:r>
      <w:r w:rsidRPr="002C6E2F">
        <w:instrText xml:space="preserve"> - </w:instrText>
      </w:r>
      <w:r w:rsidR="006036A1" w:rsidRPr="00063A25">
        <w:rPr>
          <w:b/>
          <w:bCs/>
        </w:rPr>
        <w:instrText>INTERPRETATION</w:instrText>
      </w:r>
      <w:bookmarkEnd w:id="11"/>
      <w:bookmarkEnd w:id="12"/>
      <w:r w:rsidRPr="002C6E2F">
        <w:instrText xml:space="preserve">" \l4 </w:instrText>
      </w:r>
      <w:r w:rsidRPr="002C6E2F">
        <w:rPr>
          <w:caps/>
        </w:rPr>
        <w:fldChar w:fldCharType="end"/>
      </w:r>
      <w:bookmarkStart w:id="13" w:name="_Ref165987179"/>
      <w:r w:rsidR="00985EE4" w:rsidRPr="002C6E2F">
        <w:rPr>
          <w:rStyle w:val="Level1asHeadingtext"/>
          <w:rFonts w:asciiTheme="minorHAnsi" w:hAnsiTheme="minorHAnsi" w:cstheme="minorHAnsi"/>
          <w:sz w:val="24"/>
          <w:szCs w:val="24"/>
        </w:rPr>
        <w:t>INTERPRETATION</w:t>
      </w:r>
      <w:bookmarkEnd w:id="3"/>
      <w:bookmarkEnd w:id="4"/>
      <w:bookmarkEnd w:id="5"/>
      <w:bookmarkEnd w:id="6"/>
      <w:bookmarkEnd w:id="7"/>
      <w:bookmarkEnd w:id="8"/>
      <w:bookmarkEnd w:id="9"/>
      <w:bookmarkEnd w:id="10"/>
      <w:bookmarkEnd w:id="13"/>
    </w:p>
    <w:p w14:paraId="507A2AA0" w14:textId="2895C657" w:rsidR="00985EE4" w:rsidRPr="00F76444" w:rsidRDefault="00985EE4" w:rsidP="00B753C4">
      <w:pPr>
        <w:pStyle w:val="Level2"/>
        <w:spacing w:line="360" w:lineRule="auto"/>
        <w:rPr>
          <w:rFonts w:asciiTheme="minorHAnsi" w:hAnsiTheme="minorHAnsi"/>
          <w:sz w:val="24"/>
        </w:rPr>
      </w:pPr>
      <w:bookmarkStart w:id="14" w:name="_Ref137606860"/>
      <w:r w:rsidRPr="00F76444">
        <w:rPr>
          <w:rFonts w:asciiTheme="minorHAnsi" w:hAnsiTheme="minorHAnsi"/>
          <w:sz w:val="24"/>
        </w:rPr>
        <w:t xml:space="preserve">Unless the context otherwise requires, the following words and expressions shall have the following </w:t>
      </w:r>
      <w:proofErr w:type="gramStart"/>
      <w:r w:rsidRPr="00F76444">
        <w:rPr>
          <w:rFonts w:asciiTheme="minorHAnsi" w:hAnsiTheme="minorHAnsi"/>
          <w:sz w:val="24"/>
        </w:rPr>
        <w:t>meanings</w:t>
      </w:r>
      <w:r w:rsidRPr="00DF41DB">
        <w:rPr>
          <w:rFonts w:asciiTheme="minorHAnsi" w:hAnsiTheme="minorHAnsi" w:cstheme="minorHAnsi"/>
          <w:sz w:val="24"/>
          <w:szCs w:val="24"/>
        </w:rPr>
        <w:t>:-</w:t>
      </w:r>
      <w:bookmarkEnd w:id="14"/>
      <w:proofErr w:type="gramEnd"/>
    </w:p>
    <w:tbl>
      <w:tblPr>
        <w:tblStyle w:val="TableGrid"/>
        <w:tblW w:w="9077"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6095"/>
      </w:tblGrid>
      <w:tr w:rsidR="001D1C8C" w:rsidRPr="002C6E2F" w14:paraId="5ACD5739" w14:textId="77777777" w:rsidTr="001B3EF4">
        <w:tc>
          <w:tcPr>
            <w:tcW w:w="2982" w:type="dxa"/>
          </w:tcPr>
          <w:p w14:paraId="33C7EBDC" w14:textId="5F8F892D" w:rsidR="001D1C8C" w:rsidRPr="00DE2285" w:rsidRDefault="001D1C8C"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“Act”</w:t>
            </w:r>
          </w:p>
        </w:tc>
        <w:tc>
          <w:tcPr>
            <w:tcW w:w="6095" w:type="dxa"/>
          </w:tcPr>
          <w:p w14:paraId="17B02021" w14:textId="15B21D06" w:rsidR="001D1C8C" w:rsidRPr="00DE2285" w:rsidRDefault="001D1C8C"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Procurement Act 2023</w:t>
            </w:r>
          </w:p>
        </w:tc>
      </w:tr>
      <w:tr w:rsidR="00985EE4" w:rsidRPr="002C6E2F" w14:paraId="7BFA0111" w14:textId="77777777" w:rsidTr="001B3EF4">
        <w:tc>
          <w:tcPr>
            <w:tcW w:w="2982" w:type="dxa"/>
          </w:tcPr>
          <w:p w14:paraId="4C52AED8" w14:textId="77777777" w:rsidR="00985EE4" w:rsidRPr="00DE2285" w:rsidRDefault="00985EE4"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“Affiliate”</w:t>
            </w:r>
          </w:p>
        </w:tc>
        <w:tc>
          <w:tcPr>
            <w:tcW w:w="6095" w:type="dxa"/>
          </w:tcPr>
          <w:p w14:paraId="1B0A7A14" w14:textId="46F5868F"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in relation to either Party each and any subsidiary or holding company of that Party and each and any subsidiary of a holding company of that Party where the terms “subsidiary” and “holding company” shall have the meaning defined in section 1159 of the Companies Act 2006</w:t>
            </w:r>
            <w:r w:rsidR="00AE07F1" w:rsidRPr="00DE2285">
              <w:rPr>
                <w:rFonts w:asciiTheme="minorHAnsi" w:hAnsiTheme="minorHAnsi" w:cstheme="minorHAnsi"/>
                <w:sz w:val="24"/>
                <w:szCs w:val="24"/>
              </w:rPr>
              <w:t>;</w:t>
            </w:r>
          </w:p>
        </w:tc>
      </w:tr>
      <w:tr w:rsidR="00985EE4" w:rsidRPr="002C6E2F" w14:paraId="44C5493F" w14:textId="77777777" w:rsidTr="001B3EF4">
        <w:tc>
          <w:tcPr>
            <w:tcW w:w="2982" w:type="dxa"/>
          </w:tcPr>
          <w:p w14:paraId="4107E508" w14:textId="5C10EF81" w:rsidR="00985EE4" w:rsidRPr="0091023A" w:rsidRDefault="00985EE4" w:rsidP="00B753C4">
            <w:pPr>
              <w:spacing w:after="240" w:line="360" w:lineRule="auto"/>
              <w:jc w:val="left"/>
              <w:rPr>
                <w:rFonts w:asciiTheme="minorHAnsi" w:hAnsiTheme="minorHAnsi" w:cstheme="minorHAnsi"/>
                <w:b/>
                <w:bCs/>
                <w:sz w:val="24"/>
                <w:szCs w:val="24"/>
              </w:rPr>
            </w:pPr>
            <w:r w:rsidRPr="0091023A">
              <w:rPr>
                <w:rFonts w:asciiTheme="minorHAnsi" w:hAnsiTheme="minorHAnsi" w:cstheme="minorHAnsi"/>
                <w:b/>
                <w:bCs/>
                <w:sz w:val="24"/>
                <w:szCs w:val="24"/>
              </w:rPr>
              <w:t>“Anti-Slavery Policy”</w:t>
            </w:r>
          </w:p>
        </w:tc>
        <w:tc>
          <w:tcPr>
            <w:tcW w:w="6095" w:type="dxa"/>
          </w:tcPr>
          <w:p w14:paraId="66EA477C" w14:textId="50F24B95" w:rsidR="00985EE4" w:rsidRPr="0091023A" w:rsidRDefault="00985EE4" w:rsidP="00B753C4">
            <w:pPr>
              <w:spacing w:after="240" w:line="360" w:lineRule="auto"/>
              <w:rPr>
                <w:rFonts w:asciiTheme="minorHAnsi" w:hAnsiTheme="minorHAnsi" w:cstheme="minorHAnsi"/>
                <w:sz w:val="24"/>
                <w:szCs w:val="24"/>
              </w:rPr>
            </w:pPr>
            <w:r w:rsidRPr="0091023A">
              <w:rPr>
                <w:rFonts w:asciiTheme="minorHAnsi" w:hAnsiTheme="minorHAnsi" w:cstheme="minorHAnsi"/>
                <w:sz w:val="24"/>
                <w:szCs w:val="24"/>
              </w:rPr>
              <w:t>the Provider’s anti-slavery policy as amended by notification to the Authority from time to time</w:t>
            </w:r>
            <w:r w:rsidR="00AE07F1" w:rsidRPr="0091023A">
              <w:rPr>
                <w:rFonts w:asciiTheme="minorHAnsi" w:hAnsiTheme="minorHAnsi" w:cstheme="minorHAnsi"/>
                <w:sz w:val="24"/>
                <w:szCs w:val="24"/>
              </w:rPr>
              <w:t>;</w:t>
            </w:r>
          </w:p>
        </w:tc>
      </w:tr>
      <w:tr w:rsidR="00985EE4" w:rsidRPr="002C6E2F" w14:paraId="4175EE9A" w14:textId="77777777" w:rsidTr="001B3EF4">
        <w:tc>
          <w:tcPr>
            <w:tcW w:w="2982" w:type="dxa"/>
          </w:tcPr>
          <w:p w14:paraId="5F97D0A0" w14:textId="77777777" w:rsidR="00985EE4" w:rsidRPr="00DE2285" w:rsidRDefault="00985EE4"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"Approval"</w:t>
            </w:r>
          </w:p>
        </w:tc>
        <w:tc>
          <w:tcPr>
            <w:tcW w:w="6095" w:type="dxa"/>
          </w:tcPr>
          <w:p w14:paraId="5E2B62B0" w14:textId="055ACA7F"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prior written approval of the Authority and “Approve” and “Approved” shall be </w:t>
            </w:r>
            <w:proofErr w:type="gramStart"/>
            <w:r w:rsidRPr="00DE2285">
              <w:rPr>
                <w:rFonts w:asciiTheme="minorHAnsi" w:hAnsiTheme="minorHAnsi" w:cstheme="minorHAnsi"/>
                <w:sz w:val="24"/>
                <w:szCs w:val="24"/>
              </w:rPr>
              <w:t>construed accordingly</w:t>
            </w:r>
            <w:r w:rsidR="00AE07F1" w:rsidRPr="00DE2285">
              <w:rPr>
                <w:rFonts w:asciiTheme="minorHAnsi" w:hAnsiTheme="minorHAnsi" w:cstheme="minorHAnsi"/>
                <w:sz w:val="24"/>
                <w:szCs w:val="24"/>
              </w:rPr>
              <w:t>;</w:t>
            </w:r>
            <w:proofErr w:type="gramEnd"/>
          </w:p>
        </w:tc>
      </w:tr>
      <w:tr w:rsidR="00985EE4" w:rsidRPr="002C6E2F" w14:paraId="28AAFF14" w14:textId="77777777" w:rsidTr="001B3EF4">
        <w:tc>
          <w:tcPr>
            <w:tcW w:w="2982" w:type="dxa"/>
          </w:tcPr>
          <w:p w14:paraId="644F5CAA" w14:textId="77777777" w:rsidR="00985EE4" w:rsidRPr="00DE2285" w:rsidRDefault="00985EE4"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"Audit"</w:t>
            </w:r>
          </w:p>
        </w:tc>
        <w:tc>
          <w:tcPr>
            <w:tcW w:w="6095" w:type="dxa"/>
          </w:tcPr>
          <w:p w14:paraId="53A2D3FA" w14:textId="05398B60"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an audit carried out pursuant to </w:t>
            </w:r>
            <w:r w:rsidR="005C1850" w:rsidRPr="00DE2285">
              <w:rPr>
                <w:rFonts w:asciiTheme="minorHAnsi" w:hAnsiTheme="minorHAnsi" w:cstheme="minorHAnsi"/>
                <w:sz w:val="24"/>
                <w:szCs w:val="24"/>
              </w:rPr>
              <w:t>clause</w:t>
            </w:r>
            <w:r w:rsidRPr="00DE2285">
              <w:rPr>
                <w:rFonts w:asciiTheme="minorHAnsi" w:hAnsiTheme="minorHAnsi" w:cstheme="minorHAnsi"/>
                <w:sz w:val="24"/>
                <w:szCs w:val="24"/>
              </w:rPr>
              <w:t xml:space="preserve"> </w:t>
            </w:r>
            <w:r w:rsidR="00A14599" w:rsidRPr="00DE2285">
              <w:rPr>
                <w:rFonts w:asciiTheme="minorHAnsi" w:hAnsiTheme="minorHAnsi" w:cstheme="minorHAnsi"/>
                <w:sz w:val="24"/>
                <w:szCs w:val="24"/>
              </w:rPr>
              <w:fldChar w:fldCharType="begin"/>
            </w:r>
            <w:r w:rsidR="00A14599" w:rsidRPr="00DE2285">
              <w:rPr>
                <w:rFonts w:asciiTheme="minorHAnsi" w:hAnsiTheme="minorHAnsi" w:cstheme="minorHAnsi"/>
                <w:sz w:val="24"/>
                <w:szCs w:val="24"/>
              </w:rPr>
              <w:instrText xml:space="preserve"> REF _Ref190506411 \r \h </w:instrText>
            </w:r>
            <w:r w:rsidR="00F36D27" w:rsidRPr="00DE2285">
              <w:rPr>
                <w:rFonts w:asciiTheme="minorHAnsi" w:hAnsiTheme="minorHAnsi" w:cstheme="minorHAnsi"/>
                <w:sz w:val="24"/>
                <w:szCs w:val="24"/>
              </w:rPr>
              <w:instrText xml:space="preserve"> \* MERGEFORMAT </w:instrText>
            </w:r>
            <w:r w:rsidR="00A14599" w:rsidRPr="00DE2285">
              <w:rPr>
                <w:rFonts w:asciiTheme="minorHAnsi" w:hAnsiTheme="minorHAnsi" w:cstheme="minorHAnsi"/>
                <w:sz w:val="24"/>
                <w:szCs w:val="24"/>
              </w:rPr>
            </w:r>
            <w:r w:rsidR="00A14599"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19</w:t>
            </w:r>
            <w:r w:rsidR="00A14599" w:rsidRPr="00DE2285">
              <w:rPr>
                <w:rFonts w:asciiTheme="minorHAnsi" w:hAnsiTheme="minorHAnsi" w:cstheme="minorHAnsi"/>
                <w:sz w:val="24"/>
                <w:szCs w:val="24"/>
              </w:rPr>
              <w:fldChar w:fldCharType="end"/>
            </w:r>
            <w:r w:rsidR="00AE07F1" w:rsidRPr="00DE2285">
              <w:rPr>
                <w:rFonts w:asciiTheme="minorHAnsi" w:hAnsiTheme="minorHAnsi" w:cstheme="minorHAnsi"/>
                <w:sz w:val="24"/>
                <w:szCs w:val="24"/>
              </w:rPr>
              <w:t>;</w:t>
            </w:r>
          </w:p>
        </w:tc>
      </w:tr>
      <w:tr w:rsidR="00985EE4" w:rsidRPr="002C6E2F" w14:paraId="05CE1DFB" w14:textId="77777777" w:rsidTr="001B3EF4">
        <w:tc>
          <w:tcPr>
            <w:tcW w:w="2982" w:type="dxa"/>
          </w:tcPr>
          <w:p w14:paraId="43087343" w14:textId="77777777" w:rsidR="00985EE4" w:rsidRPr="00DE2285" w:rsidRDefault="00985EE4"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"Auditor"</w:t>
            </w:r>
          </w:p>
        </w:tc>
        <w:tc>
          <w:tcPr>
            <w:tcW w:w="6095" w:type="dxa"/>
          </w:tcPr>
          <w:p w14:paraId="363AB8BE" w14:textId="012C45C4"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National Audit Office or an auditor appointed by the Audit Commission as the context requires and who in so far as such an appointment is within the control of the Authority shall not be a direct competitor to the Provider</w:t>
            </w:r>
            <w:r w:rsidR="00AE07F1" w:rsidRPr="00DE2285">
              <w:rPr>
                <w:rFonts w:asciiTheme="minorHAnsi" w:hAnsiTheme="minorHAnsi" w:cstheme="minorHAnsi"/>
                <w:sz w:val="24"/>
                <w:szCs w:val="24"/>
              </w:rPr>
              <w:t>;</w:t>
            </w:r>
          </w:p>
        </w:tc>
      </w:tr>
      <w:tr w:rsidR="00985EE4" w:rsidRPr="002C6E2F" w14:paraId="7D91D70A" w14:textId="77777777" w:rsidTr="001B3EF4">
        <w:tc>
          <w:tcPr>
            <w:tcW w:w="2982" w:type="dxa"/>
          </w:tcPr>
          <w:p w14:paraId="4F60C833" w14:textId="77777777" w:rsidR="00985EE4" w:rsidRPr="00DE2285" w:rsidRDefault="00985EE4"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"Award Criteria"</w:t>
            </w:r>
          </w:p>
        </w:tc>
        <w:tc>
          <w:tcPr>
            <w:tcW w:w="6095" w:type="dxa"/>
          </w:tcPr>
          <w:p w14:paraId="4EED3833" w14:textId="22DA5185"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Standard Services Award Criteria and/or the Competed Services Award Criteria as the context requires</w:t>
            </w:r>
            <w:r w:rsidR="00AE07F1" w:rsidRPr="00DE2285">
              <w:rPr>
                <w:rFonts w:asciiTheme="minorHAnsi" w:hAnsiTheme="minorHAnsi" w:cstheme="minorHAnsi"/>
                <w:sz w:val="24"/>
                <w:szCs w:val="24"/>
              </w:rPr>
              <w:t>;</w:t>
            </w:r>
          </w:p>
        </w:tc>
      </w:tr>
      <w:tr w:rsidR="00985EE4" w:rsidRPr="002C6E2F" w14:paraId="6EAB8D21" w14:textId="77777777" w:rsidTr="001B3EF4">
        <w:tc>
          <w:tcPr>
            <w:tcW w:w="2982" w:type="dxa"/>
          </w:tcPr>
          <w:p w14:paraId="5EF384A8" w14:textId="77777777" w:rsidR="00985EE4" w:rsidRPr="00DE2285" w:rsidRDefault="00985EE4"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"Call-Off Contract"</w:t>
            </w:r>
          </w:p>
        </w:tc>
        <w:tc>
          <w:tcPr>
            <w:tcW w:w="6095" w:type="dxa"/>
          </w:tcPr>
          <w:p w14:paraId="3F34FBC5" w14:textId="41DD6812"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legally binding agreement (made pursuant to the provisions of this Framework Agreement) for the provision of </w:t>
            </w:r>
            <w:r w:rsidRPr="00DE2285">
              <w:rPr>
                <w:rFonts w:asciiTheme="minorHAnsi" w:hAnsiTheme="minorHAnsi" w:cstheme="minorHAnsi"/>
                <w:sz w:val="24"/>
                <w:szCs w:val="24"/>
              </w:rPr>
              <w:lastRenderedPageBreak/>
              <w:t xml:space="preserve">Services made between a Contracting Body and the Provider comprising an Order Form and the Call-Off Terms and Conditions (as may be amended pursuant to </w:t>
            </w:r>
            <w:r w:rsidR="005C1850" w:rsidRPr="00DE2285">
              <w:rPr>
                <w:rFonts w:asciiTheme="minorHAnsi" w:hAnsiTheme="minorHAnsi" w:cstheme="minorHAnsi"/>
                <w:sz w:val="24"/>
                <w:szCs w:val="24"/>
              </w:rPr>
              <w:t>clause</w:t>
            </w:r>
            <w:r w:rsidRPr="00DE2285">
              <w:rPr>
                <w:rFonts w:asciiTheme="minorHAnsi" w:hAnsiTheme="minorHAnsi" w:cstheme="minorHAnsi"/>
                <w:sz w:val="24"/>
                <w:szCs w:val="24"/>
              </w:rPr>
              <w:t xml:space="preserve"> </w:t>
            </w:r>
            <w:r w:rsidR="003568E9" w:rsidRPr="00DE2285">
              <w:rPr>
                <w:rFonts w:asciiTheme="minorHAnsi" w:hAnsiTheme="minorHAnsi" w:cstheme="minorHAnsi"/>
                <w:sz w:val="24"/>
                <w:szCs w:val="24"/>
              </w:rPr>
              <w:fldChar w:fldCharType="begin"/>
            </w:r>
            <w:r w:rsidR="003568E9" w:rsidRPr="00DE2285">
              <w:rPr>
                <w:rFonts w:asciiTheme="minorHAnsi" w:hAnsiTheme="minorHAnsi" w:cstheme="minorHAnsi"/>
                <w:sz w:val="24"/>
                <w:szCs w:val="24"/>
              </w:rPr>
              <w:instrText xml:space="preserve"> REF _Ref166235859 \r \h </w:instrText>
            </w:r>
            <w:r w:rsidR="00F36D27" w:rsidRPr="00DE2285">
              <w:rPr>
                <w:rFonts w:asciiTheme="minorHAnsi" w:hAnsiTheme="minorHAnsi" w:cstheme="minorHAnsi"/>
                <w:sz w:val="24"/>
                <w:szCs w:val="24"/>
              </w:rPr>
              <w:instrText xml:space="preserve"> \* MERGEFORMAT </w:instrText>
            </w:r>
            <w:r w:rsidR="003568E9" w:rsidRPr="00DE2285">
              <w:rPr>
                <w:rFonts w:asciiTheme="minorHAnsi" w:hAnsiTheme="minorHAnsi" w:cstheme="minorHAnsi"/>
                <w:sz w:val="24"/>
                <w:szCs w:val="24"/>
              </w:rPr>
            </w:r>
            <w:r w:rsidR="003568E9"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7.3.3</w:t>
            </w:r>
            <w:r w:rsidR="003568E9" w:rsidRPr="00DE2285">
              <w:rPr>
                <w:rFonts w:asciiTheme="minorHAnsi" w:hAnsiTheme="minorHAnsi" w:cstheme="minorHAnsi"/>
                <w:sz w:val="24"/>
                <w:szCs w:val="24"/>
              </w:rPr>
              <w:fldChar w:fldCharType="end"/>
            </w:r>
            <w:r w:rsidRPr="00DE2285">
              <w:rPr>
                <w:rFonts w:asciiTheme="minorHAnsi" w:hAnsiTheme="minorHAnsi" w:cstheme="minorHAnsi"/>
                <w:sz w:val="24"/>
                <w:szCs w:val="24"/>
              </w:rPr>
              <w:t>)</w:t>
            </w:r>
            <w:r w:rsidR="00AE07F1" w:rsidRPr="00DE2285">
              <w:rPr>
                <w:rFonts w:asciiTheme="minorHAnsi" w:hAnsiTheme="minorHAnsi" w:cstheme="minorHAnsi"/>
                <w:sz w:val="24"/>
                <w:szCs w:val="24"/>
              </w:rPr>
              <w:t>;</w:t>
            </w:r>
          </w:p>
        </w:tc>
      </w:tr>
      <w:tr w:rsidR="00985EE4" w:rsidRPr="002C6E2F" w14:paraId="0E71D00F" w14:textId="77777777" w:rsidTr="001B3EF4">
        <w:tc>
          <w:tcPr>
            <w:tcW w:w="2982" w:type="dxa"/>
          </w:tcPr>
          <w:p w14:paraId="46521FA7" w14:textId="77777777" w:rsidR="00985EE4" w:rsidRPr="00DE2285" w:rsidRDefault="00985EE4"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lastRenderedPageBreak/>
              <w:t>"Call-Off Terms and Conditions"</w:t>
            </w:r>
          </w:p>
        </w:tc>
        <w:tc>
          <w:tcPr>
            <w:tcW w:w="6095" w:type="dxa"/>
          </w:tcPr>
          <w:p w14:paraId="57951C76" w14:textId="5C6B4926"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terms and conditions in Schedule </w:t>
            </w:r>
            <w:r w:rsidR="00C442AA">
              <w:rPr>
                <w:rFonts w:asciiTheme="minorHAnsi" w:hAnsiTheme="minorHAnsi" w:cstheme="minorHAnsi"/>
                <w:sz w:val="24"/>
                <w:szCs w:val="24"/>
              </w:rPr>
              <w:t>10</w:t>
            </w:r>
            <w:r w:rsidR="00AE07F1" w:rsidRPr="00DE2285">
              <w:rPr>
                <w:rFonts w:asciiTheme="minorHAnsi" w:hAnsiTheme="minorHAnsi" w:cstheme="minorHAnsi"/>
                <w:sz w:val="24"/>
                <w:szCs w:val="24"/>
              </w:rPr>
              <w:t>;</w:t>
            </w:r>
          </w:p>
        </w:tc>
      </w:tr>
      <w:tr w:rsidR="00985EE4" w:rsidRPr="002C6E2F" w14:paraId="14908526" w14:textId="77777777" w:rsidTr="001B3EF4">
        <w:tc>
          <w:tcPr>
            <w:tcW w:w="2982" w:type="dxa"/>
          </w:tcPr>
          <w:p w14:paraId="3F478639" w14:textId="77777777" w:rsidR="00985EE4" w:rsidRPr="00DE2285" w:rsidRDefault="00985EE4"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“Commencement Date”</w:t>
            </w:r>
          </w:p>
        </w:tc>
        <w:tc>
          <w:tcPr>
            <w:tcW w:w="6095" w:type="dxa"/>
          </w:tcPr>
          <w:p w14:paraId="35F50A15" w14:textId="74BE08CB" w:rsidR="00985EE4" w:rsidRPr="00DE2285" w:rsidRDefault="009A091E"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w:t>
            </w:r>
            <w:r w:rsidRPr="0091023A">
              <w:rPr>
                <w:rFonts w:asciiTheme="minorHAnsi" w:hAnsiTheme="minorHAnsi" w:cstheme="minorHAnsi"/>
                <w:sz w:val="24"/>
                <w:szCs w:val="24"/>
                <w:highlight w:val="yellow"/>
              </w:rPr>
              <w:t>DATE</w:t>
            </w:r>
            <w:r w:rsidRPr="00DE2285">
              <w:rPr>
                <w:rFonts w:asciiTheme="minorHAnsi" w:hAnsiTheme="minorHAnsi" w:cstheme="minorHAnsi"/>
                <w:sz w:val="24"/>
                <w:szCs w:val="24"/>
              </w:rPr>
              <w:t>]</w:t>
            </w:r>
            <w:r w:rsidR="00AE07F1" w:rsidRPr="00DE2285">
              <w:rPr>
                <w:rFonts w:asciiTheme="minorHAnsi" w:hAnsiTheme="minorHAnsi" w:cstheme="minorHAnsi"/>
                <w:sz w:val="24"/>
                <w:szCs w:val="24"/>
              </w:rPr>
              <w:t>;</w:t>
            </w:r>
          </w:p>
        </w:tc>
      </w:tr>
      <w:tr w:rsidR="00F76444" w:rsidRPr="002C6E2F" w14:paraId="774B91D8" w14:textId="77777777" w:rsidTr="001B3EF4">
        <w:tc>
          <w:tcPr>
            <w:tcW w:w="2982" w:type="dxa"/>
          </w:tcPr>
          <w:p w14:paraId="321B4CDF" w14:textId="77777777" w:rsidR="00F76444" w:rsidRPr="00DE2285" w:rsidRDefault="00F76444"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“Commercially Sensitive Information”</w:t>
            </w:r>
          </w:p>
        </w:tc>
        <w:tc>
          <w:tcPr>
            <w:tcW w:w="6095" w:type="dxa"/>
          </w:tcPr>
          <w:p w14:paraId="5C60D5C3" w14:textId="2F51B2AE" w:rsidR="00F76444" w:rsidRPr="00DE2285" w:rsidRDefault="00F7644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information notified to the Authority in writing (prior to the commencement of the Agreement) which has been clearly marked as Commercially Sensitive Information:</w:t>
            </w:r>
          </w:p>
          <w:p w14:paraId="09F57003" w14:textId="6C4098FF" w:rsidR="00F76444" w:rsidRPr="00DE2285" w:rsidRDefault="00F76444" w:rsidP="00B753C4">
            <w:pPr>
              <w:pStyle w:val="Level2"/>
              <w:numPr>
                <w:ilvl w:val="0"/>
                <w:numId w:val="0"/>
              </w:numPr>
              <w:spacing w:line="360" w:lineRule="auto"/>
              <w:rPr>
                <w:rFonts w:asciiTheme="minorHAnsi" w:hAnsiTheme="minorHAnsi" w:cstheme="minorHAnsi"/>
                <w:sz w:val="24"/>
                <w:szCs w:val="24"/>
              </w:rPr>
            </w:pPr>
            <w:r w:rsidRPr="00DE2285">
              <w:rPr>
                <w:rFonts w:asciiTheme="minorHAnsi" w:hAnsiTheme="minorHAnsi" w:cstheme="minorHAnsi"/>
                <w:sz w:val="24"/>
                <w:szCs w:val="24"/>
              </w:rPr>
              <w:t>(a) which is provided by the Provider to the Authority in confidence for the period set out in that notification; and/or</w:t>
            </w:r>
          </w:p>
          <w:p w14:paraId="27D6D239" w14:textId="77777777" w:rsidR="00F76444" w:rsidRPr="00DE2285" w:rsidRDefault="00F76444" w:rsidP="00B753C4">
            <w:pPr>
              <w:pStyle w:val="Level2"/>
              <w:numPr>
                <w:ilvl w:val="0"/>
                <w:numId w:val="0"/>
              </w:numPr>
              <w:spacing w:line="360" w:lineRule="auto"/>
              <w:rPr>
                <w:rFonts w:asciiTheme="minorHAnsi" w:hAnsiTheme="minorHAnsi"/>
                <w:sz w:val="24"/>
              </w:rPr>
            </w:pPr>
            <w:r w:rsidRPr="00DE2285">
              <w:rPr>
                <w:rFonts w:asciiTheme="minorHAnsi" w:hAnsiTheme="minorHAnsi" w:cstheme="minorHAnsi"/>
                <w:sz w:val="24"/>
                <w:szCs w:val="24"/>
              </w:rPr>
              <w:t>(b) that constitutes a trade secret;</w:t>
            </w:r>
          </w:p>
        </w:tc>
      </w:tr>
      <w:tr w:rsidR="00985EE4" w:rsidRPr="002C6E2F" w14:paraId="125FB64D" w14:textId="77777777" w:rsidTr="001B3EF4">
        <w:tc>
          <w:tcPr>
            <w:tcW w:w="2982" w:type="dxa"/>
          </w:tcPr>
          <w:p w14:paraId="0750BB28" w14:textId="77777777" w:rsidR="00985EE4" w:rsidRPr="00DE2285" w:rsidRDefault="00985EE4"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“Competed Services”</w:t>
            </w:r>
          </w:p>
        </w:tc>
        <w:tc>
          <w:tcPr>
            <w:tcW w:w="6095" w:type="dxa"/>
          </w:tcPr>
          <w:p w14:paraId="3F28916C" w14:textId="66258DE2"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competed Services set out in Schedule 1</w:t>
            </w:r>
            <w:r w:rsidR="00AE07F1" w:rsidRPr="00DE2285">
              <w:rPr>
                <w:rFonts w:asciiTheme="minorHAnsi" w:hAnsiTheme="minorHAnsi" w:cstheme="minorHAnsi"/>
                <w:sz w:val="24"/>
                <w:szCs w:val="24"/>
              </w:rPr>
              <w:t>;</w:t>
            </w:r>
          </w:p>
        </w:tc>
      </w:tr>
      <w:tr w:rsidR="00985EE4" w:rsidRPr="002C6E2F" w14:paraId="77D89294" w14:textId="77777777" w:rsidTr="001B3EF4">
        <w:tc>
          <w:tcPr>
            <w:tcW w:w="2982" w:type="dxa"/>
          </w:tcPr>
          <w:p w14:paraId="7CE1682F" w14:textId="77777777" w:rsidR="00985EE4" w:rsidRPr="00DE2285" w:rsidRDefault="00985EE4"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"Complaint"</w:t>
            </w:r>
          </w:p>
        </w:tc>
        <w:tc>
          <w:tcPr>
            <w:tcW w:w="6095" w:type="dxa"/>
          </w:tcPr>
          <w:p w14:paraId="6E66C676" w14:textId="46C549C0"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any formal complaint raised by any Contracting Body in relation to the performance of the Framework Agreement or any Call-Off Contract in accordance with </w:t>
            </w:r>
            <w:r w:rsidR="005C1850" w:rsidRPr="00DE2285">
              <w:rPr>
                <w:rFonts w:asciiTheme="minorHAnsi" w:hAnsiTheme="minorHAnsi" w:cstheme="minorHAnsi"/>
                <w:sz w:val="24"/>
                <w:szCs w:val="24"/>
              </w:rPr>
              <w:t>clause</w:t>
            </w:r>
            <w:r w:rsidRPr="00DE2285">
              <w:rPr>
                <w:rFonts w:asciiTheme="minorHAnsi" w:hAnsiTheme="minorHAnsi" w:cstheme="minorHAnsi"/>
                <w:sz w:val="24"/>
                <w:szCs w:val="24"/>
              </w:rPr>
              <w:t xml:space="preserve"> </w:t>
            </w:r>
            <w:r w:rsidR="00D3424E" w:rsidRPr="00DE2285">
              <w:rPr>
                <w:rFonts w:asciiTheme="minorHAnsi" w:hAnsiTheme="minorHAnsi" w:cstheme="minorHAnsi"/>
                <w:sz w:val="24"/>
                <w:szCs w:val="24"/>
              </w:rPr>
              <w:fldChar w:fldCharType="begin"/>
            </w:r>
            <w:r w:rsidR="00D3424E" w:rsidRPr="00DE2285">
              <w:rPr>
                <w:rFonts w:asciiTheme="minorHAnsi" w:hAnsiTheme="minorHAnsi" w:cstheme="minorHAnsi"/>
                <w:sz w:val="24"/>
                <w:szCs w:val="24"/>
              </w:rPr>
              <w:instrText xml:space="preserve"> REF _Ref172373336 \r \h </w:instrText>
            </w:r>
            <w:r w:rsidR="00F36D27" w:rsidRPr="00DE2285">
              <w:rPr>
                <w:rFonts w:asciiTheme="minorHAnsi" w:hAnsiTheme="minorHAnsi" w:cstheme="minorHAnsi"/>
                <w:sz w:val="24"/>
                <w:szCs w:val="24"/>
              </w:rPr>
              <w:instrText xml:space="preserve"> \* MERGEFORMAT </w:instrText>
            </w:r>
            <w:r w:rsidR="00D3424E" w:rsidRPr="00DE2285">
              <w:rPr>
                <w:rFonts w:asciiTheme="minorHAnsi" w:hAnsiTheme="minorHAnsi" w:cstheme="minorHAnsi"/>
                <w:sz w:val="24"/>
                <w:szCs w:val="24"/>
              </w:rPr>
            </w:r>
            <w:r w:rsidR="00D3424E"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38</w:t>
            </w:r>
            <w:r w:rsidR="00D3424E" w:rsidRPr="00DE2285">
              <w:rPr>
                <w:rFonts w:asciiTheme="minorHAnsi" w:hAnsiTheme="minorHAnsi" w:cstheme="minorHAnsi"/>
                <w:sz w:val="24"/>
                <w:szCs w:val="24"/>
              </w:rPr>
              <w:fldChar w:fldCharType="end"/>
            </w:r>
            <w:r w:rsidR="00AE07F1" w:rsidRPr="00DE2285">
              <w:rPr>
                <w:rFonts w:asciiTheme="minorHAnsi" w:hAnsiTheme="minorHAnsi" w:cstheme="minorHAnsi"/>
                <w:sz w:val="24"/>
                <w:szCs w:val="24"/>
              </w:rPr>
              <w:t>;</w:t>
            </w:r>
          </w:p>
        </w:tc>
      </w:tr>
      <w:tr w:rsidR="00595655" w:rsidRPr="002C6E2F" w14:paraId="25480BC7" w14:textId="77777777" w:rsidTr="001B3EF4">
        <w:tc>
          <w:tcPr>
            <w:tcW w:w="2982" w:type="dxa"/>
          </w:tcPr>
          <w:p w14:paraId="4B427474" w14:textId="77777777" w:rsidR="00595655" w:rsidRPr="00DE2285" w:rsidRDefault="00595655" w:rsidP="00B753C4">
            <w:pPr>
              <w:spacing w:after="240" w:line="360" w:lineRule="auto"/>
              <w:jc w:val="left"/>
              <w:rPr>
                <w:rFonts w:asciiTheme="minorHAnsi" w:hAnsiTheme="minorHAnsi"/>
                <w:b/>
                <w:sz w:val="24"/>
              </w:rPr>
            </w:pPr>
            <w:r w:rsidRPr="00DE2285">
              <w:rPr>
                <w:rFonts w:asciiTheme="minorHAnsi" w:hAnsiTheme="minorHAnsi"/>
                <w:b/>
                <w:sz w:val="24"/>
                <w:lang w:eastAsia="en-US"/>
              </w:rPr>
              <w:t>"Confidential Information"</w:t>
            </w:r>
          </w:p>
        </w:tc>
        <w:tc>
          <w:tcPr>
            <w:tcW w:w="6095" w:type="dxa"/>
          </w:tcPr>
          <w:p w14:paraId="4F7A6380" w14:textId="77777777" w:rsidR="00595655" w:rsidRPr="00DE2285" w:rsidRDefault="00595655" w:rsidP="00B753C4">
            <w:pPr>
              <w:spacing w:after="240" w:line="360" w:lineRule="auto"/>
              <w:rPr>
                <w:rFonts w:asciiTheme="minorHAnsi" w:hAnsiTheme="minorHAnsi"/>
                <w:sz w:val="24"/>
              </w:rPr>
            </w:pPr>
            <w:r w:rsidRPr="00DE2285">
              <w:rPr>
                <w:rFonts w:asciiTheme="minorHAnsi" w:hAnsiTheme="minorHAnsi" w:cstheme="minorHAnsi"/>
                <w:sz w:val="24"/>
                <w:szCs w:val="24"/>
              </w:rPr>
              <w:t xml:space="preserve">Means </w:t>
            </w:r>
            <w:r w:rsidRPr="00DE2285">
              <w:rPr>
                <w:rFonts w:asciiTheme="minorHAnsi" w:hAnsiTheme="minorHAnsi"/>
                <w:sz w:val="24"/>
                <w:lang w:eastAsia="en-US"/>
              </w:rPr>
              <w:t xml:space="preserve">any information, which has been designated as confidential by either Party in writing or that ought reasonably to be considered as confidential however it is conveyed, including information that relates to the business, affairs, developments, trade secrets, know- how, personnel and suppliers of the Provider, including Intellectual Property Rights, together with all information derived from the above, and any other information clearly designated as being confidential (whether or not it is marked as “confidential”) or which ought reasonably to be considered to be confidential </w:t>
            </w:r>
            <w:r w:rsidRPr="00DE2285">
              <w:rPr>
                <w:rFonts w:asciiTheme="minorHAnsi" w:hAnsiTheme="minorHAnsi"/>
                <w:sz w:val="24"/>
                <w:lang w:eastAsia="en-US"/>
              </w:rPr>
              <w:lastRenderedPageBreak/>
              <w:t>and all personal data and sensitive data within the meaning of the DPA; and</w:t>
            </w:r>
            <w:r w:rsidRPr="00DE2285">
              <w:rPr>
                <w:rFonts w:asciiTheme="minorHAnsi" w:hAnsiTheme="minorHAnsi" w:cstheme="minorHAnsi"/>
                <w:sz w:val="24"/>
                <w:szCs w:val="24"/>
              </w:rPr>
              <w:t xml:space="preserve"> the Commercially Sensitive Information;</w:t>
            </w:r>
          </w:p>
        </w:tc>
      </w:tr>
      <w:tr w:rsidR="00B86F6D" w:rsidRPr="002C6E2F" w14:paraId="7B8B231C" w14:textId="77777777" w:rsidTr="001B3EF4">
        <w:tc>
          <w:tcPr>
            <w:tcW w:w="2982" w:type="dxa"/>
          </w:tcPr>
          <w:p w14:paraId="169B7AA0" w14:textId="1267FEA6" w:rsidR="00B86F6D" w:rsidRPr="00DE2285" w:rsidRDefault="00B86F6D"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lastRenderedPageBreak/>
              <w:t>“Connected Persons”</w:t>
            </w:r>
          </w:p>
        </w:tc>
        <w:tc>
          <w:tcPr>
            <w:tcW w:w="6095" w:type="dxa"/>
          </w:tcPr>
          <w:p w14:paraId="65BC1554" w14:textId="64CB1E54" w:rsidR="00B86F6D" w:rsidRPr="00DE2285" w:rsidRDefault="00B86F6D"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has the meaning given </w:t>
            </w:r>
            <w:r w:rsidR="00211B66" w:rsidRPr="00DE2285">
              <w:rPr>
                <w:rFonts w:asciiTheme="minorHAnsi" w:hAnsiTheme="minorHAnsi" w:cstheme="minorHAnsi"/>
                <w:sz w:val="24"/>
                <w:szCs w:val="24"/>
              </w:rPr>
              <w:t>in paragraph 45</w:t>
            </w:r>
            <w:r w:rsidR="00695026" w:rsidRPr="00DE2285">
              <w:rPr>
                <w:rFonts w:asciiTheme="minorHAnsi" w:hAnsiTheme="minorHAnsi" w:cstheme="minorHAnsi"/>
                <w:sz w:val="24"/>
                <w:szCs w:val="24"/>
              </w:rPr>
              <w:t xml:space="preserve">, Part </w:t>
            </w:r>
            <w:r w:rsidR="009E43D1" w:rsidRPr="00DE2285">
              <w:rPr>
                <w:rFonts w:asciiTheme="minorHAnsi" w:hAnsiTheme="minorHAnsi" w:cstheme="minorHAnsi"/>
                <w:sz w:val="24"/>
                <w:szCs w:val="24"/>
              </w:rPr>
              <w:t>3 Schedule 6</w:t>
            </w:r>
            <w:r w:rsidR="008154F2" w:rsidRPr="00DE2285">
              <w:rPr>
                <w:rFonts w:asciiTheme="minorHAnsi" w:hAnsiTheme="minorHAnsi" w:cstheme="minorHAnsi"/>
                <w:sz w:val="24"/>
                <w:szCs w:val="24"/>
              </w:rPr>
              <w:t xml:space="preserve"> of the </w:t>
            </w:r>
            <w:proofErr w:type="gramStart"/>
            <w:r w:rsidR="008154F2" w:rsidRPr="00DE2285">
              <w:rPr>
                <w:rFonts w:asciiTheme="minorHAnsi" w:hAnsiTheme="minorHAnsi" w:cstheme="minorHAnsi"/>
                <w:sz w:val="24"/>
                <w:szCs w:val="24"/>
              </w:rPr>
              <w:t>Act</w:t>
            </w:r>
            <w:r w:rsidR="00107FD7" w:rsidRPr="00DE2285">
              <w:rPr>
                <w:rFonts w:asciiTheme="minorHAnsi" w:hAnsiTheme="minorHAnsi" w:cstheme="minorHAnsi"/>
                <w:sz w:val="24"/>
                <w:szCs w:val="24"/>
              </w:rPr>
              <w:t>;</w:t>
            </w:r>
            <w:proofErr w:type="gramEnd"/>
          </w:p>
        </w:tc>
      </w:tr>
      <w:tr w:rsidR="00985EE4" w:rsidRPr="002C6E2F" w14:paraId="51A103A7" w14:textId="77777777" w:rsidTr="001B3EF4">
        <w:tc>
          <w:tcPr>
            <w:tcW w:w="2982" w:type="dxa"/>
          </w:tcPr>
          <w:p w14:paraId="4C3BBAD4" w14:textId="77777777" w:rsidR="00985EE4" w:rsidRPr="00DE2285" w:rsidRDefault="00985EE4"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“Contracting Authority”</w:t>
            </w:r>
          </w:p>
        </w:tc>
        <w:tc>
          <w:tcPr>
            <w:tcW w:w="6095" w:type="dxa"/>
          </w:tcPr>
          <w:p w14:paraId="2A7B2757" w14:textId="22F1AA30"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any contracting authority as defined in </w:t>
            </w:r>
            <w:r w:rsidR="008E4422" w:rsidRPr="00DE2285">
              <w:rPr>
                <w:rFonts w:asciiTheme="minorHAnsi" w:hAnsiTheme="minorHAnsi" w:cstheme="minorHAnsi"/>
                <w:sz w:val="24"/>
                <w:szCs w:val="24"/>
              </w:rPr>
              <w:t xml:space="preserve">Section </w:t>
            </w:r>
            <w:r w:rsidRPr="00DE2285">
              <w:rPr>
                <w:rFonts w:asciiTheme="minorHAnsi" w:hAnsiTheme="minorHAnsi" w:cstheme="minorHAnsi"/>
                <w:sz w:val="24"/>
                <w:szCs w:val="24"/>
              </w:rPr>
              <w:t xml:space="preserve">2 of the </w:t>
            </w:r>
            <w:r w:rsidR="008E4422" w:rsidRPr="00DE2285">
              <w:rPr>
                <w:rFonts w:asciiTheme="minorHAnsi" w:hAnsiTheme="minorHAnsi" w:cstheme="minorHAnsi"/>
                <w:sz w:val="24"/>
                <w:szCs w:val="24"/>
              </w:rPr>
              <w:t>Procurement Act 2023</w:t>
            </w:r>
            <w:r w:rsidRPr="00DE2285">
              <w:rPr>
                <w:rFonts w:asciiTheme="minorHAnsi" w:hAnsiTheme="minorHAnsi" w:cstheme="minorHAnsi"/>
                <w:sz w:val="24"/>
                <w:szCs w:val="24"/>
              </w:rPr>
              <w:t xml:space="preserve"> other than the </w:t>
            </w:r>
            <w:proofErr w:type="gramStart"/>
            <w:r w:rsidRPr="00DE2285">
              <w:rPr>
                <w:rFonts w:asciiTheme="minorHAnsi" w:hAnsiTheme="minorHAnsi" w:cstheme="minorHAnsi"/>
                <w:sz w:val="24"/>
                <w:szCs w:val="24"/>
              </w:rPr>
              <w:t>Authority</w:t>
            </w:r>
            <w:r w:rsidR="00AE07F1" w:rsidRPr="00DE2285">
              <w:rPr>
                <w:rFonts w:asciiTheme="minorHAnsi" w:hAnsiTheme="minorHAnsi" w:cstheme="minorHAnsi"/>
                <w:sz w:val="24"/>
                <w:szCs w:val="24"/>
              </w:rPr>
              <w:t>;</w:t>
            </w:r>
            <w:proofErr w:type="gramEnd"/>
          </w:p>
        </w:tc>
      </w:tr>
      <w:tr w:rsidR="00985EE4" w:rsidRPr="002C6E2F" w14:paraId="26A476A1" w14:textId="77777777" w:rsidTr="001B3EF4">
        <w:tc>
          <w:tcPr>
            <w:tcW w:w="2982" w:type="dxa"/>
          </w:tcPr>
          <w:p w14:paraId="29160FB6" w14:textId="77777777" w:rsidR="00985EE4" w:rsidRPr="00DE2285" w:rsidRDefault="00985EE4"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"Contracting Bodies"</w:t>
            </w:r>
          </w:p>
        </w:tc>
        <w:tc>
          <w:tcPr>
            <w:tcW w:w="6095" w:type="dxa"/>
          </w:tcPr>
          <w:p w14:paraId="4E657E20" w14:textId="142484F3"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Authority and any other contracting bodies described in the Contract Notice and “Contracting Body” shall be </w:t>
            </w:r>
            <w:proofErr w:type="gramStart"/>
            <w:r w:rsidRPr="00DE2285">
              <w:rPr>
                <w:rFonts w:asciiTheme="minorHAnsi" w:hAnsiTheme="minorHAnsi" w:cstheme="minorHAnsi"/>
                <w:sz w:val="24"/>
                <w:szCs w:val="24"/>
              </w:rPr>
              <w:t>construed accordingly</w:t>
            </w:r>
            <w:r w:rsidR="00AE07F1" w:rsidRPr="00DE2285">
              <w:rPr>
                <w:rFonts w:asciiTheme="minorHAnsi" w:hAnsiTheme="minorHAnsi" w:cstheme="minorHAnsi"/>
                <w:sz w:val="24"/>
                <w:szCs w:val="24"/>
              </w:rPr>
              <w:t>;</w:t>
            </w:r>
            <w:proofErr w:type="gramEnd"/>
          </w:p>
        </w:tc>
      </w:tr>
      <w:tr w:rsidR="0085435D" w:rsidRPr="002C6E2F" w14:paraId="262E8E88" w14:textId="77777777" w:rsidTr="001B3EF4">
        <w:tc>
          <w:tcPr>
            <w:tcW w:w="2982" w:type="dxa"/>
          </w:tcPr>
          <w:p w14:paraId="66695309" w14:textId="3CD8459B" w:rsidR="0085435D" w:rsidRPr="00DE2285" w:rsidRDefault="0085435D" w:rsidP="00B753C4">
            <w:pPr>
              <w:spacing w:after="240" w:line="360" w:lineRule="auto"/>
              <w:jc w:val="left"/>
              <w:rPr>
                <w:rFonts w:asciiTheme="minorHAnsi" w:hAnsiTheme="minorHAnsi" w:cstheme="minorHAnsi"/>
                <w:b/>
                <w:bCs/>
                <w:sz w:val="24"/>
                <w:szCs w:val="24"/>
              </w:rPr>
            </w:pPr>
            <w:r>
              <w:rPr>
                <w:rFonts w:asciiTheme="minorHAnsi" w:hAnsiTheme="minorHAnsi" w:cstheme="minorHAnsi"/>
                <w:b/>
                <w:bCs/>
                <w:sz w:val="24"/>
                <w:szCs w:val="24"/>
              </w:rPr>
              <w:t>“Contract Manager”</w:t>
            </w:r>
          </w:p>
        </w:tc>
        <w:tc>
          <w:tcPr>
            <w:tcW w:w="6095" w:type="dxa"/>
          </w:tcPr>
          <w:p w14:paraId="71A370E2" w14:textId="7610314C" w:rsidR="0085435D" w:rsidRPr="00DE2285" w:rsidRDefault="0085435D" w:rsidP="00B753C4">
            <w:pPr>
              <w:spacing w:after="240" w:line="360" w:lineRule="auto"/>
              <w:rPr>
                <w:rFonts w:asciiTheme="minorHAnsi" w:hAnsiTheme="minorHAnsi" w:cstheme="minorHAnsi"/>
                <w:sz w:val="24"/>
                <w:szCs w:val="24"/>
              </w:rPr>
            </w:pPr>
            <w:r>
              <w:rPr>
                <w:rFonts w:asciiTheme="minorHAnsi" w:hAnsiTheme="minorHAnsi" w:cstheme="minorHAnsi"/>
                <w:sz w:val="24"/>
                <w:szCs w:val="24"/>
              </w:rPr>
              <w:t xml:space="preserve">Means the person authorised by the Authority </w:t>
            </w:r>
            <w:r w:rsidR="008C0017">
              <w:rPr>
                <w:rFonts w:asciiTheme="minorHAnsi" w:hAnsiTheme="minorHAnsi" w:cstheme="minorHAnsi"/>
                <w:sz w:val="24"/>
                <w:szCs w:val="24"/>
              </w:rPr>
              <w:t>to administer the Agreement;</w:t>
            </w:r>
          </w:p>
        </w:tc>
      </w:tr>
      <w:tr w:rsidR="00985EE4" w:rsidRPr="002C6E2F" w14:paraId="1DD7FB24" w14:textId="77777777" w:rsidTr="001B3EF4">
        <w:tc>
          <w:tcPr>
            <w:tcW w:w="2982" w:type="dxa"/>
          </w:tcPr>
          <w:p w14:paraId="0E67D2A3" w14:textId="77777777" w:rsidR="00985EE4" w:rsidRPr="00DE2285" w:rsidRDefault="00985EE4"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“Contract Price”</w:t>
            </w:r>
          </w:p>
        </w:tc>
        <w:tc>
          <w:tcPr>
            <w:tcW w:w="6095" w:type="dxa"/>
          </w:tcPr>
          <w:p w14:paraId="40086A04" w14:textId="5FFC5B81"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price (exclusive of any applicable VAT) payable to the Provider by the </w:t>
            </w:r>
            <w:r w:rsidR="0022560F" w:rsidRPr="00DE2285">
              <w:rPr>
                <w:rFonts w:asciiTheme="minorHAnsi" w:hAnsiTheme="minorHAnsi" w:cstheme="minorHAnsi"/>
                <w:sz w:val="24"/>
                <w:szCs w:val="24"/>
              </w:rPr>
              <w:t xml:space="preserve">Contracting Body </w:t>
            </w:r>
            <w:r w:rsidRPr="00DE2285">
              <w:rPr>
                <w:rFonts w:asciiTheme="minorHAnsi" w:hAnsiTheme="minorHAnsi" w:cstheme="minorHAnsi"/>
                <w:sz w:val="24"/>
                <w:szCs w:val="24"/>
              </w:rPr>
              <w:t xml:space="preserve">under the </w:t>
            </w:r>
            <w:r w:rsidR="0022560F" w:rsidRPr="00DE2285">
              <w:rPr>
                <w:rFonts w:asciiTheme="minorHAnsi" w:hAnsiTheme="minorHAnsi" w:cstheme="minorHAnsi"/>
                <w:sz w:val="24"/>
                <w:szCs w:val="24"/>
              </w:rPr>
              <w:t xml:space="preserve">Call-Off </w:t>
            </w:r>
            <w:r w:rsidRPr="00DE2285">
              <w:rPr>
                <w:rFonts w:asciiTheme="minorHAnsi" w:hAnsiTheme="minorHAnsi" w:cstheme="minorHAnsi"/>
                <w:sz w:val="24"/>
                <w:szCs w:val="24"/>
              </w:rPr>
              <w:t>Contract as set out in the Order Form for the full and proper performance by the Provider of its obligations under the Contract</w:t>
            </w:r>
            <w:r w:rsidR="00AE07F1" w:rsidRPr="00DE2285">
              <w:rPr>
                <w:rFonts w:asciiTheme="minorHAnsi" w:hAnsiTheme="minorHAnsi" w:cstheme="minorHAnsi"/>
                <w:sz w:val="24"/>
                <w:szCs w:val="24"/>
              </w:rPr>
              <w:t>;</w:t>
            </w:r>
          </w:p>
        </w:tc>
      </w:tr>
      <w:tr w:rsidR="00985EE4" w:rsidRPr="002C6E2F" w14:paraId="55190DE2" w14:textId="77777777" w:rsidTr="001B3EF4">
        <w:tc>
          <w:tcPr>
            <w:tcW w:w="2982" w:type="dxa"/>
          </w:tcPr>
          <w:p w14:paraId="01CA45D6" w14:textId="77777777" w:rsidR="00985EE4" w:rsidRPr="00556E6A" w:rsidRDefault="00985EE4" w:rsidP="00B753C4">
            <w:pPr>
              <w:spacing w:after="240" w:line="360" w:lineRule="auto"/>
              <w:jc w:val="left"/>
              <w:rPr>
                <w:rFonts w:asciiTheme="minorHAnsi" w:hAnsiTheme="minorHAnsi" w:cstheme="minorHAnsi"/>
                <w:b/>
                <w:bCs/>
                <w:sz w:val="24"/>
                <w:szCs w:val="24"/>
              </w:rPr>
            </w:pPr>
            <w:r w:rsidRPr="00556E6A">
              <w:rPr>
                <w:rFonts w:asciiTheme="minorHAnsi" w:hAnsiTheme="minorHAnsi" w:cstheme="minorHAnsi"/>
                <w:b/>
                <w:bCs/>
                <w:sz w:val="24"/>
                <w:szCs w:val="24"/>
              </w:rPr>
              <w:t>“Contract Notice”</w:t>
            </w:r>
          </w:p>
        </w:tc>
        <w:tc>
          <w:tcPr>
            <w:tcW w:w="6095" w:type="dxa"/>
          </w:tcPr>
          <w:p w14:paraId="47E5C73B" w14:textId="01C18501" w:rsidR="00985EE4" w:rsidRPr="00556E6A" w:rsidRDefault="00985EE4" w:rsidP="00B753C4">
            <w:pPr>
              <w:spacing w:after="240" w:line="360" w:lineRule="auto"/>
              <w:rPr>
                <w:rFonts w:asciiTheme="minorHAnsi" w:hAnsiTheme="minorHAnsi" w:cstheme="minorHAnsi"/>
                <w:sz w:val="24"/>
                <w:szCs w:val="24"/>
              </w:rPr>
            </w:pPr>
            <w:r w:rsidRPr="00556E6A">
              <w:rPr>
                <w:rFonts w:asciiTheme="minorHAnsi" w:hAnsiTheme="minorHAnsi" w:cstheme="minorHAnsi"/>
                <w:sz w:val="24"/>
                <w:szCs w:val="24"/>
              </w:rPr>
              <w:t xml:space="preserve">means the contract reference </w:t>
            </w:r>
            <w:r w:rsidR="00046ED1">
              <w:rPr>
                <w:rFonts w:asciiTheme="minorHAnsi" w:hAnsiTheme="minorHAnsi" w:cstheme="minorHAnsi"/>
                <w:sz w:val="24"/>
                <w:szCs w:val="24"/>
              </w:rPr>
              <w:t>NCCT43184</w:t>
            </w:r>
            <w:r w:rsidRPr="00556E6A">
              <w:rPr>
                <w:rFonts w:asciiTheme="minorHAnsi" w:hAnsiTheme="minorHAnsi" w:cstheme="minorHAnsi"/>
                <w:sz w:val="24"/>
                <w:szCs w:val="24"/>
              </w:rPr>
              <w:t xml:space="preserve"> published in the UK e-notifications services Find a Tender and Contracts Finder</w:t>
            </w:r>
            <w:r w:rsidR="00AE07F1" w:rsidRPr="00556E6A">
              <w:rPr>
                <w:rFonts w:asciiTheme="minorHAnsi" w:hAnsiTheme="minorHAnsi" w:cstheme="minorHAnsi"/>
                <w:sz w:val="24"/>
                <w:szCs w:val="24"/>
              </w:rPr>
              <w:t>;</w:t>
            </w:r>
          </w:p>
        </w:tc>
      </w:tr>
      <w:tr w:rsidR="00195C4F" w:rsidRPr="002C6E2F" w14:paraId="22DAF0BC" w14:textId="77777777" w:rsidTr="001B3EF4">
        <w:tc>
          <w:tcPr>
            <w:tcW w:w="2982" w:type="dxa"/>
          </w:tcPr>
          <w:p w14:paraId="3C173B14" w14:textId="1DCE1D50" w:rsidR="00195C4F" w:rsidRPr="00DE2285" w:rsidRDefault="00195C4F"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“Contract Year”</w:t>
            </w:r>
          </w:p>
        </w:tc>
        <w:tc>
          <w:tcPr>
            <w:tcW w:w="6095" w:type="dxa"/>
          </w:tcPr>
          <w:p w14:paraId="62424196" w14:textId="2E1056B0" w:rsidR="00195C4F" w:rsidRPr="00DE2285" w:rsidRDefault="00195C4F"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a twelve</w:t>
            </w:r>
            <w:r w:rsidR="005A1F76" w:rsidRPr="00DE2285">
              <w:rPr>
                <w:rFonts w:asciiTheme="minorHAnsi" w:hAnsiTheme="minorHAnsi" w:cstheme="minorHAnsi"/>
                <w:sz w:val="24"/>
                <w:szCs w:val="24"/>
              </w:rPr>
              <w:t>-</w:t>
            </w:r>
            <w:r w:rsidRPr="00DE2285">
              <w:rPr>
                <w:rFonts w:asciiTheme="minorHAnsi" w:hAnsiTheme="minorHAnsi" w:cstheme="minorHAnsi"/>
                <w:sz w:val="24"/>
                <w:szCs w:val="24"/>
              </w:rPr>
              <w:t>month period beginning on the Commencement Date</w:t>
            </w:r>
            <w:r w:rsidR="00E34622" w:rsidRPr="00DE2285">
              <w:rPr>
                <w:rFonts w:asciiTheme="minorHAnsi" w:hAnsiTheme="minorHAnsi" w:cstheme="minorHAnsi"/>
                <w:sz w:val="24"/>
                <w:szCs w:val="24"/>
              </w:rPr>
              <w:t xml:space="preserve"> and each anniversary thereof</w:t>
            </w:r>
            <w:r w:rsidR="00DD0EA6" w:rsidRPr="00DE2285">
              <w:rPr>
                <w:rFonts w:asciiTheme="minorHAnsi" w:hAnsiTheme="minorHAnsi" w:cstheme="minorHAnsi"/>
                <w:sz w:val="24"/>
                <w:szCs w:val="24"/>
              </w:rPr>
              <w:t>;</w:t>
            </w:r>
          </w:p>
        </w:tc>
      </w:tr>
      <w:tr w:rsidR="00471D65" w:rsidRPr="002C6E2F" w14:paraId="07A904DA" w14:textId="77777777" w:rsidTr="001B3EF4">
        <w:tc>
          <w:tcPr>
            <w:tcW w:w="2982" w:type="dxa"/>
          </w:tcPr>
          <w:p w14:paraId="134188D3" w14:textId="6228FD0D" w:rsidR="00471D65" w:rsidRPr="00DE2285" w:rsidRDefault="00471D65" w:rsidP="00B753C4">
            <w:pPr>
              <w:spacing w:after="240" w:line="360" w:lineRule="auto"/>
              <w:jc w:val="left"/>
              <w:rPr>
                <w:rFonts w:asciiTheme="minorHAnsi" w:hAnsiTheme="minorHAnsi" w:cstheme="minorHAnsi"/>
                <w:b/>
                <w:bCs/>
                <w:sz w:val="24"/>
                <w:szCs w:val="24"/>
              </w:rPr>
            </w:pPr>
            <w:r>
              <w:rPr>
                <w:rFonts w:asciiTheme="minorHAnsi" w:hAnsiTheme="minorHAnsi" w:cstheme="minorHAnsi"/>
                <w:b/>
                <w:bCs/>
                <w:sz w:val="24"/>
                <w:szCs w:val="24"/>
              </w:rPr>
              <w:t>“Customer”</w:t>
            </w:r>
          </w:p>
        </w:tc>
        <w:tc>
          <w:tcPr>
            <w:tcW w:w="6095" w:type="dxa"/>
          </w:tcPr>
          <w:p w14:paraId="542AC3DE" w14:textId="7C782C60" w:rsidR="00471D65" w:rsidRPr="00DE2285" w:rsidRDefault="00471D65" w:rsidP="00B753C4">
            <w:pPr>
              <w:spacing w:after="240" w:line="360" w:lineRule="auto"/>
              <w:rPr>
                <w:rFonts w:asciiTheme="minorHAnsi" w:hAnsiTheme="minorHAnsi" w:cstheme="minorHAnsi"/>
                <w:sz w:val="24"/>
                <w:szCs w:val="24"/>
              </w:rPr>
            </w:pPr>
            <w:r>
              <w:rPr>
                <w:rFonts w:asciiTheme="minorHAnsi" w:hAnsiTheme="minorHAnsi" w:cstheme="minorHAnsi"/>
                <w:sz w:val="24"/>
                <w:szCs w:val="24"/>
              </w:rPr>
              <w:t xml:space="preserve">means the customer identified in the </w:t>
            </w:r>
            <w:r w:rsidR="000B5A6B">
              <w:rPr>
                <w:rFonts w:asciiTheme="minorHAnsi" w:hAnsiTheme="minorHAnsi" w:cstheme="minorHAnsi"/>
                <w:sz w:val="24"/>
                <w:szCs w:val="24"/>
              </w:rPr>
              <w:t>Order form;</w:t>
            </w:r>
          </w:p>
        </w:tc>
      </w:tr>
      <w:tr w:rsidR="001C0D36" w:rsidRPr="002C6E2F" w14:paraId="76409AF1" w14:textId="77777777" w:rsidTr="001B3EF4">
        <w:tc>
          <w:tcPr>
            <w:tcW w:w="2982" w:type="dxa"/>
          </w:tcPr>
          <w:p w14:paraId="0DFB2F07" w14:textId="7466D3B4" w:rsidR="001C0D36" w:rsidRDefault="001C0D36" w:rsidP="00B753C4">
            <w:pPr>
              <w:spacing w:after="240" w:line="360" w:lineRule="auto"/>
              <w:jc w:val="left"/>
              <w:rPr>
                <w:rFonts w:asciiTheme="minorHAnsi" w:hAnsiTheme="minorHAnsi" w:cstheme="minorHAnsi"/>
                <w:b/>
                <w:bCs/>
                <w:sz w:val="24"/>
                <w:szCs w:val="24"/>
              </w:rPr>
            </w:pPr>
            <w:r>
              <w:rPr>
                <w:rFonts w:asciiTheme="minorHAnsi" w:hAnsiTheme="minorHAnsi" w:cstheme="minorHAnsi"/>
                <w:b/>
                <w:bCs/>
                <w:sz w:val="24"/>
                <w:szCs w:val="24"/>
              </w:rPr>
              <w:t>“CYP”</w:t>
            </w:r>
          </w:p>
        </w:tc>
        <w:tc>
          <w:tcPr>
            <w:tcW w:w="6095" w:type="dxa"/>
          </w:tcPr>
          <w:p w14:paraId="7847D198" w14:textId="55783A11" w:rsidR="001C0D36" w:rsidRPr="00C442AA" w:rsidRDefault="00046ED1" w:rsidP="00B753C4">
            <w:pPr>
              <w:spacing w:after="240" w:line="360" w:lineRule="auto"/>
              <w:rPr>
                <w:rFonts w:asciiTheme="minorHAnsi" w:hAnsiTheme="minorHAnsi" w:cstheme="minorHAnsi"/>
                <w:sz w:val="24"/>
                <w:szCs w:val="24"/>
              </w:rPr>
            </w:pPr>
            <w:r w:rsidRPr="00C442AA">
              <w:rPr>
                <w:rFonts w:asciiTheme="minorHAnsi" w:hAnsiTheme="minorHAnsi" w:cstheme="minorHAnsi"/>
                <w:sz w:val="24"/>
                <w:szCs w:val="24"/>
              </w:rPr>
              <w:t>a child or young person who will be the beneficiary or recipient of the Services</w:t>
            </w:r>
          </w:p>
        </w:tc>
      </w:tr>
      <w:tr w:rsidR="00985EE4" w:rsidRPr="002C6E2F" w14:paraId="7FF1750C" w14:textId="77777777" w:rsidTr="001B3EF4">
        <w:tc>
          <w:tcPr>
            <w:tcW w:w="2982" w:type="dxa"/>
          </w:tcPr>
          <w:p w14:paraId="3D3673B7" w14:textId="77777777" w:rsidR="00985EE4" w:rsidRPr="00DE2285" w:rsidRDefault="00985EE4"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"DPA"</w:t>
            </w:r>
          </w:p>
        </w:tc>
        <w:tc>
          <w:tcPr>
            <w:tcW w:w="6095" w:type="dxa"/>
          </w:tcPr>
          <w:p w14:paraId="6D01FA6F" w14:textId="1B752F13"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Data Protection Act 2018</w:t>
            </w:r>
            <w:r w:rsidR="00AE07F1" w:rsidRPr="00DE2285">
              <w:rPr>
                <w:rFonts w:asciiTheme="minorHAnsi" w:hAnsiTheme="minorHAnsi" w:cstheme="minorHAnsi"/>
                <w:sz w:val="24"/>
                <w:szCs w:val="24"/>
              </w:rPr>
              <w:t>;</w:t>
            </w:r>
          </w:p>
        </w:tc>
      </w:tr>
      <w:tr w:rsidR="00985EE4" w:rsidRPr="002C6E2F" w14:paraId="4BD8DF62" w14:textId="77777777" w:rsidTr="001B3EF4">
        <w:tc>
          <w:tcPr>
            <w:tcW w:w="2982" w:type="dxa"/>
          </w:tcPr>
          <w:p w14:paraId="6D244FF5" w14:textId="77777777" w:rsidR="00985EE4" w:rsidRPr="00DE2285" w:rsidRDefault="00985EE4"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lastRenderedPageBreak/>
              <w:t>"Data Protection Laws"</w:t>
            </w:r>
          </w:p>
        </w:tc>
        <w:tc>
          <w:tcPr>
            <w:tcW w:w="6095" w:type="dxa"/>
          </w:tcPr>
          <w:p w14:paraId="251C5AEC" w14:textId="458891C5" w:rsidR="00985EE4" w:rsidRPr="00556E6A" w:rsidRDefault="00985EE4" w:rsidP="00B753C4">
            <w:pPr>
              <w:spacing w:after="240" w:line="360" w:lineRule="auto"/>
              <w:rPr>
                <w:rFonts w:asciiTheme="minorHAnsi" w:hAnsiTheme="minorHAnsi" w:cstheme="minorHAnsi"/>
                <w:sz w:val="24"/>
                <w:szCs w:val="24"/>
              </w:rPr>
            </w:pPr>
            <w:r w:rsidRPr="00556E6A">
              <w:rPr>
                <w:rFonts w:asciiTheme="minorHAnsi" w:hAnsiTheme="minorHAnsi" w:cstheme="minorHAnsi"/>
                <w:sz w:val="24"/>
                <w:szCs w:val="24"/>
              </w:rPr>
              <w:t>means all applicable data protection and privacy legislation in force from time to time in the UK including the UK GDPR; the Data Protection Act 2018 (and regulations made thereunder) and the Privacy and Electronic Communications Regulations 2003 (SI 2003/2426) as amended and the guidance and codes of practice issued by the Information Commissioner or other relevant regulatory authority and applicable to a party</w:t>
            </w:r>
            <w:r w:rsidR="00AE07F1" w:rsidRPr="00556E6A">
              <w:rPr>
                <w:rFonts w:asciiTheme="minorHAnsi" w:hAnsiTheme="minorHAnsi" w:cstheme="minorHAnsi"/>
                <w:sz w:val="24"/>
                <w:szCs w:val="24"/>
              </w:rPr>
              <w:t>;</w:t>
            </w:r>
          </w:p>
        </w:tc>
      </w:tr>
      <w:tr w:rsidR="00F32F7D" w:rsidRPr="002C6E2F" w14:paraId="054B5A42" w14:textId="77777777" w:rsidTr="001B3EF4">
        <w:tc>
          <w:tcPr>
            <w:tcW w:w="2982" w:type="dxa"/>
          </w:tcPr>
          <w:p w14:paraId="68483478" w14:textId="0305F13F" w:rsidR="00F32F7D" w:rsidRPr="00DE2285" w:rsidRDefault="00F32F7D"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“Debarment List”</w:t>
            </w:r>
          </w:p>
        </w:tc>
        <w:tc>
          <w:tcPr>
            <w:tcW w:w="6095" w:type="dxa"/>
          </w:tcPr>
          <w:p w14:paraId="3511C1FA" w14:textId="0AB3B397" w:rsidR="00F32F7D" w:rsidRPr="00DE2285" w:rsidRDefault="003D40AB"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the list of suppliers referred to in s</w:t>
            </w:r>
            <w:r w:rsidR="000869E9">
              <w:rPr>
                <w:rFonts w:asciiTheme="minorHAnsi" w:hAnsiTheme="minorHAnsi" w:cstheme="minorHAnsi"/>
                <w:sz w:val="24"/>
                <w:szCs w:val="24"/>
              </w:rPr>
              <w:t xml:space="preserve">ection </w:t>
            </w:r>
            <w:r w:rsidRPr="00DE2285">
              <w:rPr>
                <w:rFonts w:asciiTheme="minorHAnsi" w:hAnsiTheme="minorHAnsi" w:cstheme="minorHAnsi"/>
                <w:sz w:val="24"/>
                <w:szCs w:val="24"/>
              </w:rPr>
              <w:t xml:space="preserve">on 62 </w:t>
            </w:r>
            <w:r w:rsidR="002F0290" w:rsidRPr="00DE2285">
              <w:rPr>
                <w:rFonts w:asciiTheme="minorHAnsi" w:hAnsiTheme="minorHAnsi" w:cstheme="minorHAnsi"/>
                <w:sz w:val="24"/>
                <w:szCs w:val="24"/>
              </w:rPr>
              <w:t>of the Act</w:t>
            </w:r>
            <w:r w:rsidR="00E16810" w:rsidRPr="00DE2285">
              <w:rPr>
                <w:rFonts w:asciiTheme="minorHAnsi" w:hAnsiTheme="minorHAnsi" w:cstheme="minorHAnsi"/>
                <w:sz w:val="24"/>
                <w:szCs w:val="24"/>
              </w:rPr>
              <w:t>;</w:t>
            </w:r>
          </w:p>
        </w:tc>
      </w:tr>
      <w:tr w:rsidR="00923345" w:rsidRPr="002C6E2F" w14:paraId="564E239B" w14:textId="77777777" w:rsidTr="001B3EF4">
        <w:tc>
          <w:tcPr>
            <w:tcW w:w="2982" w:type="dxa"/>
          </w:tcPr>
          <w:p w14:paraId="5AE97C20" w14:textId="4AC4D43D" w:rsidR="00923345" w:rsidRPr="00DE2285" w:rsidRDefault="00923345" w:rsidP="00B753C4">
            <w:pPr>
              <w:spacing w:after="240" w:line="360" w:lineRule="auto"/>
              <w:jc w:val="left"/>
              <w:rPr>
                <w:rFonts w:asciiTheme="minorHAnsi" w:hAnsiTheme="minorHAnsi" w:cstheme="minorHAnsi"/>
                <w:b/>
                <w:bCs/>
                <w:sz w:val="24"/>
                <w:szCs w:val="24"/>
              </w:rPr>
            </w:pPr>
            <w:r w:rsidRPr="00D905B3">
              <w:rPr>
                <w:rFonts w:asciiTheme="minorHAnsi" w:hAnsiTheme="minorHAnsi" w:cstheme="minorHAnsi"/>
                <w:b/>
                <w:bCs/>
                <w:sz w:val="24"/>
                <w:szCs w:val="24"/>
              </w:rPr>
              <w:t>“Default”</w:t>
            </w:r>
          </w:p>
        </w:tc>
        <w:tc>
          <w:tcPr>
            <w:tcW w:w="6095" w:type="dxa"/>
          </w:tcPr>
          <w:p w14:paraId="4A4BBAE8" w14:textId="4BE69D19" w:rsidR="00923345" w:rsidRPr="00D905B3" w:rsidRDefault="000869E9" w:rsidP="00D905B3">
            <w:pPr>
              <w:spacing w:after="120" w:line="276" w:lineRule="auto"/>
              <w:jc w:val="left"/>
              <w:rPr>
                <w:rFonts w:asciiTheme="minorHAnsi" w:hAnsiTheme="minorHAnsi" w:cstheme="minorHAnsi"/>
                <w:sz w:val="24"/>
                <w:szCs w:val="24"/>
              </w:rPr>
            </w:pPr>
            <w:r w:rsidRPr="00D905B3">
              <w:rPr>
                <w:rFonts w:asciiTheme="minorHAnsi" w:hAnsiTheme="minorHAnsi" w:cstheme="minorHAnsi"/>
                <w:sz w:val="24"/>
              </w:rPr>
              <w:t xml:space="preserve">Means any negligent act or omission; and/or any breach of contract; and/or any failure by the Provider properly to perform any of the obligations, terms and clauses of the Agreement </w:t>
            </w:r>
          </w:p>
        </w:tc>
      </w:tr>
      <w:tr w:rsidR="00985EE4" w:rsidRPr="002C6E2F" w14:paraId="6C251277" w14:textId="77777777" w:rsidTr="001B3EF4">
        <w:tc>
          <w:tcPr>
            <w:tcW w:w="2982" w:type="dxa"/>
          </w:tcPr>
          <w:p w14:paraId="10D2BA88" w14:textId="77777777" w:rsidR="00985EE4" w:rsidRPr="00556E6A" w:rsidRDefault="00985EE4" w:rsidP="00B753C4">
            <w:pPr>
              <w:spacing w:after="240" w:line="360" w:lineRule="auto"/>
              <w:jc w:val="left"/>
              <w:rPr>
                <w:rFonts w:asciiTheme="minorHAnsi" w:hAnsiTheme="minorHAnsi" w:cstheme="minorHAnsi"/>
                <w:b/>
                <w:bCs/>
                <w:sz w:val="24"/>
                <w:szCs w:val="24"/>
              </w:rPr>
            </w:pPr>
            <w:r w:rsidRPr="00556E6A">
              <w:rPr>
                <w:rFonts w:asciiTheme="minorHAnsi" w:hAnsiTheme="minorHAnsi" w:cstheme="minorHAnsi"/>
                <w:b/>
                <w:bCs/>
                <w:sz w:val="24"/>
                <w:szCs w:val="24"/>
              </w:rPr>
              <w:t>“Domestic Law"</w:t>
            </w:r>
          </w:p>
        </w:tc>
        <w:tc>
          <w:tcPr>
            <w:tcW w:w="6095" w:type="dxa"/>
          </w:tcPr>
          <w:p w14:paraId="7F4A9AE4" w14:textId="09AB7350" w:rsidR="00985EE4" w:rsidRPr="00556E6A" w:rsidRDefault="00985EE4" w:rsidP="00B753C4">
            <w:pPr>
              <w:spacing w:after="240" w:line="360" w:lineRule="auto"/>
              <w:rPr>
                <w:rFonts w:asciiTheme="minorHAnsi" w:hAnsiTheme="minorHAnsi" w:cstheme="minorHAnsi"/>
                <w:sz w:val="24"/>
                <w:szCs w:val="24"/>
              </w:rPr>
            </w:pPr>
            <w:r w:rsidRPr="00556E6A">
              <w:rPr>
                <w:rFonts w:asciiTheme="minorHAnsi" w:hAnsiTheme="minorHAnsi" w:cstheme="minorHAnsi"/>
                <w:sz w:val="24"/>
                <w:szCs w:val="24"/>
              </w:rPr>
              <w:t>means the law of the United Kingdom or a part of the United Kingdom</w:t>
            </w:r>
            <w:r w:rsidR="00AE07F1" w:rsidRPr="00556E6A">
              <w:rPr>
                <w:rFonts w:asciiTheme="minorHAnsi" w:hAnsiTheme="minorHAnsi" w:cstheme="minorHAnsi"/>
                <w:sz w:val="24"/>
                <w:szCs w:val="24"/>
              </w:rPr>
              <w:t>;</w:t>
            </w:r>
          </w:p>
        </w:tc>
      </w:tr>
      <w:tr w:rsidR="00A5070E" w:rsidRPr="002C6E2F" w14:paraId="75C25C04" w14:textId="77777777" w:rsidTr="001B3EF4">
        <w:tc>
          <w:tcPr>
            <w:tcW w:w="2982" w:type="dxa"/>
          </w:tcPr>
          <w:p w14:paraId="0C9F1905" w14:textId="77777777" w:rsidR="00A5070E" w:rsidRPr="00DE2285" w:rsidRDefault="00A5070E" w:rsidP="00B753C4">
            <w:pPr>
              <w:spacing w:after="240" w:line="360" w:lineRule="auto"/>
              <w:jc w:val="left"/>
              <w:rPr>
                <w:rFonts w:asciiTheme="minorHAnsi" w:hAnsiTheme="minorHAnsi"/>
                <w:b/>
                <w:sz w:val="24"/>
              </w:rPr>
            </w:pPr>
            <w:r w:rsidRPr="00DE2285">
              <w:rPr>
                <w:rFonts w:asciiTheme="minorHAnsi" w:hAnsiTheme="minorHAnsi"/>
                <w:b/>
                <w:sz w:val="24"/>
                <w:lang w:eastAsia="en-US"/>
              </w:rPr>
              <w:t>"Environmental Information Regulations"</w:t>
            </w:r>
          </w:p>
        </w:tc>
        <w:tc>
          <w:tcPr>
            <w:tcW w:w="6095" w:type="dxa"/>
          </w:tcPr>
          <w:p w14:paraId="4E8F97E0" w14:textId="77777777" w:rsidR="00A5070E" w:rsidRPr="00DE2285" w:rsidRDefault="00A5070E" w:rsidP="00B753C4">
            <w:pPr>
              <w:spacing w:after="240" w:line="360" w:lineRule="auto"/>
              <w:rPr>
                <w:rFonts w:asciiTheme="minorHAnsi" w:hAnsiTheme="minorHAnsi"/>
                <w:sz w:val="24"/>
              </w:rPr>
            </w:pPr>
            <w:r w:rsidRPr="00DE2285">
              <w:rPr>
                <w:rFonts w:asciiTheme="minorHAnsi" w:hAnsiTheme="minorHAnsi" w:cstheme="minorHAnsi"/>
                <w:sz w:val="24"/>
                <w:szCs w:val="24"/>
              </w:rPr>
              <w:t>mean the Environmental Information Regulations 2004 together with any guidance and/or codes of practice issued by the Information Commissioner or relevant Government department in relation to such regulations;</w:t>
            </w:r>
          </w:p>
        </w:tc>
      </w:tr>
      <w:tr w:rsidR="00985EE4" w:rsidRPr="002C6E2F" w14:paraId="4A0FDB26" w14:textId="77777777" w:rsidTr="001B3EF4">
        <w:tc>
          <w:tcPr>
            <w:tcW w:w="2982" w:type="dxa"/>
          </w:tcPr>
          <w:p w14:paraId="2FF74400" w14:textId="77777777" w:rsidR="00985EE4" w:rsidRPr="00DE2285" w:rsidRDefault="00985EE4"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"FOIA"</w:t>
            </w:r>
          </w:p>
        </w:tc>
        <w:tc>
          <w:tcPr>
            <w:tcW w:w="6095" w:type="dxa"/>
          </w:tcPr>
          <w:p w14:paraId="3BF89243" w14:textId="09D9B4C5"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Freedom of Information Act 2000 and any subordinate legislation made under such Act from time to time together with any guidance and/or codes of practice issued by the Information Commissioner or relevant Government department in relation to such legislation</w:t>
            </w:r>
            <w:r w:rsidR="00AE07F1" w:rsidRPr="00DE2285">
              <w:rPr>
                <w:rFonts w:asciiTheme="minorHAnsi" w:hAnsiTheme="minorHAnsi" w:cstheme="minorHAnsi"/>
                <w:sz w:val="24"/>
                <w:szCs w:val="24"/>
              </w:rPr>
              <w:t>;</w:t>
            </w:r>
          </w:p>
        </w:tc>
      </w:tr>
      <w:tr w:rsidR="00985EE4" w:rsidRPr="002C6E2F" w14:paraId="6CC33EFE" w14:textId="77777777" w:rsidTr="001B3EF4">
        <w:tc>
          <w:tcPr>
            <w:tcW w:w="2982" w:type="dxa"/>
          </w:tcPr>
          <w:p w14:paraId="5D570D3B" w14:textId="77777777" w:rsidR="00985EE4" w:rsidRPr="00DE2285" w:rsidRDefault="00985EE4"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"Framework Agreement"</w:t>
            </w:r>
          </w:p>
        </w:tc>
        <w:tc>
          <w:tcPr>
            <w:tcW w:w="6095" w:type="dxa"/>
          </w:tcPr>
          <w:p w14:paraId="6FA374C3" w14:textId="32111B51"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this agreement and all Schedules to this agreement</w:t>
            </w:r>
            <w:r w:rsidR="00AE07F1" w:rsidRPr="00DE2285">
              <w:rPr>
                <w:rFonts w:asciiTheme="minorHAnsi" w:hAnsiTheme="minorHAnsi" w:cstheme="minorHAnsi"/>
                <w:sz w:val="24"/>
                <w:szCs w:val="24"/>
              </w:rPr>
              <w:t>;</w:t>
            </w:r>
          </w:p>
        </w:tc>
      </w:tr>
      <w:tr w:rsidR="00985EE4" w:rsidRPr="002C6E2F" w14:paraId="7CC5B727" w14:textId="77777777" w:rsidTr="001B3EF4">
        <w:tc>
          <w:tcPr>
            <w:tcW w:w="2982" w:type="dxa"/>
          </w:tcPr>
          <w:p w14:paraId="195494AE" w14:textId="77777777" w:rsidR="00985EE4" w:rsidRPr="00DE2285" w:rsidRDefault="00985EE4"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"Framework Agreement Variation Procedure"</w:t>
            </w:r>
          </w:p>
        </w:tc>
        <w:tc>
          <w:tcPr>
            <w:tcW w:w="6095" w:type="dxa"/>
          </w:tcPr>
          <w:p w14:paraId="5CD89B2B" w14:textId="1A9F00D8"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procedure set out in Schedule </w:t>
            </w:r>
            <w:r w:rsidR="004F2208">
              <w:rPr>
                <w:rFonts w:asciiTheme="minorHAnsi" w:hAnsiTheme="minorHAnsi" w:cstheme="minorHAnsi"/>
                <w:sz w:val="24"/>
                <w:szCs w:val="24"/>
              </w:rPr>
              <w:t>9</w:t>
            </w:r>
            <w:r w:rsidR="00AE07F1" w:rsidRPr="00DE2285">
              <w:rPr>
                <w:rFonts w:asciiTheme="minorHAnsi" w:hAnsiTheme="minorHAnsi" w:cstheme="minorHAnsi"/>
                <w:sz w:val="24"/>
                <w:szCs w:val="24"/>
              </w:rPr>
              <w:t>;</w:t>
            </w:r>
          </w:p>
        </w:tc>
      </w:tr>
      <w:tr w:rsidR="00985EE4" w:rsidRPr="002C6E2F" w14:paraId="6D264D6F" w14:textId="77777777" w:rsidTr="001B3EF4">
        <w:tc>
          <w:tcPr>
            <w:tcW w:w="2982" w:type="dxa"/>
          </w:tcPr>
          <w:p w14:paraId="48106102" w14:textId="77777777" w:rsidR="00985EE4" w:rsidRPr="00556E6A" w:rsidRDefault="00985EE4" w:rsidP="00B753C4">
            <w:pPr>
              <w:spacing w:after="240" w:line="360" w:lineRule="auto"/>
              <w:jc w:val="left"/>
              <w:rPr>
                <w:rFonts w:asciiTheme="minorHAnsi" w:hAnsiTheme="minorHAnsi" w:cstheme="minorHAnsi"/>
                <w:b/>
                <w:bCs/>
                <w:sz w:val="24"/>
                <w:szCs w:val="24"/>
              </w:rPr>
            </w:pPr>
            <w:r w:rsidRPr="00556E6A">
              <w:rPr>
                <w:rFonts w:asciiTheme="minorHAnsi" w:hAnsiTheme="minorHAnsi" w:cstheme="minorHAnsi"/>
                <w:b/>
                <w:bCs/>
                <w:sz w:val="24"/>
                <w:szCs w:val="24"/>
              </w:rPr>
              <w:t>“Framework Providers”</w:t>
            </w:r>
          </w:p>
        </w:tc>
        <w:tc>
          <w:tcPr>
            <w:tcW w:w="6095" w:type="dxa"/>
          </w:tcPr>
          <w:p w14:paraId="37665DB9" w14:textId="26841BCC" w:rsidR="00985EE4" w:rsidRPr="00556E6A" w:rsidRDefault="00985EE4" w:rsidP="00B753C4">
            <w:pPr>
              <w:spacing w:after="240" w:line="360" w:lineRule="auto"/>
              <w:rPr>
                <w:rFonts w:asciiTheme="minorHAnsi" w:hAnsiTheme="minorHAnsi" w:cstheme="minorHAnsi"/>
                <w:sz w:val="24"/>
                <w:szCs w:val="24"/>
              </w:rPr>
            </w:pPr>
            <w:r w:rsidRPr="00556E6A">
              <w:rPr>
                <w:rFonts w:asciiTheme="minorHAnsi" w:hAnsiTheme="minorHAnsi" w:cstheme="minorHAnsi"/>
                <w:sz w:val="24"/>
                <w:szCs w:val="24"/>
              </w:rPr>
              <w:t>The framework providers listed in Schedule 1</w:t>
            </w:r>
            <w:r w:rsidR="00AE07F1" w:rsidRPr="00556E6A">
              <w:rPr>
                <w:rFonts w:asciiTheme="minorHAnsi" w:hAnsiTheme="minorHAnsi" w:cstheme="minorHAnsi"/>
                <w:sz w:val="24"/>
                <w:szCs w:val="24"/>
              </w:rPr>
              <w:t>;</w:t>
            </w:r>
          </w:p>
        </w:tc>
      </w:tr>
      <w:tr w:rsidR="00985EE4" w:rsidRPr="002C6E2F" w14:paraId="5A9C303D" w14:textId="77777777" w:rsidTr="001B3EF4">
        <w:tc>
          <w:tcPr>
            <w:tcW w:w="2982" w:type="dxa"/>
          </w:tcPr>
          <w:p w14:paraId="7175833F" w14:textId="77777777" w:rsidR="00985EE4" w:rsidRPr="00DE2285" w:rsidRDefault="00985EE4"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lastRenderedPageBreak/>
              <w:t>"Fraud"</w:t>
            </w:r>
          </w:p>
        </w:tc>
        <w:tc>
          <w:tcPr>
            <w:tcW w:w="6095" w:type="dxa"/>
          </w:tcPr>
          <w:p w14:paraId="443905B1" w14:textId="3E163B16"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any offence under Laws creating offences in respect of fraudulent acts or at common law in respect of fraudulent acts in relation to the Framework Agreement or defrauding or attempting to defraud or conspiring to defraud any Contracting Body</w:t>
            </w:r>
            <w:r w:rsidR="00AE07F1" w:rsidRPr="00DE2285">
              <w:rPr>
                <w:rFonts w:asciiTheme="minorHAnsi" w:hAnsiTheme="minorHAnsi" w:cstheme="minorHAnsi"/>
                <w:sz w:val="24"/>
                <w:szCs w:val="24"/>
              </w:rPr>
              <w:t>;</w:t>
            </w:r>
          </w:p>
        </w:tc>
      </w:tr>
      <w:tr w:rsidR="00985EE4" w:rsidRPr="002C6E2F" w14:paraId="2AB68EDF" w14:textId="77777777" w:rsidTr="001B3EF4">
        <w:tc>
          <w:tcPr>
            <w:tcW w:w="2982" w:type="dxa"/>
          </w:tcPr>
          <w:p w14:paraId="34F3854E" w14:textId="2B36B1DC" w:rsidR="00985EE4" w:rsidRPr="00556E6A" w:rsidRDefault="00985EE4" w:rsidP="00B753C4">
            <w:pPr>
              <w:spacing w:after="240" w:line="360" w:lineRule="auto"/>
              <w:jc w:val="left"/>
              <w:rPr>
                <w:rFonts w:asciiTheme="minorHAnsi" w:hAnsiTheme="minorHAnsi" w:cstheme="minorHAnsi"/>
                <w:b/>
                <w:bCs/>
                <w:sz w:val="24"/>
                <w:szCs w:val="24"/>
              </w:rPr>
            </w:pPr>
            <w:r w:rsidRPr="00556E6A">
              <w:rPr>
                <w:rFonts w:asciiTheme="minorHAnsi" w:hAnsiTheme="minorHAnsi" w:cstheme="minorHAnsi"/>
                <w:b/>
                <w:bCs/>
                <w:sz w:val="24"/>
                <w:szCs w:val="24"/>
              </w:rPr>
              <w:t>“General Anti-Abuse Rule”</w:t>
            </w:r>
          </w:p>
        </w:tc>
        <w:tc>
          <w:tcPr>
            <w:tcW w:w="6095" w:type="dxa"/>
          </w:tcPr>
          <w:p w14:paraId="7D4DBF73" w14:textId="6C51FC24" w:rsidR="00985EE4" w:rsidRPr="00556E6A" w:rsidRDefault="00985EE4" w:rsidP="00B753C4">
            <w:pPr>
              <w:spacing w:after="240" w:line="360" w:lineRule="auto"/>
              <w:rPr>
                <w:rFonts w:asciiTheme="minorHAnsi" w:hAnsiTheme="minorHAnsi" w:cstheme="minorHAnsi"/>
                <w:sz w:val="24"/>
                <w:szCs w:val="24"/>
              </w:rPr>
            </w:pPr>
            <w:r w:rsidRPr="00556E6A">
              <w:rPr>
                <w:rFonts w:asciiTheme="minorHAnsi" w:hAnsiTheme="minorHAnsi" w:cstheme="minorHAnsi"/>
                <w:sz w:val="24"/>
                <w:szCs w:val="24"/>
              </w:rPr>
              <w:t>means (a) the legislation in Part 5 of the Finance Act 2013; and (b) any future legislation introduced into parliament to counteract tax advantages arising for abusive arrangements to avoid national insurance contributions</w:t>
            </w:r>
            <w:r w:rsidR="00AE07F1" w:rsidRPr="00556E6A">
              <w:rPr>
                <w:rFonts w:asciiTheme="minorHAnsi" w:hAnsiTheme="minorHAnsi" w:cstheme="minorHAnsi"/>
                <w:sz w:val="24"/>
                <w:szCs w:val="24"/>
              </w:rPr>
              <w:t>;</w:t>
            </w:r>
          </w:p>
        </w:tc>
      </w:tr>
      <w:tr w:rsidR="00985EE4" w:rsidRPr="002C6E2F" w14:paraId="5FBC12E8" w14:textId="77777777" w:rsidTr="001B3EF4">
        <w:tc>
          <w:tcPr>
            <w:tcW w:w="2982" w:type="dxa"/>
          </w:tcPr>
          <w:p w14:paraId="3893D0A9" w14:textId="2042EC43" w:rsidR="00985EE4" w:rsidRPr="00556E6A" w:rsidRDefault="00985EE4" w:rsidP="00B753C4">
            <w:pPr>
              <w:spacing w:after="240" w:line="360" w:lineRule="auto"/>
              <w:jc w:val="left"/>
              <w:rPr>
                <w:rFonts w:asciiTheme="minorHAnsi" w:hAnsiTheme="minorHAnsi" w:cstheme="minorHAnsi"/>
                <w:b/>
                <w:bCs/>
                <w:sz w:val="24"/>
                <w:szCs w:val="24"/>
              </w:rPr>
            </w:pPr>
            <w:r w:rsidRPr="00556E6A">
              <w:rPr>
                <w:rFonts w:asciiTheme="minorHAnsi" w:hAnsiTheme="minorHAnsi" w:cstheme="minorHAnsi"/>
                <w:b/>
                <w:bCs/>
                <w:sz w:val="24"/>
                <w:szCs w:val="24"/>
              </w:rPr>
              <w:t>“General Change in Law”</w:t>
            </w:r>
          </w:p>
        </w:tc>
        <w:tc>
          <w:tcPr>
            <w:tcW w:w="6095" w:type="dxa"/>
          </w:tcPr>
          <w:p w14:paraId="19B8C075" w14:textId="26D06FBC" w:rsidR="00985EE4" w:rsidRPr="00556E6A" w:rsidRDefault="00985EE4" w:rsidP="00B753C4">
            <w:pPr>
              <w:spacing w:after="240" w:line="360" w:lineRule="auto"/>
              <w:rPr>
                <w:rFonts w:asciiTheme="minorHAnsi" w:hAnsiTheme="minorHAnsi" w:cstheme="minorHAnsi"/>
                <w:sz w:val="24"/>
                <w:szCs w:val="24"/>
              </w:rPr>
            </w:pPr>
            <w:r w:rsidRPr="00556E6A">
              <w:rPr>
                <w:rFonts w:asciiTheme="minorHAnsi" w:hAnsiTheme="minorHAnsi" w:cstheme="minorHAnsi"/>
                <w:sz w:val="24"/>
                <w:szCs w:val="24"/>
              </w:rPr>
              <w:t xml:space="preserve">means a change in Law where the change is of a general legislative nature (including taxation or duties of any sort affecting the Provider) or which affects or relates to the supply of Services to a Contracting </w:t>
            </w:r>
            <w:r w:rsidR="00E7753C" w:rsidRPr="00556E6A">
              <w:rPr>
                <w:rFonts w:asciiTheme="minorHAnsi" w:hAnsiTheme="minorHAnsi" w:cstheme="minorHAnsi"/>
                <w:sz w:val="24"/>
                <w:szCs w:val="24"/>
              </w:rPr>
              <w:t xml:space="preserve">Body </w:t>
            </w:r>
            <w:r w:rsidRPr="00556E6A">
              <w:rPr>
                <w:rFonts w:asciiTheme="minorHAnsi" w:hAnsiTheme="minorHAnsi" w:cstheme="minorHAnsi"/>
                <w:sz w:val="24"/>
                <w:szCs w:val="24"/>
              </w:rPr>
              <w:t xml:space="preserve">by the Provider that are the same or </w:t>
            </w:r>
            <w:proofErr w:type="gramStart"/>
            <w:r w:rsidRPr="00556E6A">
              <w:rPr>
                <w:rFonts w:asciiTheme="minorHAnsi" w:hAnsiTheme="minorHAnsi" w:cstheme="minorHAnsi"/>
                <w:sz w:val="24"/>
                <w:szCs w:val="24"/>
              </w:rPr>
              <w:t>similar to</w:t>
            </w:r>
            <w:proofErr w:type="gramEnd"/>
            <w:r w:rsidRPr="00556E6A">
              <w:rPr>
                <w:rFonts w:asciiTheme="minorHAnsi" w:hAnsiTheme="minorHAnsi" w:cstheme="minorHAnsi"/>
                <w:sz w:val="24"/>
                <w:szCs w:val="24"/>
              </w:rPr>
              <w:t xml:space="preserve"> the Services</w:t>
            </w:r>
            <w:r w:rsidR="00AE07F1" w:rsidRPr="00556E6A">
              <w:rPr>
                <w:rFonts w:asciiTheme="minorHAnsi" w:hAnsiTheme="minorHAnsi" w:cstheme="minorHAnsi"/>
                <w:sz w:val="24"/>
                <w:szCs w:val="24"/>
              </w:rPr>
              <w:t>;</w:t>
            </w:r>
          </w:p>
        </w:tc>
      </w:tr>
      <w:tr w:rsidR="00985EE4" w:rsidRPr="002C6E2F" w14:paraId="76CE1D8C" w14:textId="77777777" w:rsidTr="001B3EF4">
        <w:tc>
          <w:tcPr>
            <w:tcW w:w="2982" w:type="dxa"/>
          </w:tcPr>
          <w:p w14:paraId="4D2E3648" w14:textId="77777777" w:rsidR="00985EE4" w:rsidRPr="00DE2285" w:rsidRDefault="00985EE4" w:rsidP="00B753C4">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"Good Industry Practice"</w:t>
            </w:r>
          </w:p>
        </w:tc>
        <w:tc>
          <w:tcPr>
            <w:tcW w:w="6095" w:type="dxa"/>
          </w:tcPr>
          <w:p w14:paraId="00E5467F" w14:textId="357E0F05" w:rsidR="00985EE4" w:rsidRPr="00DE2285" w:rsidRDefault="00985EE4" w:rsidP="00B753C4">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standards, practices, methods and procedures conforming</w:t>
            </w:r>
            <w:r w:rsidR="008D750B" w:rsidRPr="00DE2285">
              <w:rPr>
                <w:rFonts w:asciiTheme="minorHAnsi" w:hAnsiTheme="minorHAnsi" w:cstheme="minorHAnsi"/>
                <w:sz w:val="24"/>
                <w:szCs w:val="24"/>
              </w:rPr>
              <w:t xml:space="preserve"> to the Law and the degree of skill and care, diligence, prudence and foresight which would reasonably and ordinarily be expected from a skilled and experienced person or body engaged in a similar type of undertaking under the same or similar circumstances</w:t>
            </w:r>
            <w:r w:rsidR="00AE07F1" w:rsidRPr="00DE2285">
              <w:rPr>
                <w:rFonts w:asciiTheme="minorHAnsi" w:hAnsiTheme="minorHAnsi" w:cstheme="minorHAnsi"/>
                <w:sz w:val="24"/>
                <w:szCs w:val="24"/>
              </w:rPr>
              <w:t>;</w:t>
            </w:r>
          </w:p>
        </w:tc>
      </w:tr>
      <w:tr w:rsidR="00296DAD" w:rsidRPr="002C6E2F" w14:paraId="2B144A9C" w14:textId="77777777" w:rsidTr="001B3EF4">
        <w:tc>
          <w:tcPr>
            <w:tcW w:w="2982" w:type="dxa"/>
          </w:tcPr>
          <w:p w14:paraId="13BF2253" w14:textId="7E4FAA6F" w:rsidR="00296DAD" w:rsidRPr="00296DAD" w:rsidRDefault="00296DAD" w:rsidP="00296DAD">
            <w:pPr>
              <w:spacing w:after="240" w:line="360" w:lineRule="auto"/>
              <w:jc w:val="left"/>
              <w:rPr>
                <w:rFonts w:asciiTheme="minorHAnsi" w:hAnsiTheme="minorHAnsi" w:cstheme="minorHAnsi"/>
                <w:b/>
                <w:bCs/>
                <w:sz w:val="24"/>
                <w:szCs w:val="24"/>
              </w:rPr>
            </w:pPr>
            <w:r w:rsidRPr="00296DAD">
              <w:rPr>
                <w:rFonts w:asciiTheme="minorHAnsi" w:hAnsiTheme="minorHAnsi" w:cstheme="minorHAnsi"/>
                <w:b/>
                <w:bCs/>
                <w:sz w:val="24"/>
                <w:szCs w:val="24"/>
              </w:rPr>
              <w:t>“Group”</w:t>
            </w:r>
          </w:p>
        </w:tc>
        <w:tc>
          <w:tcPr>
            <w:tcW w:w="6095" w:type="dxa"/>
          </w:tcPr>
          <w:p w14:paraId="26948739" w14:textId="289F439B" w:rsidR="00296DAD" w:rsidRPr="00296DAD" w:rsidRDefault="00296DAD" w:rsidP="00296DAD">
            <w:pPr>
              <w:spacing w:after="240" w:line="360" w:lineRule="auto"/>
              <w:rPr>
                <w:rFonts w:asciiTheme="minorHAnsi" w:hAnsiTheme="minorHAnsi" w:cstheme="minorHAnsi"/>
                <w:sz w:val="24"/>
                <w:szCs w:val="24"/>
              </w:rPr>
            </w:pPr>
            <w:r w:rsidRPr="00296DAD">
              <w:rPr>
                <w:rFonts w:asciiTheme="minorHAnsi" w:hAnsiTheme="minorHAnsi" w:cstheme="minorHAnsi"/>
                <w:sz w:val="24"/>
                <w:szCs w:val="24"/>
              </w:rPr>
              <w:t>in relation to a company, that company,</w:t>
            </w:r>
            <w:r w:rsidR="00EC0C5E">
              <w:rPr>
                <w:rFonts w:asciiTheme="minorHAnsi" w:hAnsiTheme="minorHAnsi" w:cstheme="minorHAnsi"/>
                <w:sz w:val="24"/>
                <w:szCs w:val="24"/>
              </w:rPr>
              <w:t xml:space="preserve"> a</w:t>
            </w:r>
            <w:r w:rsidR="002A1E26">
              <w:rPr>
                <w:rFonts w:asciiTheme="minorHAnsi" w:hAnsiTheme="minorHAnsi" w:cstheme="minorHAnsi"/>
                <w:sz w:val="24"/>
                <w:szCs w:val="24"/>
              </w:rPr>
              <w:t xml:space="preserve">ny </w:t>
            </w:r>
            <w:r w:rsidR="00DA04D3">
              <w:rPr>
                <w:rFonts w:asciiTheme="minorHAnsi" w:hAnsiTheme="minorHAnsi" w:cstheme="minorHAnsi"/>
                <w:sz w:val="24"/>
                <w:szCs w:val="24"/>
              </w:rPr>
              <w:t>A</w:t>
            </w:r>
            <w:r w:rsidR="002A1E26">
              <w:rPr>
                <w:rFonts w:asciiTheme="minorHAnsi" w:hAnsiTheme="minorHAnsi" w:cstheme="minorHAnsi"/>
                <w:sz w:val="24"/>
                <w:szCs w:val="24"/>
              </w:rPr>
              <w:t>ffiliate,</w:t>
            </w:r>
            <w:r w:rsidRPr="00296DAD">
              <w:rPr>
                <w:rFonts w:asciiTheme="minorHAnsi" w:hAnsiTheme="minorHAnsi" w:cstheme="minorHAnsi"/>
                <w:sz w:val="24"/>
                <w:szCs w:val="24"/>
              </w:rPr>
              <w:t xml:space="preserve"> any subsidiary or holding company from time to time of that company, and any subsidiary from time to time of a holding company of that company.</w:t>
            </w:r>
          </w:p>
        </w:tc>
      </w:tr>
      <w:tr w:rsidR="00296DAD" w:rsidRPr="002C6E2F" w14:paraId="4FDCCEFA" w14:textId="77777777" w:rsidTr="001B3EF4">
        <w:tc>
          <w:tcPr>
            <w:tcW w:w="2982" w:type="dxa"/>
          </w:tcPr>
          <w:p w14:paraId="5C507287" w14:textId="77777777" w:rsidR="00296DAD" w:rsidRPr="00DE2285" w:rsidRDefault="00296DAD" w:rsidP="00296DAD">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"Guidance"</w:t>
            </w:r>
          </w:p>
        </w:tc>
        <w:tc>
          <w:tcPr>
            <w:tcW w:w="6095" w:type="dxa"/>
          </w:tcPr>
          <w:p w14:paraId="1546955D" w14:textId="402C622E"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any guidance issued or updated by the UK Government from time to time in relation to the Regulations;</w:t>
            </w:r>
          </w:p>
        </w:tc>
      </w:tr>
      <w:tr w:rsidR="00296DAD" w:rsidRPr="00426720" w14:paraId="733EF8E0" w14:textId="77777777" w:rsidTr="001B3EF4">
        <w:tc>
          <w:tcPr>
            <w:tcW w:w="2982" w:type="dxa"/>
          </w:tcPr>
          <w:p w14:paraId="4C3FCC2A" w14:textId="77777777" w:rsidR="00296DAD" w:rsidRPr="00556E6A" w:rsidRDefault="00296DAD" w:rsidP="00296DAD">
            <w:pPr>
              <w:spacing w:after="240" w:line="360" w:lineRule="auto"/>
              <w:jc w:val="left"/>
              <w:rPr>
                <w:rFonts w:asciiTheme="minorHAnsi" w:hAnsiTheme="minorHAnsi" w:cstheme="minorHAnsi"/>
                <w:b/>
                <w:bCs/>
                <w:sz w:val="24"/>
                <w:szCs w:val="24"/>
              </w:rPr>
            </w:pPr>
            <w:r w:rsidRPr="00556E6A">
              <w:rPr>
                <w:rFonts w:asciiTheme="minorHAnsi" w:hAnsiTheme="minorHAnsi" w:cstheme="minorHAnsi"/>
                <w:b/>
                <w:bCs/>
                <w:sz w:val="24"/>
                <w:szCs w:val="24"/>
              </w:rPr>
              <w:t>"Information"</w:t>
            </w:r>
          </w:p>
        </w:tc>
        <w:tc>
          <w:tcPr>
            <w:tcW w:w="6095" w:type="dxa"/>
          </w:tcPr>
          <w:p w14:paraId="46883AA7" w14:textId="38B2B1EE" w:rsidR="00296DAD" w:rsidRPr="00556E6A" w:rsidRDefault="00296DAD" w:rsidP="00296DAD">
            <w:pPr>
              <w:spacing w:after="240" w:line="360" w:lineRule="auto"/>
              <w:rPr>
                <w:rFonts w:asciiTheme="minorHAnsi" w:hAnsiTheme="minorHAnsi" w:cstheme="minorHAnsi"/>
                <w:sz w:val="24"/>
                <w:szCs w:val="24"/>
              </w:rPr>
            </w:pPr>
            <w:r w:rsidRPr="00556E6A">
              <w:rPr>
                <w:rFonts w:asciiTheme="minorHAnsi" w:hAnsiTheme="minorHAnsi" w:cstheme="minorHAnsi"/>
                <w:sz w:val="24"/>
                <w:szCs w:val="24"/>
              </w:rPr>
              <w:t>has the meaning given under Section 84 of the FOIA;</w:t>
            </w:r>
          </w:p>
        </w:tc>
      </w:tr>
      <w:tr w:rsidR="00296DAD" w:rsidRPr="002C6E2F" w14:paraId="555D093E" w14:textId="77777777" w:rsidTr="001B3EF4">
        <w:tc>
          <w:tcPr>
            <w:tcW w:w="2982" w:type="dxa"/>
          </w:tcPr>
          <w:p w14:paraId="51DE8BE8" w14:textId="270D2408" w:rsidR="00296DAD" w:rsidRPr="00DE2285" w:rsidRDefault="00296DAD" w:rsidP="00296DAD">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lastRenderedPageBreak/>
              <w:t>"Intellectual Property Rights"</w:t>
            </w:r>
          </w:p>
        </w:tc>
        <w:tc>
          <w:tcPr>
            <w:tcW w:w="6095" w:type="dxa"/>
          </w:tcPr>
          <w:p w14:paraId="61AA17B9" w14:textId="74EA2EE0"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patents, inventions, `,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p>
        </w:tc>
      </w:tr>
      <w:tr w:rsidR="00296DAD" w:rsidRPr="002C6E2F" w14:paraId="0C10FB71" w14:textId="77777777" w:rsidTr="001B3EF4">
        <w:tc>
          <w:tcPr>
            <w:tcW w:w="2982" w:type="dxa"/>
          </w:tcPr>
          <w:p w14:paraId="6D388515" w14:textId="77777777" w:rsidR="00296DAD" w:rsidRPr="00DE2285" w:rsidRDefault="00296DAD" w:rsidP="00296DAD">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"ITT"</w:t>
            </w:r>
          </w:p>
        </w:tc>
        <w:tc>
          <w:tcPr>
            <w:tcW w:w="6095" w:type="dxa"/>
          </w:tcPr>
          <w:p w14:paraId="2C56769C" w14:textId="6B17720C"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invitation to tender issued by the Authority on </w:t>
            </w:r>
            <w:r w:rsidRPr="00556E6A">
              <w:rPr>
                <w:rFonts w:asciiTheme="minorHAnsi" w:hAnsiTheme="minorHAnsi" w:cstheme="minorHAnsi"/>
                <w:sz w:val="24"/>
                <w:szCs w:val="24"/>
                <w:highlight w:val="yellow"/>
              </w:rPr>
              <w:t>[     ]</w:t>
            </w:r>
            <w:r w:rsidRPr="00DE2285">
              <w:rPr>
                <w:rFonts w:asciiTheme="minorHAnsi" w:hAnsiTheme="minorHAnsi" w:cstheme="minorHAnsi"/>
                <w:sz w:val="24"/>
                <w:szCs w:val="24"/>
              </w:rPr>
              <w:t>;</w:t>
            </w:r>
          </w:p>
        </w:tc>
      </w:tr>
      <w:tr w:rsidR="00296DAD" w:rsidRPr="002C6E2F" w14:paraId="45F87F7D" w14:textId="77777777" w:rsidTr="001B3EF4">
        <w:tc>
          <w:tcPr>
            <w:tcW w:w="2982" w:type="dxa"/>
          </w:tcPr>
          <w:p w14:paraId="028ADD72" w14:textId="77777777" w:rsidR="00296DAD" w:rsidRPr="00AF6D9C" w:rsidRDefault="00296DAD" w:rsidP="00296DAD">
            <w:pPr>
              <w:spacing w:after="240" w:line="360" w:lineRule="auto"/>
              <w:jc w:val="left"/>
              <w:rPr>
                <w:rFonts w:asciiTheme="minorHAnsi" w:hAnsiTheme="minorHAnsi" w:cstheme="minorHAnsi"/>
                <w:b/>
                <w:bCs/>
                <w:sz w:val="24"/>
                <w:szCs w:val="24"/>
              </w:rPr>
            </w:pPr>
            <w:r w:rsidRPr="00AF6D9C">
              <w:rPr>
                <w:rFonts w:asciiTheme="minorHAnsi" w:hAnsiTheme="minorHAnsi" w:cstheme="minorHAnsi"/>
                <w:b/>
                <w:bCs/>
                <w:sz w:val="24"/>
                <w:szCs w:val="24"/>
              </w:rPr>
              <w:t>"Law"</w:t>
            </w:r>
          </w:p>
        </w:tc>
        <w:tc>
          <w:tcPr>
            <w:tcW w:w="6095" w:type="dxa"/>
          </w:tcPr>
          <w:p w14:paraId="245E0527" w14:textId="56228E09" w:rsidR="00296DAD" w:rsidRPr="00AF6D9C" w:rsidRDefault="00296DAD" w:rsidP="00296DAD">
            <w:pPr>
              <w:spacing w:after="240" w:line="360" w:lineRule="auto"/>
              <w:rPr>
                <w:rFonts w:asciiTheme="minorHAnsi" w:hAnsiTheme="minorHAnsi" w:cstheme="minorHAnsi"/>
                <w:sz w:val="24"/>
                <w:szCs w:val="24"/>
              </w:rPr>
            </w:pPr>
            <w:r w:rsidRPr="00AF6D9C">
              <w:rPr>
                <w:rFonts w:asciiTheme="minorHAnsi" w:hAnsiTheme="minorHAnsi" w:cstheme="minorHAnsi"/>
                <w:sz w:val="24"/>
                <w:szCs w:val="24"/>
              </w:rPr>
              <w:t>means the laws of England and Wales and any other laws or regulations, regulatory policies, guidelines or industry codes with apply to the provision of the Services or with which the Provider is bound to comply;</w:t>
            </w:r>
          </w:p>
        </w:tc>
      </w:tr>
      <w:tr w:rsidR="00296DAD" w:rsidRPr="002C6E2F" w14:paraId="10759D8C" w14:textId="77777777" w:rsidTr="001B3EF4">
        <w:tc>
          <w:tcPr>
            <w:tcW w:w="2982" w:type="dxa"/>
          </w:tcPr>
          <w:p w14:paraId="693FB27A" w14:textId="16C0F02E" w:rsidR="00296DAD" w:rsidRPr="00DE2285" w:rsidRDefault="00296DAD" w:rsidP="00296DAD">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“Lot [</w:t>
            </w:r>
            <w:r w:rsidRPr="00556E6A">
              <w:rPr>
                <w:rFonts w:asciiTheme="minorHAnsi" w:hAnsiTheme="minorHAnsi" w:cstheme="minorHAnsi"/>
                <w:b/>
                <w:bCs/>
                <w:sz w:val="24"/>
                <w:szCs w:val="24"/>
                <w:highlight w:val="yellow"/>
              </w:rPr>
              <w:t>x</w:t>
            </w:r>
            <w:r w:rsidRPr="00DE2285">
              <w:rPr>
                <w:rFonts w:asciiTheme="minorHAnsi" w:hAnsiTheme="minorHAnsi" w:cstheme="minorHAnsi"/>
                <w:b/>
                <w:bCs/>
                <w:sz w:val="24"/>
                <w:szCs w:val="24"/>
              </w:rPr>
              <w:t>] Services”</w:t>
            </w:r>
          </w:p>
        </w:tc>
        <w:tc>
          <w:tcPr>
            <w:tcW w:w="6095" w:type="dxa"/>
          </w:tcPr>
          <w:p w14:paraId="4BAEEAE1" w14:textId="02CAD381"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w:t>
            </w:r>
            <w:r w:rsidRPr="00556E6A">
              <w:rPr>
                <w:rFonts w:asciiTheme="minorHAnsi" w:hAnsiTheme="minorHAnsi" w:cstheme="minorHAnsi"/>
                <w:sz w:val="24"/>
                <w:szCs w:val="24"/>
                <w:highlight w:val="yellow"/>
              </w:rPr>
              <w:t>x</w:t>
            </w:r>
            <w:r w:rsidRPr="00DE2285">
              <w:rPr>
                <w:rFonts w:asciiTheme="minorHAnsi" w:hAnsiTheme="minorHAnsi" w:cstheme="minorHAnsi"/>
                <w:sz w:val="24"/>
                <w:szCs w:val="24"/>
              </w:rPr>
              <w:t>] services as more particularly described in the ITT;</w:t>
            </w:r>
          </w:p>
        </w:tc>
      </w:tr>
      <w:tr w:rsidR="00296DAD" w:rsidRPr="002C6E2F" w14:paraId="44E6FB5C" w14:textId="77777777" w:rsidTr="001B3EF4">
        <w:tc>
          <w:tcPr>
            <w:tcW w:w="2982" w:type="dxa"/>
          </w:tcPr>
          <w:p w14:paraId="35CFD394" w14:textId="77777777" w:rsidR="00296DAD" w:rsidRPr="00AF6D9C" w:rsidRDefault="00296DAD" w:rsidP="00296DAD">
            <w:pPr>
              <w:spacing w:after="240" w:line="360" w:lineRule="auto"/>
              <w:jc w:val="left"/>
              <w:rPr>
                <w:rFonts w:asciiTheme="minorHAnsi" w:hAnsiTheme="minorHAnsi" w:cstheme="minorHAnsi"/>
                <w:b/>
                <w:bCs/>
                <w:sz w:val="24"/>
                <w:szCs w:val="24"/>
              </w:rPr>
            </w:pPr>
            <w:r w:rsidRPr="00AF6D9C">
              <w:rPr>
                <w:rFonts w:asciiTheme="minorHAnsi" w:hAnsiTheme="minorHAnsi" w:cstheme="minorHAnsi"/>
                <w:b/>
                <w:bCs/>
                <w:sz w:val="24"/>
                <w:szCs w:val="24"/>
              </w:rPr>
              <w:t>“Management Fee”</w:t>
            </w:r>
          </w:p>
        </w:tc>
        <w:tc>
          <w:tcPr>
            <w:tcW w:w="6095" w:type="dxa"/>
          </w:tcPr>
          <w:p w14:paraId="00F4A83E" w14:textId="53FE19AB" w:rsidR="00296DAD" w:rsidRPr="00AF6D9C" w:rsidRDefault="00296DAD" w:rsidP="00296DAD">
            <w:pPr>
              <w:spacing w:after="240" w:line="360" w:lineRule="auto"/>
              <w:rPr>
                <w:rFonts w:asciiTheme="minorHAnsi" w:hAnsiTheme="minorHAnsi" w:cstheme="minorHAnsi"/>
                <w:sz w:val="24"/>
                <w:szCs w:val="24"/>
              </w:rPr>
            </w:pPr>
            <w:r w:rsidRPr="00AF6D9C">
              <w:rPr>
                <w:rFonts w:asciiTheme="minorHAnsi" w:hAnsiTheme="minorHAnsi" w:cstheme="minorHAnsi"/>
                <w:sz w:val="24"/>
                <w:szCs w:val="24"/>
              </w:rPr>
              <w:t xml:space="preserve">means the Framework management fee chargeable in accordance with clause </w:t>
            </w:r>
            <w:r w:rsidRPr="00AF6D9C">
              <w:rPr>
                <w:rFonts w:asciiTheme="minorHAnsi" w:hAnsiTheme="minorHAnsi" w:cstheme="minorHAnsi"/>
                <w:sz w:val="24"/>
                <w:szCs w:val="24"/>
              </w:rPr>
              <w:fldChar w:fldCharType="begin"/>
            </w:r>
            <w:r w:rsidRPr="00AF6D9C">
              <w:rPr>
                <w:rFonts w:asciiTheme="minorHAnsi" w:hAnsiTheme="minorHAnsi" w:cstheme="minorHAnsi"/>
                <w:sz w:val="24"/>
                <w:szCs w:val="24"/>
              </w:rPr>
              <w:instrText xml:space="preserve"> REF _Ref187745159 \r \h  \* MERGEFORMAT </w:instrText>
            </w:r>
            <w:r w:rsidRPr="00AF6D9C">
              <w:rPr>
                <w:rFonts w:asciiTheme="minorHAnsi" w:hAnsiTheme="minorHAnsi" w:cstheme="minorHAnsi"/>
                <w:sz w:val="24"/>
                <w:szCs w:val="24"/>
              </w:rPr>
            </w:r>
            <w:r w:rsidRPr="00AF6D9C">
              <w:rPr>
                <w:rFonts w:asciiTheme="minorHAnsi" w:hAnsiTheme="minorHAnsi" w:cstheme="minorHAnsi"/>
                <w:sz w:val="24"/>
                <w:szCs w:val="24"/>
              </w:rPr>
              <w:fldChar w:fldCharType="separate"/>
            </w:r>
            <w:r w:rsidR="00351CBC">
              <w:rPr>
                <w:rFonts w:asciiTheme="minorHAnsi" w:hAnsiTheme="minorHAnsi" w:cstheme="minorHAnsi"/>
                <w:sz w:val="24"/>
                <w:szCs w:val="24"/>
              </w:rPr>
              <w:t>13</w:t>
            </w:r>
            <w:r w:rsidRPr="00AF6D9C">
              <w:rPr>
                <w:rFonts w:asciiTheme="minorHAnsi" w:hAnsiTheme="minorHAnsi" w:cstheme="minorHAnsi"/>
                <w:sz w:val="24"/>
                <w:szCs w:val="24"/>
              </w:rPr>
              <w:fldChar w:fldCharType="end"/>
            </w:r>
          </w:p>
        </w:tc>
      </w:tr>
      <w:tr w:rsidR="00296DAD" w:rsidRPr="002C6E2F" w14:paraId="4D666875" w14:textId="77777777" w:rsidTr="001B3EF4">
        <w:tc>
          <w:tcPr>
            <w:tcW w:w="2982" w:type="dxa"/>
          </w:tcPr>
          <w:p w14:paraId="0B29B53E" w14:textId="77777777" w:rsidR="00296DAD" w:rsidRPr="00DE2285" w:rsidRDefault="00296DAD" w:rsidP="00296DAD">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"Management Information"</w:t>
            </w:r>
          </w:p>
        </w:tc>
        <w:tc>
          <w:tcPr>
            <w:tcW w:w="6095" w:type="dxa"/>
          </w:tcPr>
          <w:p w14:paraId="5A1AB389" w14:textId="65FDA257"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management information specified in Schedule 6;</w:t>
            </w:r>
          </w:p>
        </w:tc>
      </w:tr>
      <w:tr w:rsidR="00296DAD" w:rsidRPr="00426720" w14:paraId="5CE28651" w14:textId="77777777" w:rsidTr="001B3EF4">
        <w:tc>
          <w:tcPr>
            <w:tcW w:w="2982" w:type="dxa"/>
          </w:tcPr>
          <w:p w14:paraId="6CC23A9A" w14:textId="77777777" w:rsidR="00296DAD" w:rsidRPr="00AF6D9C" w:rsidRDefault="00296DAD" w:rsidP="00296DAD">
            <w:pPr>
              <w:spacing w:after="240" w:line="360" w:lineRule="auto"/>
              <w:jc w:val="left"/>
              <w:rPr>
                <w:rFonts w:asciiTheme="minorHAnsi" w:hAnsiTheme="minorHAnsi" w:cstheme="minorHAnsi"/>
                <w:b/>
                <w:bCs/>
                <w:sz w:val="24"/>
                <w:szCs w:val="24"/>
              </w:rPr>
            </w:pPr>
            <w:r w:rsidRPr="00AF6D9C">
              <w:rPr>
                <w:rFonts w:asciiTheme="minorHAnsi" w:hAnsiTheme="minorHAnsi" w:cstheme="minorHAnsi"/>
                <w:b/>
                <w:bCs/>
                <w:sz w:val="24"/>
                <w:szCs w:val="24"/>
              </w:rPr>
              <w:t>“Mandatory Policies”</w:t>
            </w:r>
          </w:p>
        </w:tc>
        <w:tc>
          <w:tcPr>
            <w:tcW w:w="6095" w:type="dxa"/>
          </w:tcPr>
          <w:p w14:paraId="724F0793" w14:textId="348BB090" w:rsidR="00296DAD" w:rsidRPr="00AF6D9C" w:rsidRDefault="00296DAD" w:rsidP="00296DAD">
            <w:pPr>
              <w:spacing w:after="240" w:line="360" w:lineRule="auto"/>
              <w:rPr>
                <w:rFonts w:asciiTheme="minorHAnsi" w:hAnsiTheme="minorHAnsi" w:cstheme="minorHAnsi"/>
                <w:sz w:val="24"/>
                <w:szCs w:val="24"/>
              </w:rPr>
            </w:pPr>
            <w:r w:rsidRPr="00AF6D9C">
              <w:rPr>
                <w:rFonts w:asciiTheme="minorHAnsi" w:hAnsiTheme="minorHAnsi" w:cstheme="minorHAnsi"/>
                <w:sz w:val="24"/>
                <w:szCs w:val="24"/>
              </w:rPr>
              <w:t>means the Authority’s policies listed in Schedule 1</w:t>
            </w:r>
            <w:r w:rsidR="004F2208">
              <w:rPr>
                <w:rFonts w:asciiTheme="minorHAnsi" w:hAnsiTheme="minorHAnsi" w:cstheme="minorHAnsi"/>
                <w:sz w:val="24"/>
                <w:szCs w:val="24"/>
              </w:rPr>
              <w:t>2</w:t>
            </w:r>
            <w:r w:rsidRPr="00AF6D9C">
              <w:rPr>
                <w:rFonts w:asciiTheme="minorHAnsi" w:hAnsiTheme="minorHAnsi" w:cstheme="minorHAnsi"/>
                <w:sz w:val="24"/>
                <w:szCs w:val="24"/>
              </w:rPr>
              <w:t xml:space="preserve"> </w:t>
            </w:r>
            <w:r w:rsidR="00460AC6">
              <w:rPr>
                <w:rFonts w:asciiTheme="minorHAnsi" w:hAnsiTheme="minorHAnsi" w:cstheme="minorHAnsi"/>
                <w:sz w:val="24"/>
                <w:szCs w:val="24"/>
              </w:rPr>
              <w:t>as at the date of this Agreement</w:t>
            </w:r>
            <w:r w:rsidRPr="00AF6D9C">
              <w:rPr>
                <w:rFonts w:asciiTheme="minorHAnsi" w:hAnsiTheme="minorHAnsi" w:cstheme="minorHAnsi"/>
                <w:sz w:val="24"/>
                <w:szCs w:val="24"/>
              </w:rPr>
              <w:t>;</w:t>
            </w:r>
          </w:p>
        </w:tc>
      </w:tr>
      <w:tr w:rsidR="00296DAD" w:rsidRPr="002C6E2F" w14:paraId="1447396B" w14:textId="77777777" w:rsidTr="001B3EF4">
        <w:tc>
          <w:tcPr>
            <w:tcW w:w="2982" w:type="dxa"/>
          </w:tcPr>
          <w:p w14:paraId="7947AB43" w14:textId="77777777" w:rsidR="00296DAD" w:rsidRPr="00DE2285" w:rsidRDefault="00296DAD" w:rsidP="00296DAD">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"Material Default"</w:t>
            </w:r>
          </w:p>
        </w:tc>
        <w:tc>
          <w:tcPr>
            <w:tcW w:w="6095" w:type="dxa"/>
          </w:tcPr>
          <w:p w14:paraId="4D822160" w14:textId="4DF5CABD"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any breach of clause </w:t>
            </w:r>
            <w:r w:rsidRPr="00DE2285">
              <w:rPr>
                <w:rFonts w:asciiTheme="minorHAnsi" w:hAnsiTheme="minorHAnsi" w:cstheme="minorHAnsi"/>
                <w:sz w:val="24"/>
                <w:szCs w:val="24"/>
              </w:rPr>
              <w:fldChar w:fldCharType="begin"/>
            </w:r>
            <w:r w:rsidRPr="00DE2285">
              <w:rPr>
                <w:rFonts w:asciiTheme="minorHAnsi" w:hAnsiTheme="minorHAnsi" w:cstheme="minorHAnsi"/>
                <w:sz w:val="24"/>
                <w:szCs w:val="24"/>
              </w:rPr>
              <w:instrText xml:space="preserve"> REF _Ref190506401 \r \h  \* MERGEFORMAT </w:instrText>
            </w:r>
            <w:r w:rsidRPr="00DE2285">
              <w:rPr>
                <w:rFonts w:asciiTheme="minorHAnsi" w:hAnsiTheme="minorHAnsi" w:cstheme="minorHAnsi"/>
                <w:sz w:val="24"/>
                <w:szCs w:val="24"/>
              </w:rPr>
            </w:r>
            <w:r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7</w:t>
            </w:r>
            <w:r w:rsidRPr="00DE2285">
              <w:rPr>
                <w:rFonts w:asciiTheme="minorHAnsi" w:hAnsiTheme="minorHAnsi" w:cstheme="minorHAnsi"/>
                <w:sz w:val="24"/>
                <w:szCs w:val="24"/>
              </w:rPr>
              <w:fldChar w:fldCharType="end"/>
            </w:r>
            <w:r w:rsidRPr="00DE2285">
              <w:rPr>
                <w:rFonts w:asciiTheme="minorHAnsi" w:hAnsiTheme="minorHAnsi" w:cstheme="minorHAnsi"/>
                <w:sz w:val="24"/>
                <w:szCs w:val="24"/>
              </w:rPr>
              <w:t xml:space="preserve"> (Award Procedures), clause </w:t>
            </w:r>
            <w:r w:rsidRPr="00DE2285">
              <w:rPr>
                <w:rFonts w:asciiTheme="minorHAnsi" w:hAnsiTheme="minorHAnsi" w:cstheme="minorHAnsi"/>
                <w:sz w:val="24"/>
                <w:szCs w:val="24"/>
              </w:rPr>
              <w:fldChar w:fldCharType="begin"/>
            </w:r>
            <w:r w:rsidRPr="00DE2285">
              <w:rPr>
                <w:rFonts w:asciiTheme="minorHAnsi" w:hAnsiTheme="minorHAnsi" w:cstheme="minorHAnsi"/>
                <w:sz w:val="24"/>
                <w:szCs w:val="24"/>
              </w:rPr>
              <w:instrText xml:space="preserve"> REF _Ref172371867 \r \h  \* MERGEFORMAT </w:instrText>
            </w:r>
            <w:r w:rsidRPr="00DE2285">
              <w:rPr>
                <w:rFonts w:asciiTheme="minorHAnsi" w:hAnsiTheme="minorHAnsi" w:cstheme="minorHAnsi"/>
                <w:sz w:val="24"/>
                <w:szCs w:val="24"/>
              </w:rPr>
            </w:r>
            <w:r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11</w:t>
            </w:r>
            <w:r w:rsidRPr="00DE2285">
              <w:rPr>
                <w:rFonts w:asciiTheme="minorHAnsi" w:hAnsiTheme="minorHAnsi" w:cstheme="minorHAnsi"/>
                <w:sz w:val="24"/>
                <w:szCs w:val="24"/>
              </w:rPr>
              <w:fldChar w:fldCharType="end"/>
            </w:r>
            <w:r w:rsidRPr="00DE2285">
              <w:rPr>
                <w:rFonts w:asciiTheme="minorHAnsi" w:hAnsiTheme="minorHAnsi" w:cstheme="minorHAnsi"/>
                <w:sz w:val="24"/>
                <w:szCs w:val="24"/>
              </w:rPr>
              <w:t xml:space="preserve"> (Safeguard Against Fraud), clause </w:t>
            </w:r>
            <w:r w:rsidRPr="00DE2285">
              <w:rPr>
                <w:rFonts w:asciiTheme="minorHAnsi" w:hAnsiTheme="minorHAnsi" w:cstheme="minorHAnsi"/>
                <w:sz w:val="24"/>
                <w:szCs w:val="24"/>
              </w:rPr>
              <w:fldChar w:fldCharType="begin"/>
            </w:r>
            <w:r w:rsidRPr="00DE2285">
              <w:rPr>
                <w:rFonts w:asciiTheme="minorHAnsi" w:hAnsiTheme="minorHAnsi" w:cstheme="minorHAnsi"/>
                <w:sz w:val="24"/>
                <w:szCs w:val="24"/>
              </w:rPr>
              <w:instrText xml:space="preserve"> REF _Ref137025974 \r \h  \* MERGEFORMAT </w:instrText>
            </w:r>
            <w:r w:rsidRPr="00DE2285">
              <w:rPr>
                <w:rFonts w:asciiTheme="minorHAnsi" w:hAnsiTheme="minorHAnsi" w:cstheme="minorHAnsi"/>
                <w:sz w:val="24"/>
                <w:szCs w:val="24"/>
              </w:rPr>
            </w:r>
            <w:r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14</w:t>
            </w:r>
            <w:r w:rsidRPr="00DE2285">
              <w:rPr>
                <w:rFonts w:asciiTheme="minorHAnsi" w:hAnsiTheme="minorHAnsi" w:cstheme="minorHAnsi"/>
                <w:sz w:val="24"/>
                <w:szCs w:val="24"/>
              </w:rPr>
              <w:fldChar w:fldCharType="end"/>
            </w:r>
            <w:r w:rsidRPr="00DE2285">
              <w:rPr>
                <w:rFonts w:asciiTheme="minorHAnsi" w:hAnsiTheme="minorHAnsi" w:cstheme="minorHAnsi"/>
                <w:sz w:val="24"/>
                <w:szCs w:val="24"/>
              </w:rPr>
              <w:t xml:space="preserve"> (Statutory Requirements), clause </w:t>
            </w:r>
            <w:r w:rsidRPr="00DE2285">
              <w:rPr>
                <w:rFonts w:asciiTheme="minorHAnsi" w:hAnsiTheme="minorHAnsi" w:cstheme="minorHAnsi"/>
                <w:sz w:val="24"/>
                <w:szCs w:val="24"/>
              </w:rPr>
              <w:fldChar w:fldCharType="begin"/>
            </w:r>
            <w:r w:rsidRPr="00DE2285">
              <w:rPr>
                <w:rFonts w:asciiTheme="minorHAnsi" w:hAnsiTheme="minorHAnsi" w:cstheme="minorHAnsi"/>
                <w:sz w:val="24"/>
                <w:szCs w:val="24"/>
              </w:rPr>
              <w:instrText xml:space="preserve"> REF _Ref166239385 \r \h  \* MERGEFORMAT </w:instrText>
            </w:r>
            <w:r w:rsidRPr="00DE2285">
              <w:rPr>
                <w:rFonts w:asciiTheme="minorHAnsi" w:hAnsiTheme="minorHAnsi" w:cstheme="minorHAnsi"/>
                <w:sz w:val="24"/>
                <w:szCs w:val="24"/>
              </w:rPr>
            </w:r>
            <w:r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15</w:t>
            </w:r>
            <w:r w:rsidRPr="00DE2285">
              <w:rPr>
                <w:rFonts w:asciiTheme="minorHAnsi" w:hAnsiTheme="minorHAnsi" w:cstheme="minorHAnsi"/>
                <w:sz w:val="24"/>
                <w:szCs w:val="24"/>
              </w:rPr>
              <w:fldChar w:fldCharType="end"/>
            </w:r>
            <w:r w:rsidRPr="00DE2285">
              <w:rPr>
                <w:rFonts w:asciiTheme="minorHAnsi" w:hAnsiTheme="minorHAnsi" w:cstheme="minorHAnsi"/>
                <w:sz w:val="24"/>
                <w:szCs w:val="24"/>
              </w:rPr>
              <w:t xml:space="preserve">(Non-Discrimination and UK Living Wage), clause </w:t>
            </w:r>
            <w:r w:rsidRPr="00DE2285">
              <w:rPr>
                <w:rFonts w:asciiTheme="minorHAnsi" w:hAnsiTheme="minorHAnsi" w:cstheme="minorHAnsi"/>
                <w:sz w:val="24"/>
                <w:szCs w:val="24"/>
              </w:rPr>
              <w:fldChar w:fldCharType="begin"/>
            </w:r>
            <w:r w:rsidRPr="00DE2285">
              <w:rPr>
                <w:rFonts w:asciiTheme="minorHAnsi" w:hAnsiTheme="minorHAnsi" w:cstheme="minorHAnsi"/>
                <w:sz w:val="24"/>
                <w:szCs w:val="24"/>
              </w:rPr>
              <w:instrText xml:space="preserve"> REF _Ref137025956 \r \h  \* MERGEFORMAT </w:instrText>
            </w:r>
            <w:r w:rsidRPr="00DE2285">
              <w:rPr>
                <w:rFonts w:asciiTheme="minorHAnsi" w:hAnsiTheme="minorHAnsi" w:cstheme="minorHAnsi"/>
                <w:sz w:val="24"/>
                <w:szCs w:val="24"/>
              </w:rPr>
            </w:r>
            <w:r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18</w:t>
            </w:r>
            <w:r w:rsidRPr="00DE2285">
              <w:rPr>
                <w:rFonts w:asciiTheme="minorHAnsi" w:hAnsiTheme="minorHAnsi" w:cstheme="minorHAnsi"/>
                <w:sz w:val="24"/>
                <w:szCs w:val="24"/>
              </w:rPr>
              <w:fldChar w:fldCharType="end"/>
            </w:r>
            <w:r w:rsidRPr="00DE2285">
              <w:rPr>
                <w:rFonts w:asciiTheme="minorHAnsi" w:hAnsiTheme="minorHAnsi" w:cstheme="minorHAnsi"/>
                <w:sz w:val="24"/>
                <w:szCs w:val="24"/>
              </w:rPr>
              <w:t xml:space="preserve"> (Provision of Management Information), clause </w:t>
            </w:r>
            <w:r w:rsidRPr="00DE2285">
              <w:rPr>
                <w:rFonts w:asciiTheme="minorHAnsi" w:hAnsiTheme="minorHAnsi" w:cstheme="minorHAnsi"/>
                <w:sz w:val="24"/>
                <w:szCs w:val="24"/>
              </w:rPr>
              <w:fldChar w:fldCharType="begin"/>
            </w:r>
            <w:r w:rsidRPr="00DE2285">
              <w:rPr>
                <w:rFonts w:asciiTheme="minorHAnsi" w:hAnsiTheme="minorHAnsi" w:cstheme="minorHAnsi"/>
                <w:sz w:val="24"/>
                <w:szCs w:val="24"/>
              </w:rPr>
              <w:instrText xml:space="preserve"> REF _Ref190506411 \r \h  \* MERGEFORMAT </w:instrText>
            </w:r>
            <w:r w:rsidRPr="00DE2285">
              <w:rPr>
                <w:rFonts w:asciiTheme="minorHAnsi" w:hAnsiTheme="minorHAnsi" w:cstheme="minorHAnsi"/>
                <w:sz w:val="24"/>
                <w:szCs w:val="24"/>
              </w:rPr>
            </w:r>
            <w:r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19</w:t>
            </w:r>
            <w:r w:rsidRPr="00DE2285">
              <w:rPr>
                <w:rFonts w:asciiTheme="minorHAnsi" w:hAnsiTheme="minorHAnsi" w:cstheme="minorHAnsi"/>
                <w:sz w:val="24"/>
                <w:szCs w:val="24"/>
              </w:rPr>
              <w:fldChar w:fldCharType="end"/>
            </w:r>
            <w:r w:rsidRPr="00DE2285">
              <w:rPr>
                <w:rFonts w:asciiTheme="minorHAnsi" w:hAnsiTheme="minorHAnsi" w:cstheme="minorHAnsi"/>
                <w:sz w:val="24"/>
                <w:szCs w:val="24"/>
              </w:rPr>
              <w:t xml:space="preserve"> (Records and Audit Access), clause </w:t>
            </w:r>
            <w:r w:rsidRPr="00DE2285">
              <w:rPr>
                <w:rFonts w:asciiTheme="minorHAnsi" w:hAnsiTheme="minorHAnsi" w:cstheme="minorHAnsi"/>
                <w:sz w:val="24"/>
                <w:szCs w:val="24"/>
              </w:rPr>
              <w:fldChar w:fldCharType="begin"/>
            </w:r>
            <w:r w:rsidRPr="00DE2285">
              <w:rPr>
                <w:rFonts w:asciiTheme="minorHAnsi" w:hAnsiTheme="minorHAnsi" w:cstheme="minorHAnsi"/>
                <w:sz w:val="24"/>
                <w:szCs w:val="24"/>
              </w:rPr>
              <w:instrText xml:space="preserve"> REF _Ref166243935 \r \h  \* MERGEFORMAT </w:instrText>
            </w:r>
            <w:r w:rsidRPr="00DE2285">
              <w:rPr>
                <w:rFonts w:asciiTheme="minorHAnsi" w:hAnsiTheme="minorHAnsi" w:cstheme="minorHAnsi"/>
                <w:sz w:val="24"/>
                <w:szCs w:val="24"/>
              </w:rPr>
            </w:r>
            <w:r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20</w:t>
            </w:r>
            <w:r w:rsidRPr="00DE2285">
              <w:rPr>
                <w:rFonts w:asciiTheme="minorHAnsi" w:hAnsiTheme="minorHAnsi" w:cstheme="minorHAnsi"/>
                <w:sz w:val="24"/>
                <w:szCs w:val="24"/>
              </w:rPr>
              <w:fldChar w:fldCharType="end"/>
            </w:r>
            <w:r w:rsidRPr="00DE2285">
              <w:rPr>
                <w:rFonts w:asciiTheme="minorHAnsi" w:hAnsiTheme="minorHAnsi" w:cstheme="minorHAnsi"/>
                <w:sz w:val="24"/>
                <w:szCs w:val="24"/>
              </w:rPr>
              <w:t xml:space="preserve"> (Confidentiality) clause </w:t>
            </w:r>
            <w:r w:rsidRPr="00DE2285">
              <w:rPr>
                <w:rFonts w:asciiTheme="minorHAnsi" w:hAnsiTheme="minorHAnsi" w:cstheme="minorHAnsi"/>
                <w:sz w:val="24"/>
                <w:szCs w:val="24"/>
              </w:rPr>
              <w:fldChar w:fldCharType="begin"/>
            </w:r>
            <w:r w:rsidRPr="00DE2285">
              <w:rPr>
                <w:rFonts w:asciiTheme="minorHAnsi" w:hAnsiTheme="minorHAnsi" w:cstheme="minorHAnsi"/>
                <w:sz w:val="24"/>
                <w:szCs w:val="24"/>
              </w:rPr>
              <w:instrText xml:space="preserve"> REF _Ref137025967 \r \h  \* MERGEFORMAT </w:instrText>
            </w:r>
            <w:r w:rsidRPr="00DE2285">
              <w:rPr>
                <w:rFonts w:asciiTheme="minorHAnsi" w:hAnsiTheme="minorHAnsi" w:cstheme="minorHAnsi"/>
                <w:sz w:val="24"/>
                <w:szCs w:val="24"/>
              </w:rPr>
            </w:r>
            <w:r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21</w:t>
            </w:r>
            <w:r w:rsidRPr="00DE2285">
              <w:rPr>
                <w:rFonts w:asciiTheme="minorHAnsi" w:hAnsiTheme="minorHAnsi" w:cstheme="minorHAnsi"/>
                <w:sz w:val="24"/>
                <w:szCs w:val="24"/>
              </w:rPr>
              <w:fldChar w:fldCharType="end"/>
            </w:r>
            <w:r w:rsidRPr="00DE2285">
              <w:rPr>
                <w:rFonts w:asciiTheme="minorHAnsi" w:hAnsiTheme="minorHAnsi" w:cstheme="minorHAnsi"/>
                <w:sz w:val="24"/>
                <w:szCs w:val="24"/>
              </w:rPr>
              <w:t xml:space="preserve"> (Data Protection), clause </w:t>
            </w:r>
            <w:r w:rsidRPr="00DE2285">
              <w:rPr>
                <w:rFonts w:asciiTheme="minorHAnsi" w:hAnsiTheme="minorHAnsi" w:cstheme="minorHAnsi"/>
                <w:sz w:val="24"/>
                <w:szCs w:val="24"/>
              </w:rPr>
              <w:fldChar w:fldCharType="begin"/>
            </w:r>
            <w:r w:rsidRPr="00DE2285">
              <w:rPr>
                <w:rFonts w:asciiTheme="minorHAnsi" w:hAnsiTheme="minorHAnsi" w:cstheme="minorHAnsi"/>
                <w:sz w:val="24"/>
                <w:szCs w:val="24"/>
              </w:rPr>
              <w:instrText xml:space="preserve"> REF _Ref166239454 \r \h  \* MERGEFORMAT </w:instrText>
            </w:r>
            <w:r w:rsidRPr="00DE2285">
              <w:rPr>
                <w:rFonts w:asciiTheme="minorHAnsi" w:hAnsiTheme="minorHAnsi" w:cstheme="minorHAnsi"/>
                <w:sz w:val="24"/>
                <w:szCs w:val="24"/>
              </w:rPr>
            </w:r>
            <w:r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22</w:t>
            </w:r>
            <w:r w:rsidRPr="00DE2285">
              <w:rPr>
                <w:rFonts w:asciiTheme="minorHAnsi" w:hAnsiTheme="minorHAnsi" w:cstheme="minorHAnsi"/>
                <w:sz w:val="24"/>
                <w:szCs w:val="24"/>
              </w:rPr>
              <w:fldChar w:fldCharType="end"/>
            </w:r>
            <w:r w:rsidRPr="00DE2285">
              <w:rPr>
                <w:rFonts w:asciiTheme="minorHAnsi" w:hAnsiTheme="minorHAnsi" w:cstheme="minorHAnsi"/>
                <w:sz w:val="24"/>
                <w:szCs w:val="24"/>
              </w:rPr>
              <w:t xml:space="preserve"> </w:t>
            </w:r>
            <w:r w:rsidRPr="00DE2285">
              <w:rPr>
                <w:rFonts w:asciiTheme="minorHAnsi" w:hAnsiTheme="minorHAnsi" w:cstheme="minorHAnsi"/>
                <w:sz w:val="24"/>
                <w:szCs w:val="24"/>
              </w:rPr>
              <w:lastRenderedPageBreak/>
              <w:t xml:space="preserve">(Freedom of Information) and clause </w:t>
            </w:r>
            <w:r w:rsidRPr="00DE2285">
              <w:rPr>
                <w:rFonts w:asciiTheme="minorHAnsi" w:hAnsiTheme="minorHAnsi" w:cstheme="minorHAnsi"/>
                <w:sz w:val="24"/>
                <w:szCs w:val="24"/>
              </w:rPr>
              <w:fldChar w:fldCharType="begin"/>
            </w:r>
            <w:r w:rsidRPr="00DE2285">
              <w:rPr>
                <w:rFonts w:asciiTheme="minorHAnsi" w:hAnsiTheme="minorHAnsi" w:cstheme="minorHAnsi"/>
                <w:sz w:val="24"/>
                <w:szCs w:val="24"/>
              </w:rPr>
              <w:instrText xml:space="preserve"> REF _Ref173296177 \r \h  \* MERGEFORMAT </w:instrText>
            </w:r>
            <w:r w:rsidRPr="00DE2285">
              <w:rPr>
                <w:rFonts w:asciiTheme="minorHAnsi" w:hAnsiTheme="minorHAnsi" w:cstheme="minorHAnsi"/>
                <w:sz w:val="24"/>
                <w:szCs w:val="24"/>
              </w:rPr>
            </w:r>
            <w:r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29</w:t>
            </w:r>
            <w:r w:rsidRPr="00DE2285">
              <w:rPr>
                <w:rFonts w:asciiTheme="minorHAnsi" w:hAnsiTheme="minorHAnsi" w:cstheme="minorHAnsi"/>
                <w:sz w:val="24"/>
                <w:szCs w:val="24"/>
              </w:rPr>
              <w:fldChar w:fldCharType="end"/>
            </w:r>
            <w:r w:rsidRPr="00DE2285">
              <w:rPr>
                <w:rFonts w:asciiTheme="minorHAnsi" w:hAnsiTheme="minorHAnsi" w:cstheme="minorHAnsi"/>
                <w:sz w:val="24"/>
                <w:szCs w:val="24"/>
              </w:rPr>
              <w:t xml:space="preserve"> (Transfer and Sub-contracting);</w:t>
            </w:r>
          </w:p>
        </w:tc>
      </w:tr>
      <w:tr w:rsidR="00296DAD" w:rsidRPr="002C6E2F" w14:paraId="794C135C" w14:textId="77777777" w:rsidTr="001B3EF4">
        <w:tc>
          <w:tcPr>
            <w:tcW w:w="2982" w:type="dxa"/>
          </w:tcPr>
          <w:p w14:paraId="0B7273AC" w14:textId="77777777" w:rsidR="00296DAD" w:rsidRPr="00DE2285" w:rsidRDefault="00296DAD" w:rsidP="00296DAD">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lastRenderedPageBreak/>
              <w:t>"Month"</w:t>
            </w:r>
          </w:p>
        </w:tc>
        <w:tc>
          <w:tcPr>
            <w:tcW w:w="6095" w:type="dxa"/>
          </w:tcPr>
          <w:p w14:paraId="40CC50FF" w14:textId="52923B2D"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a calendar month;</w:t>
            </w:r>
          </w:p>
        </w:tc>
      </w:tr>
      <w:tr w:rsidR="00296DAD" w:rsidRPr="002C6E2F" w14:paraId="799F6B28" w14:textId="77777777" w:rsidTr="001B3EF4">
        <w:tc>
          <w:tcPr>
            <w:tcW w:w="2982" w:type="dxa"/>
          </w:tcPr>
          <w:p w14:paraId="768FB09F" w14:textId="20A07F5F" w:rsidR="00296DAD" w:rsidRPr="00AF6D9C" w:rsidRDefault="00296DAD" w:rsidP="00296DAD">
            <w:pPr>
              <w:spacing w:after="240" w:line="360" w:lineRule="auto"/>
              <w:jc w:val="left"/>
              <w:rPr>
                <w:rFonts w:asciiTheme="minorHAnsi" w:hAnsiTheme="minorHAnsi" w:cstheme="minorHAnsi"/>
                <w:b/>
                <w:bCs/>
                <w:sz w:val="24"/>
                <w:szCs w:val="24"/>
              </w:rPr>
            </w:pPr>
            <w:r w:rsidRPr="00AF6D9C">
              <w:rPr>
                <w:rFonts w:asciiTheme="minorHAnsi" w:hAnsiTheme="minorHAnsi" w:cstheme="minorHAnsi"/>
                <w:b/>
                <w:bCs/>
                <w:sz w:val="24"/>
                <w:szCs w:val="24"/>
              </w:rPr>
              <w:t>“Occasion of Tax Non-Compliance”</w:t>
            </w:r>
          </w:p>
        </w:tc>
        <w:tc>
          <w:tcPr>
            <w:tcW w:w="6095" w:type="dxa"/>
          </w:tcPr>
          <w:p w14:paraId="0177BBE0" w14:textId="77777777" w:rsidR="00296DAD" w:rsidRPr="00AF6D9C" w:rsidRDefault="00296DAD" w:rsidP="00296DAD">
            <w:pPr>
              <w:spacing w:after="240" w:line="360" w:lineRule="auto"/>
              <w:rPr>
                <w:rFonts w:asciiTheme="minorHAnsi" w:hAnsiTheme="minorHAnsi" w:cstheme="minorHAnsi"/>
                <w:sz w:val="24"/>
                <w:szCs w:val="24"/>
              </w:rPr>
            </w:pPr>
            <w:r w:rsidRPr="00AF6D9C">
              <w:rPr>
                <w:rFonts w:asciiTheme="minorHAnsi" w:hAnsiTheme="minorHAnsi" w:cstheme="minorHAnsi"/>
                <w:sz w:val="24"/>
                <w:szCs w:val="24"/>
              </w:rPr>
              <w:t>means where:</w:t>
            </w:r>
          </w:p>
          <w:p w14:paraId="696F3A71" w14:textId="77777777" w:rsidR="00296DAD" w:rsidRPr="00AF6D9C" w:rsidRDefault="00296DAD" w:rsidP="00296DAD">
            <w:pPr>
              <w:spacing w:after="240" w:line="360" w:lineRule="auto"/>
              <w:rPr>
                <w:rFonts w:asciiTheme="minorHAnsi" w:hAnsiTheme="minorHAnsi" w:cstheme="minorHAnsi"/>
                <w:sz w:val="24"/>
                <w:szCs w:val="24"/>
              </w:rPr>
            </w:pPr>
            <w:r w:rsidRPr="00AF6D9C">
              <w:rPr>
                <w:rFonts w:asciiTheme="minorHAnsi" w:hAnsiTheme="minorHAnsi" w:cstheme="minorHAnsi"/>
                <w:sz w:val="24"/>
                <w:szCs w:val="24"/>
              </w:rPr>
              <w:t xml:space="preserve">any tax return of the Provider submitted to a Relevant Tax Authority on or after 1 October 2012 which is found on or after 1 April 2013 to be incorrect </w:t>
            </w:r>
            <w:proofErr w:type="gramStart"/>
            <w:r w:rsidRPr="00AF6D9C">
              <w:rPr>
                <w:rFonts w:asciiTheme="minorHAnsi" w:hAnsiTheme="minorHAnsi" w:cstheme="minorHAnsi"/>
                <w:sz w:val="24"/>
                <w:szCs w:val="24"/>
              </w:rPr>
              <w:t>as a result of</w:t>
            </w:r>
            <w:proofErr w:type="gramEnd"/>
            <w:r w:rsidRPr="00AF6D9C">
              <w:rPr>
                <w:rFonts w:asciiTheme="minorHAnsi" w:hAnsiTheme="minorHAnsi" w:cstheme="minorHAnsi"/>
                <w:sz w:val="24"/>
                <w:szCs w:val="24"/>
              </w:rPr>
              <w:t>:</w:t>
            </w:r>
          </w:p>
          <w:p w14:paraId="1146A6E2" w14:textId="77777777" w:rsidR="00296DAD" w:rsidRPr="00AF6D9C" w:rsidRDefault="00296DAD" w:rsidP="00D649FD">
            <w:pPr>
              <w:pStyle w:val="ListParagraph"/>
              <w:numPr>
                <w:ilvl w:val="0"/>
                <w:numId w:val="35"/>
              </w:numPr>
              <w:spacing w:after="240" w:line="360" w:lineRule="auto"/>
              <w:rPr>
                <w:rFonts w:asciiTheme="minorHAnsi" w:hAnsiTheme="minorHAnsi" w:cstheme="minorHAnsi"/>
                <w:sz w:val="24"/>
                <w:szCs w:val="24"/>
              </w:rPr>
            </w:pPr>
            <w:r w:rsidRPr="00AF6D9C">
              <w:rPr>
                <w:rFonts w:asciiTheme="minorHAnsi" w:hAnsiTheme="minorHAnsi" w:cstheme="minorHAnsi"/>
                <w:sz w:val="24"/>
                <w:szCs w:val="24"/>
              </w:rPr>
              <w:t>the failure of an avoidance scheme which the Provider was involved in, and which was, or should have been, notified to a Relevant Tax Authority under the Disclosure of Tax Avoidance Schemes rules or any equivalent or similar regime in any jurisdiction; and/or</w:t>
            </w:r>
          </w:p>
          <w:p w14:paraId="5E7CED10" w14:textId="48432CB0" w:rsidR="00296DAD" w:rsidRPr="00AF6D9C" w:rsidRDefault="00296DAD" w:rsidP="00D649FD">
            <w:pPr>
              <w:pStyle w:val="ListParagraph"/>
              <w:numPr>
                <w:ilvl w:val="0"/>
                <w:numId w:val="35"/>
              </w:numPr>
              <w:spacing w:after="240" w:line="360" w:lineRule="auto"/>
              <w:rPr>
                <w:rFonts w:asciiTheme="minorHAnsi" w:hAnsiTheme="minorHAnsi" w:cstheme="minorHAnsi"/>
                <w:sz w:val="24"/>
                <w:szCs w:val="24"/>
              </w:rPr>
            </w:pPr>
            <w:r w:rsidRPr="00AF6D9C">
              <w:rPr>
                <w:rFonts w:asciiTheme="minorHAnsi" w:hAnsiTheme="minorHAnsi" w:cstheme="minorHAnsi"/>
                <w:sz w:val="24"/>
                <w:szCs w:val="24"/>
              </w:rPr>
              <w:t>any tax return of the Provider submitted to a Relevant Tax Authority on or after 1 October 2012 which gives rise, on or after 1 April 2013, to a criminal conviction in any jurisdiction for tax related offences which is not spent ant the Commencement Date or to a civil penalty for fraud or evasion;</w:t>
            </w:r>
          </w:p>
        </w:tc>
      </w:tr>
      <w:tr w:rsidR="00296DAD" w:rsidRPr="002C6E2F" w14:paraId="47D5B0E4" w14:textId="77777777" w:rsidTr="001B3EF4">
        <w:tc>
          <w:tcPr>
            <w:tcW w:w="2982" w:type="dxa"/>
          </w:tcPr>
          <w:p w14:paraId="73DED065" w14:textId="77777777" w:rsidR="00296DAD" w:rsidRPr="00DE2285" w:rsidRDefault="00296DAD" w:rsidP="00296DAD">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"Order"</w:t>
            </w:r>
          </w:p>
        </w:tc>
        <w:tc>
          <w:tcPr>
            <w:tcW w:w="6095" w:type="dxa"/>
          </w:tcPr>
          <w:p w14:paraId="45ED9E10" w14:textId="156596EE"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an order for Services served by any Contracting Body on the Provider in accordance with the Ordering Procedures;</w:t>
            </w:r>
          </w:p>
        </w:tc>
      </w:tr>
      <w:tr w:rsidR="00296DAD" w:rsidRPr="002C6E2F" w14:paraId="721FEE59" w14:textId="77777777" w:rsidTr="001B3EF4">
        <w:tc>
          <w:tcPr>
            <w:tcW w:w="2982" w:type="dxa"/>
          </w:tcPr>
          <w:p w14:paraId="6BEFF5F0" w14:textId="77777777" w:rsidR="00296DAD" w:rsidRPr="00DE2285" w:rsidRDefault="00296DAD" w:rsidP="00296DAD">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"Order Form"</w:t>
            </w:r>
          </w:p>
        </w:tc>
        <w:tc>
          <w:tcPr>
            <w:tcW w:w="6095" w:type="dxa"/>
          </w:tcPr>
          <w:p w14:paraId="6FBAF398" w14:textId="678AB4E8"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a document setting out details of an Order in the form set out in Schedule 4;</w:t>
            </w:r>
          </w:p>
        </w:tc>
      </w:tr>
      <w:tr w:rsidR="00296DAD" w:rsidRPr="002C6E2F" w14:paraId="79C916AF" w14:textId="77777777" w:rsidTr="001B3EF4">
        <w:tc>
          <w:tcPr>
            <w:tcW w:w="2982" w:type="dxa"/>
          </w:tcPr>
          <w:p w14:paraId="4E07CE55" w14:textId="77777777" w:rsidR="00296DAD" w:rsidRPr="00DE2285" w:rsidRDefault="00296DAD" w:rsidP="00296DAD">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"Ordering Procedures"</w:t>
            </w:r>
          </w:p>
        </w:tc>
        <w:tc>
          <w:tcPr>
            <w:tcW w:w="6095" w:type="dxa"/>
          </w:tcPr>
          <w:p w14:paraId="1C83726A" w14:textId="7A77F69D"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ordering and award procedures specified in clause </w:t>
            </w:r>
            <w:r w:rsidRPr="00DE2285">
              <w:rPr>
                <w:rFonts w:asciiTheme="minorHAnsi" w:hAnsiTheme="minorHAnsi" w:cstheme="minorHAnsi"/>
                <w:sz w:val="24"/>
                <w:szCs w:val="24"/>
              </w:rPr>
              <w:fldChar w:fldCharType="begin"/>
            </w:r>
            <w:r w:rsidRPr="00DE2285">
              <w:rPr>
                <w:rFonts w:asciiTheme="minorHAnsi" w:hAnsiTheme="minorHAnsi" w:cstheme="minorHAnsi"/>
                <w:sz w:val="24"/>
                <w:szCs w:val="24"/>
              </w:rPr>
              <w:instrText xml:space="preserve"> REF _Ref166241884 \r \h  \* MERGEFORMAT </w:instrText>
            </w:r>
            <w:r w:rsidRPr="00DE2285">
              <w:rPr>
                <w:rFonts w:asciiTheme="minorHAnsi" w:hAnsiTheme="minorHAnsi" w:cstheme="minorHAnsi"/>
                <w:sz w:val="24"/>
                <w:szCs w:val="24"/>
              </w:rPr>
            </w:r>
            <w:r w:rsidRPr="00DE2285">
              <w:rPr>
                <w:rFonts w:asciiTheme="minorHAnsi" w:hAnsiTheme="minorHAnsi" w:cstheme="minorHAnsi"/>
                <w:sz w:val="24"/>
                <w:szCs w:val="24"/>
              </w:rPr>
              <w:fldChar w:fldCharType="separate"/>
            </w:r>
            <w:r w:rsidR="00351CBC">
              <w:rPr>
                <w:rFonts w:asciiTheme="minorHAnsi" w:hAnsiTheme="minorHAnsi" w:cstheme="minorHAnsi"/>
                <w:sz w:val="24"/>
                <w:szCs w:val="24"/>
              </w:rPr>
              <w:t>7</w:t>
            </w:r>
            <w:r w:rsidRPr="00DE2285">
              <w:rPr>
                <w:rFonts w:asciiTheme="minorHAnsi" w:hAnsiTheme="minorHAnsi" w:cstheme="minorHAnsi"/>
                <w:sz w:val="24"/>
                <w:szCs w:val="24"/>
              </w:rPr>
              <w:fldChar w:fldCharType="end"/>
            </w:r>
            <w:r w:rsidRPr="00DE2285">
              <w:rPr>
                <w:rFonts w:asciiTheme="minorHAnsi" w:hAnsiTheme="minorHAnsi" w:cstheme="minorHAnsi"/>
                <w:sz w:val="24"/>
                <w:szCs w:val="24"/>
              </w:rPr>
              <w:t>;</w:t>
            </w:r>
          </w:p>
        </w:tc>
      </w:tr>
      <w:tr w:rsidR="00296DAD" w:rsidRPr="002C6E2F" w14:paraId="7320E8D4" w14:textId="77777777" w:rsidTr="001B3EF4">
        <w:tc>
          <w:tcPr>
            <w:tcW w:w="2982" w:type="dxa"/>
          </w:tcPr>
          <w:p w14:paraId="32783109" w14:textId="77777777" w:rsidR="00296DAD" w:rsidRPr="00DE2285" w:rsidRDefault="00296DAD" w:rsidP="00296DAD">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 xml:space="preserve">"Other Contracting Bodies" </w:t>
            </w:r>
          </w:p>
        </w:tc>
        <w:tc>
          <w:tcPr>
            <w:tcW w:w="6095" w:type="dxa"/>
          </w:tcPr>
          <w:p w14:paraId="47FDEAAE" w14:textId="554EE41B"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all Contracting Bodies except the Authority;</w:t>
            </w:r>
          </w:p>
        </w:tc>
      </w:tr>
      <w:tr w:rsidR="00296DAD" w:rsidRPr="002C6E2F" w14:paraId="628FEDE5" w14:textId="77777777" w:rsidTr="001B3EF4">
        <w:tc>
          <w:tcPr>
            <w:tcW w:w="2982" w:type="dxa"/>
          </w:tcPr>
          <w:p w14:paraId="50910221" w14:textId="77777777" w:rsidR="00296DAD" w:rsidRPr="00DE2285" w:rsidRDefault="00296DAD" w:rsidP="00296DAD">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lastRenderedPageBreak/>
              <w:t>"Parent Company"</w:t>
            </w:r>
          </w:p>
        </w:tc>
        <w:tc>
          <w:tcPr>
            <w:tcW w:w="6095" w:type="dxa"/>
          </w:tcPr>
          <w:p w14:paraId="660B823B" w14:textId="739E1F03"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any company which is the ultimate Holding Company of the </w:t>
            </w:r>
            <w:proofErr w:type="gramStart"/>
            <w:r w:rsidRPr="00DE2285">
              <w:rPr>
                <w:rFonts w:asciiTheme="minorHAnsi" w:hAnsiTheme="minorHAnsi" w:cstheme="minorHAnsi"/>
                <w:sz w:val="24"/>
                <w:szCs w:val="24"/>
              </w:rPr>
              <w:t>Provider</w:t>
            </w:r>
            <w:proofErr w:type="gramEnd"/>
            <w:r w:rsidRPr="00DE2285">
              <w:rPr>
                <w:rFonts w:asciiTheme="minorHAnsi" w:hAnsiTheme="minorHAnsi" w:cstheme="minorHAnsi"/>
                <w:sz w:val="24"/>
                <w:szCs w:val="24"/>
              </w:rPr>
              <w:t xml:space="preserve"> and which is either responsible directly or indirectly for the business activities of the Supplier or which is engaged in the same or similar business to the Supplier. “Holding Company” shall have the meaning ascribed by section 1159 of the Companies Act 2006 or any statutory re-enactment or amendment thereto;</w:t>
            </w:r>
          </w:p>
        </w:tc>
      </w:tr>
      <w:tr w:rsidR="00296DAD" w:rsidRPr="002C6E2F" w14:paraId="58EC7B10" w14:textId="77777777" w:rsidTr="001B3EF4">
        <w:tc>
          <w:tcPr>
            <w:tcW w:w="2982" w:type="dxa"/>
          </w:tcPr>
          <w:p w14:paraId="46A64993" w14:textId="77777777" w:rsidR="00296DAD" w:rsidRPr="00DE2285" w:rsidRDefault="00296DAD" w:rsidP="00296DAD">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"Party"</w:t>
            </w:r>
          </w:p>
        </w:tc>
        <w:tc>
          <w:tcPr>
            <w:tcW w:w="6095" w:type="dxa"/>
          </w:tcPr>
          <w:p w14:paraId="7D23AE07" w14:textId="77777777" w:rsidR="00296DAD"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Authority and/or the </w:t>
            </w:r>
            <w:proofErr w:type="gramStart"/>
            <w:r w:rsidRPr="00DE2285">
              <w:rPr>
                <w:rFonts w:asciiTheme="minorHAnsi" w:hAnsiTheme="minorHAnsi" w:cstheme="minorHAnsi"/>
                <w:sz w:val="24"/>
                <w:szCs w:val="24"/>
              </w:rPr>
              <w:t>Provider;</w:t>
            </w:r>
            <w:proofErr w:type="gramEnd"/>
          </w:p>
          <w:p w14:paraId="74616F01" w14:textId="78113313" w:rsidR="00D106CE" w:rsidRPr="00DE2285" w:rsidRDefault="00D106CE" w:rsidP="00296DAD">
            <w:pPr>
              <w:spacing w:after="240" w:line="360" w:lineRule="auto"/>
              <w:rPr>
                <w:rFonts w:asciiTheme="minorHAnsi" w:hAnsiTheme="minorHAnsi" w:cstheme="minorHAnsi"/>
                <w:sz w:val="24"/>
                <w:szCs w:val="24"/>
              </w:rPr>
            </w:pPr>
          </w:p>
        </w:tc>
      </w:tr>
      <w:tr w:rsidR="00D106CE" w:rsidRPr="002C6E2F" w14:paraId="225202F3" w14:textId="77777777" w:rsidTr="001B3EF4">
        <w:tc>
          <w:tcPr>
            <w:tcW w:w="2982" w:type="dxa"/>
          </w:tcPr>
          <w:p w14:paraId="6E958C73" w14:textId="650EED32" w:rsidR="00D106CE" w:rsidRPr="00DE2285" w:rsidRDefault="00D106CE" w:rsidP="00296DAD">
            <w:pPr>
              <w:spacing w:after="240" w:line="360" w:lineRule="auto"/>
              <w:jc w:val="left"/>
              <w:rPr>
                <w:rFonts w:asciiTheme="minorHAnsi" w:hAnsiTheme="minorHAnsi" w:cstheme="minorHAnsi"/>
                <w:b/>
                <w:bCs/>
                <w:sz w:val="24"/>
                <w:szCs w:val="24"/>
              </w:rPr>
            </w:pPr>
            <w:r>
              <w:rPr>
                <w:rFonts w:asciiTheme="minorHAnsi" w:hAnsiTheme="minorHAnsi" w:cstheme="minorHAnsi"/>
                <w:b/>
                <w:bCs/>
                <w:sz w:val="24"/>
                <w:szCs w:val="24"/>
              </w:rPr>
              <w:t>“Price”</w:t>
            </w:r>
          </w:p>
        </w:tc>
        <w:tc>
          <w:tcPr>
            <w:tcW w:w="6095" w:type="dxa"/>
          </w:tcPr>
          <w:p w14:paraId="7A3A1C06" w14:textId="358D86FC" w:rsidR="00D106CE" w:rsidRPr="00DE2285" w:rsidRDefault="00D106CE" w:rsidP="00296DAD">
            <w:pPr>
              <w:spacing w:after="240" w:line="360" w:lineRule="auto"/>
              <w:rPr>
                <w:rFonts w:asciiTheme="minorHAnsi" w:hAnsiTheme="minorHAnsi" w:cstheme="minorHAnsi"/>
                <w:sz w:val="24"/>
                <w:szCs w:val="24"/>
              </w:rPr>
            </w:pPr>
            <w:r>
              <w:rPr>
                <w:rFonts w:asciiTheme="minorHAnsi" w:hAnsiTheme="minorHAnsi" w:cstheme="minorHAnsi"/>
                <w:sz w:val="24"/>
                <w:szCs w:val="24"/>
              </w:rPr>
              <w:t>Means the price submitted by the Provider in their Tender and which is set out in Schedule 3</w:t>
            </w:r>
          </w:p>
        </w:tc>
      </w:tr>
      <w:tr w:rsidR="00296DAD" w:rsidRPr="002C6E2F" w14:paraId="00849162" w14:textId="77777777" w:rsidTr="001B3EF4">
        <w:tc>
          <w:tcPr>
            <w:tcW w:w="2982" w:type="dxa"/>
          </w:tcPr>
          <w:p w14:paraId="0339FED7" w14:textId="2BCC26CF" w:rsidR="00296DAD" w:rsidRPr="00DE2285" w:rsidRDefault="00296DAD" w:rsidP="00296DAD">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"Pricing Matrices"</w:t>
            </w:r>
          </w:p>
        </w:tc>
        <w:tc>
          <w:tcPr>
            <w:tcW w:w="6095" w:type="dxa"/>
          </w:tcPr>
          <w:p w14:paraId="62F23267" w14:textId="4E3E263E" w:rsidR="00296DAD" w:rsidRPr="00DE2285" w:rsidRDefault="00296DAD" w:rsidP="00296DAD">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pricing matrices set out in Schedule 3;</w:t>
            </w:r>
          </w:p>
        </w:tc>
      </w:tr>
      <w:tr w:rsidR="000A51BC" w:rsidRPr="002C6E2F" w14:paraId="2E63A4FB" w14:textId="77777777" w:rsidTr="001B3EF4">
        <w:tc>
          <w:tcPr>
            <w:tcW w:w="2982" w:type="dxa"/>
          </w:tcPr>
          <w:p w14:paraId="676003E1" w14:textId="70CBF08B" w:rsidR="000A51BC" w:rsidRPr="000A51BC" w:rsidRDefault="000A51BC" w:rsidP="000A51BC">
            <w:pPr>
              <w:spacing w:after="240" w:line="360" w:lineRule="auto"/>
              <w:jc w:val="left"/>
              <w:rPr>
                <w:rFonts w:asciiTheme="minorHAnsi" w:hAnsiTheme="minorHAnsi" w:cstheme="minorHAnsi"/>
                <w:b/>
                <w:sz w:val="24"/>
                <w:szCs w:val="24"/>
              </w:rPr>
            </w:pPr>
            <w:r w:rsidRPr="000A51BC">
              <w:rPr>
                <w:rFonts w:asciiTheme="minorHAnsi" w:hAnsiTheme="minorHAnsi" w:cstheme="minorHAnsi"/>
                <w:b/>
                <w:sz w:val="24"/>
                <w:szCs w:val="24"/>
              </w:rPr>
              <w:t>“Protective Measures”</w:t>
            </w:r>
          </w:p>
        </w:tc>
        <w:tc>
          <w:tcPr>
            <w:tcW w:w="6095" w:type="dxa"/>
          </w:tcPr>
          <w:p w14:paraId="6981AA00" w14:textId="5AD8060C" w:rsidR="000A51BC" w:rsidRPr="000A51BC" w:rsidRDefault="000A51BC" w:rsidP="000A51BC">
            <w:pPr>
              <w:spacing w:after="240" w:line="360" w:lineRule="auto"/>
              <w:rPr>
                <w:rFonts w:asciiTheme="minorHAnsi" w:hAnsiTheme="minorHAnsi" w:cstheme="minorHAnsi"/>
                <w:sz w:val="24"/>
                <w:szCs w:val="24"/>
              </w:rPr>
            </w:pPr>
            <w:r w:rsidRPr="000A51BC">
              <w:rPr>
                <w:rFonts w:asciiTheme="minorHAnsi" w:hAnsiTheme="minorHAnsi" w:cstheme="minorHAnsi"/>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0A51BC">
              <w:rPr>
                <w:rFonts w:asciiTheme="minorHAnsi" w:hAnsiTheme="minorHAnsi" w:cstheme="minorHAnsi"/>
                <w:sz w:val="24"/>
                <w:szCs w:val="24"/>
              </w:rPr>
              <w:t>the such</w:t>
            </w:r>
            <w:proofErr w:type="gramEnd"/>
            <w:r w:rsidRPr="000A51BC">
              <w:rPr>
                <w:rFonts w:asciiTheme="minorHAnsi" w:hAnsiTheme="minorHAnsi" w:cstheme="minorHAnsi"/>
                <w:sz w:val="24"/>
                <w:szCs w:val="24"/>
              </w:rPr>
              <w:t xml:space="preserve"> measures adopted by it;</w:t>
            </w:r>
          </w:p>
        </w:tc>
      </w:tr>
      <w:tr w:rsidR="000A51BC" w:rsidRPr="002C6E2F" w14:paraId="567C055F" w14:textId="77777777" w:rsidTr="001B3EF4">
        <w:tc>
          <w:tcPr>
            <w:tcW w:w="2982" w:type="dxa"/>
          </w:tcPr>
          <w:p w14:paraId="78CA1FA9" w14:textId="77777777" w:rsidR="000A51BC" w:rsidRPr="00DE2285" w:rsidRDefault="000A51BC" w:rsidP="000A51BC">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"Provider's Lots"</w:t>
            </w:r>
          </w:p>
        </w:tc>
        <w:tc>
          <w:tcPr>
            <w:tcW w:w="6095" w:type="dxa"/>
          </w:tcPr>
          <w:p w14:paraId="7D2D8609" w14:textId="703366ED" w:rsidR="000A51BC" w:rsidRPr="00DE2285" w:rsidRDefault="000A51BC" w:rsidP="000A51BC">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lots which the Provider has been appointed to under this Framework Agreement as set out in Schedule 2;</w:t>
            </w:r>
          </w:p>
        </w:tc>
      </w:tr>
      <w:tr w:rsidR="000A51BC" w:rsidRPr="002C6E2F" w14:paraId="0A98F221" w14:textId="77777777" w:rsidTr="001B3EF4">
        <w:tc>
          <w:tcPr>
            <w:tcW w:w="2982" w:type="dxa"/>
          </w:tcPr>
          <w:p w14:paraId="6FF29918" w14:textId="77777777" w:rsidR="000A51BC" w:rsidRPr="00DE2285" w:rsidRDefault="000A51BC" w:rsidP="000A51BC">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"Regulatory Bodies"</w:t>
            </w:r>
          </w:p>
        </w:tc>
        <w:tc>
          <w:tcPr>
            <w:tcW w:w="6095" w:type="dxa"/>
          </w:tcPr>
          <w:p w14:paraId="48E815CB" w14:textId="0D58DC43" w:rsidR="000A51BC" w:rsidRPr="00DE2285" w:rsidRDefault="000A51BC" w:rsidP="000A51BC">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those government departments and regulatory, statutory and other entities, committees, ombudsmen and bodies, codes of practice or otherwise, </w:t>
            </w:r>
            <w:r>
              <w:rPr>
                <w:rFonts w:asciiTheme="minorHAnsi" w:hAnsiTheme="minorHAnsi" w:cstheme="minorHAnsi"/>
                <w:sz w:val="24"/>
                <w:szCs w:val="24"/>
              </w:rPr>
              <w:t xml:space="preserve">which </w:t>
            </w:r>
            <w:r w:rsidRPr="00DE2285">
              <w:rPr>
                <w:rFonts w:asciiTheme="minorHAnsi" w:hAnsiTheme="minorHAnsi" w:cstheme="minorHAnsi"/>
                <w:sz w:val="24"/>
                <w:szCs w:val="24"/>
              </w:rPr>
              <w:t xml:space="preserve">are entitled to regulate, investigate, or influence the matters dealt with in this Framework Agreement or any other affairs of the </w:t>
            </w:r>
            <w:r w:rsidRPr="00DE2285">
              <w:rPr>
                <w:rFonts w:asciiTheme="minorHAnsi" w:hAnsiTheme="minorHAnsi" w:cstheme="minorHAnsi"/>
                <w:sz w:val="24"/>
                <w:szCs w:val="24"/>
              </w:rPr>
              <w:lastRenderedPageBreak/>
              <w:t>Authority, either now active or which come into force during the term of this Framework Agreement;</w:t>
            </w:r>
          </w:p>
        </w:tc>
      </w:tr>
      <w:tr w:rsidR="000A51BC" w:rsidRPr="002C6E2F" w14:paraId="10D92BC2" w14:textId="77777777" w:rsidTr="001B3EF4">
        <w:tc>
          <w:tcPr>
            <w:tcW w:w="2982" w:type="dxa"/>
          </w:tcPr>
          <w:p w14:paraId="288D8640" w14:textId="1418B818" w:rsidR="000A51BC" w:rsidRPr="00F445EC" w:rsidRDefault="000A51BC" w:rsidP="000A51BC">
            <w:pPr>
              <w:spacing w:after="240" w:line="360" w:lineRule="auto"/>
              <w:jc w:val="left"/>
              <w:rPr>
                <w:rFonts w:asciiTheme="minorHAnsi" w:hAnsiTheme="minorHAnsi" w:cstheme="minorHAnsi"/>
                <w:b/>
                <w:bCs/>
                <w:sz w:val="24"/>
                <w:szCs w:val="24"/>
              </w:rPr>
            </w:pPr>
            <w:r w:rsidRPr="00F445EC">
              <w:rPr>
                <w:rFonts w:asciiTheme="minorHAnsi" w:hAnsiTheme="minorHAnsi" w:cstheme="minorHAnsi"/>
                <w:b/>
                <w:bCs/>
                <w:sz w:val="24"/>
                <w:szCs w:val="24"/>
              </w:rPr>
              <w:lastRenderedPageBreak/>
              <w:t>“Relevant Tax Authority”</w:t>
            </w:r>
          </w:p>
        </w:tc>
        <w:tc>
          <w:tcPr>
            <w:tcW w:w="6095" w:type="dxa"/>
          </w:tcPr>
          <w:p w14:paraId="586409CF" w14:textId="2889C131" w:rsidR="000A51BC" w:rsidRPr="00F445EC" w:rsidRDefault="000A51BC" w:rsidP="000A51BC">
            <w:pPr>
              <w:spacing w:after="240" w:line="360" w:lineRule="auto"/>
              <w:rPr>
                <w:rFonts w:asciiTheme="minorHAnsi" w:hAnsiTheme="minorHAnsi" w:cstheme="minorHAnsi"/>
                <w:sz w:val="24"/>
                <w:szCs w:val="24"/>
              </w:rPr>
            </w:pPr>
            <w:r w:rsidRPr="00F445EC">
              <w:rPr>
                <w:rFonts w:asciiTheme="minorHAnsi" w:hAnsiTheme="minorHAnsi" w:cstheme="minorHAnsi"/>
                <w:sz w:val="24"/>
                <w:szCs w:val="24"/>
              </w:rPr>
              <w:t>means HMRC or, if applicable, the tax authority in the jurisdiction in which the Provider is established;</w:t>
            </w:r>
          </w:p>
        </w:tc>
      </w:tr>
      <w:tr w:rsidR="000A51BC" w:rsidRPr="002C6E2F" w14:paraId="4E8504AE" w14:textId="77777777" w:rsidTr="001B3EF4">
        <w:tc>
          <w:tcPr>
            <w:tcW w:w="2982" w:type="dxa"/>
          </w:tcPr>
          <w:p w14:paraId="767077FB" w14:textId="77777777" w:rsidR="000A51BC" w:rsidRPr="00DE2285" w:rsidRDefault="000A51BC" w:rsidP="000A51BC">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 xml:space="preserve">"Requests for Information" </w:t>
            </w:r>
          </w:p>
        </w:tc>
        <w:tc>
          <w:tcPr>
            <w:tcW w:w="6095" w:type="dxa"/>
          </w:tcPr>
          <w:p w14:paraId="53B7D576" w14:textId="138D7030" w:rsidR="000A51BC" w:rsidRPr="00DE2285" w:rsidRDefault="000A51BC" w:rsidP="000A51BC">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a request for information or an apparent request under the FOIA or the Environmental Information Regulations;</w:t>
            </w:r>
          </w:p>
        </w:tc>
      </w:tr>
      <w:tr w:rsidR="000A51BC" w:rsidRPr="002C6E2F" w14:paraId="74DAFD21" w14:textId="77777777" w:rsidTr="001B3EF4">
        <w:tc>
          <w:tcPr>
            <w:tcW w:w="2982" w:type="dxa"/>
          </w:tcPr>
          <w:p w14:paraId="601167DE" w14:textId="77777777" w:rsidR="000A51BC" w:rsidRPr="00DE2285" w:rsidRDefault="000A51BC" w:rsidP="000A51BC">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"Services"</w:t>
            </w:r>
          </w:p>
        </w:tc>
        <w:tc>
          <w:tcPr>
            <w:tcW w:w="6095" w:type="dxa"/>
          </w:tcPr>
          <w:p w14:paraId="16CA95A1" w14:textId="0A5251D3" w:rsidR="000A51BC" w:rsidRPr="00DE2285" w:rsidRDefault="000A51BC" w:rsidP="000A51BC">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range of services detailed in Schedule 1 </w:t>
            </w:r>
            <w:r w:rsidRPr="00F445EC">
              <w:rPr>
                <w:rFonts w:asciiTheme="minorHAnsi" w:hAnsiTheme="minorHAnsi" w:cstheme="minorHAnsi"/>
                <w:sz w:val="24"/>
                <w:szCs w:val="24"/>
              </w:rPr>
              <w:t>and the Specification of Requirements included within the ITT as Appendix 2;</w:t>
            </w:r>
          </w:p>
        </w:tc>
      </w:tr>
      <w:tr w:rsidR="000A51BC" w:rsidRPr="002C6E2F" w14:paraId="10EB0266" w14:textId="77777777" w:rsidTr="001B3EF4">
        <w:tc>
          <w:tcPr>
            <w:tcW w:w="2982" w:type="dxa"/>
          </w:tcPr>
          <w:p w14:paraId="102DCB4F" w14:textId="77777777" w:rsidR="000A51BC" w:rsidRPr="00DE2285" w:rsidRDefault="000A51BC" w:rsidP="000A51BC">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 xml:space="preserve">"Services Framework Lots" </w:t>
            </w:r>
          </w:p>
        </w:tc>
        <w:tc>
          <w:tcPr>
            <w:tcW w:w="6095" w:type="dxa"/>
          </w:tcPr>
          <w:p w14:paraId="47DD53F7" w14:textId="57076DFE" w:rsidR="000A51BC" w:rsidRPr="00DE2285" w:rsidRDefault="000A51BC" w:rsidP="000A51BC">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lots referred to in the Contract Notice and referred to in Schedule 1; </w:t>
            </w:r>
          </w:p>
        </w:tc>
      </w:tr>
      <w:tr w:rsidR="000A51BC" w:rsidRPr="002C6E2F" w14:paraId="03074C93" w14:textId="77777777" w:rsidTr="001B3EF4">
        <w:tc>
          <w:tcPr>
            <w:tcW w:w="2982" w:type="dxa"/>
          </w:tcPr>
          <w:p w14:paraId="22C7CA77" w14:textId="77777777" w:rsidR="000A51BC" w:rsidRPr="00DE2285" w:rsidRDefault="000A51BC" w:rsidP="000A51BC">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 xml:space="preserve">"Services Framework Providers” </w:t>
            </w:r>
          </w:p>
        </w:tc>
        <w:tc>
          <w:tcPr>
            <w:tcW w:w="6095" w:type="dxa"/>
          </w:tcPr>
          <w:p w14:paraId="65AEEEAD" w14:textId="24FBBA4C" w:rsidR="000A51BC" w:rsidRPr="00DE2285" w:rsidRDefault="000A51BC" w:rsidP="000A51BC">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the Providers appointed to provide Services under the Framework Agreement;</w:t>
            </w:r>
          </w:p>
        </w:tc>
      </w:tr>
      <w:tr w:rsidR="000A51BC" w:rsidRPr="002C6E2F" w14:paraId="0CFD6D08" w14:textId="77777777" w:rsidTr="001B3EF4">
        <w:tc>
          <w:tcPr>
            <w:tcW w:w="2982" w:type="dxa"/>
          </w:tcPr>
          <w:p w14:paraId="4A116231" w14:textId="1319CFFD" w:rsidR="000A51BC" w:rsidRPr="00F445EC" w:rsidRDefault="000A51BC" w:rsidP="000A51BC">
            <w:pPr>
              <w:spacing w:after="240" w:line="360" w:lineRule="auto"/>
              <w:jc w:val="left"/>
              <w:rPr>
                <w:rFonts w:asciiTheme="minorHAnsi" w:hAnsiTheme="minorHAnsi" w:cstheme="minorHAnsi"/>
                <w:b/>
                <w:bCs/>
                <w:sz w:val="24"/>
                <w:szCs w:val="24"/>
              </w:rPr>
            </w:pPr>
            <w:r w:rsidRPr="00F445EC">
              <w:rPr>
                <w:rFonts w:asciiTheme="minorHAnsi" w:hAnsiTheme="minorHAnsi" w:cstheme="minorHAnsi"/>
                <w:b/>
                <w:bCs/>
                <w:sz w:val="24"/>
                <w:szCs w:val="24"/>
              </w:rPr>
              <w:t>“Specific Change in Law”</w:t>
            </w:r>
          </w:p>
        </w:tc>
        <w:tc>
          <w:tcPr>
            <w:tcW w:w="6095" w:type="dxa"/>
          </w:tcPr>
          <w:p w14:paraId="17F0D3E3" w14:textId="01A90C30" w:rsidR="000A51BC" w:rsidRPr="00F445EC" w:rsidRDefault="000A51BC" w:rsidP="000A51BC">
            <w:pPr>
              <w:spacing w:after="240" w:line="360" w:lineRule="auto"/>
              <w:rPr>
                <w:rFonts w:asciiTheme="minorHAnsi" w:hAnsiTheme="minorHAnsi" w:cstheme="minorHAnsi"/>
                <w:sz w:val="24"/>
                <w:szCs w:val="24"/>
              </w:rPr>
            </w:pPr>
            <w:r w:rsidRPr="00F445EC">
              <w:rPr>
                <w:rFonts w:asciiTheme="minorHAnsi" w:hAnsiTheme="minorHAnsi" w:cstheme="minorHAnsi"/>
                <w:sz w:val="24"/>
                <w:szCs w:val="24"/>
              </w:rPr>
              <w:t xml:space="preserve">means a change in Law that relates specifically to the business of the Authority, and which would not affect the supply of Services; </w:t>
            </w:r>
          </w:p>
        </w:tc>
      </w:tr>
      <w:tr w:rsidR="000A51BC" w:rsidRPr="002C6E2F" w14:paraId="01FA4482" w14:textId="77777777" w:rsidTr="001B3EF4">
        <w:tc>
          <w:tcPr>
            <w:tcW w:w="2982" w:type="dxa"/>
          </w:tcPr>
          <w:p w14:paraId="714C7CE8" w14:textId="77777777" w:rsidR="000A51BC" w:rsidRPr="00DE2285" w:rsidRDefault="000A51BC" w:rsidP="000A51BC">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"Staff"</w:t>
            </w:r>
          </w:p>
        </w:tc>
        <w:tc>
          <w:tcPr>
            <w:tcW w:w="6095" w:type="dxa"/>
          </w:tcPr>
          <w:p w14:paraId="1E60C88B" w14:textId="0CEB6F5D" w:rsidR="000A51BC" w:rsidRPr="00DE2285" w:rsidRDefault="000A51BC" w:rsidP="000A51BC">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all persons employed by the Provider or App together with the Provider's servants, agents, suppliers and sub-contractors used in the performance of its obligations under this Framework Agreement or Call-Off Contracts;</w:t>
            </w:r>
          </w:p>
        </w:tc>
      </w:tr>
      <w:tr w:rsidR="000A51BC" w:rsidRPr="002C6E2F" w14:paraId="1373A207" w14:textId="77777777" w:rsidTr="001B3EF4">
        <w:tc>
          <w:tcPr>
            <w:tcW w:w="2982" w:type="dxa"/>
          </w:tcPr>
          <w:p w14:paraId="7922D1B1" w14:textId="77777777" w:rsidR="000A51BC" w:rsidRPr="00DE2285" w:rsidRDefault="000A51BC" w:rsidP="000A51BC">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"Services Award Criteria"</w:t>
            </w:r>
          </w:p>
        </w:tc>
        <w:tc>
          <w:tcPr>
            <w:tcW w:w="6095" w:type="dxa"/>
          </w:tcPr>
          <w:p w14:paraId="47D3626C" w14:textId="026AF847" w:rsidR="000A51BC" w:rsidRPr="00DE2285" w:rsidRDefault="000A51BC" w:rsidP="000A51BC">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award criteria to be applied to tenders received through mini-competitions held for the award of Call-Off Contracts for Services as set out in Schedule 2; </w:t>
            </w:r>
          </w:p>
        </w:tc>
      </w:tr>
      <w:tr w:rsidR="000A51BC" w:rsidRPr="002C6E2F" w14:paraId="2D52E022" w14:textId="77777777" w:rsidTr="001B3EF4">
        <w:tc>
          <w:tcPr>
            <w:tcW w:w="2982" w:type="dxa"/>
          </w:tcPr>
          <w:p w14:paraId="561BA362" w14:textId="77777777" w:rsidR="000A51BC" w:rsidRPr="00DE2285" w:rsidRDefault="000A51BC" w:rsidP="000A51BC">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"Tender"</w:t>
            </w:r>
          </w:p>
        </w:tc>
        <w:tc>
          <w:tcPr>
            <w:tcW w:w="6095" w:type="dxa"/>
          </w:tcPr>
          <w:p w14:paraId="7D57D352" w14:textId="628B1906" w:rsidR="000A51BC" w:rsidRPr="00DE2285" w:rsidRDefault="000A51BC" w:rsidP="000A51BC">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tender submitted by the Provider to the Authority on </w:t>
            </w:r>
            <w:r w:rsidRPr="00CC7CF7">
              <w:rPr>
                <w:rFonts w:asciiTheme="minorHAnsi" w:hAnsiTheme="minorHAnsi" w:cstheme="minorHAnsi"/>
                <w:sz w:val="24"/>
                <w:szCs w:val="24"/>
                <w:highlight w:val="yellow"/>
              </w:rPr>
              <w:t>[ ];</w:t>
            </w:r>
          </w:p>
        </w:tc>
      </w:tr>
      <w:tr w:rsidR="000A51BC" w:rsidRPr="002C6E2F" w14:paraId="04E6B6B9" w14:textId="77777777" w:rsidTr="001B3EF4">
        <w:tc>
          <w:tcPr>
            <w:tcW w:w="2982" w:type="dxa"/>
          </w:tcPr>
          <w:p w14:paraId="5F6D4F31" w14:textId="77777777" w:rsidR="000A51BC" w:rsidRPr="00DE2285" w:rsidRDefault="000A51BC" w:rsidP="000A51BC">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lastRenderedPageBreak/>
              <w:t>"Term"</w:t>
            </w:r>
          </w:p>
        </w:tc>
        <w:tc>
          <w:tcPr>
            <w:tcW w:w="6095" w:type="dxa"/>
          </w:tcPr>
          <w:p w14:paraId="7F83F8A4" w14:textId="091128D8" w:rsidR="000A51BC" w:rsidRPr="00DE2285" w:rsidRDefault="000A51BC" w:rsidP="000A51BC">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 xml:space="preserve">means the period commencing on the Commencement Date and ending on </w:t>
            </w:r>
            <w:proofErr w:type="gramStart"/>
            <w:r w:rsidRPr="00CC7CF7">
              <w:rPr>
                <w:rFonts w:asciiTheme="minorHAnsi" w:hAnsiTheme="minorHAnsi" w:cstheme="minorHAnsi"/>
                <w:sz w:val="24"/>
                <w:szCs w:val="24"/>
                <w:highlight w:val="yellow"/>
              </w:rPr>
              <w:t>[  ]</w:t>
            </w:r>
            <w:proofErr w:type="gramEnd"/>
            <w:r w:rsidRPr="00DE2285">
              <w:rPr>
                <w:rFonts w:asciiTheme="minorHAnsi" w:hAnsiTheme="minorHAnsi" w:cstheme="minorHAnsi"/>
                <w:sz w:val="24"/>
                <w:szCs w:val="24"/>
              </w:rPr>
              <w:t xml:space="preserve"> or on earlier termination of this Framework Agreement;</w:t>
            </w:r>
          </w:p>
        </w:tc>
      </w:tr>
      <w:tr w:rsidR="000A51BC" w:rsidRPr="002C6E2F" w14:paraId="6A86FE00" w14:textId="77777777" w:rsidTr="001B3EF4">
        <w:tc>
          <w:tcPr>
            <w:tcW w:w="2982" w:type="dxa"/>
          </w:tcPr>
          <w:p w14:paraId="21FC9686" w14:textId="77777777" w:rsidR="000A51BC" w:rsidRPr="00DE2285" w:rsidRDefault="000A51BC" w:rsidP="000A51BC">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"Working Days"</w:t>
            </w:r>
          </w:p>
        </w:tc>
        <w:tc>
          <w:tcPr>
            <w:tcW w:w="6095" w:type="dxa"/>
          </w:tcPr>
          <w:p w14:paraId="722758CF" w14:textId="29CF9389" w:rsidR="000A51BC" w:rsidRPr="00DE2285" w:rsidRDefault="000A51BC" w:rsidP="000A51BC">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any day other than a Saturday, Sunday or public holiday in England and Wales;</w:t>
            </w:r>
          </w:p>
        </w:tc>
      </w:tr>
      <w:tr w:rsidR="000A51BC" w:rsidRPr="002C6E2F" w14:paraId="19569221" w14:textId="77777777" w:rsidTr="001B3EF4">
        <w:tc>
          <w:tcPr>
            <w:tcW w:w="2982" w:type="dxa"/>
          </w:tcPr>
          <w:p w14:paraId="57CB2921" w14:textId="77777777" w:rsidR="000A51BC" w:rsidRPr="00DE2285" w:rsidRDefault="000A51BC" w:rsidP="000A51BC">
            <w:pPr>
              <w:spacing w:after="240" w:line="360" w:lineRule="auto"/>
              <w:jc w:val="left"/>
              <w:rPr>
                <w:rFonts w:asciiTheme="minorHAnsi" w:hAnsiTheme="minorHAnsi" w:cstheme="minorHAnsi"/>
                <w:b/>
                <w:bCs/>
                <w:sz w:val="24"/>
                <w:szCs w:val="24"/>
              </w:rPr>
            </w:pPr>
            <w:r w:rsidRPr="00DE2285">
              <w:rPr>
                <w:rFonts w:asciiTheme="minorHAnsi" w:hAnsiTheme="minorHAnsi" w:cstheme="minorHAnsi"/>
                <w:b/>
                <w:bCs/>
                <w:sz w:val="24"/>
                <w:szCs w:val="24"/>
              </w:rPr>
              <w:t>"Year"</w:t>
            </w:r>
          </w:p>
        </w:tc>
        <w:tc>
          <w:tcPr>
            <w:tcW w:w="6095" w:type="dxa"/>
          </w:tcPr>
          <w:p w14:paraId="27F5BCBE" w14:textId="6A71A2DC" w:rsidR="000A51BC" w:rsidRPr="00DE2285" w:rsidRDefault="000A51BC" w:rsidP="000A51BC">
            <w:pPr>
              <w:spacing w:after="240" w:line="360" w:lineRule="auto"/>
              <w:rPr>
                <w:rFonts w:asciiTheme="minorHAnsi" w:hAnsiTheme="minorHAnsi" w:cstheme="minorHAnsi"/>
                <w:sz w:val="24"/>
                <w:szCs w:val="24"/>
              </w:rPr>
            </w:pPr>
            <w:r w:rsidRPr="00DE2285">
              <w:rPr>
                <w:rFonts w:asciiTheme="minorHAnsi" w:hAnsiTheme="minorHAnsi" w:cstheme="minorHAnsi"/>
                <w:sz w:val="24"/>
                <w:szCs w:val="24"/>
              </w:rPr>
              <w:t>means a calendar year.</w:t>
            </w:r>
          </w:p>
        </w:tc>
      </w:tr>
    </w:tbl>
    <w:p w14:paraId="3E482F56" w14:textId="77777777" w:rsidR="00807596" w:rsidRDefault="00807596" w:rsidP="00B753C4">
      <w:pPr>
        <w:pStyle w:val="BodyText"/>
        <w:kinsoku w:val="0"/>
        <w:spacing w:after="240"/>
        <w:rPr>
          <w:sz w:val="20"/>
        </w:rPr>
      </w:pPr>
    </w:p>
    <w:p w14:paraId="2BE8E379" w14:textId="2D4E3F92" w:rsidR="00807596" w:rsidRDefault="00985EE4" w:rsidP="00B753C4">
      <w:pPr>
        <w:pStyle w:val="Level2"/>
        <w:spacing w:line="360" w:lineRule="auto"/>
        <w:rPr>
          <w:rFonts w:asciiTheme="minorHAnsi" w:hAnsiTheme="minorHAnsi"/>
          <w:sz w:val="24"/>
        </w:rPr>
      </w:pPr>
      <w:r w:rsidRPr="00807596">
        <w:rPr>
          <w:rFonts w:asciiTheme="minorHAnsi" w:hAnsiTheme="minorHAnsi"/>
          <w:sz w:val="24"/>
        </w:rPr>
        <w:t xml:space="preserve">The interpretation and construction of this Framework Agreement shall all be subject to the following </w:t>
      </w:r>
      <w:proofErr w:type="gramStart"/>
      <w:r w:rsidRPr="00807596">
        <w:rPr>
          <w:rFonts w:asciiTheme="minorHAnsi" w:hAnsiTheme="minorHAnsi"/>
          <w:sz w:val="24"/>
        </w:rPr>
        <w:t>provisions</w:t>
      </w:r>
      <w:r w:rsidRPr="00204CE9">
        <w:rPr>
          <w:rFonts w:asciiTheme="minorHAnsi" w:hAnsiTheme="minorHAnsi" w:cstheme="minorHAnsi"/>
          <w:sz w:val="24"/>
          <w:szCs w:val="24"/>
        </w:rPr>
        <w:t>:-</w:t>
      </w:r>
      <w:proofErr w:type="gramEnd"/>
    </w:p>
    <w:p w14:paraId="04A0174B" w14:textId="7671915F" w:rsidR="00807596" w:rsidRDefault="00985EE4" w:rsidP="00B753C4">
      <w:pPr>
        <w:pStyle w:val="Level3"/>
        <w:spacing w:line="360" w:lineRule="auto"/>
        <w:rPr>
          <w:rFonts w:asciiTheme="minorHAnsi" w:hAnsiTheme="minorHAnsi"/>
          <w:sz w:val="24"/>
        </w:rPr>
      </w:pPr>
      <w:r w:rsidRPr="00807596">
        <w:rPr>
          <w:rFonts w:asciiTheme="minorHAnsi" w:hAnsiTheme="minorHAnsi"/>
          <w:sz w:val="24"/>
        </w:rPr>
        <w:t xml:space="preserve">words importing the singular meaning include where the context so admits the plural meaning and </w:t>
      </w:r>
      <w:proofErr w:type="gramStart"/>
      <w:r w:rsidRPr="00807596">
        <w:rPr>
          <w:rFonts w:asciiTheme="minorHAnsi" w:hAnsiTheme="minorHAnsi"/>
          <w:sz w:val="24"/>
        </w:rPr>
        <w:t>vice versa;</w:t>
      </w:r>
      <w:proofErr w:type="gramEnd"/>
    </w:p>
    <w:p w14:paraId="08073ABC" w14:textId="77777777" w:rsidR="00807596" w:rsidRDefault="00985EE4" w:rsidP="00D649FD">
      <w:pPr>
        <w:pStyle w:val="Level3"/>
        <w:numPr>
          <w:ilvl w:val="2"/>
          <w:numId w:val="28"/>
        </w:numPr>
        <w:spacing w:line="360" w:lineRule="auto"/>
        <w:rPr>
          <w:rFonts w:asciiTheme="minorHAnsi" w:hAnsiTheme="minorHAnsi"/>
          <w:sz w:val="24"/>
        </w:rPr>
      </w:pPr>
      <w:r w:rsidRPr="00807596">
        <w:rPr>
          <w:rFonts w:asciiTheme="minorHAnsi" w:hAnsiTheme="minorHAnsi"/>
          <w:sz w:val="24"/>
        </w:rPr>
        <w:t xml:space="preserve">words importing the masculine include the feminine and the </w:t>
      </w:r>
      <w:proofErr w:type="gramStart"/>
      <w:r w:rsidRPr="00807596">
        <w:rPr>
          <w:rFonts w:asciiTheme="minorHAnsi" w:hAnsiTheme="minorHAnsi"/>
          <w:sz w:val="24"/>
        </w:rPr>
        <w:t>neuter;</w:t>
      </w:r>
      <w:proofErr w:type="gramEnd"/>
      <w:r w:rsidRPr="0069796B">
        <w:rPr>
          <w:rFonts w:asciiTheme="minorHAnsi" w:hAnsiTheme="minorHAnsi" w:cstheme="minorHAnsi"/>
          <w:sz w:val="24"/>
          <w:szCs w:val="24"/>
        </w:rPr>
        <w:t xml:space="preserve"> </w:t>
      </w:r>
    </w:p>
    <w:p w14:paraId="3122E93E" w14:textId="77777777" w:rsidR="00807596" w:rsidRDefault="00985EE4" w:rsidP="00D649FD">
      <w:pPr>
        <w:pStyle w:val="Level3"/>
        <w:numPr>
          <w:ilvl w:val="2"/>
          <w:numId w:val="28"/>
        </w:numPr>
        <w:spacing w:line="360" w:lineRule="auto"/>
        <w:rPr>
          <w:rFonts w:asciiTheme="minorHAnsi" w:hAnsiTheme="minorHAnsi"/>
          <w:sz w:val="24"/>
        </w:rPr>
      </w:pPr>
      <w:r w:rsidRPr="00807596">
        <w:rPr>
          <w:rFonts w:asciiTheme="minorHAnsi" w:hAnsiTheme="minorHAnsi"/>
          <w:sz w:val="24"/>
        </w:rPr>
        <w:t>the words "include", "includes" and "including" are to be construed as if they were immediately followed by the words "without limitation</w:t>
      </w:r>
      <w:proofErr w:type="gramStart"/>
      <w:r w:rsidRPr="00807596">
        <w:rPr>
          <w:rFonts w:asciiTheme="minorHAnsi" w:hAnsiTheme="minorHAnsi"/>
          <w:sz w:val="24"/>
        </w:rPr>
        <w:t>";</w:t>
      </w:r>
      <w:proofErr w:type="gramEnd"/>
    </w:p>
    <w:p w14:paraId="0A19A62B" w14:textId="77777777" w:rsidR="00807596" w:rsidRDefault="00985EE4" w:rsidP="00D649FD">
      <w:pPr>
        <w:pStyle w:val="Level3"/>
        <w:numPr>
          <w:ilvl w:val="2"/>
          <w:numId w:val="28"/>
        </w:numPr>
        <w:spacing w:line="360" w:lineRule="auto"/>
        <w:rPr>
          <w:rFonts w:asciiTheme="minorHAnsi" w:hAnsiTheme="minorHAnsi"/>
          <w:sz w:val="24"/>
        </w:rPr>
      </w:pPr>
      <w:bookmarkStart w:id="15" w:name="_Ref137606809"/>
      <w:r w:rsidRPr="00807596">
        <w:rPr>
          <w:rFonts w:asciiTheme="minorHAnsi" w:hAnsiTheme="minorHAnsi"/>
          <w:sz w:val="24"/>
        </w:rPr>
        <w:t xml:space="preserve">references to any person shall include natural persons and partnerships, firms and other incorporated bodies and all other legal persons of whatever kind and however constituted and their successors and permitted assigns or </w:t>
      </w:r>
      <w:proofErr w:type="gramStart"/>
      <w:r w:rsidRPr="00807596">
        <w:rPr>
          <w:rFonts w:asciiTheme="minorHAnsi" w:hAnsiTheme="minorHAnsi"/>
          <w:sz w:val="24"/>
        </w:rPr>
        <w:t>transferees;</w:t>
      </w:r>
      <w:bookmarkEnd w:id="15"/>
      <w:proofErr w:type="gramEnd"/>
    </w:p>
    <w:p w14:paraId="273EF4D3" w14:textId="77777777" w:rsidR="00807596" w:rsidRDefault="00985EE4" w:rsidP="00D649FD">
      <w:pPr>
        <w:pStyle w:val="Level3"/>
        <w:numPr>
          <w:ilvl w:val="2"/>
          <w:numId w:val="28"/>
        </w:numPr>
        <w:spacing w:line="360" w:lineRule="auto"/>
        <w:rPr>
          <w:rFonts w:asciiTheme="minorHAnsi" w:hAnsiTheme="minorHAnsi"/>
          <w:sz w:val="24"/>
        </w:rPr>
      </w:pPr>
      <w:r w:rsidRPr="00807596">
        <w:rPr>
          <w:rFonts w:asciiTheme="minorHAnsi" w:hAnsiTheme="minorHAnsi"/>
          <w:sz w:val="24"/>
        </w:rPr>
        <w:t xml:space="preserve">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w:t>
      </w:r>
      <w:proofErr w:type="gramStart"/>
      <w:r w:rsidRPr="00807596">
        <w:rPr>
          <w:rFonts w:asciiTheme="minorHAnsi" w:hAnsiTheme="minorHAnsi"/>
          <w:sz w:val="24"/>
        </w:rPr>
        <w:t>re-enacted;</w:t>
      </w:r>
      <w:proofErr w:type="gramEnd"/>
    </w:p>
    <w:p w14:paraId="0C709801" w14:textId="77777777" w:rsidR="00807596" w:rsidRDefault="00BE6784" w:rsidP="00D649FD">
      <w:pPr>
        <w:pStyle w:val="Level2"/>
        <w:numPr>
          <w:ilvl w:val="1"/>
          <w:numId w:val="28"/>
        </w:numPr>
        <w:spacing w:line="360" w:lineRule="auto"/>
        <w:rPr>
          <w:rFonts w:asciiTheme="minorHAnsi" w:hAnsiTheme="minorHAnsi"/>
          <w:sz w:val="24"/>
        </w:rPr>
      </w:pPr>
      <w:bookmarkStart w:id="16" w:name="_Hlk61273234"/>
      <w:r w:rsidRPr="00807596">
        <w:rPr>
          <w:rFonts w:asciiTheme="minorHAnsi" w:hAnsiTheme="minorHAnsi"/>
          <w:sz w:val="24"/>
        </w:rPr>
        <w:t xml:space="preserve">Unless the context otherwise requires, any reference to European Union law that is directly applicable or directly effective in the UK at any time is a reference to it as it applies in England and Wales from time to time including as retained, amended, </w:t>
      </w:r>
      <w:r w:rsidRPr="00807596">
        <w:rPr>
          <w:rFonts w:asciiTheme="minorHAnsi" w:hAnsiTheme="minorHAnsi"/>
          <w:sz w:val="24"/>
        </w:rPr>
        <w:lastRenderedPageBreak/>
        <w:t>extended, re-enacted or otherwise given effect on or after 11pm on 31 December 2020.</w:t>
      </w:r>
      <w:bookmarkEnd w:id="16"/>
    </w:p>
    <w:p w14:paraId="056F2B78" w14:textId="77777777" w:rsidR="00807596" w:rsidRDefault="00BE6784" w:rsidP="00D649FD">
      <w:pPr>
        <w:pStyle w:val="Level2"/>
        <w:numPr>
          <w:ilvl w:val="1"/>
          <w:numId w:val="28"/>
        </w:numPr>
        <w:spacing w:line="360" w:lineRule="auto"/>
        <w:rPr>
          <w:rFonts w:asciiTheme="minorHAnsi" w:hAnsiTheme="minorHAnsi"/>
          <w:sz w:val="24"/>
        </w:rPr>
      </w:pPr>
      <w:r w:rsidRPr="00807596">
        <w:rPr>
          <w:rFonts w:asciiTheme="minorHAnsi" w:hAnsiTheme="minorHAnsi"/>
          <w:sz w:val="24"/>
        </w:rPr>
        <w:t xml:space="preserve">headings are included in this Framework Agreement for ease of reference only and shall not affect the interpretation or construction of this Framework </w:t>
      </w:r>
      <w:proofErr w:type="gramStart"/>
      <w:r w:rsidRPr="00807596">
        <w:rPr>
          <w:rFonts w:asciiTheme="minorHAnsi" w:hAnsiTheme="minorHAnsi"/>
          <w:sz w:val="24"/>
        </w:rPr>
        <w:t>Agreement;</w:t>
      </w:r>
      <w:proofErr w:type="gramEnd"/>
    </w:p>
    <w:p w14:paraId="1B5A69C5" w14:textId="15E36535" w:rsidR="00807596" w:rsidRDefault="00BE6784" w:rsidP="00D649FD">
      <w:pPr>
        <w:pStyle w:val="Level2"/>
        <w:numPr>
          <w:ilvl w:val="1"/>
          <w:numId w:val="28"/>
        </w:numPr>
        <w:spacing w:line="360" w:lineRule="auto"/>
        <w:rPr>
          <w:rFonts w:asciiTheme="minorHAnsi" w:hAnsiTheme="minorHAnsi"/>
          <w:sz w:val="24"/>
        </w:rPr>
      </w:pPr>
      <w:r w:rsidRPr="00807596">
        <w:rPr>
          <w:rFonts w:asciiTheme="minorHAnsi" w:hAnsiTheme="minorHAnsi"/>
          <w:sz w:val="24"/>
        </w:rPr>
        <w:t xml:space="preserve">references in this Framework Agreement to any </w:t>
      </w:r>
      <w:r w:rsidR="005C1850">
        <w:rPr>
          <w:rFonts w:asciiTheme="minorHAnsi" w:hAnsiTheme="minorHAnsi" w:cstheme="minorHAnsi"/>
          <w:sz w:val="24"/>
          <w:szCs w:val="24"/>
        </w:rPr>
        <w:t>clause</w:t>
      </w:r>
      <w:r w:rsidRPr="00807596">
        <w:rPr>
          <w:rFonts w:asciiTheme="minorHAnsi" w:hAnsiTheme="minorHAnsi"/>
          <w:sz w:val="24"/>
        </w:rPr>
        <w:t xml:space="preserve"> or Sub-</w:t>
      </w:r>
      <w:r w:rsidR="005C1850">
        <w:rPr>
          <w:rFonts w:asciiTheme="minorHAnsi" w:hAnsiTheme="minorHAnsi" w:cstheme="minorHAnsi"/>
          <w:sz w:val="24"/>
          <w:szCs w:val="24"/>
        </w:rPr>
        <w:t>clause</w:t>
      </w:r>
      <w:r w:rsidRPr="00807596">
        <w:rPr>
          <w:rFonts w:asciiTheme="minorHAnsi" w:hAnsiTheme="minorHAnsi"/>
          <w:sz w:val="24"/>
        </w:rPr>
        <w:t xml:space="preserve"> or Schedule without further designation shall be construed as a reference to the </w:t>
      </w:r>
      <w:r w:rsidR="005C1850">
        <w:rPr>
          <w:rFonts w:asciiTheme="minorHAnsi" w:hAnsiTheme="minorHAnsi" w:cstheme="minorHAnsi"/>
          <w:sz w:val="24"/>
          <w:szCs w:val="24"/>
        </w:rPr>
        <w:t>clause</w:t>
      </w:r>
      <w:r w:rsidRPr="00807596">
        <w:rPr>
          <w:rFonts w:asciiTheme="minorHAnsi" w:hAnsiTheme="minorHAnsi"/>
          <w:sz w:val="24"/>
        </w:rPr>
        <w:t xml:space="preserve"> or Sub-</w:t>
      </w:r>
      <w:r w:rsidR="005C1850">
        <w:rPr>
          <w:rFonts w:asciiTheme="minorHAnsi" w:hAnsiTheme="minorHAnsi" w:cstheme="minorHAnsi"/>
          <w:sz w:val="24"/>
          <w:szCs w:val="24"/>
        </w:rPr>
        <w:t>clause</w:t>
      </w:r>
      <w:r w:rsidRPr="00807596">
        <w:rPr>
          <w:rFonts w:asciiTheme="minorHAnsi" w:hAnsiTheme="minorHAnsi"/>
          <w:sz w:val="24"/>
        </w:rPr>
        <w:t xml:space="preserve"> or Schedule to this Framework Agreement so </w:t>
      </w:r>
      <w:proofErr w:type="gramStart"/>
      <w:r w:rsidRPr="00807596">
        <w:rPr>
          <w:rFonts w:asciiTheme="minorHAnsi" w:hAnsiTheme="minorHAnsi"/>
          <w:sz w:val="24"/>
        </w:rPr>
        <w:t>numbered;</w:t>
      </w:r>
      <w:proofErr w:type="gramEnd"/>
    </w:p>
    <w:p w14:paraId="6379EB7F" w14:textId="77777777" w:rsidR="00807596" w:rsidRDefault="00BE6784" w:rsidP="00D649FD">
      <w:pPr>
        <w:pStyle w:val="Level2"/>
        <w:numPr>
          <w:ilvl w:val="1"/>
          <w:numId w:val="28"/>
        </w:numPr>
        <w:spacing w:line="360" w:lineRule="auto"/>
        <w:rPr>
          <w:rFonts w:asciiTheme="minorHAnsi" w:hAnsiTheme="minorHAnsi"/>
          <w:sz w:val="24"/>
        </w:rPr>
      </w:pPr>
      <w:r w:rsidRPr="00807596">
        <w:rPr>
          <w:rFonts w:asciiTheme="minorHAnsi" w:hAnsiTheme="minorHAnsi"/>
          <w:sz w:val="24"/>
        </w:rPr>
        <w:t xml:space="preserve">references in this Framework Agreement to any paragraph or sub- paragraph without further designation shall be construed as a reference to the paragraph or sub-paragraph of the relevant Schedule to this Framework Agreement so </w:t>
      </w:r>
      <w:proofErr w:type="gramStart"/>
      <w:r w:rsidRPr="00807596">
        <w:rPr>
          <w:rFonts w:asciiTheme="minorHAnsi" w:hAnsiTheme="minorHAnsi"/>
          <w:sz w:val="24"/>
        </w:rPr>
        <w:t>numbered;</w:t>
      </w:r>
      <w:proofErr w:type="gramEnd"/>
    </w:p>
    <w:p w14:paraId="63ABFC96" w14:textId="4FAE6072" w:rsidR="00807596" w:rsidRDefault="00BE6784" w:rsidP="00D649FD">
      <w:pPr>
        <w:pStyle w:val="Level2"/>
        <w:numPr>
          <w:ilvl w:val="1"/>
          <w:numId w:val="28"/>
        </w:numPr>
        <w:spacing w:line="360" w:lineRule="auto"/>
        <w:rPr>
          <w:rFonts w:asciiTheme="minorHAnsi" w:hAnsiTheme="minorHAnsi"/>
          <w:sz w:val="24"/>
        </w:rPr>
      </w:pPr>
      <w:r w:rsidRPr="00807596">
        <w:rPr>
          <w:rFonts w:asciiTheme="minorHAnsi" w:hAnsiTheme="minorHAnsi"/>
          <w:sz w:val="24"/>
        </w:rPr>
        <w:t xml:space="preserve">reference to a </w:t>
      </w:r>
      <w:r w:rsidR="005C1850">
        <w:rPr>
          <w:rFonts w:asciiTheme="minorHAnsi" w:hAnsiTheme="minorHAnsi" w:cstheme="minorHAnsi"/>
          <w:sz w:val="24"/>
          <w:szCs w:val="24"/>
        </w:rPr>
        <w:t>clause</w:t>
      </w:r>
      <w:r w:rsidRPr="00807596">
        <w:rPr>
          <w:rFonts w:asciiTheme="minorHAnsi" w:hAnsiTheme="minorHAnsi"/>
          <w:sz w:val="24"/>
        </w:rPr>
        <w:t xml:space="preserve"> is a reference to the whole of that clause unless stated otherwise; and</w:t>
      </w:r>
    </w:p>
    <w:p w14:paraId="15B98D79" w14:textId="5A758D40" w:rsidR="00807596" w:rsidRPr="00357211" w:rsidRDefault="00BE6784" w:rsidP="00D649FD">
      <w:pPr>
        <w:pStyle w:val="Level2"/>
        <w:numPr>
          <w:ilvl w:val="1"/>
          <w:numId w:val="28"/>
        </w:numPr>
        <w:spacing w:line="360" w:lineRule="auto"/>
        <w:rPr>
          <w:rFonts w:asciiTheme="minorHAnsi" w:hAnsiTheme="minorHAnsi"/>
          <w:sz w:val="24"/>
        </w:rPr>
      </w:pPr>
      <w:r w:rsidRPr="00807596">
        <w:rPr>
          <w:rFonts w:asciiTheme="minorHAnsi" w:hAnsiTheme="minorHAnsi"/>
          <w:sz w:val="24"/>
        </w:rPr>
        <w:t xml:space="preserve">in the event and to the extent only of any conflict between the </w:t>
      </w:r>
      <w:r w:rsidR="005C1850">
        <w:rPr>
          <w:rFonts w:asciiTheme="minorHAnsi" w:hAnsiTheme="minorHAnsi" w:cstheme="minorHAnsi"/>
          <w:sz w:val="24"/>
          <w:szCs w:val="24"/>
        </w:rPr>
        <w:t>clause</w:t>
      </w:r>
      <w:r w:rsidRPr="0069796B">
        <w:rPr>
          <w:rFonts w:asciiTheme="minorHAnsi" w:hAnsiTheme="minorHAnsi" w:cstheme="minorHAnsi"/>
          <w:sz w:val="24"/>
          <w:szCs w:val="24"/>
        </w:rPr>
        <w:t>s</w:t>
      </w:r>
      <w:r w:rsidRPr="00807596">
        <w:rPr>
          <w:rFonts w:asciiTheme="minorHAnsi" w:hAnsiTheme="minorHAnsi"/>
          <w:sz w:val="24"/>
        </w:rPr>
        <w:t xml:space="preserve"> and the remainder of the Schedules, the </w:t>
      </w:r>
      <w:r w:rsidR="005C1850">
        <w:rPr>
          <w:rFonts w:asciiTheme="minorHAnsi" w:hAnsiTheme="minorHAnsi" w:cstheme="minorHAnsi"/>
          <w:sz w:val="24"/>
          <w:szCs w:val="24"/>
        </w:rPr>
        <w:t>clause</w:t>
      </w:r>
      <w:r w:rsidRPr="0069796B">
        <w:rPr>
          <w:rFonts w:asciiTheme="minorHAnsi" w:hAnsiTheme="minorHAnsi" w:cstheme="minorHAnsi"/>
          <w:sz w:val="24"/>
          <w:szCs w:val="24"/>
        </w:rPr>
        <w:t>s</w:t>
      </w:r>
      <w:r w:rsidRPr="00807596">
        <w:rPr>
          <w:rFonts w:asciiTheme="minorHAnsi" w:hAnsiTheme="minorHAnsi"/>
          <w:sz w:val="24"/>
        </w:rPr>
        <w:t xml:space="preserve"> shall prevail over the remainder of the Schedules.</w:t>
      </w:r>
    </w:p>
    <w:bookmarkStart w:id="17" w:name="_Ref173296151"/>
    <w:bookmarkStart w:id="18" w:name="_Ref190232831"/>
    <w:bookmarkStart w:id="19" w:name="_Ref190497615"/>
    <w:bookmarkStart w:id="20" w:name="_Ref190502752"/>
    <w:bookmarkStart w:id="21" w:name="_Ref190505874"/>
    <w:bookmarkStart w:id="22" w:name="_Ref190506396"/>
    <w:bookmarkStart w:id="23" w:name="_Ref173153871"/>
    <w:p w14:paraId="577239DF" w14:textId="3EA4E662" w:rsidR="00985EE4" w:rsidRPr="002C6E2F" w:rsidRDefault="00BF1560" w:rsidP="00D649FD">
      <w:pPr>
        <w:pStyle w:val="Level1"/>
        <w:numPr>
          <w:ilvl w:val="0"/>
          <w:numId w:val="28"/>
        </w:numPr>
        <w:spacing w:line="360" w:lineRule="auto"/>
        <w:ind w:left="851"/>
      </w:pPr>
      <w:r w:rsidRPr="002C6E2F">
        <w:rPr>
          <w:caps/>
        </w:rPr>
        <w:fldChar w:fldCharType="begin"/>
      </w:r>
      <w:r w:rsidRPr="002C6E2F">
        <w:instrText xml:space="preserve">  TC "</w:instrText>
      </w:r>
      <w:bookmarkStart w:id="24" w:name="_Toc182833860"/>
      <w:bookmarkStart w:id="25" w:name="_Toc213743034"/>
      <w:r>
        <w:instrText xml:space="preserve">CLAUSE </w:instrText>
      </w:r>
      <w:r w:rsidR="003B3B71">
        <w:fldChar w:fldCharType="begin"/>
      </w:r>
      <w:r w:rsidR="003B3B71">
        <w:instrText xml:space="preserve"> REF _Ref166240783 \r \h </w:instrText>
      </w:r>
      <w:r w:rsidR="003B3B71">
        <w:fldChar w:fldCharType="separate"/>
      </w:r>
      <w:r w:rsidR="00351CBC">
        <w:instrText>2</w:instrText>
      </w:r>
      <w:r w:rsidR="003B3B71">
        <w:fldChar w:fldCharType="end"/>
      </w:r>
      <w:r w:rsidR="006F4251">
        <w:instrText xml:space="preserve"> -</w:instrText>
      </w:r>
      <w:r w:rsidR="003B3B71">
        <w:instrText xml:space="preserve"> </w:instrText>
      </w:r>
      <w:r w:rsidR="003B3B71">
        <w:fldChar w:fldCharType="begin"/>
      </w:r>
      <w:r w:rsidR="003B3B71">
        <w:instrText xml:space="preserve"> REF _Ref166240783 \h </w:instrText>
      </w:r>
      <w:r w:rsidR="003B3B71">
        <w:fldChar w:fldCharType="separate"/>
      </w:r>
      <w:r w:rsidR="00351CBC" w:rsidRPr="0069796B">
        <w:rPr>
          <w:rStyle w:val="Level1asHeadingtext"/>
          <w:rFonts w:asciiTheme="minorHAnsi" w:hAnsiTheme="minorHAnsi" w:cstheme="minorHAnsi"/>
          <w:sz w:val="24"/>
          <w:szCs w:val="24"/>
        </w:rPr>
        <w:instrText>statement of intent</w:instrText>
      </w:r>
      <w:bookmarkEnd w:id="24"/>
      <w:bookmarkEnd w:id="25"/>
      <w:r w:rsidR="003B3B71">
        <w:fldChar w:fldCharType="end"/>
      </w:r>
      <w:r w:rsidRPr="002C6E2F">
        <w:instrText xml:space="preserve"> " \l4 </w:instrText>
      </w:r>
      <w:r w:rsidRPr="002C6E2F">
        <w:rPr>
          <w:caps/>
        </w:rPr>
        <w:fldChar w:fldCharType="end"/>
      </w:r>
      <w:bookmarkStart w:id="26" w:name="_Ref166240783"/>
      <w:r w:rsidR="00985EE4" w:rsidRPr="0069796B">
        <w:rPr>
          <w:rStyle w:val="Level1asHeadingtext"/>
          <w:rFonts w:asciiTheme="minorHAnsi" w:hAnsiTheme="minorHAnsi" w:cstheme="minorHAnsi"/>
          <w:sz w:val="24"/>
          <w:szCs w:val="24"/>
        </w:rPr>
        <w:t>statement of intent</w:t>
      </w:r>
      <w:bookmarkEnd w:id="17"/>
      <w:bookmarkEnd w:id="18"/>
      <w:bookmarkEnd w:id="19"/>
      <w:bookmarkEnd w:id="20"/>
      <w:bookmarkEnd w:id="21"/>
      <w:bookmarkEnd w:id="22"/>
      <w:bookmarkEnd w:id="26"/>
    </w:p>
    <w:p w14:paraId="0AB69483" w14:textId="34BA46B1" w:rsidR="00807596" w:rsidRDefault="00BE6784" w:rsidP="00D649FD">
      <w:pPr>
        <w:pStyle w:val="Level2"/>
        <w:numPr>
          <w:ilvl w:val="1"/>
          <w:numId w:val="28"/>
        </w:numPr>
        <w:spacing w:line="360" w:lineRule="auto"/>
        <w:rPr>
          <w:rFonts w:asciiTheme="minorHAnsi" w:hAnsiTheme="minorHAnsi"/>
          <w:sz w:val="24"/>
        </w:rPr>
      </w:pPr>
      <w:bookmarkStart w:id="27" w:name="_Ref184286055"/>
      <w:bookmarkEnd w:id="23"/>
      <w:r w:rsidRPr="00807596">
        <w:rPr>
          <w:rFonts w:asciiTheme="minorHAnsi" w:hAnsiTheme="minorHAnsi"/>
          <w:sz w:val="24"/>
        </w:rPr>
        <w:t xml:space="preserve">In delivering the Services, the Provider shall </w:t>
      </w:r>
      <w:proofErr w:type="gramStart"/>
      <w:r w:rsidRPr="00807596">
        <w:rPr>
          <w:rFonts w:asciiTheme="minorHAnsi" w:hAnsiTheme="minorHAnsi"/>
          <w:sz w:val="24"/>
        </w:rPr>
        <w:t>operate at all times</w:t>
      </w:r>
      <w:proofErr w:type="gramEnd"/>
      <w:r w:rsidRPr="00807596">
        <w:rPr>
          <w:rFonts w:asciiTheme="minorHAnsi" w:hAnsiTheme="minorHAnsi"/>
          <w:sz w:val="24"/>
        </w:rPr>
        <w:t xml:space="preserve"> in accordance with the representations made by the Provider to the Authority in relation to its competence, professionalism and ability to provide the Services in an efficient and </w:t>
      </w:r>
      <w:r w:rsidR="00A368DD" w:rsidRPr="00807596">
        <w:rPr>
          <w:rFonts w:asciiTheme="minorHAnsi" w:hAnsiTheme="minorHAnsi"/>
          <w:sz w:val="24"/>
        </w:rPr>
        <w:t>cost</w:t>
      </w:r>
      <w:r w:rsidR="00A368DD" w:rsidRPr="0069796B">
        <w:rPr>
          <w:rFonts w:asciiTheme="minorHAnsi" w:hAnsiTheme="minorHAnsi" w:cstheme="minorHAnsi"/>
          <w:sz w:val="24"/>
          <w:szCs w:val="24"/>
        </w:rPr>
        <w:t>-</w:t>
      </w:r>
      <w:r w:rsidR="00A368DD" w:rsidRPr="00807596">
        <w:rPr>
          <w:rFonts w:asciiTheme="minorHAnsi" w:hAnsiTheme="minorHAnsi"/>
          <w:sz w:val="24"/>
        </w:rPr>
        <w:t>effective</w:t>
      </w:r>
      <w:r w:rsidRPr="00807596">
        <w:rPr>
          <w:rFonts w:asciiTheme="minorHAnsi" w:hAnsiTheme="minorHAnsi"/>
          <w:sz w:val="24"/>
        </w:rPr>
        <w:t xml:space="preserve"> manner as proposed in the Provider's response to the ITT upon which this Framework Agreement has been entered into.</w:t>
      </w:r>
      <w:bookmarkEnd w:id="27"/>
    </w:p>
    <w:p w14:paraId="6511FC7E" w14:textId="0AD03661" w:rsidR="00807596" w:rsidRPr="00357211" w:rsidRDefault="00130549" w:rsidP="00D649FD">
      <w:pPr>
        <w:pStyle w:val="Level2"/>
        <w:numPr>
          <w:ilvl w:val="1"/>
          <w:numId w:val="28"/>
        </w:numPr>
        <w:spacing w:line="360" w:lineRule="auto"/>
        <w:rPr>
          <w:rFonts w:asciiTheme="minorHAnsi" w:hAnsiTheme="minorHAnsi"/>
          <w:sz w:val="24"/>
        </w:rPr>
      </w:pPr>
      <w:r>
        <w:rPr>
          <w:rFonts w:asciiTheme="minorHAnsi" w:hAnsiTheme="minorHAnsi" w:cstheme="minorHAnsi"/>
          <w:sz w:val="24"/>
          <w:szCs w:val="24"/>
        </w:rPr>
        <w:t xml:space="preserve">This </w:t>
      </w:r>
      <w:r w:rsidR="005C1850">
        <w:rPr>
          <w:rFonts w:asciiTheme="minorHAnsi" w:hAnsiTheme="minorHAnsi" w:cstheme="minorHAnsi"/>
          <w:sz w:val="24"/>
          <w:szCs w:val="24"/>
        </w:rPr>
        <w:t>clause</w:t>
      </w:r>
      <w:r w:rsidR="00BE6784" w:rsidRPr="0069796B">
        <w:rPr>
          <w:rFonts w:asciiTheme="minorHAnsi" w:hAnsiTheme="minorHAnsi" w:cstheme="minorHAnsi"/>
          <w:sz w:val="24"/>
          <w:szCs w:val="24"/>
        </w:rPr>
        <w:t xml:space="preserve"> </w:t>
      </w:r>
      <w:r>
        <w:rPr>
          <w:rFonts w:asciiTheme="minorHAnsi" w:hAnsiTheme="minorHAnsi" w:cstheme="minorHAnsi"/>
          <w:sz w:val="24"/>
          <w:szCs w:val="24"/>
        </w:rPr>
        <w:fldChar w:fldCharType="begin"/>
      </w:r>
      <w:r>
        <w:rPr>
          <w:rFonts w:asciiTheme="minorHAnsi" w:hAnsiTheme="minorHAnsi" w:cstheme="minorHAnsi"/>
          <w:sz w:val="24"/>
          <w:szCs w:val="24"/>
        </w:rPr>
        <w:instrText xml:space="preserve"> REF _Ref173296151 \r \h </w:instrText>
      </w:r>
      <w:r>
        <w:rPr>
          <w:rFonts w:asciiTheme="minorHAnsi" w:hAnsiTheme="minorHAnsi" w:cstheme="minorHAnsi"/>
          <w:sz w:val="24"/>
          <w:szCs w:val="24"/>
        </w:rPr>
      </w:r>
      <w:r>
        <w:rPr>
          <w:rFonts w:asciiTheme="minorHAnsi" w:hAnsiTheme="minorHAnsi" w:cstheme="minorHAnsi"/>
          <w:sz w:val="24"/>
          <w:szCs w:val="24"/>
        </w:rPr>
        <w:fldChar w:fldCharType="separate"/>
      </w:r>
      <w:r w:rsidR="00351CBC">
        <w:rPr>
          <w:rFonts w:asciiTheme="minorHAnsi" w:hAnsiTheme="minorHAnsi" w:cstheme="minorHAnsi"/>
          <w:sz w:val="24"/>
          <w:szCs w:val="24"/>
        </w:rPr>
        <w:t>2</w:t>
      </w:r>
      <w:r>
        <w:rPr>
          <w:rFonts w:asciiTheme="minorHAnsi" w:hAnsiTheme="minorHAnsi" w:cstheme="minorHAnsi"/>
          <w:sz w:val="24"/>
          <w:szCs w:val="24"/>
        </w:rPr>
        <w:fldChar w:fldCharType="end"/>
      </w:r>
      <w:r w:rsidR="00BE6784" w:rsidRPr="00807596">
        <w:rPr>
          <w:rFonts w:asciiTheme="minorHAnsi" w:hAnsiTheme="minorHAnsi"/>
          <w:sz w:val="24"/>
        </w:rPr>
        <w:t xml:space="preserve"> is an introduction to this Framework Agreement and does not expand the scope </w:t>
      </w:r>
      <w:r w:rsidR="00BE6784" w:rsidRPr="00F76444">
        <w:rPr>
          <w:rFonts w:asciiTheme="minorHAnsi" w:hAnsiTheme="minorHAnsi"/>
          <w:sz w:val="24"/>
        </w:rPr>
        <w:t>of</w:t>
      </w:r>
      <w:r w:rsidR="00BE6784" w:rsidRPr="00807596">
        <w:rPr>
          <w:rFonts w:asciiTheme="minorHAnsi" w:hAnsiTheme="minorHAnsi"/>
          <w:sz w:val="24"/>
        </w:rPr>
        <w:t xml:space="preserve"> </w:t>
      </w:r>
      <w:r w:rsidR="00BE6784" w:rsidRPr="00F76444">
        <w:rPr>
          <w:rFonts w:asciiTheme="minorHAnsi" w:hAnsiTheme="minorHAnsi"/>
          <w:sz w:val="24"/>
        </w:rPr>
        <w:t>the</w:t>
      </w:r>
      <w:r w:rsidR="00BE6784" w:rsidRPr="00807596">
        <w:rPr>
          <w:rFonts w:asciiTheme="minorHAnsi" w:hAnsiTheme="minorHAnsi"/>
          <w:sz w:val="24"/>
        </w:rPr>
        <w:t xml:space="preserve"> </w:t>
      </w:r>
      <w:r w:rsidR="00BE6784" w:rsidRPr="00F76444">
        <w:rPr>
          <w:rFonts w:asciiTheme="minorHAnsi" w:hAnsiTheme="minorHAnsi"/>
          <w:sz w:val="24"/>
        </w:rPr>
        <w:t>Parties'</w:t>
      </w:r>
      <w:r w:rsidR="00BE6784" w:rsidRPr="00807596">
        <w:rPr>
          <w:rFonts w:asciiTheme="minorHAnsi" w:hAnsiTheme="minorHAnsi"/>
          <w:sz w:val="24"/>
        </w:rPr>
        <w:t xml:space="preserve"> </w:t>
      </w:r>
      <w:r w:rsidR="00BE6784" w:rsidRPr="00F76444">
        <w:rPr>
          <w:rFonts w:asciiTheme="minorHAnsi" w:hAnsiTheme="minorHAnsi"/>
          <w:sz w:val="24"/>
        </w:rPr>
        <w:t>obligations</w:t>
      </w:r>
      <w:r w:rsidR="00BE6784" w:rsidRPr="00807596">
        <w:rPr>
          <w:rFonts w:asciiTheme="minorHAnsi" w:hAnsiTheme="minorHAnsi"/>
          <w:sz w:val="24"/>
        </w:rPr>
        <w:t xml:space="preserve"> </w:t>
      </w:r>
      <w:r w:rsidR="00BE6784" w:rsidRPr="00F76444">
        <w:rPr>
          <w:rFonts w:asciiTheme="minorHAnsi" w:hAnsiTheme="minorHAnsi"/>
          <w:sz w:val="24"/>
        </w:rPr>
        <w:t>or</w:t>
      </w:r>
      <w:r w:rsidR="00BE6784" w:rsidRPr="00807596">
        <w:rPr>
          <w:rFonts w:asciiTheme="minorHAnsi" w:hAnsiTheme="minorHAnsi"/>
          <w:sz w:val="24"/>
        </w:rPr>
        <w:t xml:space="preserve"> </w:t>
      </w:r>
      <w:r w:rsidR="00BE6784" w:rsidRPr="00F76444">
        <w:rPr>
          <w:rFonts w:asciiTheme="minorHAnsi" w:hAnsiTheme="minorHAnsi"/>
          <w:sz w:val="24"/>
        </w:rPr>
        <w:t>alter</w:t>
      </w:r>
      <w:r w:rsidR="00BE6784" w:rsidRPr="00807596">
        <w:rPr>
          <w:rFonts w:asciiTheme="minorHAnsi" w:hAnsiTheme="minorHAnsi"/>
          <w:sz w:val="24"/>
        </w:rPr>
        <w:t xml:space="preserve"> </w:t>
      </w:r>
      <w:r w:rsidR="00BE6784" w:rsidRPr="00F76444">
        <w:rPr>
          <w:rFonts w:asciiTheme="minorHAnsi" w:hAnsiTheme="minorHAnsi"/>
          <w:sz w:val="24"/>
        </w:rPr>
        <w:t>the</w:t>
      </w:r>
      <w:r w:rsidR="00BE6784" w:rsidRPr="00807596">
        <w:rPr>
          <w:rFonts w:asciiTheme="minorHAnsi" w:hAnsiTheme="minorHAnsi"/>
          <w:sz w:val="24"/>
        </w:rPr>
        <w:t xml:space="preserve"> </w:t>
      </w:r>
      <w:r w:rsidR="00BE6784" w:rsidRPr="00F76444">
        <w:rPr>
          <w:rFonts w:asciiTheme="minorHAnsi" w:hAnsiTheme="minorHAnsi"/>
          <w:sz w:val="24"/>
        </w:rPr>
        <w:t>plain</w:t>
      </w:r>
      <w:r w:rsidR="00BE6784" w:rsidRPr="00807596">
        <w:rPr>
          <w:rFonts w:asciiTheme="minorHAnsi" w:hAnsiTheme="minorHAnsi"/>
          <w:sz w:val="24"/>
        </w:rPr>
        <w:t xml:space="preserve"> </w:t>
      </w:r>
      <w:r w:rsidR="00BE6784" w:rsidRPr="00F76444">
        <w:rPr>
          <w:rFonts w:asciiTheme="minorHAnsi" w:hAnsiTheme="minorHAnsi"/>
          <w:sz w:val="24"/>
        </w:rPr>
        <w:t>meaning</w:t>
      </w:r>
      <w:r w:rsidR="00BE6784" w:rsidRPr="00807596">
        <w:rPr>
          <w:rFonts w:asciiTheme="minorHAnsi" w:hAnsiTheme="minorHAnsi"/>
          <w:sz w:val="24"/>
        </w:rPr>
        <w:t xml:space="preserve"> </w:t>
      </w:r>
      <w:r w:rsidR="00BE6784" w:rsidRPr="00F76444">
        <w:rPr>
          <w:rFonts w:asciiTheme="minorHAnsi" w:hAnsiTheme="minorHAnsi"/>
          <w:sz w:val="24"/>
        </w:rPr>
        <w:t>of</w:t>
      </w:r>
      <w:r w:rsidR="00BE6784" w:rsidRPr="00807596">
        <w:rPr>
          <w:rFonts w:asciiTheme="minorHAnsi" w:hAnsiTheme="minorHAnsi"/>
          <w:sz w:val="24"/>
        </w:rPr>
        <w:t xml:space="preserve"> </w:t>
      </w:r>
      <w:r w:rsidR="00BE6784" w:rsidRPr="00F76444">
        <w:rPr>
          <w:rFonts w:asciiTheme="minorHAnsi" w:hAnsiTheme="minorHAnsi"/>
          <w:sz w:val="24"/>
        </w:rPr>
        <w:t>the</w:t>
      </w:r>
      <w:r w:rsidR="00BE6784" w:rsidRPr="00807596">
        <w:rPr>
          <w:rFonts w:asciiTheme="minorHAnsi" w:hAnsiTheme="minorHAnsi"/>
          <w:sz w:val="24"/>
        </w:rPr>
        <w:t xml:space="preserve"> </w:t>
      </w:r>
      <w:r w:rsidR="00BE6784" w:rsidRPr="00F76444">
        <w:rPr>
          <w:rFonts w:asciiTheme="minorHAnsi" w:hAnsiTheme="minorHAnsi"/>
          <w:sz w:val="24"/>
        </w:rPr>
        <w:t>terms</w:t>
      </w:r>
      <w:r w:rsidR="00BE6784" w:rsidRPr="00807596">
        <w:rPr>
          <w:rFonts w:asciiTheme="minorHAnsi" w:hAnsiTheme="minorHAnsi"/>
          <w:sz w:val="24"/>
        </w:rPr>
        <w:t xml:space="preserve"> </w:t>
      </w:r>
      <w:r w:rsidR="00BE6784" w:rsidRPr="00F76444">
        <w:rPr>
          <w:rFonts w:asciiTheme="minorHAnsi" w:hAnsiTheme="minorHAnsi"/>
          <w:sz w:val="24"/>
        </w:rPr>
        <w:t>and</w:t>
      </w:r>
      <w:r w:rsidR="00BE6784" w:rsidRPr="00807596">
        <w:rPr>
          <w:rFonts w:asciiTheme="minorHAnsi" w:hAnsiTheme="minorHAnsi"/>
          <w:sz w:val="24"/>
        </w:rPr>
        <w:t xml:space="preserve"> </w:t>
      </w:r>
      <w:r w:rsidR="00BE6784" w:rsidRPr="00F76444">
        <w:rPr>
          <w:rFonts w:asciiTheme="minorHAnsi" w:hAnsiTheme="minorHAnsi"/>
          <w:sz w:val="24"/>
        </w:rPr>
        <w:t>conditions of this Framework Agreement, except and to the extent that those terms and conditions do not address a particular circumstance, or are otherwise ambiguous, in which case those terms and conditions are to be interpreted and construed so as to give full effect to</w:t>
      </w:r>
      <w:r w:rsidR="002D4048" w:rsidRPr="00F76444">
        <w:rPr>
          <w:rFonts w:asciiTheme="minorHAnsi" w:hAnsiTheme="minorHAnsi"/>
          <w:sz w:val="24"/>
        </w:rPr>
        <w:t xml:space="preserve"> </w:t>
      </w:r>
      <w:r w:rsidR="002D4048">
        <w:rPr>
          <w:rFonts w:asciiTheme="minorHAnsi" w:hAnsiTheme="minorHAnsi" w:cstheme="minorHAnsi"/>
          <w:sz w:val="24"/>
          <w:szCs w:val="24"/>
        </w:rPr>
        <w:t>this</w:t>
      </w:r>
      <w:r w:rsidR="00BE6784" w:rsidRPr="0069796B">
        <w:rPr>
          <w:rFonts w:asciiTheme="minorHAnsi" w:hAnsiTheme="minorHAnsi" w:cstheme="minorHAnsi"/>
          <w:sz w:val="24"/>
          <w:szCs w:val="24"/>
        </w:rPr>
        <w:t xml:space="preserve"> </w:t>
      </w:r>
      <w:r w:rsidR="005C1850">
        <w:rPr>
          <w:rFonts w:asciiTheme="minorHAnsi" w:hAnsiTheme="minorHAnsi" w:cstheme="minorHAnsi"/>
          <w:sz w:val="24"/>
          <w:szCs w:val="24"/>
        </w:rPr>
        <w:t>clause</w:t>
      </w:r>
      <w:r w:rsidR="00BE6784" w:rsidRPr="0069796B">
        <w:rPr>
          <w:rFonts w:asciiTheme="minorHAnsi" w:hAnsiTheme="minorHAnsi" w:cstheme="minorHAnsi"/>
          <w:sz w:val="24"/>
          <w:szCs w:val="24"/>
        </w:rPr>
        <w:t xml:space="preserve"> </w:t>
      </w:r>
      <w:r w:rsidR="002D4048">
        <w:rPr>
          <w:rFonts w:asciiTheme="minorHAnsi" w:hAnsiTheme="minorHAnsi" w:cstheme="minorHAnsi"/>
          <w:sz w:val="24"/>
          <w:szCs w:val="24"/>
        </w:rPr>
        <w:fldChar w:fldCharType="begin"/>
      </w:r>
      <w:r w:rsidR="002D4048">
        <w:rPr>
          <w:rFonts w:asciiTheme="minorHAnsi" w:hAnsiTheme="minorHAnsi" w:cstheme="minorHAnsi"/>
          <w:sz w:val="24"/>
          <w:szCs w:val="24"/>
        </w:rPr>
        <w:instrText xml:space="preserve"> REF _Ref173296151 \r \h </w:instrText>
      </w:r>
      <w:r w:rsidR="002D4048">
        <w:rPr>
          <w:rFonts w:asciiTheme="minorHAnsi" w:hAnsiTheme="minorHAnsi" w:cstheme="minorHAnsi"/>
          <w:sz w:val="24"/>
          <w:szCs w:val="24"/>
        </w:rPr>
      </w:r>
      <w:r w:rsidR="002D4048">
        <w:rPr>
          <w:rFonts w:asciiTheme="minorHAnsi" w:hAnsiTheme="minorHAnsi" w:cstheme="minorHAnsi"/>
          <w:sz w:val="24"/>
          <w:szCs w:val="24"/>
        </w:rPr>
        <w:fldChar w:fldCharType="separate"/>
      </w:r>
      <w:r w:rsidR="00351CBC">
        <w:rPr>
          <w:rFonts w:asciiTheme="minorHAnsi" w:hAnsiTheme="minorHAnsi" w:cstheme="minorHAnsi"/>
          <w:sz w:val="24"/>
          <w:szCs w:val="24"/>
        </w:rPr>
        <w:t>2</w:t>
      </w:r>
      <w:r w:rsidR="002D4048">
        <w:rPr>
          <w:rFonts w:asciiTheme="minorHAnsi" w:hAnsiTheme="minorHAnsi" w:cstheme="minorHAnsi"/>
          <w:sz w:val="24"/>
          <w:szCs w:val="24"/>
        </w:rPr>
        <w:fldChar w:fldCharType="end"/>
      </w:r>
      <w:r w:rsidR="00BE6784" w:rsidRPr="0069796B">
        <w:rPr>
          <w:rFonts w:asciiTheme="minorHAnsi" w:hAnsiTheme="minorHAnsi" w:cstheme="minorHAnsi"/>
          <w:sz w:val="24"/>
          <w:szCs w:val="24"/>
        </w:rPr>
        <w:t>.</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7"/>
      </w:tblGrid>
      <w:tr w:rsidR="00985EE4" w:rsidRPr="002C6E2F" w14:paraId="27413D7C" w14:textId="77777777" w:rsidTr="00204CE9">
        <w:trPr>
          <w:jc w:val="center"/>
        </w:trPr>
        <w:tc>
          <w:tcPr>
            <w:tcW w:w="9242" w:type="dxa"/>
            <w:tcBorders>
              <w:top w:val="single" w:sz="4" w:space="0" w:color="auto"/>
              <w:left w:val="single" w:sz="4" w:space="0" w:color="auto"/>
              <w:bottom w:val="single" w:sz="4" w:space="0" w:color="auto"/>
              <w:right w:val="single" w:sz="4" w:space="0" w:color="auto"/>
            </w:tcBorders>
            <w:shd w:val="clear" w:color="auto" w:fill="E6E6E6"/>
            <w:vAlign w:val="center"/>
          </w:tcPr>
          <w:p w14:paraId="47050944" w14:textId="77777777" w:rsidR="00985EE4" w:rsidRPr="002C6E2F" w:rsidRDefault="00985EE4" w:rsidP="00B753C4">
            <w:pPr>
              <w:tabs>
                <w:tab w:val="left" w:pos="340"/>
                <w:tab w:val="center" w:pos="4252"/>
              </w:tabs>
              <w:spacing w:after="240" w:line="360" w:lineRule="auto"/>
              <w:jc w:val="center"/>
              <w:outlineLvl w:val="1"/>
              <w:rPr>
                <w:rFonts w:asciiTheme="minorHAnsi" w:hAnsiTheme="minorHAnsi" w:cstheme="minorHAnsi"/>
                <w:b/>
                <w:bCs/>
                <w:sz w:val="24"/>
                <w:szCs w:val="24"/>
              </w:rPr>
            </w:pPr>
            <w:r w:rsidRPr="002C6E2F">
              <w:rPr>
                <w:rFonts w:asciiTheme="minorHAnsi" w:hAnsiTheme="minorHAnsi" w:cstheme="minorHAnsi"/>
                <w:b/>
                <w:bCs/>
                <w:sz w:val="24"/>
                <w:szCs w:val="24"/>
              </w:rPr>
              <w:lastRenderedPageBreak/>
              <w:t>PART ONE: FRAMEWORK ARRANGEMENTS AND AWARD PROCEDURE</w:t>
            </w:r>
          </w:p>
        </w:tc>
      </w:tr>
    </w:tbl>
    <w:bookmarkStart w:id="28" w:name="_Ref172371372"/>
    <w:bookmarkStart w:id="29" w:name="_Ref173128654"/>
    <w:bookmarkStart w:id="30" w:name="_Ref173296152"/>
    <w:bookmarkStart w:id="31" w:name="_Ref190232832"/>
    <w:bookmarkStart w:id="32" w:name="_Ref190497616"/>
    <w:bookmarkStart w:id="33" w:name="_Ref190502753"/>
    <w:bookmarkStart w:id="34" w:name="_Ref190505875"/>
    <w:bookmarkStart w:id="35" w:name="_Ref190506397"/>
    <w:p w14:paraId="1F40F05D" w14:textId="784C5371" w:rsidR="00985EE4" w:rsidRPr="00204CE9" w:rsidRDefault="003B3B71" w:rsidP="00B753C4">
      <w:pPr>
        <w:pStyle w:val="Level1"/>
        <w:spacing w:line="360" w:lineRule="auto"/>
        <w:rPr>
          <w:rFonts w:asciiTheme="minorHAnsi" w:hAnsiTheme="minorHAnsi" w:cstheme="minorHAnsi"/>
          <w:sz w:val="24"/>
          <w:szCs w:val="24"/>
        </w:rPr>
      </w:pPr>
      <w:r w:rsidRPr="002C6E2F">
        <w:rPr>
          <w:caps/>
        </w:rPr>
        <w:fldChar w:fldCharType="begin"/>
      </w:r>
      <w:r w:rsidRPr="002C6E2F">
        <w:instrText xml:space="preserve">  TC "</w:instrText>
      </w:r>
      <w:bookmarkStart w:id="36" w:name="_Toc182833861"/>
      <w:bookmarkStart w:id="37" w:name="_Toc213743035"/>
      <w:r>
        <w:instrText xml:space="preserve">CLAUSE </w:instrText>
      </w:r>
      <w:r w:rsidR="00DB29D5">
        <w:fldChar w:fldCharType="begin"/>
      </w:r>
      <w:r w:rsidR="00DB29D5">
        <w:instrText xml:space="preserve"> REF _Ref166240892 \r \h </w:instrText>
      </w:r>
      <w:r w:rsidR="00DB29D5">
        <w:fldChar w:fldCharType="separate"/>
      </w:r>
      <w:r w:rsidR="00351CBC">
        <w:instrText>3</w:instrText>
      </w:r>
      <w:r w:rsidR="00DB29D5">
        <w:fldChar w:fldCharType="end"/>
      </w:r>
      <w:r w:rsidR="00DB29D5">
        <w:instrText xml:space="preserve"> </w:instrText>
      </w:r>
      <w:r w:rsidR="00DB29D5">
        <w:fldChar w:fldCharType="begin"/>
      </w:r>
      <w:r w:rsidR="00DB29D5">
        <w:instrText xml:space="preserve"> REF _Ref166240892 \h </w:instrText>
      </w:r>
      <w:r w:rsidR="00DB29D5">
        <w:fldChar w:fldCharType="separate"/>
      </w:r>
      <w:r w:rsidR="00351CBC" w:rsidRPr="00204CE9">
        <w:rPr>
          <w:rStyle w:val="Level1asHeadingtext"/>
          <w:rFonts w:asciiTheme="minorHAnsi" w:hAnsiTheme="minorHAnsi" w:cstheme="minorHAnsi"/>
          <w:sz w:val="24"/>
          <w:szCs w:val="24"/>
        </w:rPr>
        <w:instrText>Term of Framework Agreement</w:instrText>
      </w:r>
      <w:bookmarkEnd w:id="36"/>
      <w:bookmarkEnd w:id="37"/>
      <w:r w:rsidR="00DB29D5">
        <w:fldChar w:fldCharType="end"/>
      </w:r>
      <w:r w:rsidRPr="002C6E2F">
        <w:instrText xml:space="preserve">" \l4 </w:instrText>
      </w:r>
      <w:r w:rsidRPr="002C6E2F">
        <w:rPr>
          <w:caps/>
        </w:rPr>
        <w:fldChar w:fldCharType="end"/>
      </w:r>
      <w:bookmarkStart w:id="38" w:name="_Ref166240892"/>
      <w:r w:rsidR="00985EE4" w:rsidRPr="00204CE9">
        <w:rPr>
          <w:rStyle w:val="Level1asHeadingtext"/>
          <w:rFonts w:asciiTheme="minorHAnsi" w:hAnsiTheme="minorHAnsi" w:cstheme="minorHAnsi"/>
          <w:sz w:val="24"/>
          <w:szCs w:val="24"/>
        </w:rPr>
        <w:t>Term of Framework Agreement</w:t>
      </w:r>
      <w:bookmarkEnd w:id="28"/>
      <w:bookmarkEnd w:id="29"/>
      <w:bookmarkEnd w:id="30"/>
      <w:bookmarkEnd w:id="31"/>
      <w:bookmarkEnd w:id="32"/>
      <w:bookmarkEnd w:id="33"/>
      <w:bookmarkEnd w:id="34"/>
      <w:bookmarkEnd w:id="35"/>
      <w:bookmarkEnd w:id="38"/>
    </w:p>
    <w:p w14:paraId="0C0F1AD3" w14:textId="1A962BA4" w:rsidR="00807596" w:rsidRPr="00357211" w:rsidRDefault="00985EE4" w:rsidP="00357211">
      <w:pPr>
        <w:pStyle w:val="Body2"/>
        <w:spacing w:line="360" w:lineRule="auto"/>
        <w:rPr>
          <w:rFonts w:asciiTheme="minorHAnsi" w:hAnsiTheme="minorHAnsi"/>
        </w:rPr>
      </w:pPr>
      <w:bookmarkStart w:id="39" w:name="_Ref137025951"/>
      <w:r w:rsidRPr="00807596">
        <w:rPr>
          <w:rFonts w:asciiTheme="minorHAnsi" w:hAnsiTheme="minorHAnsi"/>
          <w:sz w:val="24"/>
        </w:rPr>
        <w:t>The Framework Agreement shall take effect on the Commencement Date and (unless it</w:t>
      </w:r>
      <w:r w:rsidRPr="00F76444">
        <w:rPr>
          <w:rFonts w:asciiTheme="minorHAnsi" w:hAnsiTheme="minorHAnsi"/>
          <w:sz w:val="24"/>
        </w:rPr>
        <w:t xml:space="preserve"> </w:t>
      </w:r>
      <w:r w:rsidRPr="00807596">
        <w:rPr>
          <w:rFonts w:asciiTheme="minorHAnsi" w:hAnsiTheme="minorHAnsi"/>
          <w:sz w:val="24"/>
        </w:rPr>
        <w:t>is</w:t>
      </w:r>
      <w:r w:rsidRPr="00F76444">
        <w:rPr>
          <w:rFonts w:asciiTheme="minorHAnsi" w:hAnsiTheme="minorHAnsi"/>
          <w:sz w:val="24"/>
        </w:rPr>
        <w:t xml:space="preserve"> </w:t>
      </w:r>
      <w:r w:rsidRPr="00807596">
        <w:rPr>
          <w:rFonts w:asciiTheme="minorHAnsi" w:hAnsiTheme="minorHAnsi"/>
          <w:sz w:val="24"/>
        </w:rPr>
        <w:t>otherwise</w:t>
      </w:r>
      <w:r w:rsidRPr="00F76444">
        <w:rPr>
          <w:rFonts w:asciiTheme="minorHAnsi" w:hAnsiTheme="minorHAnsi"/>
          <w:sz w:val="24"/>
        </w:rPr>
        <w:t xml:space="preserve"> </w:t>
      </w:r>
      <w:r w:rsidRPr="00807596">
        <w:rPr>
          <w:rFonts w:asciiTheme="minorHAnsi" w:hAnsiTheme="minorHAnsi"/>
          <w:sz w:val="24"/>
        </w:rPr>
        <w:t>terminated</w:t>
      </w:r>
      <w:r w:rsidRPr="00F76444">
        <w:rPr>
          <w:rFonts w:asciiTheme="minorHAnsi" w:hAnsiTheme="minorHAnsi"/>
          <w:sz w:val="24"/>
        </w:rPr>
        <w:t xml:space="preserve"> </w:t>
      </w:r>
      <w:r w:rsidRPr="00807596">
        <w:rPr>
          <w:rFonts w:asciiTheme="minorHAnsi" w:hAnsiTheme="minorHAnsi"/>
          <w:sz w:val="24"/>
        </w:rPr>
        <w:t>in</w:t>
      </w:r>
      <w:r w:rsidRPr="00F76444">
        <w:rPr>
          <w:rFonts w:asciiTheme="minorHAnsi" w:hAnsiTheme="minorHAnsi"/>
          <w:sz w:val="24"/>
        </w:rPr>
        <w:t xml:space="preserve"> </w:t>
      </w:r>
      <w:r w:rsidRPr="00807596">
        <w:rPr>
          <w:rFonts w:asciiTheme="minorHAnsi" w:hAnsiTheme="minorHAnsi"/>
          <w:sz w:val="24"/>
        </w:rPr>
        <w:t>accordance</w:t>
      </w:r>
      <w:r w:rsidRPr="00F76444">
        <w:rPr>
          <w:rFonts w:asciiTheme="minorHAnsi" w:hAnsiTheme="minorHAnsi"/>
          <w:sz w:val="24"/>
        </w:rPr>
        <w:t xml:space="preserve"> </w:t>
      </w:r>
      <w:r w:rsidRPr="00807596">
        <w:rPr>
          <w:rFonts w:asciiTheme="minorHAnsi" w:hAnsiTheme="minorHAnsi"/>
          <w:sz w:val="24"/>
        </w:rPr>
        <w:t>with</w:t>
      </w:r>
      <w:r w:rsidRPr="00F76444">
        <w:rPr>
          <w:rFonts w:asciiTheme="minorHAnsi" w:hAnsiTheme="minorHAnsi"/>
          <w:sz w:val="24"/>
        </w:rPr>
        <w:t xml:space="preserve"> </w:t>
      </w:r>
      <w:r w:rsidRPr="00807596">
        <w:rPr>
          <w:rFonts w:asciiTheme="minorHAnsi" w:hAnsiTheme="minorHAnsi"/>
          <w:sz w:val="24"/>
        </w:rPr>
        <w:t>the</w:t>
      </w:r>
      <w:r w:rsidRPr="00F76444">
        <w:rPr>
          <w:rFonts w:asciiTheme="minorHAnsi" w:hAnsiTheme="minorHAnsi"/>
          <w:sz w:val="24"/>
        </w:rPr>
        <w:t xml:space="preserve"> </w:t>
      </w:r>
      <w:r w:rsidRPr="00807596">
        <w:rPr>
          <w:rFonts w:asciiTheme="minorHAnsi" w:hAnsiTheme="minorHAnsi"/>
          <w:sz w:val="24"/>
        </w:rPr>
        <w:t>terms</w:t>
      </w:r>
      <w:r w:rsidRPr="00F76444">
        <w:rPr>
          <w:rFonts w:asciiTheme="minorHAnsi" w:hAnsiTheme="minorHAnsi"/>
          <w:sz w:val="24"/>
        </w:rPr>
        <w:t xml:space="preserve"> </w:t>
      </w:r>
      <w:r w:rsidRPr="00807596">
        <w:rPr>
          <w:rFonts w:asciiTheme="minorHAnsi" w:hAnsiTheme="minorHAnsi"/>
          <w:sz w:val="24"/>
        </w:rPr>
        <w:t>of</w:t>
      </w:r>
      <w:r w:rsidRPr="00F76444">
        <w:rPr>
          <w:rFonts w:asciiTheme="minorHAnsi" w:hAnsiTheme="minorHAnsi"/>
          <w:sz w:val="24"/>
        </w:rPr>
        <w:t xml:space="preserve"> </w:t>
      </w:r>
      <w:r w:rsidRPr="00807596">
        <w:rPr>
          <w:rFonts w:asciiTheme="minorHAnsi" w:hAnsiTheme="minorHAnsi"/>
          <w:sz w:val="24"/>
        </w:rPr>
        <w:t>this</w:t>
      </w:r>
      <w:r w:rsidRPr="00F76444">
        <w:rPr>
          <w:rFonts w:asciiTheme="minorHAnsi" w:hAnsiTheme="minorHAnsi"/>
          <w:sz w:val="24"/>
        </w:rPr>
        <w:t xml:space="preserve"> </w:t>
      </w:r>
      <w:r w:rsidRPr="00807596">
        <w:rPr>
          <w:rFonts w:asciiTheme="minorHAnsi" w:hAnsiTheme="minorHAnsi"/>
          <w:sz w:val="24"/>
        </w:rPr>
        <w:t>Framework</w:t>
      </w:r>
      <w:r w:rsidRPr="00F76444">
        <w:rPr>
          <w:rFonts w:asciiTheme="minorHAnsi" w:hAnsiTheme="minorHAnsi"/>
          <w:sz w:val="24"/>
        </w:rPr>
        <w:t xml:space="preserve"> </w:t>
      </w:r>
      <w:r w:rsidRPr="00807596">
        <w:rPr>
          <w:rFonts w:asciiTheme="minorHAnsi" w:hAnsiTheme="minorHAnsi"/>
          <w:sz w:val="24"/>
        </w:rPr>
        <w:t>Agreement or it is otherwise lawfully terminated) shall terminate at the end of the</w:t>
      </w:r>
      <w:r w:rsidRPr="00F76444">
        <w:rPr>
          <w:rFonts w:asciiTheme="minorHAnsi" w:hAnsiTheme="minorHAnsi"/>
          <w:sz w:val="24"/>
        </w:rPr>
        <w:t xml:space="preserve"> Term.</w:t>
      </w:r>
      <w:bookmarkStart w:id="40" w:name="_Ref172542538"/>
      <w:r w:rsidRPr="00204CE9">
        <w:rPr>
          <w:rFonts w:asciiTheme="minorHAnsi" w:hAnsiTheme="minorHAnsi" w:cstheme="minorHAnsi"/>
          <w:sz w:val="24"/>
          <w:szCs w:val="24"/>
        </w:rPr>
        <w:t xml:space="preserve"> </w:t>
      </w:r>
      <w:bookmarkEnd w:id="40"/>
    </w:p>
    <w:bookmarkStart w:id="41" w:name="_Ref172371394"/>
    <w:bookmarkStart w:id="42" w:name="_Ref172627621"/>
    <w:bookmarkStart w:id="43" w:name="_Ref173128655"/>
    <w:bookmarkStart w:id="44" w:name="_Ref173296153"/>
    <w:bookmarkStart w:id="45" w:name="_Ref190232833"/>
    <w:bookmarkStart w:id="46" w:name="_Ref190497617"/>
    <w:bookmarkStart w:id="47" w:name="_Ref190502754"/>
    <w:bookmarkStart w:id="48" w:name="_Ref190505876"/>
    <w:bookmarkStart w:id="49" w:name="_Ref190506398"/>
    <w:bookmarkEnd w:id="39"/>
    <w:p w14:paraId="751C6C3F" w14:textId="1BD1E067" w:rsidR="00985EE4" w:rsidRPr="00204CE9" w:rsidRDefault="000B3FCA" w:rsidP="00D649FD">
      <w:pPr>
        <w:pStyle w:val="Level1"/>
        <w:keepNext/>
        <w:numPr>
          <w:ilvl w:val="0"/>
          <w:numId w:val="29"/>
        </w:numPr>
        <w:spacing w:line="360" w:lineRule="auto"/>
      </w:pPr>
      <w:r w:rsidRPr="002C6E2F">
        <w:rPr>
          <w:caps/>
        </w:rPr>
        <w:fldChar w:fldCharType="begin"/>
      </w:r>
      <w:r w:rsidRPr="002C6E2F">
        <w:instrText xml:space="preserve">  TC "</w:instrText>
      </w:r>
      <w:bookmarkStart w:id="50" w:name="_Toc182833862"/>
      <w:bookmarkStart w:id="51" w:name="_Toc213743036"/>
      <w:r>
        <w:instrText xml:space="preserve">CLAUSE </w:instrText>
      </w:r>
      <w:r>
        <w:fldChar w:fldCharType="begin"/>
      </w:r>
      <w:r>
        <w:instrText xml:space="preserve"> REF _Ref166241556 \r \h </w:instrText>
      </w:r>
      <w:r>
        <w:fldChar w:fldCharType="separate"/>
      </w:r>
      <w:r w:rsidR="00351CBC">
        <w:instrText>4</w:instrText>
      </w:r>
      <w:r>
        <w:fldChar w:fldCharType="end"/>
      </w:r>
      <w:r>
        <w:instrText xml:space="preserve"> </w:instrText>
      </w:r>
      <w:r w:rsidR="008C287C">
        <w:instrText xml:space="preserve">- </w:instrText>
      </w:r>
      <w:r w:rsidR="008C287C">
        <w:fldChar w:fldCharType="begin"/>
      </w:r>
      <w:r w:rsidR="008C287C">
        <w:instrText xml:space="preserve"> REF _Ref166241556 \h </w:instrText>
      </w:r>
      <w:r w:rsidR="008C287C">
        <w:fldChar w:fldCharType="separate"/>
      </w:r>
      <w:r w:rsidR="00351CBC" w:rsidRPr="00204CE9">
        <w:rPr>
          <w:rStyle w:val="Level1asHeadingtext"/>
          <w:rFonts w:asciiTheme="minorHAnsi" w:hAnsiTheme="minorHAnsi" w:cstheme="minorHAnsi"/>
          <w:sz w:val="24"/>
          <w:szCs w:val="24"/>
        </w:rPr>
        <w:instrText>SCOPE OF FRAMEWORK AGREEMENT</w:instrText>
      </w:r>
      <w:bookmarkEnd w:id="50"/>
      <w:bookmarkEnd w:id="51"/>
      <w:r w:rsidR="008C287C">
        <w:fldChar w:fldCharType="end"/>
      </w:r>
      <w:r w:rsidRPr="002C6E2F">
        <w:instrText xml:space="preserve">" \l4 </w:instrText>
      </w:r>
      <w:r w:rsidRPr="002C6E2F">
        <w:rPr>
          <w:caps/>
        </w:rPr>
        <w:fldChar w:fldCharType="end"/>
      </w:r>
      <w:bookmarkStart w:id="52" w:name="_Ref166241556"/>
      <w:r w:rsidR="00985EE4" w:rsidRPr="00204CE9">
        <w:rPr>
          <w:rStyle w:val="Level1asHeadingtext"/>
          <w:rFonts w:asciiTheme="minorHAnsi" w:hAnsiTheme="minorHAnsi" w:cstheme="minorHAnsi"/>
          <w:sz w:val="24"/>
          <w:szCs w:val="24"/>
        </w:rPr>
        <w:t>SCOPE OF FRAMEWORK AGREEMENT</w:t>
      </w:r>
      <w:bookmarkEnd w:id="41"/>
      <w:bookmarkEnd w:id="42"/>
      <w:bookmarkEnd w:id="43"/>
      <w:bookmarkEnd w:id="44"/>
      <w:bookmarkEnd w:id="45"/>
      <w:bookmarkEnd w:id="46"/>
      <w:bookmarkEnd w:id="47"/>
      <w:bookmarkEnd w:id="48"/>
      <w:bookmarkEnd w:id="49"/>
      <w:bookmarkEnd w:id="52"/>
    </w:p>
    <w:p w14:paraId="2C64FFD3" w14:textId="77777777" w:rsidR="00807596" w:rsidRDefault="00BE6784" w:rsidP="00D649FD">
      <w:pPr>
        <w:pStyle w:val="Level2"/>
        <w:numPr>
          <w:ilvl w:val="1"/>
          <w:numId w:val="29"/>
        </w:numPr>
        <w:spacing w:line="360" w:lineRule="auto"/>
        <w:rPr>
          <w:rFonts w:asciiTheme="minorHAnsi" w:hAnsiTheme="minorHAnsi"/>
          <w:sz w:val="24"/>
        </w:rPr>
      </w:pPr>
      <w:bookmarkStart w:id="53" w:name="_Ref137025990"/>
      <w:r w:rsidRPr="00807596">
        <w:rPr>
          <w:rFonts w:asciiTheme="minorHAnsi" w:hAnsiTheme="minorHAnsi"/>
          <w:sz w:val="24"/>
        </w:rPr>
        <w:t>This Framework Agreement governs the relationship between the Authority and the Provider in respect of the provision of the Services by the Provider to the Authority and to Other Contracting Bodies.</w:t>
      </w:r>
    </w:p>
    <w:p w14:paraId="14F21F64" w14:textId="0DFAE194" w:rsidR="00807596" w:rsidRDefault="00BE6784" w:rsidP="00D649FD">
      <w:pPr>
        <w:pStyle w:val="Level2"/>
        <w:numPr>
          <w:ilvl w:val="1"/>
          <w:numId w:val="29"/>
        </w:numPr>
        <w:spacing w:line="360" w:lineRule="auto"/>
        <w:rPr>
          <w:rFonts w:asciiTheme="minorHAnsi" w:hAnsiTheme="minorHAnsi"/>
          <w:sz w:val="24"/>
        </w:rPr>
      </w:pPr>
      <w:bookmarkStart w:id="54" w:name="_Ref166226555"/>
      <w:r w:rsidRPr="00807596">
        <w:rPr>
          <w:rFonts w:asciiTheme="minorHAnsi" w:hAnsiTheme="minorHAnsi"/>
          <w:sz w:val="24"/>
        </w:rPr>
        <w:t xml:space="preserve">The Authority and (subject to the following provisions of this </w:t>
      </w:r>
      <w:r w:rsidR="005C1850">
        <w:rPr>
          <w:rFonts w:asciiTheme="minorHAnsi" w:hAnsiTheme="minorHAnsi" w:cstheme="minorHAnsi"/>
          <w:sz w:val="24"/>
          <w:szCs w:val="24"/>
        </w:rPr>
        <w:t>clause</w:t>
      </w:r>
      <w:r w:rsidRPr="00204CE9">
        <w:rPr>
          <w:rFonts w:asciiTheme="minorHAnsi" w:hAnsiTheme="minorHAnsi" w:cstheme="minorHAnsi"/>
          <w:sz w:val="24"/>
          <w:szCs w:val="24"/>
        </w:rPr>
        <w:t xml:space="preserve"> </w:t>
      </w:r>
      <w:r w:rsidR="00C11EBB">
        <w:rPr>
          <w:rFonts w:asciiTheme="minorHAnsi" w:hAnsiTheme="minorHAnsi" w:cstheme="minorHAnsi"/>
          <w:sz w:val="24"/>
          <w:szCs w:val="24"/>
        </w:rPr>
        <w:fldChar w:fldCharType="begin"/>
      </w:r>
      <w:r w:rsidR="00C11EBB">
        <w:rPr>
          <w:rFonts w:asciiTheme="minorHAnsi" w:hAnsiTheme="minorHAnsi" w:cstheme="minorHAnsi"/>
          <w:sz w:val="24"/>
          <w:szCs w:val="24"/>
        </w:rPr>
        <w:instrText xml:space="preserve"> REF _Ref166226555 \r \h </w:instrText>
      </w:r>
      <w:r w:rsidR="00C11EBB">
        <w:rPr>
          <w:rFonts w:asciiTheme="minorHAnsi" w:hAnsiTheme="minorHAnsi" w:cstheme="minorHAnsi"/>
          <w:sz w:val="24"/>
          <w:szCs w:val="24"/>
        </w:rPr>
      </w:r>
      <w:r w:rsidR="00C11EBB">
        <w:rPr>
          <w:rFonts w:asciiTheme="minorHAnsi" w:hAnsiTheme="minorHAnsi" w:cstheme="minorHAnsi"/>
          <w:sz w:val="24"/>
          <w:szCs w:val="24"/>
        </w:rPr>
        <w:fldChar w:fldCharType="separate"/>
      </w:r>
      <w:r w:rsidR="00351CBC">
        <w:rPr>
          <w:rFonts w:asciiTheme="minorHAnsi" w:hAnsiTheme="minorHAnsi" w:cstheme="minorHAnsi"/>
          <w:sz w:val="24"/>
          <w:szCs w:val="24"/>
        </w:rPr>
        <w:t>4.2</w:t>
      </w:r>
      <w:r w:rsidR="00C11EBB">
        <w:rPr>
          <w:rFonts w:asciiTheme="minorHAnsi" w:hAnsiTheme="minorHAnsi" w:cstheme="minorHAnsi"/>
          <w:sz w:val="24"/>
          <w:szCs w:val="24"/>
        </w:rPr>
        <w:fldChar w:fldCharType="end"/>
      </w:r>
      <w:r w:rsidRPr="00204CE9">
        <w:rPr>
          <w:rFonts w:asciiTheme="minorHAnsi" w:hAnsiTheme="minorHAnsi" w:cstheme="minorHAnsi"/>
          <w:sz w:val="24"/>
          <w:szCs w:val="24"/>
        </w:rPr>
        <w:t>)</w:t>
      </w:r>
      <w:r w:rsidRPr="00807596">
        <w:rPr>
          <w:rFonts w:asciiTheme="minorHAnsi" w:hAnsiTheme="minorHAnsi"/>
          <w:sz w:val="24"/>
        </w:rPr>
        <w:t xml:space="preserve"> Other Contracting Bodies may at their absolute discretion and from </w:t>
      </w:r>
      <w:proofErr w:type="gramStart"/>
      <w:r w:rsidRPr="00807596">
        <w:rPr>
          <w:rFonts w:asciiTheme="minorHAnsi" w:hAnsiTheme="minorHAnsi"/>
          <w:sz w:val="24"/>
        </w:rPr>
        <w:t>time to time</w:t>
      </w:r>
      <w:proofErr w:type="gramEnd"/>
      <w:r w:rsidRPr="00807596">
        <w:rPr>
          <w:rFonts w:asciiTheme="minorHAnsi" w:hAnsiTheme="minorHAnsi"/>
          <w:sz w:val="24"/>
        </w:rPr>
        <w:t xml:space="preserve"> order Services from the Provider in accordance with the Ordering Procedure during the Term. The Parties acknowledge and agree that the Other Contracting Bodies have the right to order Services pursuant to this Framework Agreement </w:t>
      </w:r>
      <w:proofErr w:type="gramStart"/>
      <w:r w:rsidRPr="00807596">
        <w:rPr>
          <w:rFonts w:asciiTheme="minorHAnsi" w:hAnsiTheme="minorHAnsi"/>
          <w:sz w:val="24"/>
        </w:rPr>
        <w:t>provided that</w:t>
      </w:r>
      <w:proofErr w:type="gramEnd"/>
      <w:r w:rsidRPr="00807596">
        <w:rPr>
          <w:rFonts w:asciiTheme="minorHAnsi" w:hAnsiTheme="minorHAnsi"/>
          <w:sz w:val="24"/>
        </w:rPr>
        <w:t xml:space="preserve"> they comply </w:t>
      </w:r>
      <w:proofErr w:type="gramStart"/>
      <w:r w:rsidRPr="00807596">
        <w:rPr>
          <w:rFonts w:asciiTheme="minorHAnsi" w:hAnsiTheme="minorHAnsi"/>
          <w:sz w:val="24"/>
        </w:rPr>
        <w:t>at all times</w:t>
      </w:r>
      <w:proofErr w:type="gramEnd"/>
      <w:r w:rsidRPr="00807596">
        <w:rPr>
          <w:rFonts w:asciiTheme="minorHAnsi" w:hAnsiTheme="minorHAnsi"/>
          <w:sz w:val="24"/>
        </w:rPr>
        <w:t xml:space="preserve"> with all Laws (including, but not limited to, the </w:t>
      </w:r>
      <w:r w:rsidR="001D1C8C">
        <w:rPr>
          <w:rFonts w:asciiTheme="minorHAnsi" w:hAnsiTheme="minorHAnsi" w:cstheme="minorHAnsi"/>
          <w:sz w:val="24"/>
          <w:szCs w:val="24"/>
        </w:rPr>
        <w:t>Act</w:t>
      </w:r>
      <w:r w:rsidR="001D1C8C" w:rsidRPr="00807596">
        <w:rPr>
          <w:rFonts w:asciiTheme="minorHAnsi" w:hAnsiTheme="minorHAnsi"/>
          <w:sz w:val="24"/>
        </w:rPr>
        <w:t xml:space="preserve"> </w:t>
      </w:r>
      <w:r w:rsidRPr="00807596">
        <w:rPr>
          <w:rFonts w:asciiTheme="minorHAnsi" w:hAnsiTheme="minorHAnsi"/>
          <w:sz w:val="24"/>
        </w:rPr>
        <w:t xml:space="preserve">and the Guidance) and the Ordering Procedure. If there is a conflict between </w:t>
      </w:r>
      <w:r w:rsidR="005C1850">
        <w:rPr>
          <w:rFonts w:asciiTheme="minorHAnsi" w:hAnsiTheme="minorHAnsi" w:cstheme="minorHAnsi"/>
          <w:sz w:val="24"/>
          <w:szCs w:val="24"/>
        </w:rPr>
        <w:t>clause</w:t>
      </w:r>
      <w:r w:rsidRPr="00807596">
        <w:rPr>
          <w:rFonts w:asciiTheme="minorHAnsi" w:hAnsiTheme="minorHAnsi"/>
          <w:sz w:val="24"/>
        </w:rPr>
        <w:t xml:space="preserve"> 7 and the </w:t>
      </w:r>
      <w:r w:rsidR="001D1C8C">
        <w:rPr>
          <w:rFonts w:asciiTheme="minorHAnsi" w:hAnsiTheme="minorHAnsi" w:cstheme="minorHAnsi"/>
          <w:sz w:val="24"/>
          <w:szCs w:val="24"/>
        </w:rPr>
        <w:t>Act</w:t>
      </w:r>
      <w:r w:rsidR="001D1C8C" w:rsidRPr="00807596">
        <w:rPr>
          <w:rFonts w:asciiTheme="minorHAnsi" w:hAnsiTheme="minorHAnsi"/>
          <w:sz w:val="24"/>
        </w:rPr>
        <w:t xml:space="preserve"> </w:t>
      </w:r>
      <w:r w:rsidRPr="00807596">
        <w:rPr>
          <w:rFonts w:asciiTheme="minorHAnsi" w:hAnsiTheme="minorHAnsi"/>
          <w:sz w:val="24"/>
        </w:rPr>
        <w:t xml:space="preserve">and the Guidance, the Other Contracting Body shall comply with the </w:t>
      </w:r>
      <w:r w:rsidR="001D1C8C">
        <w:rPr>
          <w:rFonts w:asciiTheme="minorHAnsi" w:hAnsiTheme="minorHAnsi" w:cstheme="minorHAnsi"/>
          <w:sz w:val="24"/>
          <w:szCs w:val="24"/>
        </w:rPr>
        <w:t>Act</w:t>
      </w:r>
      <w:r w:rsidR="001D1C8C" w:rsidRPr="00807596">
        <w:rPr>
          <w:rFonts w:asciiTheme="minorHAnsi" w:hAnsiTheme="minorHAnsi"/>
          <w:sz w:val="24"/>
        </w:rPr>
        <w:t xml:space="preserve"> </w:t>
      </w:r>
      <w:r w:rsidRPr="00807596">
        <w:rPr>
          <w:rFonts w:asciiTheme="minorHAnsi" w:hAnsiTheme="minorHAnsi"/>
          <w:sz w:val="24"/>
        </w:rPr>
        <w:t>and the Guidance.</w:t>
      </w:r>
      <w:bookmarkEnd w:id="54"/>
    </w:p>
    <w:p w14:paraId="2F8F67B8" w14:textId="77777777" w:rsidR="00807596" w:rsidRDefault="00BE6784" w:rsidP="00D649FD">
      <w:pPr>
        <w:pStyle w:val="Level2"/>
        <w:numPr>
          <w:ilvl w:val="1"/>
          <w:numId w:val="29"/>
        </w:numPr>
        <w:tabs>
          <w:tab w:val="left" w:pos="1134"/>
        </w:tabs>
        <w:spacing w:line="360" w:lineRule="auto"/>
        <w:rPr>
          <w:rFonts w:asciiTheme="minorHAnsi" w:hAnsiTheme="minorHAnsi"/>
          <w:sz w:val="24"/>
        </w:rPr>
      </w:pPr>
      <w:r w:rsidRPr="00807596">
        <w:rPr>
          <w:rFonts w:asciiTheme="minorHAnsi" w:hAnsiTheme="minorHAnsi"/>
          <w:sz w:val="24"/>
        </w:rPr>
        <w:t>The Provider acknowledges that there is no obligation for the Authority and for any Other Contracting Body to purchase any Services from the Provider during the Term.</w:t>
      </w:r>
    </w:p>
    <w:p w14:paraId="334477A2" w14:textId="77777777" w:rsidR="00807596" w:rsidRDefault="00BE6784" w:rsidP="00D649FD">
      <w:pPr>
        <w:pStyle w:val="Level2"/>
        <w:numPr>
          <w:ilvl w:val="1"/>
          <w:numId w:val="29"/>
        </w:numPr>
        <w:tabs>
          <w:tab w:val="left" w:pos="1134"/>
        </w:tabs>
        <w:spacing w:line="360" w:lineRule="auto"/>
        <w:rPr>
          <w:rFonts w:asciiTheme="minorHAnsi" w:hAnsiTheme="minorHAnsi"/>
          <w:sz w:val="24"/>
        </w:rPr>
      </w:pPr>
      <w:r w:rsidRPr="00807596">
        <w:rPr>
          <w:rFonts w:asciiTheme="minorHAnsi" w:hAnsiTheme="minorHAnsi"/>
          <w:sz w:val="24"/>
        </w:rPr>
        <w:t>No undertaking or any form of statement, promise, representation or obligation shall be deemed to have been made by the Authority and/or any Other Contracting Body in respect of the total quantities or values of the Services to be ordered by them pursuant to this Framework Agreement and the Provider acknowledges and agrees that it has not entered into this Framework Agreement on the basis of any such undertaking, statement, promise or representation.</w:t>
      </w:r>
    </w:p>
    <w:p w14:paraId="25CEACA5" w14:textId="7F520F2A" w:rsidR="00807596" w:rsidRPr="00C442AA" w:rsidRDefault="00BE6784" w:rsidP="00D649FD">
      <w:pPr>
        <w:pStyle w:val="Level2"/>
        <w:numPr>
          <w:ilvl w:val="1"/>
          <w:numId w:val="29"/>
        </w:numPr>
        <w:tabs>
          <w:tab w:val="left" w:pos="1134"/>
        </w:tabs>
        <w:spacing w:line="360" w:lineRule="auto"/>
        <w:rPr>
          <w:rFonts w:asciiTheme="minorHAnsi" w:hAnsiTheme="minorHAnsi"/>
          <w:sz w:val="24"/>
        </w:rPr>
      </w:pPr>
      <w:r w:rsidRPr="00C442AA">
        <w:rPr>
          <w:rFonts w:asciiTheme="minorHAnsi" w:hAnsiTheme="minorHAnsi"/>
          <w:sz w:val="24"/>
        </w:rPr>
        <w:lastRenderedPageBreak/>
        <w:t xml:space="preserve">The Call-Off Contracts awarded under this Framework Agreement may have a maximum total duration of </w:t>
      </w:r>
      <w:r w:rsidR="007B2AB5" w:rsidRPr="00C442AA">
        <w:rPr>
          <w:rFonts w:asciiTheme="minorHAnsi" w:hAnsiTheme="minorHAnsi" w:cstheme="minorHAnsi"/>
          <w:sz w:val="24"/>
          <w:szCs w:val="24"/>
        </w:rPr>
        <w:t>10</w:t>
      </w:r>
      <w:r w:rsidRPr="00C442AA">
        <w:rPr>
          <w:rFonts w:asciiTheme="minorHAnsi" w:hAnsiTheme="minorHAnsi" w:cstheme="minorHAnsi"/>
          <w:sz w:val="24"/>
          <w:szCs w:val="24"/>
        </w:rPr>
        <w:t xml:space="preserve"> </w:t>
      </w:r>
      <w:r w:rsidR="007F7960" w:rsidRPr="00C442AA">
        <w:rPr>
          <w:rFonts w:asciiTheme="minorHAnsi" w:hAnsiTheme="minorHAnsi" w:cstheme="minorHAnsi"/>
          <w:sz w:val="24"/>
          <w:szCs w:val="24"/>
        </w:rPr>
        <w:t>(ten</w:t>
      </w:r>
      <w:r w:rsidRPr="00C442AA">
        <w:rPr>
          <w:rFonts w:asciiTheme="minorHAnsi" w:hAnsiTheme="minorHAnsi"/>
          <w:sz w:val="24"/>
        </w:rPr>
        <w:t xml:space="preserve">) years. No Contract awarded under this Framework Agreement will be permitted to extend beyond </w:t>
      </w:r>
      <w:r w:rsidR="00046ED1" w:rsidRPr="00C442AA">
        <w:rPr>
          <w:rFonts w:asciiTheme="minorHAnsi" w:hAnsiTheme="minorHAnsi"/>
          <w:sz w:val="24"/>
        </w:rPr>
        <w:t xml:space="preserve">6 years from the day before the end of the final </w:t>
      </w:r>
      <w:proofErr w:type="gramStart"/>
      <w:r w:rsidR="00046ED1" w:rsidRPr="00C442AA">
        <w:rPr>
          <w:rFonts w:asciiTheme="minorHAnsi" w:hAnsiTheme="minorHAnsi"/>
          <w:sz w:val="24"/>
        </w:rPr>
        <w:t>framework</w:t>
      </w:r>
      <w:r w:rsidR="007F7960" w:rsidRPr="00C442AA">
        <w:rPr>
          <w:rFonts w:asciiTheme="minorHAnsi" w:hAnsiTheme="minorHAnsi" w:cstheme="minorHAnsi"/>
          <w:sz w:val="24"/>
          <w:szCs w:val="24"/>
        </w:rPr>
        <w:t xml:space="preserve"> </w:t>
      </w:r>
      <w:r w:rsidRPr="00C442AA">
        <w:rPr>
          <w:rFonts w:asciiTheme="minorHAnsi" w:hAnsiTheme="minorHAnsi"/>
          <w:sz w:val="24"/>
        </w:rPr>
        <w:t xml:space="preserve"> and</w:t>
      </w:r>
      <w:proofErr w:type="gramEnd"/>
      <w:r w:rsidRPr="00C442AA">
        <w:rPr>
          <w:rFonts w:asciiTheme="minorHAnsi" w:hAnsiTheme="minorHAnsi"/>
          <w:sz w:val="24"/>
        </w:rPr>
        <w:t xml:space="preserve"> must be awarded during the Term. </w:t>
      </w:r>
    </w:p>
    <w:p w14:paraId="7812F406" w14:textId="5984EEF8" w:rsidR="00532430" w:rsidRPr="0029303C" w:rsidRDefault="00532430" w:rsidP="00D649FD">
      <w:pPr>
        <w:pStyle w:val="Level2"/>
        <w:numPr>
          <w:ilvl w:val="1"/>
          <w:numId w:val="29"/>
        </w:numPr>
        <w:spacing w:line="360" w:lineRule="auto"/>
        <w:rPr>
          <w:rFonts w:asciiTheme="minorHAnsi" w:hAnsiTheme="minorHAnsi" w:cstheme="minorHAnsi"/>
          <w:sz w:val="24"/>
          <w:szCs w:val="24"/>
        </w:rPr>
      </w:pPr>
      <w:r w:rsidRPr="0029303C">
        <w:rPr>
          <w:rFonts w:asciiTheme="minorHAnsi" w:hAnsiTheme="minorHAnsi" w:cstheme="minorHAnsi"/>
          <w:sz w:val="24"/>
          <w:szCs w:val="24"/>
        </w:rPr>
        <w:t>The Provider acknowledges that:</w:t>
      </w:r>
    </w:p>
    <w:p w14:paraId="0A288298" w14:textId="77777777" w:rsidR="00532430" w:rsidRPr="0029303C" w:rsidRDefault="00532430" w:rsidP="00D649FD">
      <w:pPr>
        <w:pStyle w:val="Level3"/>
        <w:numPr>
          <w:ilvl w:val="2"/>
          <w:numId w:val="29"/>
        </w:numPr>
        <w:spacing w:line="360" w:lineRule="auto"/>
        <w:rPr>
          <w:rFonts w:asciiTheme="minorHAnsi" w:hAnsiTheme="minorHAnsi" w:cstheme="minorHAnsi"/>
          <w:sz w:val="24"/>
          <w:szCs w:val="24"/>
        </w:rPr>
      </w:pPr>
      <w:r w:rsidRPr="0029303C">
        <w:rPr>
          <w:rFonts w:asciiTheme="minorHAnsi" w:hAnsiTheme="minorHAnsi" w:cstheme="minorHAnsi"/>
          <w:sz w:val="24"/>
          <w:szCs w:val="24"/>
        </w:rPr>
        <w:t xml:space="preserve">the Authority has delivered or made available to the Provider all the information and documents that the Provider considers necessary or relevant for the performance of its obligations under this Framework </w:t>
      </w:r>
      <w:proofErr w:type="gramStart"/>
      <w:r w:rsidRPr="0029303C">
        <w:rPr>
          <w:rFonts w:asciiTheme="minorHAnsi" w:hAnsiTheme="minorHAnsi" w:cstheme="minorHAnsi"/>
          <w:sz w:val="24"/>
          <w:szCs w:val="24"/>
        </w:rPr>
        <w:t>Agreement;</w:t>
      </w:r>
      <w:proofErr w:type="gramEnd"/>
    </w:p>
    <w:p w14:paraId="4F26B0CC" w14:textId="0934D768" w:rsidR="00532430" w:rsidRPr="0029303C" w:rsidRDefault="00532430" w:rsidP="00D649FD">
      <w:pPr>
        <w:pStyle w:val="Level3"/>
        <w:numPr>
          <w:ilvl w:val="2"/>
          <w:numId w:val="29"/>
        </w:numPr>
        <w:spacing w:line="360" w:lineRule="auto"/>
        <w:rPr>
          <w:rFonts w:asciiTheme="minorHAnsi" w:hAnsiTheme="minorHAnsi" w:cstheme="minorHAnsi"/>
          <w:sz w:val="24"/>
          <w:szCs w:val="24"/>
        </w:rPr>
      </w:pPr>
      <w:r w:rsidRPr="0029303C">
        <w:rPr>
          <w:rFonts w:asciiTheme="minorHAnsi" w:hAnsiTheme="minorHAnsi" w:cstheme="minorHAnsi"/>
          <w:sz w:val="24"/>
          <w:szCs w:val="24"/>
        </w:rPr>
        <w:t xml:space="preserve">it shall not be excused from the performance of any of its obligations under this Framework Agreement on the grounds of, nor shall the Provider be entitled to recover any additional costs or charges arising </w:t>
      </w:r>
      <w:proofErr w:type="gramStart"/>
      <w:r w:rsidRPr="0029303C">
        <w:rPr>
          <w:rFonts w:asciiTheme="minorHAnsi" w:hAnsiTheme="minorHAnsi" w:cstheme="minorHAnsi"/>
          <w:sz w:val="24"/>
          <w:szCs w:val="24"/>
        </w:rPr>
        <w:t>as a result of</w:t>
      </w:r>
      <w:proofErr w:type="gramEnd"/>
      <w:r w:rsidRPr="0029303C">
        <w:rPr>
          <w:rFonts w:asciiTheme="minorHAnsi" w:hAnsiTheme="minorHAnsi" w:cstheme="minorHAnsi"/>
          <w:sz w:val="24"/>
          <w:szCs w:val="24"/>
        </w:rPr>
        <w:t xml:space="preserve"> any:</w:t>
      </w:r>
    </w:p>
    <w:p w14:paraId="1A596910" w14:textId="77777777" w:rsidR="00532430" w:rsidRPr="0029303C" w:rsidRDefault="00532430" w:rsidP="00D649FD">
      <w:pPr>
        <w:pStyle w:val="Level4"/>
        <w:numPr>
          <w:ilvl w:val="3"/>
          <w:numId w:val="29"/>
        </w:numPr>
        <w:spacing w:line="360" w:lineRule="auto"/>
        <w:rPr>
          <w:rFonts w:asciiTheme="minorHAnsi" w:hAnsiTheme="minorHAnsi" w:cstheme="minorHAnsi"/>
          <w:sz w:val="24"/>
          <w:szCs w:val="24"/>
        </w:rPr>
      </w:pPr>
      <w:r w:rsidRPr="0029303C">
        <w:rPr>
          <w:rFonts w:asciiTheme="minorHAnsi" w:hAnsiTheme="minorHAnsi" w:cstheme="minorHAnsi"/>
          <w:sz w:val="24"/>
          <w:szCs w:val="24"/>
        </w:rPr>
        <w:t>misinterpretation of the requirement of the Authority in the Invitation to Tender or elsewhere; and/or</w:t>
      </w:r>
    </w:p>
    <w:p w14:paraId="49FAF7A3" w14:textId="6CC9B024" w:rsidR="00532430" w:rsidRDefault="00532430" w:rsidP="00D649FD">
      <w:pPr>
        <w:pStyle w:val="Level4"/>
        <w:numPr>
          <w:ilvl w:val="3"/>
          <w:numId w:val="29"/>
        </w:numPr>
        <w:spacing w:line="360" w:lineRule="auto"/>
        <w:rPr>
          <w:rFonts w:asciiTheme="minorHAnsi" w:hAnsiTheme="minorHAnsi" w:cstheme="minorHAnsi"/>
          <w:sz w:val="24"/>
          <w:szCs w:val="24"/>
        </w:rPr>
      </w:pPr>
      <w:r w:rsidRPr="0029303C">
        <w:rPr>
          <w:rFonts w:asciiTheme="minorHAnsi" w:hAnsiTheme="minorHAnsi" w:cstheme="minorHAnsi"/>
          <w:sz w:val="24"/>
          <w:szCs w:val="24"/>
        </w:rPr>
        <w:t>failure by the Provider to satisfy itself as to the accuracy and/or adequacy of the information and documents delivered or made available to the Provider prior to the Commencement Date</w:t>
      </w:r>
      <w:r w:rsidR="00193C1B" w:rsidRPr="0029303C">
        <w:rPr>
          <w:rFonts w:asciiTheme="minorHAnsi" w:hAnsiTheme="minorHAnsi" w:cstheme="minorHAnsi"/>
          <w:sz w:val="24"/>
          <w:szCs w:val="24"/>
        </w:rPr>
        <w:t>.</w:t>
      </w:r>
    </w:p>
    <w:p w14:paraId="4AFC197F" w14:textId="57D388E1" w:rsidR="00DC4365" w:rsidRPr="00C92773" w:rsidRDefault="00DC4365" w:rsidP="00D649FD">
      <w:pPr>
        <w:pStyle w:val="Level2"/>
        <w:numPr>
          <w:ilvl w:val="1"/>
          <w:numId w:val="29"/>
        </w:numPr>
        <w:shd w:val="clear" w:color="auto" w:fill="FFFFFF"/>
        <w:jc w:val="left"/>
        <w:textAlignment w:val="baseline"/>
        <w:rPr>
          <w:rFonts w:asciiTheme="minorHAnsi" w:hAnsiTheme="minorHAnsi" w:cstheme="minorHAnsi"/>
          <w:color w:val="1F1F1F"/>
          <w:sz w:val="24"/>
          <w:szCs w:val="24"/>
          <w:lang w:eastAsia="en-GB"/>
          <w14:ligatures w14:val="none"/>
        </w:rPr>
      </w:pPr>
      <w:r w:rsidRPr="00C92773">
        <w:rPr>
          <w:rFonts w:asciiTheme="minorHAnsi" w:hAnsiTheme="minorHAnsi" w:cstheme="minorHAnsi"/>
          <w:color w:val="1F1F1F"/>
          <w:sz w:val="24"/>
          <w:szCs w:val="24"/>
          <w:lang w:eastAsia="en-GB"/>
          <w14:ligatures w14:val="none"/>
        </w:rPr>
        <w:t xml:space="preserve">In the event of, and only to the extent of, any conflict or inconsistency between the terms and conditions of this Framework Agreement and the terms and conditions of a </w:t>
      </w:r>
      <w:r w:rsidR="00CA249D" w:rsidRPr="00CA249D">
        <w:rPr>
          <w:rFonts w:asciiTheme="minorHAnsi" w:hAnsiTheme="minorHAnsi" w:cstheme="minorHAnsi"/>
          <w:sz w:val="24"/>
          <w:szCs w:val="24"/>
        </w:rPr>
        <w:t>Call-Off Contract</w:t>
      </w:r>
      <w:r w:rsidRPr="00C92773">
        <w:rPr>
          <w:rFonts w:asciiTheme="minorHAnsi" w:hAnsiTheme="minorHAnsi" w:cstheme="minorHAnsi"/>
          <w:color w:val="1F1F1F"/>
          <w:sz w:val="24"/>
          <w:szCs w:val="24"/>
          <w:lang w:eastAsia="en-GB"/>
          <w14:ligatures w14:val="none"/>
        </w:rPr>
        <w:t>, such conflict or inconsistency shall be resolved according to the following order of priority:</w:t>
      </w:r>
    </w:p>
    <w:p w14:paraId="57FEB611" w14:textId="0568A9CF" w:rsidR="00DC4365" w:rsidRPr="00C92773" w:rsidRDefault="00DC4365" w:rsidP="00D649FD">
      <w:pPr>
        <w:pStyle w:val="Level3"/>
        <w:numPr>
          <w:ilvl w:val="2"/>
          <w:numId w:val="29"/>
        </w:numPr>
        <w:shd w:val="clear" w:color="auto" w:fill="FFFFFF"/>
        <w:jc w:val="left"/>
        <w:textAlignment w:val="baseline"/>
        <w:rPr>
          <w:rFonts w:asciiTheme="minorHAnsi" w:hAnsiTheme="minorHAnsi" w:cstheme="minorHAnsi"/>
          <w:color w:val="1F1F1F"/>
          <w:sz w:val="24"/>
          <w:szCs w:val="24"/>
          <w:lang w:eastAsia="en-GB"/>
          <w14:ligatures w14:val="none"/>
        </w:rPr>
      </w:pPr>
      <w:r w:rsidRPr="00C92773">
        <w:rPr>
          <w:rFonts w:asciiTheme="minorHAnsi" w:hAnsiTheme="minorHAnsi" w:cstheme="minorHAnsi"/>
          <w:color w:val="1F1F1F"/>
          <w:sz w:val="24"/>
          <w:szCs w:val="24"/>
          <w:lang w:eastAsia="en-GB"/>
          <w14:ligatures w14:val="none"/>
        </w:rPr>
        <w:t xml:space="preserve">the Order </w:t>
      </w:r>
      <w:proofErr w:type="gramStart"/>
      <w:r w:rsidRPr="00C92773">
        <w:rPr>
          <w:rFonts w:asciiTheme="minorHAnsi" w:hAnsiTheme="minorHAnsi" w:cstheme="minorHAnsi"/>
          <w:color w:val="1F1F1F"/>
          <w:sz w:val="24"/>
          <w:szCs w:val="24"/>
          <w:lang w:eastAsia="en-GB"/>
          <w14:ligatures w14:val="none"/>
        </w:rPr>
        <w:t>Form;</w:t>
      </w:r>
      <w:proofErr w:type="gramEnd"/>
    </w:p>
    <w:p w14:paraId="50C01E0D" w14:textId="71B9C4CD" w:rsidR="00CA75B8" w:rsidRDefault="00CA75B8" w:rsidP="00D649FD">
      <w:pPr>
        <w:pStyle w:val="Level3"/>
        <w:numPr>
          <w:ilvl w:val="2"/>
          <w:numId w:val="29"/>
        </w:numPr>
        <w:shd w:val="clear" w:color="auto" w:fill="FFFFFF"/>
        <w:jc w:val="left"/>
        <w:textAlignment w:val="baseline"/>
        <w:rPr>
          <w:rFonts w:asciiTheme="minorHAnsi" w:hAnsiTheme="minorHAnsi" w:cstheme="minorHAnsi"/>
          <w:color w:val="1F1F1F"/>
          <w:sz w:val="24"/>
          <w:szCs w:val="24"/>
          <w:lang w:eastAsia="en-GB"/>
          <w14:ligatures w14:val="none"/>
        </w:rPr>
      </w:pPr>
      <w:r w:rsidRPr="00C92773">
        <w:rPr>
          <w:rFonts w:asciiTheme="minorHAnsi" w:hAnsiTheme="minorHAnsi" w:cstheme="minorHAnsi"/>
          <w:color w:val="1F1F1F"/>
          <w:sz w:val="24"/>
          <w:szCs w:val="24"/>
          <w:lang w:eastAsia="en-GB"/>
          <w14:ligatures w14:val="none"/>
        </w:rPr>
        <w:t xml:space="preserve">the clauses of the </w:t>
      </w:r>
      <w:r>
        <w:rPr>
          <w:rFonts w:asciiTheme="minorHAnsi" w:hAnsiTheme="minorHAnsi" w:cstheme="minorHAnsi"/>
          <w:color w:val="1F1F1F"/>
          <w:sz w:val="24"/>
          <w:szCs w:val="24"/>
          <w:lang w:eastAsia="en-GB"/>
          <w14:ligatures w14:val="none"/>
        </w:rPr>
        <w:t xml:space="preserve">Call-Off </w:t>
      </w:r>
      <w:r w:rsidRPr="00C92773">
        <w:rPr>
          <w:rFonts w:asciiTheme="minorHAnsi" w:hAnsiTheme="minorHAnsi" w:cstheme="minorHAnsi"/>
          <w:color w:val="1F1F1F"/>
          <w:sz w:val="24"/>
          <w:szCs w:val="24"/>
          <w:lang w:eastAsia="en-GB"/>
          <w14:ligatures w14:val="none"/>
        </w:rPr>
        <w:t>Contract</w:t>
      </w:r>
    </w:p>
    <w:p w14:paraId="14683B7D" w14:textId="4FE2F439" w:rsidR="00DE11EA" w:rsidRDefault="00DE11EA" w:rsidP="00D649FD">
      <w:pPr>
        <w:pStyle w:val="Level3"/>
        <w:numPr>
          <w:ilvl w:val="2"/>
          <w:numId w:val="29"/>
        </w:numPr>
        <w:shd w:val="clear" w:color="auto" w:fill="FFFFFF"/>
        <w:jc w:val="left"/>
        <w:textAlignment w:val="baseline"/>
        <w:rPr>
          <w:rFonts w:asciiTheme="minorHAnsi" w:hAnsiTheme="minorHAnsi" w:cstheme="minorHAnsi"/>
          <w:color w:val="1F1F1F"/>
          <w:sz w:val="24"/>
          <w:szCs w:val="24"/>
          <w:lang w:eastAsia="en-GB"/>
          <w14:ligatures w14:val="none"/>
        </w:rPr>
      </w:pPr>
      <w:r>
        <w:rPr>
          <w:rFonts w:asciiTheme="minorHAnsi" w:hAnsiTheme="minorHAnsi" w:cstheme="minorHAnsi"/>
          <w:color w:val="1F1F1F"/>
          <w:sz w:val="24"/>
          <w:szCs w:val="24"/>
          <w:lang w:eastAsia="en-GB"/>
          <w14:ligatures w14:val="none"/>
        </w:rPr>
        <w:t xml:space="preserve">the call-off </w:t>
      </w:r>
      <w:proofErr w:type="gramStart"/>
      <w:r>
        <w:rPr>
          <w:rFonts w:asciiTheme="minorHAnsi" w:hAnsiTheme="minorHAnsi" w:cstheme="minorHAnsi"/>
          <w:color w:val="1F1F1F"/>
          <w:sz w:val="24"/>
          <w:szCs w:val="24"/>
          <w:lang w:eastAsia="en-GB"/>
          <w14:ligatures w14:val="none"/>
        </w:rPr>
        <w:t>response;</w:t>
      </w:r>
      <w:proofErr w:type="gramEnd"/>
    </w:p>
    <w:p w14:paraId="3DE8EE22" w14:textId="77777777" w:rsidR="00CA75B8" w:rsidRDefault="00DC4365" w:rsidP="00D649FD">
      <w:pPr>
        <w:pStyle w:val="Level3"/>
        <w:numPr>
          <w:ilvl w:val="2"/>
          <w:numId w:val="29"/>
        </w:numPr>
        <w:shd w:val="clear" w:color="auto" w:fill="FFFFFF"/>
        <w:jc w:val="left"/>
        <w:textAlignment w:val="baseline"/>
        <w:rPr>
          <w:rFonts w:asciiTheme="minorHAnsi" w:hAnsiTheme="minorHAnsi" w:cstheme="minorHAnsi"/>
          <w:color w:val="1F1F1F"/>
          <w:sz w:val="24"/>
          <w:szCs w:val="24"/>
          <w:lang w:eastAsia="en-GB"/>
          <w14:ligatures w14:val="none"/>
        </w:rPr>
      </w:pPr>
      <w:r w:rsidRPr="00C92773">
        <w:rPr>
          <w:rFonts w:asciiTheme="minorHAnsi" w:hAnsiTheme="minorHAnsi" w:cstheme="minorHAnsi"/>
          <w:color w:val="1F1F1F"/>
          <w:sz w:val="24"/>
          <w:szCs w:val="24"/>
          <w:lang w:eastAsia="en-GB"/>
          <w14:ligatures w14:val="none"/>
        </w:rPr>
        <w:t>the terms of the Framework Agreement, the Schedules to the Framework Agreement and the appendices to the Order Form</w:t>
      </w:r>
      <w:r w:rsidR="00DE11EA">
        <w:rPr>
          <w:rFonts w:asciiTheme="minorHAnsi" w:hAnsiTheme="minorHAnsi" w:cstheme="minorHAnsi"/>
          <w:color w:val="1F1F1F"/>
          <w:sz w:val="24"/>
          <w:szCs w:val="24"/>
          <w:lang w:eastAsia="en-GB"/>
          <w14:ligatures w14:val="none"/>
        </w:rPr>
        <w:t>; and</w:t>
      </w:r>
    </w:p>
    <w:p w14:paraId="1B115EAA" w14:textId="78A71BF8" w:rsidR="00DC4365" w:rsidRPr="00CA75B8" w:rsidRDefault="00DC4365" w:rsidP="00D649FD">
      <w:pPr>
        <w:pStyle w:val="Level3"/>
        <w:numPr>
          <w:ilvl w:val="2"/>
          <w:numId w:val="29"/>
        </w:numPr>
        <w:shd w:val="clear" w:color="auto" w:fill="FFFFFF"/>
        <w:jc w:val="left"/>
        <w:textAlignment w:val="baseline"/>
        <w:rPr>
          <w:rFonts w:asciiTheme="minorHAnsi" w:hAnsiTheme="minorHAnsi" w:cstheme="minorHAnsi"/>
          <w:color w:val="1F1F1F"/>
          <w:sz w:val="24"/>
          <w:szCs w:val="24"/>
          <w:lang w:eastAsia="en-GB"/>
          <w14:ligatures w14:val="none"/>
        </w:rPr>
      </w:pPr>
      <w:r w:rsidRPr="00CA75B8">
        <w:rPr>
          <w:rFonts w:asciiTheme="minorHAnsi" w:hAnsiTheme="minorHAnsi" w:cstheme="minorHAnsi"/>
          <w:color w:val="1F1F1F"/>
          <w:sz w:val="24"/>
          <w:szCs w:val="24"/>
          <w:lang w:eastAsia="en-GB"/>
          <w14:ligatures w14:val="none"/>
        </w:rPr>
        <w:t xml:space="preserve">any other document referred to in the clauses of the </w:t>
      </w:r>
      <w:r w:rsidR="00B73B4F" w:rsidRPr="00CA75B8">
        <w:rPr>
          <w:rFonts w:asciiTheme="minorHAnsi" w:hAnsiTheme="minorHAnsi" w:cstheme="minorHAnsi"/>
          <w:color w:val="1F1F1F"/>
          <w:sz w:val="24"/>
          <w:szCs w:val="24"/>
          <w:lang w:eastAsia="en-GB"/>
          <w14:ligatures w14:val="none"/>
        </w:rPr>
        <w:t>Call-</w:t>
      </w:r>
      <w:r w:rsidR="00C92773" w:rsidRPr="00CA75B8">
        <w:rPr>
          <w:rFonts w:asciiTheme="minorHAnsi" w:hAnsiTheme="minorHAnsi" w:cstheme="minorHAnsi"/>
          <w:color w:val="1F1F1F"/>
          <w:sz w:val="24"/>
          <w:szCs w:val="24"/>
          <w:lang w:eastAsia="en-GB"/>
          <w14:ligatures w14:val="none"/>
        </w:rPr>
        <w:t>O</w:t>
      </w:r>
      <w:r w:rsidR="00B73B4F" w:rsidRPr="00CA75B8">
        <w:rPr>
          <w:rFonts w:asciiTheme="minorHAnsi" w:hAnsiTheme="minorHAnsi" w:cstheme="minorHAnsi"/>
          <w:color w:val="1F1F1F"/>
          <w:sz w:val="24"/>
          <w:szCs w:val="24"/>
          <w:lang w:eastAsia="en-GB"/>
          <w14:ligatures w14:val="none"/>
        </w:rPr>
        <w:t xml:space="preserve">ff </w:t>
      </w:r>
      <w:r w:rsidRPr="00CA75B8">
        <w:rPr>
          <w:rFonts w:asciiTheme="minorHAnsi" w:hAnsiTheme="minorHAnsi" w:cstheme="minorHAnsi"/>
          <w:color w:val="1F1F1F"/>
          <w:sz w:val="24"/>
          <w:szCs w:val="24"/>
          <w:lang w:eastAsia="en-GB"/>
          <w14:ligatures w14:val="none"/>
        </w:rPr>
        <w:t>Contract</w:t>
      </w:r>
      <w:r w:rsidR="00DE11EA" w:rsidRPr="00CA75B8">
        <w:rPr>
          <w:rFonts w:asciiTheme="minorHAnsi" w:hAnsiTheme="minorHAnsi" w:cstheme="minorHAnsi"/>
          <w:color w:val="1F1F1F"/>
          <w:sz w:val="24"/>
          <w:szCs w:val="24"/>
          <w:lang w:eastAsia="en-GB"/>
          <w14:ligatures w14:val="none"/>
        </w:rPr>
        <w:t>.</w:t>
      </w:r>
    </w:p>
    <w:bookmarkStart w:id="55" w:name="_Ref173128656"/>
    <w:bookmarkStart w:id="56" w:name="_Ref173296154"/>
    <w:bookmarkStart w:id="57" w:name="_Ref190232834"/>
    <w:bookmarkStart w:id="58" w:name="_Ref190497618"/>
    <w:bookmarkStart w:id="59" w:name="_Ref190502755"/>
    <w:bookmarkStart w:id="60" w:name="_Ref190505877"/>
    <w:bookmarkStart w:id="61" w:name="_Ref190506399"/>
    <w:bookmarkStart w:id="62" w:name="_Ref172371414"/>
    <w:p w14:paraId="7C5068E2" w14:textId="36BF2BE9" w:rsidR="00985EE4" w:rsidRPr="00204CE9" w:rsidRDefault="008C287C" w:rsidP="00D649FD">
      <w:pPr>
        <w:pStyle w:val="Level1"/>
        <w:keepNext/>
        <w:numPr>
          <w:ilvl w:val="0"/>
          <w:numId w:val="30"/>
        </w:numPr>
        <w:spacing w:line="360" w:lineRule="auto"/>
        <w:rPr>
          <w:rFonts w:asciiTheme="minorHAnsi" w:hAnsiTheme="minorHAnsi" w:cstheme="minorHAnsi"/>
          <w:sz w:val="24"/>
          <w:szCs w:val="24"/>
        </w:rPr>
      </w:pPr>
      <w:r w:rsidRPr="002C6E2F">
        <w:rPr>
          <w:caps/>
        </w:rPr>
        <w:lastRenderedPageBreak/>
        <w:fldChar w:fldCharType="begin"/>
      </w:r>
      <w:r w:rsidRPr="002C6E2F">
        <w:instrText xml:space="preserve">  TC "</w:instrText>
      </w:r>
      <w:bookmarkStart w:id="63" w:name="_Toc182833863"/>
      <w:bookmarkStart w:id="64" w:name="_Toc213743037"/>
      <w:r>
        <w:instrText>CLAUSE</w:instrText>
      </w:r>
      <w:r w:rsidR="00FA66B4">
        <w:instrText xml:space="preserve"> </w:instrText>
      </w:r>
      <w:r w:rsidR="00FA66B4">
        <w:fldChar w:fldCharType="begin"/>
      </w:r>
      <w:r w:rsidR="00FA66B4">
        <w:instrText xml:space="preserve"> REF _Ref166241557 \r \h </w:instrText>
      </w:r>
      <w:r w:rsidR="00FA66B4">
        <w:fldChar w:fldCharType="separate"/>
      </w:r>
      <w:r w:rsidR="00351CBC">
        <w:instrText>5</w:instrText>
      </w:r>
      <w:r w:rsidR="00FA66B4">
        <w:fldChar w:fldCharType="end"/>
      </w:r>
      <w:r w:rsidR="00FA66B4">
        <w:instrText xml:space="preserve"> -</w:instrText>
      </w:r>
      <w:r>
        <w:instrText xml:space="preserve"> </w:instrText>
      </w:r>
      <w:r>
        <w:fldChar w:fldCharType="begin"/>
      </w:r>
      <w:r>
        <w:instrText xml:space="preserve"> REF _Ref166241557 \h </w:instrText>
      </w:r>
      <w:r>
        <w:fldChar w:fldCharType="separate"/>
      </w:r>
      <w:r w:rsidR="00351CBC" w:rsidRPr="00204CE9">
        <w:rPr>
          <w:rStyle w:val="Level1asHeadingtext"/>
          <w:rFonts w:asciiTheme="minorHAnsi" w:hAnsiTheme="minorHAnsi" w:cstheme="minorHAnsi"/>
          <w:sz w:val="24"/>
          <w:szCs w:val="24"/>
        </w:rPr>
        <w:instrText>PROVIDER'S APPOINTMENT</w:instrText>
      </w:r>
      <w:bookmarkEnd w:id="63"/>
      <w:bookmarkEnd w:id="64"/>
      <w:r>
        <w:fldChar w:fldCharType="end"/>
      </w:r>
      <w:r w:rsidRPr="002C6E2F">
        <w:instrText xml:space="preserve">" \l4 </w:instrText>
      </w:r>
      <w:r w:rsidRPr="002C6E2F">
        <w:rPr>
          <w:caps/>
        </w:rPr>
        <w:fldChar w:fldCharType="end"/>
      </w:r>
      <w:bookmarkStart w:id="65" w:name="_Ref166241557"/>
      <w:r w:rsidR="00985EE4" w:rsidRPr="00204CE9">
        <w:rPr>
          <w:rStyle w:val="Level1asHeadingtext"/>
          <w:rFonts w:asciiTheme="minorHAnsi" w:hAnsiTheme="minorHAnsi" w:cstheme="minorHAnsi"/>
          <w:sz w:val="24"/>
          <w:szCs w:val="24"/>
        </w:rPr>
        <w:t>PROVIDER'S APPOINTMENT</w:t>
      </w:r>
      <w:bookmarkEnd w:id="55"/>
      <w:bookmarkEnd w:id="56"/>
      <w:bookmarkEnd w:id="57"/>
      <w:bookmarkEnd w:id="58"/>
      <w:bookmarkEnd w:id="59"/>
      <w:bookmarkEnd w:id="60"/>
      <w:bookmarkEnd w:id="61"/>
      <w:bookmarkEnd w:id="65"/>
      <w:r w:rsidR="00985EE4" w:rsidRPr="00204CE9">
        <w:rPr>
          <w:rStyle w:val="Level1asHeadingtext"/>
          <w:rFonts w:asciiTheme="minorHAnsi" w:hAnsiTheme="minorHAnsi" w:cstheme="minorHAnsi"/>
          <w:sz w:val="24"/>
          <w:szCs w:val="24"/>
        </w:rPr>
        <w:t xml:space="preserve"> </w:t>
      </w:r>
      <w:bookmarkEnd w:id="62"/>
    </w:p>
    <w:p w14:paraId="7AF71563" w14:textId="220E8770" w:rsidR="002E5CB0" w:rsidRPr="000B25C2" w:rsidRDefault="00BE6784" w:rsidP="00D649FD">
      <w:pPr>
        <w:pStyle w:val="Level2"/>
        <w:numPr>
          <w:ilvl w:val="1"/>
          <w:numId w:val="30"/>
        </w:numPr>
        <w:spacing w:line="360" w:lineRule="auto"/>
        <w:rPr>
          <w:rFonts w:asciiTheme="minorHAnsi" w:hAnsiTheme="minorHAnsi"/>
        </w:rPr>
      </w:pPr>
      <w:bookmarkStart w:id="66" w:name="_Ref172371431"/>
      <w:bookmarkStart w:id="67" w:name="_Ref173128657"/>
      <w:bookmarkStart w:id="68" w:name="_Ref173296155"/>
      <w:bookmarkStart w:id="69" w:name="_Ref190232835"/>
      <w:bookmarkStart w:id="70" w:name="_Ref190497619"/>
      <w:bookmarkStart w:id="71" w:name="_Ref190502756"/>
      <w:bookmarkStart w:id="72" w:name="_Ref190505878"/>
      <w:bookmarkEnd w:id="53"/>
      <w:r w:rsidRPr="002E5CB0">
        <w:rPr>
          <w:rFonts w:asciiTheme="minorHAnsi" w:hAnsiTheme="minorHAnsi"/>
          <w:sz w:val="24"/>
        </w:rPr>
        <w:t>The Authority appoints the Provider as a potential provider of the Services referred to in the Provider's Lots and the Provider shall be eligible to be considered for the award of Orders for such Services by the Authority and Other Contracting Bodies during the Term.</w:t>
      </w:r>
    </w:p>
    <w:bookmarkStart w:id="73" w:name="_Ref190506400"/>
    <w:p w14:paraId="7DE06864" w14:textId="0A2E3C10" w:rsidR="00985EE4" w:rsidRPr="00204CE9" w:rsidRDefault="009C0FEE" w:rsidP="00D649FD">
      <w:pPr>
        <w:pStyle w:val="Level1"/>
        <w:keepNext/>
        <w:numPr>
          <w:ilvl w:val="0"/>
          <w:numId w:val="29"/>
        </w:numPr>
        <w:spacing w:line="360" w:lineRule="auto"/>
        <w:rPr>
          <w:rFonts w:asciiTheme="minorHAnsi" w:hAnsiTheme="minorHAnsi" w:cstheme="minorHAnsi"/>
          <w:sz w:val="24"/>
          <w:szCs w:val="24"/>
        </w:rPr>
      </w:pPr>
      <w:r w:rsidRPr="002C6E2F">
        <w:rPr>
          <w:caps/>
        </w:rPr>
        <w:fldChar w:fldCharType="begin"/>
      </w:r>
      <w:r w:rsidRPr="002C6E2F">
        <w:instrText xml:space="preserve">  TC "</w:instrText>
      </w:r>
      <w:bookmarkStart w:id="74" w:name="_Toc182833864"/>
      <w:bookmarkStart w:id="75" w:name="_Toc213743038"/>
      <w:r>
        <w:instrText xml:space="preserve">CLAUSE </w:instrText>
      </w:r>
      <w:r w:rsidR="00CF0D13">
        <w:fldChar w:fldCharType="begin"/>
      </w:r>
      <w:r w:rsidR="00CF0D13">
        <w:instrText xml:space="preserve"> REF _Ref166241801 \r \h </w:instrText>
      </w:r>
      <w:r w:rsidR="00CF0D13">
        <w:fldChar w:fldCharType="separate"/>
      </w:r>
      <w:r w:rsidR="00351CBC">
        <w:instrText>6</w:instrText>
      </w:r>
      <w:r w:rsidR="00CF0D13">
        <w:fldChar w:fldCharType="end"/>
      </w:r>
      <w:r w:rsidR="00CF0D13">
        <w:instrText xml:space="preserve"> - </w:instrText>
      </w:r>
      <w:r w:rsidR="00CF0D13">
        <w:fldChar w:fldCharType="begin"/>
      </w:r>
      <w:r w:rsidR="00CF0D13">
        <w:instrText xml:space="preserve"> REF _Ref166241801 \h </w:instrText>
      </w:r>
      <w:r w:rsidR="00CF0D13">
        <w:fldChar w:fldCharType="separate"/>
      </w:r>
      <w:r w:rsidR="00351CBC" w:rsidRPr="00204CE9">
        <w:rPr>
          <w:rStyle w:val="Level1asHeadingtext"/>
          <w:rFonts w:asciiTheme="minorHAnsi" w:hAnsiTheme="minorHAnsi" w:cstheme="minorHAnsi"/>
          <w:sz w:val="24"/>
          <w:szCs w:val="24"/>
        </w:rPr>
        <w:instrText>NON-EXCLUSIVITY</w:instrText>
      </w:r>
      <w:bookmarkEnd w:id="74"/>
      <w:bookmarkEnd w:id="75"/>
      <w:r w:rsidR="00CF0D13">
        <w:fldChar w:fldCharType="end"/>
      </w:r>
      <w:r w:rsidRPr="002C6E2F">
        <w:instrText xml:space="preserve">" \l4 </w:instrText>
      </w:r>
      <w:r w:rsidRPr="002C6E2F">
        <w:rPr>
          <w:caps/>
        </w:rPr>
        <w:fldChar w:fldCharType="end"/>
      </w:r>
      <w:bookmarkStart w:id="76" w:name="_Ref166241801"/>
      <w:r w:rsidR="00985EE4" w:rsidRPr="00204CE9">
        <w:rPr>
          <w:rStyle w:val="Level1asHeadingtext"/>
          <w:rFonts w:asciiTheme="minorHAnsi" w:hAnsiTheme="minorHAnsi" w:cstheme="minorHAnsi"/>
          <w:sz w:val="24"/>
          <w:szCs w:val="24"/>
        </w:rPr>
        <w:t>NON-EXCLUSIVITY</w:t>
      </w:r>
      <w:bookmarkEnd w:id="66"/>
      <w:bookmarkEnd w:id="67"/>
      <w:bookmarkEnd w:id="68"/>
      <w:bookmarkEnd w:id="69"/>
      <w:bookmarkEnd w:id="70"/>
      <w:bookmarkEnd w:id="71"/>
      <w:bookmarkEnd w:id="72"/>
      <w:bookmarkEnd w:id="73"/>
      <w:bookmarkEnd w:id="76"/>
    </w:p>
    <w:p w14:paraId="4A6BA8B3" w14:textId="2AD7700F" w:rsidR="00807596" w:rsidRPr="00357211" w:rsidRDefault="00BE6784" w:rsidP="00357211">
      <w:pPr>
        <w:pStyle w:val="Level2"/>
        <w:numPr>
          <w:ilvl w:val="0"/>
          <w:numId w:val="0"/>
        </w:numPr>
        <w:spacing w:line="360" w:lineRule="auto"/>
        <w:ind w:left="851"/>
        <w:rPr>
          <w:rFonts w:asciiTheme="minorHAnsi" w:hAnsiTheme="minorHAnsi"/>
        </w:rPr>
      </w:pPr>
      <w:bookmarkStart w:id="77" w:name="_Ref137025954"/>
      <w:bookmarkStart w:id="78" w:name="_Ref137619236"/>
      <w:bookmarkStart w:id="79" w:name="_Ref172600141"/>
      <w:bookmarkStart w:id="80" w:name="_Ref173128658"/>
      <w:bookmarkStart w:id="81" w:name="_Ref173296156"/>
      <w:bookmarkStart w:id="82" w:name="_Ref190232836"/>
      <w:bookmarkStart w:id="83" w:name="_Ref190497620"/>
      <w:bookmarkStart w:id="84" w:name="_Ref190502757"/>
      <w:bookmarkStart w:id="85" w:name="_Ref190505879"/>
      <w:r w:rsidRPr="00F76444">
        <w:rPr>
          <w:rFonts w:asciiTheme="minorHAnsi" w:hAnsiTheme="minorHAnsi"/>
          <w:sz w:val="24"/>
        </w:rPr>
        <w:t>The Provider acknowledges that, in entering this Framework Agreement, no form of exclusivity or volume guarantee has been granted by the Authority and/or Other Contracting Bodies for Services from the Provider and that the Authority and/or Other Contracting Bodies are at all times entitled to enter into other contracts and arrangements with other providers for the provision of any or all services which are the same as or similar to the Services</w:t>
      </w:r>
      <w:r w:rsidR="00357211">
        <w:rPr>
          <w:rFonts w:asciiTheme="minorHAnsi" w:hAnsiTheme="minorHAnsi"/>
          <w:sz w:val="24"/>
        </w:rPr>
        <w:t>.</w:t>
      </w:r>
    </w:p>
    <w:bookmarkStart w:id="86" w:name="_Ref190506401"/>
    <w:p w14:paraId="37C6EF0B" w14:textId="5AB4CE2C" w:rsidR="00985EE4" w:rsidRPr="00204CE9" w:rsidRDefault="0097390D" w:rsidP="00D649FD">
      <w:pPr>
        <w:pStyle w:val="Level1"/>
        <w:keepNext/>
        <w:numPr>
          <w:ilvl w:val="0"/>
          <w:numId w:val="29"/>
        </w:numPr>
        <w:spacing w:line="360" w:lineRule="auto"/>
        <w:rPr>
          <w:rStyle w:val="Level1asHeadingtext"/>
          <w:rFonts w:asciiTheme="minorHAnsi" w:hAnsiTheme="minorHAnsi" w:cstheme="minorHAnsi"/>
          <w:b w:val="0"/>
          <w:caps w:val="0"/>
          <w:sz w:val="24"/>
          <w:szCs w:val="24"/>
        </w:rPr>
      </w:pPr>
      <w:r w:rsidRPr="002C6E2F">
        <w:rPr>
          <w:caps/>
        </w:rPr>
        <w:fldChar w:fldCharType="begin"/>
      </w:r>
      <w:r w:rsidRPr="002C6E2F">
        <w:instrText xml:space="preserve">  TC "</w:instrText>
      </w:r>
      <w:bookmarkStart w:id="87" w:name="_Toc182833865"/>
      <w:bookmarkStart w:id="88" w:name="_Toc213743039"/>
      <w:r>
        <w:instrText xml:space="preserve">CLAUSE </w:instrText>
      </w:r>
      <w:r w:rsidR="005B7E77">
        <w:fldChar w:fldCharType="begin"/>
      </w:r>
      <w:r w:rsidR="005B7E77">
        <w:instrText xml:space="preserve"> REF _Ref166241884 \r \h </w:instrText>
      </w:r>
      <w:r w:rsidR="005B7E77">
        <w:fldChar w:fldCharType="separate"/>
      </w:r>
      <w:r w:rsidR="00351CBC">
        <w:instrText>7</w:instrText>
      </w:r>
      <w:r w:rsidR="005B7E77">
        <w:fldChar w:fldCharType="end"/>
      </w:r>
      <w:r>
        <w:instrText xml:space="preserve"> - </w:instrText>
      </w:r>
      <w:r>
        <w:fldChar w:fldCharType="begin"/>
      </w:r>
      <w:r>
        <w:instrText xml:space="preserve"> REF _Ref166241884 \h </w:instrText>
      </w:r>
      <w:r>
        <w:fldChar w:fldCharType="separate"/>
      </w:r>
      <w:r w:rsidR="00351CBC" w:rsidRPr="00204CE9">
        <w:rPr>
          <w:rStyle w:val="Level1asHeadingtext"/>
          <w:rFonts w:asciiTheme="minorHAnsi" w:hAnsiTheme="minorHAnsi" w:cstheme="minorHAnsi"/>
          <w:sz w:val="24"/>
          <w:szCs w:val="24"/>
        </w:rPr>
        <w:instrText>Awar</w:instrText>
      </w:r>
      <w:r w:rsidR="00351CBC">
        <w:rPr>
          <w:rStyle w:val="Level1asHeadingtext"/>
          <w:rFonts w:asciiTheme="minorHAnsi" w:hAnsiTheme="minorHAnsi" w:cstheme="minorHAnsi"/>
          <w:sz w:val="24"/>
          <w:szCs w:val="24"/>
        </w:rPr>
        <w:instrText>d</w:instrText>
      </w:r>
      <w:r w:rsidR="00351CBC" w:rsidRPr="00204CE9">
        <w:rPr>
          <w:rStyle w:val="Level1asHeadingtext"/>
          <w:rFonts w:asciiTheme="minorHAnsi" w:hAnsiTheme="minorHAnsi" w:cstheme="minorHAnsi"/>
          <w:sz w:val="24"/>
          <w:szCs w:val="24"/>
        </w:rPr>
        <w:instrText xml:space="preserve"> PROCEDURES</w:instrText>
      </w:r>
      <w:bookmarkEnd w:id="87"/>
      <w:bookmarkEnd w:id="88"/>
      <w:r>
        <w:fldChar w:fldCharType="end"/>
      </w:r>
      <w:r w:rsidRPr="002C6E2F">
        <w:instrText xml:space="preserve">" \l4 </w:instrText>
      </w:r>
      <w:r w:rsidRPr="002C6E2F">
        <w:rPr>
          <w:caps/>
        </w:rPr>
        <w:fldChar w:fldCharType="end"/>
      </w:r>
      <w:bookmarkStart w:id="89" w:name="_Ref166241884"/>
      <w:r w:rsidR="006C6542" w:rsidRPr="00204CE9">
        <w:rPr>
          <w:rStyle w:val="Level1asHeadingtext"/>
          <w:rFonts w:asciiTheme="minorHAnsi" w:hAnsiTheme="minorHAnsi" w:cstheme="minorHAnsi"/>
          <w:sz w:val="24"/>
          <w:szCs w:val="24"/>
        </w:rPr>
        <w:t>Awar</w:t>
      </w:r>
      <w:r w:rsidR="006C6542">
        <w:rPr>
          <w:rStyle w:val="Level1asHeadingtext"/>
          <w:rFonts w:asciiTheme="minorHAnsi" w:hAnsiTheme="minorHAnsi" w:cstheme="minorHAnsi"/>
          <w:sz w:val="24"/>
          <w:szCs w:val="24"/>
        </w:rPr>
        <w:t>d</w:t>
      </w:r>
      <w:r w:rsidR="006C6542" w:rsidRPr="00204CE9">
        <w:rPr>
          <w:rStyle w:val="Level1asHeadingtext"/>
          <w:rFonts w:asciiTheme="minorHAnsi" w:hAnsiTheme="minorHAnsi" w:cstheme="minorHAnsi"/>
          <w:sz w:val="24"/>
          <w:szCs w:val="24"/>
        </w:rPr>
        <w:t xml:space="preserve"> </w:t>
      </w:r>
      <w:r w:rsidR="00985EE4" w:rsidRPr="00204CE9">
        <w:rPr>
          <w:rStyle w:val="Level1asHeadingtext"/>
          <w:rFonts w:asciiTheme="minorHAnsi" w:hAnsiTheme="minorHAnsi" w:cstheme="minorHAnsi"/>
          <w:sz w:val="24"/>
          <w:szCs w:val="24"/>
        </w:rPr>
        <w:t>PROCEDURES</w:t>
      </w:r>
      <w:bookmarkEnd w:id="77"/>
      <w:bookmarkEnd w:id="78"/>
      <w:bookmarkEnd w:id="79"/>
      <w:bookmarkEnd w:id="80"/>
      <w:bookmarkEnd w:id="81"/>
      <w:bookmarkEnd w:id="82"/>
      <w:bookmarkEnd w:id="83"/>
      <w:bookmarkEnd w:id="84"/>
      <w:bookmarkEnd w:id="85"/>
      <w:bookmarkEnd w:id="86"/>
      <w:bookmarkEnd w:id="89"/>
    </w:p>
    <w:p w14:paraId="34F13D0C" w14:textId="77777777" w:rsidR="00807596" w:rsidRDefault="00BE6784" w:rsidP="00D649FD">
      <w:pPr>
        <w:pStyle w:val="Level2"/>
        <w:numPr>
          <w:ilvl w:val="1"/>
          <w:numId w:val="29"/>
        </w:numPr>
        <w:tabs>
          <w:tab w:val="left" w:pos="1134"/>
        </w:tabs>
        <w:spacing w:line="360" w:lineRule="auto"/>
        <w:rPr>
          <w:rFonts w:asciiTheme="minorHAnsi" w:hAnsiTheme="minorHAnsi"/>
        </w:rPr>
      </w:pPr>
      <w:bookmarkStart w:id="90" w:name="_Ref166227225"/>
      <w:r w:rsidRPr="00F76444">
        <w:rPr>
          <w:rFonts w:asciiTheme="minorHAnsi" w:hAnsiTheme="minorHAnsi"/>
          <w:sz w:val="24"/>
        </w:rPr>
        <w:t>Awards under the Framework Agreement</w:t>
      </w:r>
      <w:bookmarkEnd w:id="90"/>
    </w:p>
    <w:p w14:paraId="52D30821" w14:textId="6E45FB89" w:rsidR="00807596" w:rsidRDefault="00BE6784" w:rsidP="00D649FD">
      <w:pPr>
        <w:pStyle w:val="Level3"/>
        <w:numPr>
          <w:ilvl w:val="2"/>
          <w:numId w:val="29"/>
        </w:numPr>
        <w:spacing w:line="360" w:lineRule="auto"/>
        <w:rPr>
          <w:rFonts w:asciiTheme="minorHAnsi" w:hAnsiTheme="minorHAnsi"/>
          <w:sz w:val="24"/>
        </w:rPr>
      </w:pPr>
      <w:r w:rsidRPr="00F76444">
        <w:rPr>
          <w:rFonts w:asciiTheme="minorHAnsi" w:hAnsiTheme="minorHAnsi"/>
          <w:sz w:val="24"/>
        </w:rPr>
        <w:t xml:space="preserve">If the Authority or any Other Contracting Body decides to source Services through the Framework </w:t>
      </w:r>
      <w:r w:rsidR="00923345" w:rsidRPr="00F76444">
        <w:rPr>
          <w:rFonts w:asciiTheme="minorHAnsi" w:hAnsiTheme="minorHAnsi"/>
          <w:sz w:val="24"/>
        </w:rPr>
        <w:t>Agreement,</w:t>
      </w:r>
      <w:r w:rsidRPr="00F76444">
        <w:rPr>
          <w:rFonts w:asciiTheme="minorHAnsi" w:hAnsiTheme="minorHAnsi"/>
          <w:sz w:val="24"/>
        </w:rPr>
        <w:t xml:space="preserve"> then it may:</w:t>
      </w:r>
    </w:p>
    <w:p w14:paraId="414D6BB2" w14:textId="7444B287" w:rsidR="00807596" w:rsidRDefault="00BE6784" w:rsidP="00D649FD">
      <w:pPr>
        <w:pStyle w:val="Level4"/>
        <w:numPr>
          <w:ilvl w:val="3"/>
          <w:numId w:val="29"/>
        </w:numPr>
        <w:spacing w:line="360" w:lineRule="auto"/>
        <w:rPr>
          <w:rFonts w:asciiTheme="minorHAnsi" w:hAnsiTheme="minorHAnsi"/>
          <w:sz w:val="24"/>
        </w:rPr>
      </w:pPr>
      <w:r w:rsidRPr="00F76444">
        <w:rPr>
          <w:rFonts w:asciiTheme="minorHAnsi" w:hAnsiTheme="minorHAnsi"/>
          <w:sz w:val="24"/>
        </w:rPr>
        <w:t xml:space="preserve">satisfy its requirements in respect of </w:t>
      </w:r>
      <w:r w:rsidRPr="00E23594">
        <w:rPr>
          <w:rFonts w:asciiTheme="minorHAnsi" w:hAnsiTheme="minorHAnsi" w:cstheme="minorHAnsi"/>
          <w:sz w:val="24"/>
          <w:szCs w:val="24"/>
          <w:highlight w:val="yellow"/>
        </w:rPr>
        <w:t>[</w:t>
      </w:r>
      <w:r w:rsidRPr="00F76444">
        <w:rPr>
          <w:rFonts w:asciiTheme="minorHAnsi" w:hAnsiTheme="minorHAnsi"/>
          <w:sz w:val="24"/>
        </w:rPr>
        <w:t xml:space="preserve">Lot </w:t>
      </w:r>
      <w:r w:rsidRPr="00E23594">
        <w:rPr>
          <w:rFonts w:asciiTheme="minorHAnsi" w:hAnsiTheme="minorHAnsi" w:cstheme="minorHAnsi"/>
          <w:sz w:val="24"/>
          <w:szCs w:val="24"/>
        </w:rPr>
        <w:t>x/the</w:t>
      </w:r>
      <w:r w:rsidRPr="00DA6719">
        <w:rPr>
          <w:rFonts w:asciiTheme="minorHAnsi" w:hAnsiTheme="minorHAnsi" w:cstheme="minorHAnsi"/>
          <w:sz w:val="24"/>
          <w:szCs w:val="24"/>
          <w:highlight w:val="yellow"/>
        </w:rPr>
        <w:t>]</w:t>
      </w:r>
      <w:r w:rsidRPr="00F76444">
        <w:rPr>
          <w:rFonts w:asciiTheme="minorHAnsi" w:hAnsiTheme="minorHAnsi"/>
          <w:sz w:val="24"/>
        </w:rPr>
        <w:t xml:space="preserve"> Services by awarding a</w:t>
      </w:r>
      <w:r w:rsidRPr="00DA6719">
        <w:rPr>
          <w:rFonts w:asciiTheme="minorHAnsi" w:hAnsiTheme="minorHAnsi" w:cstheme="minorHAnsi"/>
          <w:sz w:val="24"/>
          <w:szCs w:val="24"/>
        </w:rPr>
        <w:t xml:space="preserve"> </w:t>
      </w:r>
      <w:r w:rsidR="007F107A">
        <w:rPr>
          <w:rFonts w:asciiTheme="minorHAnsi" w:hAnsiTheme="minorHAnsi" w:cstheme="minorHAnsi"/>
          <w:sz w:val="24"/>
          <w:szCs w:val="24"/>
        </w:rPr>
        <w:t>Call-Off</w:t>
      </w:r>
      <w:r w:rsidR="007F107A" w:rsidRPr="00F76444">
        <w:rPr>
          <w:rFonts w:asciiTheme="minorHAnsi" w:hAnsiTheme="minorHAnsi"/>
          <w:sz w:val="24"/>
        </w:rPr>
        <w:t xml:space="preserve"> </w:t>
      </w:r>
      <w:r w:rsidRPr="00F76444">
        <w:rPr>
          <w:rFonts w:asciiTheme="minorHAnsi" w:hAnsiTheme="minorHAnsi"/>
          <w:sz w:val="24"/>
        </w:rPr>
        <w:t>Contract in accordance with the terms laid down in this Framework Agreement without re-opening competition; or</w:t>
      </w:r>
    </w:p>
    <w:p w14:paraId="44143096" w14:textId="5B8ACD09" w:rsidR="00BE6784" w:rsidRPr="00F76444" w:rsidRDefault="00BE6784" w:rsidP="00D649FD">
      <w:pPr>
        <w:pStyle w:val="Level4"/>
        <w:numPr>
          <w:ilvl w:val="3"/>
          <w:numId w:val="29"/>
        </w:numPr>
        <w:spacing w:line="360" w:lineRule="auto"/>
        <w:rPr>
          <w:rFonts w:asciiTheme="minorHAnsi" w:hAnsiTheme="minorHAnsi"/>
          <w:sz w:val="24"/>
        </w:rPr>
      </w:pPr>
      <w:r w:rsidRPr="00F76444">
        <w:rPr>
          <w:rFonts w:asciiTheme="minorHAnsi" w:hAnsiTheme="minorHAnsi"/>
          <w:sz w:val="24"/>
        </w:rPr>
        <w:t xml:space="preserve">satisfy its Services requirements in accordance with the terms laid down in this Framework Agreement following a </w:t>
      </w:r>
      <w:proofErr w:type="gramStart"/>
      <w:r w:rsidRPr="00DA6719">
        <w:rPr>
          <w:rFonts w:asciiTheme="minorHAnsi" w:hAnsiTheme="minorHAnsi" w:cstheme="minorHAnsi"/>
          <w:sz w:val="24"/>
          <w:szCs w:val="24"/>
        </w:rPr>
        <w:t>further</w:t>
      </w:r>
      <w:r w:rsidRPr="00F76444">
        <w:rPr>
          <w:rFonts w:asciiTheme="minorHAnsi" w:hAnsiTheme="minorHAnsi"/>
          <w:sz w:val="24"/>
        </w:rPr>
        <w:t>-competition</w:t>
      </w:r>
      <w:proofErr w:type="gramEnd"/>
      <w:r w:rsidRPr="00F76444">
        <w:rPr>
          <w:rFonts w:asciiTheme="minorHAnsi" w:hAnsiTheme="minorHAnsi"/>
          <w:sz w:val="24"/>
        </w:rPr>
        <w:t xml:space="preserve"> conducted in accordance with the requirements of the </w:t>
      </w:r>
      <w:r w:rsidR="001D1C8C">
        <w:rPr>
          <w:rFonts w:asciiTheme="minorHAnsi" w:hAnsiTheme="minorHAnsi" w:cstheme="minorHAnsi"/>
          <w:sz w:val="24"/>
          <w:szCs w:val="24"/>
        </w:rPr>
        <w:t>Act</w:t>
      </w:r>
      <w:r w:rsidR="001D1C8C" w:rsidRPr="00F76444">
        <w:rPr>
          <w:rFonts w:asciiTheme="minorHAnsi" w:hAnsiTheme="minorHAnsi"/>
          <w:sz w:val="24"/>
        </w:rPr>
        <w:t xml:space="preserve"> </w:t>
      </w:r>
      <w:r w:rsidRPr="00F76444">
        <w:rPr>
          <w:rFonts w:asciiTheme="minorHAnsi" w:hAnsiTheme="minorHAnsi"/>
          <w:sz w:val="24"/>
        </w:rPr>
        <w:t xml:space="preserve">and the Guidance. </w:t>
      </w:r>
      <w:r w:rsidRPr="00DA6719">
        <w:rPr>
          <w:rFonts w:asciiTheme="minorHAnsi" w:hAnsiTheme="minorHAnsi" w:cstheme="minorHAnsi"/>
          <w:sz w:val="24"/>
          <w:szCs w:val="24"/>
        </w:rPr>
        <w:t>Further</w:t>
      </w:r>
      <w:r w:rsidRPr="00F76444">
        <w:rPr>
          <w:rFonts w:asciiTheme="minorHAnsi" w:hAnsiTheme="minorHAnsi"/>
          <w:sz w:val="24"/>
        </w:rPr>
        <w:t>-competitions may be operated as electronic auctions where Regulation 35 so permits.</w:t>
      </w:r>
    </w:p>
    <w:p w14:paraId="274437CA" w14:textId="2AFD6D04" w:rsidR="00807596" w:rsidRPr="001500A0" w:rsidRDefault="00DC0F61" w:rsidP="00D649FD">
      <w:pPr>
        <w:pStyle w:val="Level3"/>
        <w:numPr>
          <w:ilvl w:val="2"/>
          <w:numId w:val="29"/>
        </w:numPr>
        <w:spacing w:line="360" w:lineRule="auto"/>
        <w:rPr>
          <w:rFonts w:asciiTheme="minorHAnsi" w:hAnsiTheme="minorHAnsi" w:cstheme="minorHAnsi"/>
          <w:sz w:val="24"/>
          <w:szCs w:val="24"/>
        </w:rPr>
      </w:pPr>
      <w:r w:rsidRPr="001500A0">
        <w:rPr>
          <w:rFonts w:asciiTheme="minorHAnsi" w:hAnsiTheme="minorHAnsi" w:cstheme="minorHAnsi"/>
          <w:sz w:val="24"/>
          <w:szCs w:val="24"/>
        </w:rPr>
        <w:lastRenderedPageBreak/>
        <w:t xml:space="preserve">Obtain information regarding the level of expertise offered, quality and </w:t>
      </w:r>
      <w:r w:rsidR="00DA233F">
        <w:rPr>
          <w:rFonts w:asciiTheme="minorHAnsi" w:hAnsiTheme="minorHAnsi" w:cstheme="minorHAnsi"/>
          <w:sz w:val="24"/>
          <w:szCs w:val="24"/>
        </w:rPr>
        <w:t>P</w:t>
      </w:r>
      <w:r w:rsidRPr="001500A0">
        <w:rPr>
          <w:rFonts w:asciiTheme="minorHAnsi" w:hAnsiTheme="minorHAnsi" w:cstheme="minorHAnsi"/>
          <w:sz w:val="24"/>
          <w:szCs w:val="24"/>
        </w:rPr>
        <w:t>rice taken from the information submitted in the tenders received and used to support either direct call off or further competition.</w:t>
      </w:r>
    </w:p>
    <w:p w14:paraId="1A189FBA" w14:textId="6651C0E2" w:rsidR="00807596" w:rsidRDefault="00BE6784" w:rsidP="00D649FD">
      <w:pPr>
        <w:pStyle w:val="Level3"/>
        <w:numPr>
          <w:ilvl w:val="2"/>
          <w:numId w:val="29"/>
        </w:numPr>
        <w:spacing w:line="360" w:lineRule="auto"/>
        <w:rPr>
          <w:rFonts w:asciiTheme="minorHAnsi" w:hAnsiTheme="minorHAnsi"/>
          <w:sz w:val="24"/>
        </w:rPr>
      </w:pPr>
      <w:r w:rsidRPr="00F76444">
        <w:rPr>
          <w:rFonts w:asciiTheme="minorHAnsi" w:hAnsiTheme="minorHAnsi"/>
          <w:sz w:val="24"/>
        </w:rPr>
        <w:t xml:space="preserve">The Authority and any Other Contracting Body may award Services jointly and may carry out a </w:t>
      </w:r>
      <w:proofErr w:type="gramStart"/>
      <w:r w:rsidRPr="001500A0">
        <w:rPr>
          <w:rFonts w:asciiTheme="minorHAnsi" w:hAnsiTheme="minorHAnsi" w:cstheme="minorHAnsi"/>
          <w:sz w:val="24"/>
          <w:szCs w:val="24"/>
        </w:rPr>
        <w:t>further</w:t>
      </w:r>
      <w:r w:rsidRPr="001500A0">
        <w:rPr>
          <w:rFonts w:asciiTheme="minorHAnsi" w:hAnsiTheme="minorHAnsi"/>
          <w:sz w:val="24"/>
        </w:rPr>
        <w:t>-competition</w:t>
      </w:r>
      <w:proofErr w:type="gramEnd"/>
      <w:r w:rsidRPr="001500A0">
        <w:rPr>
          <w:rFonts w:asciiTheme="minorHAnsi" w:hAnsiTheme="minorHAnsi"/>
          <w:sz w:val="24"/>
        </w:rPr>
        <w:t xml:space="preserve"> jointly provided in each case they are conducted in acco</w:t>
      </w:r>
      <w:r w:rsidRPr="00F76444">
        <w:rPr>
          <w:rFonts w:asciiTheme="minorHAnsi" w:hAnsiTheme="minorHAnsi"/>
          <w:sz w:val="24"/>
        </w:rPr>
        <w:t xml:space="preserve">rdance with the requirements of the </w:t>
      </w:r>
      <w:r w:rsidR="001D1C8C">
        <w:rPr>
          <w:rFonts w:asciiTheme="minorHAnsi" w:hAnsiTheme="minorHAnsi" w:cstheme="minorHAnsi"/>
          <w:sz w:val="24"/>
          <w:szCs w:val="24"/>
        </w:rPr>
        <w:t>Act</w:t>
      </w:r>
      <w:r w:rsidR="001D1C8C" w:rsidRPr="00F76444">
        <w:rPr>
          <w:rFonts w:asciiTheme="minorHAnsi" w:hAnsiTheme="minorHAnsi"/>
          <w:sz w:val="24"/>
        </w:rPr>
        <w:t xml:space="preserve"> </w:t>
      </w:r>
      <w:r w:rsidRPr="00F76444">
        <w:rPr>
          <w:rFonts w:asciiTheme="minorHAnsi" w:hAnsiTheme="minorHAnsi"/>
          <w:sz w:val="24"/>
        </w:rPr>
        <w:t>and the Guidance.</w:t>
      </w:r>
    </w:p>
    <w:p w14:paraId="5C8F7946" w14:textId="77777777" w:rsidR="00807596" w:rsidRDefault="00BE6784" w:rsidP="00B753C4">
      <w:pPr>
        <w:pStyle w:val="Framework2"/>
        <w:numPr>
          <w:ilvl w:val="0"/>
          <w:numId w:val="0"/>
        </w:numPr>
        <w:spacing w:before="0" w:after="240" w:line="360" w:lineRule="auto"/>
        <w:ind w:left="131" w:firstLine="720"/>
      </w:pPr>
      <w:r w:rsidRPr="00F76444">
        <w:rPr>
          <w:sz w:val="24"/>
        </w:rPr>
        <w:t>Awards without Re-opening Competition</w:t>
      </w:r>
    </w:p>
    <w:p w14:paraId="6FAF9431" w14:textId="74AD72C2" w:rsidR="00807596" w:rsidRDefault="00BE6784" w:rsidP="00D649FD">
      <w:pPr>
        <w:pStyle w:val="Level2"/>
        <w:numPr>
          <w:ilvl w:val="1"/>
          <w:numId w:val="29"/>
        </w:numPr>
        <w:tabs>
          <w:tab w:val="left" w:pos="993"/>
        </w:tabs>
        <w:spacing w:line="360" w:lineRule="auto"/>
        <w:rPr>
          <w:rFonts w:asciiTheme="minorHAnsi" w:hAnsiTheme="minorHAnsi"/>
          <w:sz w:val="24"/>
        </w:rPr>
      </w:pPr>
      <w:r w:rsidRPr="001500A0">
        <w:rPr>
          <w:rFonts w:asciiTheme="minorHAnsi" w:hAnsiTheme="minorHAnsi"/>
          <w:sz w:val="24"/>
        </w:rPr>
        <w:t xml:space="preserve">Any Authority ordering </w:t>
      </w:r>
      <w:r w:rsidRPr="001500A0">
        <w:rPr>
          <w:rFonts w:asciiTheme="minorHAnsi" w:hAnsiTheme="minorHAnsi" w:cstheme="minorHAnsi"/>
          <w:sz w:val="24"/>
          <w:szCs w:val="24"/>
        </w:rPr>
        <w:t>[</w:t>
      </w:r>
      <w:r w:rsidRPr="001500A0">
        <w:rPr>
          <w:rFonts w:asciiTheme="minorHAnsi" w:hAnsiTheme="minorHAnsi"/>
          <w:sz w:val="24"/>
        </w:rPr>
        <w:t xml:space="preserve">Lot </w:t>
      </w:r>
      <w:r w:rsidRPr="001500A0">
        <w:rPr>
          <w:rFonts w:asciiTheme="minorHAnsi" w:hAnsiTheme="minorHAnsi" w:cstheme="minorHAnsi"/>
          <w:sz w:val="24"/>
          <w:szCs w:val="24"/>
        </w:rPr>
        <w:t>x]</w:t>
      </w:r>
      <w:r w:rsidRPr="001500A0">
        <w:rPr>
          <w:rFonts w:asciiTheme="minorHAnsi" w:hAnsiTheme="minorHAnsi"/>
          <w:sz w:val="24"/>
        </w:rPr>
        <w:t xml:space="preserve"> Services under the Framework Agreement without re-opening competition shall send an Order to a Services Framework Provider listed in Schedule </w:t>
      </w:r>
      <w:r w:rsidR="007F72C7" w:rsidRPr="001500A0">
        <w:rPr>
          <w:rFonts w:asciiTheme="minorHAnsi" w:hAnsiTheme="minorHAnsi" w:cstheme="minorHAnsi"/>
          <w:sz w:val="24"/>
          <w:szCs w:val="24"/>
        </w:rPr>
        <w:t>1 whom it has identified from</w:t>
      </w:r>
      <w:r w:rsidR="007F72C7" w:rsidRPr="001500A0">
        <w:rPr>
          <w:rFonts w:asciiTheme="minorHAnsi" w:hAnsiTheme="minorHAnsi"/>
          <w:sz w:val="24"/>
        </w:rPr>
        <w:t xml:space="preserve"> </w:t>
      </w:r>
      <w:r w:rsidRPr="001500A0">
        <w:rPr>
          <w:rFonts w:asciiTheme="minorHAnsi" w:hAnsiTheme="minorHAnsi"/>
          <w:sz w:val="24"/>
        </w:rPr>
        <w:t xml:space="preserve">the </w:t>
      </w:r>
      <w:r w:rsidR="00923345">
        <w:rPr>
          <w:rFonts w:asciiTheme="minorHAnsi" w:hAnsiTheme="minorHAnsi" w:cstheme="minorHAnsi"/>
          <w:sz w:val="24"/>
          <w:szCs w:val="24"/>
        </w:rPr>
        <w:t xml:space="preserve">Tender </w:t>
      </w:r>
      <w:r w:rsidR="001A16EB" w:rsidRPr="001500A0">
        <w:rPr>
          <w:rFonts w:asciiTheme="minorHAnsi" w:hAnsiTheme="minorHAnsi" w:cstheme="minorHAnsi"/>
          <w:sz w:val="24"/>
          <w:szCs w:val="24"/>
        </w:rPr>
        <w:t>data as the most suitable, to provide the Services within the given timescale.  The parties acknowledge</w:t>
      </w:r>
      <w:r w:rsidR="001A16EB" w:rsidRPr="001500A0">
        <w:rPr>
          <w:rFonts w:asciiTheme="minorHAnsi" w:hAnsiTheme="minorHAnsi"/>
          <w:sz w:val="24"/>
        </w:rPr>
        <w:t xml:space="preserve"> </w:t>
      </w:r>
      <w:r w:rsidRPr="001500A0">
        <w:rPr>
          <w:rFonts w:asciiTheme="minorHAnsi" w:hAnsiTheme="minorHAnsi"/>
          <w:sz w:val="24"/>
        </w:rPr>
        <w:t xml:space="preserve">that </w:t>
      </w:r>
      <w:r w:rsidR="00D47077" w:rsidRPr="001500A0">
        <w:rPr>
          <w:rFonts w:asciiTheme="minorHAnsi" w:hAnsiTheme="minorHAnsi" w:cstheme="minorHAnsi"/>
          <w:sz w:val="24"/>
          <w:szCs w:val="24"/>
        </w:rPr>
        <w:t xml:space="preserve">the Contracting Body will select the most suitable provider on the basis </w:t>
      </w:r>
      <w:proofErr w:type="gramStart"/>
      <w:r w:rsidR="00D47077" w:rsidRPr="001500A0">
        <w:rPr>
          <w:rFonts w:asciiTheme="minorHAnsi" w:hAnsiTheme="minorHAnsi" w:cstheme="minorHAnsi"/>
          <w:sz w:val="24"/>
          <w:szCs w:val="24"/>
        </w:rPr>
        <w:t>of</w:t>
      </w:r>
      <w:r w:rsidR="00C442AA">
        <w:rPr>
          <w:rFonts w:asciiTheme="minorHAnsi" w:hAnsiTheme="minorHAnsi" w:cstheme="minorHAnsi"/>
          <w:sz w:val="24"/>
          <w:szCs w:val="24"/>
        </w:rPr>
        <w:t>:-</w:t>
      </w:r>
      <w:proofErr w:type="gramEnd"/>
      <w:r w:rsidR="00D47077" w:rsidRPr="001500A0">
        <w:rPr>
          <w:rFonts w:asciiTheme="minorHAnsi" w:hAnsiTheme="minorHAnsi" w:cstheme="minorHAnsi"/>
          <w:sz w:val="24"/>
          <w:szCs w:val="24"/>
        </w:rPr>
        <w:t xml:space="preserve"> </w:t>
      </w:r>
    </w:p>
    <w:p w14:paraId="6D289DC9" w14:textId="77777777" w:rsidR="008A6E58" w:rsidRPr="008A6E58" w:rsidRDefault="008A6E58" w:rsidP="00C442AA">
      <w:pPr>
        <w:pStyle w:val="Level2"/>
        <w:numPr>
          <w:ilvl w:val="0"/>
          <w:numId w:val="0"/>
        </w:numPr>
        <w:tabs>
          <w:tab w:val="left" w:pos="993"/>
        </w:tabs>
        <w:spacing w:line="360" w:lineRule="auto"/>
        <w:ind w:left="1080"/>
        <w:rPr>
          <w:rFonts w:asciiTheme="minorHAnsi" w:hAnsiTheme="minorHAnsi"/>
          <w:sz w:val="24"/>
        </w:rPr>
      </w:pPr>
      <w:r w:rsidRPr="008A6E58">
        <w:rPr>
          <w:rFonts w:asciiTheme="minorHAnsi" w:hAnsiTheme="minorHAnsi"/>
          <w:sz w:val="24"/>
        </w:rPr>
        <w:t>•</w:t>
      </w:r>
      <w:r w:rsidRPr="008A6E58">
        <w:rPr>
          <w:rFonts w:asciiTheme="minorHAnsi" w:hAnsiTheme="minorHAnsi"/>
          <w:sz w:val="24"/>
        </w:rPr>
        <w:tab/>
        <w:t>The services offered in the Invitation to Tender aligned with the specific requirement</w:t>
      </w:r>
    </w:p>
    <w:p w14:paraId="4A3A21ED" w14:textId="77777777" w:rsidR="008A6E58" w:rsidRPr="008A6E58" w:rsidRDefault="008A6E58" w:rsidP="00C442AA">
      <w:pPr>
        <w:pStyle w:val="Level2"/>
        <w:numPr>
          <w:ilvl w:val="0"/>
          <w:numId w:val="0"/>
        </w:numPr>
        <w:tabs>
          <w:tab w:val="left" w:pos="993"/>
        </w:tabs>
        <w:spacing w:line="360" w:lineRule="auto"/>
        <w:ind w:left="1080"/>
        <w:rPr>
          <w:rFonts w:asciiTheme="minorHAnsi" w:hAnsiTheme="minorHAnsi"/>
          <w:sz w:val="24"/>
        </w:rPr>
      </w:pPr>
      <w:r w:rsidRPr="008A6E58">
        <w:rPr>
          <w:rFonts w:asciiTheme="minorHAnsi" w:hAnsiTheme="minorHAnsi"/>
          <w:sz w:val="24"/>
        </w:rPr>
        <w:t>•</w:t>
      </w:r>
      <w:r w:rsidRPr="008A6E58">
        <w:rPr>
          <w:rFonts w:asciiTheme="minorHAnsi" w:hAnsiTheme="minorHAnsi"/>
          <w:sz w:val="24"/>
        </w:rPr>
        <w:tab/>
        <w:t>The price(s) quoted in the Price Schedule</w:t>
      </w:r>
    </w:p>
    <w:p w14:paraId="33346F51" w14:textId="77777777" w:rsidR="008A6E58" w:rsidRPr="008A6E58" w:rsidRDefault="008A6E58" w:rsidP="00C442AA">
      <w:pPr>
        <w:pStyle w:val="Level2"/>
        <w:numPr>
          <w:ilvl w:val="0"/>
          <w:numId w:val="0"/>
        </w:numPr>
        <w:tabs>
          <w:tab w:val="left" w:pos="993"/>
        </w:tabs>
        <w:spacing w:line="360" w:lineRule="auto"/>
        <w:ind w:left="1080"/>
        <w:rPr>
          <w:rFonts w:asciiTheme="minorHAnsi" w:hAnsiTheme="minorHAnsi"/>
          <w:sz w:val="24"/>
        </w:rPr>
      </w:pPr>
      <w:r w:rsidRPr="008A6E58">
        <w:rPr>
          <w:rFonts w:asciiTheme="minorHAnsi" w:hAnsiTheme="minorHAnsi"/>
          <w:sz w:val="24"/>
        </w:rPr>
        <w:t>•</w:t>
      </w:r>
      <w:r w:rsidRPr="008A6E58">
        <w:rPr>
          <w:rFonts w:asciiTheme="minorHAnsi" w:hAnsiTheme="minorHAnsi"/>
          <w:sz w:val="24"/>
        </w:rPr>
        <w:tab/>
        <w:t xml:space="preserve">User choice or what is best suited to the </w:t>
      </w:r>
      <w:proofErr w:type="spellStart"/>
      <w:r w:rsidRPr="008A6E58">
        <w:rPr>
          <w:rFonts w:asciiTheme="minorHAnsi" w:hAnsiTheme="minorHAnsi"/>
          <w:sz w:val="24"/>
        </w:rPr>
        <w:t>clients</w:t>
      </w:r>
      <w:proofErr w:type="spellEnd"/>
      <w:r w:rsidRPr="008A6E58">
        <w:rPr>
          <w:rFonts w:asciiTheme="minorHAnsi" w:hAnsiTheme="minorHAnsi"/>
          <w:sz w:val="24"/>
        </w:rPr>
        <w:t xml:space="preserve"> needs. </w:t>
      </w:r>
    </w:p>
    <w:p w14:paraId="7D9F57AE" w14:textId="77777777" w:rsidR="008A6E58" w:rsidRPr="008A6E58" w:rsidRDefault="008A6E58" w:rsidP="00C442AA">
      <w:pPr>
        <w:pStyle w:val="Level2"/>
        <w:numPr>
          <w:ilvl w:val="0"/>
          <w:numId w:val="0"/>
        </w:numPr>
        <w:tabs>
          <w:tab w:val="left" w:pos="993"/>
        </w:tabs>
        <w:spacing w:line="360" w:lineRule="auto"/>
        <w:ind w:left="1080"/>
        <w:rPr>
          <w:rFonts w:asciiTheme="minorHAnsi" w:hAnsiTheme="minorHAnsi"/>
          <w:sz w:val="24"/>
        </w:rPr>
      </w:pPr>
      <w:r w:rsidRPr="008A6E58">
        <w:rPr>
          <w:rFonts w:asciiTheme="minorHAnsi" w:hAnsiTheme="minorHAnsi"/>
          <w:sz w:val="24"/>
        </w:rPr>
        <w:t>•</w:t>
      </w:r>
      <w:r w:rsidRPr="008A6E58">
        <w:rPr>
          <w:rFonts w:asciiTheme="minorHAnsi" w:hAnsiTheme="minorHAnsi"/>
          <w:sz w:val="24"/>
        </w:rPr>
        <w:tab/>
        <w:t>Any capacity constraints indicated within the framework tender response.</w:t>
      </w:r>
    </w:p>
    <w:p w14:paraId="1A381698" w14:textId="64F3A592" w:rsidR="008A6E58" w:rsidRPr="001500A0" w:rsidRDefault="008A6E58" w:rsidP="00C442AA">
      <w:pPr>
        <w:pStyle w:val="Level2"/>
        <w:numPr>
          <w:ilvl w:val="0"/>
          <w:numId w:val="0"/>
        </w:numPr>
        <w:tabs>
          <w:tab w:val="left" w:pos="993"/>
        </w:tabs>
        <w:spacing w:line="360" w:lineRule="auto"/>
        <w:ind w:left="1080"/>
        <w:rPr>
          <w:rFonts w:asciiTheme="minorHAnsi" w:hAnsiTheme="minorHAnsi"/>
          <w:sz w:val="24"/>
        </w:rPr>
      </w:pPr>
      <w:r w:rsidRPr="008A6E58">
        <w:rPr>
          <w:rFonts w:asciiTheme="minorHAnsi" w:hAnsiTheme="minorHAnsi"/>
          <w:sz w:val="24"/>
        </w:rPr>
        <w:t>•</w:t>
      </w:r>
      <w:r w:rsidRPr="008A6E58">
        <w:rPr>
          <w:rFonts w:asciiTheme="minorHAnsi" w:hAnsiTheme="minorHAnsi"/>
          <w:sz w:val="24"/>
        </w:rPr>
        <w:tab/>
        <w:t>Geographical location.</w:t>
      </w:r>
    </w:p>
    <w:p w14:paraId="3BE668E8" w14:textId="16C26699" w:rsidR="00807596" w:rsidRDefault="00BE6784" w:rsidP="00B753C4">
      <w:pPr>
        <w:pStyle w:val="Framework2"/>
        <w:numPr>
          <w:ilvl w:val="0"/>
          <w:numId w:val="0"/>
        </w:numPr>
        <w:spacing w:before="0" w:after="240" w:line="360" w:lineRule="auto"/>
        <w:ind w:left="1620" w:hanging="800"/>
      </w:pPr>
      <w:r w:rsidRPr="00F76444">
        <w:rPr>
          <w:sz w:val="24"/>
        </w:rPr>
        <w:t xml:space="preserve">Competed Services (Awards following </w:t>
      </w:r>
      <w:r w:rsidRPr="00204CE9">
        <w:rPr>
          <w:sz w:val="24"/>
          <w:szCs w:val="24"/>
        </w:rPr>
        <w:t>Further</w:t>
      </w:r>
      <w:r w:rsidRPr="00F76444">
        <w:rPr>
          <w:sz w:val="24"/>
        </w:rPr>
        <w:t>-Competitions)</w:t>
      </w:r>
    </w:p>
    <w:p w14:paraId="738EAD08" w14:textId="77777777" w:rsidR="00807596" w:rsidRDefault="00BE6784" w:rsidP="00D649FD">
      <w:pPr>
        <w:pStyle w:val="Level2"/>
        <w:numPr>
          <w:ilvl w:val="1"/>
          <w:numId w:val="29"/>
        </w:numPr>
        <w:spacing w:line="360" w:lineRule="auto"/>
        <w:rPr>
          <w:rFonts w:asciiTheme="minorHAnsi" w:hAnsiTheme="minorHAnsi"/>
          <w:sz w:val="24"/>
        </w:rPr>
      </w:pPr>
      <w:r w:rsidRPr="00F76444">
        <w:rPr>
          <w:rFonts w:asciiTheme="minorHAnsi" w:hAnsiTheme="minorHAnsi"/>
          <w:sz w:val="24"/>
        </w:rPr>
        <w:t>Any Contracting Body ordering Services under the Framework Agreement pursuant to clause 7.1.2 shall:</w:t>
      </w:r>
    </w:p>
    <w:p w14:paraId="27945DDD" w14:textId="77777777" w:rsidR="00807596" w:rsidRDefault="00BE6784" w:rsidP="00D649FD">
      <w:pPr>
        <w:pStyle w:val="Level3"/>
        <w:numPr>
          <w:ilvl w:val="2"/>
          <w:numId w:val="29"/>
        </w:numPr>
        <w:spacing w:line="360" w:lineRule="auto"/>
        <w:rPr>
          <w:rFonts w:asciiTheme="minorHAnsi" w:hAnsiTheme="minorHAnsi"/>
          <w:sz w:val="24"/>
        </w:rPr>
      </w:pPr>
      <w:r w:rsidRPr="00F76444">
        <w:rPr>
          <w:rFonts w:asciiTheme="minorHAnsi" w:hAnsiTheme="minorHAnsi"/>
          <w:sz w:val="24"/>
        </w:rPr>
        <w:t xml:space="preserve">identify the relevant Services Framework Lot which its Services requirements fall </w:t>
      </w:r>
      <w:proofErr w:type="gramStart"/>
      <w:r w:rsidRPr="00F76444">
        <w:rPr>
          <w:rFonts w:asciiTheme="minorHAnsi" w:hAnsiTheme="minorHAnsi"/>
          <w:sz w:val="24"/>
        </w:rPr>
        <w:t>into;</w:t>
      </w:r>
      <w:proofErr w:type="gramEnd"/>
    </w:p>
    <w:p w14:paraId="5E32FF16" w14:textId="77777777" w:rsidR="00807596" w:rsidRDefault="00BE6784" w:rsidP="00D649FD">
      <w:pPr>
        <w:pStyle w:val="Level3"/>
        <w:numPr>
          <w:ilvl w:val="2"/>
          <w:numId w:val="29"/>
        </w:numPr>
        <w:spacing w:line="360" w:lineRule="auto"/>
        <w:rPr>
          <w:rFonts w:asciiTheme="minorHAnsi" w:hAnsiTheme="minorHAnsi"/>
          <w:sz w:val="24"/>
        </w:rPr>
      </w:pPr>
      <w:r w:rsidRPr="00F76444">
        <w:rPr>
          <w:rFonts w:asciiTheme="minorHAnsi" w:hAnsiTheme="minorHAnsi"/>
          <w:sz w:val="24"/>
        </w:rPr>
        <w:lastRenderedPageBreak/>
        <w:t xml:space="preserve">identify the Services Framework Providers capable of performing the Call-Off Contract for the Services </w:t>
      </w:r>
      <w:proofErr w:type="gramStart"/>
      <w:r w:rsidRPr="00F76444">
        <w:rPr>
          <w:rFonts w:asciiTheme="minorHAnsi" w:hAnsiTheme="minorHAnsi"/>
          <w:sz w:val="24"/>
        </w:rPr>
        <w:t>requirements;</w:t>
      </w:r>
      <w:proofErr w:type="gramEnd"/>
    </w:p>
    <w:p w14:paraId="44091FE3" w14:textId="6C00660A" w:rsidR="00807596" w:rsidRDefault="00BE6784" w:rsidP="00D649FD">
      <w:pPr>
        <w:pStyle w:val="Level3"/>
        <w:numPr>
          <w:ilvl w:val="2"/>
          <w:numId w:val="29"/>
        </w:numPr>
        <w:spacing w:line="360" w:lineRule="auto"/>
        <w:rPr>
          <w:rFonts w:asciiTheme="minorHAnsi" w:hAnsiTheme="minorHAnsi"/>
          <w:sz w:val="24"/>
        </w:rPr>
      </w:pPr>
      <w:bookmarkStart w:id="91" w:name="_Ref166235859"/>
      <w:r w:rsidRPr="00F76444">
        <w:rPr>
          <w:rFonts w:asciiTheme="minorHAnsi" w:hAnsiTheme="minorHAnsi"/>
          <w:sz w:val="24"/>
        </w:rPr>
        <w:t xml:space="preserve">supplement and refine the Call-Off Terms and Conditions only to the extent permitted by and in accordance with the requirements of the </w:t>
      </w:r>
      <w:r w:rsidR="001D1C8C">
        <w:rPr>
          <w:rFonts w:asciiTheme="minorHAnsi" w:hAnsiTheme="minorHAnsi" w:cstheme="minorHAnsi"/>
          <w:sz w:val="24"/>
          <w:szCs w:val="24"/>
        </w:rPr>
        <w:t>Act</w:t>
      </w:r>
      <w:r w:rsidR="001D1C8C" w:rsidRPr="00F76444">
        <w:rPr>
          <w:rFonts w:asciiTheme="minorHAnsi" w:hAnsiTheme="minorHAnsi"/>
          <w:sz w:val="24"/>
        </w:rPr>
        <w:t xml:space="preserve"> </w:t>
      </w:r>
      <w:r w:rsidRPr="00F76444">
        <w:rPr>
          <w:rFonts w:asciiTheme="minorHAnsi" w:hAnsiTheme="minorHAnsi"/>
          <w:sz w:val="24"/>
        </w:rPr>
        <w:t xml:space="preserve">and </w:t>
      </w:r>
      <w:proofErr w:type="gramStart"/>
      <w:r w:rsidRPr="00F76444">
        <w:rPr>
          <w:rFonts w:asciiTheme="minorHAnsi" w:hAnsiTheme="minorHAnsi"/>
          <w:sz w:val="24"/>
        </w:rPr>
        <w:t>Guidance;</w:t>
      </w:r>
      <w:bookmarkEnd w:id="91"/>
      <w:proofErr w:type="gramEnd"/>
    </w:p>
    <w:p w14:paraId="0063AFD0" w14:textId="7E9AD53B" w:rsidR="00807596" w:rsidRDefault="00BE6784" w:rsidP="00D649FD">
      <w:pPr>
        <w:pStyle w:val="Level3"/>
        <w:numPr>
          <w:ilvl w:val="2"/>
          <w:numId w:val="29"/>
        </w:numPr>
        <w:spacing w:line="360" w:lineRule="auto"/>
        <w:rPr>
          <w:rFonts w:asciiTheme="minorHAnsi" w:hAnsiTheme="minorHAnsi"/>
          <w:sz w:val="24"/>
        </w:rPr>
      </w:pPr>
      <w:r w:rsidRPr="00F76444">
        <w:rPr>
          <w:rFonts w:asciiTheme="minorHAnsi" w:hAnsiTheme="minorHAnsi"/>
          <w:sz w:val="24"/>
        </w:rPr>
        <w:t xml:space="preserve">invite tenders by conducting a </w:t>
      </w:r>
      <w:proofErr w:type="gramStart"/>
      <w:r w:rsidR="00B035EC">
        <w:rPr>
          <w:rFonts w:asciiTheme="minorHAnsi" w:hAnsiTheme="minorHAnsi" w:cstheme="minorHAnsi"/>
          <w:sz w:val="24"/>
          <w:szCs w:val="24"/>
        </w:rPr>
        <w:t>further</w:t>
      </w:r>
      <w:r w:rsidRPr="00F76444">
        <w:rPr>
          <w:rFonts w:asciiTheme="minorHAnsi" w:hAnsiTheme="minorHAnsi"/>
          <w:sz w:val="24"/>
        </w:rPr>
        <w:t>-competition</w:t>
      </w:r>
      <w:proofErr w:type="gramEnd"/>
      <w:r w:rsidRPr="00F76444">
        <w:rPr>
          <w:rFonts w:asciiTheme="minorHAnsi" w:hAnsiTheme="minorHAnsi"/>
          <w:sz w:val="24"/>
        </w:rPr>
        <w:t xml:space="preserve"> for its Services requirements in accordance with the </w:t>
      </w:r>
      <w:r w:rsidR="001D1C8C">
        <w:rPr>
          <w:rFonts w:asciiTheme="minorHAnsi" w:hAnsiTheme="minorHAnsi" w:cstheme="minorHAnsi"/>
          <w:sz w:val="24"/>
          <w:szCs w:val="24"/>
        </w:rPr>
        <w:t>Act</w:t>
      </w:r>
      <w:r w:rsidR="001D1C8C" w:rsidRPr="00F76444">
        <w:rPr>
          <w:rFonts w:asciiTheme="minorHAnsi" w:hAnsiTheme="minorHAnsi"/>
          <w:sz w:val="24"/>
        </w:rPr>
        <w:t xml:space="preserve"> </w:t>
      </w:r>
      <w:r w:rsidRPr="00F76444">
        <w:rPr>
          <w:rFonts w:asciiTheme="minorHAnsi" w:hAnsiTheme="minorHAnsi"/>
          <w:sz w:val="24"/>
        </w:rPr>
        <w:t>and Guidance and in particular:</w:t>
      </w:r>
    </w:p>
    <w:p w14:paraId="5637610C" w14:textId="77777777" w:rsidR="00807596" w:rsidRDefault="00BE6784" w:rsidP="00D649FD">
      <w:pPr>
        <w:pStyle w:val="Level4"/>
        <w:numPr>
          <w:ilvl w:val="3"/>
          <w:numId w:val="29"/>
        </w:numPr>
        <w:spacing w:line="360" w:lineRule="auto"/>
        <w:rPr>
          <w:rFonts w:asciiTheme="minorHAnsi" w:hAnsiTheme="minorHAnsi"/>
          <w:sz w:val="24"/>
        </w:rPr>
      </w:pPr>
      <w:r w:rsidRPr="00F76444">
        <w:rPr>
          <w:rFonts w:asciiTheme="minorHAnsi" w:hAnsiTheme="minorHAnsi"/>
          <w:sz w:val="24"/>
        </w:rPr>
        <w:t xml:space="preserve">consult in writing the Services Framework Providers capable of performing the Call-Off Contract for the Services requirements and invite them within a specified time limit to submit a tender in writing for each specific contract to be </w:t>
      </w:r>
      <w:proofErr w:type="gramStart"/>
      <w:r w:rsidRPr="00F76444">
        <w:rPr>
          <w:rFonts w:asciiTheme="minorHAnsi" w:hAnsiTheme="minorHAnsi"/>
          <w:sz w:val="24"/>
        </w:rPr>
        <w:t>awarded;</w:t>
      </w:r>
      <w:proofErr w:type="gramEnd"/>
    </w:p>
    <w:p w14:paraId="4E1F2B51" w14:textId="77777777" w:rsidR="00807596" w:rsidRDefault="00BE6784" w:rsidP="00D649FD">
      <w:pPr>
        <w:pStyle w:val="Level4"/>
        <w:numPr>
          <w:ilvl w:val="3"/>
          <w:numId w:val="29"/>
        </w:numPr>
        <w:spacing w:line="360" w:lineRule="auto"/>
        <w:rPr>
          <w:rFonts w:asciiTheme="minorHAnsi" w:hAnsiTheme="minorHAnsi"/>
          <w:sz w:val="24"/>
        </w:rPr>
      </w:pPr>
      <w:r w:rsidRPr="00F76444">
        <w:rPr>
          <w:rFonts w:asciiTheme="minorHAnsi" w:hAnsiTheme="minorHAnsi"/>
          <w:sz w:val="24"/>
        </w:rPr>
        <w:t xml:space="preserve">set a time limit for the receipt by it of the tenders which </w:t>
      </w:r>
      <w:proofErr w:type="gramStart"/>
      <w:r w:rsidRPr="00F76444">
        <w:rPr>
          <w:rFonts w:asciiTheme="minorHAnsi" w:hAnsiTheme="minorHAnsi"/>
          <w:sz w:val="24"/>
        </w:rPr>
        <w:t>takes into account</w:t>
      </w:r>
      <w:proofErr w:type="gramEnd"/>
      <w:r w:rsidRPr="00F76444">
        <w:rPr>
          <w:rFonts w:asciiTheme="minorHAnsi" w:hAnsiTheme="minorHAnsi"/>
          <w:sz w:val="24"/>
        </w:rPr>
        <w:t xml:space="preserve"> factors such as the complexity of the subject matter of the contract and the time needed to submit tenders; and</w:t>
      </w:r>
    </w:p>
    <w:p w14:paraId="76BB590F" w14:textId="77777777" w:rsidR="00807596" w:rsidRDefault="00BE6784" w:rsidP="00D649FD">
      <w:pPr>
        <w:pStyle w:val="Level4"/>
        <w:numPr>
          <w:ilvl w:val="3"/>
          <w:numId w:val="29"/>
        </w:numPr>
        <w:spacing w:line="360" w:lineRule="auto"/>
        <w:rPr>
          <w:rFonts w:asciiTheme="minorHAnsi" w:hAnsiTheme="minorHAnsi"/>
          <w:sz w:val="24"/>
        </w:rPr>
      </w:pPr>
      <w:r w:rsidRPr="00F76444">
        <w:rPr>
          <w:rFonts w:asciiTheme="minorHAnsi" w:hAnsiTheme="minorHAnsi"/>
          <w:sz w:val="24"/>
        </w:rPr>
        <w:t xml:space="preserve">keep each tender confidential until the expiry of the time limit for the receipt by it of </w:t>
      </w:r>
      <w:proofErr w:type="gramStart"/>
      <w:r w:rsidRPr="00F76444">
        <w:rPr>
          <w:rFonts w:asciiTheme="minorHAnsi" w:hAnsiTheme="minorHAnsi"/>
          <w:sz w:val="24"/>
        </w:rPr>
        <w:t>tenders;</w:t>
      </w:r>
      <w:proofErr w:type="gramEnd"/>
    </w:p>
    <w:p w14:paraId="7F292441" w14:textId="116F3BFB" w:rsidR="00807596" w:rsidRDefault="00BE6784" w:rsidP="00D649FD">
      <w:pPr>
        <w:pStyle w:val="Level2"/>
        <w:numPr>
          <w:ilvl w:val="1"/>
          <w:numId w:val="29"/>
        </w:numPr>
        <w:spacing w:line="360" w:lineRule="auto"/>
        <w:rPr>
          <w:rFonts w:asciiTheme="minorHAnsi" w:hAnsiTheme="minorHAnsi"/>
          <w:sz w:val="24"/>
        </w:rPr>
      </w:pPr>
      <w:r w:rsidRPr="00F76444">
        <w:rPr>
          <w:rFonts w:asciiTheme="minorHAnsi" w:hAnsiTheme="minorHAnsi"/>
          <w:sz w:val="24"/>
        </w:rPr>
        <w:t xml:space="preserve">apply the Services Award Criteria to the Services Framework Providers' compliant tenders submitted through the </w:t>
      </w:r>
      <w:r w:rsidR="006D7E29">
        <w:rPr>
          <w:rFonts w:asciiTheme="minorHAnsi" w:hAnsiTheme="minorHAnsi" w:cstheme="minorHAnsi"/>
          <w:sz w:val="24"/>
          <w:szCs w:val="24"/>
        </w:rPr>
        <w:t>further</w:t>
      </w:r>
      <w:r w:rsidRPr="00F76444">
        <w:rPr>
          <w:rFonts w:asciiTheme="minorHAnsi" w:hAnsiTheme="minorHAnsi"/>
          <w:sz w:val="24"/>
        </w:rPr>
        <w:t>-competition as the basis of its decision to award a Call-Off Contract for its Competed Services requirements; and</w:t>
      </w:r>
    </w:p>
    <w:p w14:paraId="6FC83E33" w14:textId="77777777" w:rsidR="00807596" w:rsidRDefault="00BE6784" w:rsidP="00D649FD">
      <w:pPr>
        <w:pStyle w:val="Level2"/>
        <w:numPr>
          <w:ilvl w:val="1"/>
          <w:numId w:val="29"/>
        </w:numPr>
        <w:spacing w:line="360" w:lineRule="auto"/>
        <w:rPr>
          <w:rFonts w:asciiTheme="minorHAnsi" w:hAnsiTheme="minorHAnsi"/>
          <w:sz w:val="24"/>
        </w:rPr>
      </w:pPr>
      <w:r w:rsidRPr="00807596">
        <w:rPr>
          <w:rFonts w:asciiTheme="minorHAnsi" w:hAnsiTheme="minorHAnsi"/>
          <w:sz w:val="24"/>
        </w:rPr>
        <w:t>award its Competed Services requirements by placing an Order with the successful Services Framework Provider which:</w:t>
      </w:r>
    </w:p>
    <w:p w14:paraId="07C00ED1" w14:textId="77777777" w:rsidR="00807596" w:rsidRDefault="00BE6784" w:rsidP="00D649FD">
      <w:pPr>
        <w:pStyle w:val="Level3"/>
        <w:numPr>
          <w:ilvl w:val="2"/>
          <w:numId w:val="29"/>
        </w:numPr>
        <w:spacing w:line="360" w:lineRule="auto"/>
        <w:rPr>
          <w:rFonts w:asciiTheme="minorHAnsi" w:hAnsiTheme="minorHAnsi"/>
          <w:sz w:val="24"/>
        </w:rPr>
      </w:pPr>
      <w:r w:rsidRPr="00807596">
        <w:rPr>
          <w:rFonts w:asciiTheme="minorHAnsi" w:hAnsiTheme="minorHAnsi"/>
          <w:sz w:val="24"/>
        </w:rPr>
        <w:t xml:space="preserve">states the Services </w:t>
      </w:r>
      <w:proofErr w:type="gramStart"/>
      <w:r w:rsidRPr="00807596">
        <w:rPr>
          <w:rFonts w:asciiTheme="minorHAnsi" w:hAnsiTheme="minorHAnsi"/>
          <w:sz w:val="24"/>
        </w:rPr>
        <w:t>requirements;</w:t>
      </w:r>
      <w:proofErr w:type="gramEnd"/>
    </w:p>
    <w:p w14:paraId="0FAAA15E" w14:textId="77777777" w:rsidR="00807596" w:rsidRDefault="00BE6784" w:rsidP="00D649FD">
      <w:pPr>
        <w:pStyle w:val="Level3"/>
        <w:numPr>
          <w:ilvl w:val="2"/>
          <w:numId w:val="29"/>
        </w:numPr>
        <w:spacing w:line="360" w:lineRule="auto"/>
        <w:rPr>
          <w:rFonts w:asciiTheme="minorHAnsi" w:hAnsiTheme="minorHAnsi"/>
          <w:sz w:val="24"/>
        </w:rPr>
      </w:pPr>
      <w:r w:rsidRPr="00807596">
        <w:rPr>
          <w:rFonts w:asciiTheme="minorHAnsi" w:hAnsiTheme="minorHAnsi"/>
          <w:sz w:val="24"/>
        </w:rPr>
        <w:t xml:space="preserve">identifies the Services Framework Lot or Services Framework Lots for which the award is </w:t>
      </w:r>
      <w:proofErr w:type="gramStart"/>
      <w:r w:rsidRPr="00807596">
        <w:rPr>
          <w:rFonts w:asciiTheme="minorHAnsi" w:hAnsiTheme="minorHAnsi"/>
          <w:sz w:val="24"/>
        </w:rPr>
        <w:t>made;</w:t>
      </w:r>
      <w:proofErr w:type="gramEnd"/>
    </w:p>
    <w:p w14:paraId="719BC19D" w14:textId="77777777" w:rsidR="00807596" w:rsidRDefault="00BE6784" w:rsidP="00D649FD">
      <w:pPr>
        <w:pStyle w:val="Level3"/>
        <w:numPr>
          <w:ilvl w:val="2"/>
          <w:numId w:val="29"/>
        </w:numPr>
        <w:spacing w:line="360" w:lineRule="auto"/>
        <w:rPr>
          <w:rFonts w:asciiTheme="minorHAnsi" w:hAnsiTheme="minorHAnsi"/>
          <w:sz w:val="24"/>
        </w:rPr>
      </w:pPr>
      <w:r w:rsidRPr="00807596">
        <w:rPr>
          <w:rFonts w:asciiTheme="minorHAnsi" w:hAnsiTheme="minorHAnsi"/>
          <w:sz w:val="24"/>
        </w:rPr>
        <w:t>states the price payable for the Services requirements in accordance with the tender submitted by the successful Services Framework Provider; and</w:t>
      </w:r>
    </w:p>
    <w:p w14:paraId="27B4E43A" w14:textId="77777777" w:rsidR="00807596" w:rsidRDefault="00BE6784" w:rsidP="00D649FD">
      <w:pPr>
        <w:pStyle w:val="Level3"/>
        <w:numPr>
          <w:ilvl w:val="2"/>
          <w:numId w:val="29"/>
        </w:numPr>
        <w:spacing w:line="360" w:lineRule="auto"/>
        <w:rPr>
          <w:rFonts w:asciiTheme="minorHAnsi" w:hAnsiTheme="minorHAnsi"/>
          <w:sz w:val="24"/>
        </w:rPr>
      </w:pPr>
      <w:r w:rsidRPr="00807596">
        <w:rPr>
          <w:rFonts w:asciiTheme="minorHAnsi" w:hAnsiTheme="minorHAnsi"/>
          <w:sz w:val="24"/>
        </w:rPr>
        <w:lastRenderedPageBreak/>
        <w:t>incorporates the Call-Off Terms and Conditions applicable to that Services Framework Lot as modified by the Competed Services requirements.</w:t>
      </w:r>
    </w:p>
    <w:p w14:paraId="4F619C6F" w14:textId="10310D16" w:rsidR="00807596" w:rsidRDefault="00BE6784" w:rsidP="00D649FD">
      <w:pPr>
        <w:pStyle w:val="Level2"/>
        <w:numPr>
          <w:ilvl w:val="1"/>
          <w:numId w:val="29"/>
        </w:numPr>
        <w:spacing w:line="360" w:lineRule="auto"/>
        <w:rPr>
          <w:rFonts w:asciiTheme="minorHAnsi" w:hAnsiTheme="minorHAnsi"/>
          <w:sz w:val="24"/>
        </w:rPr>
      </w:pPr>
      <w:bookmarkStart w:id="92" w:name="_Ref166227237"/>
      <w:r w:rsidRPr="00807596">
        <w:rPr>
          <w:rFonts w:asciiTheme="minorHAnsi" w:hAnsiTheme="minorHAnsi"/>
          <w:sz w:val="24"/>
        </w:rPr>
        <w:t xml:space="preserve">The Provider agrees that all tenders submitted by the Provider in relation to a </w:t>
      </w:r>
      <w:r w:rsidR="00A93E6C">
        <w:rPr>
          <w:rFonts w:asciiTheme="minorHAnsi" w:hAnsiTheme="minorHAnsi" w:cstheme="minorHAnsi"/>
          <w:sz w:val="24"/>
          <w:szCs w:val="24"/>
        </w:rPr>
        <w:t>further</w:t>
      </w:r>
      <w:r w:rsidRPr="00807596">
        <w:rPr>
          <w:rFonts w:asciiTheme="minorHAnsi" w:hAnsiTheme="minorHAnsi"/>
          <w:sz w:val="24"/>
        </w:rPr>
        <w:t xml:space="preserve">-competition held pursuant to this </w:t>
      </w:r>
      <w:r w:rsidR="005C1850">
        <w:rPr>
          <w:rFonts w:asciiTheme="minorHAnsi" w:hAnsiTheme="minorHAnsi" w:cstheme="minorHAnsi"/>
          <w:sz w:val="24"/>
          <w:szCs w:val="24"/>
        </w:rPr>
        <w:t>clause</w:t>
      </w:r>
      <w:r w:rsidRPr="00204CE9">
        <w:rPr>
          <w:rFonts w:asciiTheme="minorHAnsi" w:hAnsiTheme="minorHAnsi" w:cstheme="minorHAnsi"/>
          <w:sz w:val="24"/>
          <w:szCs w:val="24"/>
        </w:rPr>
        <w:t xml:space="preserve"> </w:t>
      </w:r>
      <w:r w:rsidR="00EC22F2">
        <w:rPr>
          <w:rFonts w:asciiTheme="minorHAnsi" w:hAnsiTheme="minorHAnsi" w:cstheme="minorHAnsi"/>
          <w:sz w:val="24"/>
          <w:szCs w:val="24"/>
        </w:rPr>
        <w:fldChar w:fldCharType="begin"/>
      </w:r>
      <w:r w:rsidR="00EC22F2">
        <w:rPr>
          <w:rFonts w:asciiTheme="minorHAnsi" w:hAnsiTheme="minorHAnsi" w:cstheme="minorHAnsi"/>
          <w:sz w:val="24"/>
          <w:szCs w:val="24"/>
        </w:rPr>
        <w:instrText xml:space="preserve"> REF _Ref190506401 \r \h </w:instrText>
      </w:r>
      <w:r w:rsidR="00EC22F2">
        <w:rPr>
          <w:rFonts w:asciiTheme="minorHAnsi" w:hAnsiTheme="minorHAnsi" w:cstheme="minorHAnsi"/>
          <w:sz w:val="24"/>
          <w:szCs w:val="24"/>
        </w:rPr>
      </w:r>
      <w:r w:rsidR="00EC22F2">
        <w:rPr>
          <w:rFonts w:asciiTheme="minorHAnsi" w:hAnsiTheme="minorHAnsi" w:cstheme="minorHAnsi"/>
          <w:sz w:val="24"/>
          <w:szCs w:val="24"/>
        </w:rPr>
        <w:fldChar w:fldCharType="separate"/>
      </w:r>
      <w:r w:rsidR="00351CBC">
        <w:rPr>
          <w:rFonts w:asciiTheme="minorHAnsi" w:hAnsiTheme="minorHAnsi" w:cstheme="minorHAnsi"/>
          <w:sz w:val="24"/>
          <w:szCs w:val="24"/>
        </w:rPr>
        <w:t>7</w:t>
      </w:r>
      <w:r w:rsidR="00EC22F2">
        <w:rPr>
          <w:rFonts w:asciiTheme="minorHAnsi" w:hAnsiTheme="minorHAnsi" w:cstheme="minorHAnsi"/>
          <w:sz w:val="24"/>
          <w:szCs w:val="24"/>
        </w:rPr>
        <w:fldChar w:fldCharType="end"/>
      </w:r>
      <w:r w:rsidRPr="00807596">
        <w:rPr>
          <w:rFonts w:asciiTheme="minorHAnsi" w:hAnsiTheme="minorHAnsi"/>
          <w:sz w:val="24"/>
        </w:rPr>
        <w:t xml:space="preserve"> shall remain open for acceptance for thirty (30) days (or such other period specified in the invitation to tender issued by the relevant Contracting Body in accordance with the Ordering Procedure).</w:t>
      </w:r>
      <w:bookmarkEnd w:id="92"/>
    </w:p>
    <w:p w14:paraId="29079F6C" w14:textId="7118376D" w:rsidR="00807596" w:rsidRDefault="00BE6784" w:rsidP="00D649FD">
      <w:pPr>
        <w:pStyle w:val="Level2"/>
        <w:numPr>
          <w:ilvl w:val="1"/>
          <w:numId w:val="29"/>
        </w:numPr>
        <w:spacing w:line="360" w:lineRule="auto"/>
        <w:rPr>
          <w:rFonts w:asciiTheme="minorHAnsi" w:hAnsiTheme="minorHAnsi"/>
          <w:sz w:val="24"/>
        </w:rPr>
      </w:pPr>
      <w:r w:rsidRPr="00807596">
        <w:rPr>
          <w:rFonts w:asciiTheme="minorHAnsi" w:hAnsiTheme="minorHAnsi"/>
          <w:sz w:val="24"/>
        </w:rPr>
        <w:t xml:space="preserve">Notwithstanding the fact that the Contracting Body has followed the procedure set out above in this </w:t>
      </w:r>
      <w:r w:rsidR="005C1850">
        <w:rPr>
          <w:rFonts w:asciiTheme="minorHAnsi" w:hAnsiTheme="minorHAnsi" w:cstheme="minorHAnsi"/>
          <w:sz w:val="24"/>
          <w:szCs w:val="24"/>
        </w:rPr>
        <w:t>clause</w:t>
      </w:r>
      <w:r w:rsidRPr="00204CE9">
        <w:rPr>
          <w:rFonts w:asciiTheme="minorHAnsi" w:hAnsiTheme="minorHAnsi" w:cstheme="minorHAnsi"/>
          <w:sz w:val="24"/>
          <w:szCs w:val="24"/>
        </w:rPr>
        <w:t xml:space="preserve"> </w:t>
      </w:r>
      <w:r w:rsidR="006C6542">
        <w:rPr>
          <w:rFonts w:asciiTheme="minorHAnsi" w:hAnsiTheme="minorHAnsi" w:cstheme="minorHAnsi"/>
          <w:sz w:val="24"/>
          <w:szCs w:val="24"/>
        </w:rPr>
        <w:fldChar w:fldCharType="begin"/>
      </w:r>
      <w:r w:rsidR="006C6542">
        <w:rPr>
          <w:rFonts w:asciiTheme="minorHAnsi" w:hAnsiTheme="minorHAnsi" w:cstheme="minorHAnsi"/>
          <w:sz w:val="24"/>
          <w:szCs w:val="24"/>
        </w:rPr>
        <w:instrText xml:space="preserve"> REF _Ref190506401 \r \h </w:instrText>
      </w:r>
      <w:r w:rsidR="006C6542">
        <w:rPr>
          <w:rFonts w:asciiTheme="minorHAnsi" w:hAnsiTheme="minorHAnsi" w:cstheme="minorHAnsi"/>
          <w:sz w:val="24"/>
          <w:szCs w:val="24"/>
        </w:rPr>
      </w:r>
      <w:r w:rsidR="006C6542">
        <w:rPr>
          <w:rFonts w:asciiTheme="minorHAnsi" w:hAnsiTheme="minorHAnsi" w:cstheme="minorHAnsi"/>
          <w:sz w:val="24"/>
          <w:szCs w:val="24"/>
        </w:rPr>
        <w:fldChar w:fldCharType="separate"/>
      </w:r>
      <w:r w:rsidR="00351CBC">
        <w:rPr>
          <w:rFonts w:asciiTheme="minorHAnsi" w:hAnsiTheme="minorHAnsi" w:cstheme="minorHAnsi"/>
          <w:sz w:val="24"/>
          <w:szCs w:val="24"/>
        </w:rPr>
        <w:t>7</w:t>
      </w:r>
      <w:r w:rsidR="006C6542">
        <w:rPr>
          <w:rFonts w:asciiTheme="minorHAnsi" w:hAnsiTheme="minorHAnsi" w:cstheme="minorHAnsi"/>
          <w:sz w:val="24"/>
          <w:szCs w:val="24"/>
        </w:rPr>
        <w:fldChar w:fldCharType="end"/>
      </w:r>
      <w:r w:rsidRPr="00204CE9">
        <w:rPr>
          <w:rFonts w:asciiTheme="minorHAnsi" w:hAnsiTheme="minorHAnsi" w:cstheme="minorHAnsi"/>
          <w:sz w:val="24"/>
          <w:szCs w:val="24"/>
        </w:rPr>
        <w:t>,</w:t>
      </w:r>
      <w:r w:rsidRPr="00807596">
        <w:rPr>
          <w:rFonts w:asciiTheme="minorHAnsi" w:hAnsiTheme="minorHAnsi"/>
          <w:sz w:val="24"/>
        </w:rPr>
        <w:t xml:space="preserve"> the Contracting Body shall be </w:t>
      </w:r>
      <w:proofErr w:type="gramStart"/>
      <w:r w:rsidRPr="00807596">
        <w:rPr>
          <w:rFonts w:asciiTheme="minorHAnsi" w:hAnsiTheme="minorHAnsi"/>
          <w:sz w:val="24"/>
        </w:rPr>
        <w:t>entitled at all times</w:t>
      </w:r>
      <w:proofErr w:type="gramEnd"/>
      <w:r w:rsidRPr="00807596">
        <w:rPr>
          <w:rFonts w:asciiTheme="minorHAnsi" w:hAnsiTheme="minorHAnsi"/>
          <w:sz w:val="24"/>
        </w:rPr>
        <w:t xml:space="preserve"> to decline to make an award for its Services requirements. Nothing in this Framework Agreement shall oblige any Contracting Body to place any Order for Services.</w:t>
      </w:r>
    </w:p>
    <w:p w14:paraId="5ECC5784" w14:textId="77777777" w:rsidR="00807596" w:rsidRDefault="00BE6784" w:rsidP="00B753C4">
      <w:pPr>
        <w:pStyle w:val="Framework2"/>
        <w:numPr>
          <w:ilvl w:val="0"/>
          <w:numId w:val="0"/>
        </w:numPr>
        <w:spacing w:before="0" w:after="240" w:line="360" w:lineRule="auto"/>
        <w:ind w:left="1620" w:hanging="800"/>
      </w:pPr>
      <w:r w:rsidRPr="00807596">
        <w:rPr>
          <w:sz w:val="24"/>
        </w:rPr>
        <w:t>Responsibility for Awards</w:t>
      </w:r>
    </w:p>
    <w:p w14:paraId="1F665E7B" w14:textId="77777777" w:rsidR="00807596" w:rsidRDefault="00BE6784" w:rsidP="00D649FD">
      <w:pPr>
        <w:pStyle w:val="Level2"/>
        <w:numPr>
          <w:ilvl w:val="1"/>
          <w:numId w:val="29"/>
        </w:numPr>
        <w:spacing w:line="360" w:lineRule="auto"/>
        <w:rPr>
          <w:rFonts w:asciiTheme="minorHAnsi" w:hAnsiTheme="minorHAnsi"/>
          <w:sz w:val="24"/>
        </w:rPr>
      </w:pPr>
      <w:r w:rsidRPr="00807596">
        <w:rPr>
          <w:rFonts w:asciiTheme="minorHAnsi" w:hAnsiTheme="minorHAnsi"/>
          <w:sz w:val="24"/>
        </w:rPr>
        <w:t>The Provider acknowledges that each Contracting Body is independently responsible for the conduct of its award of Call-Off Contracts under the Framework Agreement and that the Authority is not responsible or accountable for and shall have no liability whatsoever in relation to:</w:t>
      </w:r>
    </w:p>
    <w:p w14:paraId="3C10F4B8" w14:textId="77777777" w:rsidR="00807596" w:rsidRDefault="00BE6784" w:rsidP="00D649FD">
      <w:pPr>
        <w:pStyle w:val="Level3"/>
        <w:numPr>
          <w:ilvl w:val="2"/>
          <w:numId w:val="29"/>
        </w:numPr>
        <w:spacing w:line="360" w:lineRule="auto"/>
        <w:rPr>
          <w:rFonts w:asciiTheme="minorHAnsi" w:hAnsiTheme="minorHAnsi"/>
          <w:sz w:val="24"/>
        </w:rPr>
      </w:pPr>
      <w:r w:rsidRPr="00807596">
        <w:rPr>
          <w:rFonts w:asciiTheme="minorHAnsi" w:hAnsiTheme="minorHAnsi"/>
          <w:sz w:val="24"/>
        </w:rPr>
        <w:t>the conduct of Other Contracting Bodies in relation to the Framework Agreement; or</w:t>
      </w:r>
    </w:p>
    <w:p w14:paraId="401A3912" w14:textId="77777777" w:rsidR="00807596" w:rsidRDefault="00BE6784" w:rsidP="00D649FD">
      <w:pPr>
        <w:pStyle w:val="Level3"/>
        <w:numPr>
          <w:ilvl w:val="2"/>
          <w:numId w:val="29"/>
        </w:numPr>
        <w:spacing w:line="360" w:lineRule="auto"/>
        <w:rPr>
          <w:rFonts w:asciiTheme="minorHAnsi" w:hAnsiTheme="minorHAnsi"/>
          <w:sz w:val="24"/>
        </w:rPr>
      </w:pPr>
      <w:r w:rsidRPr="00807596">
        <w:rPr>
          <w:rFonts w:asciiTheme="minorHAnsi" w:hAnsiTheme="minorHAnsi"/>
          <w:sz w:val="24"/>
        </w:rPr>
        <w:t>the performance or non-performance of any Call-Off Contracts between the Provider and Other Contracting Bodies entered into pursuant to the Framework Agreement.</w:t>
      </w:r>
    </w:p>
    <w:p w14:paraId="4CE695F4" w14:textId="77777777" w:rsidR="00807596" w:rsidRDefault="00BE6784" w:rsidP="00B753C4">
      <w:pPr>
        <w:pStyle w:val="Framework2"/>
        <w:numPr>
          <w:ilvl w:val="0"/>
          <w:numId w:val="0"/>
        </w:numPr>
        <w:spacing w:before="0" w:after="240" w:line="360" w:lineRule="auto"/>
        <w:ind w:left="1620" w:hanging="800"/>
      </w:pPr>
      <w:r w:rsidRPr="00807596">
        <w:rPr>
          <w:sz w:val="24"/>
        </w:rPr>
        <w:t>Form of Order</w:t>
      </w:r>
    </w:p>
    <w:p w14:paraId="02685F8B" w14:textId="3C051992" w:rsidR="00807596" w:rsidRDefault="00BE6784" w:rsidP="00D649FD">
      <w:pPr>
        <w:pStyle w:val="Level2"/>
        <w:numPr>
          <w:ilvl w:val="1"/>
          <w:numId w:val="29"/>
        </w:numPr>
        <w:spacing w:line="360" w:lineRule="auto"/>
        <w:rPr>
          <w:rFonts w:asciiTheme="minorHAnsi" w:hAnsiTheme="minorHAnsi"/>
          <w:sz w:val="24"/>
        </w:rPr>
      </w:pPr>
      <w:bookmarkStart w:id="93" w:name="_Ref166227308"/>
      <w:r w:rsidRPr="00807596">
        <w:rPr>
          <w:rFonts w:asciiTheme="minorHAnsi" w:hAnsiTheme="minorHAnsi"/>
          <w:sz w:val="24"/>
        </w:rPr>
        <w:t xml:space="preserve">Subject to </w:t>
      </w:r>
      <w:r w:rsidR="005C1850">
        <w:rPr>
          <w:rFonts w:asciiTheme="minorHAnsi" w:hAnsiTheme="minorHAnsi" w:cstheme="minorHAnsi"/>
          <w:sz w:val="24"/>
          <w:szCs w:val="24"/>
        </w:rPr>
        <w:t>clause</w:t>
      </w:r>
      <w:r w:rsidRPr="00204CE9">
        <w:rPr>
          <w:rFonts w:asciiTheme="minorHAnsi" w:hAnsiTheme="minorHAnsi" w:cstheme="minorHAnsi"/>
          <w:sz w:val="24"/>
          <w:szCs w:val="24"/>
        </w:rPr>
        <w:t xml:space="preserve">s </w:t>
      </w:r>
      <w:r w:rsidR="00B31CD5">
        <w:rPr>
          <w:rFonts w:asciiTheme="minorHAnsi" w:hAnsiTheme="minorHAnsi" w:cstheme="minorHAnsi"/>
          <w:sz w:val="24"/>
          <w:szCs w:val="24"/>
        </w:rPr>
        <w:fldChar w:fldCharType="begin"/>
      </w:r>
      <w:r w:rsidR="00B31CD5">
        <w:rPr>
          <w:rFonts w:asciiTheme="minorHAnsi" w:hAnsiTheme="minorHAnsi" w:cstheme="minorHAnsi"/>
          <w:sz w:val="24"/>
          <w:szCs w:val="24"/>
        </w:rPr>
        <w:instrText xml:space="preserve"> REF _Ref166227225 \r \h </w:instrText>
      </w:r>
      <w:r w:rsidR="00B31CD5">
        <w:rPr>
          <w:rFonts w:asciiTheme="minorHAnsi" w:hAnsiTheme="minorHAnsi" w:cstheme="minorHAnsi"/>
          <w:sz w:val="24"/>
          <w:szCs w:val="24"/>
        </w:rPr>
      </w:r>
      <w:r w:rsidR="00B31CD5">
        <w:rPr>
          <w:rFonts w:asciiTheme="minorHAnsi" w:hAnsiTheme="minorHAnsi" w:cstheme="minorHAnsi"/>
          <w:sz w:val="24"/>
          <w:szCs w:val="24"/>
        </w:rPr>
        <w:fldChar w:fldCharType="separate"/>
      </w:r>
      <w:r w:rsidR="00351CBC">
        <w:rPr>
          <w:rFonts w:asciiTheme="minorHAnsi" w:hAnsiTheme="minorHAnsi" w:cstheme="minorHAnsi"/>
          <w:sz w:val="24"/>
          <w:szCs w:val="24"/>
        </w:rPr>
        <w:t>7.1</w:t>
      </w:r>
      <w:r w:rsidR="00B31CD5">
        <w:rPr>
          <w:rFonts w:asciiTheme="minorHAnsi" w:hAnsiTheme="minorHAnsi" w:cstheme="minorHAnsi"/>
          <w:sz w:val="24"/>
          <w:szCs w:val="24"/>
        </w:rPr>
        <w:fldChar w:fldCharType="end"/>
      </w:r>
      <w:r w:rsidR="001F6E69" w:rsidRPr="00807596">
        <w:rPr>
          <w:rFonts w:asciiTheme="minorHAnsi" w:hAnsiTheme="minorHAnsi"/>
          <w:sz w:val="24"/>
        </w:rPr>
        <w:t xml:space="preserve"> </w:t>
      </w:r>
      <w:r w:rsidRPr="00807596">
        <w:rPr>
          <w:rFonts w:asciiTheme="minorHAnsi" w:hAnsiTheme="minorHAnsi"/>
          <w:sz w:val="24"/>
        </w:rPr>
        <w:t xml:space="preserve">to </w:t>
      </w:r>
      <w:r w:rsidR="00B31CD5">
        <w:rPr>
          <w:rFonts w:asciiTheme="minorHAnsi" w:hAnsiTheme="minorHAnsi" w:cstheme="minorHAnsi"/>
          <w:sz w:val="24"/>
          <w:szCs w:val="24"/>
        </w:rPr>
        <w:fldChar w:fldCharType="begin"/>
      </w:r>
      <w:r w:rsidR="00B31CD5">
        <w:rPr>
          <w:rFonts w:asciiTheme="minorHAnsi" w:hAnsiTheme="minorHAnsi" w:cstheme="minorHAnsi"/>
          <w:sz w:val="24"/>
          <w:szCs w:val="24"/>
        </w:rPr>
        <w:instrText xml:space="preserve"> REF _Ref166227237 \r \h </w:instrText>
      </w:r>
      <w:r w:rsidR="00B31CD5">
        <w:rPr>
          <w:rFonts w:asciiTheme="minorHAnsi" w:hAnsiTheme="minorHAnsi" w:cstheme="minorHAnsi"/>
          <w:sz w:val="24"/>
          <w:szCs w:val="24"/>
        </w:rPr>
      </w:r>
      <w:r w:rsidR="00B31CD5">
        <w:rPr>
          <w:rFonts w:asciiTheme="minorHAnsi" w:hAnsiTheme="minorHAnsi" w:cstheme="minorHAnsi"/>
          <w:sz w:val="24"/>
          <w:szCs w:val="24"/>
        </w:rPr>
        <w:fldChar w:fldCharType="separate"/>
      </w:r>
      <w:r w:rsidR="00351CBC">
        <w:rPr>
          <w:rFonts w:asciiTheme="minorHAnsi" w:hAnsiTheme="minorHAnsi" w:cstheme="minorHAnsi"/>
          <w:sz w:val="24"/>
          <w:szCs w:val="24"/>
        </w:rPr>
        <w:t>7.6</w:t>
      </w:r>
      <w:r w:rsidR="00B31CD5">
        <w:rPr>
          <w:rFonts w:asciiTheme="minorHAnsi" w:hAnsiTheme="minorHAnsi" w:cstheme="minorHAnsi"/>
          <w:sz w:val="24"/>
          <w:szCs w:val="24"/>
        </w:rPr>
        <w:fldChar w:fldCharType="end"/>
      </w:r>
      <w:r w:rsidR="001F6E69" w:rsidRPr="00807596">
        <w:rPr>
          <w:rFonts w:asciiTheme="minorHAnsi" w:hAnsiTheme="minorHAnsi"/>
          <w:sz w:val="24"/>
        </w:rPr>
        <w:t xml:space="preserve"> </w:t>
      </w:r>
      <w:r w:rsidRPr="00807596">
        <w:rPr>
          <w:rFonts w:asciiTheme="minorHAnsi" w:hAnsiTheme="minorHAnsi"/>
          <w:sz w:val="24"/>
        </w:rPr>
        <w:t xml:space="preserve">above, each Contracting Body may place an Order with the Provider by serving an order </w:t>
      </w:r>
      <w:bookmarkStart w:id="94" w:name="_Hlk31809586"/>
      <w:r w:rsidRPr="00807596">
        <w:rPr>
          <w:rFonts w:asciiTheme="minorHAnsi" w:hAnsiTheme="minorHAnsi"/>
          <w:sz w:val="24"/>
        </w:rPr>
        <w:t xml:space="preserve">in writing in substantially the form set out in </w:t>
      </w:r>
      <w:r w:rsidR="00B31CD5">
        <w:rPr>
          <w:rFonts w:asciiTheme="minorHAnsi" w:hAnsiTheme="minorHAnsi" w:cstheme="minorHAnsi"/>
          <w:sz w:val="24"/>
          <w:szCs w:val="24"/>
        </w:rPr>
        <w:fldChar w:fldCharType="begin"/>
      </w:r>
      <w:r w:rsidR="00B31CD5">
        <w:rPr>
          <w:rFonts w:asciiTheme="minorHAnsi" w:hAnsiTheme="minorHAnsi" w:cstheme="minorHAnsi"/>
          <w:sz w:val="24"/>
          <w:szCs w:val="24"/>
        </w:rPr>
        <w:instrText xml:space="preserve"> REF _Ref190506426 \r \h </w:instrText>
      </w:r>
      <w:r w:rsidR="00B31CD5">
        <w:rPr>
          <w:rFonts w:asciiTheme="minorHAnsi" w:hAnsiTheme="minorHAnsi" w:cstheme="minorHAnsi"/>
          <w:sz w:val="24"/>
          <w:szCs w:val="24"/>
        </w:rPr>
      </w:r>
      <w:r w:rsidR="00B31CD5">
        <w:rPr>
          <w:rFonts w:asciiTheme="minorHAnsi" w:hAnsiTheme="minorHAnsi" w:cstheme="minorHAnsi"/>
          <w:sz w:val="24"/>
          <w:szCs w:val="24"/>
        </w:rPr>
        <w:fldChar w:fldCharType="separate"/>
      </w:r>
      <w:r w:rsidR="00351CBC">
        <w:rPr>
          <w:rFonts w:asciiTheme="minorHAnsi" w:hAnsiTheme="minorHAnsi" w:cstheme="minorHAnsi"/>
          <w:sz w:val="24"/>
          <w:szCs w:val="24"/>
        </w:rPr>
        <w:t>Schedule 4</w:t>
      </w:r>
      <w:r w:rsidR="00B31CD5">
        <w:rPr>
          <w:rFonts w:asciiTheme="minorHAnsi" w:hAnsiTheme="minorHAnsi" w:cstheme="minorHAnsi"/>
          <w:sz w:val="24"/>
          <w:szCs w:val="24"/>
        </w:rPr>
        <w:fldChar w:fldCharType="end"/>
      </w:r>
      <w:r w:rsidRPr="00807596">
        <w:rPr>
          <w:rFonts w:asciiTheme="minorHAnsi" w:hAnsiTheme="minorHAnsi"/>
          <w:sz w:val="24"/>
        </w:rPr>
        <w:t xml:space="preserve"> or such similar or analogous form agreed with the Provider </w:t>
      </w:r>
      <w:bookmarkEnd w:id="94"/>
      <w:r w:rsidRPr="00807596">
        <w:rPr>
          <w:rFonts w:asciiTheme="minorHAnsi" w:hAnsiTheme="minorHAnsi"/>
          <w:sz w:val="24"/>
        </w:rPr>
        <w:t xml:space="preserve">including systems of ordering involving electronic mail or other on-line solutions. The Parties agree that any document or communication (including any document or communication in the apparent form of an Order) which is not in in writing in </w:t>
      </w:r>
      <w:r w:rsidRPr="00807596">
        <w:rPr>
          <w:rFonts w:asciiTheme="minorHAnsi" w:hAnsiTheme="minorHAnsi"/>
          <w:sz w:val="24"/>
        </w:rPr>
        <w:lastRenderedPageBreak/>
        <w:t xml:space="preserve">substantially the form set out in </w:t>
      </w:r>
      <w:r w:rsidR="00B31CD5">
        <w:rPr>
          <w:rFonts w:asciiTheme="minorHAnsi" w:hAnsiTheme="minorHAnsi" w:cstheme="minorHAnsi"/>
          <w:sz w:val="24"/>
          <w:szCs w:val="24"/>
        </w:rPr>
        <w:fldChar w:fldCharType="begin"/>
      </w:r>
      <w:r w:rsidR="00B31CD5">
        <w:rPr>
          <w:rFonts w:asciiTheme="minorHAnsi" w:hAnsiTheme="minorHAnsi" w:cstheme="minorHAnsi"/>
          <w:sz w:val="24"/>
          <w:szCs w:val="24"/>
        </w:rPr>
        <w:instrText xml:space="preserve"> REF _Ref190506426 \r \h </w:instrText>
      </w:r>
      <w:r w:rsidR="00B31CD5">
        <w:rPr>
          <w:rFonts w:asciiTheme="minorHAnsi" w:hAnsiTheme="minorHAnsi" w:cstheme="minorHAnsi"/>
          <w:sz w:val="24"/>
          <w:szCs w:val="24"/>
        </w:rPr>
      </w:r>
      <w:r w:rsidR="00B31CD5">
        <w:rPr>
          <w:rFonts w:asciiTheme="minorHAnsi" w:hAnsiTheme="minorHAnsi" w:cstheme="minorHAnsi"/>
          <w:sz w:val="24"/>
          <w:szCs w:val="24"/>
        </w:rPr>
        <w:fldChar w:fldCharType="separate"/>
      </w:r>
      <w:r w:rsidR="00351CBC">
        <w:rPr>
          <w:rFonts w:asciiTheme="minorHAnsi" w:hAnsiTheme="minorHAnsi" w:cstheme="minorHAnsi"/>
          <w:sz w:val="24"/>
          <w:szCs w:val="24"/>
        </w:rPr>
        <w:t>Schedule 4</w:t>
      </w:r>
      <w:r w:rsidR="00B31CD5">
        <w:rPr>
          <w:rFonts w:asciiTheme="minorHAnsi" w:hAnsiTheme="minorHAnsi" w:cstheme="minorHAnsi"/>
          <w:sz w:val="24"/>
          <w:szCs w:val="24"/>
        </w:rPr>
        <w:fldChar w:fldCharType="end"/>
      </w:r>
      <w:r w:rsidR="001D1C8C" w:rsidRPr="00807596">
        <w:rPr>
          <w:rFonts w:asciiTheme="minorHAnsi" w:hAnsiTheme="minorHAnsi"/>
          <w:sz w:val="24"/>
        </w:rPr>
        <w:t xml:space="preserve"> </w:t>
      </w:r>
      <w:r w:rsidRPr="00807596">
        <w:rPr>
          <w:rFonts w:asciiTheme="minorHAnsi" w:hAnsiTheme="minorHAnsi"/>
          <w:sz w:val="24"/>
        </w:rPr>
        <w:t>or such similar or analogous form agreed with the Provider shall not constitute an Order under this Framework Agreement.</w:t>
      </w:r>
      <w:bookmarkEnd w:id="93"/>
    </w:p>
    <w:p w14:paraId="032058E5" w14:textId="77777777" w:rsidR="00807596" w:rsidRDefault="00BE6784" w:rsidP="00B753C4">
      <w:pPr>
        <w:pStyle w:val="Framework2"/>
        <w:numPr>
          <w:ilvl w:val="0"/>
          <w:numId w:val="0"/>
        </w:numPr>
        <w:spacing w:before="0" w:after="240" w:line="360" w:lineRule="auto"/>
        <w:ind w:left="1620" w:hanging="800"/>
      </w:pPr>
      <w:r w:rsidRPr="00807596">
        <w:rPr>
          <w:sz w:val="24"/>
        </w:rPr>
        <w:t>Accepting and Declining Orders</w:t>
      </w:r>
    </w:p>
    <w:p w14:paraId="04F56FA6" w14:textId="77777777" w:rsidR="00807596" w:rsidRDefault="00BE6784" w:rsidP="00D649FD">
      <w:pPr>
        <w:pStyle w:val="Level2"/>
        <w:numPr>
          <w:ilvl w:val="1"/>
          <w:numId w:val="29"/>
        </w:numPr>
        <w:spacing w:line="360" w:lineRule="auto"/>
        <w:rPr>
          <w:rFonts w:asciiTheme="minorHAnsi" w:hAnsiTheme="minorHAnsi"/>
          <w:sz w:val="24"/>
        </w:rPr>
      </w:pPr>
      <w:bookmarkStart w:id="95" w:name="_Ref166227330"/>
      <w:r w:rsidRPr="00807596">
        <w:rPr>
          <w:rFonts w:asciiTheme="minorHAnsi" w:hAnsiTheme="minorHAnsi"/>
          <w:sz w:val="24"/>
        </w:rPr>
        <w:t>Following receipt of an Order, the Provider shall promptly and in any event within a reasonable period (taking into account all relevant circumstances in relation to the subject matter and nature of an Order) determined by the relevant Contracting Body and notified to the Provider in writing at the same time as the submission of the Order (which in any event shall not exceed three (3) Working Days) acknowledge receipt of the Order and either:</w:t>
      </w:r>
      <w:bookmarkEnd w:id="95"/>
    </w:p>
    <w:p w14:paraId="25AED117" w14:textId="77777777" w:rsidR="00807596" w:rsidRDefault="00BE6784" w:rsidP="00D649FD">
      <w:pPr>
        <w:pStyle w:val="Level3"/>
        <w:numPr>
          <w:ilvl w:val="2"/>
          <w:numId w:val="29"/>
        </w:numPr>
        <w:spacing w:line="360" w:lineRule="auto"/>
        <w:rPr>
          <w:rFonts w:asciiTheme="minorHAnsi" w:hAnsiTheme="minorHAnsi"/>
          <w:sz w:val="24"/>
        </w:rPr>
      </w:pPr>
      <w:r w:rsidRPr="00807596">
        <w:rPr>
          <w:rFonts w:asciiTheme="minorHAnsi" w:hAnsiTheme="minorHAnsi"/>
          <w:sz w:val="24"/>
        </w:rPr>
        <w:t>notify the Contracting Body that it declines to accept the Order; or</w:t>
      </w:r>
    </w:p>
    <w:p w14:paraId="247B7176" w14:textId="574BFF07" w:rsidR="00807596" w:rsidRDefault="00BE6784" w:rsidP="00D649FD">
      <w:pPr>
        <w:pStyle w:val="Level3"/>
        <w:numPr>
          <w:ilvl w:val="2"/>
          <w:numId w:val="29"/>
        </w:numPr>
        <w:spacing w:line="360" w:lineRule="auto"/>
        <w:rPr>
          <w:rFonts w:asciiTheme="minorHAnsi" w:hAnsiTheme="minorHAnsi"/>
          <w:sz w:val="24"/>
        </w:rPr>
      </w:pPr>
      <w:r w:rsidRPr="00807596">
        <w:rPr>
          <w:rFonts w:asciiTheme="minorHAnsi" w:hAnsiTheme="minorHAnsi"/>
          <w:sz w:val="24"/>
        </w:rPr>
        <w:t xml:space="preserve">notify the relevant Contracting Body that it accepts the Order by </w:t>
      </w:r>
      <w:r w:rsidR="00DC76B2">
        <w:rPr>
          <w:rFonts w:asciiTheme="minorHAnsi" w:hAnsiTheme="minorHAnsi"/>
          <w:sz w:val="24"/>
        </w:rPr>
        <w:t xml:space="preserve">via </w:t>
      </w:r>
      <w:r w:rsidR="00A31EF4">
        <w:rPr>
          <w:rFonts w:asciiTheme="minorHAnsi" w:hAnsiTheme="minorHAnsi"/>
          <w:sz w:val="24"/>
        </w:rPr>
        <w:t>email</w:t>
      </w:r>
      <w:r w:rsidRPr="00807596">
        <w:rPr>
          <w:rFonts w:asciiTheme="minorHAnsi" w:hAnsiTheme="minorHAnsi"/>
          <w:sz w:val="24"/>
        </w:rPr>
        <w:t>.</w:t>
      </w:r>
    </w:p>
    <w:p w14:paraId="719276F4" w14:textId="77777777" w:rsidR="00807596" w:rsidRDefault="00BE6784" w:rsidP="00D649FD">
      <w:pPr>
        <w:pStyle w:val="Level2"/>
        <w:keepNext/>
        <w:numPr>
          <w:ilvl w:val="1"/>
          <w:numId w:val="29"/>
        </w:numPr>
        <w:spacing w:line="360" w:lineRule="auto"/>
        <w:rPr>
          <w:rFonts w:asciiTheme="minorHAnsi" w:hAnsiTheme="minorHAnsi"/>
          <w:sz w:val="24"/>
        </w:rPr>
      </w:pPr>
      <w:r w:rsidRPr="00807596">
        <w:rPr>
          <w:rFonts w:asciiTheme="minorHAnsi" w:hAnsiTheme="minorHAnsi"/>
          <w:sz w:val="24"/>
        </w:rPr>
        <w:t>If the Provider:</w:t>
      </w:r>
    </w:p>
    <w:p w14:paraId="75874207" w14:textId="77777777" w:rsidR="00807596" w:rsidRDefault="00BE6784" w:rsidP="00D649FD">
      <w:pPr>
        <w:pStyle w:val="Level3"/>
        <w:keepNext/>
        <w:numPr>
          <w:ilvl w:val="2"/>
          <w:numId w:val="29"/>
        </w:numPr>
        <w:spacing w:line="360" w:lineRule="auto"/>
        <w:rPr>
          <w:rFonts w:asciiTheme="minorHAnsi" w:hAnsiTheme="minorHAnsi"/>
          <w:sz w:val="24"/>
        </w:rPr>
      </w:pPr>
      <w:r w:rsidRPr="00807596">
        <w:rPr>
          <w:rFonts w:asciiTheme="minorHAnsi" w:hAnsiTheme="minorHAnsi"/>
          <w:sz w:val="24"/>
        </w:rPr>
        <w:t>notifies the Contracting Body that it declines to accept an Order; or</w:t>
      </w:r>
    </w:p>
    <w:p w14:paraId="3BCAF1CD" w14:textId="26A1B626" w:rsidR="00807596" w:rsidRDefault="00BE6784" w:rsidP="00D649FD">
      <w:pPr>
        <w:pStyle w:val="Level3"/>
        <w:numPr>
          <w:ilvl w:val="2"/>
          <w:numId w:val="29"/>
        </w:numPr>
        <w:spacing w:line="360" w:lineRule="auto"/>
        <w:rPr>
          <w:rFonts w:asciiTheme="minorHAnsi" w:hAnsiTheme="minorHAnsi"/>
          <w:sz w:val="24"/>
        </w:rPr>
      </w:pPr>
      <w:r w:rsidRPr="00807596">
        <w:rPr>
          <w:rFonts w:asciiTheme="minorHAnsi" w:hAnsiTheme="minorHAnsi"/>
          <w:sz w:val="24"/>
        </w:rPr>
        <w:t xml:space="preserve">the time-limit referred to in </w:t>
      </w:r>
      <w:r w:rsidR="005C1850">
        <w:rPr>
          <w:rFonts w:asciiTheme="minorHAnsi" w:hAnsiTheme="minorHAnsi" w:cstheme="minorHAnsi"/>
          <w:sz w:val="24"/>
          <w:szCs w:val="24"/>
        </w:rPr>
        <w:t>clause</w:t>
      </w:r>
      <w:r w:rsidRPr="00204CE9">
        <w:rPr>
          <w:rFonts w:asciiTheme="minorHAnsi" w:hAnsiTheme="minorHAnsi" w:cstheme="minorHAnsi"/>
          <w:sz w:val="24"/>
          <w:szCs w:val="24"/>
        </w:rPr>
        <w:t xml:space="preserve"> </w:t>
      </w:r>
      <w:r w:rsidR="009649E6">
        <w:rPr>
          <w:rFonts w:asciiTheme="minorHAnsi" w:hAnsiTheme="minorHAnsi" w:cstheme="minorHAnsi"/>
          <w:sz w:val="24"/>
          <w:szCs w:val="24"/>
        </w:rPr>
        <w:fldChar w:fldCharType="begin"/>
      </w:r>
      <w:r w:rsidR="009649E6">
        <w:rPr>
          <w:rFonts w:asciiTheme="minorHAnsi" w:hAnsiTheme="minorHAnsi" w:cstheme="minorHAnsi"/>
          <w:sz w:val="24"/>
          <w:szCs w:val="24"/>
        </w:rPr>
        <w:instrText xml:space="preserve"> REF _Ref166227330 \r \h </w:instrText>
      </w:r>
      <w:r w:rsidR="009649E6">
        <w:rPr>
          <w:rFonts w:asciiTheme="minorHAnsi" w:hAnsiTheme="minorHAnsi" w:cstheme="minorHAnsi"/>
          <w:sz w:val="24"/>
          <w:szCs w:val="24"/>
        </w:rPr>
      </w:r>
      <w:r w:rsidR="009649E6">
        <w:rPr>
          <w:rFonts w:asciiTheme="minorHAnsi" w:hAnsiTheme="minorHAnsi" w:cstheme="minorHAnsi"/>
          <w:sz w:val="24"/>
          <w:szCs w:val="24"/>
        </w:rPr>
        <w:fldChar w:fldCharType="separate"/>
      </w:r>
      <w:r w:rsidR="00351CBC">
        <w:rPr>
          <w:rFonts w:asciiTheme="minorHAnsi" w:hAnsiTheme="minorHAnsi" w:cstheme="minorHAnsi"/>
          <w:sz w:val="24"/>
          <w:szCs w:val="24"/>
        </w:rPr>
        <w:t>7.10</w:t>
      </w:r>
      <w:r w:rsidR="009649E6">
        <w:rPr>
          <w:rFonts w:asciiTheme="minorHAnsi" w:hAnsiTheme="minorHAnsi" w:cstheme="minorHAnsi"/>
          <w:sz w:val="24"/>
          <w:szCs w:val="24"/>
        </w:rPr>
        <w:fldChar w:fldCharType="end"/>
      </w:r>
      <w:r w:rsidR="00AE38F3" w:rsidRPr="00807596">
        <w:rPr>
          <w:rFonts w:asciiTheme="minorHAnsi" w:hAnsiTheme="minorHAnsi"/>
          <w:sz w:val="24"/>
        </w:rPr>
        <w:t xml:space="preserve"> </w:t>
      </w:r>
      <w:r w:rsidRPr="00807596">
        <w:rPr>
          <w:rFonts w:asciiTheme="minorHAnsi" w:hAnsiTheme="minorHAnsi"/>
          <w:sz w:val="24"/>
        </w:rPr>
        <w:t xml:space="preserve">has </w:t>
      </w:r>
      <w:proofErr w:type="gramStart"/>
      <w:r w:rsidRPr="00807596">
        <w:rPr>
          <w:rFonts w:asciiTheme="minorHAnsi" w:hAnsiTheme="minorHAnsi"/>
          <w:sz w:val="24"/>
        </w:rPr>
        <w:t>expired;</w:t>
      </w:r>
      <w:proofErr w:type="gramEnd"/>
    </w:p>
    <w:p w14:paraId="432380FA" w14:textId="77777777" w:rsidR="00807596" w:rsidRDefault="00BE6784" w:rsidP="00D649FD">
      <w:pPr>
        <w:pStyle w:val="Level3"/>
        <w:numPr>
          <w:ilvl w:val="2"/>
          <w:numId w:val="29"/>
        </w:numPr>
        <w:spacing w:line="360" w:lineRule="auto"/>
        <w:rPr>
          <w:rFonts w:asciiTheme="minorHAnsi" w:hAnsiTheme="minorHAnsi"/>
        </w:rPr>
      </w:pPr>
      <w:r w:rsidRPr="00807596">
        <w:rPr>
          <w:rFonts w:asciiTheme="minorHAnsi" w:hAnsiTheme="minorHAnsi"/>
          <w:sz w:val="24"/>
        </w:rPr>
        <w:t>then the offer from the Contracting Body to the Provider shall lapse and the relevant Contracting Body may offer that Order to the Services Framework Provider that submitted the next most economically advantageous tender in accordance with the relevant Award Criteria.</w:t>
      </w:r>
    </w:p>
    <w:p w14:paraId="6F913A9C" w14:textId="246B9C4C" w:rsidR="00807596" w:rsidRPr="00357211" w:rsidRDefault="00BE6784" w:rsidP="00D649FD">
      <w:pPr>
        <w:pStyle w:val="Level2"/>
        <w:numPr>
          <w:ilvl w:val="1"/>
          <w:numId w:val="29"/>
        </w:numPr>
        <w:spacing w:line="360" w:lineRule="auto"/>
        <w:rPr>
          <w:rFonts w:asciiTheme="minorHAnsi" w:hAnsiTheme="minorHAnsi"/>
          <w:sz w:val="24"/>
        </w:rPr>
      </w:pPr>
      <w:r w:rsidRPr="00807596">
        <w:rPr>
          <w:rFonts w:asciiTheme="minorHAnsi" w:hAnsiTheme="minorHAnsi"/>
          <w:sz w:val="24"/>
        </w:rPr>
        <w:t xml:space="preserve">The Provider in agreeing to accept such an Order pursuant to </w:t>
      </w:r>
      <w:r w:rsidR="005C1850">
        <w:rPr>
          <w:rFonts w:asciiTheme="minorHAnsi" w:hAnsiTheme="minorHAnsi" w:cstheme="minorHAnsi"/>
          <w:sz w:val="24"/>
          <w:szCs w:val="24"/>
        </w:rPr>
        <w:t>clause</w:t>
      </w:r>
      <w:r w:rsidRPr="00807596">
        <w:rPr>
          <w:rFonts w:asciiTheme="minorHAnsi" w:hAnsiTheme="minorHAnsi"/>
          <w:sz w:val="24"/>
        </w:rPr>
        <w:t xml:space="preserve"> 7.8 above shall enter a Call-Off Contract with the relevant Contracting Body for the provision of Services referred to in that Order. A Call-Off Contract shall be formed on the Contracting Body's receipt of the signed Order Form provided by the Provider (or such similar or analogous form agreed with the Provider) pursuant to </w:t>
      </w:r>
      <w:r w:rsidR="005C1850">
        <w:rPr>
          <w:rFonts w:asciiTheme="minorHAnsi" w:hAnsiTheme="minorHAnsi" w:cstheme="minorHAnsi"/>
          <w:sz w:val="24"/>
          <w:szCs w:val="24"/>
        </w:rPr>
        <w:t>clause</w:t>
      </w:r>
      <w:r w:rsidRPr="00807596">
        <w:rPr>
          <w:rFonts w:asciiTheme="minorHAnsi" w:hAnsiTheme="minorHAnsi"/>
          <w:sz w:val="24"/>
        </w:rPr>
        <w:t xml:space="preserve"> 7.8.</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7"/>
      </w:tblGrid>
      <w:tr w:rsidR="00985EE4" w:rsidRPr="002C6E2F" w14:paraId="0D0253DB" w14:textId="77777777" w:rsidTr="002C6E2F">
        <w:tc>
          <w:tcPr>
            <w:tcW w:w="9242" w:type="dxa"/>
            <w:tcBorders>
              <w:top w:val="single" w:sz="4" w:space="0" w:color="auto"/>
              <w:left w:val="single" w:sz="4" w:space="0" w:color="auto"/>
              <w:bottom w:val="single" w:sz="4" w:space="0" w:color="auto"/>
              <w:right w:val="single" w:sz="4" w:space="0" w:color="auto"/>
            </w:tcBorders>
            <w:shd w:val="clear" w:color="auto" w:fill="E6E6E6"/>
            <w:vAlign w:val="center"/>
          </w:tcPr>
          <w:p w14:paraId="7765873E" w14:textId="77777777" w:rsidR="00985EE4" w:rsidRPr="002C6E2F" w:rsidRDefault="00985EE4" w:rsidP="00B753C4">
            <w:pPr>
              <w:tabs>
                <w:tab w:val="left" w:pos="340"/>
                <w:tab w:val="center" w:pos="4252"/>
              </w:tabs>
              <w:spacing w:after="240" w:line="360" w:lineRule="auto"/>
              <w:jc w:val="center"/>
              <w:outlineLvl w:val="1"/>
              <w:rPr>
                <w:rFonts w:asciiTheme="minorHAnsi" w:hAnsiTheme="minorHAnsi" w:cstheme="minorHAnsi"/>
                <w:b/>
                <w:bCs/>
                <w:sz w:val="24"/>
                <w:szCs w:val="24"/>
              </w:rPr>
            </w:pPr>
            <w:r w:rsidRPr="002C6E2F">
              <w:rPr>
                <w:rFonts w:asciiTheme="minorHAnsi" w:hAnsiTheme="minorHAnsi" w:cstheme="minorHAnsi"/>
                <w:b/>
                <w:bCs/>
                <w:sz w:val="24"/>
                <w:szCs w:val="24"/>
              </w:rPr>
              <w:t>PART TWO: PROVIDER'S GENERAL FRAMEWORK OBLIGATIONS</w:t>
            </w:r>
          </w:p>
        </w:tc>
      </w:tr>
    </w:tbl>
    <w:bookmarkStart w:id="96" w:name="_Ref137025964"/>
    <w:bookmarkStart w:id="97" w:name="_Ref173128659"/>
    <w:bookmarkStart w:id="98" w:name="_Ref173296157"/>
    <w:bookmarkStart w:id="99" w:name="_Ref190232837"/>
    <w:bookmarkStart w:id="100" w:name="_Ref190497621"/>
    <w:bookmarkStart w:id="101" w:name="_Ref190502758"/>
    <w:bookmarkStart w:id="102" w:name="_Ref190505880"/>
    <w:bookmarkStart w:id="103" w:name="_Ref190506402"/>
    <w:p w14:paraId="18DF9664" w14:textId="29123E2B" w:rsidR="00985EE4" w:rsidRPr="001B5517" w:rsidRDefault="005B7E77" w:rsidP="00D649FD">
      <w:pPr>
        <w:pStyle w:val="Level1"/>
        <w:keepNext/>
        <w:numPr>
          <w:ilvl w:val="0"/>
          <w:numId w:val="29"/>
        </w:numPr>
        <w:spacing w:line="360" w:lineRule="auto"/>
        <w:rPr>
          <w:rFonts w:asciiTheme="minorHAnsi" w:hAnsiTheme="minorHAnsi" w:cstheme="minorHAnsi"/>
          <w:sz w:val="24"/>
          <w:szCs w:val="24"/>
        </w:rPr>
      </w:pPr>
      <w:r w:rsidRPr="002C6E2F">
        <w:rPr>
          <w:caps/>
        </w:rPr>
        <w:lastRenderedPageBreak/>
        <w:fldChar w:fldCharType="begin"/>
      </w:r>
      <w:r w:rsidRPr="002C6E2F">
        <w:instrText xml:space="preserve">  TC "</w:instrText>
      </w:r>
      <w:bookmarkStart w:id="104" w:name="_Toc182833866"/>
      <w:bookmarkStart w:id="105" w:name="_Toc213743040"/>
      <w:r>
        <w:instrText xml:space="preserve">CLAUSE </w:instrText>
      </w:r>
      <w:r>
        <w:fldChar w:fldCharType="begin"/>
      </w:r>
      <w:r>
        <w:instrText xml:space="preserve"> REF _Ref166241937 \r \h </w:instrText>
      </w:r>
      <w:r>
        <w:fldChar w:fldCharType="separate"/>
      </w:r>
      <w:r w:rsidR="00351CBC">
        <w:instrText>8</w:instrText>
      </w:r>
      <w:r>
        <w:fldChar w:fldCharType="end"/>
      </w:r>
      <w:r>
        <w:instrText xml:space="preserve"> - </w:instrText>
      </w:r>
      <w:r>
        <w:fldChar w:fldCharType="begin"/>
      </w:r>
      <w:r>
        <w:instrText xml:space="preserve"> REF _Ref166241937 \h </w:instrText>
      </w:r>
      <w:r>
        <w:fldChar w:fldCharType="separate"/>
      </w:r>
      <w:r w:rsidR="00351CBC" w:rsidRPr="001B5517">
        <w:rPr>
          <w:rStyle w:val="Level1asHeadingtext"/>
          <w:rFonts w:asciiTheme="minorHAnsi" w:hAnsiTheme="minorHAnsi" w:cstheme="minorHAnsi"/>
          <w:sz w:val="24"/>
          <w:szCs w:val="24"/>
        </w:rPr>
        <w:instrText>WARRANTIES AND REPRESENTATIONS</w:instrText>
      </w:r>
      <w:bookmarkEnd w:id="104"/>
      <w:bookmarkEnd w:id="105"/>
      <w:r>
        <w:fldChar w:fldCharType="end"/>
      </w:r>
      <w:r>
        <w:instrText>”</w:instrText>
      </w:r>
      <w:r w:rsidRPr="002C6E2F">
        <w:instrText xml:space="preserve"> \l4 </w:instrText>
      </w:r>
      <w:r w:rsidRPr="002C6E2F">
        <w:rPr>
          <w:caps/>
        </w:rPr>
        <w:fldChar w:fldCharType="end"/>
      </w:r>
      <w:bookmarkStart w:id="106" w:name="_Ref166241937"/>
      <w:r w:rsidR="00985EE4" w:rsidRPr="001B5517">
        <w:rPr>
          <w:rStyle w:val="Level1asHeadingtext"/>
          <w:rFonts w:asciiTheme="minorHAnsi" w:hAnsiTheme="minorHAnsi" w:cstheme="minorHAnsi"/>
          <w:sz w:val="24"/>
          <w:szCs w:val="24"/>
        </w:rPr>
        <w:t>WARRANTIES AND REPRESENTATIONS</w:t>
      </w:r>
      <w:bookmarkEnd w:id="96"/>
      <w:bookmarkEnd w:id="97"/>
      <w:bookmarkEnd w:id="98"/>
      <w:bookmarkEnd w:id="99"/>
      <w:bookmarkEnd w:id="100"/>
      <w:bookmarkEnd w:id="101"/>
      <w:bookmarkEnd w:id="102"/>
      <w:bookmarkEnd w:id="103"/>
      <w:bookmarkEnd w:id="106"/>
    </w:p>
    <w:p w14:paraId="68195AC3" w14:textId="77777777" w:rsidR="00807596" w:rsidRDefault="00BE6784" w:rsidP="00D649FD">
      <w:pPr>
        <w:pStyle w:val="Level2"/>
        <w:numPr>
          <w:ilvl w:val="1"/>
          <w:numId w:val="29"/>
        </w:numPr>
        <w:spacing w:line="360" w:lineRule="auto"/>
        <w:rPr>
          <w:rFonts w:asciiTheme="minorHAnsi" w:hAnsiTheme="minorHAnsi"/>
          <w:sz w:val="24"/>
        </w:rPr>
      </w:pPr>
      <w:bookmarkStart w:id="107" w:name="_Ref137025978"/>
      <w:bookmarkStart w:id="108" w:name="_Ref137635198"/>
      <w:bookmarkStart w:id="109" w:name="_Ref173128660"/>
      <w:bookmarkStart w:id="110" w:name="_Ref173296158"/>
      <w:bookmarkStart w:id="111" w:name="_Ref190232838"/>
      <w:bookmarkStart w:id="112" w:name="_Ref190497622"/>
      <w:bookmarkStart w:id="113" w:name="_Ref190502759"/>
      <w:bookmarkStart w:id="114" w:name="_Ref190505881"/>
      <w:r w:rsidRPr="00F76444">
        <w:rPr>
          <w:rFonts w:asciiTheme="minorHAnsi" w:hAnsiTheme="minorHAnsi"/>
          <w:sz w:val="24"/>
        </w:rPr>
        <w:t>The Provider warrants and represents to the Authority and to each of the Other Contracting Bodies that:</w:t>
      </w:r>
    </w:p>
    <w:p w14:paraId="011E1C99" w14:textId="77777777" w:rsidR="00807596" w:rsidRPr="003B7BBE" w:rsidRDefault="00BE6784" w:rsidP="00D649FD">
      <w:pPr>
        <w:pStyle w:val="Level3"/>
        <w:numPr>
          <w:ilvl w:val="2"/>
          <w:numId w:val="29"/>
        </w:numPr>
        <w:spacing w:line="360" w:lineRule="auto"/>
        <w:rPr>
          <w:rFonts w:asciiTheme="minorHAnsi" w:hAnsiTheme="minorHAnsi"/>
          <w:sz w:val="24"/>
        </w:rPr>
      </w:pPr>
      <w:r w:rsidRPr="003B7BBE">
        <w:rPr>
          <w:rFonts w:asciiTheme="minorHAnsi" w:hAnsiTheme="minorHAnsi"/>
          <w:sz w:val="24"/>
        </w:rPr>
        <w:t xml:space="preserve">it has full capacity and authority and all necessary consents (including, where its procedures so require, the consent of its Parent Company) to </w:t>
      </w:r>
      <w:proofErr w:type="gramStart"/>
      <w:r w:rsidRPr="003B7BBE">
        <w:rPr>
          <w:rFonts w:asciiTheme="minorHAnsi" w:hAnsiTheme="minorHAnsi"/>
          <w:sz w:val="24"/>
        </w:rPr>
        <w:t>enter into</w:t>
      </w:r>
      <w:proofErr w:type="gramEnd"/>
      <w:r w:rsidRPr="003B7BBE">
        <w:rPr>
          <w:rFonts w:asciiTheme="minorHAnsi" w:hAnsiTheme="minorHAnsi"/>
          <w:sz w:val="24"/>
        </w:rPr>
        <w:t xml:space="preserve"> and to perform its obligations under this Framework </w:t>
      </w:r>
      <w:proofErr w:type="gramStart"/>
      <w:r w:rsidRPr="003B7BBE">
        <w:rPr>
          <w:rFonts w:asciiTheme="minorHAnsi" w:hAnsiTheme="minorHAnsi"/>
          <w:sz w:val="24"/>
        </w:rPr>
        <w:t>Agreement;</w:t>
      </w:r>
      <w:proofErr w:type="gramEnd"/>
    </w:p>
    <w:p w14:paraId="19FC22E8" w14:textId="5254250C" w:rsidR="00E90D0B" w:rsidRPr="003B7BBE" w:rsidRDefault="00E90D0B" w:rsidP="00D649FD">
      <w:pPr>
        <w:pStyle w:val="Level3"/>
        <w:numPr>
          <w:ilvl w:val="2"/>
          <w:numId w:val="29"/>
        </w:numPr>
        <w:spacing w:line="360" w:lineRule="auto"/>
        <w:rPr>
          <w:rFonts w:asciiTheme="minorHAnsi" w:hAnsiTheme="minorHAnsi" w:cstheme="minorHAnsi"/>
          <w:sz w:val="24"/>
          <w:szCs w:val="24"/>
        </w:rPr>
      </w:pPr>
      <w:r w:rsidRPr="003B7BBE">
        <w:rPr>
          <w:rFonts w:asciiTheme="minorHAnsi" w:hAnsiTheme="minorHAnsi" w:cstheme="minorHAnsi"/>
          <w:sz w:val="24"/>
          <w:szCs w:val="24"/>
        </w:rPr>
        <w:t xml:space="preserve">it is validly incorporated, organised and subsisting in accordance with the Laws of its place of </w:t>
      </w:r>
      <w:proofErr w:type="gramStart"/>
      <w:r w:rsidRPr="003B7BBE">
        <w:rPr>
          <w:rFonts w:asciiTheme="minorHAnsi" w:hAnsiTheme="minorHAnsi" w:cstheme="minorHAnsi"/>
          <w:sz w:val="24"/>
          <w:szCs w:val="24"/>
        </w:rPr>
        <w:t>incorporation;</w:t>
      </w:r>
      <w:proofErr w:type="gramEnd"/>
    </w:p>
    <w:p w14:paraId="1D3D0391" w14:textId="2AD60B8F" w:rsidR="00BE6784" w:rsidRPr="003B7BBE" w:rsidRDefault="00850677" w:rsidP="00D649FD">
      <w:pPr>
        <w:pStyle w:val="Level3"/>
        <w:numPr>
          <w:ilvl w:val="2"/>
          <w:numId w:val="29"/>
        </w:numPr>
        <w:spacing w:line="360" w:lineRule="auto"/>
        <w:rPr>
          <w:rFonts w:asciiTheme="minorHAnsi" w:hAnsiTheme="minorHAnsi" w:cstheme="minorHAnsi"/>
          <w:sz w:val="24"/>
          <w:szCs w:val="24"/>
        </w:rPr>
      </w:pPr>
      <w:r>
        <w:rPr>
          <w:rFonts w:asciiTheme="minorHAnsi" w:hAnsiTheme="minorHAnsi" w:cstheme="minorHAnsi"/>
          <w:sz w:val="24"/>
          <w:szCs w:val="24"/>
        </w:rPr>
        <w:t>not used</w:t>
      </w:r>
    </w:p>
    <w:p w14:paraId="5D9AB4CA" w14:textId="7B9A7798" w:rsidR="00356B4E" w:rsidRPr="003B7BBE" w:rsidRDefault="00AE6BCC" w:rsidP="00D649FD">
      <w:pPr>
        <w:pStyle w:val="Level3"/>
        <w:numPr>
          <w:ilvl w:val="2"/>
          <w:numId w:val="29"/>
        </w:numPr>
        <w:spacing w:line="360" w:lineRule="auto"/>
        <w:rPr>
          <w:rFonts w:asciiTheme="minorHAnsi" w:hAnsiTheme="minorHAnsi" w:cstheme="minorHAnsi"/>
          <w:sz w:val="24"/>
          <w:szCs w:val="24"/>
        </w:rPr>
      </w:pPr>
      <w:r w:rsidRPr="003B7BBE">
        <w:rPr>
          <w:rFonts w:asciiTheme="minorHAnsi" w:hAnsiTheme="minorHAnsi" w:cstheme="minorHAnsi"/>
          <w:sz w:val="24"/>
          <w:szCs w:val="24"/>
        </w:rPr>
        <w:t xml:space="preserve">neither it nor any of the Provider’s Connected </w:t>
      </w:r>
      <w:r w:rsidR="00143CBA" w:rsidRPr="003B7BBE">
        <w:rPr>
          <w:rFonts w:asciiTheme="minorHAnsi" w:hAnsiTheme="minorHAnsi" w:cstheme="minorHAnsi"/>
          <w:sz w:val="24"/>
          <w:szCs w:val="24"/>
        </w:rPr>
        <w:t>P</w:t>
      </w:r>
      <w:r w:rsidRPr="003B7BBE">
        <w:rPr>
          <w:rFonts w:asciiTheme="minorHAnsi" w:hAnsiTheme="minorHAnsi" w:cstheme="minorHAnsi"/>
          <w:sz w:val="24"/>
          <w:szCs w:val="24"/>
        </w:rPr>
        <w:t xml:space="preserve">ersons </w:t>
      </w:r>
      <w:r w:rsidR="004C5435" w:rsidRPr="003B7BBE">
        <w:rPr>
          <w:rFonts w:asciiTheme="minorHAnsi" w:hAnsiTheme="minorHAnsi" w:cstheme="minorHAnsi"/>
          <w:sz w:val="24"/>
          <w:szCs w:val="24"/>
        </w:rPr>
        <w:t xml:space="preserve">nor any sub-contractor is on the Debarment </w:t>
      </w:r>
      <w:proofErr w:type="gramStart"/>
      <w:r w:rsidR="004C5435" w:rsidRPr="003B7BBE">
        <w:rPr>
          <w:rFonts w:asciiTheme="minorHAnsi" w:hAnsiTheme="minorHAnsi" w:cstheme="minorHAnsi"/>
          <w:sz w:val="24"/>
          <w:szCs w:val="24"/>
        </w:rPr>
        <w:t>List</w:t>
      </w:r>
      <w:r w:rsidR="008645C4" w:rsidRPr="003B7BBE">
        <w:rPr>
          <w:rFonts w:asciiTheme="minorHAnsi" w:hAnsiTheme="minorHAnsi" w:cstheme="minorHAnsi"/>
          <w:sz w:val="24"/>
          <w:szCs w:val="24"/>
        </w:rPr>
        <w:t>;</w:t>
      </w:r>
      <w:proofErr w:type="gramEnd"/>
    </w:p>
    <w:p w14:paraId="2641640D" w14:textId="22EBCBAD" w:rsidR="008645C4" w:rsidRPr="003B7BBE" w:rsidRDefault="008645C4" w:rsidP="00D649FD">
      <w:pPr>
        <w:pStyle w:val="Level3"/>
        <w:numPr>
          <w:ilvl w:val="2"/>
          <w:numId w:val="29"/>
        </w:numPr>
        <w:spacing w:line="360" w:lineRule="auto"/>
        <w:rPr>
          <w:rFonts w:asciiTheme="minorHAnsi" w:hAnsiTheme="minorHAnsi" w:cstheme="minorHAnsi"/>
          <w:sz w:val="24"/>
          <w:szCs w:val="24"/>
        </w:rPr>
      </w:pPr>
      <w:r w:rsidRPr="003B7BBE">
        <w:rPr>
          <w:rFonts w:asciiTheme="minorHAnsi" w:hAnsiTheme="minorHAnsi" w:cstheme="minorHAnsi"/>
          <w:sz w:val="24"/>
          <w:szCs w:val="24"/>
        </w:rPr>
        <w:t>no mandatory or discretionary exclusion ground applies to the Provider</w:t>
      </w:r>
      <w:r w:rsidR="00627285" w:rsidRPr="003B7BBE">
        <w:rPr>
          <w:rFonts w:asciiTheme="minorHAnsi" w:hAnsiTheme="minorHAnsi" w:cstheme="minorHAnsi"/>
          <w:sz w:val="24"/>
          <w:szCs w:val="24"/>
        </w:rPr>
        <w:t xml:space="preserve">, the Provider’s Connected Persons </w:t>
      </w:r>
      <w:r w:rsidR="004E4E1A" w:rsidRPr="003B7BBE">
        <w:rPr>
          <w:rFonts w:asciiTheme="minorHAnsi" w:hAnsiTheme="minorHAnsi" w:cstheme="minorHAnsi"/>
          <w:sz w:val="24"/>
          <w:szCs w:val="24"/>
        </w:rPr>
        <w:t>or any sub-</w:t>
      </w:r>
      <w:proofErr w:type="gramStart"/>
      <w:r w:rsidR="004E4E1A" w:rsidRPr="003B7BBE">
        <w:rPr>
          <w:rFonts w:asciiTheme="minorHAnsi" w:hAnsiTheme="minorHAnsi" w:cstheme="minorHAnsi"/>
          <w:sz w:val="24"/>
          <w:szCs w:val="24"/>
        </w:rPr>
        <w:t>contractors;</w:t>
      </w:r>
      <w:proofErr w:type="gramEnd"/>
    </w:p>
    <w:p w14:paraId="48BE8C45" w14:textId="6B20016F" w:rsidR="00BE6784" w:rsidRPr="003B7BBE" w:rsidRDefault="00BE6784" w:rsidP="00D649FD">
      <w:pPr>
        <w:pStyle w:val="Level3"/>
        <w:numPr>
          <w:ilvl w:val="2"/>
          <w:numId w:val="29"/>
        </w:numPr>
        <w:spacing w:line="360" w:lineRule="auto"/>
        <w:rPr>
          <w:rFonts w:asciiTheme="minorHAnsi" w:hAnsiTheme="minorHAnsi" w:cstheme="minorHAnsi"/>
          <w:sz w:val="24"/>
          <w:szCs w:val="24"/>
        </w:rPr>
      </w:pPr>
      <w:r w:rsidRPr="003B7BBE">
        <w:rPr>
          <w:rFonts w:asciiTheme="minorHAnsi" w:hAnsiTheme="minorHAnsi" w:cstheme="minorHAnsi"/>
          <w:sz w:val="24"/>
          <w:szCs w:val="24"/>
        </w:rPr>
        <w:t xml:space="preserve">its execution, delivery and performance of its obligations under this Framework Agreement does not and will not constitute a breach of any Law or obligation applicable to it and does not and will not cause or result in a default of any agreement by which it is </w:t>
      </w:r>
      <w:proofErr w:type="gramStart"/>
      <w:r w:rsidRPr="003B7BBE">
        <w:rPr>
          <w:rFonts w:asciiTheme="minorHAnsi" w:hAnsiTheme="minorHAnsi" w:cstheme="minorHAnsi"/>
          <w:sz w:val="24"/>
          <w:szCs w:val="24"/>
        </w:rPr>
        <w:t>bound;</w:t>
      </w:r>
      <w:proofErr w:type="gramEnd"/>
    </w:p>
    <w:p w14:paraId="092656C8" w14:textId="77777777" w:rsidR="00807596" w:rsidRDefault="00BE6784" w:rsidP="00D649FD">
      <w:pPr>
        <w:pStyle w:val="Level3"/>
        <w:numPr>
          <w:ilvl w:val="2"/>
          <w:numId w:val="29"/>
        </w:numPr>
        <w:spacing w:line="360" w:lineRule="auto"/>
        <w:rPr>
          <w:rFonts w:asciiTheme="minorHAnsi" w:hAnsiTheme="minorHAnsi"/>
          <w:sz w:val="24"/>
        </w:rPr>
      </w:pPr>
      <w:bookmarkStart w:id="115" w:name="_Ref166227380"/>
      <w:r w:rsidRPr="00807596">
        <w:rPr>
          <w:rFonts w:asciiTheme="minorHAnsi" w:hAnsiTheme="minorHAnsi"/>
          <w:sz w:val="24"/>
        </w:rPr>
        <w:t xml:space="preserve">this Framework Agreement is executed by a duly authorised representative of the </w:t>
      </w:r>
      <w:proofErr w:type="gramStart"/>
      <w:r w:rsidRPr="00807596">
        <w:rPr>
          <w:rFonts w:asciiTheme="minorHAnsi" w:hAnsiTheme="minorHAnsi"/>
          <w:sz w:val="24"/>
        </w:rPr>
        <w:t>Provider;</w:t>
      </w:r>
      <w:bookmarkEnd w:id="115"/>
      <w:proofErr w:type="gramEnd"/>
    </w:p>
    <w:p w14:paraId="2D9A9014" w14:textId="37A2A7BF" w:rsidR="00807596" w:rsidRDefault="00BE6784" w:rsidP="00D649FD">
      <w:pPr>
        <w:pStyle w:val="Level3"/>
        <w:numPr>
          <w:ilvl w:val="2"/>
          <w:numId w:val="29"/>
        </w:numPr>
        <w:spacing w:line="360" w:lineRule="auto"/>
        <w:rPr>
          <w:rFonts w:asciiTheme="minorHAnsi" w:hAnsiTheme="minorHAnsi"/>
          <w:sz w:val="24"/>
        </w:rPr>
      </w:pPr>
      <w:r w:rsidRPr="001B5517">
        <w:rPr>
          <w:rFonts w:asciiTheme="minorHAnsi" w:hAnsiTheme="minorHAnsi" w:cstheme="minorHAnsi"/>
          <w:sz w:val="24"/>
          <w:szCs w:val="24"/>
        </w:rPr>
        <w:t>on</w:t>
      </w:r>
      <w:r w:rsidRPr="00807596">
        <w:rPr>
          <w:rFonts w:asciiTheme="minorHAnsi" w:hAnsiTheme="minorHAnsi"/>
          <w:sz w:val="24"/>
        </w:rPr>
        <w:t xml:space="preserve"> entering into this Framework Agreement or any Call-Off Contract it has not committed any </w:t>
      </w:r>
      <w:proofErr w:type="gramStart"/>
      <w:r w:rsidRPr="00807596">
        <w:rPr>
          <w:rFonts w:asciiTheme="minorHAnsi" w:hAnsiTheme="minorHAnsi"/>
          <w:sz w:val="24"/>
        </w:rPr>
        <w:t>Fraud;</w:t>
      </w:r>
      <w:proofErr w:type="gramEnd"/>
    </w:p>
    <w:p w14:paraId="5C964BB9" w14:textId="328261AE" w:rsidR="00807596" w:rsidRDefault="00BE6784" w:rsidP="00D649FD">
      <w:pPr>
        <w:pStyle w:val="Level3"/>
        <w:numPr>
          <w:ilvl w:val="2"/>
          <w:numId w:val="29"/>
        </w:numPr>
        <w:spacing w:line="360" w:lineRule="auto"/>
        <w:rPr>
          <w:rFonts w:asciiTheme="minorHAnsi" w:hAnsiTheme="minorHAnsi"/>
          <w:sz w:val="24"/>
        </w:rPr>
      </w:pPr>
      <w:r w:rsidRPr="00807596">
        <w:rPr>
          <w:rFonts w:asciiTheme="minorHAnsi" w:hAnsiTheme="minorHAnsi"/>
          <w:sz w:val="24"/>
        </w:rPr>
        <w:t xml:space="preserve">as at the Commencement Date, all information, statements and representations contained in the Tender (including statements made in relation to the categories referred to in </w:t>
      </w:r>
      <w:r w:rsidR="001D1C8C">
        <w:rPr>
          <w:rFonts w:asciiTheme="minorHAnsi" w:hAnsiTheme="minorHAnsi" w:cstheme="minorHAnsi"/>
          <w:sz w:val="24"/>
          <w:szCs w:val="24"/>
        </w:rPr>
        <w:t xml:space="preserve">Sections </w:t>
      </w:r>
      <w:r w:rsidR="00E55DF7">
        <w:rPr>
          <w:rFonts w:asciiTheme="minorHAnsi" w:hAnsiTheme="minorHAnsi" w:cstheme="minorHAnsi"/>
          <w:sz w:val="24"/>
          <w:szCs w:val="24"/>
        </w:rPr>
        <w:t>22</w:t>
      </w:r>
      <w:r w:rsidR="001D1C8C">
        <w:rPr>
          <w:rFonts w:asciiTheme="minorHAnsi" w:hAnsiTheme="minorHAnsi" w:cstheme="minorHAnsi"/>
          <w:sz w:val="24"/>
          <w:szCs w:val="24"/>
        </w:rPr>
        <w:t xml:space="preserve"> </w:t>
      </w:r>
      <w:r w:rsidR="008A45DF" w:rsidRPr="00807596">
        <w:rPr>
          <w:rFonts w:asciiTheme="minorHAnsi" w:hAnsiTheme="minorHAnsi"/>
          <w:sz w:val="24"/>
        </w:rPr>
        <w:t xml:space="preserve">and </w:t>
      </w:r>
      <w:r w:rsidR="00E55DF7">
        <w:rPr>
          <w:rFonts w:asciiTheme="minorHAnsi" w:hAnsiTheme="minorHAnsi" w:cstheme="minorHAnsi"/>
          <w:sz w:val="24"/>
          <w:szCs w:val="24"/>
        </w:rPr>
        <w:t>57</w:t>
      </w:r>
      <w:r w:rsidR="00684BE8">
        <w:rPr>
          <w:rFonts w:asciiTheme="minorHAnsi" w:hAnsiTheme="minorHAnsi" w:cstheme="minorHAnsi"/>
          <w:sz w:val="24"/>
          <w:szCs w:val="24"/>
        </w:rPr>
        <w:t xml:space="preserve"> to 59</w:t>
      </w:r>
      <w:r w:rsidR="00AE38F3" w:rsidRPr="00807596">
        <w:rPr>
          <w:rFonts w:asciiTheme="minorHAnsi" w:hAnsiTheme="minorHAnsi"/>
          <w:sz w:val="24"/>
        </w:rPr>
        <w:t xml:space="preserve"> of the </w:t>
      </w:r>
      <w:r w:rsidR="001D1C8C">
        <w:rPr>
          <w:rFonts w:asciiTheme="minorHAnsi" w:hAnsiTheme="minorHAnsi" w:cstheme="minorHAnsi"/>
          <w:sz w:val="24"/>
          <w:szCs w:val="24"/>
        </w:rPr>
        <w:t>Act</w:t>
      </w:r>
      <w:r w:rsidRPr="00807596">
        <w:rPr>
          <w:rFonts w:asciiTheme="minorHAnsi" w:hAnsiTheme="minorHAnsi"/>
          <w:sz w:val="24"/>
        </w:rPr>
        <w:t xml:space="preserve">) for the Services are true, accurate and not misleading save as may have been specifically disclosed in writing to the Authority prior to the execution </w:t>
      </w:r>
      <w:r w:rsidRPr="00807596">
        <w:rPr>
          <w:rFonts w:asciiTheme="minorHAnsi" w:hAnsiTheme="minorHAnsi"/>
          <w:sz w:val="24"/>
        </w:rPr>
        <w:lastRenderedPageBreak/>
        <w:t>of this Framework Agreement and it will promptly advise the Authority of any fact, matter or circumstance of which it may become aware which would render any such information, statement or representation to be false or misleading;</w:t>
      </w:r>
    </w:p>
    <w:p w14:paraId="09BAE21C" w14:textId="77777777" w:rsidR="00807596" w:rsidRDefault="00BE6784" w:rsidP="00D649FD">
      <w:pPr>
        <w:pStyle w:val="Level3"/>
        <w:numPr>
          <w:ilvl w:val="2"/>
          <w:numId w:val="29"/>
        </w:numPr>
        <w:spacing w:line="360" w:lineRule="auto"/>
        <w:rPr>
          <w:rFonts w:asciiTheme="minorHAnsi" w:hAnsiTheme="minorHAnsi"/>
          <w:sz w:val="24"/>
        </w:rPr>
      </w:pPr>
      <w:r w:rsidRPr="00807596">
        <w:rPr>
          <w:rFonts w:asciiTheme="minorHAnsi" w:hAnsiTheme="minorHAnsi"/>
          <w:sz w:val="24"/>
        </w:rPr>
        <w:t xml:space="preserve">it has not entered into any agreement with any other person with the aim of preventing tenders being made or as to the fixing or adjusting of the amount of any tender or the conditions on which any tender is made in respect of the Framework </w:t>
      </w:r>
      <w:proofErr w:type="gramStart"/>
      <w:r w:rsidRPr="00807596">
        <w:rPr>
          <w:rFonts w:asciiTheme="minorHAnsi" w:hAnsiTheme="minorHAnsi"/>
          <w:sz w:val="24"/>
        </w:rPr>
        <w:t>Agreement;</w:t>
      </w:r>
      <w:proofErr w:type="gramEnd"/>
    </w:p>
    <w:p w14:paraId="34D22149" w14:textId="436A7AEF" w:rsidR="00807596" w:rsidRDefault="00BE6784" w:rsidP="00D649FD">
      <w:pPr>
        <w:pStyle w:val="Level3"/>
        <w:numPr>
          <w:ilvl w:val="2"/>
          <w:numId w:val="29"/>
        </w:numPr>
        <w:spacing w:line="360" w:lineRule="auto"/>
        <w:rPr>
          <w:rFonts w:asciiTheme="minorHAnsi" w:hAnsiTheme="minorHAnsi"/>
          <w:sz w:val="24"/>
        </w:rPr>
      </w:pPr>
      <w:r w:rsidRPr="00807596">
        <w:rPr>
          <w:rFonts w:asciiTheme="minorHAnsi" w:hAnsiTheme="minorHAnsi"/>
          <w:sz w:val="24"/>
        </w:rPr>
        <w:t xml:space="preserve">it has not caused or induced any person to enter such agreement referred to in </w:t>
      </w:r>
      <w:r w:rsidR="005C1850">
        <w:rPr>
          <w:rFonts w:asciiTheme="minorHAnsi" w:hAnsiTheme="minorHAnsi" w:cstheme="minorHAnsi"/>
          <w:sz w:val="24"/>
          <w:szCs w:val="24"/>
        </w:rPr>
        <w:t>clause</w:t>
      </w:r>
      <w:r w:rsidRPr="001B5517">
        <w:rPr>
          <w:rFonts w:asciiTheme="minorHAnsi" w:hAnsiTheme="minorHAnsi" w:cstheme="minorHAnsi"/>
          <w:sz w:val="24"/>
          <w:szCs w:val="24"/>
        </w:rPr>
        <w:t xml:space="preserve"> </w:t>
      </w:r>
      <w:r w:rsidR="001B3CD7">
        <w:rPr>
          <w:rFonts w:asciiTheme="minorHAnsi" w:hAnsiTheme="minorHAnsi" w:cstheme="minorHAnsi"/>
          <w:sz w:val="24"/>
          <w:szCs w:val="24"/>
        </w:rPr>
        <w:fldChar w:fldCharType="begin"/>
      </w:r>
      <w:r w:rsidR="001B3CD7">
        <w:rPr>
          <w:rFonts w:asciiTheme="minorHAnsi" w:hAnsiTheme="minorHAnsi" w:cstheme="minorHAnsi"/>
          <w:sz w:val="24"/>
          <w:szCs w:val="24"/>
        </w:rPr>
        <w:instrText xml:space="preserve"> REF _Ref166227380 \r \h </w:instrText>
      </w:r>
      <w:r w:rsidR="001B3CD7">
        <w:rPr>
          <w:rFonts w:asciiTheme="minorHAnsi" w:hAnsiTheme="minorHAnsi" w:cstheme="minorHAnsi"/>
          <w:sz w:val="24"/>
          <w:szCs w:val="24"/>
        </w:rPr>
      </w:r>
      <w:r w:rsidR="001B3CD7">
        <w:rPr>
          <w:rFonts w:asciiTheme="minorHAnsi" w:hAnsiTheme="minorHAnsi" w:cstheme="minorHAnsi"/>
          <w:sz w:val="24"/>
          <w:szCs w:val="24"/>
        </w:rPr>
        <w:fldChar w:fldCharType="separate"/>
      </w:r>
      <w:r w:rsidR="00351CBC">
        <w:rPr>
          <w:rFonts w:asciiTheme="minorHAnsi" w:hAnsiTheme="minorHAnsi" w:cstheme="minorHAnsi"/>
          <w:sz w:val="24"/>
          <w:szCs w:val="24"/>
        </w:rPr>
        <w:t>8.1.7</w:t>
      </w:r>
      <w:r w:rsidR="001B3CD7">
        <w:rPr>
          <w:rFonts w:asciiTheme="minorHAnsi" w:hAnsiTheme="minorHAnsi" w:cstheme="minorHAnsi"/>
          <w:sz w:val="24"/>
          <w:szCs w:val="24"/>
        </w:rPr>
        <w:fldChar w:fldCharType="end"/>
      </w:r>
      <w:r w:rsidRPr="00807596">
        <w:rPr>
          <w:rFonts w:asciiTheme="minorHAnsi" w:hAnsiTheme="minorHAnsi"/>
          <w:sz w:val="24"/>
        </w:rPr>
        <w:t xml:space="preserve"> </w:t>
      </w:r>
      <w:proofErr w:type="gramStart"/>
      <w:r w:rsidRPr="00807596">
        <w:rPr>
          <w:rFonts w:asciiTheme="minorHAnsi" w:hAnsiTheme="minorHAnsi"/>
          <w:sz w:val="24"/>
        </w:rPr>
        <w:t>above;</w:t>
      </w:r>
      <w:proofErr w:type="gramEnd"/>
    </w:p>
    <w:p w14:paraId="04385501" w14:textId="77777777" w:rsidR="00807596" w:rsidRDefault="00BE6784" w:rsidP="00D649FD">
      <w:pPr>
        <w:pStyle w:val="Level3"/>
        <w:numPr>
          <w:ilvl w:val="2"/>
          <w:numId w:val="29"/>
        </w:numPr>
        <w:spacing w:line="360" w:lineRule="auto"/>
        <w:rPr>
          <w:rFonts w:asciiTheme="minorHAnsi" w:hAnsiTheme="minorHAnsi"/>
          <w:sz w:val="24"/>
        </w:rPr>
      </w:pPr>
      <w:r w:rsidRPr="00807596">
        <w:rPr>
          <w:rFonts w:asciiTheme="minorHAnsi" w:hAnsiTheme="minorHAnsi"/>
          <w:sz w:val="24"/>
        </w:rPr>
        <w:t xml:space="preserve">it has not offered or agreed to pay or give any sum of money, inducement or valuable consideration directly or indirectly to any person for doing or having done or causing or having caused to be done any act or omission in relation to any other tender or proposed tender for Services under the Framework </w:t>
      </w:r>
      <w:proofErr w:type="gramStart"/>
      <w:r w:rsidRPr="00807596">
        <w:rPr>
          <w:rFonts w:asciiTheme="minorHAnsi" w:hAnsiTheme="minorHAnsi"/>
          <w:sz w:val="24"/>
        </w:rPr>
        <w:t>Agreement;</w:t>
      </w:r>
      <w:proofErr w:type="gramEnd"/>
    </w:p>
    <w:p w14:paraId="5ED399AB" w14:textId="7A008612" w:rsidR="00807596" w:rsidRDefault="00BE6784" w:rsidP="00D649FD">
      <w:pPr>
        <w:pStyle w:val="Level3"/>
        <w:numPr>
          <w:ilvl w:val="2"/>
          <w:numId w:val="29"/>
        </w:numPr>
        <w:spacing w:line="360" w:lineRule="auto"/>
        <w:rPr>
          <w:rFonts w:asciiTheme="minorHAnsi" w:hAnsiTheme="minorHAnsi"/>
          <w:sz w:val="24"/>
        </w:rPr>
      </w:pPr>
      <w:r w:rsidRPr="00807596">
        <w:rPr>
          <w:rFonts w:asciiTheme="minorHAnsi" w:hAnsiTheme="minorHAnsi"/>
          <w:sz w:val="24"/>
        </w:rPr>
        <w:t xml:space="preserve">it has not committed any offence under the Bribery Act </w:t>
      </w:r>
      <w:proofErr w:type="gramStart"/>
      <w:r w:rsidRPr="00807596">
        <w:rPr>
          <w:rFonts w:asciiTheme="minorHAnsi" w:hAnsiTheme="minorHAnsi"/>
          <w:sz w:val="24"/>
        </w:rPr>
        <w:t>2010;</w:t>
      </w:r>
      <w:proofErr w:type="gramEnd"/>
    </w:p>
    <w:p w14:paraId="351CD4F5" w14:textId="77777777" w:rsidR="00807596" w:rsidRDefault="00BE6784" w:rsidP="00D649FD">
      <w:pPr>
        <w:pStyle w:val="Level3"/>
        <w:numPr>
          <w:ilvl w:val="2"/>
          <w:numId w:val="29"/>
        </w:numPr>
        <w:spacing w:line="360" w:lineRule="auto"/>
        <w:rPr>
          <w:rFonts w:asciiTheme="minorHAnsi" w:hAnsiTheme="minorHAnsi"/>
          <w:sz w:val="24"/>
        </w:rPr>
      </w:pPr>
      <w:r w:rsidRPr="00807596">
        <w:rPr>
          <w:rFonts w:asciiTheme="minorHAnsi" w:hAnsiTheme="minorHAnsi"/>
          <w:sz w:val="24"/>
        </w:rPr>
        <w:t>to the best of its knowledge and belief 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this Framework Agreement and any Call-Off Contract which may be entered into with the Authority or Other Contracting Bodies;</w:t>
      </w:r>
    </w:p>
    <w:p w14:paraId="0B5DD67E" w14:textId="77777777" w:rsidR="00807596" w:rsidRDefault="00BE6784" w:rsidP="00D649FD">
      <w:pPr>
        <w:pStyle w:val="Level3"/>
        <w:numPr>
          <w:ilvl w:val="2"/>
          <w:numId w:val="29"/>
        </w:numPr>
        <w:spacing w:line="360" w:lineRule="auto"/>
        <w:rPr>
          <w:rFonts w:asciiTheme="minorHAnsi" w:hAnsiTheme="minorHAnsi"/>
          <w:sz w:val="24"/>
        </w:rPr>
      </w:pPr>
      <w:r w:rsidRPr="00807596">
        <w:rPr>
          <w:rFonts w:asciiTheme="minorHAnsi" w:hAnsiTheme="minorHAnsi"/>
          <w:sz w:val="24"/>
        </w:rPr>
        <w:t xml:space="preserve">it is not subject to any contractual obligation, compliance with which is likely to </w:t>
      </w:r>
      <w:proofErr w:type="gramStart"/>
      <w:r w:rsidRPr="00807596">
        <w:rPr>
          <w:rFonts w:asciiTheme="minorHAnsi" w:hAnsiTheme="minorHAnsi"/>
          <w:sz w:val="24"/>
        </w:rPr>
        <w:t>have an effect on</w:t>
      </w:r>
      <w:proofErr w:type="gramEnd"/>
      <w:r w:rsidRPr="00807596">
        <w:rPr>
          <w:rFonts w:asciiTheme="minorHAnsi" w:hAnsiTheme="minorHAnsi"/>
          <w:sz w:val="24"/>
        </w:rPr>
        <w:t xml:space="preserve"> its ability to perform its obligations under this Framework Agreement and any Call-Off Contract which may be entered into with the Authority or Other Contracting </w:t>
      </w:r>
      <w:proofErr w:type="gramStart"/>
      <w:r w:rsidRPr="00807596">
        <w:rPr>
          <w:rFonts w:asciiTheme="minorHAnsi" w:hAnsiTheme="minorHAnsi"/>
          <w:sz w:val="24"/>
        </w:rPr>
        <w:t>Bodies;</w:t>
      </w:r>
      <w:proofErr w:type="gramEnd"/>
    </w:p>
    <w:p w14:paraId="2C3C09A3" w14:textId="39462D83" w:rsidR="00807596" w:rsidRDefault="00BE6784" w:rsidP="00D649FD">
      <w:pPr>
        <w:pStyle w:val="Level3"/>
        <w:numPr>
          <w:ilvl w:val="2"/>
          <w:numId w:val="29"/>
        </w:numPr>
        <w:spacing w:line="360" w:lineRule="auto"/>
        <w:rPr>
          <w:rFonts w:asciiTheme="minorHAnsi" w:hAnsiTheme="minorHAnsi"/>
          <w:sz w:val="24"/>
        </w:rPr>
      </w:pPr>
      <w:r w:rsidRPr="00807596">
        <w:rPr>
          <w:rFonts w:asciiTheme="minorHAnsi" w:hAnsiTheme="minorHAnsi"/>
          <w:sz w:val="24"/>
        </w:rPr>
        <w:t xml:space="preserve">no proceedings or other steps have been taken and not discharged (nor, to the best of its knowledge, are threatened) for the winding up of the Provider </w:t>
      </w:r>
      <w:r w:rsidRPr="00807596">
        <w:rPr>
          <w:rFonts w:asciiTheme="minorHAnsi" w:hAnsiTheme="minorHAnsi"/>
          <w:sz w:val="24"/>
        </w:rPr>
        <w:lastRenderedPageBreak/>
        <w:t xml:space="preserve">or for its dissolution or for the appointment of a receiver, administrative receiver, liquidator, manager, administrator or similar officer in relation to any of the Provider's assets or </w:t>
      </w:r>
      <w:proofErr w:type="gramStart"/>
      <w:r w:rsidRPr="00807596">
        <w:rPr>
          <w:rFonts w:asciiTheme="minorHAnsi" w:hAnsiTheme="minorHAnsi"/>
          <w:sz w:val="24"/>
        </w:rPr>
        <w:t>revenue;</w:t>
      </w:r>
      <w:proofErr w:type="gramEnd"/>
      <w:r w:rsidRPr="00807596">
        <w:rPr>
          <w:rFonts w:asciiTheme="minorHAnsi" w:hAnsiTheme="minorHAnsi"/>
          <w:sz w:val="24"/>
        </w:rPr>
        <w:t xml:space="preserve"> </w:t>
      </w:r>
    </w:p>
    <w:p w14:paraId="322354BA" w14:textId="4C387061" w:rsidR="00BE6784" w:rsidRPr="00850677" w:rsidRDefault="00BE6784" w:rsidP="00D649FD">
      <w:pPr>
        <w:pStyle w:val="Level3"/>
        <w:numPr>
          <w:ilvl w:val="2"/>
          <w:numId w:val="29"/>
        </w:numPr>
        <w:spacing w:line="360" w:lineRule="auto"/>
        <w:rPr>
          <w:rFonts w:asciiTheme="minorHAnsi" w:hAnsiTheme="minorHAnsi" w:cstheme="minorHAnsi"/>
          <w:sz w:val="24"/>
          <w:szCs w:val="24"/>
        </w:rPr>
      </w:pPr>
      <w:r w:rsidRPr="00E9686D">
        <w:rPr>
          <w:rFonts w:asciiTheme="minorHAnsi" w:hAnsiTheme="minorHAnsi" w:cstheme="minorHAnsi"/>
          <w:sz w:val="24"/>
          <w:szCs w:val="24"/>
        </w:rPr>
        <w:t xml:space="preserve">it shall comply with all applicable Law in connection with the performance </w:t>
      </w:r>
      <w:r w:rsidRPr="00850677">
        <w:rPr>
          <w:rFonts w:asciiTheme="minorHAnsi" w:hAnsiTheme="minorHAnsi" w:cstheme="minorHAnsi"/>
          <w:sz w:val="24"/>
          <w:szCs w:val="24"/>
        </w:rPr>
        <w:t xml:space="preserve">of this Framework </w:t>
      </w:r>
      <w:proofErr w:type="gramStart"/>
      <w:r w:rsidRPr="00850677">
        <w:rPr>
          <w:rFonts w:asciiTheme="minorHAnsi" w:hAnsiTheme="minorHAnsi" w:cstheme="minorHAnsi"/>
          <w:sz w:val="24"/>
          <w:szCs w:val="24"/>
        </w:rPr>
        <w:t>Agreement;</w:t>
      </w:r>
      <w:proofErr w:type="gramEnd"/>
    </w:p>
    <w:p w14:paraId="322721B1" w14:textId="2240AD4A" w:rsidR="00E7478B" w:rsidRPr="00850677" w:rsidRDefault="00E7478B" w:rsidP="00D649FD">
      <w:pPr>
        <w:pStyle w:val="Level3"/>
        <w:numPr>
          <w:ilvl w:val="2"/>
          <w:numId w:val="29"/>
        </w:numPr>
        <w:spacing w:line="360" w:lineRule="auto"/>
        <w:rPr>
          <w:rFonts w:asciiTheme="minorHAnsi" w:hAnsiTheme="minorHAnsi" w:cstheme="minorHAnsi"/>
          <w:sz w:val="24"/>
          <w:szCs w:val="24"/>
        </w:rPr>
      </w:pPr>
      <w:bookmarkStart w:id="116" w:name="_Ref166235099"/>
      <w:r w:rsidRPr="00850677">
        <w:rPr>
          <w:rFonts w:asciiTheme="minorHAnsi" w:hAnsiTheme="minorHAnsi" w:cstheme="minorHAnsi"/>
          <w:sz w:val="24"/>
          <w:szCs w:val="24"/>
        </w:rPr>
        <w:t xml:space="preserve">in performing its obligations under this Framework </w:t>
      </w:r>
      <w:proofErr w:type="gramStart"/>
      <w:r w:rsidRPr="00850677">
        <w:rPr>
          <w:rFonts w:asciiTheme="minorHAnsi" w:hAnsiTheme="minorHAnsi" w:cstheme="minorHAnsi"/>
          <w:sz w:val="24"/>
          <w:szCs w:val="24"/>
        </w:rPr>
        <w:t>Agreement</w:t>
      </w:r>
      <w:proofErr w:type="gramEnd"/>
      <w:r w:rsidRPr="00850677">
        <w:rPr>
          <w:rFonts w:asciiTheme="minorHAnsi" w:hAnsiTheme="minorHAnsi" w:cstheme="minorHAnsi"/>
          <w:sz w:val="24"/>
          <w:szCs w:val="24"/>
        </w:rPr>
        <w:t xml:space="preserve"> it will comply with the Mandatory Policies</w:t>
      </w:r>
      <w:r w:rsidR="004A42C8" w:rsidRPr="00850677">
        <w:rPr>
          <w:rFonts w:asciiTheme="minorHAnsi" w:hAnsiTheme="minorHAnsi" w:cstheme="minorHAnsi"/>
          <w:sz w:val="24"/>
          <w:szCs w:val="24"/>
        </w:rPr>
        <w:t>, or</w:t>
      </w:r>
      <w:r w:rsidR="00E16174" w:rsidRPr="00850677">
        <w:rPr>
          <w:rFonts w:asciiTheme="minorHAnsi" w:hAnsiTheme="minorHAnsi" w:cstheme="minorHAnsi"/>
          <w:sz w:val="24"/>
          <w:szCs w:val="24"/>
        </w:rPr>
        <w:t xml:space="preserve"> their own, similar policies which are no less onerous than the Mandatory Policies</w:t>
      </w:r>
      <w:r w:rsidRPr="00850677">
        <w:rPr>
          <w:rFonts w:asciiTheme="minorHAnsi" w:hAnsiTheme="minorHAnsi" w:cstheme="minorHAnsi"/>
          <w:sz w:val="24"/>
          <w:szCs w:val="24"/>
        </w:rPr>
        <w:t>; and</w:t>
      </w:r>
      <w:bookmarkEnd w:id="116"/>
    </w:p>
    <w:p w14:paraId="125E91BD" w14:textId="77777777" w:rsidR="00807596" w:rsidRPr="00850677" w:rsidRDefault="00BE6784" w:rsidP="00D649FD">
      <w:pPr>
        <w:pStyle w:val="Level3"/>
        <w:numPr>
          <w:ilvl w:val="2"/>
          <w:numId w:val="29"/>
        </w:numPr>
        <w:spacing w:line="360" w:lineRule="auto"/>
        <w:rPr>
          <w:rFonts w:asciiTheme="minorHAnsi" w:hAnsiTheme="minorHAnsi"/>
          <w:sz w:val="24"/>
        </w:rPr>
      </w:pPr>
      <w:r w:rsidRPr="00850677">
        <w:rPr>
          <w:rFonts w:asciiTheme="minorHAnsi" w:hAnsiTheme="minorHAnsi"/>
          <w:sz w:val="24"/>
        </w:rPr>
        <w:t>in the three (3) years prior to the date of this Framework Agreement:</w:t>
      </w:r>
    </w:p>
    <w:p w14:paraId="0FA52F5E" w14:textId="77777777" w:rsidR="00807596" w:rsidRPr="00850677" w:rsidRDefault="00BE6784" w:rsidP="00D649FD">
      <w:pPr>
        <w:pStyle w:val="Level4"/>
        <w:numPr>
          <w:ilvl w:val="3"/>
          <w:numId w:val="29"/>
        </w:numPr>
        <w:spacing w:line="360" w:lineRule="auto"/>
        <w:rPr>
          <w:rFonts w:asciiTheme="minorHAnsi" w:hAnsiTheme="minorHAnsi"/>
          <w:sz w:val="24"/>
        </w:rPr>
      </w:pPr>
      <w:r w:rsidRPr="00850677">
        <w:rPr>
          <w:rFonts w:asciiTheme="minorHAnsi" w:hAnsiTheme="minorHAnsi"/>
          <w:sz w:val="24"/>
        </w:rPr>
        <w:t xml:space="preserve">it has conducted all financial accounting and reporting activities in compliance in all material respects with the generally accepted accounting principles that apply to it in any country where it files </w:t>
      </w:r>
      <w:proofErr w:type="gramStart"/>
      <w:r w:rsidRPr="00850677">
        <w:rPr>
          <w:rFonts w:asciiTheme="minorHAnsi" w:hAnsiTheme="minorHAnsi"/>
          <w:sz w:val="24"/>
        </w:rPr>
        <w:t>accounts;</w:t>
      </w:r>
      <w:proofErr w:type="gramEnd"/>
    </w:p>
    <w:p w14:paraId="66535546" w14:textId="77777777" w:rsidR="00807596" w:rsidRPr="00850677" w:rsidRDefault="00BE6784" w:rsidP="00D649FD">
      <w:pPr>
        <w:pStyle w:val="Level4"/>
        <w:numPr>
          <w:ilvl w:val="3"/>
          <w:numId w:val="29"/>
        </w:numPr>
        <w:spacing w:line="360" w:lineRule="auto"/>
        <w:rPr>
          <w:rFonts w:asciiTheme="minorHAnsi" w:hAnsiTheme="minorHAnsi"/>
          <w:sz w:val="24"/>
        </w:rPr>
      </w:pPr>
      <w:r w:rsidRPr="00850677">
        <w:rPr>
          <w:rFonts w:asciiTheme="minorHAnsi" w:hAnsiTheme="minorHAnsi"/>
          <w:sz w:val="24"/>
        </w:rPr>
        <w:t>it has been in full compliance with all applicable securities laws and regulations in the jurisdiction in which it is established; and</w:t>
      </w:r>
    </w:p>
    <w:p w14:paraId="66045E06" w14:textId="77777777" w:rsidR="00807596" w:rsidRPr="00850677" w:rsidRDefault="00BE6784" w:rsidP="00D649FD">
      <w:pPr>
        <w:pStyle w:val="Level4"/>
        <w:numPr>
          <w:ilvl w:val="3"/>
          <w:numId w:val="29"/>
        </w:numPr>
        <w:spacing w:line="360" w:lineRule="auto"/>
        <w:rPr>
          <w:rFonts w:asciiTheme="minorHAnsi" w:hAnsiTheme="minorHAnsi"/>
          <w:sz w:val="24"/>
        </w:rPr>
      </w:pPr>
      <w:r w:rsidRPr="00850677">
        <w:rPr>
          <w:rFonts w:asciiTheme="minorHAnsi" w:hAnsiTheme="minorHAnsi"/>
          <w:sz w:val="24"/>
        </w:rPr>
        <w:t>it has not performed any act or omission with respect to its financial accounting or reporting which could have an adverse effect on the Provider's position as an ongoing business concern or its ability to fulfil its obligations under this Framework Agreement.</w:t>
      </w:r>
    </w:p>
    <w:p w14:paraId="351F144D" w14:textId="02130DD8" w:rsidR="00807596" w:rsidRPr="00357211" w:rsidRDefault="00BE6784" w:rsidP="00D649FD">
      <w:pPr>
        <w:pStyle w:val="Level2"/>
        <w:numPr>
          <w:ilvl w:val="1"/>
          <w:numId w:val="29"/>
        </w:numPr>
        <w:spacing w:line="360" w:lineRule="auto"/>
        <w:rPr>
          <w:rFonts w:asciiTheme="minorHAnsi" w:hAnsiTheme="minorHAnsi"/>
          <w:sz w:val="24"/>
        </w:rPr>
      </w:pPr>
      <w:r w:rsidRPr="00807596">
        <w:rPr>
          <w:rFonts w:asciiTheme="minorHAnsi" w:hAnsiTheme="minorHAnsi"/>
          <w:sz w:val="24"/>
        </w:rPr>
        <w:t xml:space="preserve">The Provider warrants and represents to each of the Other Contracting Bodies the statements in </w:t>
      </w:r>
      <w:r w:rsidR="005C1850">
        <w:rPr>
          <w:rFonts w:asciiTheme="minorHAnsi" w:hAnsiTheme="minorHAnsi" w:cstheme="minorHAnsi"/>
          <w:sz w:val="24"/>
          <w:szCs w:val="24"/>
        </w:rPr>
        <w:t>clause</w:t>
      </w:r>
      <w:r w:rsidRPr="00807596">
        <w:rPr>
          <w:rFonts w:asciiTheme="minorHAnsi" w:hAnsiTheme="minorHAnsi"/>
          <w:sz w:val="24"/>
        </w:rPr>
        <w:t xml:space="preserve"> 8.1 above.</w:t>
      </w:r>
    </w:p>
    <w:bookmarkStart w:id="117" w:name="_Ref190506403"/>
    <w:bookmarkStart w:id="118" w:name="_Ref166229818"/>
    <w:p w14:paraId="0B2CBF36" w14:textId="0419AE15" w:rsidR="00985EE4" w:rsidRPr="001B5517" w:rsidRDefault="007D60DA" w:rsidP="00D649FD">
      <w:pPr>
        <w:pStyle w:val="Level1"/>
        <w:keepNext/>
        <w:numPr>
          <w:ilvl w:val="0"/>
          <w:numId w:val="29"/>
        </w:numPr>
        <w:spacing w:line="360" w:lineRule="auto"/>
        <w:rPr>
          <w:rFonts w:asciiTheme="minorHAnsi" w:hAnsiTheme="minorHAnsi" w:cstheme="minorHAnsi"/>
          <w:sz w:val="24"/>
          <w:szCs w:val="24"/>
        </w:rPr>
      </w:pPr>
      <w:r w:rsidRPr="002C6E2F">
        <w:rPr>
          <w:caps/>
        </w:rPr>
        <w:fldChar w:fldCharType="begin"/>
      </w:r>
      <w:r w:rsidRPr="002C6E2F">
        <w:instrText xml:space="preserve">  TC "</w:instrText>
      </w:r>
      <w:bookmarkStart w:id="119" w:name="_Toc182833867"/>
      <w:bookmarkStart w:id="120" w:name="_Toc213743041"/>
      <w:r>
        <w:instrText xml:space="preserve">CLAUSE </w:instrText>
      </w:r>
      <w:r>
        <w:fldChar w:fldCharType="begin"/>
      </w:r>
      <w:r>
        <w:instrText xml:space="preserve"> REF _Ref166242014 \r \h </w:instrText>
      </w:r>
      <w:r>
        <w:fldChar w:fldCharType="separate"/>
      </w:r>
      <w:r w:rsidR="00351CBC">
        <w:instrText>9</w:instrText>
      </w:r>
      <w:r>
        <w:fldChar w:fldCharType="end"/>
      </w:r>
      <w:r>
        <w:instrText xml:space="preserve"> - </w:instrText>
      </w:r>
      <w:r>
        <w:fldChar w:fldCharType="begin"/>
      </w:r>
      <w:r>
        <w:instrText xml:space="preserve"> REF _Ref166242014 \h </w:instrText>
      </w:r>
      <w:r>
        <w:fldChar w:fldCharType="separate"/>
      </w:r>
      <w:r w:rsidR="00351CBC" w:rsidRPr="001B5517">
        <w:rPr>
          <w:rStyle w:val="Level1asHeadingtext"/>
          <w:rFonts w:asciiTheme="minorHAnsi" w:hAnsiTheme="minorHAnsi" w:cstheme="minorHAnsi"/>
          <w:sz w:val="24"/>
          <w:szCs w:val="24"/>
        </w:rPr>
        <w:instrText>CORRUPT GIFTS AND PAYMENTS OF COMMISSIO</w:instrText>
      </w:r>
      <w:r w:rsidR="00351CBC">
        <w:rPr>
          <w:rStyle w:val="Level1asHeadingtext"/>
          <w:rFonts w:asciiTheme="minorHAnsi" w:hAnsiTheme="minorHAnsi" w:cstheme="minorHAnsi"/>
          <w:sz w:val="24"/>
          <w:szCs w:val="24"/>
        </w:rPr>
        <w:instrText>N</w:instrText>
      </w:r>
      <w:bookmarkEnd w:id="119"/>
      <w:bookmarkEnd w:id="120"/>
      <w:r>
        <w:fldChar w:fldCharType="end"/>
      </w:r>
      <w:r w:rsidRPr="002C6E2F">
        <w:instrText xml:space="preserve">" \l4 </w:instrText>
      </w:r>
      <w:r w:rsidRPr="002C6E2F">
        <w:rPr>
          <w:caps/>
        </w:rPr>
        <w:fldChar w:fldCharType="end"/>
      </w:r>
      <w:bookmarkStart w:id="121" w:name="_Ref166242014"/>
      <w:r w:rsidR="00985EE4" w:rsidRPr="001B5517">
        <w:rPr>
          <w:rStyle w:val="Level1asHeadingtext"/>
          <w:rFonts w:asciiTheme="minorHAnsi" w:hAnsiTheme="minorHAnsi" w:cstheme="minorHAnsi"/>
          <w:sz w:val="24"/>
          <w:szCs w:val="24"/>
        </w:rPr>
        <w:t xml:space="preserve">CORRUPT GIFTS AND PAYMENTS OF </w:t>
      </w:r>
      <w:bookmarkEnd w:id="107"/>
      <w:bookmarkEnd w:id="108"/>
      <w:bookmarkEnd w:id="109"/>
      <w:bookmarkEnd w:id="110"/>
      <w:bookmarkEnd w:id="111"/>
      <w:bookmarkEnd w:id="112"/>
      <w:bookmarkEnd w:id="113"/>
      <w:bookmarkEnd w:id="114"/>
      <w:bookmarkEnd w:id="117"/>
      <w:r w:rsidR="00454DFE" w:rsidRPr="001B5517">
        <w:rPr>
          <w:rStyle w:val="Level1asHeadingtext"/>
          <w:rFonts w:asciiTheme="minorHAnsi" w:hAnsiTheme="minorHAnsi" w:cstheme="minorHAnsi"/>
          <w:sz w:val="24"/>
          <w:szCs w:val="24"/>
        </w:rPr>
        <w:t>COMMISSIO</w:t>
      </w:r>
      <w:r w:rsidR="00454DFE">
        <w:rPr>
          <w:rStyle w:val="Level1asHeadingtext"/>
          <w:rFonts w:asciiTheme="minorHAnsi" w:hAnsiTheme="minorHAnsi" w:cstheme="minorHAnsi"/>
          <w:sz w:val="24"/>
          <w:szCs w:val="24"/>
        </w:rPr>
        <w:t>N</w:t>
      </w:r>
      <w:bookmarkEnd w:id="118"/>
      <w:bookmarkEnd w:id="121"/>
    </w:p>
    <w:p w14:paraId="4638FDA2" w14:textId="77777777" w:rsidR="00807596" w:rsidRDefault="00BE6784" w:rsidP="00D649FD">
      <w:pPr>
        <w:pStyle w:val="Level2"/>
        <w:numPr>
          <w:ilvl w:val="1"/>
          <w:numId w:val="29"/>
        </w:numPr>
        <w:spacing w:line="360" w:lineRule="auto"/>
        <w:rPr>
          <w:rFonts w:asciiTheme="minorHAnsi" w:hAnsiTheme="minorHAnsi"/>
          <w:sz w:val="24"/>
        </w:rPr>
      </w:pPr>
      <w:bookmarkStart w:id="122" w:name="_Ref166227574"/>
      <w:bookmarkStart w:id="123" w:name="_Ref172371849"/>
      <w:bookmarkStart w:id="124" w:name="_Ref173128661"/>
      <w:bookmarkStart w:id="125" w:name="_Ref173296159"/>
      <w:bookmarkStart w:id="126" w:name="_Ref190232839"/>
      <w:bookmarkStart w:id="127" w:name="_Ref190497623"/>
      <w:bookmarkStart w:id="128" w:name="_Ref190502760"/>
      <w:bookmarkStart w:id="129" w:name="_Ref190505882"/>
      <w:r w:rsidRPr="00F76444">
        <w:rPr>
          <w:rFonts w:asciiTheme="minorHAnsi" w:hAnsiTheme="minorHAnsi"/>
          <w:sz w:val="24"/>
        </w:rPr>
        <w:t xml:space="preserve">The Provider shall not offer or give, or agree to give, to any employee, agent, servant or representative of the Authority or any other public body or person employed by or on behalf of the Authority or any other public body any gift or consideration of any kind which could act as an inducement or reward for doing, refraining from doing, or for having done or refrained from doing, any act in relation to this </w:t>
      </w:r>
      <w:r w:rsidRPr="00F76444">
        <w:rPr>
          <w:rFonts w:asciiTheme="minorHAnsi" w:hAnsiTheme="minorHAnsi"/>
          <w:sz w:val="24"/>
        </w:rPr>
        <w:lastRenderedPageBreak/>
        <w:t>Framework Agreement, any Call-Off Contract or any other contract with the Authority or any other public body or person employed by or on behalf of the Authority or any other public body (including its award to the Provider, execution or any rights and obligations contained in it), or for showing or refraining from showing favour or disfavour to any person in relation to any such contract. The attention of the Provider is drawn to the criminal offences under the Bribery Act 2010.</w:t>
      </w:r>
      <w:bookmarkEnd w:id="122"/>
    </w:p>
    <w:p w14:paraId="4BB9370B" w14:textId="77777777" w:rsidR="00807596" w:rsidRDefault="00BE6784" w:rsidP="00D649FD">
      <w:pPr>
        <w:pStyle w:val="Level2"/>
        <w:numPr>
          <w:ilvl w:val="1"/>
          <w:numId w:val="29"/>
        </w:numPr>
        <w:spacing w:line="360" w:lineRule="auto"/>
        <w:rPr>
          <w:rFonts w:asciiTheme="minorHAnsi" w:hAnsiTheme="minorHAnsi"/>
          <w:sz w:val="24"/>
        </w:rPr>
      </w:pPr>
      <w:bookmarkStart w:id="130" w:name="_Ref166227584"/>
      <w:r w:rsidRPr="00F76444">
        <w:rPr>
          <w:rFonts w:asciiTheme="minorHAnsi" w:hAnsiTheme="minorHAnsi"/>
          <w:sz w:val="24"/>
        </w:rPr>
        <w:t>The Provider warrants that it has not paid commission nor agreed to pay any commission to the Authority or any other public body or any person employed by or on behalf of the Authority or any other public body in connection with this Framework Agreement, any Call-Off Contract or any other contract with the Authority or any other public body or person employed by or on behalf of the Authority or any other public body.</w:t>
      </w:r>
      <w:bookmarkEnd w:id="130"/>
    </w:p>
    <w:p w14:paraId="5B0497AD" w14:textId="36FE8D3F" w:rsidR="00807596" w:rsidRDefault="00BE6784" w:rsidP="00D649FD">
      <w:pPr>
        <w:pStyle w:val="Level2"/>
        <w:numPr>
          <w:ilvl w:val="1"/>
          <w:numId w:val="29"/>
        </w:numPr>
        <w:spacing w:line="360" w:lineRule="auto"/>
        <w:rPr>
          <w:rFonts w:asciiTheme="minorHAnsi" w:hAnsiTheme="minorHAnsi"/>
          <w:sz w:val="24"/>
        </w:rPr>
      </w:pPr>
      <w:r w:rsidRPr="00807596">
        <w:rPr>
          <w:rFonts w:asciiTheme="minorHAnsi" w:hAnsiTheme="minorHAnsi"/>
          <w:sz w:val="24"/>
        </w:rPr>
        <w:t xml:space="preserve">If the Provider, its Staff or any person acting on the Provider's behalf, engages in conduct prohibited by </w:t>
      </w:r>
      <w:r w:rsidR="005C1850">
        <w:rPr>
          <w:rFonts w:asciiTheme="minorHAnsi" w:hAnsiTheme="minorHAnsi" w:cstheme="minorHAnsi"/>
          <w:sz w:val="24"/>
          <w:szCs w:val="24"/>
        </w:rPr>
        <w:t>clause</w:t>
      </w:r>
      <w:r w:rsidRPr="001B5517">
        <w:rPr>
          <w:rFonts w:asciiTheme="minorHAnsi" w:hAnsiTheme="minorHAnsi" w:cstheme="minorHAnsi"/>
          <w:sz w:val="24"/>
          <w:szCs w:val="24"/>
        </w:rPr>
        <w:t xml:space="preserve">s </w:t>
      </w:r>
      <w:r w:rsidR="004A191D">
        <w:rPr>
          <w:rFonts w:asciiTheme="minorHAnsi" w:hAnsiTheme="minorHAnsi" w:cstheme="minorHAnsi"/>
          <w:sz w:val="24"/>
          <w:szCs w:val="24"/>
        </w:rPr>
        <w:fldChar w:fldCharType="begin"/>
      </w:r>
      <w:r w:rsidR="004A191D">
        <w:rPr>
          <w:rFonts w:asciiTheme="minorHAnsi" w:hAnsiTheme="minorHAnsi" w:cstheme="minorHAnsi"/>
          <w:sz w:val="24"/>
          <w:szCs w:val="24"/>
        </w:rPr>
        <w:instrText xml:space="preserve"> REF _Ref166227574 \r \h </w:instrText>
      </w:r>
      <w:r w:rsidR="004A191D">
        <w:rPr>
          <w:rFonts w:asciiTheme="minorHAnsi" w:hAnsiTheme="minorHAnsi" w:cstheme="minorHAnsi"/>
          <w:sz w:val="24"/>
          <w:szCs w:val="24"/>
        </w:rPr>
      </w:r>
      <w:r w:rsidR="004A191D">
        <w:rPr>
          <w:rFonts w:asciiTheme="minorHAnsi" w:hAnsiTheme="minorHAnsi" w:cstheme="minorHAnsi"/>
          <w:sz w:val="24"/>
          <w:szCs w:val="24"/>
        </w:rPr>
        <w:fldChar w:fldCharType="separate"/>
      </w:r>
      <w:r w:rsidR="00351CBC">
        <w:rPr>
          <w:rFonts w:asciiTheme="minorHAnsi" w:hAnsiTheme="minorHAnsi" w:cstheme="minorHAnsi"/>
          <w:sz w:val="24"/>
          <w:szCs w:val="24"/>
        </w:rPr>
        <w:t>9.1</w:t>
      </w:r>
      <w:r w:rsidR="004A191D">
        <w:rPr>
          <w:rFonts w:asciiTheme="minorHAnsi" w:hAnsiTheme="minorHAnsi" w:cstheme="minorHAnsi"/>
          <w:sz w:val="24"/>
          <w:szCs w:val="24"/>
        </w:rPr>
        <w:fldChar w:fldCharType="end"/>
      </w:r>
      <w:r w:rsidRPr="001B5517">
        <w:rPr>
          <w:rFonts w:asciiTheme="minorHAnsi" w:hAnsiTheme="minorHAnsi" w:cstheme="minorHAnsi"/>
          <w:sz w:val="24"/>
          <w:szCs w:val="24"/>
        </w:rPr>
        <w:t xml:space="preserve"> or </w:t>
      </w:r>
      <w:r w:rsidR="004A191D">
        <w:rPr>
          <w:rFonts w:asciiTheme="minorHAnsi" w:hAnsiTheme="minorHAnsi" w:cstheme="minorHAnsi"/>
          <w:sz w:val="24"/>
          <w:szCs w:val="24"/>
        </w:rPr>
        <w:fldChar w:fldCharType="begin"/>
      </w:r>
      <w:r w:rsidR="004A191D">
        <w:rPr>
          <w:rFonts w:asciiTheme="minorHAnsi" w:hAnsiTheme="minorHAnsi" w:cstheme="minorHAnsi"/>
          <w:sz w:val="24"/>
          <w:szCs w:val="24"/>
        </w:rPr>
        <w:instrText xml:space="preserve"> REF _Ref166227584 \r \h </w:instrText>
      </w:r>
      <w:r w:rsidR="004A191D">
        <w:rPr>
          <w:rFonts w:asciiTheme="minorHAnsi" w:hAnsiTheme="minorHAnsi" w:cstheme="minorHAnsi"/>
          <w:sz w:val="24"/>
          <w:szCs w:val="24"/>
        </w:rPr>
      </w:r>
      <w:r w:rsidR="004A191D">
        <w:rPr>
          <w:rFonts w:asciiTheme="minorHAnsi" w:hAnsiTheme="minorHAnsi" w:cstheme="minorHAnsi"/>
          <w:sz w:val="24"/>
          <w:szCs w:val="24"/>
        </w:rPr>
        <w:fldChar w:fldCharType="separate"/>
      </w:r>
      <w:r w:rsidR="00351CBC">
        <w:rPr>
          <w:rFonts w:asciiTheme="minorHAnsi" w:hAnsiTheme="minorHAnsi" w:cstheme="minorHAnsi"/>
          <w:sz w:val="24"/>
          <w:szCs w:val="24"/>
        </w:rPr>
        <w:t>9.2</w:t>
      </w:r>
      <w:r w:rsidR="004A191D">
        <w:rPr>
          <w:rFonts w:asciiTheme="minorHAnsi" w:hAnsiTheme="minorHAnsi" w:cstheme="minorHAnsi"/>
          <w:sz w:val="24"/>
          <w:szCs w:val="24"/>
        </w:rPr>
        <w:fldChar w:fldCharType="end"/>
      </w:r>
      <w:r w:rsidRPr="00807596">
        <w:rPr>
          <w:rFonts w:asciiTheme="minorHAnsi" w:hAnsiTheme="minorHAnsi"/>
          <w:sz w:val="24"/>
        </w:rPr>
        <w:t>above or commits any offence under the Bribery Act 2010 the Authority may:</w:t>
      </w:r>
    </w:p>
    <w:p w14:paraId="31F0D862" w14:textId="77777777" w:rsidR="00807596" w:rsidRDefault="00BE6784" w:rsidP="00D649FD">
      <w:pPr>
        <w:pStyle w:val="Level3"/>
        <w:numPr>
          <w:ilvl w:val="2"/>
          <w:numId w:val="29"/>
        </w:numPr>
        <w:spacing w:line="360" w:lineRule="auto"/>
        <w:rPr>
          <w:rFonts w:asciiTheme="minorHAnsi" w:hAnsiTheme="minorHAnsi"/>
          <w:sz w:val="24"/>
        </w:rPr>
      </w:pPr>
      <w:r w:rsidRPr="00807596">
        <w:rPr>
          <w:rFonts w:asciiTheme="minorHAnsi" w:hAnsiTheme="minorHAnsi"/>
          <w:sz w:val="24"/>
        </w:rPr>
        <w:t>terminate the Framework Agreement with immediate effect by giving notice in writing to the Provider and recover from the Provider the amount of any loss suffered by the Authority resulting from the termination; or</w:t>
      </w:r>
    </w:p>
    <w:p w14:paraId="0BCEDC22" w14:textId="2E598BED" w:rsidR="00807596" w:rsidRPr="00357211" w:rsidRDefault="00BE6784" w:rsidP="00D649FD">
      <w:pPr>
        <w:pStyle w:val="Level3"/>
        <w:numPr>
          <w:ilvl w:val="2"/>
          <w:numId w:val="29"/>
        </w:numPr>
        <w:spacing w:line="360" w:lineRule="auto"/>
        <w:rPr>
          <w:rFonts w:asciiTheme="minorHAnsi" w:hAnsiTheme="minorHAnsi"/>
          <w:sz w:val="24"/>
        </w:rPr>
      </w:pPr>
      <w:r w:rsidRPr="00807596">
        <w:rPr>
          <w:rFonts w:asciiTheme="minorHAnsi" w:hAnsiTheme="minorHAnsi"/>
          <w:sz w:val="24"/>
        </w:rPr>
        <w:t xml:space="preserve">recover in </w:t>
      </w:r>
      <w:proofErr w:type="gramStart"/>
      <w:r w:rsidRPr="00807596">
        <w:rPr>
          <w:rFonts w:asciiTheme="minorHAnsi" w:hAnsiTheme="minorHAnsi"/>
          <w:sz w:val="24"/>
        </w:rPr>
        <w:t>full from</w:t>
      </w:r>
      <w:proofErr w:type="gramEnd"/>
      <w:r w:rsidRPr="00807596">
        <w:rPr>
          <w:rFonts w:asciiTheme="minorHAnsi" w:hAnsiTheme="minorHAnsi"/>
          <w:sz w:val="24"/>
        </w:rPr>
        <w:t xml:space="preserve"> the Provider and the Provider shall indemnify the Authority in </w:t>
      </w:r>
      <w:proofErr w:type="gramStart"/>
      <w:r w:rsidRPr="00807596">
        <w:rPr>
          <w:rFonts w:asciiTheme="minorHAnsi" w:hAnsiTheme="minorHAnsi"/>
          <w:sz w:val="24"/>
        </w:rPr>
        <w:t>full from</w:t>
      </w:r>
      <w:proofErr w:type="gramEnd"/>
      <w:r w:rsidRPr="00807596">
        <w:rPr>
          <w:rFonts w:asciiTheme="minorHAnsi" w:hAnsiTheme="minorHAnsi"/>
          <w:sz w:val="24"/>
        </w:rPr>
        <w:t xml:space="preserve"> and against any other loss sustained by the Authority in consequence of any breach of this </w:t>
      </w:r>
      <w:r w:rsidR="005C1850">
        <w:rPr>
          <w:rFonts w:asciiTheme="minorHAnsi" w:hAnsiTheme="minorHAnsi" w:cstheme="minorHAnsi"/>
          <w:sz w:val="24"/>
          <w:szCs w:val="24"/>
        </w:rPr>
        <w:t>clause</w:t>
      </w:r>
      <w:r w:rsidRPr="00807596">
        <w:rPr>
          <w:rFonts w:asciiTheme="minorHAnsi" w:hAnsiTheme="minorHAnsi"/>
          <w:sz w:val="24"/>
        </w:rPr>
        <w:t xml:space="preserve">, </w:t>
      </w:r>
      <w:proofErr w:type="gramStart"/>
      <w:r w:rsidRPr="00807596">
        <w:rPr>
          <w:rFonts w:asciiTheme="minorHAnsi" w:hAnsiTheme="minorHAnsi"/>
          <w:sz w:val="24"/>
        </w:rPr>
        <w:t>whether or not</w:t>
      </w:r>
      <w:proofErr w:type="gramEnd"/>
      <w:r w:rsidRPr="00807596">
        <w:rPr>
          <w:rFonts w:asciiTheme="minorHAnsi" w:hAnsiTheme="minorHAnsi"/>
          <w:sz w:val="24"/>
        </w:rPr>
        <w:t xml:space="preserve"> the Framework Agreement has been terminated.</w:t>
      </w:r>
    </w:p>
    <w:bookmarkStart w:id="131" w:name="_Ref190506404"/>
    <w:p w14:paraId="43CE2FAB" w14:textId="62ADFFB9" w:rsidR="00985EE4" w:rsidRPr="001B5517" w:rsidRDefault="00914D85" w:rsidP="00D649FD">
      <w:pPr>
        <w:pStyle w:val="Level1"/>
        <w:keepNext/>
        <w:numPr>
          <w:ilvl w:val="0"/>
          <w:numId w:val="29"/>
        </w:numPr>
        <w:spacing w:line="360" w:lineRule="auto"/>
        <w:rPr>
          <w:rFonts w:asciiTheme="minorHAnsi" w:hAnsiTheme="minorHAnsi" w:cstheme="minorHAnsi"/>
          <w:sz w:val="24"/>
          <w:szCs w:val="24"/>
        </w:rPr>
      </w:pPr>
      <w:r w:rsidRPr="002C6E2F">
        <w:rPr>
          <w:caps/>
        </w:rPr>
        <w:fldChar w:fldCharType="begin"/>
      </w:r>
      <w:r w:rsidRPr="002C6E2F">
        <w:instrText xml:space="preserve">  TC "</w:instrText>
      </w:r>
      <w:bookmarkStart w:id="132" w:name="_Toc182833868"/>
      <w:bookmarkStart w:id="133" w:name="_Toc213743042"/>
      <w:r>
        <w:instrText xml:space="preserve">CLAUSE </w:instrText>
      </w:r>
      <w:r>
        <w:fldChar w:fldCharType="begin"/>
      </w:r>
      <w:r>
        <w:instrText xml:space="preserve"> REF _Ref166242146 \r \h </w:instrText>
      </w:r>
      <w:r>
        <w:fldChar w:fldCharType="separate"/>
      </w:r>
      <w:r w:rsidR="00351CBC">
        <w:instrText>10</w:instrText>
      </w:r>
      <w:r>
        <w:fldChar w:fldCharType="end"/>
      </w:r>
      <w:r>
        <w:instrText xml:space="preserve"> - </w:instrText>
      </w:r>
      <w:r w:rsidR="00A30501">
        <w:fldChar w:fldCharType="begin"/>
      </w:r>
      <w:r w:rsidR="00A30501">
        <w:instrText xml:space="preserve"> REF _Ref166242146 \h </w:instrText>
      </w:r>
      <w:r w:rsidR="00A30501">
        <w:fldChar w:fldCharType="separate"/>
      </w:r>
      <w:r w:rsidR="00351CBC" w:rsidRPr="001B5517">
        <w:rPr>
          <w:rStyle w:val="Level1asHeadingtext"/>
          <w:rFonts w:asciiTheme="minorHAnsi" w:hAnsiTheme="minorHAnsi" w:cstheme="minorHAnsi"/>
          <w:sz w:val="24"/>
          <w:szCs w:val="24"/>
        </w:rPr>
        <w:instrText>CONFLICTS OF INTEREST</w:instrText>
      </w:r>
      <w:bookmarkEnd w:id="132"/>
      <w:bookmarkEnd w:id="133"/>
      <w:r w:rsidR="00A30501">
        <w:fldChar w:fldCharType="end"/>
      </w:r>
      <w:r w:rsidRPr="002C6E2F">
        <w:instrText xml:space="preserve">" \l4 </w:instrText>
      </w:r>
      <w:r w:rsidRPr="002C6E2F">
        <w:rPr>
          <w:caps/>
        </w:rPr>
        <w:fldChar w:fldCharType="end"/>
      </w:r>
      <w:bookmarkStart w:id="134" w:name="_Ref166242146"/>
      <w:r w:rsidR="00985EE4" w:rsidRPr="001B5517">
        <w:rPr>
          <w:rStyle w:val="Level1asHeadingtext"/>
          <w:rFonts w:asciiTheme="minorHAnsi" w:hAnsiTheme="minorHAnsi" w:cstheme="minorHAnsi"/>
          <w:sz w:val="24"/>
          <w:szCs w:val="24"/>
        </w:rPr>
        <w:t>CONFLICTS OF INTEREST</w:t>
      </w:r>
      <w:bookmarkEnd w:id="123"/>
      <w:bookmarkEnd w:id="124"/>
      <w:bookmarkEnd w:id="125"/>
      <w:bookmarkEnd w:id="126"/>
      <w:bookmarkEnd w:id="127"/>
      <w:bookmarkEnd w:id="128"/>
      <w:bookmarkEnd w:id="129"/>
      <w:bookmarkEnd w:id="131"/>
      <w:bookmarkEnd w:id="134"/>
    </w:p>
    <w:p w14:paraId="55469D98" w14:textId="77777777" w:rsidR="00807596" w:rsidRDefault="00BE6784" w:rsidP="00D649FD">
      <w:pPr>
        <w:pStyle w:val="Level2"/>
        <w:numPr>
          <w:ilvl w:val="1"/>
          <w:numId w:val="31"/>
        </w:numPr>
        <w:spacing w:line="360" w:lineRule="auto"/>
        <w:rPr>
          <w:rFonts w:asciiTheme="minorHAnsi" w:hAnsiTheme="minorHAnsi"/>
          <w:sz w:val="24"/>
        </w:rPr>
      </w:pPr>
      <w:bookmarkStart w:id="135" w:name="_Ref166227607"/>
      <w:r w:rsidRPr="00807596">
        <w:rPr>
          <w:rFonts w:asciiTheme="minorHAnsi" w:hAnsiTheme="minorHAnsi"/>
          <w:sz w:val="24"/>
        </w:rPr>
        <w:t xml:space="preserve">Acting always in the best interests of the Authority the Provider shall take appropriate steps to ensure that neither the Provider nor any Staff are placed in a position where (in the reasonable opinion of the Authority) there is or may be an actual conflict, or a potential conflict, between the pecuniary or personal interests of </w:t>
      </w:r>
      <w:r w:rsidRPr="00807596">
        <w:rPr>
          <w:rFonts w:asciiTheme="minorHAnsi" w:hAnsiTheme="minorHAnsi"/>
          <w:sz w:val="24"/>
        </w:rPr>
        <w:lastRenderedPageBreak/>
        <w:t>the Provider or Staff and the duties owed to the Authority and Other Contracting Bodies under the provisions of this Framework Agreement or any Call-Off Contract.</w:t>
      </w:r>
      <w:bookmarkEnd w:id="135"/>
    </w:p>
    <w:p w14:paraId="16F81D89" w14:textId="35FB4FF9" w:rsidR="00807596" w:rsidRDefault="00BE6784" w:rsidP="00D649FD">
      <w:pPr>
        <w:pStyle w:val="Level2"/>
        <w:numPr>
          <w:ilvl w:val="1"/>
          <w:numId w:val="31"/>
        </w:numPr>
        <w:spacing w:line="360" w:lineRule="auto"/>
        <w:rPr>
          <w:rFonts w:asciiTheme="minorHAnsi" w:hAnsiTheme="minorHAnsi"/>
          <w:sz w:val="24"/>
        </w:rPr>
      </w:pPr>
      <w:r w:rsidRPr="00807596">
        <w:rPr>
          <w:rFonts w:asciiTheme="minorHAnsi" w:hAnsiTheme="minorHAnsi"/>
          <w:sz w:val="24"/>
        </w:rPr>
        <w:t xml:space="preserve">Subject to any overriding duty of confidentiality the Provider shall promptly notify and provide full particulars to the Authority or the relevant Other Contracting Body if such conflict referred to in </w:t>
      </w:r>
      <w:r w:rsidR="005C1850">
        <w:rPr>
          <w:rFonts w:asciiTheme="minorHAnsi" w:hAnsiTheme="minorHAnsi" w:cstheme="minorHAnsi"/>
          <w:sz w:val="24"/>
          <w:szCs w:val="24"/>
        </w:rPr>
        <w:t>clause</w:t>
      </w:r>
      <w:r w:rsidRPr="001B5517">
        <w:rPr>
          <w:rFonts w:asciiTheme="minorHAnsi" w:hAnsiTheme="minorHAnsi" w:cstheme="minorHAnsi"/>
          <w:sz w:val="24"/>
          <w:szCs w:val="24"/>
        </w:rPr>
        <w:t xml:space="preserve"> </w:t>
      </w:r>
      <w:r w:rsidR="004A191D">
        <w:rPr>
          <w:rFonts w:asciiTheme="minorHAnsi" w:hAnsiTheme="minorHAnsi" w:cstheme="minorHAnsi"/>
          <w:sz w:val="24"/>
          <w:szCs w:val="24"/>
        </w:rPr>
        <w:fldChar w:fldCharType="begin"/>
      </w:r>
      <w:r w:rsidR="004A191D">
        <w:rPr>
          <w:rFonts w:asciiTheme="minorHAnsi" w:hAnsiTheme="minorHAnsi" w:cstheme="minorHAnsi"/>
          <w:sz w:val="24"/>
          <w:szCs w:val="24"/>
        </w:rPr>
        <w:instrText xml:space="preserve"> REF _Ref166227607 \r \h </w:instrText>
      </w:r>
      <w:r w:rsidR="004A191D">
        <w:rPr>
          <w:rFonts w:asciiTheme="minorHAnsi" w:hAnsiTheme="minorHAnsi" w:cstheme="minorHAnsi"/>
          <w:sz w:val="24"/>
          <w:szCs w:val="24"/>
        </w:rPr>
      </w:r>
      <w:r w:rsidR="004A191D">
        <w:rPr>
          <w:rFonts w:asciiTheme="minorHAnsi" w:hAnsiTheme="minorHAnsi" w:cstheme="minorHAnsi"/>
          <w:sz w:val="24"/>
          <w:szCs w:val="24"/>
        </w:rPr>
        <w:fldChar w:fldCharType="separate"/>
      </w:r>
      <w:r w:rsidR="00351CBC">
        <w:rPr>
          <w:rFonts w:asciiTheme="minorHAnsi" w:hAnsiTheme="minorHAnsi" w:cstheme="minorHAnsi"/>
          <w:sz w:val="24"/>
          <w:szCs w:val="24"/>
        </w:rPr>
        <w:t>10.1</w:t>
      </w:r>
      <w:r w:rsidR="004A191D">
        <w:rPr>
          <w:rFonts w:asciiTheme="minorHAnsi" w:hAnsiTheme="minorHAnsi" w:cstheme="minorHAnsi"/>
          <w:sz w:val="24"/>
          <w:szCs w:val="24"/>
        </w:rPr>
        <w:fldChar w:fldCharType="end"/>
      </w:r>
      <w:r w:rsidRPr="00807596">
        <w:rPr>
          <w:rFonts w:asciiTheme="minorHAnsi" w:hAnsiTheme="minorHAnsi"/>
          <w:sz w:val="24"/>
        </w:rPr>
        <w:t xml:space="preserve"> above arises or is reasonably foreseeable to arise that cannot be managed in accordance with and by taking the appropriate steps referred to in </w:t>
      </w:r>
      <w:r w:rsidR="005C1850">
        <w:rPr>
          <w:rFonts w:asciiTheme="minorHAnsi" w:hAnsiTheme="minorHAnsi" w:cstheme="minorHAnsi"/>
          <w:sz w:val="24"/>
          <w:szCs w:val="24"/>
        </w:rPr>
        <w:t>clause</w:t>
      </w:r>
      <w:r w:rsidRPr="001B5517">
        <w:rPr>
          <w:rFonts w:asciiTheme="minorHAnsi" w:hAnsiTheme="minorHAnsi" w:cstheme="minorHAnsi"/>
          <w:sz w:val="24"/>
          <w:szCs w:val="24"/>
        </w:rPr>
        <w:t xml:space="preserve"> </w:t>
      </w:r>
      <w:r w:rsidR="004A191D">
        <w:rPr>
          <w:rFonts w:asciiTheme="minorHAnsi" w:hAnsiTheme="minorHAnsi" w:cstheme="minorHAnsi"/>
          <w:sz w:val="24"/>
          <w:szCs w:val="24"/>
        </w:rPr>
        <w:fldChar w:fldCharType="begin"/>
      </w:r>
      <w:r w:rsidR="004A191D">
        <w:rPr>
          <w:rFonts w:asciiTheme="minorHAnsi" w:hAnsiTheme="minorHAnsi" w:cstheme="minorHAnsi"/>
          <w:sz w:val="24"/>
          <w:szCs w:val="24"/>
        </w:rPr>
        <w:instrText xml:space="preserve"> REF _Ref166227607 \r \h </w:instrText>
      </w:r>
      <w:r w:rsidR="004A191D">
        <w:rPr>
          <w:rFonts w:asciiTheme="minorHAnsi" w:hAnsiTheme="minorHAnsi" w:cstheme="minorHAnsi"/>
          <w:sz w:val="24"/>
          <w:szCs w:val="24"/>
        </w:rPr>
      </w:r>
      <w:r w:rsidR="004A191D">
        <w:rPr>
          <w:rFonts w:asciiTheme="minorHAnsi" w:hAnsiTheme="minorHAnsi" w:cstheme="minorHAnsi"/>
          <w:sz w:val="24"/>
          <w:szCs w:val="24"/>
        </w:rPr>
        <w:fldChar w:fldCharType="separate"/>
      </w:r>
      <w:r w:rsidR="00351CBC">
        <w:rPr>
          <w:rFonts w:asciiTheme="minorHAnsi" w:hAnsiTheme="minorHAnsi" w:cstheme="minorHAnsi"/>
          <w:sz w:val="24"/>
          <w:szCs w:val="24"/>
        </w:rPr>
        <w:t>10.1</w:t>
      </w:r>
      <w:r w:rsidR="004A191D">
        <w:rPr>
          <w:rFonts w:asciiTheme="minorHAnsi" w:hAnsiTheme="minorHAnsi" w:cstheme="minorHAnsi"/>
          <w:sz w:val="24"/>
          <w:szCs w:val="24"/>
        </w:rPr>
        <w:fldChar w:fldCharType="end"/>
      </w:r>
      <w:r w:rsidR="00195A55" w:rsidRPr="00807596">
        <w:rPr>
          <w:rFonts w:asciiTheme="minorHAnsi" w:hAnsiTheme="minorHAnsi"/>
          <w:sz w:val="24"/>
        </w:rPr>
        <w:t xml:space="preserve"> </w:t>
      </w:r>
      <w:r w:rsidRPr="00807596">
        <w:rPr>
          <w:rFonts w:asciiTheme="minorHAnsi" w:hAnsiTheme="minorHAnsi"/>
          <w:sz w:val="24"/>
        </w:rPr>
        <w:t>and in accordance with the Provider’s regulatory and statutory obligations.</w:t>
      </w:r>
    </w:p>
    <w:p w14:paraId="1DDE1DD7" w14:textId="0E328CB9" w:rsidR="00985EE4" w:rsidRPr="00807596" w:rsidRDefault="00534E9C" w:rsidP="00D649FD">
      <w:pPr>
        <w:pStyle w:val="Level2"/>
        <w:numPr>
          <w:ilvl w:val="1"/>
          <w:numId w:val="31"/>
        </w:numPr>
        <w:tabs>
          <w:tab w:val="num" w:pos="1701"/>
        </w:tabs>
        <w:spacing w:line="360" w:lineRule="auto"/>
        <w:rPr>
          <w:rFonts w:asciiTheme="minorHAnsi" w:hAnsiTheme="minorHAnsi"/>
          <w:sz w:val="24"/>
        </w:rPr>
      </w:pPr>
      <w:r w:rsidRPr="00807596">
        <w:rPr>
          <w:rFonts w:asciiTheme="minorHAnsi" w:hAnsiTheme="minorHAnsi"/>
          <w:sz w:val="24"/>
        </w:rPr>
        <w:t xml:space="preserve">The Authority reserves the right to terminate this Framework Agreement immediately by giving notice in writing to the Provider and/or to take such other steps it deems necessary where, in the reasonable opinion of the Authority, there is or may be an actual conflict, or a potential conflict, between the pecuniary or personal interests of the Provider and the duties owed to the Authority under the provisions of this Framework Agreement or any Call-Off Contract. The action of the Authority pursuant to this </w:t>
      </w:r>
      <w:r w:rsidR="005C1850">
        <w:rPr>
          <w:rFonts w:asciiTheme="minorHAnsi" w:hAnsiTheme="minorHAnsi" w:cstheme="minorHAnsi"/>
          <w:sz w:val="24"/>
          <w:szCs w:val="24"/>
        </w:rPr>
        <w:t>clause</w:t>
      </w:r>
      <w:r w:rsidRPr="00807596">
        <w:rPr>
          <w:rFonts w:asciiTheme="minorHAnsi" w:hAnsiTheme="minorHAnsi"/>
          <w:sz w:val="24"/>
        </w:rPr>
        <w:t xml:space="preserve"> shall not prejudice or affect any right of action or remedy which shall have accrued or shall thereafter accrue to the Authority</w:t>
      </w:r>
      <w:r w:rsidR="00985EE4" w:rsidRPr="00807596">
        <w:rPr>
          <w:rFonts w:asciiTheme="minorHAnsi" w:hAnsiTheme="minorHAnsi"/>
          <w:sz w:val="24"/>
        </w:rPr>
        <w:t>.</w:t>
      </w:r>
    </w:p>
    <w:p w14:paraId="3BEAF228" w14:textId="4E2469A5" w:rsidR="00807596" w:rsidRPr="008B1A8F" w:rsidRDefault="00534E9C" w:rsidP="00D649FD">
      <w:pPr>
        <w:pStyle w:val="Level2"/>
        <w:numPr>
          <w:ilvl w:val="1"/>
          <w:numId w:val="31"/>
        </w:numPr>
        <w:tabs>
          <w:tab w:val="num" w:pos="1701"/>
        </w:tabs>
        <w:spacing w:line="360" w:lineRule="auto"/>
        <w:rPr>
          <w:rFonts w:asciiTheme="minorHAnsi" w:hAnsiTheme="minorHAnsi"/>
          <w:sz w:val="24"/>
        </w:rPr>
      </w:pPr>
      <w:r w:rsidRPr="00807596">
        <w:rPr>
          <w:rFonts w:asciiTheme="minorHAnsi" w:hAnsiTheme="minorHAnsi"/>
          <w:sz w:val="24"/>
        </w:rPr>
        <w:t xml:space="preserve">This </w:t>
      </w:r>
      <w:r w:rsidR="005C1850">
        <w:rPr>
          <w:rFonts w:asciiTheme="minorHAnsi" w:hAnsiTheme="minorHAnsi" w:cstheme="minorHAnsi"/>
          <w:sz w:val="24"/>
          <w:szCs w:val="24"/>
        </w:rPr>
        <w:t>clause</w:t>
      </w:r>
      <w:r w:rsidRPr="00807596">
        <w:rPr>
          <w:rFonts w:asciiTheme="minorHAnsi" w:hAnsiTheme="minorHAnsi"/>
          <w:sz w:val="24"/>
        </w:rPr>
        <w:t xml:space="preserve"> shall apply during the Term</w:t>
      </w:r>
      <w:r w:rsidR="005E60DA">
        <w:rPr>
          <w:rFonts w:asciiTheme="minorHAnsi" w:hAnsiTheme="minorHAnsi"/>
          <w:sz w:val="24"/>
        </w:rPr>
        <w:t>.</w:t>
      </w:r>
    </w:p>
    <w:p w14:paraId="11FF09A4" w14:textId="4BE69622" w:rsidR="00807596" w:rsidRPr="00357211" w:rsidRDefault="00534E9C" w:rsidP="00D649FD">
      <w:pPr>
        <w:pStyle w:val="Level2"/>
        <w:numPr>
          <w:ilvl w:val="1"/>
          <w:numId w:val="29"/>
        </w:numPr>
        <w:tabs>
          <w:tab w:val="num" w:pos="1701"/>
        </w:tabs>
        <w:spacing w:line="360" w:lineRule="auto"/>
        <w:rPr>
          <w:rFonts w:asciiTheme="minorHAnsi" w:hAnsiTheme="minorHAnsi"/>
          <w:sz w:val="24"/>
        </w:rPr>
      </w:pPr>
      <w:r w:rsidRPr="00807596">
        <w:rPr>
          <w:rFonts w:asciiTheme="minorHAnsi" w:hAnsiTheme="minorHAnsi"/>
          <w:sz w:val="24"/>
        </w:rPr>
        <w:t xml:space="preserve">The Provider will, upon request, provide the Authority with a </w:t>
      </w:r>
      <w:proofErr w:type="gramStart"/>
      <w:r w:rsidRPr="00807596">
        <w:rPr>
          <w:rFonts w:asciiTheme="minorHAnsi" w:hAnsiTheme="minorHAnsi"/>
          <w:sz w:val="24"/>
        </w:rPr>
        <w:t>Conflict of Interest</w:t>
      </w:r>
      <w:proofErr w:type="gramEnd"/>
      <w:r w:rsidRPr="00807596">
        <w:rPr>
          <w:rFonts w:asciiTheme="minorHAnsi" w:hAnsiTheme="minorHAnsi"/>
          <w:sz w:val="24"/>
        </w:rPr>
        <w:t xml:space="preserve"> protocol setting out the management of conflicts of interest in accordance with clause </w:t>
      </w:r>
      <w:r w:rsidR="00454DFE">
        <w:rPr>
          <w:rFonts w:asciiTheme="minorHAnsi" w:hAnsiTheme="minorHAnsi" w:cstheme="minorHAnsi"/>
          <w:sz w:val="24"/>
          <w:szCs w:val="24"/>
        </w:rPr>
        <w:fldChar w:fldCharType="begin"/>
      </w:r>
      <w:r w:rsidR="00454DFE">
        <w:rPr>
          <w:rFonts w:asciiTheme="minorHAnsi" w:hAnsiTheme="minorHAnsi" w:cstheme="minorHAnsi"/>
          <w:sz w:val="24"/>
          <w:szCs w:val="24"/>
        </w:rPr>
        <w:instrText xml:space="preserve"> REF _Ref190506404 \r \h </w:instrText>
      </w:r>
      <w:r w:rsidR="00454DFE">
        <w:rPr>
          <w:rFonts w:asciiTheme="minorHAnsi" w:hAnsiTheme="minorHAnsi" w:cstheme="minorHAnsi"/>
          <w:sz w:val="24"/>
          <w:szCs w:val="24"/>
        </w:rPr>
      </w:r>
      <w:r w:rsidR="00454DFE">
        <w:rPr>
          <w:rFonts w:asciiTheme="minorHAnsi" w:hAnsiTheme="minorHAnsi" w:cstheme="minorHAnsi"/>
          <w:sz w:val="24"/>
          <w:szCs w:val="24"/>
        </w:rPr>
        <w:fldChar w:fldCharType="separate"/>
      </w:r>
      <w:r w:rsidR="00351CBC">
        <w:rPr>
          <w:rFonts w:asciiTheme="minorHAnsi" w:hAnsiTheme="minorHAnsi" w:cstheme="minorHAnsi"/>
          <w:sz w:val="24"/>
          <w:szCs w:val="24"/>
        </w:rPr>
        <w:t>10</w:t>
      </w:r>
      <w:r w:rsidR="00454DFE">
        <w:rPr>
          <w:rFonts w:asciiTheme="minorHAnsi" w:hAnsiTheme="minorHAnsi" w:cstheme="minorHAnsi"/>
          <w:sz w:val="24"/>
          <w:szCs w:val="24"/>
        </w:rPr>
        <w:fldChar w:fldCharType="end"/>
      </w:r>
      <w:r w:rsidR="00D15897" w:rsidRPr="00807596">
        <w:rPr>
          <w:rFonts w:asciiTheme="minorHAnsi" w:hAnsiTheme="minorHAnsi"/>
          <w:sz w:val="24"/>
        </w:rPr>
        <w:t xml:space="preserve"> </w:t>
      </w:r>
      <w:r w:rsidRPr="00807596">
        <w:rPr>
          <w:rFonts w:asciiTheme="minorHAnsi" w:hAnsiTheme="minorHAnsi"/>
          <w:sz w:val="24"/>
        </w:rPr>
        <w:t>hereof for the Authority’s approval.</w:t>
      </w:r>
    </w:p>
    <w:bookmarkStart w:id="136" w:name="_Ref172371867"/>
    <w:bookmarkStart w:id="137" w:name="_Ref172601207"/>
    <w:bookmarkStart w:id="138" w:name="_Ref173128662"/>
    <w:bookmarkStart w:id="139" w:name="_Ref173296160"/>
    <w:bookmarkStart w:id="140" w:name="_Ref190232840"/>
    <w:bookmarkStart w:id="141" w:name="_Ref190497624"/>
    <w:bookmarkStart w:id="142" w:name="_Ref190502761"/>
    <w:bookmarkStart w:id="143" w:name="_Ref190505883"/>
    <w:bookmarkStart w:id="144" w:name="_Ref190506405"/>
    <w:p w14:paraId="550F56F3" w14:textId="45B3C4DF" w:rsidR="00985EE4" w:rsidRPr="001B5517" w:rsidRDefault="00A30501" w:rsidP="00D649FD">
      <w:pPr>
        <w:pStyle w:val="Level1"/>
        <w:keepNext/>
        <w:numPr>
          <w:ilvl w:val="0"/>
          <w:numId w:val="29"/>
        </w:numPr>
        <w:spacing w:line="360" w:lineRule="auto"/>
        <w:rPr>
          <w:rFonts w:asciiTheme="minorHAnsi" w:hAnsiTheme="minorHAnsi" w:cstheme="minorHAnsi"/>
          <w:sz w:val="24"/>
          <w:szCs w:val="24"/>
        </w:rPr>
      </w:pPr>
      <w:r w:rsidRPr="002C6E2F">
        <w:rPr>
          <w:caps/>
        </w:rPr>
        <w:fldChar w:fldCharType="begin"/>
      </w:r>
      <w:r w:rsidRPr="002C6E2F">
        <w:instrText xml:space="preserve">  TC "</w:instrText>
      </w:r>
      <w:bookmarkStart w:id="145" w:name="_Toc182833869"/>
      <w:bookmarkStart w:id="146" w:name="_Toc213743043"/>
      <w:r>
        <w:instrText xml:space="preserve">CLAUSE </w:instrText>
      </w:r>
      <w:r w:rsidR="008030D4">
        <w:fldChar w:fldCharType="begin"/>
      </w:r>
      <w:r w:rsidR="008030D4">
        <w:instrText xml:space="preserve"> REF _Ref166242210 \r \h </w:instrText>
      </w:r>
      <w:r w:rsidR="008030D4">
        <w:fldChar w:fldCharType="separate"/>
      </w:r>
      <w:r w:rsidR="00351CBC">
        <w:instrText>11</w:instrText>
      </w:r>
      <w:r w:rsidR="008030D4">
        <w:fldChar w:fldCharType="end"/>
      </w:r>
      <w:r w:rsidR="008030D4">
        <w:instrText xml:space="preserve"> - </w:instrText>
      </w:r>
      <w:r>
        <w:fldChar w:fldCharType="begin"/>
      </w:r>
      <w:r>
        <w:instrText xml:space="preserve"> REF _Ref166242210 \h </w:instrText>
      </w:r>
      <w:r>
        <w:fldChar w:fldCharType="separate"/>
      </w:r>
      <w:r w:rsidR="00351CBC" w:rsidRPr="001B5517">
        <w:rPr>
          <w:rStyle w:val="Level1asHeadingtext"/>
          <w:rFonts w:asciiTheme="minorHAnsi" w:hAnsiTheme="minorHAnsi" w:cstheme="minorHAnsi"/>
          <w:sz w:val="24"/>
          <w:szCs w:val="24"/>
        </w:rPr>
        <w:instrText>SAFEGUARD AGAINST FRAUD</w:instrText>
      </w:r>
      <w:bookmarkEnd w:id="145"/>
      <w:bookmarkEnd w:id="146"/>
      <w:r>
        <w:fldChar w:fldCharType="end"/>
      </w:r>
      <w:r>
        <w:instrText xml:space="preserve"> </w:instrText>
      </w:r>
      <w:r w:rsidRPr="002C6E2F">
        <w:instrText xml:space="preserve">" \l4 </w:instrText>
      </w:r>
      <w:r w:rsidRPr="002C6E2F">
        <w:rPr>
          <w:caps/>
        </w:rPr>
        <w:fldChar w:fldCharType="end"/>
      </w:r>
      <w:bookmarkStart w:id="147" w:name="_Ref166242210"/>
      <w:r w:rsidR="00985EE4" w:rsidRPr="001B5517">
        <w:rPr>
          <w:rStyle w:val="Level1asHeadingtext"/>
          <w:rFonts w:asciiTheme="minorHAnsi" w:hAnsiTheme="minorHAnsi" w:cstheme="minorHAnsi"/>
          <w:sz w:val="24"/>
          <w:szCs w:val="24"/>
        </w:rPr>
        <w:t>SAFEGUARD AGAINST FRAUD</w:t>
      </w:r>
      <w:bookmarkEnd w:id="136"/>
      <w:bookmarkEnd w:id="137"/>
      <w:bookmarkEnd w:id="138"/>
      <w:bookmarkEnd w:id="139"/>
      <w:bookmarkEnd w:id="140"/>
      <w:bookmarkEnd w:id="141"/>
      <w:bookmarkEnd w:id="142"/>
      <w:bookmarkEnd w:id="143"/>
      <w:bookmarkEnd w:id="144"/>
      <w:bookmarkEnd w:id="147"/>
    </w:p>
    <w:p w14:paraId="7584129E" w14:textId="21D13949" w:rsidR="00807596" w:rsidRPr="00357211" w:rsidRDefault="00534E9C" w:rsidP="00357211">
      <w:pPr>
        <w:pStyle w:val="Body2"/>
        <w:spacing w:line="360" w:lineRule="auto"/>
        <w:rPr>
          <w:rFonts w:asciiTheme="minorHAnsi" w:hAnsiTheme="minorHAnsi"/>
        </w:rPr>
      </w:pPr>
      <w:r w:rsidRPr="00807596">
        <w:rPr>
          <w:rFonts w:asciiTheme="minorHAnsi" w:hAnsiTheme="minorHAnsi"/>
          <w:sz w:val="24"/>
        </w:rPr>
        <w:t>The Provider shall safeguard the Authority and any Other Contracting Body's funding of the Framework Agreement and any Call-Off Contract against Fraud generally and</w:t>
      </w:r>
      <w:proofErr w:type="gramStart"/>
      <w:r w:rsidRPr="00807596">
        <w:rPr>
          <w:rFonts w:asciiTheme="minorHAnsi" w:hAnsiTheme="minorHAnsi"/>
          <w:sz w:val="24"/>
        </w:rPr>
        <w:t>, in particular, Fraud</w:t>
      </w:r>
      <w:proofErr w:type="gramEnd"/>
      <w:r w:rsidRPr="00807596">
        <w:rPr>
          <w:rFonts w:asciiTheme="minorHAnsi" w:hAnsiTheme="minorHAnsi"/>
          <w:sz w:val="24"/>
        </w:rPr>
        <w:t xml:space="preserve"> on the part of the Provider or its Staff. The Provider shall notify the Authority or the relevant Other Contracting Body immediately if it has reason to suspect that any Fraud has occurred or is occurring or is likely to occur.</w:t>
      </w:r>
    </w:p>
    <w:bookmarkStart w:id="148" w:name="_Ref172371880"/>
    <w:bookmarkStart w:id="149" w:name="_Ref172626087"/>
    <w:bookmarkStart w:id="150" w:name="_Ref173128663"/>
    <w:bookmarkStart w:id="151" w:name="_Ref173296161"/>
    <w:bookmarkStart w:id="152" w:name="_Ref190232841"/>
    <w:bookmarkStart w:id="153" w:name="_Ref190497625"/>
    <w:bookmarkStart w:id="154" w:name="_Ref190502762"/>
    <w:bookmarkStart w:id="155" w:name="_Ref190505884"/>
    <w:bookmarkStart w:id="156" w:name="_Ref190506406"/>
    <w:p w14:paraId="138E93F1" w14:textId="4FAE36AA" w:rsidR="00985EE4" w:rsidRPr="001B5517" w:rsidRDefault="00E853C2" w:rsidP="00D649FD">
      <w:pPr>
        <w:pStyle w:val="Level1"/>
        <w:keepNext/>
        <w:numPr>
          <w:ilvl w:val="0"/>
          <w:numId w:val="29"/>
        </w:numPr>
        <w:spacing w:line="360" w:lineRule="auto"/>
        <w:rPr>
          <w:rFonts w:asciiTheme="minorHAnsi" w:hAnsiTheme="minorHAnsi" w:cstheme="minorHAnsi"/>
          <w:sz w:val="24"/>
          <w:szCs w:val="24"/>
        </w:rPr>
      </w:pPr>
      <w:r w:rsidRPr="002C6E2F">
        <w:rPr>
          <w:caps/>
        </w:rPr>
        <w:lastRenderedPageBreak/>
        <w:fldChar w:fldCharType="begin"/>
      </w:r>
      <w:r w:rsidRPr="002C6E2F">
        <w:instrText xml:space="preserve">  TC "</w:instrText>
      </w:r>
      <w:bookmarkStart w:id="157" w:name="_Toc182833870"/>
      <w:bookmarkStart w:id="158" w:name="_Toc213743044"/>
      <w:r>
        <w:instrText xml:space="preserve">CLAUSE </w:instrText>
      </w:r>
      <w:r>
        <w:fldChar w:fldCharType="begin"/>
      </w:r>
      <w:r>
        <w:instrText xml:space="preserve"> REF _Ref166242473 \r \h </w:instrText>
      </w:r>
      <w:r>
        <w:fldChar w:fldCharType="separate"/>
      </w:r>
      <w:r w:rsidR="00351CBC">
        <w:instrText>12</w:instrText>
      </w:r>
      <w:r>
        <w:fldChar w:fldCharType="end"/>
      </w:r>
      <w:r>
        <w:instrText xml:space="preserve"> - </w:instrText>
      </w:r>
      <w:r>
        <w:fldChar w:fldCharType="begin"/>
      </w:r>
      <w:r>
        <w:instrText xml:space="preserve"> REF _Ref166242473 \h </w:instrText>
      </w:r>
      <w:r>
        <w:fldChar w:fldCharType="separate"/>
      </w:r>
      <w:r w:rsidR="00351CBC" w:rsidRPr="001B5517">
        <w:rPr>
          <w:rStyle w:val="Level1asHeadingtext"/>
          <w:rFonts w:asciiTheme="minorHAnsi" w:hAnsiTheme="minorHAnsi" w:cstheme="minorHAnsi"/>
          <w:sz w:val="24"/>
          <w:szCs w:val="24"/>
        </w:rPr>
        <w:instrText>CALL-OFF CONTRACT PERFORMANCE</w:instrText>
      </w:r>
      <w:bookmarkEnd w:id="157"/>
      <w:bookmarkEnd w:id="158"/>
      <w:r>
        <w:fldChar w:fldCharType="end"/>
      </w:r>
      <w:r w:rsidRPr="002C6E2F">
        <w:instrText xml:space="preserve">" \l4 </w:instrText>
      </w:r>
      <w:r w:rsidRPr="002C6E2F">
        <w:rPr>
          <w:caps/>
        </w:rPr>
        <w:fldChar w:fldCharType="end"/>
      </w:r>
      <w:bookmarkStart w:id="159" w:name="_Ref166242473"/>
      <w:r w:rsidR="00985EE4" w:rsidRPr="001B5517">
        <w:rPr>
          <w:rStyle w:val="Level1asHeadingtext"/>
          <w:rFonts w:asciiTheme="minorHAnsi" w:hAnsiTheme="minorHAnsi" w:cstheme="minorHAnsi"/>
          <w:sz w:val="24"/>
          <w:szCs w:val="24"/>
        </w:rPr>
        <w:t>CALL-OFF CONTRACT PERFORMANCE</w:t>
      </w:r>
      <w:bookmarkEnd w:id="148"/>
      <w:bookmarkEnd w:id="149"/>
      <w:bookmarkEnd w:id="150"/>
      <w:bookmarkEnd w:id="151"/>
      <w:bookmarkEnd w:id="152"/>
      <w:bookmarkEnd w:id="153"/>
      <w:bookmarkEnd w:id="154"/>
      <w:bookmarkEnd w:id="155"/>
      <w:bookmarkEnd w:id="156"/>
      <w:bookmarkEnd w:id="159"/>
    </w:p>
    <w:p w14:paraId="20D566DB" w14:textId="77777777" w:rsidR="00807596" w:rsidRDefault="00534E9C" w:rsidP="00D649FD">
      <w:pPr>
        <w:pStyle w:val="Level2"/>
        <w:numPr>
          <w:ilvl w:val="1"/>
          <w:numId w:val="32"/>
        </w:numPr>
        <w:tabs>
          <w:tab w:val="num" w:pos="1701"/>
        </w:tabs>
        <w:spacing w:line="360" w:lineRule="auto"/>
        <w:rPr>
          <w:rFonts w:asciiTheme="minorHAnsi" w:hAnsiTheme="minorHAnsi"/>
          <w:sz w:val="24"/>
        </w:rPr>
      </w:pPr>
      <w:r w:rsidRPr="00807596">
        <w:rPr>
          <w:rFonts w:asciiTheme="minorHAnsi" w:hAnsiTheme="minorHAnsi"/>
          <w:sz w:val="24"/>
        </w:rPr>
        <w:t xml:space="preserve">The Provider shall perform all Call-Off Contracts </w:t>
      </w:r>
      <w:proofErr w:type="gramStart"/>
      <w:r w:rsidRPr="00807596">
        <w:rPr>
          <w:rFonts w:asciiTheme="minorHAnsi" w:hAnsiTheme="minorHAnsi"/>
          <w:sz w:val="24"/>
        </w:rPr>
        <w:t>entered into</w:t>
      </w:r>
      <w:proofErr w:type="gramEnd"/>
      <w:r w:rsidRPr="00807596">
        <w:rPr>
          <w:rFonts w:asciiTheme="minorHAnsi" w:hAnsiTheme="minorHAnsi"/>
          <w:sz w:val="24"/>
        </w:rPr>
        <w:t xml:space="preserve"> with the Authority or any Other Contracting Body in accordance with:</w:t>
      </w:r>
    </w:p>
    <w:p w14:paraId="5ACC122E" w14:textId="01B9DEB4" w:rsidR="00807596" w:rsidRDefault="00985EE4" w:rsidP="00D649FD">
      <w:pPr>
        <w:pStyle w:val="Level3"/>
        <w:numPr>
          <w:ilvl w:val="2"/>
          <w:numId w:val="32"/>
        </w:numPr>
        <w:tabs>
          <w:tab w:val="num" w:pos="3002"/>
        </w:tabs>
        <w:spacing w:line="360" w:lineRule="auto"/>
        <w:rPr>
          <w:rFonts w:asciiTheme="minorHAnsi" w:hAnsiTheme="minorHAnsi"/>
          <w:sz w:val="24"/>
        </w:rPr>
      </w:pPr>
      <w:bookmarkStart w:id="160" w:name="_Ref137952539"/>
      <w:r w:rsidRPr="00807596">
        <w:rPr>
          <w:rFonts w:asciiTheme="minorHAnsi" w:hAnsiTheme="minorHAnsi"/>
          <w:sz w:val="24"/>
        </w:rPr>
        <w:t xml:space="preserve">the requirements of this Framework </w:t>
      </w:r>
      <w:proofErr w:type="gramStart"/>
      <w:r w:rsidRPr="00807596">
        <w:rPr>
          <w:rFonts w:asciiTheme="minorHAnsi" w:hAnsiTheme="minorHAnsi"/>
          <w:sz w:val="24"/>
        </w:rPr>
        <w:t>Agreement;</w:t>
      </w:r>
      <w:proofErr w:type="gramEnd"/>
    </w:p>
    <w:p w14:paraId="0702D4C5" w14:textId="3145B8B7" w:rsidR="00985EE4" w:rsidRDefault="00985EE4" w:rsidP="00D649FD">
      <w:pPr>
        <w:pStyle w:val="Level3"/>
        <w:numPr>
          <w:ilvl w:val="2"/>
          <w:numId w:val="32"/>
        </w:numPr>
        <w:spacing w:line="360" w:lineRule="auto"/>
        <w:rPr>
          <w:rFonts w:asciiTheme="minorHAnsi" w:hAnsiTheme="minorHAnsi" w:cstheme="minorHAnsi"/>
          <w:sz w:val="24"/>
          <w:szCs w:val="24"/>
        </w:rPr>
      </w:pPr>
      <w:r w:rsidRPr="00807596">
        <w:rPr>
          <w:rFonts w:asciiTheme="minorHAnsi" w:hAnsiTheme="minorHAnsi"/>
          <w:sz w:val="24"/>
        </w:rPr>
        <w:t>the terms and conditions of the respective Call-Off Contracts</w:t>
      </w:r>
      <w:r w:rsidR="00534E9C" w:rsidRPr="001B5517">
        <w:rPr>
          <w:rFonts w:asciiTheme="minorHAnsi" w:hAnsiTheme="minorHAnsi" w:cstheme="minorHAnsi"/>
          <w:sz w:val="24"/>
          <w:szCs w:val="24"/>
        </w:rPr>
        <w:t>; and</w:t>
      </w:r>
    </w:p>
    <w:p w14:paraId="17DD053C" w14:textId="77777777" w:rsidR="00807596" w:rsidRPr="00850677" w:rsidRDefault="00661F33" w:rsidP="00D649FD">
      <w:pPr>
        <w:pStyle w:val="Level3"/>
        <w:numPr>
          <w:ilvl w:val="2"/>
          <w:numId w:val="32"/>
        </w:numPr>
        <w:tabs>
          <w:tab w:val="num" w:pos="3002"/>
        </w:tabs>
        <w:spacing w:line="360" w:lineRule="auto"/>
        <w:rPr>
          <w:rFonts w:asciiTheme="minorHAnsi" w:hAnsiTheme="minorHAnsi"/>
          <w:sz w:val="24"/>
        </w:rPr>
      </w:pPr>
      <w:r w:rsidRPr="00850677">
        <w:rPr>
          <w:rFonts w:asciiTheme="minorHAnsi" w:hAnsiTheme="minorHAnsi" w:cstheme="minorHAnsi"/>
          <w:sz w:val="24"/>
          <w:szCs w:val="24"/>
        </w:rPr>
        <w:t>in compliance with all applicable Laws</w:t>
      </w:r>
      <w:r w:rsidRPr="00850677">
        <w:rPr>
          <w:rFonts w:asciiTheme="minorHAnsi" w:hAnsiTheme="minorHAnsi"/>
          <w:sz w:val="24"/>
        </w:rPr>
        <w:t>.</w:t>
      </w:r>
    </w:p>
    <w:p w14:paraId="02060D02" w14:textId="3E9E47A2" w:rsidR="00807596" w:rsidRPr="00357211" w:rsidRDefault="00534E9C" w:rsidP="00D649FD">
      <w:pPr>
        <w:pStyle w:val="Level2"/>
        <w:numPr>
          <w:ilvl w:val="1"/>
          <w:numId w:val="32"/>
        </w:numPr>
        <w:tabs>
          <w:tab w:val="num" w:pos="1701"/>
        </w:tabs>
        <w:spacing w:line="360" w:lineRule="auto"/>
        <w:rPr>
          <w:rFonts w:asciiTheme="minorHAnsi" w:hAnsiTheme="minorHAnsi"/>
          <w:sz w:val="24"/>
        </w:rPr>
      </w:pPr>
      <w:bookmarkStart w:id="161" w:name="_Ref187737095"/>
      <w:r w:rsidRPr="00807596">
        <w:rPr>
          <w:rFonts w:asciiTheme="minorHAnsi" w:hAnsiTheme="minorHAnsi"/>
          <w:sz w:val="24"/>
        </w:rPr>
        <w:t>In the event of, and only to the extent of, any conflict between the terms and conditions of this Framework Agreement and the terms and conditions of a Call-Off Contract, the terms and conditions of this Framework Agreement shall prevail</w:t>
      </w:r>
      <w:r w:rsidR="00985EE4" w:rsidRPr="00807596">
        <w:rPr>
          <w:rFonts w:asciiTheme="minorHAnsi" w:hAnsiTheme="minorHAnsi"/>
          <w:sz w:val="24"/>
        </w:rPr>
        <w:t>.</w:t>
      </w:r>
      <w:bookmarkEnd w:id="161"/>
    </w:p>
    <w:bookmarkStart w:id="162" w:name="_Ref173128664"/>
    <w:bookmarkStart w:id="163" w:name="_Ref172371924"/>
    <w:bookmarkStart w:id="164" w:name="_Ref173296162"/>
    <w:bookmarkStart w:id="165" w:name="_Ref190232842"/>
    <w:bookmarkStart w:id="166" w:name="_Ref190497626"/>
    <w:bookmarkStart w:id="167" w:name="_Ref190502763"/>
    <w:bookmarkStart w:id="168" w:name="_Ref190505885"/>
    <w:bookmarkStart w:id="169" w:name="_Ref190506407"/>
    <w:bookmarkEnd w:id="160"/>
    <w:p w14:paraId="7F8C7834" w14:textId="4180B125" w:rsidR="00985EE4" w:rsidRPr="001B5517" w:rsidRDefault="00E853C2" w:rsidP="00D649FD">
      <w:pPr>
        <w:pStyle w:val="Level1"/>
        <w:keepNext/>
        <w:numPr>
          <w:ilvl w:val="0"/>
          <w:numId w:val="32"/>
        </w:numPr>
        <w:spacing w:line="360" w:lineRule="auto"/>
        <w:rPr>
          <w:rFonts w:asciiTheme="minorHAnsi" w:hAnsiTheme="minorHAnsi" w:cstheme="minorHAnsi"/>
          <w:sz w:val="24"/>
          <w:szCs w:val="24"/>
        </w:rPr>
      </w:pPr>
      <w:r w:rsidRPr="002C6E2F">
        <w:rPr>
          <w:caps/>
        </w:rPr>
        <w:fldChar w:fldCharType="begin"/>
      </w:r>
      <w:r w:rsidRPr="002C6E2F">
        <w:instrText xml:space="preserve">  TC "</w:instrText>
      </w:r>
      <w:bookmarkStart w:id="170" w:name="_Toc182833871"/>
      <w:bookmarkStart w:id="171" w:name="_Toc213743045"/>
      <w:r>
        <w:instrText xml:space="preserve">CLAUSE </w:instrText>
      </w:r>
      <w:r w:rsidR="0076005F">
        <w:fldChar w:fldCharType="begin"/>
      </w:r>
      <w:r w:rsidR="0076005F">
        <w:instrText xml:space="preserve"> REF _Ref166242567 \r \h </w:instrText>
      </w:r>
      <w:r w:rsidR="0076005F">
        <w:fldChar w:fldCharType="separate"/>
      </w:r>
      <w:r w:rsidR="00351CBC">
        <w:instrText>13</w:instrText>
      </w:r>
      <w:r w:rsidR="0076005F">
        <w:fldChar w:fldCharType="end"/>
      </w:r>
      <w:r>
        <w:instrText xml:space="preserve"> - </w:instrText>
      </w:r>
      <w:r w:rsidR="00922B1D">
        <w:fldChar w:fldCharType="begin"/>
      </w:r>
      <w:r w:rsidR="00922B1D">
        <w:instrText xml:space="preserve"> REF _Ref166242567 \h </w:instrText>
      </w:r>
      <w:r w:rsidR="00922B1D">
        <w:fldChar w:fldCharType="separate"/>
      </w:r>
      <w:r w:rsidR="00351CBC" w:rsidRPr="001B5517">
        <w:rPr>
          <w:rStyle w:val="Level1asHeadingtext"/>
          <w:rFonts w:asciiTheme="minorHAnsi" w:hAnsiTheme="minorHAnsi" w:cstheme="minorHAnsi"/>
          <w:sz w:val="24"/>
          <w:szCs w:val="24"/>
        </w:rPr>
        <w:instrText>PRICES FOR SERVICES</w:instrText>
      </w:r>
      <w:bookmarkEnd w:id="170"/>
      <w:r w:rsidR="00922B1D">
        <w:fldChar w:fldCharType="end"/>
      </w:r>
      <w:r w:rsidR="003A7C55">
        <w:instrText xml:space="preserve"> </w:instrText>
      </w:r>
      <w:r w:rsidR="003A7C55" w:rsidRPr="00B22E22">
        <w:rPr>
          <w:b/>
          <w:bCs/>
        </w:rPr>
        <w:instrText xml:space="preserve">AND </w:instrText>
      </w:r>
      <w:r w:rsidR="00E0111E">
        <w:rPr>
          <w:b/>
          <w:bCs/>
        </w:rPr>
        <w:instrText>MANAGEMENT FEE</w:instrText>
      </w:r>
      <w:r w:rsidR="003A7C55" w:rsidRPr="00B22E22">
        <w:rPr>
          <w:b/>
          <w:bCs/>
        </w:rPr>
        <w:instrText>S</w:instrText>
      </w:r>
      <w:bookmarkEnd w:id="171"/>
      <w:r w:rsidRPr="002C6E2F">
        <w:instrText xml:space="preserve">" \l4 </w:instrText>
      </w:r>
      <w:r w:rsidRPr="002C6E2F">
        <w:rPr>
          <w:caps/>
        </w:rPr>
        <w:fldChar w:fldCharType="end"/>
      </w:r>
      <w:bookmarkStart w:id="172" w:name="_Ref166242567"/>
      <w:bookmarkStart w:id="173" w:name="_Ref187745159"/>
      <w:r w:rsidR="00985EE4" w:rsidRPr="001B5517">
        <w:rPr>
          <w:rStyle w:val="Level1asHeadingtext"/>
          <w:rFonts w:asciiTheme="minorHAnsi" w:hAnsiTheme="minorHAnsi" w:cstheme="minorHAnsi"/>
          <w:sz w:val="24"/>
          <w:szCs w:val="24"/>
        </w:rPr>
        <w:t>PRICES FOR SERVICES</w:t>
      </w:r>
      <w:bookmarkEnd w:id="162"/>
      <w:bookmarkEnd w:id="163"/>
      <w:bookmarkEnd w:id="164"/>
      <w:bookmarkEnd w:id="165"/>
      <w:bookmarkEnd w:id="166"/>
      <w:bookmarkEnd w:id="167"/>
      <w:bookmarkEnd w:id="168"/>
      <w:bookmarkEnd w:id="169"/>
      <w:bookmarkEnd w:id="172"/>
      <w:r w:rsidR="003A7C55">
        <w:rPr>
          <w:rStyle w:val="Level1asHeadingtext"/>
          <w:rFonts w:asciiTheme="minorHAnsi" w:hAnsiTheme="minorHAnsi" w:cstheme="minorHAnsi"/>
          <w:sz w:val="24"/>
          <w:szCs w:val="24"/>
        </w:rPr>
        <w:t xml:space="preserve"> </w:t>
      </w:r>
      <w:bookmarkEnd w:id="173"/>
    </w:p>
    <w:p w14:paraId="6A8683E7" w14:textId="5084DDD7" w:rsidR="006367C5" w:rsidRPr="00F01B5C" w:rsidRDefault="006367C5" w:rsidP="00B753C4">
      <w:pPr>
        <w:pStyle w:val="Level2"/>
        <w:numPr>
          <w:ilvl w:val="0"/>
          <w:numId w:val="0"/>
        </w:numPr>
        <w:tabs>
          <w:tab w:val="num" w:pos="2552"/>
        </w:tabs>
        <w:spacing w:line="360" w:lineRule="auto"/>
        <w:ind w:left="851"/>
        <w:rPr>
          <w:rFonts w:asciiTheme="minorHAnsi" w:hAnsiTheme="minorHAnsi" w:cstheme="minorHAnsi"/>
          <w:b/>
          <w:bCs/>
          <w:sz w:val="24"/>
          <w:szCs w:val="24"/>
        </w:rPr>
      </w:pPr>
      <w:r w:rsidRPr="00F01B5C">
        <w:rPr>
          <w:rFonts w:asciiTheme="minorHAnsi" w:hAnsiTheme="minorHAnsi" w:cstheme="minorHAnsi"/>
          <w:b/>
          <w:bCs/>
          <w:sz w:val="24"/>
          <w:szCs w:val="24"/>
        </w:rPr>
        <w:t>Prices for Services</w:t>
      </w:r>
    </w:p>
    <w:p w14:paraId="3AA955C1" w14:textId="5745334C" w:rsidR="00807596" w:rsidRPr="006E7752" w:rsidRDefault="00534E9C" w:rsidP="00D649FD">
      <w:pPr>
        <w:pStyle w:val="Level2"/>
        <w:numPr>
          <w:ilvl w:val="1"/>
          <w:numId w:val="32"/>
        </w:numPr>
        <w:tabs>
          <w:tab w:val="num" w:pos="1701"/>
        </w:tabs>
        <w:spacing w:line="360" w:lineRule="auto"/>
        <w:rPr>
          <w:rFonts w:asciiTheme="minorHAnsi" w:hAnsiTheme="minorHAnsi"/>
          <w:sz w:val="24"/>
        </w:rPr>
      </w:pPr>
      <w:r w:rsidRPr="00F76444">
        <w:rPr>
          <w:rFonts w:asciiTheme="minorHAnsi" w:hAnsiTheme="minorHAnsi"/>
          <w:sz w:val="24"/>
        </w:rPr>
        <w:t xml:space="preserve">The prices offered by the Provider for Services </w:t>
      </w:r>
      <w:r w:rsidR="009F1D8F" w:rsidRPr="00320752">
        <w:rPr>
          <w:rFonts w:asciiTheme="minorHAnsi" w:hAnsiTheme="minorHAnsi" w:cstheme="minorHAnsi"/>
          <w:sz w:val="24"/>
          <w:szCs w:val="24"/>
        </w:rPr>
        <w:t xml:space="preserve">which the Provider proposes to deliver to a Contracting Body under a Call-Off Contract </w:t>
      </w:r>
      <w:r w:rsidRPr="00320752">
        <w:rPr>
          <w:rFonts w:asciiTheme="minorHAnsi" w:hAnsiTheme="minorHAnsi" w:cstheme="minorHAnsi"/>
          <w:sz w:val="24"/>
          <w:szCs w:val="24"/>
        </w:rPr>
        <w:t xml:space="preserve">shall be </w:t>
      </w:r>
      <w:r w:rsidRPr="00F76444">
        <w:rPr>
          <w:rFonts w:asciiTheme="minorHAnsi" w:hAnsiTheme="minorHAnsi"/>
          <w:sz w:val="24"/>
        </w:rPr>
        <w:t>based on the prices</w:t>
      </w:r>
      <w:r w:rsidR="00B24402" w:rsidRPr="00F76444">
        <w:rPr>
          <w:rFonts w:asciiTheme="minorHAnsi" w:hAnsiTheme="minorHAnsi"/>
          <w:sz w:val="24"/>
        </w:rPr>
        <w:t xml:space="preserve"> </w:t>
      </w:r>
      <w:r w:rsidR="00B24402" w:rsidRPr="00320752">
        <w:rPr>
          <w:rFonts w:asciiTheme="minorHAnsi" w:hAnsiTheme="minorHAnsi" w:cstheme="minorHAnsi"/>
          <w:sz w:val="24"/>
          <w:szCs w:val="24"/>
        </w:rPr>
        <w:t xml:space="preserve">and/or methods for determining price as </w:t>
      </w:r>
      <w:r w:rsidR="00B24402" w:rsidRPr="00F76444">
        <w:rPr>
          <w:rFonts w:asciiTheme="minorHAnsi" w:hAnsiTheme="minorHAnsi"/>
          <w:sz w:val="24"/>
        </w:rPr>
        <w:t xml:space="preserve">set out </w:t>
      </w:r>
      <w:r w:rsidRPr="00F76444">
        <w:rPr>
          <w:rFonts w:asciiTheme="minorHAnsi" w:hAnsiTheme="minorHAnsi"/>
          <w:sz w:val="24"/>
        </w:rPr>
        <w:t xml:space="preserve">in </w:t>
      </w:r>
      <w:r w:rsidR="00C678AE" w:rsidRPr="00320752">
        <w:rPr>
          <w:rFonts w:asciiTheme="minorHAnsi" w:hAnsiTheme="minorHAnsi" w:cstheme="minorHAnsi"/>
          <w:sz w:val="24"/>
          <w:szCs w:val="24"/>
        </w:rPr>
        <w:t>Schedule 3 (</w:t>
      </w:r>
      <w:r w:rsidRPr="00F76444">
        <w:rPr>
          <w:rFonts w:asciiTheme="minorHAnsi" w:hAnsiTheme="minorHAnsi"/>
          <w:sz w:val="24"/>
        </w:rPr>
        <w:t>Pricing Matrices</w:t>
      </w:r>
      <w:r w:rsidR="00C678AE" w:rsidRPr="00320752">
        <w:rPr>
          <w:rFonts w:asciiTheme="minorHAnsi" w:hAnsiTheme="minorHAnsi" w:cstheme="minorHAnsi"/>
          <w:sz w:val="24"/>
          <w:szCs w:val="24"/>
        </w:rPr>
        <w:t>)</w:t>
      </w:r>
      <w:r w:rsidRPr="00F76444">
        <w:rPr>
          <w:rFonts w:asciiTheme="minorHAnsi" w:hAnsiTheme="minorHAnsi"/>
          <w:sz w:val="24"/>
        </w:rPr>
        <w:t xml:space="preserve"> and</w:t>
      </w:r>
      <w:r w:rsidRPr="00320752">
        <w:rPr>
          <w:rFonts w:asciiTheme="minorHAnsi" w:hAnsiTheme="minorHAnsi" w:cstheme="minorHAnsi"/>
          <w:sz w:val="24"/>
          <w:szCs w:val="24"/>
        </w:rPr>
        <w:t>, where applicable,</w:t>
      </w:r>
      <w:r w:rsidRPr="00F76444">
        <w:rPr>
          <w:rFonts w:asciiTheme="minorHAnsi" w:hAnsiTheme="minorHAnsi"/>
          <w:sz w:val="24"/>
        </w:rPr>
        <w:t xml:space="preserve"> tendered in accordance with the requirements of the </w:t>
      </w:r>
      <w:r w:rsidR="004B01A1" w:rsidRPr="00320752">
        <w:rPr>
          <w:rFonts w:asciiTheme="minorHAnsi" w:hAnsiTheme="minorHAnsi" w:cstheme="minorHAnsi"/>
          <w:sz w:val="24"/>
          <w:szCs w:val="24"/>
        </w:rPr>
        <w:t>further</w:t>
      </w:r>
      <w:r w:rsidRPr="00F76444">
        <w:rPr>
          <w:rFonts w:asciiTheme="minorHAnsi" w:hAnsiTheme="minorHAnsi"/>
          <w:sz w:val="24"/>
        </w:rPr>
        <w:t xml:space="preserve">- competition held pursuant to </w:t>
      </w:r>
      <w:r w:rsidR="005C1850" w:rsidRPr="00320752">
        <w:rPr>
          <w:rFonts w:asciiTheme="minorHAnsi" w:hAnsiTheme="minorHAnsi" w:cstheme="minorHAnsi"/>
          <w:sz w:val="24"/>
          <w:szCs w:val="24"/>
        </w:rPr>
        <w:t>clause</w:t>
      </w:r>
      <w:r w:rsidRPr="00320752">
        <w:rPr>
          <w:rFonts w:asciiTheme="minorHAnsi" w:hAnsiTheme="minorHAnsi" w:cstheme="minorHAnsi"/>
          <w:sz w:val="24"/>
          <w:szCs w:val="24"/>
        </w:rPr>
        <w:t xml:space="preserve"> </w:t>
      </w:r>
      <w:r w:rsidR="004B01A1" w:rsidRPr="00320752">
        <w:rPr>
          <w:rFonts w:asciiTheme="minorHAnsi" w:hAnsiTheme="minorHAnsi" w:cstheme="minorHAnsi"/>
          <w:sz w:val="24"/>
          <w:szCs w:val="24"/>
        </w:rPr>
        <w:fldChar w:fldCharType="begin"/>
      </w:r>
      <w:r w:rsidR="004B01A1" w:rsidRPr="00320752">
        <w:rPr>
          <w:rFonts w:asciiTheme="minorHAnsi" w:hAnsiTheme="minorHAnsi" w:cstheme="minorHAnsi"/>
          <w:sz w:val="24"/>
          <w:szCs w:val="24"/>
        </w:rPr>
        <w:instrText xml:space="preserve"> REF _Ref190506401 \r \h </w:instrText>
      </w:r>
      <w:r w:rsidR="009550EF" w:rsidRPr="00320752">
        <w:rPr>
          <w:rFonts w:asciiTheme="minorHAnsi" w:hAnsiTheme="minorHAnsi" w:cstheme="minorHAnsi"/>
          <w:sz w:val="24"/>
          <w:szCs w:val="24"/>
        </w:rPr>
        <w:instrText xml:space="preserve"> \* MERGEFORMAT </w:instrText>
      </w:r>
      <w:r w:rsidR="004B01A1" w:rsidRPr="00320752">
        <w:rPr>
          <w:rFonts w:asciiTheme="minorHAnsi" w:hAnsiTheme="minorHAnsi" w:cstheme="minorHAnsi"/>
          <w:sz w:val="24"/>
          <w:szCs w:val="24"/>
        </w:rPr>
      </w:r>
      <w:r w:rsidR="004B01A1" w:rsidRPr="00320752">
        <w:rPr>
          <w:rFonts w:asciiTheme="minorHAnsi" w:hAnsiTheme="minorHAnsi" w:cstheme="minorHAnsi"/>
          <w:sz w:val="24"/>
          <w:szCs w:val="24"/>
        </w:rPr>
        <w:fldChar w:fldCharType="separate"/>
      </w:r>
      <w:r w:rsidR="00351CBC">
        <w:rPr>
          <w:rFonts w:asciiTheme="minorHAnsi" w:hAnsiTheme="minorHAnsi" w:cstheme="minorHAnsi"/>
          <w:sz w:val="24"/>
          <w:szCs w:val="24"/>
        </w:rPr>
        <w:t>7</w:t>
      </w:r>
      <w:r w:rsidR="004B01A1" w:rsidRPr="00320752">
        <w:rPr>
          <w:rFonts w:asciiTheme="minorHAnsi" w:hAnsiTheme="minorHAnsi" w:cstheme="minorHAnsi"/>
          <w:sz w:val="24"/>
          <w:szCs w:val="24"/>
        </w:rPr>
        <w:fldChar w:fldCharType="end"/>
      </w:r>
      <w:r w:rsidR="00985EE4" w:rsidRPr="00320752">
        <w:rPr>
          <w:rFonts w:asciiTheme="minorHAnsi" w:hAnsiTheme="minorHAnsi" w:cstheme="minorHAnsi"/>
          <w:sz w:val="24"/>
          <w:szCs w:val="24"/>
        </w:rPr>
        <w:t xml:space="preserve">. </w:t>
      </w:r>
      <w:r w:rsidR="001C0D36">
        <w:rPr>
          <w:rFonts w:asciiTheme="minorHAnsi" w:hAnsiTheme="minorHAnsi" w:cstheme="minorHAnsi"/>
          <w:sz w:val="24"/>
          <w:szCs w:val="24"/>
        </w:rPr>
        <w:t>For the avoidance of doubt there shall be no charge from the Provider for initial assessments.</w:t>
      </w:r>
    </w:p>
    <w:p w14:paraId="467EEDE5" w14:textId="4F116747" w:rsidR="006E7752" w:rsidRDefault="006E7752" w:rsidP="00D649FD">
      <w:pPr>
        <w:pStyle w:val="Level2"/>
        <w:numPr>
          <w:ilvl w:val="1"/>
          <w:numId w:val="32"/>
        </w:numPr>
        <w:tabs>
          <w:tab w:val="num" w:pos="1701"/>
        </w:tabs>
        <w:spacing w:line="360" w:lineRule="auto"/>
        <w:rPr>
          <w:rFonts w:asciiTheme="minorHAnsi" w:hAnsiTheme="minorHAnsi"/>
          <w:sz w:val="24"/>
        </w:rPr>
      </w:pPr>
      <w:r>
        <w:rPr>
          <w:rFonts w:asciiTheme="minorHAnsi" w:hAnsiTheme="minorHAnsi"/>
          <w:sz w:val="24"/>
        </w:rPr>
        <w:t>Th</w:t>
      </w:r>
      <w:r w:rsidR="00C279BE">
        <w:rPr>
          <w:rFonts w:asciiTheme="minorHAnsi" w:hAnsiTheme="minorHAnsi"/>
          <w:sz w:val="24"/>
        </w:rPr>
        <w:t>e</w:t>
      </w:r>
      <w:r>
        <w:rPr>
          <w:rFonts w:asciiTheme="minorHAnsi" w:hAnsiTheme="minorHAnsi"/>
          <w:sz w:val="24"/>
        </w:rPr>
        <w:t xml:space="preserve"> </w:t>
      </w:r>
      <w:r w:rsidR="00502DA5">
        <w:rPr>
          <w:rFonts w:asciiTheme="minorHAnsi" w:hAnsiTheme="minorHAnsi"/>
          <w:sz w:val="24"/>
        </w:rPr>
        <w:t>P</w:t>
      </w:r>
      <w:r>
        <w:rPr>
          <w:rFonts w:asciiTheme="minorHAnsi" w:hAnsiTheme="minorHAnsi"/>
          <w:sz w:val="24"/>
        </w:rPr>
        <w:t xml:space="preserve">rices </w:t>
      </w:r>
      <w:r w:rsidR="00C279BE">
        <w:rPr>
          <w:rFonts w:asciiTheme="minorHAnsi" w:hAnsiTheme="minorHAnsi"/>
          <w:sz w:val="24"/>
        </w:rPr>
        <w:t xml:space="preserve">in Schedule 3 </w:t>
      </w:r>
      <w:r>
        <w:rPr>
          <w:rFonts w:asciiTheme="minorHAnsi" w:hAnsiTheme="minorHAnsi"/>
          <w:sz w:val="24"/>
        </w:rPr>
        <w:t xml:space="preserve">shall </w:t>
      </w:r>
      <w:r w:rsidR="00094137">
        <w:rPr>
          <w:rFonts w:asciiTheme="minorHAnsi" w:hAnsiTheme="minorHAnsi"/>
          <w:sz w:val="24"/>
        </w:rPr>
        <w:t>be</w:t>
      </w:r>
      <w:r w:rsidR="00D905B3">
        <w:rPr>
          <w:rFonts w:asciiTheme="minorHAnsi" w:hAnsiTheme="minorHAnsi"/>
          <w:sz w:val="24"/>
        </w:rPr>
        <w:t xml:space="preserve"> </w:t>
      </w:r>
      <w:r w:rsidR="005244D9">
        <w:rPr>
          <w:rFonts w:asciiTheme="minorHAnsi" w:hAnsiTheme="minorHAnsi"/>
          <w:sz w:val="24"/>
        </w:rPr>
        <w:t>subject to review as per the process in Schedule 3</w:t>
      </w:r>
      <w:r w:rsidR="004977EF">
        <w:rPr>
          <w:rFonts w:asciiTheme="minorHAnsi" w:hAnsiTheme="minorHAnsi"/>
          <w:sz w:val="24"/>
        </w:rPr>
        <w:t>.</w:t>
      </w:r>
      <w:r w:rsidR="001C0D36">
        <w:rPr>
          <w:rFonts w:asciiTheme="minorHAnsi" w:hAnsiTheme="minorHAnsi"/>
          <w:sz w:val="24"/>
        </w:rPr>
        <w:t xml:space="preserve"> </w:t>
      </w:r>
      <w:r w:rsidR="005244D9">
        <w:rPr>
          <w:rFonts w:asciiTheme="minorHAnsi" w:hAnsiTheme="minorHAnsi"/>
          <w:sz w:val="24"/>
        </w:rPr>
        <w:t>For the avoidance of doubt, any</w:t>
      </w:r>
      <w:r w:rsidR="001C0D36">
        <w:rPr>
          <w:rFonts w:asciiTheme="minorHAnsi" w:hAnsiTheme="minorHAnsi"/>
          <w:sz w:val="24"/>
        </w:rPr>
        <w:t xml:space="preserve"> uplift will not affect or be applied to Call-Off Contracts which shall have uplifts</w:t>
      </w:r>
      <w:r w:rsidR="005244D9">
        <w:rPr>
          <w:rFonts w:asciiTheme="minorHAnsi" w:hAnsiTheme="minorHAnsi"/>
          <w:sz w:val="24"/>
        </w:rPr>
        <w:t xml:space="preserve"> applied as per the terms and conditions of the Call-Off Contract.</w:t>
      </w:r>
      <w:r w:rsidR="001C0D36">
        <w:rPr>
          <w:rFonts w:asciiTheme="minorHAnsi" w:hAnsiTheme="minorHAnsi"/>
          <w:sz w:val="24"/>
        </w:rPr>
        <w:t xml:space="preserve"> </w:t>
      </w:r>
    </w:p>
    <w:bookmarkStart w:id="174" w:name="_Ref137025974"/>
    <w:bookmarkStart w:id="175" w:name="_Ref173128666"/>
    <w:bookmarkStart w:id="176" w:name="_Ref173296163"/>
    <w:bookmarkStart w:id="177" w:name="_Ref190232843"/>
    <w:bookmarkStart w:id="178" w:name="_Ref190497627"/>
    <w:bookmarkStart w:id="179" w:name="_Ref190502764"/>
    <w:bookmarkStart w:id="180" w:name="_Ref190505886"/>
    <w:bookmarkStart w:id="181" w:name="_Ref190506408"/>
    <w:p w14:paraId="6C985464" w14:textId="44324FF4" w:rsidR="00985EE4" w:rsidRPr="001B5517" w:rsidRDefault="00922B1D" w:rsidP="00D649FD">
      <w:pPr>
        <w:pStyle w:val="Level1"/>
        <w:keepNext/>
        <w:numPr>
          <w:ilvl w:val="0"/>
          <w:numId w:val="29"/>
        </w:numPr>
        <w:spacing w:line="360" w:lineRule="auto"/>
        <w:rPr>
          <w:rFonts w:asciiTheme="minorHAnsi" w:hAnsiTheme="minorHAnsi" w:cstheme="minorHAnsi"/>
          <w:sz w:val="24"/>
          <w:szCs w:val="24"/>
        </w:rPr>
      </w:pPr>
      <w:r w:rsidRPr="002C6E2F">
        <w:rPr>
          <w:caps/>
        </w:rPr>
        <w:fldChar w:fldCharType="begin"/>
      </w:r>
      <w:r w:rsidRPr="002C6E2F">
        <w:instrText xml:space="preserve">  TC "</w:instrText>
      </w:r>
      <w:bookmarkStart w:id="182" w:name="_Toc182833872"/>
      <w:bookmarkStart w:id="183" w:name="_Toc213743046"/>
      <w:r>
        <w:instrText xml:space="preserve">CLAUSE </w:instrText>
      </w:r>
      <w:r w:rsidR="003454E5">
        <w:fldChar w:fldCharType="begin"/>
      </w:r>
      <w:r w:rsidR="003454E5">
        <w:instrText xml:space="preserve"> REF _Ref166242946 \r \h </w:instrText>
      </w:r>
      <w:r w:rsidR="003454E5">
        <w:fldChar w:fldCharType="separate"/>
      </w:r>
      <w:r w:rsidR="00351CBC">
        <w:instrText>14</w:instrText>
      </w:r>
      <w:r w:rsidR="003454E5">
        <w:fldChar w:fldCharType="end"/>
      </w:r>
      <w:r>
        <w:instrText xml:space="preserve"> - </w:instrText>
      </w:r>
      <w:r w:rsidR="003454E5">
        <w:fldChar w:fldCharType="begin"/>
      </w:r>
      <w:r w:rsidR="003454E5">
        <w:instrText xml:space="preserve"> REF _Ref166242946 \h </w:instrText>
      </w:r>
      <w:r w:rsidR="003454E5">
        <w:fldChar w:fldCharType="separate"/>
      </w:r>
      <w:r w:rsidR="00351CBC" w:rsidRPr="001B5517">
        <w:rPr>
          <w:rStyle w:val="Level1asHeadingtext"/>
          <w:rFonts w:asciiTheme="minorHAnsi" w:hAnsiTheme="minorHAnsi" w:cstheme="minorHAnsi"/>
          <w:sz w:val="24"/>
          <w:szCs w:val="24"/>
        </w:rPr>
        <w:instrText>STATUTORY REQUIREMENTS</w:instrText>
      </w:r>
      <w:bookmarkEnd w:id="182"/>
      <w:bookmarkEnd w:id="183"/>
      <w:r w:rsidR="003454E5">
        <w:fldChar w:fldCharType="end"/>
      </w:r>
      <w:r w:rsidRPr="002C6E2F">
        <w:instrText xml:space="preserve">" \l4 </w:instrText>
      </w:r>
      <w:r w:rsidRPr="002C6E2F">
        <w:rPr>
          <w:caps/>
        </w:rPr>
        <w:fldChar w:fldCharType="end"/>
      </w:r>
      <w:bookmarkStart w:id="184" w:name="_Ref166242946"/>
      <w:r w:rsidR="00985EE4" w:rsidRPr="001B5517">
        <w:rPr>
          <w:rStyle w:val="Level1asHeadingtext"/>
          <w:rFonts w:asciiTheme="minorHAnsi" w:hAnsiTheme="minorHAnsi" w:cstheme="minorHAnsi"/>
          <w:sz w:val="24"/>
          <w:szCs w:val="24"/>
        </w:rPr>
        <w:t>STATUTORY REQUIREMENTS</w:t>
      </w:r>
      <w:bookmarkEnd w:id="174"/>
      <w:bookmarkEnd w:id="175"/>
      <w:bookmarkEnd w:id="176"/>
      <w:bookmarkEnd w:id="177"/>
      <w:bookmarkEnd w:id="178"/>
      <w:bookmarkEnd w:id="179"/>
      <w:bookmarkEnd w:id="180"/>
      <w:bookmarkEnd w:id="181"/>
      <w:bookmarkEnd w:id="184"/>
      <w:r w:rsidR="00035BC4">
        <w:rPr>
          <w:rStyle w:val="Level1asHeadingtext"/>
          <w:rFonts w:asciiTheme="minorHAnsi" w:hAnsiTheme="minorHAnsi" w:cstheme="minorHAnsi"/>
          <w:sz w:val="24"/>
          <w:szCs w:val="24"/>
        </w:rPr>
        <w:t xml:space="preserve"> AND SAFEGUARDING</w:t>
      </w:r>
    </w:p>
    <w:p w14:paraId="5D79C44E" w14:textId="55CD11AD" w:rsidR="00807596" w:rsidRPr="00035BC4" w:rsidRDefault="00985EE4" w:rsidP="00D649FD">
      <w:pPr>
        <w:pStyle w:val="Level2"/>
        <w:numPr>
          <w:ilvl w:val="1"/>
          <w:numId w:val="29"/>
        </w:numPr>
        <w:spacing w:line="360" w:lineRule="auto"/>
        <w:rPr>
          <w:rFonts w:asciiTheme="minorHAnsi" w:hAnsiTheme="minorHAnsi"/>
          <w:sz w:val="24"/>
        </w:rPr>
      </w:pPr>
      <w:r w:rsidRPr="00035BC4">
        <w:rPr>
          <w:rFonts w:asciiTheme="minorHAnsi" w:hAnsiTheme="minorHAnsi"/>
          <w:sz w:val="24"/>
        </w:rPr>
        <w:t>The Provider shall be responsible for obtaining all licences, authorisations, consents or permits required in relation to the performance of this Framework Agreement and any Call-Off Contract.</w:t>
      </w:r>
    </w:p>
    <w:p w14:paraId="42691EBD" w14:textId="423DA4FA" w:rsidR="00035BC4" w:rsidRPr="00EA1F3B" w:rsidRDefault="00035BC4" w:rsidP="00D649FD">
      <w:pPr>
        <w:pStyle w:val="Level2"/>
        <w:numPr>
          <w:ilvl w:val="1"/>
          <w:numId w:val="29"/>
        </w:numPr>
        <w:spacing w:line="360" w:lineRule="auto"/>
        <w:rPr>
          <w:rFonts w:asciiTheme="minorHAnsi" w:hAnsiTheme="minorHAnsi"/>
          <w:sz w:val="24"/>
          <w:szCs w:val="24"/>
        </w:rPr>
      </w:pPr>
      <w:r w:rsidRPr="00EA1F3B">
        <w:rPr>
          <w:rFonts w:asciiTheme="minorHAnsi" w:hAnsiTheme="minorHAnsi"/>
          <w:sz w:val="24"/>
          <w:szCs w:val="24"/>
        </w:rPr>
        <w:lastRenderedPageBreak/>
        <w:t xml:space="preserve">The Provider shall comply with the </w:t>
      </w:r>
      <w:r w:rsidR="00EA1F3B" w:rsidRPr="00EA1F3B">
        <w:rPr>
          <w:rFonts w:asciiTheme="minorHAnsi" w:hAnsiTheme="minorHAnsi"/>
          <w:sz w:val="24"/>
          <w:szCs w:val="24"/>
        </w:rPr>
        <w:t xml:space="preserve">safeguarding </w:t>
      </w:r>
      <w:r w:rsidR="00EA1F3B" w:rsidRPr="004F2208">
        <w:rPr>
          <w:rFonts w:asciiTheme="minorHAnsi" w:hAnsiTheme="minorHAnsi"/>
          <w:sz w:val="24"/>
          <w:szCs w:val="24"/>
        </w:rPr>
        <w:t xml:space="preserve">requirements at Schedule </w:t>
      </w:r>
      <w:r w:rsidR="004F2208" w:rsidRPr="004F2208">
        <w:rPr>
          <w:rFonts w:asciiTheme="minorHAnsi" w:hAnsiTheme="minorHAnsi"/>
          <w:sz w:val="24"/>
          <w:szCs w:val="24"/>
        </w:rPr>
        <w:t>1</w:t>
      </w:r>
      <w:r w:rsidR="004F2208">
        <w:rPr>
          <w:rFonts w:asciiTheme="minorHAnsi" w:hAnsiTheme="minorHAnsi"/>
          <w:sz w:val="24"/>
          <w:szCs w:val="24"/>
        </w:rPr>
        <w:t>1</w:t>
      </w:r>
    </w:p>
    <w:bookmarkStart w:id="185" w:name="_Ref137025976"/>
    <w:bookmarkStart w:id="186" w:name="_Ref173128667"/>
    <w:bookmarkStart w:id="187" w:name="_Ref173296164"/>
    <w:bookmarkStart w:id="188" w:name="_Ref190232844"/>
    <w:bookmarkStart w:id="189" w:name="_Ref190497628"/>
    <w:bookmarkStart w:id="190" w:name="_Ref190502765"/>
    <w:bookmarkStart w:id="191" w:name="_Ref190505887"/>
    <w:bookmarkStart w:id="192" w:name="_Ref190506409"/>
    <w:bookmarkStart w:id="193" w:name="_Ref166239385"/>
    <w:p w14:paraId="7D35A27C" w14:textId="2BB58B5F" w:rsidR="00985EE4" w:rsidRPr="001B5517" w:rsidRDefault="001C47B2" w:rsidP="00B753C4">
      <w:pPr>
        <w:pStyle w:val="Level1"/>
        <w:keepNext/>
        <w:spacing w:line="360" w:lineRule="auto"/>
        <w:rPr>
          <w:rFonts w:asciiTheme="minorHAnsi" w:hAnsiTheme="minorHAnsi" w:cstheme="minorHAnsi"/>
          <w:sz w:val="24"/>
          <w:szCs w:val="24"/>
        </w:rPr>
      </w:pPr>
      <w:r w:rsidRPr="002C6E2F">
        <w:rPr>
          <w:caps/>
        </w:rPr>
        <w:fldChar w:fldCharType="begin"/>
      </w:r>
      <w:r w:rsidRPr="002C6E2F">
        <w:instrText xml:space="preserve">  TC "</w:instrText>
      </w:r>
      <w:bookmarkStart w:id="194" w:name="_Toc182833873"/>
      <w:bookmarkStart w:id="195" w:name="_Toc213743047"/>
      <w:r>
        <w:instrText xml:space="preserve">CLAUSE </w:instrText>
      </w:r>
      <w:r>
        <w:fldChar w:fldCharType="begin"/>
      </w:r>
      <w:r>
        <w:instrText xml:space="preserve"> REF _Ref166243012 \r \h </w:instrText>
      </w:r>
      <w:r>
        <w:fldChar w:fldCharType="separate"/>
      </w:r>
      <w:r w:rsidR="00351CBC">
        <w:instrText>15</w:instrText>
      </w:r>
      <w:r>
        <w:fldChar w:fldCharType="end"/>
      </w:r>
      <w:r>
        <w:instrText xml:space="preserve"> - </w:instrText>
      </w:r>
      <w:r>
        <w:fldChar w:fldCharType="begin"/>
      </w:r>
      <w:r>
        <w:instrText xml:space="preserve"> REF _Ref166243012 \h </w:instrText>
      </w:r>
      <w:r>
        <w:fldChar w:fldCharType="separate"/>
      </w:r>
      <w:r w:rsidR="00351CBC" w:rsidRPr="001B5517">
        <w:rPr>
          <w:rStyle w:val="Level1asHeadingtext"/>
          <w:rFonts w:asciiTheme="minorHAnsi" w:hAnsiTheme="minorHAnsi" w:cstheme="minorHAnsi"/>
          <w:sz w:val="24"/>
          <w:szCs w:val="24"/>
        </w:rPr>
        <w:instrText>NON-DISCRIMINATION AND UK LIVING WAGE</w:instrText>
      </w:r>
      <w:bookmarkEnd w:id="194"/>
      <w:bookmarkEnd w:id="195"/>
      <w:r>
        <w:fldChar w:fldCharType="end"/>
      </w:r>
      <w:r w:rsidRPr="002C6E2F">
        <w:instrText xml:space="preserve">" \l4 </w:instrText>
      </w:r>
      <w:r w:rsidRPr="002C6E2F">
        <w:rPr>
          <w:caps/>
        </w:rPr>
        <w:fldChar w:fldCharType="end"/>
      </w:r>
      <w:bookmarkStart w:id="196" w:name="_Ref166243012"/>
      <w:r w:rsidR="00985EE4" w:rsidRPr="001B5517">
        <w:rPr>
          <w:rStyle w:val="Level1asHeadingtext"/>
          <w:rFonts w:asciiTheme="minorHAnsi" w:hAnsiTheme="minorHAnsi" w:cstheme="minorHAnsi"/>
          <w:sz w:val="24"/>
          <w:szCs w:val="24"/>
        </w:rPr>
        <w:t>NON-DISCRIMINATION</w:t>
      </w:r>
      <w:bookmarkEnd w:id="185"/>
      <w:bookmarkEnd w:id="186"/>
      <w:bookmarkEnd w:id="187"/>
      <w:bookmarkEnd w:id="188"/>
      <w:bookmarkEnd w:id="189"/>
      <w:bookmarkEnd w:id="190"/>
      <w:bookmarkEnd w:id="191"/>
      <w:bookmarkEnd w:id="192"/>
      <w:r w:rsidR="00534E9C" w:rsidRPr="001B5517">
        <w:rPr>
          <w:rStyle w:val="Level1asHeadingtext"/>
          <w:rFonts w:asciiTheme="minorHAnsi" w:hAnsiTheme="minorHAnsi" w:cstheme="minorHAnsi"/>
          <w:sz w:val="24"/>
          <w:szCs w:val="24"/>
        </w:rPr>
        <w:t xml:space="preserve"> AND UK LIVING WAGE</w:t>
      </w:r>
      <w:bookmarkEnd w:id="193"/>
      <w:bookmarkEnd w:id="196"/>
    </w:p>
    <w:p w14:paraId="4B8D43A6" w14:textId="77777777" w:rsidR="00807596" w:rsidRDefault="00534E9C" w:rsidP="00B753C4">
      <w:pPr>
        <w:pStyle w:val="Level2"/>
        <w:spacing w:line="360" w:lineRule="auto"/>
        <w:rPr>
          <w:rFonts w:asciiTheme="minorHAnsi" w:hAnsiTheme="minorHAnsi"/>
          <w:sz w:val="24"/>
        </w:rPr>
      </w:pPr>
      <w:bookmarkStart w:id="197" w:name="_Ref166227838"/>
      <w:bookmarkStart w:id="198" w:name="_Ref172550272"/>
      <w:r w:rsidRPr="00807596">
        <w:rPr>
          <w:rFonts w:asciiTheme="minorHAnsi" w:hAnsiTheme="minorHAnsi"/>
          <w:sz w:val="24"/>
        </w:rPr>
        <w:t>The Provider shall not unlawfully discriminate within the meaning and scope of any law, enactment, order or regulation relating to discrimination (whether in race, gender, religion or belief, age, disability, sexual orientation or otherwise).</w:t>
      </w:r>
      <w:bookmarkEnd w:id="197"/>
    </w:p>
    <w:p w14:paraId="45AB323C" w14:textId="3D83F4E8" w:rsidR="00807596" w:rsidRDefault="00534E9C" w:rsidP="00B753C4">
      <w:pPr>
        <w:pStyle w:val="Level2"/>
        <w:spacing w:line="360" w:lineRule="auto"/>
        <w:rPr>
          <w:rFonts w:asciiTheme="minorHAnsi" w:hAnsiTheme="minorHAnsi"/>
          <w:sz w:val="24"/>
        </w:rPr>
      </w:pPr>
      <w:r w:rsidRPr="00807596">
        <w:rPr>
          <w:rFonts w:asciiTheme="minorHAnsi" w:hAnsiTheme="minorHAnsi"/>
          <w:sz w:val="24"/>
        </w:rPr>
        <w:t xml:space="preserve">The Provider shall take all reasonable steps to secure the observance of </w:t>
      </w:r>
      <w:r w:rsidR="005C1850">
        <w:rPr>
          <w:rFonts w:asciiTheme="minorHAnsi" w:hAnsiTheme="minorHAnsi" w:cstheme="minorHAnsi"/>
          <w:sz w:val="24"/>
          <w:szCs w:val="24"/>
        </w:rPr>
        <w:t>clause</w:t>
      </w:r>
      <w:r w:rsidRPr="001B5517">
        <w:rPr>
          <w:rFonts w:asciiTheme="minorHAnsi" w:hAnsiTheme="minorHAnsi" w:cstheme="minorHAnsi"/>
          <w:sz w:val="24"/>
          <w:szCs w:val="24"/>
        </w:rPr>
        <w:t xml:space="preserve"> </w:t>
      </w:r>
      <w:r w:rsidR="00CC14F6">
        <w:rPr>
          <w:rFonts w:asciiTheme="minorHAnsi" w:hAnsiTheme="minorHAnsi" w:cstheme="minorHAnsi"/>
          <w:sz w:val="24"/>
          <w:szCs w:val="24"/>
        </w:rPr>
        <w:fldChar w:fldCharType="begin"/>
      </w:r>
      <w:r w:rsidR="00CC14F6">
        <w:rPr>
          <w:rFonts w:asciiTheme="minorHAnsi" w:hAnsiTheme="minorHAnsi" w:cstheme="minorHAnsi"/>
          <w:sz w:val="24"/>
          <w:szCs w:val="24"/>
        </w:rPr>
        <w:instrText xml:space="preserve"> REF _Ref166227838 \r \h </w:instrText>
      </w:r>
      <w:r w:rsidR="00CC14F6">
        <w:rPr>
          <w:rFonts w:asciiTheme="minorHAnsi" w:hAnsiTheme="minorHAnsi" w:cstheme="minorHAnsi"/>
          <w:sz w:val="24"/>
          <w:szCs w:val="24"/>
        </w:rPr>
      </w:r>
      <w:r w:rsidR="00CC14F6">
        <w:rPr>
          <w:rFonts w:asciiTheme="minorHAnsi" w:hAnsiTheme="minorHAnsi" w:cstheme="minorHAnsi"/>
          <w:sz w:val="24"/>
          <w:szCs w:val="24"/>
        </w:rPr>
        <w:fldChar w:fldCharType="separate"/>
      </w:r>
      <w:r w:rsidR="00351CBC">
        <w:rPr>
          <w:rFonts w:asciiTheme="minorHAnsi" w:hAnsiTheme="minorHAnsi" w:cstheme="minorHAnsi"/>
          <w:sz w:val="24"/>
          <w:szCs w:val="24"/>
        </w:rPr>
        <w:t>15.1</w:t>
      </w:r>
      <w:r w:rsidR="00CC14F6">
        <w:rPr>
          <w:rFonts w:asciiTheme="minorHAnsi" w:hAnsiTheme="minorHAnsi" w:cstheme="minorHAnsi"/>
          <w:sz w:val="24"/>
          <w:szCs w:val="24"/>
        </w:rPr>
        <w:fldChar w:fldCharType="end"/>
      </w:r>
      <w:r w:rsidR="00D15897" w:rsidRPr="00807596">
        <w:rPr>
          <w:rFonts w:asciiTheme="minorHAnsi" w:hAnsiTheme="minorHAnsi"/>
          <w:sz w:val="24"/>
        </w:rPr>
        <w:t xml:space="preserve"> </w:t>
      </w:r>
      <w:r w:rsidRPr="00807596">
        <w:rPr>
          <w:rFonts w:asciiTheme="minorHAnsi" w:hAnsiTheme="minorHAnsi"/>
          <w:sz w:val="24"/>
        </w:rPr>
        <w:t xml:space="preserve">by all </w:t>
      </w:r>
      <w:proofErr w:type="gramStart"/>
      <w:r w:rsidRPr="00807596">
        <w:rPr>
          <w:rFonts w:asciiTheme="minorHAnsi" w:hAnsiTheme="minorHAnsi"/>
          <w:sz w:val="24"/>
        </w:rPr>
        <w:t>servants</w:t>
      </w:r>
      <w:proofErr w:type="gramEnd"/>
      <w:r w:rsidRPr="00807596">
        <w:rPr>
          <w:rFonts w:asciiTheme="minorHAnsi" w:hAnsiTheme="minorHAnsi"/>
          <w:sz w:val="24"/>
        </w:rPr>
        <w:t xml:space="preserve"> employees or agents of the Provider and all suppliers and sub- contractors employed in the execution of the Framework Agreement.</w:t>
      </w:r>
    </w:p>
    <w:bookmarkStart w:id="199" w:name="_Ref166228110"/>
    <w:p w14:paraId="51DA66E2" w14:textId="2BE534DE" w:rsidR="00506DC5" w:rsidRPr="00151E8D" w:rsidRDefault="00506DC5" w:rsidP="00506DC5">
      <w:pPr>
        <w:pStyle w:val="Level1"/>
        <w:spacing w:line="360" w:lineRule="auto"/>
        <w:rPr>
          <w:rStyle w:val="Level1asHeadingtext"/>
          <w:rFonts w:asciiTheme="minorHAnsi" w:hAnsiTheme="minorHAnsi" w:cstheme="minorHAnsi"/>
          <w:bCs/>
          <w:caps w:val="0"/>
          <w:sz w:val="24"/>
          <w:szCs w:val="24"/>
        </w:rPr>
      </w:pPr>
      <w:r w:rsidRPr="00CA297A">
        <w:rPr>
          <w:caps/>
        </w:rPr>
        <w:fldChar w:fldCharType="begin"/>
      </w:r>
      <w:r w:rsidRPr="00CA297A">
        <w:instrText xml:space="preserve">  TC "</w:instrText>
      </w:r>
      <w:bookmarkStart w:id="200" w:name="_Toc182833874"/>
      <w:bookmarkStart w:id="201" w:name="_Toc213743048"/>
      <w:r w:rsidRPr="00CA297A">
        <w:instrText xml:space="preserve">CLAUSE </w:instrText>
      </w:r>
      <w:r w:rsidRPr="00CA297A">
        <w:fldChar w:fldCharType="begin"/>
      </w:r>
      <w:r w:rsidRPr="00CA297A">
        <w:instrText xml:space="preserve"> REF _Ref166243592 \r \h </w:instrText>
      </w:r>
      <w:r w:rsidR="00237811" w:rsidRPr="00CA297A">
        <w:instrText xml:space="preserve"> \* MERGEFORMAT </w:instrText>
      </w:r>
      <w:r w:rsidRPr="00CA297A">
        <w:fldChar w:fldCharType="separate"/>
      </w:r>
      <w:r w:rsidR="00351CBC">
        <w:instrText>16</w:instrText>
      </w:r>
      <w:r w:rsidRPr="00CA297A">
        <w:fldChar w:fldCharType="end"/>
      </w:r>
      <w:r w:rsidRPr="00CA297A">
        <w:instrText xml:space="preserve"> - </w:instrText>
      </w:r>
      <w:r w:rsidRPr="00CA297A">
        <w:fldChar w:fldCharType="begin"/>
      </w:r>
      <w:r w:rsidRPr="00CA297A">
        <w:instrText xml:space="preserve"> REF _Ref166243592 \h </w:instrText>
      </w:r>
      <w:r w:rsidR="00237811" w:rsidRPr="00CA297A">
        <w:instrText xml:space="preserve"> \* MERGEFORMAT </w:instrText>
      </w:r>
      <w:r w:rsidRPr="00CA297A">
        <w:fldChar w:fldCharType="separate"/>
      </w:r>
      <w:r w:rsidR="00351CBC" w:rsidRPr="00151E8D">
        <w:rPr>
          <w:rStyle w:val="Level1asHeadingtext"/>
          <w:rFonts w:asciiTheme="minorHAnsi" w:hAnsiTheme="minorHAnsi" w:cstheme="minorHAnsi"/>
          <w:bCs/>
          <w:sz w:val="24"/>
          <w:szCs w:val="24"/>
        </w:rPr>
        <w:instrText>ANTI-SLavery and human trafficking</w:instrText>
      </w:r>
      <w:bookmarkEnd w:id="200"/>
      <w:bookmarkEnd w:id="201"/>
      <w:r w:rsidRPr="00CA297A">
        <w:fldChar w:fldCharType="end"/>
      </w:r>
      <w:r w:rsidRPr="00CA297A">
        <w:instrText xml:space="preserve">" \l4 </w:instrText>
      </w:r>
      <w:r w:rsidRPr="00CA297A">
        <w:rPr>
          <w:caps/>
        </w:rPr>
        <w:fldChar w:fldCharType="end"/>
      </w:r>
      <w:bookmarkStart w:id="202" w:name="_Ref166243592"/>
      <w:r w:rsidRPr="00151E8D">
        <w:rPr>
          <w:rStyle w:val="Level1asHeadingtext"/>
          <w:rFonts w:asciiTheme="minorHAnsi" w:hAnsiTheme="minorHAnsi" w:cstheme="minorHAnsi"/>
          <w:bCs/>
          <w:sz w:val="24"/>
          <w:szCs w:val="24"/>
        </w:rPr>
        <w:t>ANTI-SLavery and human trafficking</w:t>
      </w:r>
      <w:bookmarkEnd w:id="199"/>
      <w:bookmarkEnd w:id="202"/>
    </w:p>
    <w:p w14:paraId="42A9D5C0" w14:textId="4FCF237D" w:rsidR="00506DC5" w:rsidRPr="00151E8D" w:rsidRDefault="00506DC5" w:rsidP="00506DC5">
      <w:pPr>
        <w:pStyle w:val="Level2"/>
        <w:spacing w:line="360" w:lineRule="auto"/>
        <w:rPr>
          <w:rStyle w:val="Level1asHeadingtext"/>
          <w:rFonts w:asciiTheme="minorHAnsi" w:hAnsiTheme="minorHAnsi" w:cstheme="minorHAnsi"/>
          <w:b w:val="0"/>
          <w:caps w:val="0"/>
          <w:sz w:val="24"/>
          <w:szCs w:val="24"/>
        </w:rPr>
      </w:pPr>
      <w:r w:rsidRPr="00151E8D">
        <w:rPr>
          <w:rStyle w:val="Level1asHeadingtext"/>
          <w:rFonts w:asciiTheme="minorHAnsi" w:hAnsiTheme="minorHAnsi" w:cstheme="minorHAnsi"/>
          <w:b w:val="0"/>
          <w:caps w:val="0"/>
          <w:sz w:val="24"/>
          <w:szCs w:val="24"/>
        </w:rPr>
        <w:t xml:space="preserve">In performing its obligations under the agreement, the Provider shall (and shall </w:t>
      </w:r>
      <w:r w:rsidR="002F2CF2">
        <w:rPr>
          <w:rStyle w:val="Level1asHeadingtext"/>
          <w:rFonts w:asciiTheme="minorHAnsi" w:hAnsiTheme="minorHAnsi" w:cstheme="minorHAnsi"/>
          <w:b w:val="0"/>
          <w:caps w:val="0"/>
          <w:sz w:val="24"/>
          <w:szCs w:val="24"/>
        </w:rPr>
        <w:t xml:space="preserve">use reasonable endeavours to </w:t>
      </w:r>
      <w:r w:rsidRPr="00151E8D">
        <w:rPr>
          <w:rStyle w:val="Level1asHeadingtext"/>
          <w:rFonts w:asciiTheme="minorHAnsi" w:hAnsiTheme="minorHAnsi" w:cstheme="minorHAnsi"/>
          <w:b w:val="0"/>
          <w:caps w:val="0"/>
          <w:sz w:val="24"/>
          <w:szCs w:val="24"/>
        </w:rPr>
        <w:t>procure that its subcontractors shall):</w:t>
      </w:r>
    </w:p>
    <w:p w14:paraId="087A04F0" w14:textId="77777777" w:rsidR="00506DC5" w:rsidRPr="00151E8D" w:rsidRDefault="00506DC5" w:rsidP="00506DC5">
      <w:pPr>
        <w:pStyle w:val="Level3"/>
        <w:spacing w:line="360" w:lineRule="auto"/>
        <w:rPr>
          <w:rStyle w:val="Level1asHeadingtext"/>
          <w:rFonts w:asciiTheme="minorHAnsi" w:hAnsiTheme="minorHAnsi" w:cstheme="minorHAnsi"/>
          <w:b w:val="0"/>
          <w:caps w:val="0"/>
          <w:sz w:val="24"/>
          <w:szCs w:val="24"/>
        </w:rPr>
      </w:pPr>
      <w:bookmarkStart w:id="203" w:name="_Ref166227901"/>
      <w:r w:rsidRPr="00151E8D">
        <w:rPr>
          <w:rStyle w:val="Level1asHeadingtext"/>
          <w:rFonts w:asciiTheme="minorHAnsi" w:hAnsiTheme="minorHAnsi" w:cstheme="minorHAnsi"/>
          <w:b w:val="0"/>
          <w:caps w:val="0"/>
          <w:sz w:val="24"/>
          <w:szCs w:val="24"/>
        </w:rPr>
        <w:t>comply with all applicable anti-slavery and human trafficking laws, statutes, regulations and codes from time to time in force (Anti-slavery Laws) including but not limited to the Modern Slavery Act 2015</w:t>
      </w:r>
      <w:bookmarkEnd w:id="203"/>
    </w:p>
    <w:p w14:paraId="4C1C2B07" w14:textId="77777777" w:rsidR="00506DC5" w:rsidRPr="00151E8D" w:rsidRDefault="00506DC5" w:rsidP="00506DC5">
      <w:pPr>
        <w:pStyle w:val="Level3"/>
        <w:spacing w:line="360" w:lineRule="auto"/>
        <w:rPr>
          <w:rStyle w:val="Level1asHeadingtext"/>
          <w:rFonts w:asciiTheme="minorHAnsi" w:hAnsiTheme="minorHAnsi" w:cstheme="minorHAnsi"/>
          <w:b w:val="0"/>
          <w:caps w:val="0"/>
          <w:sz w:val="24"/>
          <w:szCs w:val="24"/>
        </w:rPr>
      </w:pPr>
      <w:bookmarkStart w:id="204" w:name="_Ref166227913"/>
      <w:r w:rsidRPr="00151E8D">
        <w:rPr>
          <w:rStyle w:val="Level1asHeadingtext"/>
          <w:rFonts w:asciiTheme="minorHAnsi" w:hAnsiTheme="minorHAnsi" w:cstheme="minorHAnsi"/>
          <w:b w:val="0"/>
          <w:caps w:val="0"/>
          <w:sz w:val="24"/>
          <w:szCs w:val="24"/>
        </w:rPr>
        <w:t xml:space="preserve">comply with their modern slavery statement and the associated policies in place from time to </w:t>
      </w:r>
      <w:proofErr w:type="gramStart"/>
      <w:r w:rsidRPr="00151E8D">
        <w:rPr>
          <w:rStyle w:val="Level1asHeadingtext"/>
          <w:rFonts w:asciiTheme="minorHAnsi" w:hAnsiTheme="minorHAnsi" w:cstheme="minorHAnsi"/>
          <w:b w:val="0"/>
          <w:caps w:val="0"/>
          <w:sz w:val="24"/>
          <w:szCs w:val="24"/>
        </w:rPr>
        <w:t>time;</w:t>
      </w:r>
      <w:bookmarkEnd w:id="204"/>
      <w:proofErr w:type="gramEnd"/>
      <w:r w:rsidRPr="00151E8D">
        <w:rPr>
          <w:rStyle w:val="Level1asHeadingtext"/>
          <w:rFonts w:asciiTheme="minorHAnsi" w:hAnsiTheme="minorHAnsi" w:cstheme="minorHAnsi"/>
          <w:b w:val="0"/>
          <w:caps w:val="0"/>
          <w:sz w:val="24"/>
          <w:szCs w:val="24"/>
        </w:rPr>
        <w:t xml:space="preserve"> </w:t>
      </w:r>
    </w:p>
    <w:p w14:paraId="6FAB7C17" w14:textId="77777777" w:rsidR="00506DC5" w:rsidRPr="00151E8D" w:rsidRDefault="00506DC5" w:rsidP="00506DC5">
      <w:pPr>
        <w:pStyle w:val="Level3"/>
        <w:spacing w:line="360" w:lineRule="auto"/>
        <w:rPr>
          <w:rStyle w:val="Level1asHeadingtext"/>
          <w:rFonts w:asciiTheme="minorHAnsi" w:hAnsiTheme="minorHAnsi" w:cstheme="minorHAnsi"/>
          <w:b w:val="0"/>
          <w:caps w:val="0"/>
          <w:sz w:val="24"/>
          <w:szCs w:val="24"/>
        </w:rPr>
      </w:pPr>
      <w:bookmarkStart w:id="205" w:name="_Ref166227923"/>
      <w:r w:rsidRPr="00151E8D">
        <w:rPr>
          <w:rStyle w:val="Level1asHeadingtext"/>
          <w:rFonts w:asciiTheme="minorHAnsi" w:hAnsiTheme="minorHAnsi" w:cstheme="minorHAnsi"/>
          <w:b w:val="0"/>
          <w:caps w:val="0"/>
          <w:sz w:val="24"/>
          <w:szCs w:val="24"/>
        </w:rPr>
        <w:t xml:space="preserve">not engage in any activity, practice or conduct that would constitute an offence under sections 1, 2 or 4, of the Modern Slavery Act 2015 if such activity, practice or conduct had been carried out in England or </w:t>
      </w:r>
      <w:proofErr w:type="gramStart"/>
      <w:r w:rsidRPr="00151E8D">
        <w:rPr>
          <w:rStyle w:val="Level1asHeadingtext"/>
          <w:rFonts w:asciiTheme="minorHAnsi" w:hAnsiTheme="minorHAnsi" w:cstheme="minorHAnsi"/>
          <w:b w:val="0"/>
          <w:caps w:val="0"/>
          <w:sz w:val="24"/>
          <w:szCs w:val="24"/>
        </w:rPr>
        <w:t>Wales;</w:t>
      </w:r>
      <w:bookmarkEnd w:id="205"/>
      <w:proofErr w:type="gramEnd"/>
    </w:p>
    <w:p w14:paraId="20C46250" w14:textId="4CC5718F" w:rsidR="00506DC5" w:rsidRPr="00FE4C7F" w:rsidRDefault="005E0E01" w:rsidP="00506DC5">
      <w:pPr>
        <w:pStyle w:val="Level3"/>
        <w:spacing w:line="360" w:lineRule="auto"/>
        <w:rPr>
          <w:rStyle w:val="Level1asHeadingtext"/>
          <w:rFonts w:asciiTheme="minorHAnsi" w:hAnsiTheme="minorHAnsi" w:cstheme="minorHAnsi"/>
          <w:b w:val="0"/>
          <w:caps w:val="0"/>
          <w:sz w:val="24"/>
          <w:szCs w:val="24"/>
        </w:rPr>
      </w:pPr>
      <w:bookmarkStart w:id="206" w:name="_Ref166227932"/>
      <w:r>
        <w:rPr>
          <w:rStyle w:val="Level1asHeadingtext"/>
          <w:rFonts w:asciiTheme="minorHAnsi" w:hAnsiTheme="minorHAnsi" w:cstheme="minorHAnsi"/>
          <w:b w:val="0"/>
          <w:caps w:val="0"/>
          <w:sz w:val="24"/>
          <w:szCs w:val="24"/>
        </w:rPr>
        <w:t xml:space="preserve">use reasonable endeavours to </w:t>
      </w:r>
      <w:r w:rsidR="00506DC5" w:rsidRPr="00151E8D">
        <w:rPr>
          <w:rStyle w:val="Level1asHeadingtext"/>
          <w:rFonts w:asciiTheme="minorHAnsi" w:hAnsiTheme="minorHAnsi" w:cstheme="minorHAnsi"/>
          <w:b w:val="0"/>
          <w:caps w:val="0"/>
          <w:sz w:val="24"/>
          <w:szCs w:val="24"/>
        </w:rPr>
        <w:t>include in its contracts with its sub-contractors</w:t>
      </w:r>
      <w:r w:rsidR="00142256">
        <w:rPr>
          <w:rStyle w:val="Level1asHeadingtext"/>
          <w:rFonts w:asciiTheme="minorHAnsi" w:hAnsiTheme="minorHAnsi" w:cstheme="minorHAnsi"/>
          <w:b w:val="0"/>
          <w:caps w:val="0"/>
          <w:sz w:val="24"/>
          <w:szCs w:val="24"/>
        </w:rPr>
        <w:t>,</w:t>
      </w:r>
      <w:r w:rsidR="00506DC5" w:rsidRPr="00151E8D">
        <w:rPr>
          <w:rStyle w:val="Level1asHeadingtext"/>
          <w:rFonts w:asciiTheme="minorHAnsi" w:hAnsiTheme="minorHAnsi" w:cstheme="minorHAnsi"/>
          <w:b w:val="0"/>
          <w:caps w:val="0"/>
          <w:sz w:val="24"/>
          <w:szCs w:val="24"/>
        </w:rPr>
        <w:t xml:space="preserve"> </w:t>
      </w:r>
      <w:r w:rsidR="00142256">
        <w:rPr>
          <w:rStyle w:val="Level1asHeadingtext"/>
          <w:rFonts w:asciiTheme="minorHAnsi" w:hAnsiTheme="minorHAnsi" w:cstheme="minorHAnsi"/>
          <w:b w:val="0"/>
          <w:caps w:val="0"/>
          <w:sz w:val="24"/>
          <w:szCs w:val="24"/>
        </w:rPr>
        <w:t xml:space="preserve">used in the provision of the Services, </w:t>
      </w:r>
      <w:r w:rsidR="00506DC5" w:rsidRPr="00151E8D">
        <w:rPr>
          <w:rStyle w:val="Level1asHeadingtext"/>
          <w:rFonts w:asciiTheme="minorHAnsi" w:hAnsiTheme="minorHAnsi" w:cstheme="minorHAnsi"/>
          <w:b w:val="0"/>
          <w:caps w:val="0"/>
          <w:sz w:val="24"/>
          <w:szCs w:val="24"/>
        </w:rPr>
        <w:t xml:space="preserve">anti-slavery and human trafficking provisions that are at least as onerous as those set out in this clause </w:t>
      </w:r>
      <w:r w:rsidR="00506DC5" w:rsidRPr="00FE4C7F">
        <w:rPr>
          <w:rStyle w:val="Level1asHeadingtext"/>
          <w:rFonts w:asciiTheme="minorHAnsi" w:hAnsiTheme="minorHAnsi" w:cstheme="minorHAnsi"/>
          <w:b w:val="0"/>
          <w:caps w:val="0"/>
          <w:sz w:val="24"/>
          <w:szCs w:val="24"/>
        </w:rPr>
        <w:fldChar w:fldCharType="begin"/>
      </w:r>
      <w:r w:rsidR="00506DC5" w:rsidRPr="00FE4C7F">
        <w:rPr>
          <w:rStyle w:val="Level1asHeadingtext"/>
          <w:rFonts w:asciiTheme="minorHAnsi" w:hAnsiTheme="minorHAnsi" w:cstheme="minorHAnsi"/>
          <w:b w:val="0"/>
          <w:caps w:val="0"/>
          <w:sz w:val="24"/>
          <w:szCs w:val="24"/>
        </w:rPr>
        <w:instrText xml:space="preserve"> REF _Ref166243592 \r \h </w:instrText>
      </w:r>
      <w:r w:rsidR="00237811" w:rsidRPr="00FE4C7F">
        <w:rPr>
          <w:rStyle w:val="Level1asHeadingtext"/>
          <w:rFonts w:asciiTheme="minorHAnsi" w:hAnsiTheme="minorHAnsi" w:cstheme="minorHAnsi"/>
          <w:b w:val="0"/>
          <w:caps w:val="0"/>
          <w:sz w:val="24"/>
          <w:szCs w:val="24"/>
        </w:rPr>
        <w:instrText xml:space="preserve"> \* MERGEFORMAT </w:instrText>
      </w:r>
      <w:r w:rsidR="00506DC5" w:rsidRPr="00FE4C7F">
        <w:rPr>
          <w:rStyle w:val="Level1asHeadingtext"/>
          <w:rFonts w:asciiTheme="minorHAnsi" w:hAnsiTheme="minorHAnsi" w:cstheme="minorHAnsi"/>
          <w:b w:val="0"/>
          <w:caps w:val="0"/>
          <w:sz w:val="24"/>
          <w:szCs w:val="24"/>
        </w:rPr>
      </w:r>
      <w:r w:rsidR="00506DC5" w:rsidRPr="00FE4C7F">
        <w:rPr>
          <w:rStyle w:val="Level1asHeadingtext"/>
          <w:rFonts w:asciiTheme="minorHAnsi" w:hAnsiTheme="minorHAnsi" w:cstheme="minorHAnsi"/>
          <w:b w:val="0"/>
          <w:caps w:val="0"/>
          <w:sz w:val="24"/>
          <w:szCs w:val="24"/>
        </w:rPr>
        <w:fldChar w:fldCharType="separate"/>
      </w:r>
      <w:r w:rsidR="00351CBC">
        <w:rPr>
          <w:rStyle w:val="Level1asHeadingtext"/>
          <w:rFonts w:asciiTheme="minorHAnsi" w:hAnsiTheme="minorHAnsi" w:cstheme="minorHAnsi"/>
          <w:b w:val="0"/>
          <w:caps w:val="0"/>
          <w:sz w:val="24"/>
          <w:szCs w:val="24"/>
        </w:rPr>
        <w:t>16</w:t>
      </w:r>
      <w:r w:rsidR="00506DC5" w:rsidRPr="00FE4C7F">
        <w:rPr>
          <w:rStyle w:val="Level1asHeadingtext"/>
          <w:rFonts w:asciiTheme="minorHAnsi" w:hAnsiTheme="minorHAnsi" w:cstheme="minorHAnsi"/>
          <w:b w:val="0"/>
          <w:caps w:val="0"/>
          <w:sz w:val="24"/>
          <w:szCs w:val="24"/>
        </w:rPr>
        <w:fldChar w:fldCharType="end"/>
      </w:r>
      <w:r w:rsidR="00506DC5" w:rsidRPr="00FE4C7F">
        <w:rPr>
          <w:rStyle w:val="Level1asHeadingtext"/>
          <w:rFonts w:asciiTheme="minorHAnsi" w:hAnsiTheme="minorHAnsi" w:cstheme="minorHAnsi"/>
          <w:b w:val="0"/>
          <w:caps w:val="0"/>
          <w:sz w:val="24"/>
          <w:szCs w:val="24"/>
        </w:rPr>
        <w:t>;</w:t>
      </w:r>
      <w:bookmarkEnd w:id="206"/>
    </w:p>
    <w:p w14:paraId="28FC5687" w14:textId="70AF1133" w:rsidR="00506DC5" w:rsidRPr="0054795E" w:rsidRDefault="00506DC5" w:rsidP="00506DC5">
      <w:pPr>
        <w:pStyle w:val="Level3"/>
        <w:spacing w:line="360" w:lineRule="auto"/>
        <w:rPr>
          <w:rStyle w:val="Level1asHeadingtext"/>
          <w:rFonts w:asciiTheme="minorHAnsi" w:hAnsiTheme="minorHAnsi" w:cstheme="minorHAnsi"/>
          <w:b w:val="0"/>
          <w:caps w:val="0"/>
          <w:sz w:val="24"/>
          <w:szCs w:val="24"/>
        </w:rPr>
      </w:pPr>
      <w:r w:rsidRPr="00FE4C7F">
        <w:rPr>
          <w:rStyle w:val="Level1asHeadingtext"/>
          <w:rFonts w:asciiTheme="minorHAnsi" w:hAnsiTheme="minorHAnsi" w:cstheme="minorHAnsi"/>
          <w:b w:val="0"/>
          <w:caps w:val="0"/>
          <w:sz w:val="24"/>
          <w:szCs w:val="24"/>
        </w:rPr>
        <w:t xml:space="preserve">notify the Authority (in writing) as soon as </w:t>
      </w:r>
      <w:r w:rsidR="00F55AA1">
        <w:rPr>
          <w:rStyle w:val="Level1asHeadingtext"/>
          <w:rFonts w:asciiTheme="minorHAnsi" w:hAnsiTheme="minorHAnsi" w:cstheme="minorHAnsi"/>
          <w:b w:val="0"/>
          <w:caps w:val="0"/>
          <w:sz w:val="24"/>
          <w:szCs w:val="24"/>
        </w:rPr>
        <w:t xml:space="preserve">reasonably practicable once </w:t>
      </w:r>
      <w:r w:rsidRPr="00FE4C7F">
        <w:rPr>
          <w:rStyle w:val="Level1asHeadingtext"/>
          <w:rFonts w:asciiTheme="minorHAnsi" w:hAnsiTheme="minorHAnsi" w:cstheme="minorHAnsi"/>
          <w:b w:val="0"/>
          <w:caps w:val="0"/>
          <w:sz w:val="24"/>
          <w:szCs w:val="24"/>
        </w:rPr>
        <w:t xml:space="preserve">it becomes aware of any breach or suspected breach of clause </w:t>
      </w:r>
      <w:r w:rsidRPr="00FE4C7F">
        <w:rPr>
          <w:rStyle w:val="Level1asHeadingtext"/>
          <w:rFonts w:asciiTheme="minorHAnsi" w:hAnsiTheme="minorHAnsi" w:cstheme="minorHAnsi"/>
          <w:b w:val="0"/>
          <w:caps w:val="0"/>
          <w:sz w:val="24"/>
          <w:szCs w:val="24"/>
        </w:rPr>
        <w:fldChar w:fldCharType="begin"/>
      </w:r>
      <w:r w:rsidRPr="00FE4C7F">
        <w:rPr>
          <w:rStyle w:val="Level1asHeadingtext"/>
          <w:rFonts w:asciiTheme="minorHAnsi" w:hAnsiTheme="minorHAnsi" w:cstheme="minorHAnsi"/>
          <w:b w:val="0"/>
          <w:caps w:val="0"/>
          <w:sz w:val="24"/>
          <w:szCs w:val="24"/>
        </w:rPr>
        <w:instrText xml:space="preserve"> REF _Ref166227901 \r \h </w:instrText>
      </w:r>
      <w:r w:rsidR="00237811" w:rsidRPr="00FE4C7F">
        <w:rPr>
          <w:rStyle w:val="Level1asHeadingtext"/>
          <w:rFonts w:asciiTheme="minorHAnsi" w:hAnsiTheme="minorHAnsi" w:cstheme="minorHAnsi"/>
          <w:b w:val="0"/>
          <w:caps w:val="0"/>
          <w:sz w:val="24"/>
          <w:szCs w:val="24"/>
        </w:rPr>
        <w:instrText xml:space="preserve"> \* MERGEFORMAT </w:instrText>
      </w:r>
      <w:r w:rsidRPr="00FE4C7F">
        <w:rPr>
          <w:rStyle w:val="Level1asHeadingtext"/>
          <w:rFonts w:asciiTheme="minorHAnsi" w:hAnsiTheme="minorHAnsi" w:cstheme="minorHAnsi"/>
          <w:b w:val="0"/>
          <w:caps w:val="0"/>
          <w:sz w:val="24"/>
          <w:szCs w:val="24"/>
        </w:rPr>
      </w:r>
      <w:r w:rsidRPr="00FE4C7F">
        <w:rPr>
          <w:rStyle w:val="Level1asHeadingtext"/>
          <w:rFonts w:asciiTheme="minorHAnsi" w:hAnsiTheme="minorHAnsi" w:cstheme="minorHAnsi"/>
          <w:b w:val="0"/>
          <w:caps w:val="0"/>
          <w:sz w:val="24"/>
          <w:szCs w:val="24"/>
        </w:rPr>
        <w:fldChar w:fldCharType="separate"/>
      </w:r>
      <w:r w:rsidR="00351CBC">
        <w:rPr>
          <w:rStyle w:val="Level1asHeadingtext"/>
          <w:rFonts w:asciiTheme="minorHAnsi" w:hAnsiTheme="minorHAnsi" w:cstheme="minorHAnsi"/>
          <w:b w:val="0"/>
          <w:caps w:val="0"/>
          <w:sz w:val="24"/>
          <w:szCs w:val="24"/>
        </w:rPr>
        <w:t>16.1.1</w:t>
      </w:r>
      <w:r w:rsidRPr="00FE4C7F">
        <w:rPr>
          <w:rStyle w:val="Level1asHeadingtext"/>
          <w:rFonts w:asciiTheme="minorHAnsi" w:hAnsiTheme="minorHAnsi" w:cstheme="minorHAnsi"/>
          <w:b w:val="0"/>
          <w:caps w:val="0"/>
          <w:sz w:val="24"/>
          <w:szCs w:val="24"/>
        </w:rPr>
        <w:fldChar w:fldCharType="end"/>
      </w:r>
      <w:r w:rsidRPr="00FE4C7F">
        <w:rPr>
          <w:rStyle w:val="Level1asHeadingtext"/>
          <w:rFonts w:asciiTheme="minorHAnsi" w:hAnsiTheme="minorHAnsi" w:cstheme="minorHAnsi"/>
          <w:b w:val="0"/>
          <w:caps w:val="0"/>
          <w:sz w:val="24"/>
          <w:szCs w:val="24"/>
        </w:rPr>
        <w:t xml:space="preserve">, clause </w:t>
      </w:r>
      <w:r w:rsidRPr="00FE4C7F">
        <w:rPr>
          <w:rStyle w:val="Level1asHeadingtext"/>
          <w:rFonts w:asciiTheme="minorHAnsi" w:hAnsiTheme="minorHAnsi" w:cstheme="minorHAnsi"/>
          <w:b w:val="0"/>
          <w:caps w:val="0"/>
          <w:sz w:val="24"/>
          <w:szCs w:val="24"/>
        </w:rPr>
        <w:lastRenderedPageBreak/>
        <w:fldChar w:fldCharType="begin"/>
      </w:r>
      <w:r w:rsidRPr="00FE4C7F">
        <w:rPr>
          <w:rStyle w:val="Level1asHeadingtext"/>
          <w:rFonts w:asciiTheme="minorHAnsi" w:hAnsiTheme="minorHAnsi" w:cstheme="minorHAnsi"/>
          <w:b w:val="0"/>
          <w:caps w:val="0"/>
          <w:sz w:val="24"/>
          <w:szCs w:val="24"/>
        </w:rPr>
        <w:instrText xml:space="preserve"> REF _Ref166227913 \r \h </w:instrText>
      </w:r>
      <w:r w:rsidR="00237811" w:rsidRPr="00FE4C7F">
        <w:rPr>
          <w:rStyle w:val="Level1asHeadingtext"/>
          <w:rFonts w:asciiTheme="minorHAnsi" w:hAnsiTheme="minorHAnsi" w:cstheme="minorHAnsi"/>
          <w:b w:val="0"/>
          <w:caps w:val="0"/>
          <w:sz w:val="24"/>
          <w:szCs w:val="24"/>
        </w:rPr>
        <w:instrText xml:space="preserve"> \* MERGEFORMAT </w:instrText>
      </w:r>
      <w:r w:rsidRPr="00FE4C7F">
        <w:rPr>
          <w:rStyle w:val="Level1asHeadingtext"/>
          <w:rFonts w:asciiTheme="minorHAnsi" w:hAnsiTheme="minorHAnsi" w:cstheme="minorHAnsi"/>
          <w:b w:val="0"/>
          <w:caps w:val="0"/>
          <w:sz w:val="24"/>
          <w:szCs w:val="24"/>
        </w:rPr>
      </w:r>
      <w:r w:rsidRPr="00FE4C7F">
        <w:rPr>
          <w:rStyle w:val="Level1asHeadingtext"/>
          <w:rFonts w:asciiTheme="minorHAnsi" w:hAnsiTheme="minorHAnsi" w:cstheme="minorHAnsi"/>
          <w:b w:val="0"/>
          <w:caps w:val="0"/>
          <w:sz w:val="24"/>
          <w:szCs w:val="24"/>
        </w:rPr>
        <w:fldChar w:fldCharType="separate"/>
      </w:r>
      <w:r w:rsidR="00351CBC">
        <w:rPr>
          <w:rStyle w:val="Level1asHeadingtext"/>
          <w:rFonts w:asciiTheme="minorHAnsi" w:hAnsiTheme="minorHAnsi" w:cstheme="minorHAnsi"/>
          <w:b w:val="0"/>
          <w:caps w:val="0"/>
          <w:sz w:val="24"/>
          <w:szCs w:val="24"/>
        </w:rPr>
        <w:t>16.1.2</w:t>
      </w:r>
      <w:r w:rsidRPr="00FE4C7F">
        <w:rPr>
          <w:rStyle w:val="Level1asHeadingtext"/>
          <w:rFonts w:asciiTheme="minorHAnsi" w:hAnsiTheme="minorHAnsi" w:cstheme="minorHAnsi"/>
          <w:b w:val="0"/>
          <w:caps w:val="0"/>
          <w:sz w:val="24"/>
          <w:szCs w:val="24"/>
        </w:rPr>
        <w:fldChar w:fldCharType="end"/>
      </w:r>
      <w:r w:rsidRPr="00FE4C7F">
        <w:rPr>
          <w:rStyle w:val="Level1asHeadingtext"/>
          <w:rFonts w:asciiTheme="minorHAnsi" w:hAnsiTheme="minorHAnsi" w:cstheme="minorHAnsi"/>
          <w:b w:val="0"/>
          <w:caps w:val="0"/>
          <w:sz w:val="24"/>
          <w:szCs w:val="24"/>
        </w:rPr>
        <w:t xml:space="preserve">, clause </w:t>
      </w:r>
      <w:r w:rsidRPr="00FE4C7F">
        <w:rPr>
          <w:rStyle w:val="Level1asHeadingtext"/>
          <w:rFonts w:asciiTheme="minorHAnsi" w:hAnsiTheme="minorHAnsi" w:cstheme="minorHAnsi"/>
          <w:b w:val="0"/>
          <w:caps w:val="0"/>
          <w:sz w:val="24"/>
          <w:szCs w:val="24"/>
        </w:rPr>
        <w:fldChar w:fldCharType="begin"/>
      </w:r>
      <w:r w:rsidRPr="00FE4C7F">
        <w:rPr>
          <w:rStyle w:val="Level1asHeadingtext"/>
          <w:rFonts w:asciiTheme="minorHAnsi" w:hAnsiTheme="minorHAnsi" w:cstheme="minorHAnsi"/>
          <w:b w:val="0"/>
          <w:caps w:val="0"/>
          <w:sz w:val="24"/>
          <w:szCs w:val="24"/>
        </w:rPr>
        <w:instrText xml:space="preserve"> REF _Ref166227923 \r \h </w:instrText>
      </w:r>
      <w:r w:rsidR="00237811" w:rsidRPr="00FE4C7F">
        <w:rPr>
          <w:rStyle w:val="Level1asHeadingtext"/>
          <w:rFonts w:asciiTheme="minorHAnsi" w:hAnsiTheme="minorHAnsi" w:cstheme="minorHAnsi"/>
          <w:b w:val="0"/>
          <w:caps w:val="0"/>
          <w:sz w:val="24"/>
          <w:szCs w:val="24"/>
        </w:rPr>
        <w:instrText xml:space="preserve"> \* MERGEFORMAT </w:instrText>
      </w:r>
      <w:r w:rsidRPr="00FE4C7F">
        <w:rPr>
          <w:rStyle w:val="Level1asHeadingtext"/>
          <w:rFonts w:asciiTheme="minorHAnsi" w:hAnsiTheme="minorHAnsi" w:cstheme="minorHAnsi"/>
          <w:b w:val="0"/>
          <w:caps w:val="0"/>
          <w:sz w:val="24"/>
          <w:szCs w:val="24"/>
        </w:rPr>
      </w:r>
      <w:r w:rsidRPr="00FE4C7F">
        <w:rPr>
          <w:rStyle w:val="Level1asHeadingtext"/>
          <w:rFonts w:asciiTheme="minorHAnsi" w:hAnsiTheme="minorHAnsi" w:cstheme="minorHAnsi"/>
          <w:b w:val="0"/>
          <w:caps w:val="0"/>
          <w:sz w:val="24"/>
          <w:szCs w:val="24"/>
        </w:rPr>
        <w:fldChar w:fldCharType="separate"/>
      </w:r>
      <w:r w:rsidR="00351CBC">
        <w:rPr>
          <w:rStyle w:val="Level1asHeadingtext"/>
          <w:rFonts w:asciiTheme="minorHAnsi" w:hAnsiTheme="minorHAnsi" w:cstheme="minorHAnsi"/>
          <w:b w:val="0"/>
          <w:caps w:val="0"/>
          <w:sz w:val="24"/>
          <w:szCs w:val="24"/>
        </w:rPr>
        <w:t>16.1.3</w:t>
      </w:r>
      <w:r w:rsidRPr="00FE4C7F">
        <w:rPr>
          <w:rStyle w:val="Level1asHeadingtext"/>
          <w:rFonts w:asciiTheme="minorHAnsi" w:hAnsiTheme="minorHAnsi" w:cstheme="minorHAnsi"/>
          <w:b w:val="0"/>
          <w:caps w:val="0"/>
          <w:sz w:val="24"/>
          <w:szCs w:val="24"/>
        </w:rPr>
        <w:fldChar w:fldCharType="end"/>
      </w:r>
      <w:r w:rsidR="007044B9" w:rsidRPr="00FE4C7F">
        <w:rPr>
          <w:rStyle w:val="Level1asHeadingtext"/>
          <w:rFonts w:asciiTheme="minorHAnsi" w:hAnsiTheme="minorHAnsi" w:cstheme="minorHAnsi"/>
          <w:b w:val="0"/>
          <w:caps w:val="0"/>
          <w:sz w:val="24"/>
          <w:szCs w:val="24"/>
        </w:rPr>
        <w:t xml:space="preserve"> </w:t>
      </w:r>
      <w:r w:rsidRPr="00FE4C7F">
        <w:rPr>
          <w:rStyle w:val="Level1asHeadingtext"/>
          <w:rFonts w:asciiTheme="minorHAnsi" w:hAnsiTheme="minorHAnsi" w:cstheme="minorHAnsi"/>
          <w:b w:val="0"/>
          <w:caps w:val="0"/>
          <w:sz w:val="24"/>
          <w:szCs w:val="24"/>
        </w:rPr>
        <w:t xml:space="preserve">or clause </w:t>
      </w:r>
      <w:r w:rsidRPr="00FE4C7F">
        <w:rPr>
          <w:rStyle w:val="Level1asHeadingtext"/>
          <w:rFonts w:asciiTheme="minorHAnsi" w:hAnsiTheme="minorHAnsi" w:cstheme="minorHAnsi"/>
          <w:b w:val="0"/>
          <w:caps w:val="0"/>
          <w:sz w:val="24"/>
          <w:szCs w:val="24"/>
        </w:rPr>
        <w:fldChar w:fldCharType="begin"/>
      </w:r>
      <w:r w:rsidRPr="00FE4C7F">
        <w:rPr>
          <w:rStyle w:val="Level1asHeadingtext"/>
          <w:rFonts w:asciiTheme="minorHAnsi" w:hAnsiTheme="minorHAnsi" w:cstheme="minorHAnsi"/>
          <w:b w:val="0"/>
          <w:caps w:val="0"/>
          <w:sz w:val="24"/>
          <w:szCs w:val="24"/>
        </w:rPr>
        <w:instrText xml:space="preserve"> REF _Ref166227932 \r \h </w:instrText>
      </w:r>
      <w:r w:rsidR="00237811" w:rsidRPr="00FE4C7F">
        <w:rPr>
          <w:rStyle w:val="Level1asHeadingtext"/>
          <w:rFonts w:asciiTheme="minorHAnsi" w:hAnsiTheme="minorHAnsi" w:cstheme="minorHAnsi"/>
          <w:b w:val="0"/>
          <w:caps w:val="0"/>
          <w:sz w:val="24"/>
          <w:szCs w:val="24"/>
        </w:rPr>
        <w:instrText xml:space="preserve"> \* MERGEFORMAT </w:instrText>
      </w:r>
      <w:r w:rsidRPr="00FE4C7F">
        <w:rPr>
          <w:rStyle w:val="Level1asHeadingtext"/>
          <w:rFonts w:asciiTheme="minorHAnsi" w:hAnsiTheme="minorHAnsi" w:cstheme="minorHAnsi"/>
          <w:b w:val="0"/>
          <w:caps w:val="0"/>
          <w:sz w:val="24"/>
          <w:szCs w:val="24"/>
        </w:rPr>
      </w:r>
      <w:r w:rsidRPr="00FE4C7F">
        <w:rPr>
          <w:rStyle w:val="Level1asHeadingtext"/>
          <w:rFonts w:asciiTheme="minorHAnsi" w:hAnsiTheme="minorHAnsi" w:cstheme="minorHAnsi"/>
          <w:b w:val="0"/>
          <w:caps w:val="0"/>
          <w:sz w:val="24"/>
          <w:szCs w:val="24"/>
        </w:rPr>
        <w:fldChar w:fldCharType="separate"/>
      </w:r>
      <w:r w:rsidR="00351CBC">
        <w:rPr>
          <w:rStyle w:val="Level1asHeadingtext"/>
          <w:rFonts w:asciiTheme="minorHAnsi" w:hAnsiTheme="minorHAnsi" w:cstheme="minorHAnsi"/>
          <w:b w:val="0"/>
          <w:caps w:val="0"/>
          <w:sz w:val="24"/>
          <w:szCs w:val="24"/>
        </w:rPr>
        <w:t>16.1.4</w:t>
      </w:r>
      <w:r w:rsidRPr="00FE4C7F">
        <w:rPr>
          <w:rStyle w:val="Level1asHeadingtext"/>
          <w:rFonts w:asciiTheme="minorHAnsi" w:hAnsiTheme="minorHAnsi" w:cstheme="minorHAnsi"/>
          <w:b w:val="0"/>
          <w:caps w:val="0"/>
          <w:sz w:val="24"/>
          <w:szCs w:val="24"/>
        </w:rPr>
        <w:fldChar w:fldCharType="end"/>
      </w:r>
      <w:r w:rsidR="009D3302">
        <w:rPr>
          <w:rStyle w:val="Level1asHeadingtext"/>
          <w:rFonts w:asciiTheme="minorHAnsi" w:hAnsiTheme="minorHAnsi" w:cstheme="minorHAnsi"/>
          <w:b w:val="0"/>
          <w:caps w:val="0"/>
          <w:sz w:val="24"/>
          <w:szCs w:val="24"/>
        </w:rPr>
        <w:t xml:space="preserve"> to the extent that not</w:t>
      </w:r>
      <w:r w:rsidR="00FE4C7F">
        <w:rPr>
          <w:rStyle w:val="Level1asHeadingtext"/>
          <w:rFonts w:asciiTheme="minorHAnsi" w:hAnsiTheme="minorHAnsi" w:cstheme="minorHAnsi"/>
          <w:b w:val="0"/>
          <w:caps w:val="0"/>
          <w:sz w:val="24"/>
          <w:szCs w:val="24"/>
        </w:rPr>
        <w:t>ification will not jeopardise investigations</w:t>
      </w:r>
      <w:r w:rsidR="009D3302">
        <w:rPr>
          <w:rStyle w:val="Level1asHeadingtext"/>
          <w:rFonts w:asciiTheme="minorHAnsi" w:hAnsiTheme="minorHAnsi" w:cstheme="minorHAnsi"/>
          <w:b w:val="0"/>
          <w:caps w:val="0"/>
          <w:sz w:val="24"/>
          <w:szCs w:val="24"/>
        </w:rPr>
        <w:t>, and</w:t>
      </w:r>
    </w:p>
    <w:p w14:paraId="73904D1C" w14:textId="32D5BE87" w:rsidR="00506DC5" w:rsidRPr="00FE4C7F" w:rsidRDefault="00506DC5" w:rsidP="00506DC5">
      <w:pPr>
        <w:pStyle w:val="Level3"/>
        <w:spacing w:line="360" w:lineRule="auto"/>
        <w:rPr>
          <w:rStyle w:val="Level1asHeadingtext"/>
          <w:rFonts w:asciiTheme="minorHAnsi" w:hAnsiTheme="minorHAnsi" w:cstheme="minorHAnsi"/>
          <w:b w:val="0"/>
          <w:caps w:val="0"/>
          <w:sz w:val="24"/>
          <w:szCs w:val="24"/>
        </w:rPr>
      </w:pPr>
      <w:r w:rsidRPr="0054795E">
        <w:rPr>
          <w:rStyle w:val="Level1asHeadingtext"/>
          <w:rFonts w:asciiTheme="minorHAnsi" w:hAnsiTheme="minorHAnsi" w:cstheme="minorHAnsi"/>
          <w:b w:val="0"/>
          <w:caps w:val="0"/>
          <w:sz w:val="24"/>
          <w:szCs w:val="24"/>
        </w:rPr>
        <w:t>prepare and deliver to the Authority an annual modern slavery statement setting out the steps it has taken to ensure that slavery and human trafficking is not taking place in any of its supply chains or in any part of its business</w:t>
      </w:r>
      <w:r w:rsidR="00FE4C7F">
        <w:rPr>
          <w:rStyle w:val="Level1asHeadingtext"/>
          <w:rFonts w:asciiTheme="minorHAnsi" w:hAnsiTheme="minorHAnsi" w:cstheme="minorHAnsi"/>
          <w:b w:val="0"/>
          <w:caps w:val="0"/>
          <w:sz w:val="24"/>
          <w:szCs w:val="24"/>
        </w:rPr>
        <w:t>.</w:t>
      </w:r>
    </w:p>
    <w:p w14:paraId="01EB23BC" w14:textId="77777777" w:rsidR="00506DC5" w:rsidRPr="00FE4C7F" w:rsidRDefault="00506DC5" w:rsidP="00506DC5">
      <w:pPr>
        <w:pStyle w:val="Level2"/>
        <w:spacing w:line="360" w:lineRule="auto"/>
        <w:rPr>
          <w:rStyle w:val="Level1asHeadingtext"/>
          <w:rFonts w:asciiTheme="minorHAnsi" w:hAnsiTheme="minorHAnsi" w:cstheme="minorHAnsi"/>
          <w:b w:val="0"/>
          <w:caps w:val="0"/>
          <w:sz w:val="24"/>
          <w:szCs w:val="24"/>
        </w:rPr>
      </w:pPr>
      <w:r w:rsidRPr="00FE4C7F">
        <w:rPr>
          <w:rStyle w:val="Level1asHeadingtext"/>
          <w:rFonts w:asciiTheme="minorHAnsi" w:hAnsiTheme="minorHAnsi" w:cstheme="minorHAnsi"/>
          <w:b w:val="0"/>
          <w:caps w:val="0"/>
          <w:sz w:val="24"/>
          <w:szCs w:val="24"/>
        </w:rPr>
        <w:t>The Provider represents and warrants throughout the Term that:</w:t>
      </w:r>
    </w:p>
    <w:p w14:paraId="34C6A0D0" w14:textId="78D0F20C" w:rsidR="00506DC5" w:rsidRPr="00FE4C7F" w:rsidRDefault="00506DC5" w:rsidP="00506DC5">
      <w:pPr>
        <w:pStyle w:val="Level3"/>
        <w:spacing w:line="360" w:lineRule="auto"/>
        <w:rPr>
          <w:rStyle w:val="Level1asHeadingtext"/>
          <w:rFonts w:asciiTheme="minorHAnsi" w:hAnsiTheme="minorHAnsi" w:cstheme="minorHAnsi"/>
          <w:b w:val="0"/>
          <w:caps w:val="0"/>
          <w:sz w:val="24"/>
          <w:szCs w:val="24"/>
        </w:rPr>
      </w:pPr>
      <w:r w:rsidRPr="00FE4C7F">
        <w:rPr>
          <w:rStyle w:val="Level1asHeadingtext"/>
          <w:rFonts w:asciiTheme="minorHAnsi" w:hAnsiTheme="minorHAnsi" w:cstheme="minorHAnsi"/>
          <w:b w:val="0"/>
          <w:caps w:val="0"/>
          <w:sz w:val="24"/>
          <w:szCs w:val="24"/>
        </w:rPr>
        <w:t xml:space="preserve">neither the Provider nor any of its officers, employees or subcontractors Staff or </w:t>
      </w:r>
      <w:r w:rsidR="00472F37">
        <w:rPr>
          <w:rStyle w:val="Level1asHeadingtext"/>
          <w:rFonts w:asciiTheme="minorHAnsi" w:hAnsiTheme="minorHAnsi" w:cstheme="minorHAnsi"/>
          <w:b w:val="0"/>
          <w:caps w:val="0"/>
          <w:sz w:val="24"/>
          <w:szCs w:val="24"/>
        </w:rPr>
        <w:t xml:space="preserve">staff of any </w:t>
      </w:r>
      <w:r w:rsidRPr="00FE4C7F">
        <w:rPr>
          <w:rStyle w:val="Level1asHeadingtext"/>
          <w:rFonts w:asciiTheme="minorHAnsi" w:hAnsiTheme="minorHAnsi" w:cstheme="minorHAnsi"/>
          <w:b w:val="0"/>
          <w:caps w:val="0"/>
          <w:sz w:val="24"/>
          <w:szCs w:val="24"/>
        </w:rPr>
        <w:t>Affiliates:</w:t>
      </w:r>
    </w:p>
    <w:p w14:paraId="43142A46" w14:textId="77777777" w:rsidR="00506DC5" w:rsidRPr="00FE4C7F" w:rsidRDefault="00506DC5" w:rsidP="00506DC5">
      <w:pPr>
        <w:pStyle w:val="Level4"/>
        <w:spacing w:line="360" w:lineRule="auto"/>
        <w:rPr>
          <w:rStyle w:val="Level1asHeadingtext"/>
          <w:rFonts w:asciiTheme="minorHAnsi" w:hAnsiTheme="minorHAnsi" w:cstheme="minorHAnsi"/>
          <w:b w:val="0"/>
          <w:caps w:val="0"/>
          <w:sz w:val="24"/>
          <w:szCs w:val="24"/>
        </w:rPr>
      </w:pPr>
      <w:r w:rsidRPr="00FE4C7F">
        <w:rPr>
          <w:rStyle w:val="Level1asHeadingtext"/>
          <w:rFonts w:asciiTheme="minorHAnsi" w:hAnsiTheme="minorHAnsi" w:cstheme="minorHAnsi"/>
          <w:b w:val="0"/>
          <w:caps w:val="0"/>
          <w:sz w:val="24"/>
          <w:szCs w:val="24"/>
        </w:rPr>
        <w:t>has been convicted of any offence involving slavery and human trafficking anywhere in the world; or</w:t>
      </w:r>
    </w:p>
    <w:p w14:paraId="77A6A0AF" w14:textId="77777777" w:rsidR="00506DC5" w:rsidRPr="00FE4C7F" w:rsidRDefault="00506DC5" w:rsidP="00506DC5">
      <w:pPr>
        <w:pStyle w:val="Level4"/>
        <w:spacing w:line="360" w:lineRule="auto"/>
        <w:rPr>
          <w:rStyle w:val="Level1asHeadingtext"/>
          <w:rFonts w:asciiTheme="minorHAnsi" w:hAnsiTheme="minorHAnsi" w:cstheme="minorHAnsi"/>
          <w:b w:val="0"/>
          <w:caps w:val="0"/>
          <w:sz w:val="24"/>
          <w:szCs w:val="24"/>
        </w:rPr>
      </w:pPr>
      <w:r w:rsidRPr="00FE4C7F">
        <w:rPr>
          <w:rStyle w:val="Level1asHeadingtext"/>
          <w:rFonts w:asciiTheme="minorHAnsi" w:hAnsiTheme="minorHAnsi" w:cstheme="minorHAnsi"/>
          <w:b w:val="0"/>
          <w:caps w:val="0"/>
          <w:sz w:val="24"/>
          <w:szCs w:val="24"/>
        </w:rPr>
        <w:t>to the best of its knowledge, has been or is the subject of any investigation, inquiry or enforcement proceedings by any governmental, administrative or regulatory body regarding any offence or alleged offence of or in connection with slavery and human trafficking; or</w:t>
      </w:r>
    </w:p>
    <w:p w14:paraId="4E6F50EF" w14:textId="77777777" w:rsidR="00506DC5" w:rsidRPr="001D600F" w:rsidRDefault="00506DC5" w:rsidP="00506DC5">
      <w:pPr>
        <w:pStyle w:val="Level4"/>
        <w:spacing w:line="360" w:lineRule="auto"/>
        <w:rPr>
          <w:rStyle w:val="Level1asHeadingtext"/>
          <w:rFonts w:asciiTheme="minorHAnsi" w:hAnsiTheme="minorHAnsi" w:cstheme="minorHAnsi"/>
          <w:b w:val="0"/>
          <w:caps w:val="0"/>
          <w:sz w:val="24"/>
          <w:szCs w:val="24"/>
        </w:rPr>
      </w:pPr>
      <w:r w:rsidRPr="00FE4C7F">
        <w:rPr>
          <w:rStyle w:val="Level1asHeadingtext"/>
          <w:rFonts w:asciiTheme="minorHAnsi" w:hAnsiTheme="minorHAnsi" w:cstheme="minorHAnsi"/>
          <w:b w:val="0"/>
          <w:caps w:val="0"/>
          <w:sz w:val="24"/>
          <w:szCs w:val="24"/>
        </w:rPr>
        <w:t>has been or is listed by any government agency as being debarred, suspended, proposed for suspension or debarment, or otherwise ineligible for participation in any government procurement programmes or other government contracts including, without limitation, any exclusion under section 59 of the Act.</w:t>
      </w:r>
    </w:p>
    <w:p w14:paraId="1F80C84D" w14:textId="77777777" w:rsidR="00506DC5" w:rsidRPr="001D600F" w:rsidRDefault="00506DC5" w:rsidP="00506DC5">
      <w:pPr>
        <w:pStyle w:val="Level2"/>
        <w:spacing w:line="360" w:lineRule="auto"/>
        <w:rPr>
          <w:rStyle w:val="Level1asHeadingtext"/>
          <w:rFonts w:asciiTheme="minorHAnsi" w:hAnsiTheme="minorHAnsi" w:cstheme="minorHAnsi"/>
          <w:b w:val="0"/>
          <w:caps w:val="0"/>
          <w:sz w:val="24"/>
          <w:szCs w:val="24"/>
        </w:rPr>
      </w:pPr>
      <w:r w:rsidRPr="001D600F">
        <w:rPr>
          <w:rStyle w:val="Level1asHeadingtext"/>
          <w:rFonts w:asciiTheme="minorHAnsi" w:hAnsiTheme="minorHAnsi" w:cstheme="minorHAnsi"/>
          <w:b w:val="0"/>
          <w:caps w:val="0"/>
          <w:sz w:val="24"/>
          <w:szCs w:val="24"/>
        </w:rPr>
        <w:t>The Provider shall implement due diligence procedures for its subcontractors or any part of its supply chain performing obligations under this Framework Agreement to ensure that there is no slavery or human trafficking taking place.</w:t>
      </w:r>
    </w:p>
    <w:p w14:paraId="2A9105E5" w14:textId="77777777" w:rsidR="00506DC5" w:rsidRPr="001D600F" w:rsidRDefault="00506DC5" w:rsidP="00506DC5">
      <w:pPr>
        <w:pStyle w:val="Level2"/>
        <w:spacing w:line="360" w:lineRule="auto"/>
        <w:rPr>
          <w:rStyle w:val="Level1asHeadingtext"/>
          <w:rFonts w:asciiTheme="minorHAnsi" w:hAnsiTheme="minorHAnsi" w:cstheme="minorHAnsi"/>
          <w:b w:val="0"/>
          <w:caps w:val="0"/>
          <w:sz w:val="24"/>
          <w:szCs w:val="24"/>
        </w:rPr>
      </w:pPr>
      <w:r w:rsidRPr="001D600F">
        <w:rPr>
          <w:rStyle w:val="Level1asHeadingtext"/>
          <w:rFonts w:asciiTheme="minorHAnsi" w:hAnsiTheme="minorHAnsi" w:cstheme="minorHAnsi"/>
          <w:b w:val="0"/>
          <w:caps w:val="0"/>
          <w:sz w:val="24"/>
          <w:szCs w:val="24"/>
        </w:rPr>
        <w:t>The Provider shall:</w:t>
      </w:r>
    </w:p>
    <w:p w14:paraId="189BE674" w14:textId="77777777" w:rsidR="00506DC5" w:rsidRPr="001D600F" w:rsidRDefault="00506DC5" w:rsidP="00506DC5">
      <w:pPr>
        <w:pStyle w:val="Level3"/>
        <w:spacing w:line="360" w:lineRule="auto"/>
        <w:rPr>
          <w:rStyle w:val="Level1asHeadingtext"/>
          <w:rFonts w:asciiTheme="minorHAnsi" w:hAnsiTheme="minorHAnsi" w:cstheme="minorHAnsi"/>
          <w:b w:val="0"/>
          <w:caps w:val="0"/>
          <w:sz w:val="24"/>
          <w:szCs w:val="24"/>
        </w:rPr>
      </w:pPr>
      <w:r w:rsidRPr="001D600F">
        <w:rPr>
          <w:rStyle w:val="Level1asHeadingtext"/>
          <w:rFonts w:asciiTheme="minorHAnsi" w:hAnsiTheme="minorHAnsi" w:cstheme="minorHAnsi"/>
          <w:b w:val="0"/>
          <w:caps w:val="0"/>
          <w:sz w:val="24"/>
          <w:szCs w:val="24"/>
        </w:rPr>
        <w:lastRenderedPageBreak/>
        <w:t>maintain a complete set of records to trace the supply chain of all Services provided to the Authority in connection with this Framework agreement; and</w:t>
      </w:r>
    </w:p>
    <w:p w14:paraId="2FE4B5D3" w14:textId="6963ABB7" w:rsidR="00506DC5" w:rsidRPr="001D600F" w:rsidRDefault="00506DC5" w:rsidP="00506DC5">
      <w:pPr>
        <w:pStyle w:val="Level3"/>
        <w:spacing w:line="360" w:lineRule="auto"/>
        <w:rPr>
          <w:rStyle w:val="Level1asHeadingtext"/>
          <w:rFonts w:asciiTheme="minorHAnsi" w:hAnsiTheme="minorHAnsi" w:cstheme="minorHAnsi"/>
          <w:b w:val="0"/>
          <w:caps w:val="0"/>
          <w:sz w:val="24"/>
          <w:szCs w:val="24"/>
        </w:rPr>
      </w:pPr>
      <w:r w:rsidRPr="001D600F">
        <w:rPr>
          <w:rStyle w:val="Level1asHeadingtext"/>
          <w:rFonts w:asciiTheme="minorHAnsi" w:hAnsiTheme="minorHAnsi" w:cstheme="minorHAnsi"/>
          <w:b w:val="0"/>
          <w:caps w:val="0"/>
          <w:sz w:val="24"/>
          <w:szCs w:val="24"/>
        </w:rPr>
        <w:t xml:space="preserve">if the Authority reasonably suspects the Provider of breach of clause </w:t>
      </w:r>
      <w:r w:rsidRPr="001D600F">
        <w:rPr>
          <w:rStyle w:val="Level1asHeadingtext"/>
          <w:rFonts w:asciiTheme="minorHAnsi" w:hAnsiTheme="minorHAnsi" w:cstheme="minorHAnsi"/>
          <w:b w:val="0"/>
          <w:caps w:val="0"/>
          <w:sz w:val="24"/>
          <w:szCs w:val="24"/>
        </w:rPr>
        <w:fldChar w:fldCharType="begin"/>
      </w:r>
      <w:r w:rsidRPr="001D600F">
        <w:rPr>
          <w:rStyle w:val="Level1asHeadingtext"/>
          <w:rFonts w:asciiTheme="minorHAnsi" w:hAnsiTheme="minorHAnsi" w:cstheme="minorHAnsi"/>
          <w:b w:val="0"/>
          <w:caps w:val="0"/>
          <w:sz w:val="24"/>
          <w:szCs w:val="24"/>
        </w:rPr>
        <w:instrText xml:space="preserve"> REF _Ref166228110 \r \h </w:instrText>
      </w:r>
      <w:r w:rsidR="00237811" w:rsidRPr="001D600F">
        <w:rPr>
          <w:rStyle w:val="Level1asHeadingtext"/>
          <w:rFonts w:asciiTheme="minorHAnsi" w:hAnsiTheme="minorHAnsi" w:cstheme="minorHAnsi"/>
          <w:b w:val="0"/>
          <w:caps w:val="0"/>
          <w:sz w:val="24"/>
          <w:szCs w:val="24"/>
        </w:rPr>
        <w:instrText xml:space="preserve"> \* MERGEFORMAT </w:instrText>
      </w:r>
      <w:r w:rsidRPr="001D600F">
        <w:rPr>
          <w:rStyle w:val="Level1asHeadingtext"/>
          <w:rFonts w:asciiTheme="minorHAnsi" w:hAnsiTheme="minorHAnsi" w:cstheme="minorHAnsi"/>
          <w:b w:val="0"/>
          <w:caps w:val="0"/>
          <w:sz w:val="24"/>
          <w:szCs w:val="24"/>
        </w:rPr>
      </w:r>
      <w:r w:rsidRPr="001D600F">
        <w:rPr>
          <w:rStyle w:val="Level1asHeadingtext"/>
          <w:rFonts w:asciiTheme="minorHAnsi" w:hAnsiTheme="minorHAnsi" w:cstheme="minorHAnsi"/>
          <w:b w:val="0"/>
          <w:caps w:val="0"/>
          <w:sz w:val="24"/>
          <w:szCs w:val="24"/>
        </w:rPr>
        <w:fldChar w:fldCharType="separate"/>
      </w:r>
      <w:r w:rsidR="00351CBC">
        <w:rPr>
          <w:rStyle w:val="Level1asHeadingtext"/>
          <w:rFonts w:asciiTheme="minorHAnsi" w:hAnsiTheme="minorHAnsi" w:cstheme="minorHAnsi"/>
          <w:b w:val="0"/>
          <w:caps w:val="0"/>
          <w:sz w:val="24"/>
          <w:szCs w:val="24"/>
        </w:rPr>
        <w:t>16</w:t>
      </w:r>
      <w:r w:rsidRPr="001D600F">
        <w:rPr>
          <w:rStyle w:val="Level1asHeadingtext"/>
          <w:rFonts w:asciiTheme="minorHAnsi" w:hAnsiTheme="minorHAnsi" w:cstheme="minorHAnsi"/>
          <w:b w:val="0"/>
          <w:caps w:val="0"/>
          <w:sz w:val="24"/>
          <w:szCs w:val="24"/>
        </w:rPr>
        <w:fldChar w:fldCharType="end"/>
      </w:r>
      <w:r w:rsidRPr="001D600F">
        <w:rPr>
          <w:rStyle w:val="Level1asHeadingtext"/>
          <w:rFonts w:asciiTheme="minorHAnsi" w:hAnsiTheme="minorHAnsi" w:cstheme="minorHAnsi"/>
          <w:b w:val="0"/>
          <w:caps w:val="0"/>
          <w:sz w:val="24"/>
          <w:szCs w:val="24"/>
        </w:rPr>
        <w:t>, this clause permits the Authority and its third party representatives on reasonable notice to have access to and take copies of any records and any other relevant information at the Provider’s premises and to meet with the Provider’s personnel to audit the Provider’s compliance with its obligations under this clause within the usual business hours; and</w:t>
      </w:r>
    </w:p>
    <w:p w14:paraId="742036A4" w14:textId="77777777" w:rsidR="00506DC5" w:rsidRPr="001D600F" w:rsidRDefault="00506DC5" w:rsidP="00506DC5">
      <w:pPr>
        <w:pStyle w:val="Level3"/>
        <w:spacing w:line="360" w:lineRule="auto"/>
        <w:rPr>
          <w:rStyle w:val="Level1asHeadingtext"/>
          <w:rFonts w:asciiTheme="minorHAnsi" w:hAnsiTheme="minorHAnsi" w:cstheme="minorHAnsi"/>
          <w:b w:val="0"/>
          <w:caps w:val="0"/>
          <w:sz w:val="24"/>
          <w:szCs w:val="24"/>
        </w:rPr>
      </w:pPr>
      <w:r w:rsidRPr="001D600F">
        <w:rPr>
          <w:rStyle w:val="Level1asHeadingtext"/>
          <w:rFonts w:asciiTheme="minorHAnsi" w:hAnsiTheme="minorHAnsi" w:cstheme="minorHAnsi"/>
          <w:b w:val="0"/>
          <w:caps w:val="0"/>
          <w:sz w:val="24"/>
          <w:szCs w:val="24"/>
        </w:rPr>
        <w:t xml:space="preserve">implement annual audits of its compliance with the Modern Slavery Statement and the Anti-slavery Laws, either directly or through a </w:t>
      </w:r>
      <w:proofErr w:type="gramStart"/>
      <w:r w:rsidRPr="001D600F">
        <w:rPr>
          <w:rStyle w:val="Level1asHeadingtext"/>
          <w:rFonts w:asciiTheme="minorHAnsi" w:hAnsiTheme="minorHAnsi" w:cstheme="minorHAnsi"/>
          <w:b w:val="0"/>
          <w:caps w:val="0"/>
          <w:sz w:val="24"/>
          <w:szCs w:val="24"/>
        </w:rPr>
        <w:t>third party</w:t>
      </w:r>
      <w:proofErr w:type="gramEnd"/>
      <w:r w:rsidRPr="001D600F">
        <w:rPr>
          <w:rStyle w:val="Level1asHeadingtext"/>
          <w:rFonts w:asciiTheme="minorHAnsi" w:hAnsiTheme="minorHAnsi" w:cstheme="minorHAnsi"/>
          <w:b w:val="0"/>
          <w:caps w:val="0"/>
          <w:sz w:val="24"/>
          <w:szCs w:val="24"/>
        </w:rPr>
        <w:t xml:space="preserve"> auditor.</w:t>
      </w:r>
    </w:p>
    <w:p w14:paraId="12DD2D5D" w14:textId="77777777" w:rsidR="00506DC5" w:rsidRPr="001D600F" w:rsidRDefault="00506DC5" w:rsidP="00506DC5">
      <w:pPr>
        <w:pStyle w:val="Level2"/>
        <w:spacing w:line="360" w:lineRule="auto"/>
        <w:rPr>
          <w:rStyle w:val="Level1asHeadingtext"/>
          <w:rFonts w:asciiTheme="minorHAnsi" w:hAnsiTheme="minorHAnsi" w:cstheme="minorHAnsi"/>
          <w:b w:val="0"/>
          <w:caps w:val="0"/>
          <w:sz w:val="24"/>
          <w:szCs w:val="24"/>
        </w:rPr>
      </w:pPr>
      <w:r w:rsidRPr="001D600F">
        <w:rPr>
          <w:rStyle w:val="Level1asHeadingtext"/>
          <w:rFonts w:asciiTheme="minorHAnsi" w:hAnsiTheme="minorHAnsi" w:cstheme="minorHAnsi"/>
          <w:b w:val="0"/>
          <w:caps w:val="0"/>
          <w:sz w:val="24"/>
          <w:szCs w:val="24"/>
        </w:rPr>
        <w:t>The Provider shall:</w:t>
      </w:r>
    </w:p>
    <w:p w14:paraId="4A21FEF5" w14:textId="7083B2B0" w:rsidR="00506DC5" w:rsidRPr="001D600F" w:rsidRDefault="00506DC5" w:rsidP="00506DC5">
      <w:pPr>
        <w:pStyle w:val="Level3"/>
        <w:spacing w:line="360" w:lineRule="auto"/>
        <w:rPr>
          <w:rStyle w:val="Level1asHeadingtext"/>
          <w:rFonts w:asciiTheme="minorHAnsi" w:hAnsiTheme="minorHAnsi" w:cstheme="minorHAnsi"/>
          <w:b w:val="0"/>
          <w:caps w:val="0"/>
          <w:sz w:val="24"/>
          <w:szCs w:val="24"/>
        </w:rPr>
      </w:pPr>
      <w:r w:rsidRPr="001D600F">
        <w:rPr>
          <w:rStyle w:val="Level1asHeadingtext"/>
          <w:rFonts w:asciiTheme="minorHAnsi" w:hAnsiTheme="minorHAnsi" w:cstheme="minorHAnsi"/>
          <w:b w:val="0"/>
          <w:caps w:val="0"/>
          <w:sz w:val="24"/>
          <w:szCs w:val="24"/>
        </w:rPr>
        <w:t>implement a system of training for its employees, and subcontractors</w:t>
      </w:r>
      <w:r w:rsidR="00472F37">
        <w:rPr>
          <w:rStyle w:val="Level1asHeadingtext"/>
          <w:rFonts w:asciiTheme="minorHAnsi" w:hAnsiTheme="minorHAnsi" w:cstheme="minorHAnsi"/>
          <w:b w:val="0"/>
          <w:caps w:val="0"/>
          <w:sz w:val="24"/>
          <w:szCs w:val="24"/>
        </w:rPr>
        <w:t>,</w:t>
      </w:r>
      <w:r w:rsidRPr="001D600F">
        <w:rPr>
          <w:rStyle w:val="Level1asHeadingtext"/>
          <w:rFonts w:asciiTheme="minorHAnsi" w:hAnsiTheme="minorHAnsi" w:cstheme="minorHAnsi"/>
          <w:b w:val="0"/>
          <w:caps w:val="0"/>
          <w:sz w:val="24"/>
          <w:szCs w:val="24"/>
        </w:rPr>
        <w:t xml:space="preserve"> Staff or </w:t>
      </w:r>
      <w:r w:rsidR="00472F37">
        <w:rPr>
          <w:rStyle w:val="Level1asHeadingtext"/>
          <w:rFonts w:asciiTheme="minorHAnsi" w:hAnsiTheme="minorHAnsi" w:cstheme="minorHAnsi"/>
          <w:b w:val="0"/>
          <w:caps w:val="0"/>
          <w:sz w:val="24"/>
          <w:szCs w:val="24"/>
        </w:rPr>
        <w:t xml:space="preserve">staff of </w:t>
      </w:r>
      <w:r w:rsidRPr="001D600F">
        <w:rPr>
          <w:rStyle w:val="Level1asHeadingtext"/>
          <w:rFonts w:asciiTheme="minorHAnsi" w:hAnsiTheme="minorHAnsi" w:cstheme="minorHAnsi"/>
          <w:b w:val="0"/>
          <w:caps w:val="0"/>
          <w:sz w:val="24"/>
          <w:szCs w:val="24"/>
        </w:rPr>
        <w:t xml:space="preserve">Affiliates to ensure compliance with the Modern Slavery Statement and Anti-slavery </w:t>
      </w:r>
      <w:proofErr w:type="gramStart"/>
      <w:r w:rsidRPr="001D600F">
        <w:rPr>
          <w:rStyle w:val="Level1asHeadingtext"/>
          <w:rFonts w:asciiTheme="minorHAnsi" w:hAnsiTheme="minorHAnsi" w:cstheme="minorHAnsi"/>
          <w:b w:val="0"/>
          <w:caps w:val="0"/>
          <w:sz w:val="24"/>
          <w:szCs w:val="24"/>
        </w:rPr>
        <w:t>Laws;</w:t>
      </w:r>
      <w:proofErr w:type="gramEnd"/>
    </w:p>
    <w:p w14:paraId="153EE35C" w14:textId="4B844B89" w:rsidR="00506DC5" w:rsidRPr="001D600F" w:rsidRDefault="00506DC5" w:rsidP="00506DC5">
      <w:pPr>
        <w:pStyle w:val="Level3"/>
        <w:spacing w:line="360" w:lineRule="auto"/>
        <w:rPr>
          <w:rStyle w:val="Level1asHeadingtext"/>
          <w:rFonts w:asciiTheme="minorHAnsi" w:hAnsiTheme="minorHAnsi" w:cstheme="minorHAnsi"/>
          <w:b w:val="0"/>
          <w:caps w:val="0"/>
          <w:sz w:val="24"/>
          <w:szCs w:val="24"/>
        </w:rPr>
      </w:pPr>
      <w:r w:rsidRPr="001D600F">
        <w:rPr>
          <w:rStyle w:val="Level1asHeadingtext"/>
          <w:rFonts w:asciiTheme="minorHAnsi" w:hAnsiTheme="minorHAnsi" w:cstheme="minorHAnsi"/>
          <w:b w:val="0"/>
          <w:caps w:val="0"/>
          <w:sz w:val="24"/>
          <w:szCs w:val="24"/>
        </w:rPr>
        <w:t>keep a record of all training offered and completed by its employees, and subcontractors</w:t>
      </w:r>
      <w:r w:rsidR="00472F37">
        <w:rPr>
          <w:rStyle w:val="Level1asHeadingtext"/>
          <w:rFonts w:asciiTheme="minorHAnsi" w:hAnsiTheme="minorHAnsi" w:cstheme="minorHAnsi"/>
          <w:b w:val="0"/>
          <w:caps w:val="0"/>
          <w:sz w:val="24"/>
          <w:szCs w:val="24"/>
        </w:rPr>
        <w:t>,</w:t>
      </w:r>
      <w:r w:rsidRPr="001D600F">
        <w:rPr>
          <w:rStyle w:val="Level1asHeadingtext"/>
          <w:rFonts w:asciiTheme="minorHAnsi" w:hAnsiTheme="minorHAnsi" w:cstheme="minorHAnsi"/>
          <w:b w:val="0"/>
          <w:caps w:val="0"/>
          <w:sz w:val="24"/>
          <w:szCs w:val="24"/>
        </w:rPr>
        <w:t xml:space="preserve"> Staff or</w:t>
      </w:r>
      <w:r w:rsidR="00472F37">
        <w:rPr>
          <w:rStyle w:val="Level1asHeadingtext"/>
          <w:rFonts w:asciiTheme="minorHAnsi" w:hAnsiTheme="minorHAnsi" w:cstheme="minorHAnsi"/>
          <w:b w:val="0"/>
          <w:caps w:val="0"/>
          <w:sz w:val="24"/>
          <w:szCs w:val="24"/>
        </w:rPr>
        <w:t>, staff of</w:t>
      </w:r>
      <w:r w:rsidRPr="001D600F">
        <w:rPr>
          <w:rStyle w:val="Level1asHeadingtext"/>
          <w:rFonts w:asciiTheme="minorHAnsi" w:hAnsiTheme="minorHAnsi" w:cstheme="minorHAnsi"/>
          <w:b w:val="0"/>
          <w:caps w:val="0"/>
          <w:sz w:val="24"/>
          <w:szCs w:val="24"/>
        </w:rPr>
        <w:t xml:space="preserve"> Affiliates to ensure compliance with the Modern Slavery Statement and Anti-slavery Laws and shall make a copy of the record available to the Authority on request.</w:t>
      </w:r>
    </w:p>
    <w:p w14:paraId="28A4F88B" w14:textId="107C1346" w:rsidR="00506DC5" w:rsidRPr="00CA297A" w:rsidRDefault="00506DC5" w:rsidP="00506DC5">
      <w:pPr>
        <w:pStyle w:val="Level2"/>
        <w:spacing w:line="360" w:lineRule="auto"/>
        <w:rPr>
          <w:rStyle w:val="Level1asHeadingtext"/>
          <w:rFonts w:asciiTheme="minorHAnsi" w:hAnsiTheme="minorHAnsi" w:cstheme="minorHAnsi"/>
          <w:b w:val="0"/>
          <w:caps w:val="0"/>
          <w:sz w:val="24"/>
          <w:szCs w:val="24"/>
        </w:rPr>
      </w:pPr>
      <w:r w:rsidRPr="00CA297A">
        <w:rPr>
          <w:rStyle w:val="Level1asHeadingtext"/>
          <w:rFonts w:asciiTheme="minorHAnsi" w:hAnsiTheme="minorHAnsi" w:cstheme="minorHAnsi"/>
          <w:b w:val="0"/>
          <w:caps w:val="0"/>
          <w:sz w:val="24"/>
          <w:szCs w:val="24"/>
        </w:rPr>
        <w:t xml:space="preserve">The Provider shall indemnify the Authority against any losses, liabilities, damages, </w:t>
      </w:r>
      <w:r w:rsidR="002F3EC7">
        <w:rPr>
          <w:rStyle w:val="Level1asHeadingtext"/>
          <w:rFonts w:asciiTheme="minorHAnsi" w:hAnsiTheme="minorHAnsi" w:cstheme="minorHAnsi"/>
          <w:b w:val="0"/>
          <w:caps w:val="0"/>
          <w:sz w:val="24"/>
          <w:szCs w:val="24"/>
        </w:rPr>
        <w:t xml:space="preserve">reasonable </w:t>
      </w:r>
      <w:r w:rsidRPr="00CA297A">
        <w:rPr>
          <w:rStyle w:val="Level1asHeadingtext"/>
          <w:rFonts w:asciiTheme="minorHAnsi" w:hAnsiTheme="minorHAnsi" w:cstheme="minorHAnsi"/>
          <w:b w:val="0"/>
          <w:caps w:val="0"/>
          <w:sz w:val="24"/>
          <w:szCs w:val="24"/>
        </w:rPr>
        <w:t xml:space="preserve">costs (including but not limited to legal fees) and </w:t>
      </w:r>
      <w:r w:rsidR="00E41D8B">
        <w:rPr>
          <w:rStyle w:val="Level1asHeadingtext"/>
          <w:rFonts w:asciiTheme="minorHAnsi" w:hAnsiTheme="minorHAnsi" w:cstheme="minorHAnsi"/>
          <w:b w:val="0"/>
          <w:caps w:val="0"/>
          <w:sz w:val="24"/>
          <w:szCs w:val="24"/>
        </w:rPr>
        <w:t xml:space="preserve">reasonable </w:t>
      </w:r>
      <w:r w:rsidRPr="00CA297A">
        <w:rPr>
          <w:rStyle w:val="Level1asHeadingtext"/>
          <w:rFonts w:asciiTheme="minorHAnsi" w:hAnsiTheme="minorHAnsi" w:cstheme="minorHAnsi"/>
          <w:b w:val="0"/>
          <w:caps w:val="0"/>
          <w:sz w:val="24"/>
          <w:szCs w:val="24"/>
        </w:rPr>
        <w:t xml:space="preserve">expenses incurred by the </w:t>
      </w:r>
      <w:r w:rsidR="00E41D8B">
        <w:rPr>
          <w:rStyle w:val="Level1asHeadingtext"/>
          <w:rFonts w:asciiTheme="minorHAnsi" w:hAnsiTheme="minorHAnsi" w:cstheme="minorHAnsi"/>
          <w:b w:val="0"/>
          <w:caps w:val="0"/>
          <w:sz w:val="24"/>
          <w:szCs w:val="24"/>
        </w:rPr>
        <w:t>Authority</w:t>
      </w:r>
      <w:r w:rsidR="00E41D8B" w:rsidRPr="00CA297A">
        <w:rPr>
          <w:rStyle w:val="Level1asHeadingtext"/>
          <w:rFonts w:asciiTheme="minorHAnsi" w:hAnsiTheme="minorHAnsi" w:cstheme="minorHAnsi"/>
          <w:b w:val="0"/>
          <w:caps w:val="0"/>
          <w:sz w:val="24"/>
          <w:szCs w:val="24"/>
        </w:rPr>
        <w:t xml:space="preserve"> </w:t>
      </w:r>
      <w:r w:rsidRPr="00CA297A">
        <w:rPr>
          <w:rStyle w:val="Level1asHeadingtext"/>
          <w:rFonts w:asciiTheme="minorHAnsi" w:hAnsiTheme="minorHAnsi" w:cstheme="minorHAnsi"/>
          <w:b w:val="0"/>
          <w:caps w:val="0"/>
          <w:sz w:val="24"/>
          <w:szCs w:val="24"/>
        </w:rPr>
        <w:t xml:space="preserve">as a result of any breach of this clause </w:t>
      </w:r>
      <w:r w:rsidRPr="00CA297A">
        <w:rPr>
          <w:rStyle w:val="Level1asHeadingtext"/>
          <w:rFonts w:asciiTheme="minorHAnsi" w:hAnsiTheme="minorHAnsi" w:cstheme="minorHAnsi"/>
          <w:b w:val="0"/>
          <w:caps w:val="0"/>
          <w:sz w:val="24"/>
          <w:szCs w:val="24"/>
        </w:rPr>
        <w:fldChar w:fldCharType="begin"/>
      </w:r>
      <w:r w:rsidRPr="00CA297A">
        <w:rPr>
          <w:rStyle w:val="Level1asHeadingtext"/>
          <w:rFonts w:asciiTheme="minorHAnsi" w:hAnsiTheme="minorHAnsi" w:cstheme="minorHAnsi"/>
          <w:b w:val="0"/>
          <w:caps w:val="0"/>
          <w:sz w:val="24"/>
          <w:szCs w:val="24"/>
        </w:rPr>
        <w:instrText xml:space="preserve"> REF _Ref166243592 \r \h </w:instrText>
      </w:r>
      <w:r w:rsidR="00237811" w:rsidRPr="00CA297A">
        <w:rPr>
          <w:rStyle w:val="Level1asHeadingtext"/>
          <w:rFonts w:asciiTheme="minorHAnsi" w:hAnsiTheme="minorHAnsi" w:cstheme="minorHAnsi"/>
          <w:b w:val="0"/>
          <w:caps w:val="0"/>
          <w:sz w:val="24"/>
          <w:szCs w:val="24"/>
        </w:rPr>
        <w:instrText xml:space="preserve"> \* MERGEFORMAT </w:instrText>
      </w:r>
      <w:r w:rsidRPr="00CA297A">
        <w:rPr>
          <w:rStyle w:val="Level1asHeadingtext"/>
          <w:rFonts w:asciiTheme="minorHAnsi" w:hAnsiTheme="minorHAnsi" w:cstheme="minorHAnsi"/>
          <w:b w:val="0"/>
          <w:caps w:val="0"/>
          <w:sz w:val="24"/>
          <w:szCs w:val="24"/>
        </w:rPr>
      </w:r>
      <w:r w:rsidRPr="00CA297A">
        <w:rPr>
          <w:rStyle w:val="Level1asHeadingtext"/>
          <w:rFonts w:asciiTheme="minorHAnsi" w:hAnsiTheme="minorHAnsi" w:cstheme="minorHAnsi"/>
          <w:b w:val="0"/>
          <w:caps w:val="0"/>
          <w:sz w:val="24"/>
          <w:szCs w:val="24"/>
        </w:rPr>
        <w:fldChar w:fldCharType="separate"/>
      </w:r>
      <w:r w:rsidR="00351CBC">
        <w:rPr>
          <w:rStyle w:val="Level1asHeadingtext"/>
          <w:rFonts w:asciiTheme="minorHAnsi" w:hAnsiTheme="minorHAnsi" w:cstheme="minorHAnsi"/>
          <w:b w:val="0"/>
          <w:caps w:val="0"/>
          <w:sz w:val="24"/>
          <w:szCs w:val="24"/>
        </w:rPr>
        <w:t>16</w:t>
      </w:r>
      <w:r w:rsidRPr="00CA297A">
        <w:rPr>
          <w:rStyle w:val="Level1asHeadingtext"/>
          <w:rFonts w:asciiTheme="minorHAnsi" w:hAnsiTheme="minorHAnsi" w:cstheme="minorHAnsi"/>
          <w:b w:val="0"/>
          <w:caps w:val="0"/>
          <w:sz w:val="24"/>
          <w:szCs w:val="24"/>
        </w:rPr>
        <w:fldChar w:fldCharType="end"/>
      </w:r>
      <w:r w:rsidRPr="00CA297A">
        <w:rPr>
          <w:rStyle w:val="Level1asHeadingtext"/>
          <w:rFonts w:asciiTheme="minorHAnsi" w:hAnsiTheme="minorHAnsi" w:cstheme="minorHAnsi"/>
          <w:b w:val="0"/>
          <w:caps w:val="0"/>
          <w:sz w:val="24"/>
          <w:szCs w:val="24"/>
        </w:rPr>
        <w:t xml:space="preserve"> by the Supplier or any breach of provisions equivalent to this clause </w:t>
      </w:r>
      <w:r w:rsidRPr="00CA297A">
        <w:rPr>
          <w:rStyle w:val="Level1asHeadingtext"/>
          <w:rFonts w:asciiTheme="minorHAnsi" w:hAnsiTheme="minorHAnsi" w:cstheme="minorHAnsi"/>
          <w:b w:val="0"/>
          <w:caps w:val="0"/>
          <w:sz w:val="24"/>
          <w:szCs w:val="24"/>
        </w:rPr>
        <w:fldChar w:fldCharType="begin"/>
      </w:r>
      <w:r w:rsidRPr="00CA297A">
        <w:rPr>
          <w:rStyle w:val="Level1asHeadingtext"/>
          <w:rFonts w:asciiTheme="minorHAnsi" w:hAnsiTheme="minorHAnsi" w:cstheme="minorHAnsi"/>
          <w:b w:val="0"/>
          <w:caps w:val="0"/>
          <w:sz w:val="24"/>
          <w:szCs w:val="24"/>
        </w:rPr>
        <w:instrText xml:space="preserve"> REF _Ref166243592 \r \h </w:instrText>
      </w:r>
      <w:r w:rsidR="00237811" w:rsidRPr="00CA297A">
        <w:rPr>
          <w:rStyle w:val="Level1asHeadingtext"/>
          <w:rFonts w:asciiTheme="minorHAnsi" w:hAnsiTheme="minorHAnsi" w:cstheme="minorHAnsi"/>
          <w:b w:val="0"/>
          <w:caps w:val="0"/>
          <w:sz w:val="24"/>
          <w:szCs w:val="24"/>
        </w:rPr>
        <w:instrText xml:space="preserve"> \* MERGEFORMAT </w:instrText>
      </w:r>
      <w:r w:rsidRPr="00CA297A">
        <w:rPr>
          <w:rStyle w:val="Level1asHeadingtext"/>
          <w:rFonts w:asciiTheme="minorHAnsi" w:hAnsiTheme="minorHAnsi" w:cstheme="minorHAnsi"/>
          <w:b w:val="0"/>
          <w:caps w:val="0"/>
          <w:sz w:val="24"/>
          <w:szCs w:val="24"/>
        </w:rPr>
      </w:r>
      <w:r w:rsidRPr="00CA297A">
        <w:rPr>
          <w:rStyle w:val="Level1asHeadingtext"/>
          <w:rFonts w:asciiTheme="minorHAnsi" w:hAnsiTheme="minorHAnsi" w:cstheme="minorHAnsi"/>
          <w:b w:val="0"/>
          <w:caps w:val="0"/>
          <w:sz w:val="24"/>
          <w:szCs w:val="24"/>
        </w:rPr>
        <w:fldChar w:fldCharType="separate"/>
      </w:r>
      <w:r w:rsidR="00351CBC">
        <w:rPr>
          <w:rStyle w:val="Level1asHeadingtext"/>
          <w:rFonts w:asciiTheme="minorHAnsi" w:hAnsiTheme="minorHAnsi" w:cstheme="minorHAnsi"/>
          <w:b w:val="0"/>
          <w:caps w:val="0"/>
          <w:sz w:val="24"/>
          <w:szCs w:val="24"/>
        </w:rPr>
        <w:t>16</w:t>
      </w:r>
      <w:r w:rsidRPr="00CA297A">
        <w:rPr>
          <w:rStyle w:val="Level1asHeadingtext"/>
          <w:rFonts w:asciiTheme="minorHAnsi" w:hAnsiTheme="minorHAnsi" w:cstheme="minorHAnsi"/>
          <w:b w:val="0"/>
          <w:caps w:val="0"/>
          <w:sz w:val="24"/>
          <w:szCs w:val="24"/>
        </w:rPr>
        <w:fldChar w:fldCharType="end"/>
      </w:r>
      <w:r w:rsidRPr="00CA297A">
        <w:rPr>
          <w:rStyle w:val="Level1asHeadingtext"/>
          <w:rFonts w:asciiTheme="minorHAnsi" w:hAnsiTheme="minorHAnsi" w:cstheme="minorHAnsi"/>
          <w:b w:val="0"/>
          <w:caps w:val="0"/>
          <w:sz w:val="24"/>
          <w:szCs w:val="24"/>
        </w:rPr>
        <w:t xml:space="preserve"> in any subcontract by any subcontractor.</w:t>
      </w:r>
      <w:r w:rsidR="007806FB">
        <w:rPr>
          <w:rStyle w:val="Level1asHeadingtext"/>
          <w:rFonts w:asciiTheme="minorHAnsi" w:hAnsiTheme="minorHAnsi" w:cstheme="minorHAnsi"/>
          <w:b w:val="0"/>
          <w:caps w:val="0"/>
          <w:sz w:val="24"/>
          <w:szCs w:val="24"/>
        </w:rPr>
        <w:t xml:space="preserve"> The Authority shall exercise reasonable endeavours to mitigate any losses</w:t>
      </w:r>
      <w:r w:rsidR="00CD0312">
        <w:rPr>
          <w:rStyle w:val="Level1asHeadingtext"/>
          <w:rFonts w:asciiTheme="minorHAnsi" w:hAnsiTheme="minorHAnsi" w:cstheme="minorHAnsi"/>
          <w:b w:val="0"/>
          <w:caps w:val="0"/>
          <w:sz w:val="24"/>
          <w:szCs w:val="24"/>
        </w:rPr>
        <w:t xml:space="preserve"> incurred.</w:t>
      </w:r>
    </w:p>
    <w:p w14:paraId="7FCC2018" w14:textId="77FDD8A4" w:rsidR="00C219D4" w:rsidRPr="00CA297A" w:rsidRDefault="00506DC5" w:rsidP="00506DC5">
      <w:pPr>
        <w:pStyle w:val="Level2"/>
        <w:spacing w:line="360" w:lineRule="auto"/>
        <w:rPr>
          <w:rFonts w:asciiTheme="minorHAnsi" w:hAnsiTheme="minorHAnsi" w:cstheme="minorHAnsi"/>
          <w:sz w:val="24"/>
          <w:szCs w:val="24"/>
        </w:rPr>
      </w:pPr>
      <w:r w:rsidRPr="00CA297A">
        <w:rPr>
          <w:rStyle w:val="Level1asHeadingtext"/>
          <w:rFonts w:asciiTheme="minorHAnsi" w:hAnsiTheme="minorHAnsi" w:cstheme="minorHAnsi"/>
          <w:b w:val="0"/>
          <w:caps w:val="0"/>
          <w:sz w:val="24"/>
          <w:szCs w:val="24"/>
        </w:rPr>
        <w:t xml:space="preserve">Breach of this clause </w:t>
      </w:r>
      <w:r w:rsidRPr="00CA297A">
        <w:rPr>
          <w:rStyle w:val="Level1asHeadingtext"/>
          <w:rFonts w:asciiTheme="minorHAnsi" w:hAnsiTheme="minorHAnsi" w:cstheme="minorHAnsi"/>
          <w:b w:val="0"/>
          <w:caps w:val="0"/>
          <w:sz w:val="24"/>
          <w:szCs w:val="24"/>
        </w:rPr>
        <w:fldChar w:fldCharType="begin"/>
      </w:r>
      <w:r w:rsidRPr="00CA297A">
        <w:rPr>
          <w:rStyle w:val="Level1asHeadingtext"/>
          <w:rFonts w:asciiTheme="minorHAnsi" w:hAnsiTheme="minorHAnsi" w:cstheme="minorHAnsi"/>
          <w:b w:val="0"/>
          <w:caps w:val="0"/>
          <w:sz w:val="24"/>
          <w:szCs w:val="24"/>
        </w:rPr>
        <w:instrText xml:space="preserve"> REF _Ref166228110 \r \h </w:instrText>
      </w:r>
      <w:r w:rsidR="00237811" w:rsidRPr="00CA297A">
        <w:rPr>
          <w:rStyle w:val="Level1asHeadingtext"/>
          <w:rFonts w:asciiTheme="minorHAnsi" w:hAnsiTheme="minorHAnsi" w:cstheme="minorHAnsi"/>
          <w:b w:val="0"/>
          <w:caps w:val="0"/>
          <w:sz w:val="24"/>
          <w:szCs w:val="24"/>
        </w:rPr>
        <w:instrText xml:space="preserve"> \* MERGEFORMAT </w:instrText>
      </w:r>
      <w:r w:rsidRPr="00CA297A">
        <w:rPr>
          <w:rStyle w:val="Level1asHeadingtext"/>
          <w:rFonts w:asciiTheme="minorHAnsi" w:hAnsiTheme="minorHAnsi" w:cstheme="minorHAnsi"/>
          <w:b w:val="0"/>
          <w:caps w:val="0"/>
          <w:sz w:val="24"/>
          <w:szCs w:val="24"/>
        </w:rPr>
      </w:r>
      <w:r w:rsidRPr="00CA297A">
        <w:rPr>
          <w:rStyle w:val="Level1asHeadingtext"/>
          <w:rFonts w:asciiTheme="minorHAnsi" w:hAnsiTheme="minorHAnsi" w:cstheme="minorHAnsi"/>
          <w:b w:val="0"/>
          <w:caps w:val="0"/>
          <w:sz w:val="24"/>
          <w:szCs w:val="24"/>
        </w:rPr>
        <w:fldChar w:fldCharType="separate"/>
      </w:r>
      <w:r w:rsidR="00351CBC">
        <w:rPr>
          <w:rStyle w:val="Level1asHeadingtext"/>
          <w:rFonts w:asciiTheme="minorHAnsi" w:hAnsiTheme="minorHAnsi" w:cstheme="minorHAnsi"/>
          <w:b w:val="0"/>
          <w:caps w:val="0"/>
          <w:sz w:val="24"/>
          <w:szCs w:val="24"/>
        </w:rPr>
        <w:t>16</w:t>
      </w:r>
      <w:r w:rsidRPr="00CA297A">
        <w:rPr>
          <w:rStyle w:val="Level1asHeadingtext"/>
          <w:rFonts w:asciiTheme="minorHAnsi" w:hAnsiTheme="minorHAnsi" w:cstheme="minorHAnsi"/>
          <w:b w:val="0"/>
          <w:caps w:val="0"/>
          <w:sz w:val="24"/>
          <w:szCs w:val="24"/>
        </w:rPr>
        <w:fldChar w:fldCharType="end"/>
      </w:r>
      <w:r w:rsidRPr="00CA297A">
        <w:rPr>
          <w:rStyle w:val="Level1asHeadingtext"/>
          <w:rFonts w:asciiTheme="minorHAnsi" w:hAnsiTheme="minorHAnsi" w:cstheme="minorHAnsi"/>
          <w:b w:val="0"/>
          <w:caps w:val="0"/>
          <w:sz w:val="24"/>
          <w:szCs w:val="24"/>
        </w:rPr>
        <w:t xml:space="preserve"> shall be deemed a material breach under clause </w:t>
      </w:r>
      <w:r w:rsidRPr="00CA297A">
        <w:rPr>
          <w:rStyle w:val="Level1asHeadingtext"/>
          <w:rFonts w:asciiTheme="minorHAnsi" w:hAnsiTheme="minorHAnsi" w:cstheme="minorHAnsi"/>
          <w:b w:val="0"/>
          <w:caps w:val="0"/>
          <w:sz w:val="24"/>
          <w:szCs w:val="24"/>
        </w:rPr>
        <w:fldChar w:fldCharType="begin"/>
      </w:r>
      <w:r w:rsidRPr="00CA297A">
        <w:rPr>
          <w:rStyle w:val="Level1asHeadingtext"/>
          <w:rFonts w:asciiTheme="minorHAnsi" w:hAnsiTheme="minorHAnsi" w:cstheme="minorHAnsi"/>
          <w:b w:val="0"/>
          <w:caps w:val="0"/>
          <w:sz w:val="24"/>
          <w:szCs w:val="24"/>
        </w:rPr>
        <w:instrText xml:space="preserve"> REF _Ref172372426 \r \h </w:instrText>
      </w:r>
      <w:r w:rsidR="00237811" w:rsidRPr="00CA297A">
        <w:rPr>
          <w:rStyle w:val="Level1asHeadingtext"/>
          <w:rFonts w:asciiTheme="minorHAnsi" w:hAnsiTheme="minorHAnsi" w:cstheme="minorHAnsi"/>
          <w:b w:val="0"/>
          <w:caps w:val="0"/>
          <w:sz w:val="24"/>
          <w:szCs w:val="24"/>
        </w:rPr>
        <w:instrText xml:space="preserve"> \* MERGEFORMAT </w:instrText>
      </w:r>
      <w:r w:rsidRPr="00CA297A">
        <w:rPr>
          <w:rStyle w:val="Level1asHeadingtext"/>
          <w:rFonts w:asciiTheme="minorHAnsi" w:hAnsiTheme="minorHAnsi" w:cstheme="minorHAnsi"/>
          <w:b w:val="0"/>
          <w:caps w:val="0"/>
          <w:sz w:val="24"/>
          <w:szCs w:val="24"/>
        </w:rPr>
      </w:r>
      <w:r w:rsidRPr="00CA297A">
        <w:rPr>
          <w:rStyle w:val="Level1asHeadingtext"/>
          <w:rFonts w:asciiTheme="minorHAnsi" w:hAnsiTheme="minorHAnsi" w:cstheme="minorHAnsi"/>
          <w:b w:val="0"/>
          <w:caps w:val="0"/>
          <w:sz w:val="24"/>
          <w:szCs w:val="24"/>
        </w:rPr>
        <w:fldChar w:fldCharType="separate"/>
      </w:r>
      <w:r w:rsidR="00351CBC">
        <w:rPr>
          <w:rStyle w:val="Level1asHeadingtext"/>
          <w:rFonts w:asciiTheme="minorHAnsi" w:hAnsiTheme="minorHAnsi" w:cstheme="minorHAnsi"/>
          <w:b w:val="0"/>
          <w:caps w:val="0"/>
          <w:sz w:val="24"/>
          <w:szCs w:val="24"/>
        </w:rPr>
        <w:t>24</w:t>
      </w:r>
      <w:r w:rsidRPr="00CA297A">
        <w:rPr>
          <w:rStyle w:val="Level1asHeadingtext"/>
          <w:rFonts w:asciiTheme="minorHAnsi" w:hAnsiTheme="minorHAnsi" w:cstheme="minorHAnsi"/>
          <w:b w:val="0"/>
          <w:caps w:val="0"/>
          <w:sz w:val="24"/>
          <w:szCs w:val="24"/>
        </w:rPr>
        <w:fldChar w:fldCharType="end"/>
      </w:r>
      <w:r w:rsidR="009D3302" w:rsidRPr="00CA297A">
        <w:rPr>
          <w:rStyle w:val="Level1asHeadingtext"/>
          <w:rFonts w:asciiTheme="minorHAnsi" w:hAnsiTheme="minorHAnsi" w:cstheme="minorHAnsi"/>
          <w:b w:val="0"/>
          <w:caps w:val="0"/>
          <w:sz w:val="24"/>
          <w:szCs w:val="24"/>
        </w:rPr>
        <w:t>.</w:t>
      </w:r>
    </w:p>
    <w:p w14:paraId="21D65CE2" w14:textId="24291D5E" w:rsidR="00985EE4" w:rsidRPr="001B5517" w:rsidRDefault="00157FE1" w:rsidP="00B753C4">
      <w:pPr>
        <w:pStyle w:val="Level1"/>
        <w:spacing w:line="360" w:lineRule="auto"/>
        <w:rPr>
          <w:rFonts w:asciiTheme="minorHAnsi" w:hAnsiTheme="minorHAnsi" w:cstheme="minorHAnsi"/>
          <w:sz w:val="24"/>
          <w:szCs w:val="24"/>
        </w:rPr>
      </w:pPr>
      <w:r w:rsidRPr="002C6E2F">
        <w:rPr>
          <w:caps/>
        </w:rPr>
        <w:lastRenderedPageBreak/>
        <w:fldChar w:fldCharType="begin"/>
      </w:r>
      <w:r w:rsidRPr="002C6E2F">
        <w:instrText xml:space="preserve">  TC "</w:instrText>
      </w:r>
      <w:bookmarkStart w:id="207" w:name="_Toc182833875"/>
      <w:bookmarkStart w:id="208" w:name="_Toc213743049"/>
      <w:r>
        <w:instrText xml:space="preserve">CLAUSE </w:instrText>
      </w:r>
      <w:r>
        <w:fldChar w:fldCharType="begin"/>
      </w:r>
      <w:r>
        <w:instrText xml:space="preserve"> REF _Ref166243756 \r \h </w:instrText>
      </w:r>
      <w:r>
        <w:fldChar w:fldCharType="separate"/>
      </w:r>
      <w:r w:rsidR="00351CBC">
        <w:instrText>17</w:instrText>
      </w:r>
      <w:r>
        <w:fldChar w:fldCharType="end"/>
      </w:r>
      <w:r>
        <w:instrText xml:space="preserve"> - </w:instrText>
      </w:r>
      <w:r>
        <w:fldChar w:fldCharType="begin"/>
      </w:r>
      <w:r>
        <w:instrText xml:space="preserve"> REF _Ref166243756 \h </w:instrText>
      </w:r>
      <w:r>
        <w:fldChar w:fldCharType="separate"/>
      </w:r>
      <w:r w:rsidR="00351CBC" w:rsidRPr="001B5517">
        <w:rPr>
          <w:rStyle w:val="Level1asHeadingtext"/>
          <w:rFonts w:asciiTheme="minorHAnsi" w:hAnsiTheme="minorHAnsi" w:cstheme="minorHAnsi"/>
          <w:sz w:val="24"/>
          <w:szCs w:val="24"/>
        </w:rPr>
        <w:instrText>CONTINUOUS IMPROVEMENT</w:instrText>
      </w:r>
      <w:bookmarkEnd w:id="207"/>
      <w:bookmarkEnd w:id="208"/>
      <w:r>
        <w:fldChar w:fldCharType="end"/>
      </w:r>
      <w:r w:rsidRPr="002C6E2F">
        <w:instrText xml:space="preserve">" \l4 </w:instrText>
      </w:r>
      <w:r w:rsidRPr="002C6E2F">
        <w:rPr>
          <w:caps/>
        </w:rPr>
        <w:fldChar w:fldCharType="end"/>
      </w:r>
      <w:bookmarkStart w:id="209" w:name="_Ref166243756"/>
      <w:r w:rsidR="00985EE4" w:rsidRPr="001B5517">
        <w:rPr>
          <w:rStyle w:val="Level1asHeadingtext"/>
          <w:rFonts w:asciiTheme="minorHAnsi" w:hAnsiTheme="minorHAnsi" w:cstheme="minorHAnsi"/>
          <w:sz w:val="24"/>
          <w:szCs w:val="24"/>
        </w:rPr>
        <w:t>CONTINUOUS IMPROVEMENT</w:t>
      </w:r>
      <w:bookmarkEnd w:id="209"/>
    </w:p>
    <w:p w14:paraId="3DD186D5" w14:textId="77777777" w:rsidR="00807596" w:rsidRDefault="00985EE4" w:rsidP="00B753C4">
      <w:pPr>
        <w:pStyle w:val="Level2"/>
        <w:spacing w:line="360" w:lineRule="auto"/>
        <w:rPr>
          <w:rFonts w:asciiTheme="minorHAnsi" w:hAnsiTheme="minorHAnsi"/>
          <w:sz w:val="24"/>
        </w:rPr>
      </w:pPr>
      <w:r w:rsidRPr="00C20B2F">
        <w:rPr>
          <w:rFonts w:asciiTheme="minorHAnsi" w:hAnsiTheme="minorHAnsi"/>
          <w:sz w:val="24"/>
        </w:rPr>
        <w:t xml:space="preserve">The Provider </w:t>
      </w:r>
      <w:proofErr w:type="gramStart"/>
      <w:r w:rsidRPr="00C20B2F">
        <w:rPr>
          <w:rFonts w:asciiTheme="minorHAnsi" w:hAnsiTheme="minorHAnsi"/>
          <w:sz w:val="24"/>
        </w:rPr>
        <w:t>shall at all times</w:t>
      </w:r>
      <w:proofErr w:type="gramEnd"/>
      <w:r w:rsidRPr="00C20B2F">
        <w:rPr>
          <w:rFonts w:asciiTheme="minorHAnsi" w:hAnsiTheme="minorHAnsi"/>
          <w:sz w:val="24"/>
        </w:rPr>
        <w:t xml:space="preserve"> during this Framework</w:t>
      </w:r>
      <w:r w:rsidRPr="00B2520C">
        <w:rPr>
          <w:rFonts w:asciiTheme="minorHAnsi" w:hAnsiTheme="minorHAnsi"/>
          <w:sz w:val="24"/>
        </w:rPr>
        <w:t xml:space="preserve"> Agreement:</w:t>
      </w:r>
    </w:p>
    <w:p w14:paraId="76A908AF" w14:textId="77777777" w:rsidR="00807596" w:rsidRDefault="00985EE4" w:rsidP="00B753C4">
      <w:pPr>
        <w:pStyle w:val="Level3"/>
        <w:spacing w:line="360" w:lineRule="auto"/>
        <w:rPr>
          <w:rFonts w:asciiTheme="minorHAnsi" w:hAnsiTheme="minorHAnsi"/>
          <w:sz w:val="24"/>
        </w:rPr>
      </w:pPr>
      <w:r w:rsidRPr="00B2520C">
        <w:rPr>
          <w:rFonts w:asciiTheme="minorHAnsi" w:hAnsiTheme="minorHAnsi"/>
          <w:sz w:val="24"/>
        </w:rPr>
        <w:t xml:space="preserve">to the extent of its obligations in the Framework Agreement </w:t>
      </w:r>
      <w:proofErr w:type="gramStart"/>
      <w:r w:rsidRPr="00B2520C">
        <w:rPr>
          <w:rFonts w:asciiTheme="minorHAnsi" w:hAnsiTheme="minorHAnsi"/>
          <w:sz w:val="24"/>
        </w:rPr>
        <w:t>make arrangements</w:t>
      </w:r>
      <w:proofErr w:type="gramEnd"/>
      <w:r w:rsidRPr="00B2520C">
        <w:rPr>
          <w:rFonts w:asciiTheme="minorHAnsi" w:hAnsiTheme="minorHAnsi"/>
          <w:sz w:val="24"/>
        </w:rPr>
        <w:t xml:space="preserve"> to secure continuous </w:t>
      </w:r>
      <w:r w:rsidRPr="0004604A">
        <w:rPr>
          <w:rFonts w:asciiTheme="minorHAnsi" w:hAnsiTheme="minorHAnsi"/>
          <w:sz w:val="24"/>
        </w:rPr>
        <w:t xml:space="preserve">improvement in the way in which the Services are </w:t>
      </w:r>
      <w:proofErr w:type="gramStart"/>
      <w:r w:rsidRPr="0004604A">
        <w:rPr>
          <w:rFonts w:asciiTheme="minorHAnsi" w:hAnsiTheme="minorHAnsi"/>
          <w:sz w:val="24"/>
        </w:rPr>
        <w:t>provided;</w:t>
      </w:r>
      <w:proofErr w:type="gramEnd"/>
    </w:p>
    <w:p w14:paraId="657F7CDF" w14:textId="342B25FC" w:rsidR="00985EE4" w:rsidRPr="00B2520C" w:rsidRDefault="00985EE4" w:rsidP="00B753C4">
      <w:pPr>
        <w:pStyle w:val="Level3"/>
        <w:spacing w:line="360" w:lineRule="auto"/>
        <w:rPr>
          <w:rFonts w:asciiTheme="minorHAnsi" w:hAnsiTheme="minorHAnsi"/>
          <w:sz w:val="24"/>
        </w:rPr>
      </w:pPr>
      <w:r w:rsidRPr="00B2520C">
        <w:rPr>
          <w:rFonts w:asciiTheme="minorHAnsi" w:hAnsiTheme="minorHAnsi"/>
          <w:sz w:val="24"/>
        </w:rPr>
        <w:t>use all reasonable endeavours to implement the efficiencies to be found in Good Industry Practice</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7"/>
      </w:tblGrid>
      <w:tr w:rsidR="00985EE4" w:rsidRPr="002C6E2F" w14:paraId="300B6697" w14:textId="77777777" w:rsidTr="00640E83">
        <w:tc>
          <w:tcPr>
            <w:tcW w:w="9243" w:type="dxa"/>
            <w:tcBorders>
              <w:top w:val="single" w:sz="4" w:space="0" w:color="auto"/>
              <w:left w:val="single" w:sz="4" w:space="0" w:color="auto"/>
              <w:bottom w:val="single" w:sz="4" w:space="0" w:color="auto"/>
              <w:right w:val="single" w:sz="4" w:space="0" w:color="auto"/>
            </w:tcBorders>
            <w:shd w:val="clear" w:color="auto" w:fill="E6E6E6"/>
            <w:vAlign w:val="center"/>
          </w:tcPr>
          <w:bookmarkEnd w:id="198"/>
          <w:p w14:paraId="66E66707" w14:textId="77777777" w:rsidR="00985EE4" w:rsidRPr="002C6E2F" w:rsidRDefault="00985EE4" w:rsidP="00B753C4">
            <w:pPr>
              <w:keepNext/>
              <w:tabs>
                <w:tab w:val="left" w:pos="340"/>
                <w:tab w:val="center" w:pos="4252"/>
              </w:tabs>
              <w:spacing w:after="240" w:line="360" w:lineRule="auto"/>
              <w:jc w:val="center"/>
              <w:outlineLvl w:val="1"/>
              <w:rPr>
                <w:rFonts w:asciiTheme="minorHAnsi" w:hAnsiTheme="minorHAnsi" w:cstheme="minorHAnsi"/>
                <w:b/>
                <w:bCs/>
                <w:sz w:val="24"/>
                <w:szCs w:val="24"/>
              </w:rPr>
            </w:pPr>
            <w:r w:rsidRPr="002C6E2F">
              <w:rPr>
                <w:rFonts w:asciiTheme="minorHAnsi" w:hAnsiTheme="minorHAnsi" w:cstheme="minorHAnsi"/>
                <w:b/>
                <w:bCs/>
                <w:sz w:val="24"/>
                <w:szCs w:val="24"/>
              </w:rPr>
              <w:t>PART THREE: PROVIDER'S INFORMATION OBLIGATIONS</w:t>
            </w:r>
          </w:p>
        </w:tc>
      </w:tr>
    </w:tbl>
    <w:bookmarkStart w:id="210" w:name="_Ref137025956"/>
    <w:bookmarkStart w:id="211" w:name="_Ref173128668"/>
    <w:bookmarkStart w:id="212" w:name="_Ref173296165"/>
    <w:bookmarkStart w:id="213" w:name="_Ref190232845"/>
    <w:bookmarkStart w:id="214" w:name="_Ref190497629"/>
    <w:bookmarkStart w:id="215" w:name="_Ref190502766"/>
    <w:bookmarkStart w:id="216" w:name="_Ref190505888"/>
    <w:bookmarkStart w:id="217" w:name="_Ref190506410"/>
    <w:p w14:paraId="73C1DBE0" w14:textId="7D3A022C" w:rsidR="00985EE4" w:rsidRPr="002C6E2F" w:rsidRDefault="00640E83" w:rsidP="00B753C4">
      <w:pPr>
        <w:pStyle w:val="Level1"/>
        <w:spacing w:line="360" w:lineRule="auto"/>
      </w:pPr>
      <w:r w:rsidRPr="002C6E2F">
        <w:rPr>
          <w:caps/>
        </w:rPr>
        <w:fldChar w:fldCharType="begin"/>
      </w:r>
      <w:r w:rsidRPr="002C6E2F">
        <w:instrText xml:space="preserve">  TC "</w:instrText>
      </w:r>
      <w:bookmarkStart w:id="218" w:name="_Toc182833876"/>
      <w:bookmarkStart w:id="219" w:name="_Toc213743050"/>
      <w:r>
        <w:instrText xml:space="preserve">CLAUSE </w:instrText>
      </w:r>
      <w:r>
        <w:fldChar w:fldCharType="begin"/>
      </w:r>
      <w:r>
        <w:instrText xml:space="preserve"> REF _Ref166243826 \r \h </w:instrText>
      </w:r>
      <w:r>
        <w:fldChar w:fldCharType="separate"/>
      </w:r>
      <w:r w:rsidR="00351CBC">
        <w:instrText>18</w:instrText>
      </w:r>
      <w:r>
        <w:fldChar w:fldCharType="end"/>
      </w:r>
      <w:r>
        <w:instrText xml:space="preserve"> - </w:instrText>
      </w:r>
      <w:r>
        <w:fldChar w:fldCharType="begin"/>
      </w:r>
      <w:r>
        <w:instrText xml:space="preserve"> REF _Ref166243826 \h </w:instrText>
      </w:r>
      <w:r>
        <w:fldChar w:fldCharType="separate"/>
      </w:r>
      <w:r w:rsidR="00351CBC" w:rsidRPr="002C6E2F">
        <w:rPr>
          <w:rStyle w:val="Level1asHeadingtext"/>
          <w:rFonts w:asciiTheme="minorHAnsi" w:hAnsiTheme="minorHAnsi" w:cstheme="minorHAnsi"/>
          <w:sz w:val="24"/>
          <w:szCs w:val="24"/>
        </w:rPr>
        <w:instrText>PROVISION OF MANAGEMENT INFORMATION</w:instrText>
      </w:r>
      <w:bookmarkEnd w:id="218"/>
      <w:bookmarkEnd w:id="219"/>
      <w:r>
        <w:fldChar w:fldCharType="end"/>
      </w:r>
      <w:r w:rsidRPr="002C6E2F">
        <w:instrText xml:space="preserve">" \l4 </w:instrText>
      </w:r>
      <w:r w:rsidRPr="002C6E2F">
        <w:rPr>
          <w:caps/>
        </w:rPr>
        <w:fldChar w:fldCharType="end"/>
      </w:r>
      <w:bookmarkStart w:id="220" w:name="_Ref166243826"/>
      <w:r w:rsidR="00985EE4" w:rsidRPr="002C6E2F">
        <w:rPr>
          <w:rStyle w:val="Level1asHeadingtext"/>
          <w:rFonts w:asciiTheme="minorHAnsi" w:hAnsiTheme="minorHAnsi" w:cstheme="minorHAnsi"/>
          <w:sz w:val="24"/>
          <w:szCs w:val="24"/>
        </w:rPr>
        <w:t>PROVISION OF MANAGEMENT INFORMATION</w:t>
      </w:r>
      <w:bookmarkEnd w:id="210"/>
      <w:bookmarkEnd w:id="211"/>
      <w:bookmarkEnd w:id="212"/>
      <w:bookmarkEnd w:id="213"/>
      <w:bookmarkEnd w:id="214"/>
      <w:bookmarkEnd w:id="215"/>
      <w:bookmarkEnd w:id="216"/>
      <w:bookmarkEnd w:id="217"/>
      <w:bookmarkEnd w:id="220"/>
    </w:p>
    <w:p w14:paraId="4306E7D1" w14:textId="723BF184" w:rsidR="00807596" w:rsidRPr="004F2208" w:rsidRDefault="006E1C06" w:rsidP="00B753C4">
      <w:pPr>
        <w:pStyle w:val="Level2"/>
        <w:spacing w:line="360" w:lineRule="auto"/>
        <w:rPr>
          <w:rFonts w:asciiTheme="minorHAnsi" w:hAnsiTheme="minorHAnsi"/>
          <w:sz w:val="24"/>
        </w:rPr>
      </w:pPr>
      <w:bookmarkStart w:id="221" w:name="_Ref166228469"/>
      <w:bookmarkStart w:id="222" w:name="_Ref137025982"/>
      <w:bookmarkStart w:id="223" w:name="_Ref172372255"/>
      <w:bookmarkStart w:id="224" w:name="_Ref172602582"/>
      <w:bookmarkStart w:id="225" w:name="_Ref172602699"/>
      <w:bookmarkStart w:id="226" w:name="_Ref172603419"/>
      <w:bookmarkStart w:id="227" w:name="_Ref173128669"/>
      <w:bookmarkStart w:id="228" w:name="_Ref173296166"/>
      <w:bookmarkStart w:id="229" w:name="_Ref190232846"/>
      <w:bookmarkStart w:id="230" w:name="_Ref190497630"/>
      <w:bookmarkStart w:id="231" w:name="_Ref190502767"/>
      <w:bookmarkStart w:id="232" w:name="_Ref190505889"/>
      <w:r w:rsidRPr="00665B24">
        <w:rPr>
          <w:rFonts w:asciiTheme="minorHAnsi" w:hAnsiTheme="minorHAnsi"/>
          <w:sz w:val="24"/>
        </w:rPr>
        <w:t>The Provider shall subm</w:t>
      </w:r>
      <w:r w:rsidR="00850677">
        <w:rPr>
          <w:rFonts w:asciiTheme="minorHAnsi" w:hAnsiTheme="minorHAnsi"/>
          <w:sz w:val="24"/>
        </w:rPr>
        <w:t>it Management Information</w:t>
      </w:r>
      <w:r w:rsidRPr="00665B24">
        <w:rPr>
          <w:rFonts w:asciiTheme="minorHAnsi" w:hAnsiTheme="minorHAnsi"/>
          <w:sz w:val="24"/>
        </w:rPr>
        <w:t xml:space="preserve"> throughout the </w:t>
      </w:r>
      <w:r w:rsidRPr="009A1F17">
        <w:rPr>
          <w:rFonts w:asciiTheme="minorHAnsi" w:hAnsiTheme="minorHAnsi"/>
          <w:sz w:val="24"/>
        </w:rPr>
        <w:t xml:space="preserve">Term </w:t>
      </w:r>
      <w:r w:rsidR="00850677">
        <w:rPr>
          <w:rFonts w:asciiTheme="minorHAnsi" w:hAnsiTheme="minorHAnsi"/>
          <w:sz w:val="24"/>
        </w:rPr>
        <w:t xml:space="preserve">as </w:t>
      </w:r>
      <w:r w:rsidR="00850677" w:rsidRPr="004F2208">
        <w:rPr>
          <w:rFonts w:asciiTheme="minorHAnsi" w:hAnsiTheme="minorHAnsi"/>
          <w:sz w:val="24"/>
        </w:rPr>
        <w:t xml:space="preserve">specified in Schedule </w:t>
      </w:r>
      <w:r w:rsidR="004F2208" w:rsidRPr="004F2208">
        <w:rPr>
          <w:rFonts w:asciiTheme="minorHAnsi" w:hAnsiTheme="minorHAnsi"/>
          <w:sz w:val="24"/>
        </w:rPr>
        <w:t>6(MANAGEMENT</w:t>
      </w:r>
      <w:r w:rsidR="00514A6B" w:rsidRPr="004F2208">
        <w:t xml:space="preserve"> INFORMATION REQUIREMENTS</w:t>
      </w:r>
      <w:r w:rsidR="005A0CBE" w:rsidRPr="004F2208">
        <w:rPr>
          <w:rFonts w:asciiTheme="minorHAnsi" w:hAnsiTheme="minorHAnsi"/>
          <w:sz w:val="24"/>
        </w:rPr>
        <w:t>)</w:t>
      </w:r>
      <w:r w:rsidRPr="004F2208">
        <w:rPr>
          <w:rFonts w:asciiTheme="minorHAnsi" w:hAnsiTheme="minorHAnsi"/>
          <w:sz w:val="24"/>
        </w:rPr>
        <w:t>.</w:t>
      </w:r>
      <w:bookmarkEnd w:id="221"/>
    </w:p>
    <w:p w14:paraId="6D777EBC" w14:textId="5DB8EE30" w:rsidR="00807596" w:rsidRDefault="006E1C06" w:rsidP="00B753C4">
      <w:pPr>
        <w:pStyle w:val="Level2"/>
        <w:spacing w:line="360" w:lineRule="auto"/>
        <w:rPr>
          <w:rFonts w:asciiTheme="minorHAnsi" w:hAnsiTheme="minorHAnsi"/>
          <w:sz w:val="24"/>
        </w:rPr>
      </w:pPr>
      <w:r w:rsidRPr="00665B24">
        <w:rPr>
          <w:rFonts w:asciiTheme="minorHAnsi" w:hAnsiTheme="minorHAnsi"/>
          <w:sz w:val="24"/>
        </w:rPr>
        <w:t xml:space="preserve">The Authority may share the Management Information supplied by the Provider with </w:t>
      </w:r>
      <w:r w:rsidR="00C63F8C">
        <w:rPr>
          <w:rFonts w:asciiTheme="minorHAnsi" w:hAnsiTheme="minorHAnsi"/>
          <w:sz w:val="24"/>
        </w:rPr>
        <w:t>the relevant</w:t>
      </w:r>
      <w:r w:rsidR="00C63F8C" w:rsidRPr="00665B24">
        <w:rPr>
          <w:rFonts w:asciiTheme="minorHAnsi" w:hAnsiTheme="minorHAnsi"/>
          <w:sz w:val="24"/>
        </w:rPr>
        <w:t xml:space="preserve"> </w:t>
      </w:r>
      <w:r w:rsidRPr="00665B24">
        <w:rPr>
          <w:rFonts w:asciiTheme="minorHAnsi" w:hAnsiTheme="minorHAnsi"/>
          <w:sz w:val="24"/>
        </w:rPr>
        <w:t>Contracting Body.</w:t>
      </w:r>
    </w:p>
    <w:p w14:paraId="01EA7BD9" w14:textId="77777777" w:rsidR="00807596" w:rsidRDefault="006E1C06" w:rsidP="00B753C4">
      <w:pPr>
        <w:pStyle w:val="Level2"/>
        <w:spacing w:line="360" w:lineRule="auto"/>
        <w:rPr>
          <w:rFonts w:asciiTheme="minorHAnsi" w:hAnsiTheme="minorHAnsi"/>
          <w:sz w:val="24"/>
        </w:rPr>
      </w:pPr>
      <w:r w:rsidRPr="00665B24">
        <w:rPr>
          <w:rFonts w:asciiTheme="minorHAnsi" w:hAnsiTheme="minorHAnsi"/>
          <w:sz w:val="24"/>
        </w:rPr>
        <w:t>The Authority may make reasonable changes to the Management Information which the Provider is required to supply and shall give the Provider at least one (1) month's written notice of any changes.</w:t>
      </w:r>
    </w:p>
    <w:bookmarkStart w:id="233" w:name="_Ref190506411"/>
    <w:p w14:paraId="6D315049" w14:textId="253F7967" w:rsidR="00985EE4" w:rsidRPr="009413C1" w:rsidRDefault="00DC4183" w:rsidP="00D649FD">
      <w:pPr>
        <w:pStyle w:val="Level1"/>
        <w:keepNext/>
        <w:numPr>
          <w:ilvl w:val="0"/>
          <w:numId w:val="29"/>
        </w:numPr>
        <w:spacing w:line="360" w:lineRule="auto"/>
        <w:rPr>
          <w:rFonts w:asciiTheme="minorHAnsi" w:hAnsiTheme="minorHAnsi" w:cstheme="minorHAnsi"/>
          <w:sz w:val="24"/>
          <w:szCs w:val="24"/>
        </w:rPr>
      </w:pPr>
      <w:r w:rsidRPr="002C6E2F">
        <w:rPr>
          <w:caps/>
        </w:rPr>
        <w:fldChar w:fldCharType="begin"/>
      </w:r>
      <w:r w:rsidRPr="002C6E2F">
        <w:instrText xml:space="preserve">  TC "</w:instrText>
      </w:r>
      <w:bookmarkStart w:id="234" w:name="_Toc182833877"/>
      <w:bookmarkStart w:id="235" w:name="_Toc213743051"/>
      <w:r>
        <w:instrText xml:space="preserve">CLAUSE </w:instrText>
      </w:r>
      <w:r>
        <w:fldChar w:fldCharType="begin"/>
      </w:r>
      <w:r>
        <w:instrText xml:space="preserve"> REF _Ref166243873 \r \h </w:instrText>
      </w:r>
      <w:r>
        <w:fldChar w:fldCharType="separate"/>
      </w:r>
      <w:r w:rsidR="00351CBC">
        <w:instrText>19</w:instrText>
      </w:r>
      <w:r>
        <w:fldChar w:fldCharType="end"/>
      </w:r>
      <w:r>
        <w:instrText xml:space="preserve"> - </w:instrText>
      </w:r>
      <w:r>
        <w:fldChar w:fldCharType="begin"/>
      </w:r>
      <w:r>
        <w:instrText xml:space="preserve"> REF _Ref166243873 \h </w:instrText>
      </w:r>
      <w:r>
        <w:fldChar w:fldCharType="separate"/>
      </w:r>
      <w:r w:rsidR="00351CBC" w:rsidRPr="009413C1">
        <w:rPr>
          <w:rStyle w:val="Level1asHeadingtext"/>
          <w:rFonts w:asciiTheme="minorHAnsi" w:hAnsiTheme="minorHAnsi" w:cstheme="minorHAnsi"/>
          <w:sz w:val="24"/>
          <w:szCs w:val="24"/>
        </w:rPr>
        <w:instrText>RECORDS AND AUDIT ACCESS</w:instrText>
      </w:r>
      <w:bookmarkEnd w:id="234"/>
      <w:bookmarkEnd w:id="235"/>
      <w:r>
        <w:fldChar w:fldCharType="end"/>
      </w:r>
      <w:r w:rsidRPr="002C6E2F">
        <w:instrText xml:space="preserve">" \l4 </w:instrText>
      </w:r>
      <w:r w:rsidRPr="002C6E2F">
        <w:rPr>
          <w:caps/>
        </w:rPr>
        <w:fldChar w:fldCharType="end"/>
      </w:r>
      <w:bookmarkStart w:id="236" w:name="_Ref166243873"/>
      <w:r w:rsidR="00985EE4" w:rsidRPr="009413C1">
        <w:rPr>
          <w:rStyle w:val="Level1asHeadingtext"/>
          <w:rFonts w:asciiTheme="minorHAnsi" w:hAnsiTheme="minorHAnsi" w:cstheme="minorHAnsi"/>
          <w:sz w:val="24"/>
          <w:szCs w:val="24"/>
        </w:rPr>
        <w:t>RECORDS AND AUDIT</w:t>
      </w:r>
      <w:bookmarkEnd w:id="222"/>
      <w:r w:rsidR="00985EE4" w:rsidRPr="009413C1">
        <w:rPr>
          <w:rStyle w:val="Level1asHeadingtext"/>
          <w:rFonts w:asciiTheme="minorHAnsi" w:hAnsiTheme="minorHAnsi" w:cstheme="minorHAnsi"/>
          <w:sz w:val="24"/>
          <w:szCs w:val="24"/>
        </w:rPr>
        <w:t xml:space="preserve"> ACCESS</w:t>
      </w:r>
      <w:bookmarkEnd w:id="223"/>
      <w:bookmarkEnd w:id="224"/>
      <w:bookmarkEnd w:id="225"/>
      <w:bookmarkEnd w:id="226"/>
      <w:bookmarkEnd w:id="227"/>
      <w:bookmarkEnd w:id="228"/>
      <w:bookmarkEnd w:id="229"/>
      <w:bookmarkEnd w:id="230"/>
      <w:bookmarkEnd w:id="231"/>
      <w:bookmarkEnd w:id="232"/>
      <w:bookmarkEnd w:id="233"/>
      <w:bookmarkEnd w:id="236"/>
    </w:p>
    <w:p w14:paraId="418FFFBD" w14:textId="77777777" w:rsidR="00807596" w:rsidRDefault="00B93742" w:rsidP="00D649FD">
      <w:pPr>
        <w:pStyle w:val="Level2"/>
        <w:numPr>
          <w:ilvl w:val="1"/>
          <w:numId w:val="29"/>
        </w:numPr>
        <w:spacing w:line="360" w:lineRule="auto"/>
        <w:rPr>
          <w:rFonts w:asciiTheme="minorHAnsi" w:hAnsiTheme="minorHAnsi"/>
          <w:sz w:val="24"/>
        </w:rPr>
      </w:pPr>
      <w:bookmarkStart w:id="237" w:name="_Ref166228485"/>
      <w:r w:rsidRPr="00F807EB">
        <w:rPr>
          <w:rFonts w:asciiTheme="minorHAnsi" w:hAnsiTheme="minorHAnsi"/>
          <w:sz w:val="24"/>
        </w:rPr>
        <w:t xml:space="preserve">The Provider shall keep and maintain until six (6) years after the date of termination or expiry (whichever is the earlier) of this Framework Agreement (or as long a period as may be agreed between the Parties), full and accurate records and accounts of the operation of this Framework Agreement including the Services provided under it, the Call-Off </w:t>
      </w:r>
      <w:r w:rsidRPr="00F76444">
        <w:rPr>
          <w:rFonts w:asciiTheme="minorHAnsi" w:hAnsiTheme="minorHAnsi"/>
          <w:sz w:val="24"/>
        </w:rPr>
        <w:t>Contracts entered into with Contracting Bodies and the amounts paid by each Contracting Body.</w:t>
      </w:r>
      <w:bookmarkEnd w:id="237"/>
    </w:p>
    <w:p w14:paraId="01F8A385" w14:textId="6EC8DFD4" w:rsidR="00807596" w:rsidRPr="00746952" w:rsidRDefault="00B93742" w:rsidP="00D649FD">
      <w:pPr>
        <w:pStyle w:val="Level2"/>
        <w:numPr>
          <w:ilvl w:val="1"/>
          <w:numId w:val="29"/>
        </w:numPr>
        <w:spacing w:line="360" w:lineRule="auto"/>
        <w:rPr>
          <w:rFonts w:asciiTheme="minorHAnsi" w:hAnsiTheme="minorHAnsi"/>
          <w:sz w:val="24"/>
        </w:rPr>
      </w:pPr>
      <w:bookmarkStart w:id="238" w:name="_Ref179453611"/>
      <w:r w:rsidRPr="00746952">
        <w:rPr>
          <w:rFonts w:asciiTheme="minorHAnsi" w:hAnsiTheme="minorHAnsi"/>
          <w:sz w:val="24"/>
        </w:rPr>
        <w:t xml:space="preserve">The Provider shall keep the records and accounts referred to in </w:t>
      </w:r>
      <w:r w:rsidR="005C1850" w:rsidRPr="00746952">
        <w:rPr>
          <w:rFonts w:asciiTheme="minorHAnsi" w:hAnsiTheme="minorHAnsi" w:cstheme="minorHAnsi"/>
          <w:sz w:val="24"/>
          <w:szCs w:val="24"/>
        </w:rPr>
        <w:t>clause</w:t>
      </w:r>
      <w:r w:rsidRPr="00746952">
        <w:rPr>
          <w:rFonts w:asciiTheme="minorHAnsi" w:hAnsiTheme="minorHAnsi" w:cstheme="minorHAnsi"/>
          <w:sz w:val="24"/>
          <w:szCs w:val="24"/>
        </w:rPr>
        <w:t xml:space="preserve"> </w:t>
      </w:r>
      <w:r w:rsidR="00034930" w:rsidRPr="00746952">
        <w:rPr>
          <w:rFonts w:asciiTheme="minorHAnsi" w:hAnsiTheme="minorHAnsi" w:cstheme="minorHAnsi"/>
          <w:sz w:val="24"/>
          <w:szCs w:val="24"/>
        </w:rPr>
        <w:fldChar w:fldCharType="begin"/>
      </w:r>
      <w:r w:rsidR="00034930" w:rsidRPr="00746952">
        <w:rPr>
          <w:rFonts w:asciiTheme="minorHAnsi" w:hAnsiTheme="minorHAnsi" w:cstheme="minorHAnsi"/>
          <w:sz w:val="24"/>
          <w:szCs w:val="24"/>
        </w:rPr>
        <w:instrText xml:space="preserve"> REF _Ref166228485 \r \h </w:instrText>
      </w:r>
      <w:r w:rsidR="00746952" w:rsidRPr="00746952">
        <w:rPr>
          <w:rFonts w:asciiTheme="minorHAnsi" w:hAnsiTheme="minorHAnsi" w:cstheme="minorHAnsi"/>
          <w:sz w:val="24"/>
          <w:szCs w:val="24"/>
        </w:rPr>
        <w:instrText xml:space="preserve"> \* MERGEFORMAT </w:instrText>
      </w:r>
      <w:r w:rsidR="00034930" w:rsidRPr="00746952">
        <w:rPr>
          <w:rFonts w:asciiTheme="minorHAnsi" w:hAnsiTheme="minorHAnsi" w:cstheme="minorHAnsi"/>
          <w:sz w:val="24"/>
          <w:szCs w:val="24"/>
        </w:rPr>
      </w:r>
      <w:r w:rsidR="00034930" w:rsidRPr="00746952">
        <w:rPr>
          <w:rFonts w:asciiTheme="minorHAnsi" w:hAnsiTheme="minorHAnsi" w:cstheme="minorHAnsi"/>
          <w:sz w:val="24"/>
          <w:szCs w:val="24"/>
        </w:rPr>
        <w:fldChar w:fldCharType="separate"/>
      </w:r>
      <w:r w:rsidR="00351CBC">
        <w:rPr>
          <w:rFonts w:asciiTheme="minorHAnsi" w:hAnsiTheme="minorHAnsi" w:cstheme="minorHAnsi"/>
          <w:sz w:val="24"/>
          <w:szCs w:val="24"/>
        </w:rPr>
        <w:t>19.1</w:t>
      </w:r>
      <w:r w:rsidR="00034930" w:rsidRPr="00746952">
        <w:rPr>
          <w:rFonts w:asciiTheme="minorHAnsi" w:hAnsiTheme="minorHAnsi" w:cstheme="minorHAnsi"/>
          <w:sz w:val="24"/>
          <w:szCs w:val="24"/>
        </w:rPr>
        <w:fldChar w:fldCharType="end"/>
      </w:r>
      <w:r w:rsidRPr="00746952">
        <w:rPr>
          <w:rFonts w:asciiTheme="minorHAnsi" w:hAnsiTheme="minorHAnsi"/>
          <w:sz w:val="24"/>
        </w:rPr>
        <w:t xml:space="preserve"> above in accordance with good accountancy practice</w:t>
      </w:r>
      <w:r w:rsidRPr="00746952">
        <w:rPr>
          <w:rFonts w:asciiTheme="minorHAnsi" w:hAnsiTheme="minorHAnsi" w:cstheme="minorHAnsi"/>
          <w:sz w:val="24"/>
          <w:szCs w:val="24"/>
        </w:rPr>
        <w:t>.</w:t>
      </w:r>
      <w:bookmarkEnd w:id="238"/>
      <w:r w:rsidR="00D37D70">
        <w:rPr>
          <w:rFonts w:asciiTheme="minorHAnsi" w:hAnsiTheme="minorHAnsi" w:cstheme="minorHAnsi"/>
          <w:sz w:val="24"/>
          <w:szCs w:val="24"/>
        </w:rPr>
        <w:t xml:space="preserve"> </w:t>
      </w:r>
      <w:r w:rsidR="00D37D70">
        <w:rPr>
          <w:rStyle w:val="Level1asHeadingtext"/>
          <w:rFonts w:asciiTheme="minorHAnsi" w:hAnsiTheme="minorHAnsi" w:cstheme="minorHAnsi"/>
          <w:b w:val="0"/>
          <w:caps w:val="0"/>
          <w:sz w:val="24"/>
          <w:szCs w:val="24"/>
        </w:rPr>
        <w:t>For the avoidance of doubt, guidance shall be complied with in so far as is reasonably practicable in the circumstances</w:t>
      </w:r>
    </w:p>
    <w:p w14:paraId="6009941C" w14:textId="1583C626" w:rsidR="00807596" w:rsidRPr="00746952" w:rsidRDefault="00B93742" w:rsidP="00D649FD">
      <w:pPr>
        <w:pStyle w:val="Level2"/>
        <w:numPr>
          <w:ilvl w:val="1"/>
          <w:numId w:val="29"/>
        </w:numPr>
        <w:spacing w:line="360" w:lineRule="auto"/>
        <w:rPr>
          <w:rFonts w:asciiTheme="minorHAnsi" w:hAnsiTheme="minorHAnsi"/>
          <w:sz w:val="24"/>
        </w:rPr>
      </w:pPr>
      <w:r w:rsidRPr="00746952">
        <w:rPr>
          <w:rFonts w:asciiTheme="minorHAnsi" w:hAnsiTheme="minorHAnsi"/>
          <w:sz w:val="24"/>
        </w:rPr>
        <w:lastRenderedPageBreak/>
        <w:t xml:space="preserve">The Provider shall afford the Authority (or relevant Contracting Body) and/or the Auditor such access to such records and accounts as may be required </w:t>
      </w:r>
      <w:r w:rsidR="00905127" w:rsidRPr="00107607">
        <w:rPr>
          <w:rFonts w:asciiTheme="minorHAnsi" w:hAnsiTheme="minorHAnsi" w:cstheme="minorHAnsi"/>
          <w:sz w:val="24"/>
          <w:szCs w:val="24"/>
        </w:rPr>
        <w:t xml:space="preserve"> to demonstrate compliance with </w:t>
      </w:r>
      <w:r w:rsidR="005C1850" w:rsidRPr="00107607">
        <w:rPr>
          <w:rFonts w:asciiTheme="minorHAnsi" w:hAnsiTheme="minorHAnsi" w:cstheme="minorHAnsi"/>
          <w:sz w:val="24"/>
          <w:szCs w:val="24"/>
        </w:rPr>
        <w:t>clause</w:t>
      </w:r>
      <w:r w:rsidR="00905127" w:rsidRPr="00107607">
        <w:rPr>
          <w:rFonts w:asciiTheme="minorHAnsi" w:hAnsiTheme="minorHAnsi" w:cstheme="minorHAnsi"/>
          <w:sz w:val="24"/>
          <w:szCs w:val="24"/>
        </w:rPr>
        <w:t xml:space="preserve">s </w:t>
      </w:r>
      <w:r w:rsidR="00B2361B" w:rsidRPr="00107607">
        <w:rPr>
          <w:rFonts w:asciiTheme="minorHAnsi" w:hAnsiTheme="minorHAnsi" w:cstheme="minorHAnsi"/>
          <w:sz w:val="24"/>
          <w:szCs w:val="24"/>
        </w:rPr>
        <w:fldChar w:fldCharType="begin"/>
      </w:r>
      <w:r w:rsidR="00B2361B" w:rsidRPr="00107607">
        <w:rPr>
          <w:rFonts w:asciiTheme="minorHAnsi" w:hAnsiTheme="minorHAnsi" w:cstheme="minorHAnsi"/>
          <w:sz w:val="24"/>
          <w:szCs w:val="24"/>
        </w:rPr>
        <w:instrText xml:space="preserve"> REF _Ref166228485 \r \h </w:instrText>
      </w:r>
      <w:r w:rsidR="00506DC5" w:rsidRPr="00107607">
        <w:rPr>
          <w:rFonts w:asciiTheme="minorHAnsi" w:hAnsiTheme="minorHAnsi" w:cstheme="minorHAnsi"/>
          <w:sz w:val="24"/>
          <w:szCs w:val="24"/>
        </w:rPr>
        <w:instrText xml:space="preserve"> \* MERGEFORMAT </w:instrText>
      </w:r>
      <w:r w:rsidR="00B2361B" w:rsidRPr="00107607">
        <w:rPr>
          <w:rFonts w:asciiTheme="minorHAnsi" w:hAnsiTheme="minorHAnsi" w:cstheme="minorHAnsi"/>
          <w:sz w:val="24"/>
          <w:szCs w:val="24"/>
        </w:rPr>
      </w:r>
      <w:r w:rsidR="00B2361B" w:rsidRPr="00107607">
        <w:rPr>
          <w:rFonts w:asciiTheme="minorHAnsi" w:hAnsiTheme="minorHAnsi" w:cstheme="minorHAnsi"/>
          <w:sz w:val="24"/>
          <w:szCs w:val="24"/>
        </w:rPr>
        <w:fldChar w:fldCharType="separate"/>
      </w:r>
      <w:r w:rsidR="00351CBC">
        <w:rPr>
          <w:rFonts w:asciiTheme="minorHAnsi" w:hAnsiTheme="minorHAnsi" w:cstheme="minorHAnsi"/>
          <w:sz w:val="24"/>
          <w:szCs w:val="24"/>
        </w:rPr>
        <w:t>19.1</w:t>
      </w:r>
      <w:r w:rsidR="00B2361B" w:rsidRPr="00107607">
        <w:rPr>
          <w:rFonts w:asciiTheme="minorHAnsi" w:hAnsiTheme="minorHAnsi" w:cstheme="minorHAnsi"/>
          <w:sz w:val="24"/>
          <w:szCs w:val="24"/>
        </w:rPr>
        <w:fldChar w:fldCharType="end"/>
      </w:r>
      <w:r w:rsidR="00912B2E" w:rsidRPr="00107607">
        <w:rPr>
          <w:rFonts w:asciiTheme="minorHAnsi" w:hAnsiTheme="minorHAnsi" w:cstheme="minorHAnsi"/>
          <w:sz w:val="24"/>
          <w:szCs w:val="24"/>
        </w:rPr>
        <w:t xml:space="preserve"> </w:t>
      </w:r>
      <w:r w:rsidR="00905127" w:rsidRPr="00107607">
        <w:rPr>
          <w:rFonts w:asciiTheme="minorHAnsi" w:hAnsiTheme="minorHAnsi" w:cstheme="minorHAnsi"/>
          <w:sz w:val="24"/>
          <w:szCs w:val="24"/>
        </w:rPr>
        <w:t xml:space="preserve">and </w:t>
      </w:r>
      <w:r w:rsidR="00B2361B" w:rsidRPr="00107607">
        <w:rPr>
          <w:rFonts w:asciiTheme="minorHAnsi" w:hAnsiTheme="minorHAnsi" w:cstheme="minorHAnsi"/>
          <w:sz w:val="24"/>
          <w:szCs w:val="24"/>
        </w:rPr>
        <w:fldChar w:fldCharType="begin"/>
      </w:r>
      <w:r w:rsidR="00B2361B" w:rsidRPr="00107607">
        <w:rPr>
          <w:rFonts w:asciiTheme="minorHAnsi" w:hAnsiTheme="minorHAnsi" w:cstheme="minorHAnsi"/>
          <w:sz w:val="24"/>
          <w:szCs w:val="24"/>
        </w:rPr>
        <w:instrText xml:space="preserve"> REF _Ref179453611 \r \h </w:instrText>
      </w:r>
      <w:r w:rsidR="00506DC5" w:rsidRPr="00107607">
        <w:rPr>
          <w:rFonts w:asciiTheme="minorHAnsi" w:hAnsiTheme="minorHAnsi" w:cstheme="minorHAnsi"/>
          <w:sz w:val="24"/>
          <w:szCs w:val="24"/>
        </w:rPr>
        <w:instrText xml:space="preserve"> \* MERGEFORMAT </w:instrText>
      </w:r>
      <w:r w:rsidR="00B2361B" w:rsidRPr="00107607">
        <w:rPr>
          <w:rFonts w:asciiTheme="minorHAnsi" w:hAnsiTheme="minorHAnsi" w:cstheme="minorHAnsi"/>
          <w:sz w:val="24"/>
          <w:szCs w:val="24"/>
        </w:rPr>
      </w:r>
      <w:r w:rsidR="00B2361B" w:rsidRPr="00107607">
        <w:rPr>
          <w:rFonts w:asciiTheme="minorHAnsi" w:hAnsiTheme="minorHAnsi" w:cstheme="minorHAnsi"/>
          <w:sz w:val="24"/>
          <w:szCs w:val="24"/>
        </w:rPr>
        <w:fldChar w:fldCharType="separate"/>
      </w:r>
      <w:r w:rsidR="00351CBC">
        <w:rPr>
          <w:rFonts w:asciiTheme="minorHAnsi" w:hAnsiTheme="minorHAnsi" w:cstheme="minorHAnsi"/>
          <w:sz w:val="24"/>
          <w:szCs w:val="24"/>
        </w:rPr>
        <w:t>19.2</w:t>
      </w:r>
      <w:r w:rsidR="00B2361B" w:rsidRPr="00107607">
        <w:rPr>
          <w:rFonts w:asciiTheme="minorHAnsi" w:hAnsiTheme="minorHAnsi" w:cstheme="minorHAnsi"/>
          <w:sz w:val="24"/>
          <w:szCs w:val="24"/>
        </w:rPr>
        <w:fldChar w:fldCharType="end"/>
      </w:r>
      <w:r w:rsidR="00905127" w:rsidRPr="00107607">
        <w:rPr>
          <w:rFonts w:asciiTheme="minorHAnsi" w:hAnsiTheme="minorHAnsi" w:cstheme="minorHAnsi"/>
          <w:sz w:val="24"/>
          <w:szCs w:val="24"/>
        </w:rPr>
        <w:t xml:space="preserve"> from time to time.</w:t>
      </w:r>
      <w:r w:rsidRPr="00746952">
        <w:rPr>
          <w:rFonts w:asciiTheme="minorHAnsi" w:hAnsiTheme="minorHAnsi" w:cstheme="minorHAnsi"/>
          <w:sz w:val="24"/>
          <w:szCs w:val="24"/>
        </w:rPr>
        <w:t xml:space="preserve"> </w:t>
      </w:r>
    </w:p>
    <w:p w14:paraId="5C398B9C" w14:textId="16C6B48F" w:rsidR="00B93742" w:rsidRPr="007B2342" w:rsidRDefault="00B93742" w:rsidP="00D649FD">
      <w:pPr>
        <w:pStyle w:val="Level2"/>
        <w:numPr>
          <w:ilvl w:val="1"/>
          <w:numId w:val="29"/>
        </w:numPr>
        <w:spacing w:line="360" w:lineRule="auto"/>
        <w:rPr>
          <w:rFonts w:asciiTheme="minorHAnsi" w:hAnsiTheme="minorHAnsi"/>
          <w:sz w:val="24"/>
        </w:rPr>
      </w:pPr>
      <w:r w:rsidRPr="00CE6FDB">
        <w:rPr>
          <w:rFonts w:asciiTheme="minorHAnsi" w:hAnsiTheme="minorHAnsi"/>
          <w:sz w:val="24"/>
        </w:rPr>
        <w:t>The Provider shall provide such records and accounts (together with copies of the Provider's published accounts) during the Term and for a period of six (6) years after expiry of the Term to the Authority (or relevant Contracting Body) and the Auditor</w:t>
      </w:r>
      <w:r w:rsidRPr="007B2342">
        <w:rPr>
          <w:rFonts w:asciiTheme="minorHAnsi" w:hAnsiTheme="minorHAnsi"/>
          <w:sz w:val="24"/>
        </w:rPr>
        <w:t>.</w:t>
      </w:r>
    </w:p>
    <w:p w14:paraId="32ADBE2A" w14:textId="78B16360" w:rsidR="00807596" w:rsidRDefault="00392242" w:rsidP="00D649FD">
      <w:pPr>
        <w:pStyle w:val="Level2"/>
        <w:numPr>
          <w:ilvl w:val="1"/>
          <w:numId w:val="29"/>
        </w:numPr>
        <w:spacing w:line="360" w:lineRule="auto"/>
        <w:rPr>
          <w:rFonts w:asciiTheme="minorHAnsi" w:hAnsiTheme="minorHAnsi"/>
          <w:sz w:val="24"/>
        </w:rPr>
      </w:pPr>
      <w:r>
        <w:rPr>
          <w:rFonts w:asciiTheme="minorHAnsi" w:hAnsiTheme="minorHAnsi"/>
          <w:sz w:val="24"/>
        </w:rPr>
        <w:t>T</w:t>
      </w:r>
      <w:r w:rsidR="00B93742" w:rsidRPr="007B2342">
        <w:rPr>
          <w:rFonts w:asciiTheme="minorHAnsi" w:hAnsiTheme="minorHAnsi"/>
          <w:sz w:val="24"/>
        </w:rPr>
        <w:t xml:space="preserve">he Authority shall use reasonable endeavours to ensure that the conduct of each Audit </w:t>
      </w:r>
      <w:r w:rsidR="00B93742" w:rsidRPr="00F76444">
        <w:rPr>
          <w:rFonts w:asciiTheme="minorHAnsi" w:hAnsiTheme="minorHAnsi"/>
          <w:sz w:val="24"/>
        </w:rPr>
        <w:t>does</w:t>
      </w:r>
      <w:r w:rsidR="00B93742" w:rsidRPr="007B2342">
        <w:rPr>
          <w:rFonts w:asciiTheme="minorHAnsi" w:hAnsiTheme="minorHAnsi"/>
          <w:sz w:val="24"/>
        </w:rPr>
        <w:t xml:space="preserve"> </w:t>
      </w:r>
      <w:r w:rsidR="00B93742" w:rsidRPr="00F76444">
        <w:rPr>
          <w:rFonts w:asciiTheme="minorHAnsi" w:hAnsiTheme="minorHAnsi"/>
          <w:sz w:val="24"/>
        </w:rPr>
        <w:t>not</w:t>
      </w:r>
      <w:r w:rsidR="00B93742" w:rsidRPr="007B2342">
        <w:rPr>
          <w:rFonts w:asciiTheme="minorHAnsi" w:hAnsiTheme="minorHAnsi"/>
          <w:sz w:val="24"/>
        </w:rPr>
        <w:t xml:space="preserve"> </w:t>
      </w:r>
      <w:r w:rsidR="00B93742" w:rsidRPr="00F76444">
        <w:rPr>
          <w:rFonts w:asciiTheme="minorHAnsi" w:hAnsiTheme="minorHAnsi"/>
          <w:sz w:val="24"/>
        </w:rPr>
        <w:t>unreasonably</w:t>
      </w:r>
      <w:r w:rsidR="00B93742" w:rsidRPr="007B2342">
        <w:rPr>
          <w:rFonts w:asciiTheme="minorHAnsi" w:hAnsiTheme="minorHAnsi"/>
          <w:sz w:val="24"/>
        </w:rPr>
        <w:t xml:space="preserve"> </w:t>
      </w:r>
      <w:r w:rsidR="00B93742" w:rsidRPr="00F76444">
        <w:rPr>
          <w:rFonts w:asciiTheme="minorHAnsi" w:hAnsiTheme="minorHAnsi"/>
          <w:sz w:val="24"/>
        </w:rPr>
        <w:t>disrupt</w:t>
      </w:r>
      <w:r w:rsidR="00B93742" w:rsidRPr="007B2342">
        <w:rPr>
          <w:rFonts w:asciiTheme="minorHAnsi" w:hAnsiTheme="minorHAnsi"/>
          <w:sz w:val="24"/>
        </w:rPr>
        <w:t xml:space="preserve"> </w:t>
      </w:r>
      <w:r w:rsidR="00B93742" w:rsidRPr="00F76444">
        <w:rPr>
          <w:rFonts w:asciiTheme="minorHAnsi" w:hAnsiTheme="minorHAnsi"/>
          <w:sz w:val="24"/>
        </w:rPr>
        <w:t>the</w:t>
      </w:r>
      <w:r w:rsidR="00B93742" w:rsidRPr="007B2342">
        <w:rPr>
          <w:rFonts w:asciiTheme="minorHAnsi" w:hAnsiTheme="minorHAnsi"/>
          <w:sz w:val="24"/>
        </w:rPr>
        <w:t xml:space="preserve"> </w:t>
      </w:r>
      <w:r w:rsidR="00B93742" w:rsidRPr="00F76444">
        <w:rPr>
          <w:rFonts w:asciiTheme="minorHAnsi" w:hAnsiTheme="minorHAnsi"/>
          <w:sz w:val="24"/>
        </w:rPr>
        <w:t>Provider</w:t>
      </w:r>
      <w:r w:rsidR="00B93742" w:rsidRPr="007B2342">
        <w:rPr>
          <w:rFonts w:asciiTheme="minorHAnsi" w:hAnsiTheme="minorHAnsi"/>
          <w:sz w:val="24"/>
        </w:rPr>
        <w:t xml:space="preserve"> </w:t>
      </w:r>
      <w:r w:rsidR="00B93742" w:rsidRPr="00F76444">
        <w:rPr>
          <w:rFonts w:asciiTheme="minorHAnsi" w:hAnsiTheme="minorHAnsi"/>
          <w:sz w:val="24"/>
        </w:rPr>
        <w:t>or</w:t>
      </w:r>
      <w:r w:rsidR="00B93742" w:rsidRPr="007B2342">
        <w:rPr>
          <w:rFonts w:asciiTheme="minorHAnsi" w:hAnsiTheme="minorHAnsi"/>
          <w:sz w:val="24"/>
        </w:rPr>
        <w:t xml:space="preserve"> </w:t>
      </w:r>
      <w:r w:rsidR="00B93742" w:rsidRPr="00F76444">
        <w:rPr>
          <w:rFonts w:asciiTheme="minorHAnsi" w:hAnsiTheme="minorHAnsi"/>
          <w:sz w:val="24"/>
        </w:rPr>
        <w:t>delay</w:t>
      </w:r>
      <w:r w:rsidR="00B93742" w:rsidRPr="007B2342">
        <w:rPr>
          <w:rFonts w:asciiTheme="minorHAnsi" w:hAnsiTheme="minorHAnsi"/>
          <w:sz w:val="24"/>
        </w:rPr>
        <w:t xml:space="preserve"> </w:t>
      </w:r>
      <w:r w:rsidR="00B93742" w:rsidRPr="00F76444">
        <w:rPr>
          <w:rFonts w:asciiTheme="minorHAnsi" w:hAnsiTheme="minorHAnsi"/>
          <w:sz w:val="24"/>
        </w:rPr>
        <w:t>the</w:t>
      </w:r>
      <w:r w:rsidR="00B93742" w:rsidRPr="007B2342">
        <w:rPr>
          <w:rFonts w:asciiTheme="minorHAnsi" w:hAnsiTheme="minorHAnsi"/>
          <w:sz w:val="24"/>
        </w:rPr>
        <w:t xml:space="preserve"> </w:t>
      </w:r>
      <w:r w:rsidR="00B93742" w:rsidRPr="00F76444">
        <w:rPr>
          <w:rFonts w:asciiTheme="minorHAnsi" w:hAnsiTheme="minorHAnsi"/>
          <w:sz w:val="24"/>
        </w:rPr>
        <w:t>provision</w:t>
      </w:r>
      <w:r w:rsidR="00B93742" w:rsidRPr="007B2342">
        <w:rPr>
          <w:rFonts w:asciiTheme="minorHAnsi" w:hAnsiTheme="minorHAnsi"/>
          <w:sz w:val="24"/>
        </w:rPr>
        <w:t xml:space="preserve"> </w:t>
      </w:r>
      <w:r w:rsidR="00B93742" w:rsidRPr="00F76444">
        <w:rPr>
          <w:rFonts w:asciiTheme="minorHAnsi" w:hAnsiTheme="minorHAnsi"/>
          <w:sz w:val="24"/>
        </w:rPr>
        <w:t>of</w:t>
      </w:r>
      <w:r w:rsidR="00B93742" w:rsidRPr="007B2342">
        <w:rPr>
          <w:rFonts w:asciiTheme="minorHAnsi" w:hAnsiTheme="minorHAnsi"/>
          <w:sz w:val="24"/>
        </w:rPr>
        <w:t xml:space="preserve"> </w:t>
      </w:r>
      <w:r w:rsidR="00B93742" w:rsidRPr="00F76444">
        <w:rPr>
          <w:rFonts w:asciiTheme="minorHAnsi" w:hAnsiTheme="minorHAnsi"/>
          <w:sz w:val="24"/>
        </w:rPr>
        <w:t>the</w:t>
      </w:r>
      <w:r w:rsidR="00B93742" w:rsidRPr="007B2342">
        <w:rPr>
          <w:rFonts w:asciiTheme="minorHAnsi" w:hAnsiTheme="minorHAnsi"/>
          <w:sz w:val="24"/>
        </w:rPr>
        <w:t xml:space="preserve"> Services pursuant to the Call-Off Contracts, that the Auditor appointed is not subject to a professional conflict of interest as an existing direct competitor of the Provider and that reasonable arrangements to protect the duty of confidentiality to the Provider’s clients are put in place save insofar as the Provider accepts and acknowledges that control over the conduct of Audits carried out by the Auditor is outside of the control of the</w:t>
      </w:r>
      <w:r w:rsidR="00B93742" w:rsidRPr="00F76444">
        <w:rPr>
          <w:rFonts w:asciiTheme="minorHAnsi" w:hAnsiTheme="minorHAnsi"/>
          <w:sz w:val="24"/>
        </w:rPr>
        <w:t xml:space="preserve"> Authority.</w:t>
      </w:r>
    </w:p>
    <w:p w14:paraId="7449E2EB" w14:textId="2AD050A4" w:rsidR="00807596" w:rsidRDefault="00B93742" w:rsidP="00D649FD">
      <w:pPr>
        <w:pStyle w:val="Level2"/>
        <w:numPr>
          <w:ilvl w:val="1"/>
          <w:numId w:val="29"/>
        </w:numPr>
        <w:spacing w:line="360" w:lineRule="auto"/>
        <w:rPr>
          <w:rFonts w:asciiTheme="minorHAnsi" w:hAnsiTheme="minorHAnsi"/>
          <w:sz w:val="24"/>
        </w:rPr>
      </w:pPr>
      <w:r w:rsidRPr="00FC14B5">
        <w:rPr>
          <w:rFonts w:asciiTheme="minorHAnsi" w:hAnsiTheme="minorHAnsi"/>
          <w:sz w:val="24"/>
        </w:rPr>
        <w:t>Subject to the Authority's rights of confidentiality, the Provider shall on demand provide the Auditor with all reasonable co-operation and assistance in relation to each Audit, including</w:t>
      </w:r>
      <w:r w:rsidRPr="002C6E2F">
        <w:rPr>
          <w:rFonts w:asciiTheme="minorHAnsi" w:hAnsiTheme="minorHAnsi" w:cstheme="minorHAnsi"/>
          <w:sz w:val="24"/>
          <w:szCs w:val="24"/>
        </w:rPr>
        <w:t>:</w:t>
      </w:r>
    </w:p>
    <w:p w14:paraId="7E1B1485" w14:textId="77777777" w:rsidR="00807596" w:rsidRDefault="00B93742" w:rsidP="00D649FD">
      <w:pPr>
        <w:pStyle w:val="Level3"/>
        <w:numPr>
          <w:ilvl w:val="2"/>
          <w:numId w:val="29"/>
        </w:numPr>
        <w:spacing w:line="360" w:lineRule="auto"/>
        <w:rPr>
          <w:rFonts w:asciiTheme="minorHAnsi" w:hAnsiTheme="minorHAnsi"/>
          <w:sz w:val="24"/>
        </w:rPr>
      </w:pPr>
      <w:r w:rsidRPr="00FC14B5">
        <w:rPr>
          <w:rFonts w:asciiTheme="minorHAnsi" w:hAnsiTheme="minorHAnsi"/>
          <w:sz w:val="24"/>
        </w:rPr>
        <w:t xml:space="preserve">all information requested by the Auditor within the scope of the </w:t>
      </w:r>
      <w:proofErr w:type="gramStart"/>
      <w:r w:rsidRPr="00FC14B5">
        <w:rPr>
          <w:rFonts w:asciiTheme="minorHAnsi" w:hAnsiTheme="minorHAnsi"/>
          <w:sz w:val="24"/>
        </w:rPr>
        <w:t>Audit;</w:t>
      </w:r>
      <w:proofErr w:type="gramEnd"/>
    </w:p>
    <w:p w14:paraId="3902E8D0" w14:textId="14B2618C" w:rsidR="00807596" w:rsidRDefault="00B93742" w:rsidP="00D649FD">
      <w:pPr>
        <w:pStyle w:val="Level3"/>
        <w:numPr>
          <w:ilvl w:val="2"/>
          <w:numId w:val="29"/>
        </w:numPr>
        <w:spacing w:line="360" w:lineRule="auto"/>
        <w:rPr>
          <w:rFonts w:asciiTheme="minorHAnsi" w:hAnsiTheme="minorHAnsi"/>
          <w:sz w:val="24"/>
        </w:rPr>
      </w:pPr>
      <w:r w:rsidRPr="00FC14B5">
        <w:rPr>
          <w:rFonts w:asciiTheme="minorHAnsi" w:hAnsiTheme="minorHAnsi"/>
          <w:sz w:val="24"/>
        </w:rPr>
        <w:t xml:space="preserve">reasonable access to sites controlled by the Provider </w:t>
      </w:r>
      <w:r w:rsidRPr="002C6E2F">
        <w:rPr>
          <w:rFonts w:asciiTheme="minorHAnsi" w:hAnsiTheme="minorHAnsi" w:cstheme="minorHAnsi"/>
          <w:sz w:val="24"/>
          <w:szCs w:val="24"/>
        </w:rPr>
        <w:t>[</w:t>
      </w:r>
      <w:r w:rsidRPr="00FC14B5">
        <w:rPr>
          <w:rFonts w:asciiTheme="minorHAnsi" w:hAnsiTheme="minorHAnsi"/>
          <w:sz w:val="24"/>
        </w:rPr>
        <w:t>and to equipment used in the provision of the Services</w:t>
      </w:r>
      <w:r w:rsidRPr="002C6E2F">
        <w:rPr>
          <w:rFonts w:asciiTheme="minorHAnsi" w:hAnsiTheme="minorHAnsi" w:cstheme="minorHAnsi"/>
          <w:sz w:val="24"/>
          <w:szCs w:val="24"/>
        </w:rPr>
        <w:t>];</w:t>
      </w:r>
      <w:r w:rsidRPr="00FC14B5">
        <w:rPr>
          <w:rFonts w:asciiTheme="minorHAnsi" w:hAnsiTheme="minorHAnsi"/>
          <w:sz w:val="24"/>
        </w:rPr>
        <w:t xml:space="preserve"> and</w:t>
      </w:r>
    </w:p>
    <w:p w14:paraId="23CB26CC" w14:textId="77777777" w:rsidR="00807596" w:rsidRDefault="00B93742" w:rsidP="00D649FD">
      <w:pPr>
        <w:pStyle w:val="Level3"/>
        <w:numPr>
          <w:ilvl w:val="2"/>
          <w:numId w:val="29"/>
        </w:numPr>
        <w:spacing w:line="360" w:lineRule="auto"/>
        <w:rPr>
          <w:rFonts w:asciiTheme="minorHAnsi" w:hAnsiTheme="minorHAnsi"/>
          <w:sz w:val="24"/>
        </w:rPr>
      </w:pPr>
      <w:r w:rsidRPr="00FC14B5">
        <w:rPr>
          <w:rFonts w:asciiTheme="minorHAnsi" w:hAnsiTheme="minorHAnsi"/>
          <w:sz w:val="24"/>
        </w:rPr>
        <w:t>access to the Staff.</w:t>
      </w:r>
    </w:p>
    <w:p w14:paraId="3898F840" w14:textId="16E3DABD" w:rsidR="00807596" w:rsidRPr="00357211" w:rsidRDefault="00B93742" w:rsidP="00D649FD">
      <w:pPr>
        <w:pStyle w:val="Level2"/>
        <w:numPr>
          <w:ilvl w:val="1"/>
          <w:numId w:val="29"/>
        </w:numPr>
        <w:spacing w:line="360" w:lineRule="auto"/>
        <w:rPr>
          <w:rFonts w:asciiTheme="minorHAnsi" w:hAnsiTheme="minorHAnsi"/>
          <w:sz w:val="24"/>
        </w:rPr>
      </w:pPr>
      <w:r w:rsidRPr="00FC14B5">
        <w:rPr>
          <w:rFonts w:asciiTheme="minorHAnsi" w:hAnsiTheme="minorHAnsi"/>
          <w:sz w:val="24"/>
        </w:rPr>
        <w:t xml:space="preserve">The Parties agree that they shall bear their own respective costs and expenses incurred in respect of compliance with their obligations under this </w:t>
      </w:r>
      <w:r w:rsidR="005C1850">
        <w:rPr>
          <w:rFonts w:asciiTheme="minorHAnsi" w:hAnsiTheme="minorHAnsi" w:cstheme="minorHAnsi"/>
          <w:sz w:val="24"/>
          <w:szCs w:val="24"/>
        </w:rPr>
        <w:t>clause</w:t>
      </w:r>
      <w:r w:rsidRPr="002C6E2F">
        <w:rPr>
          <w:rFonts w:asciiTheme="minorHAnsi" w:hAnsiTheme="minorHAnsi" w:cstheme="minorHAnsi"/>
          <w:sz w:val="24"/>
          <w:szCs w:val="24"/>
        </w:rPr>
        <w:t xml:space="preserve"> </w:t>
      </w:r>
      <w:r w:rsidR="00781E68">
        <w:rPr>
          <w:rFonts w:asciiTheme="minorHAnsi" w:hAnsiTheme="minorHAnsi" w:cstheme="minorHAnsi"/>
          <w:sz w:val="24"/>
          <w:szCs w:val="24"/>
        </w:rPr>
        <w:fldChar w:fldCharType="begin"/>
      </w:r>
      <w:r w:rsidR="00781E68">
        <w:rPr>
          <w:rFonts w:asciiTheme="minorHAnsi" w:hAnsiTheme="minorHAnsi" w:cstheme="minorHAnsi"/>
          <w:sz w:val="24"/>
          <w:szCs w:val="24"/>
        </w:rPr>
        <w:instrText xml:space="preserve"> REF _Ref166243826 \r \h </w:instrText>
      </w:r>
      <w:r w:rsidR="00781E68">
        <w:rPr>
          <w:rFonts w:asciiTheme="minorHAnsi" w:hAnsiTheme="minorHAnsi" w:cstheme="minorHAnsi"/>
          <w:sz w:val="24"/>
          <w:szCs w:val="24"/>
        </w:rPr>
      </w:r>
      <w:r w:rsidR="00781E68">
        <w:rPr>
          <w:rFonts w:asciiTheme="minorHAnsi" w:hAnsiTheme="minorHAnsi" w:cstheme="minorHAnsi"/>
          <w:sz w:val="24"/>
          <w:szCs w:val="24"/>
        </w:rPr>
        <w:fldChar w:fldCharType="separate"/>
      </w:r>
      <w:r w:rsidR="00351CBC">
        <w:rPr>
          <w:rFonts w:asciiTheme="minorHAnsi" w:hAnsiTheme="minorHAnsi" w:cstheme="minorHAnsi"/>
          <w:sz w:val="24"/>
          <w:szCs w:val="24"/>
        </w:rPr>
        <w:t>18</w:t>
      </w:r>
      <w:r w:rsidR="00781E68">
        <w:rPr>
          <w:rFonts w:asciiTheme="minorHAnsi" w:hAnsiTheme="minorHAnsi" w:cstheme="minorHAnsi"/>
          <w:sz w:val="24"/>
          <w:szCs w:val="24"/>
        </w:rPr>
        <w:fldChar w:fldCharType="end"/>
      </w:r>
      <w:r w:rsidRPr="002C6E2F">
        <w:rPr>
          <w:rFonts w:asciiTheme="minorHAnsi" w:hAnsiTheme="minorHAnsi" w:cstheme="minorHAnsi"/>
          <w:sz w:val="24"/>
          <w:szCs w:val="24"/>
        </w:rPr>
        <w:t>,</w:t>
      </w:r>
      <w:r w:rsidRPr="00FC14B5">
        <w:rPr>
          <w:rFonts w:asciiTheme="minorHAnsi" w:hAnsiTheme="minorHAnsi"/>
          <w:sz w:val="24"/>
        </w:rPr>
        <w:t xml:space="preserve"> unless the Audit reveals a Material Default by the Provider in which case the Provider shall reimburse the Authority for the Authority's reasonable costs incurred in relation to the Audit.</w:t>
      </w:r>
    </w:p>
    <w:bookmarkStart w:id="239" w:name="_Ref137025969"/>
    <w:bookmarkStart w:id="240" w:name="_Ref173128670"/>
    <w:bookmarkStart w:id="241" w:name="_Ref173296167"/>
    <w:bookmarkStart w:id="242" w:name="_Ref190232847"/>
    <w:bookmarkStart w:id="243" w:name="_Ref190497631"/>
    <w:bookmarkStart w:id="244" w:name="_Ref190502768"/>
    <w:bookmarkStart w:id="245" w:name="_Ref190505890"/>
    <w:bookmarkStart w:id="246" w:name="_Ref190506412"/>
    <w:p w14:paraId="52C275AD" w14:textId="5D9EA079" w:rsidR="00985EE4" w:rsidRPr="009413C1" w:rsidRDefault="009E41FF" w:rsidP="00D649FD">
      <w:pPr>
        <w:pStyle w:val="Level1"/>
        <w:keepNext/>
        <w:numPr>
          <w:ilvl w:val="0"/>
          <w:numId w:val="29"/>
        </w:numPr>
        <w:spacing w:line="360" w:lineRule="auto"/>
        <w:rPr>
          <w:rStyle w:val="Level1asHeadingtext"/>
          <w:rFonts w:asciiTheme="minorHAnsi" w:hAnsiTheme="minorHAnsi" w:cstheme="minorHAnsi"/>
          <w:b w:val="0"/>
          <w:caps w:val="0"/>
          <w:sz w:val="24"/>
          <w:szCs w:val="24"/>
        </w:rPr>
      </w:pPr>
      <w:r w:rsidRPr="002C6E2F">
        <w:rPr>
          <w:caps/>
        </w:rPr>
        <w:lastRenderedPageBreak/>
        <w:fldChar w:fldCharType="begin"/>
      </w:r>
      <w:r w:rsidRPr="002C6E2F">
        <w:instrText xml:space="preserve">  TC "</w:instrText>
      </w:r>
      <w:bookmarkStart w:id="247" w:name="_Toc182833878"/>
      <w:bookmarkStart w:id="248" w:name="_Toc213743052"/>
      <w:r>
        <w:instrText xml:space="preserve">CLAUSE </w:instrText>
      </w:r>
      <w:r w:rsidR="009A78EE">
        <w:fldChar w:fldCharType="begin"/>
      </w:r>
      <w:r w:rsidR="009A78EE">
        <w:instrText xml:space="preserve"> REF _Ref166243935 \r \h </w:instrText>
      </w:r>
      <w:r w:rsidR="009A78EE">
        <w:fldChar w:fldCharType="separate"/>
      </w:r>
      <w:r w:rsidR="00351CBC">
        <w:instrText>20</w:instrText>
      </w:r>
      <w:r w:rsidR="009A78EE">
        <w:fldChar w:fldCharType="end"/>
      </w:r>
      <w:r>
        <w:instrText xml:space="preserve"> - </w:instrText>
      </w:r>
      <w:r>
        <w:fldChar w:fldCharType="begin"/>
      </w:r>
      <w:r>
        <w:instrText xml:space="preserve"> REF _Ref166243935 \h </w:instrText>
      </w:r>
      <w:r>
        <w:fldChar w:fldCharType="separate"/>
      </w:r>
      <w:r w:rsidR="00351CBC" w:rsidRPr="009413C1">
        <w:rPr>
          <w:rStyle w:val="Level1asHeadingtext"/>
          <w:rFonts w:asciiTheme="minorHAnsi" w:hAnsiTheme="minorHAnsi" w:cstheme="minorHAnsi"/>
          <w:sz w:val="24"/>
          <w:szCs w:val="24"/>
        </w:rPr>
        <w:instrText>CONFIDENTIALITY</w:instrText>
      </w:r>
      <w:bookmarkEnd w:id="247"/>
      <w:bookmarkEnd w:id="248"/>
      <w:r>
        <w:fldChar w:fldCharType="end"/>
      </w:r>
      <w:r w:rsidRPr="002C6E2F">
        <w:instrText xml:space="preserve">" \l4 </w:instrText>
      </w:r>
      <w:r w:rsidRPr="002C6E2F">
        <w:rPr>
          <w:caps/>
        </w:rPr>
        <w:fldChar w:fldCharType="end"/>
      </w:r>
      <w:bookmarkStart w:id="249" w:name="_Ref166243935"/>
      <w:r w:rsidR="00985EE4" w:rsidRPr="009413C1">
        <w:rPr>
          <w:rStyle w:val="Level1asHeadingtext"/>
          <w:rFonts w:asciiTheme="minorHAnsi" w:hAnsiTheme="minorHAnsi" w:cstheme="minorHAnsi"/>
          <w:sz w:val="24"/>
          <w:szCs w:val="24"/>
        </w:rPr>
        <w:t>CONFIDENTIALITY</w:t>
      </w:r>
      <w:bookmarkEnd w:id="239"/>
      <w:bookmarkEnd w:id="240"/>
      <w:bookmarkEnd w:id="241"/>
      <w:bookmarkEnd w:id="242"/>
      <w:bookmarkEnd w:id="243"/>
      <w:bookmarkEnd w:id="244"/>
      <w:bookmarkEnd w:id="245"/>
      <w:bookmarkEnd w:id="246"/>
      <w:bookmarkEnd w:id="249"/>
    </w:p>
    <w:p w14:paraId="66697B78" w14:textId="77777777" w:rsidR="00807596" w:rsidRDefault="00A7427B" w:rsidP="00D649FD">
      <w:pPr>
        <w:pStyle w:val="Level2"/>
        <w:numPr>
          <w:ilvl w:val="1"/>
          <w:numId w:val="29"/>
        </w:numPr>
        <w:spacing w:line="360" w:lineRule="auto"/>
        <w:rPr>
          <w:rFonts w:asciiTheme="minorHAnsi" w:hAnsiTheme="minorHAnsi"/>
          <w:sz w:val="24"/>
        </w:rPr>
      </w:pPr>
      <w:bookmarkStart w:id="250" w:name="_Ref166228674"/>
      <w:r w:rsidRPr="00F76444">
        <w:rPr>
          <w:rFonts w:asciiTheme="minorHAnsi" w:hAnsiTheme="minorHAnsi"/>
          <w:sz w:val="24"/>
        </w:rPr>
        <w:t>Except to the extent set out in this clause or where disclosure is expressly permitted elsewhere in this Framework Agreement, each Party shall:</w:t>
      </w:r>
      <w:bookmarkEnd w:id="250"/>
    </w:p>
    <w:p w14:paraId="37560958" w14:textId="77777777" w:rsidR="00807596" w:rsidRDefault="007326C2" w:rsidP="00D649FD">
      <w:pPr>
        <w:pStyle w:val="Level3"/>
        <w:numPr>
          <w:ilvl w:val="2"/>
          <w:numId w:val="29"/>
        </w:numPr>
        <w:spacing w:line="360" w:lineRule="auto"/>
        <w:rPr>
          <w:rFonts w:asciiTheme="minorHAnsi" w:hAnsiTheme="minorHAnsi"/>
          <w:sz w:val="24"/>
        </w:rPr>
      </w:pPr>
      <w:r w:rsidRPr="00F76444">
        <w:rPr>
          <w:rFonts w:asciiTheme="minorHAnsi" w:hAnsiTheme="minorHAnsi"/>
          <w:sz w:val="24"/>
        </w:rPr>
        <w:t xml:space="preserve">treat the other Party's Confidential Information as confidential and safeguard </w:t>
      </w:r>
      <w:proofErr w:type="gramStart"/>
      <w:r w:rsidRPr="00F76444">
        <w:rPr>
          <w:rFonts w:asciiTheme="minorHAnsi" w:hAnsiTheme="minorHAnsi"/>
          <w:sz w:val="24"/>
        </w:rPr>
        <w:t>it accordingly;</w:t>
      </w:r>
      <w:proofErr w:type="gramEnd"/>
      <w:r w:rsidRPr="00F76444">
        <w:rPr>
          <w:rFonts w:asciiTheme="minorHAnsi" w:hAnsiTheme="minorHAnsi"/>
          <w:sz w:val="24"/>
        </w:rPr>
        <w:t xml:space="preserve"> and</w:t>
      </w:r>
    </w:p>
    <w:p w14:paraId="6D221900" w14:textId="0E7C5A36" w:rsidR="00807596" w:rsidRDefault="008D5069" w:rsidP="00D649FD">
      <w:pPr>
        <w:pStyle w:val="Level3"/>
        <w:numPr>
          <w:ilvl w:val="2"/>
          <w:numId w:val="29"/>
        </w:numPr>
        <w:spacing w:line="360" w:lineRule="auto"/>
        <w:rPr>
          <w:rFonts w:asciiTheme="minorHAnsi" w:hAnsiTheme="minorHAnsi"/>
          <w:sz w:val="24"/>
        </w:rPr>
      </w:pPr>
      <w:r w:rsidRPr="00EB0540">
        <w:rPr>
          <w:rFonts w:asciiTheme="minorHAnsi" w:hAnsiTheme="minorHAnsi" w:cstheme="minorHAnsi"/>
          <w:sz w:val="24"/>
          <w:szCs w:val="24"/>
        </w:rPr>
        <w:t xml:space="preserve">subject to </w:t>
      </w:r>
      <w:r w:rsidR="005C1850" w:rsidRPr="00EB0540">
        <w:rPr>
          <w:rFonts w:asciiTheme="minorHAnsi" w:hAnsiTheme="minorHAnsi" w:cstheme="minorHAnsi"/>
          <w:sz w:val="24"/>
          <w:szCs w:val="24"/>
        </w:rPr>
        <w:t>clause</w:t>
      </w:r>
      <w:r w:rsidRPr="00EB0540">
        <w:rPr>
          <w:rFonts w:asciiTheme="minorHAnsi" w:hAnsiTheme="minorHAnsi" w:cstheme="minorHAnsi"/>
          <w:sz w:val="24"/>
          <w:szCs w:val="24"/>
        </w:rPr>
        <w:t xml:space="preserve"> </w:t>
      </w:r>
      <w:r w:rsidR="00781E68" w:rsidRPr="00EB0540">
        <w:rPr>
          <w:rFonts w:asciiTheme="minorHAnsi" w:hAnsiTheme="minorHAnsi" w:cstheme="minorHAnsi"/>
          <w:sz w:val="24"/>
          <w:szCs w:val="24"/>
        </w:rPr>
        <w:fldChar w:fldCharType="begin"/>
      </w:r>
      <w:r w:rsidR="00781E68" w:rsidRPr="00EB0540">
        <w:rPr>
          <w:rFonts w:asciiTheme="minorHAnsi" w:hAnsiTheme="minorHAnsi" w:cstheme="minorHAnsi"/>
          <w:sz w:val="24"/>
          <w:szCs w:val="24"/>
        </w:rPr>
        <w:instrText xml:space="preserve"> REF _Ref158044959 \r \h </w:instrText>
      </w:r>
      <w:r w:rsidR="00506DC5" w:rsidRPr="00EB0540">
        <w:rPr>
          <w:rFonts w:asciiTheme="minorHAnsi" w:hAnsiTheme="minorHAnsi" w:cstheme="minorHAnsi"/>
          <w:sz w:val="24"/>
          <w:szCs w:val="24"/>
        </w:rPr>
        <w:instrText xml:space="preserve"> \* MERGEFORMAT </w:instrText>
      </w:r>
      <w:r w:rsidR="00781E68" w:rsidRPr="00EB0540">
        <w:rPr>
          <w:rFonts w:asciiTheme="minorHAnsi" w:hAnsiTheme="minorHAnsi" w:cstheme="minorHAnsi"/>
          <w:sz w:val="24"/>
          <w:szCs w:val="24"/>
        </w:rPr>
      </w:r>
      <w:r w:rsidR="00781E68" w:rsidRPr="00EB0540">
        <w:rPr>
          <w:rFonts w:asciiTheme="minorHAnsi" w:hAnsiTheme="minorHAnsi" w:cstheme="minorHAnsi"/>
          <w:sz w:val="24"/>
          <w:szCs w:val="24"/>
        </w:rPr>
        <w:fldChar w:fldCharType="separate"/>
      </w:r>
      <w:r w:rsidR="00351CBC">
        <w:rPr>
          <w:rFonts w:asciiTheme="minorHAnsi" w:hAnsiTheme="minorHAnsi" w:cstheme="minorHAnsi"/>
          <w:sz w:val="24"/>
          <w:szCs w:val="24"/>
        </w:rPr>
        <w:t>20.3</w:t>
      </w:r>
      <w:r w:rsidR="00781E68" w:rsidRPr="00EB0540">
        <w:rPr>
          <w:rFonts w:asciiTheme="minorHAnsi" w:hAnsiTheme="minorHAnsi" w:cstheme="minorHAnsi"/>
          <w:sz w:val="24"/>
          <w:szCs w:val="24"/>
        </w:rPr>
        <w:fldChar w:fldCharType="end"/>
      </w:r>
      <w:r>
        <w:rPr>
          <w:rFonts w:asciiTheme="minorHAnsi" w:hAnsiTheme="minorHAnsi" w:cstheme="minorHAnsi"/>
          <w:sz w:val="24"/>
          <w:szCs w:val="24"/>
        </w:rPr>
        <w:t xml:space="preserve"> </w:t>
      </w:r>
      <w:r w:rsidR="007326C2" w:rsidRPr="00F76444">
        <w:rPr>
          <w:rFonts w:asciiTheme="minorHAnsi" w:hAnsiTheme="minorHAnsi"/>
          <w:sz w:val="24"/>
        </w:rPr>
        <w:t>not disclose the other Party's Confidential Information to any other person without the owner's prior written consent.</w:t>
      </w:r>
    </w:p>
    <w:p w14:paraId="15DA9CFF" w14:textId="5F27AD1C" w:rsidR="00807596" w:rsidRDefault="005C1850" w:rsidP="00D649FD">
      <w:pPr>
        <w:pStyle w:val="Level2"/>
        <w:numPr>
          <w:ilvl w:val="1"/>
          <w:numId w:val="29"/>
        </w:numPr>
        <w:spacing w:line="360" w:lineRule="auto"/>
        <w:rPr>
          <w:rFonts w:asciiTheme="minorHAnsi" w:hAnsiTheme="minorHAnsi"/>
          <w:sz w:val="24"/>
        </w:rPr>
      </w:pPr>
      <w:r>
        <w:rPr>
          <w:rFonts w:asciiTheme="minorHAnsi" w:hAnsiTheme="minorHAnsi" w:cstheme="minorHAnsi"/>
          <w:sz w:val="24"/>
          <w:szCs w:val="24"/>
        </w:rPr>
        <w:t>clause</w:t>
      </w:r>
      <w:r w:rsidR="006E6F47" w:rsidRPr="002C6E2F">
        <w:rPr>
          <w:rFonts w:asciiTheme="minorHAnsi" w:hAnsiTheme="minorHAnsi" w:cstheme="minorHAnsi"/>
          <w:sz w:val="24"/>
          <w:szCs w:val="24"/>
        </w:rPr>
        <w:t xml:space="preserve"> </w:t>
      </w:r>
      <w:r w:rsidR="00C66BE4">
        <w:rPr>
          <w:rFonts w:asciiTheme="minorHAnsi" w:hAnsiTheme="minorHAnsi" w:cstheme="minorHAnsi"/>
          <w:sz w:val="24"/>
          <w:szCs w:val="24"/>
        </w:rPr>
        <w:fldChar w:fldCharType="begin"/>
      </w:r>
      <w:r w:rsidR="00C66BE4">
        <w:rPr>
          <w:rFonts w:asciiTheme="minorHAnsi" w:hAnsiTheme="minorHAnsi" w:cstheme="minorHAnsi"/>
          <w:sz w:val="24"/>
          <w:szCs w:val="24"/>
        </w:rPr>
        <w:instrText xml:space="preserve"> REF _Ref166228674 \r \h </w:instrText>
      </w:r>
      <w:r w:rsidR="00C66BE4">
        <w:rPr>
          <w:rFonts w:asciiTheme="minorHAnsi" w:hAnsiTheme="minorHAnsi" w:cstheme="minorHAnsi"/>
          <w:sz w:val="24"/>
          <w:szCs w:val="24"/>
        </w:rPr>
      </w:r>
      <w:r w:rsidR="00C66BE4">
        <w:rPr>
          <w:rFonts w:asciiTheme="minorHAnsi" w:hAnsiTheme="minorHAnsi" w:cstheme="minorHAnsi"/>
          <w:sz w:val="24"/>
          <w:szCs w:val="24"/>
        </w:rPr>
        <w:fldChar w:fldCharType="separate"/>
      </w:r>
      <w:r w:rsidR="00351CBC">
        <w:rPr>
          <w:rFonts w:asciiTheme="minorHAnsi" w:hAnsiTheme="minorHAnsi" w:cstheme="minorHAnsi"/>
          <w:sz w:val="24"/>
          <w:szCs w:val="24"/>
        </w:rPr>
        <w:t>20.1</w:t>
      </w:r>
      <w:r w:rsidR="00C66BE4">
        <w:rPr>
          <w:rFonts w:asciiTheme="minorHAnsi" w:hAnsiTheme="minorHAnsi" w:cstheme="minorHAnsi"/>
          <w:sz w:val="24"/>
          <w:szCs w:val="24"/>
        </w:rPr>
        <w:fldChar w:fldCharType="end"/>
      </w:r>
      <w:r w:rsidR="006E6F47" w:rsidRPr="00FC14B5">
        <w:rPr>
          <w:rFonts w:asciiTheme="minorHAnsi" w:hAnsiTheme="minorHAnsi"/>
          <w:sz w:val="24"/>
        </w:rPr>
        <w:t xml:space="preserve"> shall not apply to the extent that:</w:t>
      </w:r>
    </w:p>
    <w:p w14:paraId="26225C20" w14:textId="4293C088" w:rsidR="00807596" w:rsidRPr="00357211" w:rsidRDefault="00CE07F0" w:rsidP="00D649FD">
      <w:pPr>
        <w:pStyle w:val="Level3"/>
        <w:numPr>
          <w:ilvl w:val="2"/>
          <w:numId w:val="29"/>
        </w:numPr>
        <w:spacing w:line="360" w:lineRule="auto"/>
        <w:rPr>
          <w:rFonts w:asciiTheme="minorHAnsi" w:hAnsiTheme="minorHAnsi"/>
          <w:sz w:val="24"/>
        </w:rPr>
      </w:pPr>
      <w:r w:rsidRPr="00FC14B5">
        <w:rPr>
          <w:rFonts w:asciiTheme="minorHAnsi" w:hAnsiTheme="minorHAnsi"/>
          <w:sz w:val="24"/>
        </w:rPr>
        <w:t>such disclosure is a requirement of Law placed upon the party making the disclosure, including any requirements for disclosure under the FOIA</w:t>
      </w:r>
      <w:r w:rsidR="007A2CEA" w:rsidRPr="00FC14B5">
        <w:rPr>
          <w:rFonts w:asciiTheme="minorHAnsi" w:hAnsiTheme="minorHAnsi"/>
          <w:sz w:val="24"/>
        </w:rPr>
        <w:t xml:space="preserve"> or the</w:t>
      </w:r>
      <w:r w:rsidR="007A2CEA" w:rsidRPr="002C6E2F">
        <w:rPr>
          <w:rFonts w:asciiTheme="minorHAnsi" w:hAnsiTheme="minorHAnsi" w:cstheme="minorHAnsi"/>
          <w:sz w:val="24"/>
          <w:szCs w:val="24"/>
        </w:rPr>
        <w:t xml:space="preserve"> </w:t>
      </w:r>
      <w:r w:rsidR="007A2CEA" w:rsidRPr="00107607">
        <w:rPr>
          <w:rFonts w:asciiTheme="minorHAnsi" w:hAnsiTheme="minorHAnsi" w:cstheme="minorHAnsi"/>
          <w:sz w:val="24"/>
          <w:szCs w:val="24"/>
        </w:rPr>
        <w:t xml:space="preserve">Environmental Information Regulations pursuant to clause </w:t>
      </w:r>
      <w:r w:rsidR="007A2CEA" w:rsidRPr="00107607">
        <w:rPr>
          <w:rFonts w:asciiTheme="minorHAnsi" w:hAnsiTheme="minorHAnsi" w:cstheme="minorHAnsi"/>
          <w:sz w:val="24"/>
          <w:szCs w:val="24"/>
        </w:rPr>
        <w:fldChar w:fldCharType="begin"/>
      </w:r>
      <w:r w:rsidR="007A2CEA" w:rsidRPr="00107607">
        <w:rPr>
          <w:rFonts w:asciiTheme="minorHAnsi" w:hAnsiTheme="minorHAnsi" w:cstheme="minorHAnsi"/>
          <w:sz w:val="24"/>
          <w:szCs w:val="24"/>
        </w:rPr>
        <w:instrText xml:space="preserve"> REF _Ref166228721 \r \h </w:instrText>
      </w:r>
      <w:r w:rsidR="00874732" w:rsidRPr="00107607">
        <w:rPr>
          <w:rFonts w:asciiTheme="minorHAnsi" w:hAnsiTheme="minorHAnsi" w:cstheme="minorHAnsi"/>
          <w:sz w:val="24"/>
          <w:szCs w:val="24"/>
        </w:rPr>
        <w:instrText xml:space="preserve"> \* MERGEFORMAT </w:instrText>
      </w:r>
      <w:r w:rsidR="007A2CEA" w:rsidRPr="00107607">
        <w:rPr>
          <w:rFonts w:asciiTheme="minorHAnsi" w:hAnsiTheme="minorHAnsi" w:cstheme="minorHAnsi"/>
          <w:sz w:val="24"/>
          <w:szCs w:val="24"/>
        </w:rPr>
      </w:r>
      <w:r w:rsidR="007A2CEA" w:rsidRPr="00107607">
        <w:rPr>
          <w:rFonts w:asciiTheme="minorHAnsi" w:hAnsiTheme="minorHAnsi" w:cstheme="minorHAnsi"/>
          <w:sz w:val="24"/>
          <w:szCs w:val="24"/>
        </w:rPr>
        <w:fldChar w:fldCharType="separate"/>
      </w:r>
      <w:r w:rsidR="00351CBC">
        <w:rPr>
          <w:rFonts w:asciiTheme="minorHAnsi" w:hAnsiTheme="minorHAnsi" w:cstheme="minorHAnsi"/>
          <w:sz w:val="24"/>
          <w:szCs w:val="24"/>
        </w:rPr>
        <w:t>22.5</w:t>
      </w:r>
      <w:r w:rsidR="007A2CEA" w:rsidRPr="00107607">
        <w:rPr>
          <w:rFonts w:asciiTheme="minorHAnsi" w:hAnsiTheme="minorHAnsi" w:cstheme="minorHAnsi"/>
          <w:sz w:val="24"/>
          <w:szCs w:val="24"/>
        </w:rPr>
        <w:fldChar w:fldCharType="end"/>
      </w:r>
      <w:r w:rsidR="007A2CEA" w:rsidRPr="00107607">
        <w:rPr>
          <w:rFonts w:asciiTheme="minorHAnsi" w:hAnsiTheme="minorHAnsi" w:cstheme="minorHAnsi"/>
          <w:sz w:val="24"/>
          <w:szCs w:val="24"/>
        </w:rPr>
        <w:t xml:space="preserve"> (Freedom of Information)</w:t>
      </w:r>
      <w:r w:rsidRPr="00107607">
        <w:rPr>
          <w:rFonts w:asciiTheme="minorHAnsi" w:hAnsiTheme="minorHAnsi" w:cstheme="minorHAnsi"/>
          <w:sz w:val="24"/>
          <w:szCs w:val="24"/>
        </w:rPr>
        <w:t>;</w:t>
      </w:r>
    </w:p>
    <w:p w14:paraId="245323AA" w14:textId="77777777" w:rsidR="00807596" w:rsidRDefault="00CE07F0" w:rsidP="00D649FD">
      <w:pPr>
        <w:pStyle w:val="Level3"/>
        <w:numPr>
          <w:ilvl w:val="2"/>
          <w:numId w:val="29"/>
        </w:numPr>
        <w:spacing w:line="360" w:lineRule="auto"/>
        <w:rPr>
          <w:rFonts w:asciiTheme="minorHAnsi" w:hAnsiTheme="minorHAnsi"/>
          <w:sz w:val="24"/>
        </w:rPr>
      </w:pPr>
      <w:r w:rsidRPr="00FC14B5">
        <w:rPr>
          <w:rFonts w:asciiTheme="minorHAnsi" w:hAnsiTheme="minorHAnsi"/>
          <w:sz w:val="24"/>
        </w:rPr>
        <w:t xml:space="preserve">such information was in the possession of the Party making the disclosure without obligation of confidentiality prior to its disclosure by the information </w:t>
      </w:r>
      <w:proofErr w:type="gramStart"/>
      <w:r w:rsidRPr="00FC14B5">
        <w:rPr>
          <w:rFonts w:asciiTheme="minorHAnsi" w:hAnsiTheme="minorHAnsi"/>
          <w:sz w:val="24"/>
        </w:rPr>
        <w:t>owner;</w:t>
      </w:r>
      <w:proofErr w:type="gramEnd"/>
    </w:p>
    <w:p w14:paraId="6D231E80" w14:textId="77777777" w:rsidR="00807596" w:rsidRDefault="00CE07F0" w:rsidP="00D649FD">
      <w:pPr>
        <w:pStyle w:val="Level3"/>
        <w:numPr>
          <w:ilvl w:val="2"/>
          <w:numId w:val="29"/>
        </w:numPr>
        <w:spacing w:line="360" w:lineRule="auto"/>
        <w:rPr>
          <w:rFonts w:asciiTheme="minorHAnsi" w:hAnsiTheme="minorHAnsi"/>
          <w:sz w:val="24"/>
        </w:rPr>
      </w:pPr>
      <w:r w:rsidRPr="00F76444">
        <w:rPr>
          <w:rFonts w:asciiTheme="minorHAnsi" w:hAnsiTheme="minorHAnsi"/>
          <w:sz w:val="24"/>
        </w:rPr>
        <w:t>such information was</w:t>
      </w:r>
      <w:r w:rsidR="000978DD">
        <w:rPr>
          <w:rFonts w:asciiTheme="minorHAnsi" w:hAnsiTheme="minorHAnsi" w:cstheme="minorHAnsi"/>
          <w:sz w:val="24"/>
          <w:szCs w:val="24"/>
        </w:rPr>
        <w:t xml:space="preserve"> lawfully</w:t>
      </w:r>
      <w:r w:rsidRPr="00F76444">
        <w:rPr>
          <w:rFonts w:asciiTheme="minorHAnsi" w:hAnsiTheme="minorHAnsi"/>
          <w:sz w:val="24"/>
        </w:rPr>
        <w:t xml:space="preserve"> obtained </w:t>
      </w:r>
      <w:r w:rsidRPr="00FC14B5">
        <w:rPr>
          <w:rFonts w:asciiTheme="minorHAnsi" w:hAnsiTheme="minorHAnsi"/>
          <w:sz w:val="24"/>
        </w:rPr>
        <w:t xml:space="preserve">from a third party which to the Party’s reasonable knowledge is without obligation of </w:t>
      </w:r>
      <w:proofErr w:type="gramStart"/>
      <w:r w:rsidRPr="00FC14B5">
        <w:rPr>
          <w:rFonts w:asciiTheme="minorHAnsi" w:hAnsiTheme="minorHAnsi"/>
          <w:sz w:val="24"/>
        </w:rPr>
        <w:t>confidentiality;</w:t>
      </w:r>
      <w:proofErr w:type="gramEnd"/>
    </w:p>
    <w:p w14:paraId="3467FB17" w14:textId="77777777" w:rsidR="00807596" w:rsidRDefault="00CE07F0" w:rsidP="00D649FD">
      <w:pPr>
        <w:pStyle w:val="Level3"/>
        <w:numPr>
          <w:ilvl w:val="2"/>
          <w:numId w:val="29"/>
        </w:numPr>
        <w:spacing w:line="360" w:lineRule="auto"/>
        <w:rPr>
          <w:rFonts w:asciiTheme="minorHAnsi" w:hAnsiTheme="minorHAnsi"/>
          <w:sz w:val="24"/>
        </w:rPr>
      </w:pPr>
      <w:r w:rsidRPr="00FC14B5">
        <w:rPr>
          <w:rFonts w:asciiTheme="minorHAnsi" w:hAnsiTheme="minorHAnsi"/>
          <w:sz w:val="24"/>
        </w:rPr>
        <w:t>such information was already in the public domain at the time of disclosure otherwise than by a breach of this Framework Agreement; or</w:t>
      </w:r>
    </w:p>
    <w:p w14:paraId="4BAA0BAC" w14:textId="6B04B6C7" w:rsidR="00807596" w:rsidRDefault="00CE07F0" w:rsidP="00D649FD">
      <w:pPr>
        <w:pStyle w:val="Level3"/>
        <w:numPr>
          <w:ilvl w:val="2"/>
          <w:numId w:val="29"/>
        </w:numPr>
        <w:spacing w:line="360" w:lineRule="auto"/>
        <w:rPr>
          <w:rFonts w:asciiTheme="minorHAnsi" w:hAnsiTheme="minorHAnsi"/>
          <w:sz w:val="24"/>
        </w:rPr>
      </w:pPr>
      <w:r w:rsidRPr="00FC14B5">
        <w:rPr>
          <w:rFonts w:asciiTheme="minorHAnsi" w:hAnsiTheme="minorHAnsi"/>
          <w:sz w:val="24"/>
        </w:rPr>
        <w:t>it is independently developed without access to the other party's Confidential Information</w:t>
      </w:r>
    </w:p>
    <w:p w14:paraId="355EBE30" w14:textId="4ADE60EB" w:rsidR="00807596" w:rsidRPr="00107607" w:rsidRDefault="005A4955" w:rsidP="00D649FD">
      <w:pPr>
        <w:pStyle w:val="Level2"/>
        <w:numPr>
          <w:ilvl w:val="1"/>
          <w:numId w:val="29"/>
        </w:numPr>
        <w:spacing w:line="360" w:lineRule="auto"/>
        <w:rPr>
          <w:rFonts w:asciiTheme="minorHAnsi" w:hAnsiTheme="minorHAnsi"/>
          <w:sz w:val="24"/>
        </w:rPr>
      </w:pPr>
      <w:bookmarkStart w:id="251" w:name="_Ref158044959"/>
      <w:r w:rsidRPr="00107607">
        <w:rPr>
          <w:rFonts w:asciiTheme="minorHAnsi" w:hAnsiTheme="minorHAnsi"/>
          <w:sz w:val="24"/>
        </w:rPr>
        <w:t xml:space="preserve">The Provider may only disclose the Authority’s Confidential Information to its Staff or </w:t>
      </w:r>
      <w:r w:rsidR="00335540">
        <w:rPr>
          <w:rFonts w:asciiTheme="minorHAnsi" w:hAnsiTheme="minorHAnsi"/>
          <w:sz w:val="24"/>
        </w:rPr>
        <w:t>staff of</w:t>
      </w:r>
      <w:r w:rsidR="00335540" w:rsidRPr="00107607">
        <w:rPr>
          <w:rFonts w:asciiTheme="minorHAnsi" w:hAnsiTheme="minorHAnsi"/>
          <w:sz w:val="24"/>
        </w:rPr>
        <w:t xml:space="preserve"> </w:t>
      </w:r>
      <w:r w:rsidRPr="00107607">
        <w:rPr>
          <w:rFonts w:asciiTheme="minorHAnsi" w:hAnsiTheme="minorHAnsi"/>
          <w:sz w:val="24"/>
        </w:rPr>
        <w:t>Affiliates</w:t>
      </w:r>
      <w:r w:rsidR="00C23248">
        <w:rPr>
          <w:rFonts w:asciiTheme="minorHAnsi" w:hAnsiTheme="minorHAnsi"/>
          <w:sz w:val="24"/>
        </w:rPr>
        <w:t xml:space="preserve">, </w:t>
      </w:r>
      <w:r w:rsidR="00C23248" w:rsidRPr="00C23248">
        <w:rPr>
          <w:rFonts w:asciiTheme="minorHAnsi" w:hAnsiTheme="minorHAnsi"/>
          <w:sz w:val="24"/>
        </w:rPr>
        <w:t xml:space="preserve">or staff or affiliates of Group </w:t>
      </w:r>
      <w:r w:rsidR="00296DAD">
        <w:rPr>
          <w:rFonts w:asciiTheme="minorHAnsi" w:hAnsiTheme="minorHAnsi"/>
          <w:sz w:val="24"/>
        </w:rPr>
        <w:t>c</w:t>
      </w:r>
      <w:r w:rsidR="00C23248" w:rsidRPr="00C23248">
        <w:rPr>
          <w:rFonts w:asciiTheme="minorHAnsi" w:hAnsiTheme="minorHAnsi"/>
          <w:sz w:val="24"/>
        </w:rPr>
        <w:t>ompanies</w:t>
      </w:r>
      <w:r w:rsidR="00C23248">
        <w:rPr>
          <w:rFonts w:asciiTheme="minorHAnsi" w:hAnsiTheme="minorHAnsi"/>
          <w:sz w:val="24"/>
        </w:rPr>
        <w:t>,</w:t>
      </w:r>
      <w:r w:rsidRPr="00107607">
        <w:rPr>
          <w:rFonts w:asciiTheme="minorHAnsi" w:hAnsiTheme="minorHAnsi"/>
          <w:sz w:val="24"/>
        </w:rPr>
        <w:t xml:space="preserve"> who are involved in the provision of the Services </w:t>
      </w:r>
      <w:r w:rsidR="007A2786" w:rsidRPr="00107607">
        <w:rPr>
          <w:rFonts w:asciiTheme="minorHAnsi" w:hAnsiTheme="minorHAnsi" w:cstheme="minorHAnsi"/>
          <w:sz w:val="24"/>
          <w:szCs w:val="24"/>
        </w:rPr>
        <w:t>provided</w:t>
      </w:r>
      <w:r w:rsidR="007A2786" w:rsidRPr="00107607">
        <w:rPr>
          <w:rFonts w:asciiTheme="minorHAnsi" w:hAnsiTheme="minorHAnsi"/>
          <w:sz w:val="24"/>
        </w:rPr>
        <w:t xml:space="preserve"> </w:t>
      </w:r>
      <w:r w:rsidRPr="00107607">
        <w:rPr>
          <w:rFonts w:asciiTheme="minorHAnsi" w:hAnsiTheme="minorHAnsi"/>
          <w:sz w:val="24"/>
        </w:rPr>
        <w:t>the</w:t>
      </w:r>
      <w:r w:rsidR="007A2786" w:rsidRPr="00107607">
        <w:rPr>
          <w:rFonts w:asciiTheme="minorHAnsi" w:hAnsiTheme="minorHAnsi"/>
          <w:sz w:val="24"/>
        </w:rPr>
        <w:t xml:space="preserve"> </w:t>
      </w:r>
      <w:r w:rsidR="007A2786" w:rsidRPr="00107607">
        <w:rPr>
          <w:rFonts w:asciiTheme="minorHAnsi" w:hAnsiTheme="minorHAnsi" w:cstheme="minorHAnsi"/>
          <w:sz w:val="24"/>
          <w:szCs w:val="24"/>
        </w:rPr>
        <w:t xml:space="preserve">Provider ensures that they treat such Confidential Information no less securely than as required under the terms of the Framework Agreement. The Provider may also disclose the Authority’s Confidential </w:t>
      </w:r>
      <w:r w:rsidR="007A2786" w:rsidRPr="00107607">
        <w:rPr>
          <w:rFonts w:asciiTheme="minorHAnsi" w:hAnsiTheme="minorHAnsi" w:cstheme="minorHAnsi"/>
          <w:sz w:val="24"/>
          <w:szCs w:val="24"/>
        </w:rPr>
        <w:lastRenderedPageBreak/>
        <w:t xml:space="preserve">Information to its regulator or </w:t>
      </w:r>
      <w:proofErr w:type="gramStart"/>
      <w:r w:rsidR="007A2786" w:rsidRPr="00107607">
        <w:rPr>
          <w:rFonts w:asciiTheme="minorHAnsi" w:hAnsiTheme="minorHAnsi" w:cstheme="minorHAnsi"/>
          <w:sz w:val="24"/>
          <w:szCs w:val="24"/>
        </w:rPr>
        <w:t>in order to</w:t>
      </w:r>
      <w:proofErr w:type="gramEnd"/>
      <w:r w:rsidR="007A2786" w:rsidRPr="00107607">
        <w:rPr>
          <w:rFonts w:asciiTheme="minorHAnsi" w:hAnsiTheme="minorHAnsi" w:cstheme="minorHAnsi"/>
          <w:sz w:val="24"/>
          <w:szCs w:val="24"/>
        </w:rPr>
        <w:t xml:space="preserve"> defend its work product</w:t>
      </w:r>
      <w:r w:rsidRPr="00107607">
        <w:rPr>
          <w:rFonts w:asciiTheme="minorHAnsi" w:hAnsiTheme="minorHAnsi"/>
          <w:sz w:val="24"/>
        </w:rPr>
        <w:t>, and shall ensure that such Staff</w:t>
      </w:r>
      <w:r w:rsidRPr="00107607">
        <w:rPr>
          <w:rFonts w:asciiTheme="minorHAnsi" w:hAnsiTheme="minorHAnsi" w:cstheme="minorHAnsi"/>
          <w:sz w:val="24"/>
          <w:szCs w:val="24"/>
        </w:rPr>
        <w:t>,</w:t>
      </w:r>
      <w:r w:rsidRPr="00107607">
        <w:rPr>
          <w:rFonts w:asciiTheme="minorHAnsi" w:hAnsiTheme="minorHAnsi"/>
          <w:sz w:val="24"/>
        </w:rPr>
        <w:t xml:space="preserve"> and </w:t>
      </w:r>
      <w:r w:rsidR="002B3C30">
        <w:rPr>
          <w:rFonts w:asciiTheme="minorHAnsi" w:hAnsiTheme="minorHAnsi"/>
          <w:sz w:val="24"/>
        </w:rPr>
        <w:t xml:space="preserve">staff of </w:t>
      </w:r>
      <w:r w:rsidRPr="00107607">
        <w:rPr>
          <w:rFonts w:asciiTheme="minorHAnsi" w:hAnsiTheme="minorHAnsi"/>
          <w:sz w:val="24"/>
        </w:rPr>
        <w:t>Affiliates</w:t>
      </w:r>
      <w:r w:rsidRPr="00107607">
        <w:rPr>
          <w:rFonts w:asciiTheme="minorHAnsi" w:hAnsiTheme="minorHAnsi" w:cstheme="minorHAnsi"/>
          <w:sz w:val="24"/>
          <w:szCs w:val="24"/>
        </w:rPr>
        <w:t xml:space="preserve">, </w:t>
      </w:r>
      <w:r w:rsidR="00344EE2" w:rsidRPr="00107607">
        <w:rPr>
          <w:rFonts w:asciiTheme="minorHAnsi" w:hAnsiTheme="minorHAnsi" w:cstheme="minorHAnsi"/>
          <w:sz w:val="24"/>
          <w:szCs w:val="24"/>
        </w:rPr>
        <w:t>professional advisors</w:t>
      </w:r>
      <w:r w:rsidR="0064117B" w:rsidRPr="00107607">
        <w:rPr>
          <w:rFonts w:asciiTheme="minorHAnsi" w:hAnsiTheme="minorHAnsi" w:cstheme="minorHAnsi"/>
          <w:sz w:val="24"/>
          <w:szCs w:val="24"/>
        </w:rPr>
        <w:t xml:space="preserve"> and the regulator</w:t>
      </w:r>
      <w:r w:rsidR="0064117B" w:rsidRPr="00107607">
        <w:rPr>
          <w:rFonts w:asciiTheme="minorHAnsi" w:hAnsiTheme="minorHAnsi"/>
          <w:sz w:val="24"/>
        </w:rPr>
        <w:t xml:space="preserve"> </w:t>
      </w:r>
      <w:r w:rsidRPr="00107607">
        <w:rPr>
          <w:rFonts w:asciiTheme="minorHAnsi" w:hAnsiTheme="minorHAnsi"/>
          <w:sz w:val="24"/>
        </w:rPr>
        <w:t>are aware of and shall comply with these obligations as to confidentiality.</w:t>
      </w:r>
      <w:bookmarkEnd w:id="251"/>
    </w:p>
    <w:p w14:paraId="51FD0063" w14:textId="7D95C99C" w:rsidR="00FE0497" w:rsidRPr="00107607" w:rsidRDefault="00FE0497" w:rsidP="00D649FD">
      <w:pPr>
        <w:pStyle w:val="Level2"/>
        <w:numPr>
          <w:ilvl w:val="1"/>
          <w:numId w:val="29"/>
        </w:numPr>
        <w:spacing w:line="360" w:lineRule="auto"/>
        <w:rPr>
          <w:rFonts w:asciiTheme="minorHAnsi" w:hAnsiTheme="minorHAnsi" w:cstheme="minorHAnsi"/>
          <w:sz w:val="24"/>
          <w:szCs w:val="24"/>
        </w:rPr>
      </w:pPr>
      <w:r w:rsidRPr="00107607">
        <w:rPr>
          <w:rFonts w:asciiTheme="minorHAnsi" w:hAnsiTheme="minorHAnsi" w:cstheme="minorHAnsi"/>
          <w:sz w:val="24"/>
          <w:szCs w:val="24"/>
        </w:rPr>
        <w:t xml:space="preserve">Where the Provider discloses Confidential Information of the Authority pursuant to clause </w:t>
      </w:r>
      <w:r w:rsidRPr="00107607">
        <w:rPr>
          <w:rFonts w:asciiTheme="minorHAnsi" w:hAnsiTheme="minorHAnsi" w:cstheme="minorHAnsi"/>
          <w:sz w:val="24"/>
          <w:szCs w:val="24"/>
        </w:rPr>
        <w:fldChar w:fldCharType="begin"/>
      </w:r>
      <w:r w:rsidRPr="00107607">
        <w:rPr>
          <w:rFonts w:asciiTheme="minorHAnsi" w:hAnsiTheme="minorHAnsi" w:cstheme="minorHAnsi"/>
          <w:sz w:val="24"/>
          <w:szCs w:val="24"/>
        </w:rPr>
        <w:instrText xml:space="preserve"> REF _Ref158044959 \r \h  \* MERGEFORMAT </w:instrText>
      </w:r>
      <w:r w:rsidRPr="00107607">
        <w:rPr>
          <w:rFonts w:asciiTheme="minorHAnsi" w:hAnsiTheme="minorHAnsi" w:cstheme="minorHAnsi"/>
          <w:sz w:val="24"/>
          <w:szCs w:val="24"/>
        </w:rPr>
      </w:r>
      <w:r w:rsidRPr="00107607">
        <w:rPr>
          <w:rFonts w:asciiTheme="minorHAnsi" w:hAnsiTheme="minorHAnsi" w:cstheme="minorHAnsi"/>
          <w:sz w:val="24"/>
          <w:szCs w:val="24"/>
        </w:rPr>
        <w:fldChar w:fldCharType="separate"/>
      </w:r>
      <w:r w:rsidR="00351CBC">
        <w:rPr>
          <w:rFonts w:asciiTheme="minorHAnsi" w:hAnsiTheme="minorHAnsi" w:cstheme="minorHAnsi"/>
          <w:sz w:val="24"/>
          <w:szCs w:val="24"/>
        </w:rPr>
        <w:t>20.3</w:t>
      </w:r>
      <w:r w:rsidRPr="00107607">
        <w:rPr>
          <w:rFonts w:asciiTheme="minorHAnsi" w:hAnsiTheme="minorHAnsi" w:cstheme="minorHAnsi"/>
          <w:sz w:val="24"/>
          <w:szCs w:val="24"/>
        </w:rPr>
        <w:fldChar w:fldCharType="end"/>
      </w:r>
      <w:r w:rsidRPr="00107607">
        <w:rPr>
          <w:rFonts w:asciiTheme="minorHAnsi" w:hAnsiTheme="minorHAnsi" w:cstheme="minorHAnsi"/>
          <w:sz w:val="24"/>
          <w:szCs w:val="24"/>
        </w:rPr>
        <w:t xml:space="preserve"> it shall remain responsible at all times for compliance with the confidentiality obligations set out in this Framework Agreement by the Staff and </w:t>
      </w:r>
      <w:r w:rsidR="002B3C30">
        <w:rPr>
          <w:rFonts w:asciiTheme="minorHAnsi" w:hAnsiTheme="minorHAnsi" w:cstheme="minorHAnsi"/>
          <w:sz w:val="24"/>
          <w:szCs w:val="24"/>
        </w:rPr>
        <w:t xml:space="preserve">staff of </w:t>
      </w:r>
      <w:r w:rsidRPr="00107607">
        <w:rPr>
          <w:rFonts w:asciiTheme="minorHAnsi" w:hAnsiTheme="minorHAnsi" w:cstheme="minorHAnsi"/>
          <w:sz w:val="24"/>
          <w:szCs w:val="24"/>
        </w:rPr>
        <w:t>Affiliates</w:t>
      </w:r>
      <w:r w:rsidR="002B3C30">
        <w:rPr>
          <w:rFonts w:asciiTheme="minorHAnsi" w:hAnsiTheme="minorHAnsi" w:cstheme="minorHAnsi"/>
          <w:sz w:val="24"/>
          <w:szCs w:val="24"/>
        </w:rPr>
        <w:t>,</w:t>
      </w:r>
      <w:r w:rsidRPr="00107607">
        <w:rPr>
          <w:rFonts w:asciiTheme="minorHAnsi" w:hAnsiTheme="minorHAnsi" w:cstheme="minorHAnsi"/>
          <w:sz w:val="24"/>
          <w:szCs w:val="24"/>
        </w:rPr>
        <w:t xml:space="preserve"> professional advisors to whom disclosure has been made</w:t>
      </w:r>
      <w:r w:rsidR="00075CE7">
        <w:rPr>
          <w:rFonts w:asciiTheme="minorHAnsi" w:hAnsiTheme="minorHAnsi" w:cstheme="minorHAnsi"/>
          <w:sz w:val="24"/>
          <w:szCs w:val="24"/>
        </w:rPr>
        <w:t xml:space="preserve">, </w:t>
      </w:r>
      <w:r w:rsidR="00703F36">
        <w:rPr>
          <w:rFonts w:asciiTheme="minorHAnsi" w:hAnsiTheme="minorHAnsi" w:cstheme="minorHAnsi"/>
          <w:sz w:val="24"/>
          <w:szCs w:val="24"/>
        </w:rPr>
        <w:t xml:space="preserve">for the avoidance of doubt, </w:t>
      </w:r>
      <w:r w:rsidR="00836BD7">
        <w:rPr>
          <w:rFonts w:asciiTheme="minorHAnsi" w:hAnsiTheme="minorHAnsi" w:cstheme="minorHAnsi"/>
          <w:sz w:val="24"/>
          <w:szCs w:val="24"/>
        </w:rPr>
        <w:t xml:space="preserve">the provisions of this clause </w:t>
      </w:r>
      <w:r w:rsidR="00703F36">
        <w:rPr>
          <w:rFonts w:asciiTheme="minorHAnsi" w:hAnsiTheme="minorHAnsi" w:cstheme="minorHAnsi"/>
          <w:sz w:val="24"/>
          <w:szCs w:val="24"/>
        </w:rPr>
        <w:t xml:space="preserve">shall not apply </w:t>
      </w:r>
      <w:r w:rsidR="00075CE7">
        <w:rPr>
          <w:rFonts w:asciiTheme="minorHAnsi" w:hAnsiTheme="minorHAnsi" w:cstheme="minorHAnsi"/>
          <w:sz w:val="24"/>
          <w:szCs w:val="24"/>
        </w:rPr>
        <w:t xml:space="preserve">in relation to data shared with </w:t>
      </w:r>
      <w:r w:rsidR="00703F36">
        <w:rPr>
          <w:rFonts w:asciiTheme="minorHAnsi" w:hAnsiTheme="minorHAnsi" w:cstheme="minorHAnsi"/>
          <w:sz w:val="24"/>
          <w:szCs w:val="24"/>
        </w:rPr>
        <w:t>its regulator</w:t>
      </w:r>
      <w:r w:rsidRPr="00107607">
        <w:rPr>
          <w:rFonts w:asciiTheme="minorHAnsi" w:hAnsiTheme="minorHAnsi" w:cstheme="minorHAnsi"/>
          <w:sz w:val="24"/>
          <w:szCs w:val="24"/>
        </w:rPr>
        <w:t>.</w:t>
      </w:r>
    </w:p>
    <w:p w14:paraId="74070CCE" w14:textId="7B52852E" w:rsidR="00807596" w:rsidRDefault="00842853" w:rsidP="00D649FD">
      <w:pPr>
        <w:pStyle w:val="Level2"/>
        <w:numPr>
          <w:ilvl w:val="1"/>
          <w:numId w:val="29"/>
        </w:numPr>
        <w:spacing w:line="360" w:lineRule="auto"/>
        <w:rPr>
          <w:rFonts w:asciiTheme="minorHAnsi" w:hAnsiTheme="minorHAnsi"/>
          <w:sz w:val="24"/>
        </w:rPr>
      </w:pPr>
      <w:r w:rsidRPr="00FC14B5">
        <w:rPr>
          <w:rFonts w:asciiTheme="minorHAnsi" w:hAnsiTheme="minorHAnsi"/>
          <w:sz w:val="24"/>
        </w:rPr>
        <w:t xml:space="preserve">The Provider shall </w:t>
      </w:r>
      <w:proofErr w:type="gramStart"/>
      <w:r w:rsidRPr="00FC14B5">
        <w:rPr>
          <w:rFonts w:asciiTheme="minorHAnsi" w:hAnsiTheme="minorHAnsi"/>
          <w:sz w:val="24"/>
        </w:rPr>
        <w:t>not, and</w:t>
      </w:r>
      <w:proofErr w:type="gramEnd"/>
      <w:r w:rsidRPr="00FC14B5">
        <w:rPr>
          <w:rFonts w:asciiTheme="minorHAnsi" w:hAnsiTheme="minorHAnsi"/>
          <w:sz w:val="24"/>
        </w:rPr>
        <w:t xml:space="preserve"> shall procure that its Staff and </w:t>
      </w:r>
      <w:r w:rsidR="002B3C30">
        <w:rPr>
          <w:rFonts w:asciiTheme="minorHAnsi" w:hAnsiTheme="minorHAnsi"/>
          <w:sz w:val="24"/>
        </w:rPr>
        <w:t xml:space="preserve">staff of </w:t>
      </w:r>
      <w:r w:rsidRPr="00FC14B5">
        <w:rPr>
          <w:rFonts w:asciiTheme="minorHAnsi" w:hAnsiTheme="minorHAnsi"/>
          <w:sz w:val="24"/>
        </w:rPr>
        <w:t>Affiliates do not, use any of the Authority’s Confidential Information received otherwise than for the purposes of this Framework Agreement.</w:t>
      </w:r>
    </w:p>
    <w:p w14:paraId="549ADDF4" w14:textId="04771632" w:rsidR="00807596" w:rsidRDefault="00842853" w:rsidP="00D649FD">
      <w:pPr>
        <w:pStyle w:val="Level2"/>
        <w:numPr>
          <w:ilvl w:val="1"/>
          <w:numId w:val="29"/>
        </w:numPr>
        <w:spacing w:line="360" w:lineRule="auto"/>
        <w:rPr>
          <w:rFonts w:asciiTheme="minorHAnsi" w:hAnsiTheme="minorHAnsi"/>
          <w:sz w:val="24"/>
        </w:rPr>
      </w:pPr>
      <w:r w:rsidRPr="00FC14B5">
        <w:rPr>
          <w:rFonts w:asciiTheme="minorHAnsi" w:hAnsiTheme="minorHAnsi"/>
          <w:sz w:val="24"/>
        </w:rPr>
        <w:t xml:space="preserve">At the written request of the Authority , the Provider shall procure that those Affiliates or members of the Staff identified in the Authority's notice and who are not otherwise subject to confidentiality obligations commensurate with this </w:t>
      </w:r>
      <w:r w:rsidR="005C1850">
        <w:rPr>
          <w:rFonts w:asciiTheme="minorHAnsi" w:hAnsiTheme="minorHAnsi" w:cstheme="minorHAnsi"/>
          <w:sz w:val="24"/>
          <w:szCs w:val="24"/>
        </w:rPr>
        <w:t>clause</w:t>
      </w:r>
      <w:r w:rsidRPr="002C6E2F">
        <w:rPr>
          <w:rFonts w:asciiTheme="minorHAnsi" w:hAnsiTheme="minorHAnsi" w:cstheme="minorHAnsi"/>
          <w:sz w:val="24"/>
          <w:szCs w:val="24"/>
        </w:rPr>
        <w:t xml:space="preserve"> </w:t>
      </w:r>
      <w:r w:rsidR="005C0C3F">
        <w:rPr>
          <w:rFonts w:asciiTheme="minorHAnsi" w:hAnsiTheme="minorHAnsi" w:cstheme="minorHAnsi"/>
          <w:sz w:val="24"/>
          <w:szCs w:val="24"/>
        </w:rPr>
        <w:fldChar w:fldCharType="begin"/>
      </w:r>
      <w:r w:rsidR="005C0C3F">
        <w:rPr>
          <w:rFonts w:asciiTheme="minorHAnsi" w:hAnsiTheme="minorHAnsi" w:cstheme="minorHAnsi"/>
          <w:sz w:val="24"/>
          <w:szCs w:val="24"/>
        </w:rPr>
        <w:instrText xml:space="preserve"> REF _Ref137025969 \r \h </w:instrText>
      </w:r>
      <w:r w:rsidR="005C0C3F">
        <w:rPr>
          <w:rFonts w:asciiTheme="minorHAnsi" w:hAnsiTheme="minorHAnsi" w:cstheme="minorHAnsi"/>
          <w:sz w:val="24"/>
          <w:szCs w:val="24"/>
        </w:rPr>
      </w:r>
      <w:r w:rsidR="005C0C3F">
        <w:rPr>
          <w:rFonts w:asciiTheme="minorHAnsi" w:hAnsiTheme="minorHAnsi" w:cstheme="minorHAnsi"/>
          <w:sz w:val="24"/>
          <w:szCs w:val="24"/>
        </w:rPr>
        <w:fldChar w:fldCharType="separate"/>
      </w:r>
      <w:r w:rsidR="00351CBC">
        <w:rPr>
          <w:rFonts w:asciiTheme="minorHAnsi" w:hAnsiTheme="minorHAnsi" w:cstheme="minorHAnsi"/>
          <w:sz w:val="24"/>
          <w:szCs w:val="24"/>
        </w:rPr>
        <w:t>20</w:t>
      </w:r>
      <w:r w:rsidR="005C0C3F">
        <w:rPr>
          <w:rFonts w:asciiTheme="minorHAnsi" w:hAnsiTheme="minorHAnsi" w:cstheme="minorHAnsi"/>
          <w:sz w:val="24"/>
          <w:szCs w:val="24"/>
        </w:rPr>
        <w:fldChar w:fldCharType="end"/>
      </w:r>
      <w:r w:rsidR="00912B2E" w:rsidRPr="00FC14B5">
        <w:rPr>
          <w:rFonts w:asciiTheme="minorHAnsi" w:hAnsiTheme="minorHAnsi"/>
          <w:sz w:val="24"/>
        </w:rPr>
        <w:t xml:space="preserve"> </w:t>
      </w:r>
      <w:r w:rsidRPr="00FC14B5">
        <w:rPr>
          <w:rFonts w:asciiTheme="minorHAnsi" w:hAnsiTheme="minorHAnsi"/>
          <w:sz w:val="24"/>
        </w:rPr>
        <w:t>sign a confidentiality undertaking prior to commencing any work in accordance with this Framework Agreement.</w:t>
      </w:r>
    </w:p>
    <w:p w14:paraId="43496BDF" w14:textId="77777777" w:rsidR="00807596" w:rsidRDefault="00842853" w:rsidP="00D649FD">
      <w:pPr>
        <w:pStyle w:val="Level2"/>
        <w:numPr>
          <w:ilvl w:val="1"/>
          <w:numId w:val="29"/>
        </w:numPr>
        <w:spacing w:line="360" w:lineRule="auto"/>
        <w:rPr>
          <w:rFonts w:asciiTheme="minorHAnsi" w:hAnsiTheme="minorHAnsi"/>
          <w:sz w:val="24"/>
        </w:rPr>
      </w:pPr>
      <w:bookmarkStart w:id="252" w:name="_Ref158045190"/>
      <w:r w:rsidRPr="00FC14B5">
        <w:rPr>
          <w:rFonts w:asciiTheme="minorHAnsi" w:hAnsiTheme="minorHAnsi"/>
          <w:sz w:val="24"/>
        </w:rPr>
        <w:t>Nothing in this Agreement shall prevent the Authority from disclosing the Provider's Confidential Information:</w:t>
      </w:r>
      <w:bookmarkEnd w:id="252"/>
    </w:p>
    <w:p w14:paraId="70355E1C" w14:textId="77777777" w:rsidR="00807596" w:rsidRDefault="00842853" w:rsidP="00D649FD">
      <w:pPr>
        <w:pStyle w:val="Level3"/>
        <w:numPr>
          <w:ilvl w:val="2"/>
          <w:numId w:val="29"/>
        </w:numPr>
        <w:spacing w:line="360" w:lineRule="auto"/>
        <w:rPr>
          <w:rFonts w:asciiTheme="minorHAnsi" w:hAnsiTheme="minorHAnsi"/>
          <w:sz w:val="24"/>
        </w:rPr>
      </w:pPr>
      <w:proofErr w:type="gramStart"/>
      <w:r w:rsidRPr="00FC14B5">
        <w:rPr>
          <w:rFonts w:asciiTheme="minorHAnsi" w:hAnsiTheme="minorHAnsi"/>
          <w:sz w:val="24"/>
        </w:rPr>
        <w:t xml:space="preserve">to </w:t>
      </w:r>
      <w:r w:rsidR="00531377">
        <w:rPr>
          <w:rFonts w:asciiTheme="minorHAnsi" w:hAnsiTheme="minorHAnsi" w:cstheme="minorHAnsi"/>
          <w:sz w:val="24"/>
          <w:szCs w:val="24"/>
        </w:rPr>
        <w:t xml:space="preserve"> </w:t>
      </w:r>
      <w:r w:rsidR="00531377" w:rsidRPr="00FC14B5">
        <w:rPr>
          <w:rFonts w:asciiTheme="minorHAnsi" w:hAnsiTheme="minorHAnsi"/>
          <w:sz w:val="24"/>
        </w:rPr>
        <w:t>any</w:t>
      </w:r>
      <w:proofErr w:type="gramEnd"/>
      <w:r w:rsidR="00531377">
        <w:rPr>
          <w:rFonts w:asciiTheme="minorHAnsi" w:hAnsiTheme="minorHAnsi" w:cstheme="minorHAnsi"/>
          <w:sz w:val="24"/>
          <w:szCs w:val="24"/>
        </w:rPr>
        <w:t xml:space="preserve"> government body or</w:t>
      </w:r>
      <w:r w:rsidRPr="00FC14B5">
        <w:rPr>
          <w:rFonts w:asciiTheme="minorHAnsi" w:hAnsiTheme="minorHAnsi"/>
          <w:sz w:val="24"/>
        </w:rPr>
        <w:t xml:space="preserve"> other Contracting Authority on the basis that the information is confidential and is not to be disclosed to a third party which is not part of any Contracting </w:t>
      </w:r>
      <w:proofErr w:type="gramStart"/>
      <w:r w:rsidRPr="00FC14B5">
        <w:rPr>
          <w:rFonts w:asciiTheme="minorHAnsi" w:hAnsiTheme="minorHAnsi"/>
          <w:sz w:val="24"/>
        </w:rPr>
        <w:t>Authority;</w:t>
      </w:r>
      <w:proofErr w:type="gramEnd"/>
    </w:p>
    <w:p w14:paraId="5718FA23" w14:textId="77777777" w:rsidR="00807596" w:rsidRDefault="00842853" w:rsidP="00D649FD">
      <w:pPr>
        <w:pStyle w:val="Level3"/>
        <w:numPr>
          <w:ilvl w:val="2"/>
          <w:numId w:val="29"/>
        </w:numPr>
        <w:spacing w:line="360" w:lineRule="auto"/>
        <w:rPr>
          <w:rFonts w:asciiTheme="minorHAnsi" w:hAnsiTheme="minorHAnsi"/>
          <w:sz w:val="24"/>
        </w:rPr>
      </w:pPr>
      <w:r w:rsidRPr="00FC14B5">
        <w:rPr>
          <w:rFonts w:asciiTheme="minorHAnsi" w:hAnsiTheme="minorHAnsi"/>
          <w:sz w:val="24"/>
        </w:rPr>
        <w:t xml:space="preserve">to any consultant, contractor or other person engaged by the Authority for the purposes of providing the </w:t>
      </w:r>
      <w:proofErr w:type="gramStart"/>
      <w:r w:rsidRPr="00FC14B5">
        <w:rPr>
          <w:rFonts w:asciiTheme="minorHAnsi" w:hAnsiTheme="minorHAnsi"/>
          <w:sz w:val="24"/>
        </w:rPr>
        <w:t>Services;</w:t>
      </w:r>
      <w:proofErr w:type="gramEnd"/>
      <w:r w:rsidRPr="00FC14B5">
        <w:rPr>
          <w:rFonts w:asciiTheme="minorHAnsi" w:hAnsiTheme="minorHAnsi"/>
          <w:sz w:val="24"/>
        </w:rPr>
        <w:t xml:space="preserve"> </w:t>
      </w:r>
    </w:p>
    <w:p w14:paraId="40C6466C" w14:textId="77777777" w:rsidR="00807596" w:rsidRDefault="00842853" w:rsidP="00D649FD">
      <w:pPr>
        <w:pStyle w:val="Level3"/>
        <w:numPr>
          <w:ilvl w:val="2"/>
          <w:numId w:val="29"/>
        </w:numPr>
        <w:spacing w:line="360" w:lineRule="auto"/>
        <w:rPr>
          <w:rFonts w:asciiTheme="minorHAnsi" w:hAnsiTheme="minorHAnsi"/>
          <w:sz w:val="24"/>
        </w:rPr>
      </w:pPr>
      <w:r w:rsidRPr="00FC14B5">
        <w:rPr>
          <w:rFonts w:asciiTheme="minorHAnsi" w:hAnsiTheme="minorHAnsi"/>
          <w:sz w:val="24"/>
        </w:rPr>
        <w:t xml:space="preserve">for the purpose of the examination and certification of the Authority's </w:t>
      </w:r>
      <w:proofErr w:type="gramStart"/>
      <w:r w:rsidRPr="00FC14B5">
        <w:rPr>
          <w:rFonts w:asciiTheme="minorHAnsi" w:hAnsiTheme="minorHAnsi"/>
          <w:sz w:val="24"/>
        </w:rPr>
        <w:t>accounts;</w:t>
      </w:r>
      <w:proofErr w:type="gramEnd"/>
    </w:p>
    <w:p w14:paraId="7535256F" w14:textId="77777777" w:rsidR="00807596" w:rsidRDefault="00842853" w:rsidP="00D649FD">
      <w:pPr>
        <w:pStyle w:val="Level3"/>
        <w:numPr>
          <w:ilvl w:val="2"/>
          <w:numId w:val="29"/>
        </w:numPr>
        <w:spacing w:line="360" w:lineRule="auto"/>
        <w:rPr>
          <w:rFonts w:asciiTheme="minorHAnsi" w:hAnsiTheme="minorHAnsi"/>
          <w:sz w:val="24"/>
        </w:rPr>
      </w:pPr>
      <w:r w:rsidRPr="00FC14B5">
        <w:rPr>
          <w:rFonts w:asciiTheme="minorHAnsi" w:hAnsiTheme="minorHAnsi"/>
          <w:sz w:val="24"/>
        </w:rPr>
        <w:lastRenderedPageBreak/>
        <w:t>for any examination pursuant to Section 6(1) of the National Audit Act 1983 of the economy, efficiency and effectiveness with which the Authority has used its resources.</w:t>
      </w:r>
    </w:p>
    <w:p w14:paraId="68C9CDA7" w14:textId="3AEA2E97" w:rsidR="00041193" w:rsidRDefault="000D5B49" w:rsidP="00D649FD">
      <w:pPr>
        <w:pStyle w:val="Level2"/>
        <w:numPr>
          <w:ilvl w:val="1"/>
          <w:numId w:val="29"/>
        </w:numPr>
        <w:spacing w:line="360" w:lineRule="auto"/>
        <w:rPr>
          <w:rFonts w:asciiTheme="minorHAnsi" w:hAnsiTheme="minorHAnsi" w:cstheme="minorHAnsi"/>
          <w:sz w:val="24"/>
          <w:szCs w:val="24"/>
        </w:rPr>
      </w:pPr>
      <w:bookmarkStart w:id="253" w:name="_Ref194999335"/>
      <w:r w:rsidRPr="00107607">
        <w:rPr>
          <w:rFonts w:asciiTheme="minorHAnsi" w:hAnsiTheme="minorHAnsi"/>
          <w:sz w:val="24"/>
        </w:rPr>
        <w:t xml:space="preserve">The </w:t>
      </w:r>
      <w:r w:rsidR="0030704F">
        <w:rPr>
          <w:rFonts w:asciiTheme="minorHAnsi" w:hAnsiTheme="minorHAnsi"/>
          <w:sz w:val="24"/>
        </w:rPr>
        <w:t>Authority</w:t>
      </w:r>
      <w:r w:rsidRPr="00107607">
        <w:rPr>
          <w:rFonts w:asciiTheme="minorHAnsi" w:hAnsiTheme="minorHAnsi"/>
          <w:sz w:val="24"/>
        </w:rPr>
        <w:t xml:space="preserve"> may only disclose the </w:t>
      </w:r>
      <w:r w:rsidR="0030704F">
        <w:rPr>
          <w:rFonts w:asciiTheme="minorHAnsi" w:hAnsiTheme="minorHAnsi"/>
          <w:sz w:val="24"/>
        </w:rPr>
        <w:t xml:space="preserve">Provider’s </w:t>
      </w:r>
      <w:r w:rsidRPr="00107607">
        <w:rPr>
          <w:rFonts w:asciiTheme="minorHAnsi" w:hAnsiTheme="minorHAnsi"/>
          <w:sz w:val="24"/>
        </w:rPr>
        <w:t>Confidential Information to its Staff</w:t>
      </w:r>
      <w:r w:rsidR="00107413">
        <w:rPr>
          <w:rFonts w:asciiTheme="minorHAnsi" w:hAnsiTheme="minorHAnsi"/>
          <w:sz w:val="24"/>
        </w:rPr>
        <w:t>,</w:t>
      </w:r>
      <w:r w:rsidRPr="00107607">
        <w:rPr>
          <w:rFonts w:asciiTheme="minorHAnsi" w:hAnsiTheme="minorHAnsi"/>
          <w:sz w:val="24"/>
        </w:rPr>
        <w:t xml:space="preserve"> </w:t>
      </w:r>
      <w:r w:rsidR="002B3C30">
        <w:rPr>
          <w:rFonts w:asciiTheme="minorHAnsi" w:hAnsiTheme="minorHAnsi"/>
          <w:sz w:val="24"/>
        </w:rPr>
        <w:t xml:space="preserve">staff of </w:t>
      </w:r>
      <w:r w:rsidRPr="00107607">
        <w:rPr>
          <w:rFonts w:asciiTheme="minorHAnsi" w:hAnsiTheme="minorHAnsi"/>
          <w:sz w:val="24"/>
        </w:rPr>
        <w:t>Affiliates</w:t>
      </w:r>
      <w:r w:rsidR="009D4023">
        <w:rPr>
          <w:rFonts w:asciiTheme="minorHAnsi" w:hAnsiTheme="minorHAnsi"/>
          <w:sz w:val="24"/>
        </w:rPr>
        <w:t xml:space="preserve"> and professional advi</w:t>
      </w:r>
      <w:r w:rsidR="001D7996">
        <w:rPr>
          <w:rFonts w:asciiTheme="minorHAnsi" w:hAnsiTheme="minorHAnsi"/>
          <w:sz w:val="24"/>
        </w:rPr>
        <w:t>sors</w:t>
      </w:r>
      <w:r>
        <w:rPr>
          <w:rFonts w:asciiTheme="minorHAnsi" w:hAnsiTheme="minorHAnsi"/>
          <w:sz w:val="24"/>
        </w:rPr>
        <w:t>,</w:t>
      </w:r>
      <w:r w:rsidRPr="00107607">
        <w:rPr>
          <w:rFonts w:asciiTheme="minorHAnsi" w:hAnsiTheme="minorHAnsi"/>
          <w:sz w:val="24"/>
        </w:rPr>
        <w:t xml:space="preserve"> who are involved in the provision of the Services </w:t>
      </w:r>
      <w:r w:rsidRPr="00107607">
        <w:rPr>
          <w:rFonts w:asciiTheme="minorHAnsi" w:hAnsiTheme="minorHAnsi" w:cstheme="minorHAnsi"/>
          <w:sz w:val="24"/>
          <w:szCs w:val="24"/>
        </w:rPr>
        <w:t>provided</w:t>
      </w:r>
      <w:r w:rsidRPr="00107607">
        <w:rPr>
          <w:rFonts w:asciiTheme="minorHAnsi" w:hAnsiTheme="minorHAnsi"/>
          <w:sz w:val="24"/>
        </w:rPr>
        <w:t xml:space="preserve"> the </w:t>
      </w:r>
      <w:r w:rsidRPr="00107607">
        <w:rPr>
          <w:rFonts w:asciiTheme="minorHAnsi" w:hAnsiTheme="minorHAnsi" w:cstheme="minorHAnsi"/>
          <w:sz w:val="24"/>
          <w:szCs w:val="24"/>
        </w:rPr>
        <w:t xml:space="preserve">Provider ensures that they treat such Confidential Information no less securely than as required under the terms of the Framework Agreement. The </w:t>
      </w:r>
      <w:r w:rsidR="008C3365">
        <w:rPr>
          <w:rFonts w:asciiTheme="minorHAnsi" w:hAnsiTheme="minorHAnsi" w:cstheme="minorHAnsi"/>
          <w:sz w:val="24"/>
          <w:szCs w:val="24"/>
        </w:rPr>
        <w:t>Authority</w:t>
      </w:r>
      <w:r w:rsidRPr="00107607">
        <w:rPr>
          <w:rFonts w:asciiTheme="minorHAnsi" w:hAnsiTheme="minorHAnsi" w:cstheme="minorHAnsi"/>
          <w:sz w:val="24"/>
          <w:szCs w:val="24"/>
        </w:rPr>
        <w:t xml:space="preserve"> may also disclose the </w:t>
      </w:r>
      <w:r w:rsidR="008C3365">
        <w:rPr>
          <w:rFonts w:asciiTheme="minorHAnsi" w:hAnsiTheme="minorHAnsi" w:cstheme="minorHAnsi"/>
          <w:sz w:val="24"/>
          <w:szCs w:val="24"/>
        </w:rPr>
        <w:t xml:space="preserve">Provider’s </w:t>
      </w:r>
      <w:r w:rsidRPr="00107607">
        <w:rPr>
          <w:rFonts w:asciiTheme="minorHAnsi" w:hAnsiTheme="minorHAnsi" w:cstheme="minorHAnsi"/>
          <w:sz w:val="24"/>
          <w:szCs w:val="24"/>
        </w:rPr>
        <w:t xml:space="preserve">Confidential Information to its regulator or </w:t>
      </w:r>
      <w:proofErr w:type="gramStart"/>
      <w:r w:rsidRPr="00107607">
        <w:rPr>
          <w:rFonts w:asciiTheme="minorHAnsi" w:hAnsiTheme="minorHAnsi" w:cstheme="minorHAnsi"/>
          <w:sz w:val="24"/>
          <w:szCs w:val="24"/>
        </w:rPr>
        <w:t>in order to</w:t>
      </w:r>
      <w:proofErr w:type="gramEnd"/>
      <w:r w:rsidRPr="00107607">
        <w:rPr>
          <w:rFonts w:asciiTheme="minorHAnsi" w:hAnsiTheme="minorHAnsi" w:cstheme="minorHAnsi"/>
          <w:sz w:val="24"/>
          <w:szCs w:val="24"/>
        </w:rPr>
        <w:t xml:space="preserve"> defend its work product</w:t>
      </w:r>
      <w:r w:rsidRPr="00107607">
        <w:rPr>
          <w:rFonts w:asciiTheme="minorHAnsi" w:hAnsiTheme="minorHAnsi"/>
          <w:sz w:val="24"/>
        </w:rPr>
        <w:t>, and shall ensure that such Staff</w:t>
      </w:r>
      <w:r w:rsidRPr="00107607">
        <w:rPr>
          <w:rFonts w:asciiTheme="minorHAnsi" w:hAnsiTheme="minorHAnsi" w:cstheme="minorHAnsi"/>
          <w:sz w:val="24"/>
          <w:szCs w:val="24"/>
        </w:rPr>
        <w:t>,</w:t>
      </w:r>
      <w:r w:rsidRPr="00107607">
        <w:rPr>
          <w:rFonts w:asciiTheme="minorHAnsi" w:hAnsiTheme="minorHAnsi"/>
          <w:sz w:val="24"/>
        </w:rPr>
        <w:t xml:space="preserve"> </w:t>
      </w:r>
      <w:r w:rsidR="00FA5929">
        <w:rPr>
          <w:rFonts w:asciiTheme="minorHAnsi" w:hAnsiTheme="minorHAnsi"/>
          <w:sz w:val="24"/>
        </w:rPr>
        <w:t xml:space="preserve">staff of </w:t>
      </w:r>
      <w:r w:rsidRPr="00107607">
        <w:rPr>
          <w:rFonts w:asciiTheme="minorHAnsi" w:hAnsiTheme="minorHAnsi"/>
          <w:sz w:val="24"/>
        </w:rPr>
        <w:t>Affiliates</w:t>
      </w:r>
      <w:r w:rsidRPr="00107607">
        <w:rPr>
          <w:rFonts w:asciiTheme="minorHAnsi" w:hAnsiTheme="minorHAnsi" w:cstheme="minorHAnsi"/>
          <w:sz w:val="24"/>
          <w:szCs w:val="24"/>
        </w:rPr>
        <w:t>, professional advisors and the regulator</w:t>
      </w:r>
      <w:r w:rsidRPr="00107607">
        <w:rPr>
          <w:rFonts w:asciiTheme="minorHAnsi" w:hAnsiTheme="minorHAnsi"/>
          <w:sz w:val="24"/>
        </w:rPr>
        <w:t xml:space="preserve"> are aware of and shall comply with these obligations as to confidentiality.</w:t>
      </w:r>
    </w:p>
    <w:p w14:paraId="6FEC930A" w14:textId="7E4CF116" w:rsidR="00842853" w:rsidRPr="00651A10" w:rsidRDefault="00A90BDB" w:rsidP="00D649FD">
      <w:pPr>
        <w:pStyle w:val="Level2"/>
        <w:numPr>
          <w:ilvl w:val="1"/>
          <w:numId w:val="29"/>
        </w:numPr>
        <w:spacing w:line="360" w:lineRule="auto"/>
        <w:rPr>
          <w:rFonts w:asciiTheme="minorHAnsi" w:hAnsiTheme="minorHAnsi" w:cstheme="minorHAnsi"/>
          <w:sz w:val="24"/>
          <w:szCs w:val="24"/>
        </w:rPr>
      </w:pPr>
      <w:bookmarkStart w:id="254" w:name="_Ref194999784"/>
      <w:r w:rsidRPr="00651A10">
        <w:rPr>
          <w:rFonts w:asciiTheme="minorHAnsi" w:hAnsiTheme="minorHAnsi" w:cstheme="minorHAnsi"/>
          <w:sz w:val="24"/>
          <w:szCs w:val="24"/>
        </w:rPr>
        <w:t>If the Authority is required by Law to make a disclosure of Confidential Information, the Authority shall as soon as reasonably practicable and to the extent permitted by Law notify the Provider of the full circumstances of the required disclosure including the relevant Law and/or regulatory body requiring such disclosure and the Confidential Information to which such disclosure would apply.</w:t>
      </w:r>
      <w:bookmarkEnd w:id="253"/>
      <w:bookmarkEnd w:id="254"/>
    </w:p>
    <w:p w14:paraId="603F7558" w14:textId="54E7BE73" w:rsidR="00041193" w:rsidRPr="00107607" w:rsidRDefault="00041193" w:rsidP="00D649FD">
      <w:pPr>
        <w:pStyle w:val="Level2"/>
        <w:numPr>
          <w:ilvl w:val="1"/>
          <w:numId w:val="29"/>
        </w:numPr>
        <w:spacing w:line="360" w:lineRule="auto"/>
        <w:rPr>
          <w:rFonts w:asciiTheme="minorHAnsi" w:hAnsiTheme="minorHAnsi" w:cstheme="minorHAnsi"/>
          <w:sz w:val="24"/>
          <w:szCs w:val="24"/>
        </w:rPr>
      </w:pPr>
      <w:r w:rsidRPr="00107607">
        <w:rPr>
          <w:rFonts w:asciiTheme="minorHAnsi" w:hAnsiTheme="minorHAnsi" w:cstheme="minorHAnsi"/>
          <w:sz w:val="24"/>
          <w:szCs w:val="24"/>
        </w:rPr>
        <w:t xml:space="preserve">Where the </w:t>
      </w:r>
      <w:r>
        <w:rPr>
          <w:rFonts w:asciiTheme="minorHAnsi" w:hAnsiTheme="minorHAnsi" w:cstheme="minorHAnsi"/>
          <w:sz w:val="24"/>
          <w:szCs w:val="24"/>
        </w:rPr>
        <w:t>Authority</w:t>
      </w:r>
      <w:r w:rsidRPr="00107607">
        <w:rPr>
          <w:rFonts w:asciiTheme="minorHAnsi" w:hAnsiTheme="minorHAnsi" w:cstheme="minorHAnsi"/>
          <w:sz w:val="24"/>
          <w:szCs w:val="24"/>
        </w:rPr>
        <w:t xml:space="preserve"> discloses Confidential Information of the </w:t>
      </w:r>
      <w:r>
        <w:rPr>
          <w:rFonts w:asciiTheme="minorHAnsi" w:hAnsiTheme="minorHAnsi" w:cstheme="minorHAnsi"/>
          <w:sz w:val="24"/>
          <w:szCs w:val="24"/>
        </w:rPr>
        <w:t>Provider</w:t>
      </w:r>
      <w:r w:rsidRPr="00107607">
        <w:rPr>
          <w:rFonts w:asciiTheme="minorHAnsi" w:hAnsiTheme="minorHAnsi" w:cstheme="minorHAnsi"/>
          <w:sz w:val="24"/>
          <w:szCs w:val="24"/>
        </w:rPr>
        <w:t xml:space="preserve"> pursuant to clause </w:t>
      </w:r>
      <w:r>
        <w:rPr>
          <w:rFonts w:asciiTheme="minorHAnsi" w:hAnsiTheme="minorHAnsi" w:cstheme="minorHAnsi"/>
          <w:sz w:val="24"/>
          <w:szCs w:val="24"/>
        </w:rPr>
        <w:fldChar w:fldCharType="begin"/>
      </w:r>
      <w:r>
        <w:rPr>
          <w:rFonts w:asciiTheme="minorHAnsi" w:hAnsiTheme="minorHAnsi" w:cstheme="minorHAnsi"/>
          <w:sz w:val="24"/>
          <w:szCs w:val="24"/>
        </w:rPr>
        <w:instrText xml:space="preserve"> REF _Ref194999335 \r \h </w:instrText>
      </w:r>
      <w:r>
        <w:rPr>
          <w:rFonts w:asciiTheme="minorHAnsi" w:hAnsiTheme="minorHAnsi" w:cstheme="minorHAnsi"/>
          <w:sz w:val="24"/>
          <w:szCs w:val="24"/>
        </w:rPr>
      </w:r>
      <w:r>
        <w:rPr>
          <w:rFonts w:asciiTheme="minorHAnsi" w:hAnsiTheme="minorHAnsi" w:cstheme="minorHAnsi"/>
          <w:sz w:val="24"/>
          <w:szCs w:val="24"/>
        </w:rPr>
        <w:fldChar w:fldCharType="separate"/>
      </w:r>
      <w:r w:rsidR="00351CBC">
        <w:rPr>
          <w:rFonts w:asciiTheme="minorHAnsi" w:hAnsiTheme="minorHAnsi" w:cstheme="minorHAnsi"/>
          <w:sz w:val="24"/>
          <w:szCs w:val="24"/>
        </w:rPr>
        <w:t>20.8</w:t>
      </w:r>
      <w:r>
        <w:rPr>
          <w:rFonts w:asciiTheme="minorHAnsi" w:hAnsiTheme="minorHAnsi" w:cstheme="minorHAnsi"/>
          <w:sz w:val="24"/>
          <w:szCs w:val="24"/>
        </w:rPr>
        <w:fldChar w:fldCharType="end"/>
      </w:r>
      <w:r w:rsidR="001D7996">
        <w:rPr>
          <w:rFonts w:asciiTheme="minorHAnsi" w:hAnsiTheme="minorHAnsi" w:cstheme="minorHAnsi"/>
          <w:sz w:val="24"/>
          <w:szCs w:val="24"/>
        </w:rPr>
        <w:t xml:space="preserve"> </w:t>
      </w:r>
      <w:r w:rsidR="00607505">
        <w:rPr>
          <w:rFonts w:asciiTheme="minorHAnsi" w:hAnsiTheme="minorHAnsi" w:cstheme="minorHAnsi"/>
          <w:sz w:val="24"/>
          <w:szCs w:val="24"/>
        </w:rPr>
        <w:t>or</w:t>
      </w:r>
      <w:r w:rsidR="001D7996">
        <w:rPr>
          <w:rFonts w:asciiTheme="minorHAnsi" w:hAnsiTheme="minorHAnsi" w:cstheme="minorHAnsi"/>
          <w:sz w:val="24"/>
          <w:szCs w:val="24"/>
        </w:rPr>
        <w:t xml:space="preserve"> </w:t>
      </w:r>
      <w:r w:rsidR="001D7996">
        <w:rPr>
          <w:rFonts w:asciiTheme="minorHAnsi" w:hAnsiTheme="minorHAnsi" w:cstheme="minorHAnsi"/>
          <w:sz w:val="24"/>
          <w:szCs w:val="24"/>
        </w:rPr>
        <w:fldChar w:fldCharType="begin"/>
      </w:r>
      <w:r w:rsidR="001D7996">
        <w:rPr>
          <w:rFonts w:asciiTheme="minorHAnsi" w:hAnsiTheme="minorHAnsi" w:cstheme="minorHAnsi"/>
          <w:sz w:val="24"/>
          <w:szCs w:val="24"/>
        </w:rPr>
        <w:instrText xml:space="preserve"> REF _Ref194999784 \r \h </w:instrText>
      </w:r>
      <w:r w:rsidR="001D7996">
        <w:rPr>
          <w:rFonts w:asciiTheme="minorHAnsi" w:hAnsiTheme="minorHAnsi" w:cstheme="minorHAnsi"/>
          <w:sz w:val="24"/>
          <w:szCs w:val="24"/>
        </w:rPr>
      </w:r>
      <w:r w:rsidR="001D7996">
        <w:rPr>
          <w:rFonts w:asciiTheme="minorHAnsi" w:hAnsiTheme="minorHAnsi" w:cstheme="minorHAnsi"/>
          <w:sz w:val="24"/>
          <w:szCs w:val="24"/>
        </w:rPr>
        <w:fldChar w:fldCharType="separate"/>
      </w:r>
      <w:r w:rsidR="00351CBC">
        <w:rPr>
          <w:rFonts w:asciiTheme="minorHAnsi" w:hAnsiTheme="minorHAnsi" w:cstheme="minorHAnsi"/>
          <w:sz w:val="24"/>
          <w:szCs w:val="24"/>
        </w:rPr>
        <w:t>20.9</w:t>
      </w:r>
      <w:r w:rsidR="001D7996">
        <w:rPr>
          <w:rFonts w:asciiTheme="minorHAnsi" w:hAnsiTheme="minorHAnsi" w:cstheme="minorHAnsi"/>
          <w:sz w:val="24"/>
          <w:szCs w:val="24"/>
        </w:rPr>
        <w:fldChar w:fldCharType="end"/>
      </w:r>
      <w:r w:rsidRPr="00107607">
        <w:rPr>
          <w:rFonts w:asciiTheme="minorHAnsi" w:hAnsiTheme="minorHAnsi" w:cstheme="minorHAnsi"/>
          <w:sz w:val="24"/>
          <w:szCs w:val="24"/>
        </w:rPr>
        <w:t xml:space="preserve"> it shall remain responsible at all times for compliance with the confidentiality obligations set out in this Framework Agreement</w:t>
      </w:r>
      <w:r>
        <w:rPr>
          <w:rFonts w:asciiTheme="minorHAnsi" w:hAnsiTheme="minorHAnsi" w:cstheme="minorHAnsi"/>
          <w:sz w:val="24"/>
          <w:szCs w:val="24"/>
        </w:rPr>
        <w:t>, for the avoidance of doubt, the provisions of this clause shall not apply in relation to data shared with its regulator</w:t>
      </w:r>
      <w:r w:rsidRPr="00107607">
        <w:rPr>
          <w:rFonts w:asciiTheme="minorHAnsi" w:hAnsiTheme="minorHAnsi" w:cstheme="minorHAnsi"/>
          <w:sz w:val="24"/>
          <w:szCs w:val="24"/>
        </w:rPr>
        <w:t>.</w:t>
      </w:r>
    </w:p>
    <w:p w14:paraId="715567B9" w14:textId="6E1CDD12" w:rsidR="00807596" w:rsidRDefault="00842853" w:rsidP="00D649FD">
      <w:pPr>
        <w:pStyle w:val="Level2"/>
        <w:numPr>
          <w:ilvl w:val="1"/>
          <w:numId w:val="29"/>
        </w:numPr>
        <w:spacing w:line="360" w:lineRule="auto"/>
        <w:rPr>
          <w:rFonts w:asciiTheme="minorHAnsi" w:hAnsiTheme="minorHAnsi"/>
          <w:sz w:val="24"/>
        </w:rPr>
      </w:pPr>
      <w:r w:rsidRPr="00B4528C">
        <w:rPr>
          <w:rFonts w:asciiTheme="minorHAnsi" w:hAnsiTheme="minorHAnsi"/>
          <w:sz w:val="24"/>
        </w:rPr>
        <w:t xml:space="preserve">Nothing in this clause </w:t>
      </w:r>
      <w:r w:rsidR="00E65208">
        <w:rPr>
          <w:rFonts w:asciiTheme="minorHAnsi" w:hAnsiTheme="minorHAnsi" w:cstheme="minorHAnsi"/>
          <w:sz w:val="24"/>
          <w:szCs w:val="24"/>
        </w:rPr>
        <w:fldChar w:fldCharType="begin"/>
      </w:r>
      <w:r w:rsidR="00E65208">
        <w:rPr>
          <w:rFonts w:asciiTheme="minorHAnsi" w:hAnsiTheme="minorHAnsi" w:cstheme="minorHAnsi"/>
          <w:sz w:val="24"/>
          <w:szCs w:val="24"/>
        </w:rPr>
        <w:instrText xml:space="preserve"> REF _Ref137025969 \r \h </w:instrText>
      </w:r>
      <w:r w:rsidR="00E65208">
        <w:rPr>
          <w:rFonts w:asciiTheme="minorHAnsi" w:hAnsiTheme="minorHAnsi" w:cstheme="minorHAnsi"/>
          <w:sz w:val="24"/>
          <w:szCs w:val="24"/>
        </w:rPr>
      </w:r>
      <w:r w:rsidR="00E65208">
        <w:rPr>
          <w:rFonts w:asciiTheme="minorHAnsi" w:hAnsiTheme="minorHAnsi" w:cstheme="minorHAnsi"/>
          <w:sz w:val="24"/>
          <w:szCs w:val="24"/>
        </w:rPr>
        <w:fldChar w:fldCharType="separate"/>
      </w:r>
      <w:r w:rsidR="00351CBC">
        <w:rPr>
          <w:rFonts w:asciiTheme="minorHAnsi" w:hAnsiTheme="minorHAnsi" w:cstheme="minorHAnsi"/>
          <w:sz w:val="24"/>
          <w:szCs w:val="24"/>
        </w:rPr>
        <w:t>20</w:t>
      </w:r>
      <w:r w:rsidR="00E65208">
        <w:rPr>
          <w:rFonts w:asciiTheme="minorHAnsi" w:hAnsiTheme="minorHAnsi" w:cstheme="minorHAnsi"/>
          <w:sz w:val="24"/>
          <w:szCs w:val="24"/>
        </w:rPr>
        <w:fldChar w:fldCharType="end"/>
      </w:r>
      <w:r w:rsidR="00912B2E" w:rsidRPr="00B4528C">
        <w:rPr>
          <w:rFonts w:asciiTheme="minorHAnsi" w:hAnsiTheme="minorHAnsi"/>
          <w:sz w:val="24"/>
        </w:rPr>
        <w:t xml:space="preserve"> </w:t>
      </w:r>
      <w:r w:rsidRPr="00B4528C">
        <w:rPr>
          <w:rFonts w:asciiTheme="minorHAnsi" w:hAnsiTheme="minorHAnsi"/>
          <w:sz w:val="24"/>
        </w:rPr>
        <w:t>shall prevent either Party from using any techniques, ideas or know-how gained during the performance of the Framework Agreement in the course of its normal business to the extent that this use does not result in a disclosure of the other party's Confidential Information or an infringement of Intellectual Property Rights.</w:t>
      </w:r>
    </w:p>
    <w:p w14:paraId="6468FE90" w14:textId="4A6BA705" w:rsidR="00842853" w:rsidRPr="008B5612" w:rsidRDefault="00842853" w:rsidP="00D649FD">
      <w:pPr>
        <w:pStyle w:val="Level2"/>
        <w:numPr>
          <w:ilvl w:val="1"/>
          <w:numId w:val="29"/>
        </w:numPr>
        <w:spacing w:line="360" w:lineRule="auto"/>
        <w:rPr>
          <w:rFonts w:asciiTheme="minorHAnsi" w:hAnsiTheme="minorHAnsi" w:cstheme="minorHAnsi"/>
          <w:sz w:val="24"/>
          <w:szCs w:val="24"/>
        </w:rPr>
      </w:pPr>
      <w:proofErr w:type="gramStart"/>
      <w:r w:rsidRPr="008B5612">
        <w:rPr>
          <w:rFonts w:asciiTheme="minorHAnsi" w:hAnsiTheme="minorHAnsi" w:cstheme="minorHAnsi"/>
          <w:sz w:val="24"/>
          <w:szCs w:val="24"/>
        </w:rPr>
        <w:t>In the event that</w:t>
      </w:r>
      <w:proofErr w:type="gramEnd"/>
      <w:r w:rsidRPr="008B5612">
        <w:rPr>
          <w:rFonts w:asciiTheme="minorHAnsi" w:hAnsiTheme="minorHAnsi" w:cstheme="minorHAnsi"/>
          <w:sz w:val="24"/>
          <w:szCs w:val="24"/>
        </w:rPr>
        <w:t xml:space="preserve"> the Provider fails to comply with this </w:t>
      </w:r>
      <w:r w:rsidR="005C1850" w:rsidRPr="008B5612">
        <w:rPr>
          <w:rFonts w:asciiTheme="minorHAnsi" w:hAnsiTheme="minorHAnsi" w:cstheme="minorHAnsi"/>
          <w:sz w:val="24"/>
          <w:szCs w:val="24"/>
        </w:rPr>
        <w:t>clause</w:t>
      </w:r>
      <w:r w:rsidR="00C97506" w:rsidRPr="008B5612">
        <w:rPr>
          <w:rFonts w:asciiTheme="minorHAnsi" w:hAnsiTheme="minorHAnsi" w:cstheme="minorHAnsi"/>
          <w:sz w:val="24"/>
          <w:szCs w:val="24"/>
        </w:rPr>
        <w:t xml:space="preserve"> </w:t>
      </w:r>
      <w:r w:rsidR="00C97506" w:rsidRPr="008B5612">
        <w:rPr>
          <w:rFonts w:asciiTheme="minorHAnsi" w:hAnsiTheme="minorHAnsi" w:cstheme="minorHAnsi"/>
          <w:sz w:val="24"/>
          <w:szCs w:val="24"/>
        </w:rPr>
        <w:fldChar w:fldCharType="begin"/>
      </w:r>
      <w:r w:rsidR="00C97506" w:rsidRPr="008B5612">
        <w:rPr>
          <w:rFonts w:asciiTheme="minorHAnsi" w:hAnsiTheme="minorHAnsi" w:cstheme="minorHAnsi"/>
          <w:sz w:val="24"/>
          <w:szCs w:val="24"/>
        </w:rPr>
        <w:instrText xml:space="preserve"> REF _Ref137025969 \r \h </w:instrText>
      </w:r>
      <w:r w:rsidR="00506DC5" w:rsidRPr="008B5612">
        <w:rPr>
          <w:rFonts w:asciiTheme="minorHAnsi" w:hAnsiTheme="minorHAnsi" w:cstheme="minorHAnsi"/>
          <w:sz w:val="24"/>
          <w:szCs w:val="24"/>
        </w:rPr>
        <w:instrText xml:space="preserve"> \* MERGEFORMAT </w:instrText>
      </w:r>
      <w:r w:rsidR="00C97506" w:rsidRPr="008B5612">
        <w:rPr>
          <w:rFonts w:asciiTheme="minorHAnsi" w:hAnsiTheme="minorHAnsi" w:cstheme="minorHAnsi"/>
          <w:sz w:val="24"/>
          <w:szCs w:val="24"/>
        </w:rPr>
      </w:r>
      <w:r w:rsidR="00C97506" w:rsidRPr="008B5612">
        <w:rPr>
          <w:rFonts w:asciiTheme="minorHAnsi" w:hAnsiTheme="minorHAnsi" w:cstheme="minorHAnsi"/>
          <w:sz w:val="24"/>
          <w:szCs w:val="24"/>
        </w:rPr>
        <w:fldChar w:fldCharType="separate"/>
      </w:r>
      <w:r w:rsidR="00351CBC">
        <w:rPr>
          <w:rFonts w:asciiTheme="minorHAnsi" w:hAnsiTheme="minorHAnsi" w:cstheme="minorHAnsi"/>
          <w:sz w:val="24"/>
          <w:szCs w:val="24"/>
        </w:rPr>
        <w:t>20</w:t>
      </w:r>
      <w:r w:rsidR="00C97506" w:rsidRPr="008B5612">
        <w:rPr>
          <w:rFonts w:asciiTheme="minorHAnsi" w:hAnsiTheme="minorHAnsi" w:cstheme="minorHAnsi"/>
          <w:sz w:val="24"/>
          <w:szCs w:val="24"/>
        </w:rPr>
        <w:fldChar w:fldCharType="end"/>
      </w:r>
      <w:r w:rsidRPr="008B5612">
        <w:rPr>
          <w:rFonts w:asciiTheme="minorHAnsi" w:hAnsiTheme="minorHAnsi" w:cstheme="minorHAnsi"/>
          <w:sz w:val="24"/>
          <w:szCs w:val="24"/>
        </w:rPr>
        <w:t>, the Authority reserves the right to terminate this Framework Agreement for Material Default.</w:t>
      </w:r>
    </w:p>
    <w:bookmarkStart w:id="255" w:name="_Ref137025967"/>
    <w:bookmarkStart w:id="256" w:name="_Ref173128672"/>
    <w:bookmarkStart w:id="257" w:name="_Ref173296169"/>
    <w:bookmarkStart w:id="258" w:name="_Ref190232849"/>
    <w:bookmarkStart w:id="259" w:name="_Ref190497633"/>
    <w:bookmarkStart w:id="260" w:name="_Ref190502770"/>
    <w:bookmarkStart w:id="261" w:name="_Ref190505892"/>
    <w:bookmarkStart w:id="262" w:name="_Ref190506414"/>
    <w:p w14:paraId="0C4BEC98" w14:textId="23AE2ED3" w:rsidR="00985EE4" w:rsidRPr="009413C1" w:rsidRDefault="009A78EE" w:rsidP="00D649FD">
      <w:pPr>
        <w:pStyle w:val="Level1"/>
        <w:keepNext/>
        <w:numPr>
          <w:ilvl w:val="0"/>
          <w:numId w:val="29"/>
        </w:numPr>
        <w:spacing w:line="360" w:lineRule="auto"/>
        <w:rPr>
          <w:rStyle w:val="Level1asHeadingtext"/>
          <w:rFonts w:asciiTheme="minorHAnsi" w:hAnsiTheme="minorHAnsi" w:cstheme="minorHAnsi"/>
          <w:b w:val="0"/>
          <w:caps w:val="0"/>
          <w:sz w:val="24"/>
          <w:szCs w:val="24"/>
        </w:rPr>
      </w:pPr>
      <w:r w:rsidRPr="002C6E2F">
        <w:rPr>
          <w:caps/>
        </w:rPr>
        <w:lastRenderedPageBreak/>
        <w:fldChar w:fldCharType="begin"/>
      </w:r>
      <w:r w:rsidRPr="002C6E2F">
        <w:instrText xml:space="preserve">  TC "</w:instrText>
      </w:r>
      <w:bookmarkStart w:id="263" w:name="_Toc182833879"/>
      <w:bookmarkStart w:id="264" w:name="_Toc213743053"/>
      <w:r>
        <w:instrText xml:space="preserve">CLAUSE </w:instrText>
      </w:r>
      <w:r>
        <w:fldChar w:fldCharType="begin"/>
      </w:r>
      <w:r>
        <w:instrText xml:space="preserve"> REF _Ref166244002 \r \h </w:instrText>
      </w:r>
      <w:r>
        <w:fldChar w:fldCharType="separate"/>
      </w:r>
      <w:r w:rsidR="00351CBC">
        <w:instrText>21</w:instrText>
      </w:r>
      <w:r>
        <w:fldChar w:fldCharType="end"/>
      </w:r>
      <w:r>
        <w:instrText xml:space="preserve"> - </w:instrText>
      </w:r>
      <w:r w:rsidR="009D74E1">
        <w:fldChar w:fldCharType="begin"/>
      </w:r>
      <w:r w:rsidR="009D74E1">
        <w:instrText xml:space="preserve"> REF _Ref166244002 \h </w:instrText>
      </w:r>
      <w:r w:rsidR="009D74E1">
        <w:fldChar w:fldCharType="separate"/>
      </w:r>
      <w:r w:rsidR="00351CBC" w:rsidRPr="009413C1">
        <w:rPr>
          <w:rStyle w:val="Level1asHeadingtext"/>
          <w:rFonts w:asciiTheme="minorHAnsi" w:hAnsiTheme="minorHAnsi" w:cstheme="minorHAnsi"/>
          <w:sz w:val="24"/>
          <w:szCs w:val="24"/>
        </w:rPr>
        <w:instrText>DATA PROTECTION</w:instrText>
      </w:r>
      <w:bookmarkEnd w:id="263"/>
      <w:bookmarkEnd w:id="264"/>
      <w:r w:rsidR="009D74E1">
        <w:fldChar w:fldCharType="end"/>
      </w:r>
      <w:r w:rsidRPr="002C6E2F">
        <w:instrText xml:space="preserve">" \l4 </w:instrText>
      </w:r>
      <w:r w:rsidRPr="002C6E2F">
        <w:rPr>
          <w:caps/>
        </w:rPr>
        <w:fldChar w:fldCharType="end"/>
      </w:r>
      <w:bookmarkStart w:id="265" w:name="_Ref166244002"/>
      <w:r w:rsidR="00985EE4" w:rsidRPr="009413C1">
        <w:rPr>
          <w:rStyle w:val="Level1asHeadingtext"/>
          <w:rFonts w:asciiTheme="minorHAnsi" w:hAnsiTheme="minorHAnsi" w:cstheme="minorHAnsi"/>
          <w:sz w:val="24"/>
          <w:szCs w:val="24"/>
        </w:rPr>
        <w:t>DATA PROTECTION</w:t>
      </w:r>
      <w:bookmarkEnd w:id="255"/>
      <w:bookmarkEnd w:id="256"/>
      <w:bookmarkEnd w:id="257"/>
      <w:bookmarkEnd w:id="258"/>
      <w:bookmarkEnd w:id="259"/>
      <w:bookmarkEnd w:id="260"/>
      <w:bookmarkEnd w:id="261"/>
      <w:bookmarkEnd w:id="262"/>
      <w:bookmarkEnd w:id="265"/>
    </w:p>
    <w:p w14:paraId="07D3A05B" w14:textId="78A8AFA7" w:rsidR="00320B75" w:rsidRPr="00B10A73" w:rsidRDefault="00320B75" w:rsidP="00D649FD">
      <w:pPr>
        <w:pStyle w:val="Level2"/>
        <w:numPr>
          <w:ilvl w:val="1"/>
          <w:numId w:val="29"/>
        </w:numPr>
        <w:spacing w:line="360" w:lineRule="auto"/>
        <w:rPr>
          <w:rFonts w:asciiTheme="minorHAnsi" w:hAnsiTheme="minorHAnsi" w:cstheme="minorHAnsi"/>
          <w:sz w:val="24"/>
          <w:szCs w:val="24"/>
        </w:rPr>
      </w:pPr>
      <w:bookmarkStart w:id="266" w:name="_Ref137611710"/>
      <w:bookmarkStart w:id="267" w:name="_Ref172375764"/>
      <w:r w:rsidRPr="00B10A73">
        <w:rPr>
          <w:rFonts w:asciiTheme="minorHAnsi" w:hAnsiTheme="minorHAnsi"/>
          <w:sz w:val="24"/>
        </w:rPr>
        <w:t xml:space="preserve">For the purposes of this </w:t>
      </w:r>
      <w:r w:rsidR="005C1850" w:rsidRPr="00B10A73">
        <w:rPr>
          <w:rFonts w:asciiTheme="minorHAnsi" w:hAnsiTheme="minorHAnsi" w:cstheme="minorHAnsi"/>
          <w:sz w:val="24"/>
          <w:szCs w:val="24"/>
        </w:rPr>
        <w:t>clause</w:t>
      </w:r>
      <w:r w:rsidRPr="00B10A73">
        <w:rPr>
          <w:rFonts w:asciiTheme="minorHAnsi" w:hAnsiTheme="minorHAnsi" w:cstheme="minorHAnsi"/>
          <w:sz w:val="24"/>
          <w:szCs w:val="24"/>
        </w:rPr>
        <w:t xml:space="preserve"> </w:t>
      </w:r>
      <w:r w:rsidR="00C97506" w:rsidRPr="00B10A73">
        <w:rPr>
          <w:rFonts w:asciiTheme="minorHAnsi" w:hAnsiTheme="minorHAnsi" w:cstheme="minorHAnsi"/>
          <w:sz w:val="24"/>
          <w:szCs w:val="24"/>
        </w:rPr>
        <w:fldChar w:fldCharType="begin"/>
      </w:r>
      <w:r w:rsidR="00C97506" w:rsidRPr="00B10A73">
        <w:rPr>
          <w:rFonts w:asciiTheme="minorHAnsi" w:hAnsiTheme="minorHAnsi" w:cstheme="minorHAnsi"/>
          <w:sz w:val="24"/>
          <w:szCs w:val="24"/>
        </w:rPr>
        <w:instrText xml:space="preserve"> REF _Ref137025967 \r \h </w:instrText>
      </w:r>
      <w:r w:rsidR="003B448E" w:rsidRPr="00B10A73">
        <w:rPr>
          <w:rFonts w:asciiTheme="minorHAnsi" w:hAnsiTheme="minorHAnsi" w:cstheme="minorHAnsi"/>
          <w:sz w:val="24"/>
          <w:szCs w:val="24"/>
        </w:rPr>
        <w:instrText xml:space="preserve"> \* MERGEFORMAT </w:instrText>
      </w:r>
      <w:r w:rsidR="00C97506" w:rsidRPr="00B10A73">
        <w:rPr>
          <w:rFonts w:asciiTheme="minorHAnsi" w:hAnsiTheme="minorHAnsi" w:cstheme="minorHAnsi"/>
          <w:sz w:val="24"/>
          <w:szCs w:val="24"/>
        </w:rPr>
      </w:r>
      <w:r w:rsidR="00C97506" w:rsidRPr="00B10A73">
        <w:rPr>
          <w:rFonts w:asciiTheme="minorHAnsi" w:hAnsiTheme="minorHAnsi" w:cstheme="minorHAnsi"/>
          <w:sz w:val="24"/>
          <w:szCs w:val="24"/>
        </w:rPr>
        <w:fldChar w:fldCharType="separate"/>
      </w:r>
      <w:r w:rsidR="00351CBC">
        <w:rPr>
          <w:rFonts w:asciiTheme="minorHAnsi" w:hAnsiTheme="minorHAnsi" w:cstheme="minorHAnsi"/>
          <w:sz w:val="24"/>
          <w:szCs w:val="24"/>
        </w:rPr>
        <w:t>21</w:t>
      </w:r>
      <w:r w:rsidR="00C97506" w:rsidRPr="00B10A73">
        <w:rPr>
          <w:rFonts w:asciiTheme="minorHAnsi" w:hAnsiTheme="minorHAnsi" w:cstheme="minorHAnsi"/>
          <w:sz w:val="24"/>
          <w:szCs w:val="24"/>
        </w:rPr>
        <w:fldChar w:fldCharType="end"/>
      </w:r>
      <w:r w:rsidRPr="00B10A73">
        <w:rPr>
          <w:rFonts w:asciiTheme="minorHAnsi" w:hAnsiTheme="minorHAnsi" w:cstheme="minorHAnsi"/>
          <w:sz w:val="24"/>
          <w:szCs w:val="24"/>
        </w:rPr>
        <w:t>,</w:t>
      </w:r>
      <w:r w:rsidRPr="00B10A73">
        <w:rPr>
          <w:rFonts w:asciiTheme="minorHAnsi" w:hAnsiTheme="minorHAnsi"/>
          <w:sz w:val="24"/>
        </w:rPr>
        <w:t xml:space="preserve"> the terms "Controller", "Data Subject", "Processor", "Personal Data", "Personal Data Breach", "Process" and "Processing" </w:t>
      </w:r>
      <w:r w:rsidR="005F059B" w:rsidRPr="00B10A73">
        <w:rPr>
          <w:rFonts w:asciiTheme="minorHAnsi" w:hAnsiTheme="minorHAnsi"/>
          <w:sz w:val="24"/>
        </w:rPr>
        <w:t xml:space="preserve">shall have the meaning </w:t>
      </w:r>
      <w:r w:rsidRPr="00B10A73">
        <w:rPr>
          <w:rFonts w:asciiTheme="minorHAnsi" w:hAnsiTheme="minorHAnsi" w:cstheme="minorHAnsi"/>
          <w:sz w:val="24"/>
          <w:szCs w:val="24"/>
        </w:rPr>
        <w:t xml:space="preserve">under the </w:t>
      </w:r>
      <w:r w:rsidR="00351E65" w:rsidRPr="00B10A73">
        <w:rPr>
          <w:rFonts w:asciiTheme="minorHAnsi" w:hAnsiTheme="minorHAnsi"/>
          <w:sz w:val="24"/>
        </w:rPr>
        <w:t xml:space="preserve">Data Protection </w:t>
      </w:r>
      <w:r w:rsidR="00351E65" w:rsidRPr="00B10A73">
        <w:rPr>
          <w:rFonts w:asciiTheme="minorHAnsi" w:hAnsiTheme="minorHAnsi" w:cstheme="minorHAnsi"/>
          <w:sz w:val="24"/>
          <w:szCs w:val="24"/>
        </w:rPr>
        <w:t>Legislation</w:t>
      </w:r>
      <w:r w:rsidRPr="00B10A73">
        <w:rPr>
          <w:rFonts w:asciiTheme="minorHAnsi" w:hAnsiTheme="minorHAnsi" w:cstheme="minorHAnsi"/>
          <w:sz w:val="24"/>
          <w:szCs w:val="24"/>
        </w:rPr>
        <w:t xml:space="preserve">. </w:t>
      </w:r>
    </w:p>
    <w:p w14:paraId="31F5CAF7" w14:textId="258D4C67" w:rsidR="00F74956" w:rsidRDefault="00F74956" w:rsidP="00D649FD">
      <w:pPr>
        <w:pStyle w:val="Level2"/>
        <w:numPr>
          <w:ilvl w:val="1"/>
          <w:numId w:val="29"/>
        </w:numPr>
        <w:spacing w:line="360" w:lineRule="auto"/>
        <w:rPr>
          <w:rStyle w:val="Level1asHeadingtext"/>
          <w:rFonts w:asciiTheme="minorHAnsi" w:hAnsiTheme="minorHAnsi" w:cstheme="minorHAnsi"/>
          <w:b w:val="0"/>
          <w:caps w:val="0"/>
          <w:sz w:val="24"/>
          <w:szCs w:val="24"/>
        </w:rPr>
      </w:pPr>
      <w:bookmarkStart w:id="268" w:name="_Ref137025983"/>
      <w:bookmarkStart w:id="269" w:name="_Ref173128673"/>
      <w:bookmarkStart w:id="270" w:name="_Ref173296170"/>
      <w:bookmarkStart w:id="271" w:name="_Ref190232850"/>
      <w:bookmarkStart w:id="272" w:name="_Ref190497634"/>
      <w:bookmarkStart w:id="273" w:name="_Ref190502771"/>
      <w:bookmarkStart w:id="274" w:name="_Ref190505893"/>
      <w:bookmarkStart w:id="275" w:name="_Ref190506415"/>
      <w:r w:rsidRPr="00B10A73">
        <w:rPr>
          <w:rStyle w:val="Level1asHeadingtext"/>
          <w:rFonts w:asciiTheme="minorHAnsi" w:hAnsiTheme="minorHAnsi" w:cstheme="minorHAnsi"/>
          <w:b w:val="0"/>
          <w:caps w:val="0"/>
          <w:sz w:val="24"/>
          <w:szCs w:val="24"/>
        </w:rPr>
        <w:t>In relation to</w:t>
      </w:r>
      <w:r w:rsidRPr="00B10A73">
        <w:rPr>
          <w:rStyle w:val="Level1asHeadingtext"/>
          <w:rFonts w:asciiTheme="minorHAnsi" w:hAnsiTheme="minorHAnsi"/>
          <w:b w:val="0"/>
          <w:caps w:val="0"/>
          <w:sz w:val="24"/>
        </w:rPr>
        <w:t xml:space="preserve"> </w:t>
      </w:r>
      <w:r w:rsidR="00AB23CA" w:rsidRPr="00B10A73">
        <w:rPr>
          <w:rStyle w:val="Level1asHeadingtext"/>
          <w:rFonts w:asciiTheme="minorHAnsi" w:hAnsiTheme="minorHAnsi"/>
          <w:b w:val="0"/>
          <w:caps w:val="0"/>
          <w:sz w:val="24"/>
        </w:rPr>
        <w:t xml:space="preserve">the </w:t>
      </w:r>
      <w:r w:rsidR="00AB23CA" w:rsidRPr="00B10A73">
        <w:rPr>
          <w:rStyle w:val="Level1asHeadingtext"/>
          <w:rFonts w:asciiTheme="minorHAnsi" w:hAnsiTheme="minorHAnsi" w:cstheme="minorHAnsi"/>
          <w:b w:val="0"/>
          <w:caps w:val="0"/>
          <w:sz w:val="24"/>
          <w:szCs w:val="24"/>
        </w:rPr>
        <w:t>DPA</w:t>
      </w:r>
      <w:r w:rsidRPr="00B10A73">
        <w:rPr>
          <w:rStyle w:val="Level1asHeadingtext"/>
          <w:rFonts w:asciiTheme="minorHAnsi" w:hAnsiTheme="minorHAnsi" w:cstheme="minorHAnsi"/>
          <w:b w:val="0"/>
          <w:caps w:val="0"/>
          <w:sz w:val="24"/>
          <w:szCs w:val="24"/>
        </w:rPr>
        <w:t xml:space="preserve">, the </w:t>
      </w:r>
      <w:r w:rsidR="00AB23CA" w:rsidRPr="00B10A73">
        <w:rPr>
          <w:rStyle w:val="Level1asHeadingtext"/>
          <w:rFonts w:asciiTheme="minorHAnsi" w:hAnsiTheme="minorHAnsi" w:cstheme="minorHAnsi"/>
          <w:b w:val="0"/>
          <w:caps w:val="0"/>
          <w:sz w:val="24"/>
          <w:szCs w:val="24"/>
        </w:rPr>
        <w:t xml:space="preserve">Parties </w:t>
      </w:r>
      <w:r w:rsidRPr="00B10A73">
        <w:rPr>
          <w:rStyle w:val="Level1asHeadingtext"/>
          <w:rFonts w:asciiTheme="minorHAnsi" w:hAnsiTheme="minorHAnsi" w:cstheme="minorHAnsi"/>
          <w:b w:val="0"/>
          <w:caps w:val="0"/>
          <w:sz w:val="24"/>
          <w:szCs w:val="24"/>
        </w:rPr>
        <w:t>acknowledge and agree that:</w:t>
      </w:r>
    </w:p>
    <w:p w14:paraId="0242CF19" w14:textId="7071596F" w:rsidR="000D4D57" w:rsidRDefault="000D4D57" w:rsidP="000D4D57">
      <w:pPr>
        <w:spacing w:before="120" w:after="120" w:line="276" w:lineRule="auto"/>
        <w:jc w:val="left"/>
        <w:rPr>
          <w:rFonts w:asciiTheme="minorHAnsi" w:hAnsiTheme="minorHAnsi" w:cstheme="minorHAnsi"/>
          <w:b/>
          <w:sz w:val="22"/>
          <w:szCs w:val="22"/>
        </w:rPr>
      </w:pPr>
      <w:r>
        <w:rPr>
          <w:rFonts w:asciiTheme="minorHAnsi" w:hAnsiTheme="minorHAnsi" w:cstheme="minorHAnsi"/>
          <w:b/>
          <w:sz w:val="22"/>
          <w:szCs w:val="22"/>
        </w:rPr>
        <w:t xml:space="preserve">The </w:t>
      </w:r>
      <w:r w:rsidR="004F2208">
        <w:rPr>
          <w:rFonts w:asciiTheme="minorHAnsi" w:hAnsiTheme="minorHAnsi" w:cstheme="minorHAnsi"/>
          <w:b/>
          <w:sz w:val="22"/>
          <w:szCs w:val="22"/>
        </w:rPr>
        <w:t>Provider</w:t>
      </w:r>
      <w:r>
        <w:rPr>
          <w:rFonts w:asciiTheme="minorHAnsi" w:hAnsiTheme="minorHAnsi" w:cstheme="minorHAnsi"/>
          <w:b/>
          <w:sz w:val="22"/>
          <w:szCs w:val="22"/>
        </w:rPr>
        <w:t xml:space="preserve"> as Data Processor</w:t>
      </w:r>
    </w:p>
    <w:p w14:paraId="580FA375" w14:textId="063043E7" w:rsidR="000D4D57" w:rsidRPr="00F64E88" w:rsidRDefault="000D4D57" w:rsidP="000D4D57">
      <w:pPr>
        <w:pStyle w:val="Level2"/>
        <w:numPr>
          <w:ilvl w:val="1"/>
          <w:numId w:val="29"/>
        </w:numPr>
        <w:tabs>
          <w:tab w:val="clear" w:pos="2552"/>
          <w:tab w:val="num" w:pos="851"/>
        </w:tabs>
        <w:spacing w:before="120" w:after="120" w:line="276" w:lineRule="auto"/>
        <w:jc w:val="left"/>
        <w:rPr>
          <w:rFonts w:asciiTheme="minorHAnsi" w:hAnsiTheme="minorHAnsi" w:cstheme="minorHAnsi"/>
          <w:sz w:val="24"/>
          <w:szCs w:val="24"/>
        </w:rPr>
      </w:pPr>
      <w:bookmarkStart w:id="276" w:name="_Toc492562954"/>
      <w:bookmarkStart w:id="277" w:name="_Toc492887145"/>
      <w:bookmarkStart w:id="278" w:name="_Toc500160964"/>
      <w:bookmarkStart w:id="279" w:name="_Toc500319884"/>
      <w:r w:rsidRPr="00F64E88">
        <w:rPr>
          <w:rFonts w:asciiTheme="minorHAnsi" w:hAnsiTheme="minorHAnsi" w:cstheme="minorHAnsi"/>
          <w:sz w:val="24"/>
          <w:szCs w:val="24"/>
        </w:rPr>
        <w:t xml:space="preserve">The </w:t>
      </w:r>
      <w:r w:rsidR="004F2208" w:rsidRPr="00F64E88">
        <w:rPr>
          <w:rFonts w:asciiTheme="minorHAnsi" w:hAnsiTheme="minorHAnsi" w:cstheme="minorHAnsi"/>
          <w:sz w:val="24"/>
          <w:szCs w:val="24"/>
        </w:rPr>
        <w:t>Provider</w:t>
      </w:r>
      <w:r w:rsidRPr="00F64E88">
        <w:rPr>
          <w:rFonts w:asciiTheme="minorHAnsi" w:hAnsiTheme="minorHAnsi" w:cstheme="minorHAnsi"/>
          <w:sz w:val="24"/>
          <w:szCs w:val="24"/>
        </w:rPr>
        <w:t xml:space="preserve"> shall (and shall ensure that </w:t>
      </w:r>
      <w:proofErr w:type="gramStart"/>
      <w:r w:rsidRPr="00F64E88">
        <w:rPr>
          <w:rFonts w:asciiTheme="minorHAnsi" w:hAnsiTheme="minorHAnsi" w:cstheme="minorHAnsi"/>
          <w:sz w:val="24"/>
          <w:szCs w:val="24"/>
        </w:rPr>
        <w:t>all of</w:t>
      </w:r>
      <w:proofErr w:type="gramEnd"/>
      <w:r w:rsidRPr="00F64E88">
        <w:rPr>
          <w:rFonts w:asciiTheme="minorHAnsi" w:hAnsiTheme="minorHAnsi" w:cstheme="minorHAnsi"/>
          <w:sz w:val="24"/>
          <w:szCs w:val="24"/>
        </w:rPr>
        <w:t xml:space="preserve"> its Staff) comply with any notification requirements under the DPA and GDPR and each of the Parties will duly observe all their obligations under the DPA and GDPR which arise in connection with this</w:t>
      </w:r>
      <w:r w:rsidR="004F2208" w:rsidRPr="00F64E88">
        <w:rPr>
          <w:rFonts w:asciiTheme="minorHAnsi" w:hAnsiTheme="minorHAnsi" w:cstheme="minorHAnsi"/>
          <w:sz w:val="24"/>
          <w:szCs w:val="24"/>
        </w:rPr>
        <w:t xml:space="preserve"> Framework Agreement</w:t>
      </w:r>
      <w:r w:rsidRPr="00F64E88">
        <w:rPr>
          <w:rFonts w:asciiTheme="minorHAnsi" w:hAnsiTheme="minorHAnsi" w:cstheme="minorHAnsi"/>
          <w:sz w:val="24"/>
          <w:szCs w:val="24"/>
        </w:rPr>
        <w:t>.</w:t>
      </w:r>
      <w:bookmarkEnd w:id="276"/>
      <w:bookmarkEnd w:id="277"/>
      <w:bookmarkEnd w:id="278"/>
      <w:bookmarkEnd w:id="279"/>
    </w:p>
    <w:p w14:paraId="6AFEB43E" w14:textId="7C8B3152" w:rsidR="000D4D57" w:rsidRPr="00F64E88" w:rsidRDefault="000D4D57" w:rsidP="000D4D57">
      <w:pPr>
        <w:pStyle w:val="Level2"/>
        <w:numPr>
          <w:ilvl w:val="1"/>
          <w:numId w:val="29"/>
        </w:numPr>
        <w:tabs>
          <w:tab w:val="clear" w:pos="2552"/>
          <w:tab w:val="num" w:pos="851"/>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The Parties acknowledge that for the purposes of the Data Protection Legislation, the </w:t>
      </w:r>
      <w:r w:rsidR="004F220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is the Data </w:t>
      </w:r>
      <w:proofErr w:type="gramStart"/>
      <w:r w:rsidRPr="00F64E88">
        <w:rPr>
          <w:rFonts w:asciiTheme="minorHAnsi" w:hAnsiTheme="minorHAnsi" w:cstheme="minorHAnsi"/>
          <w:sz w:val="24"/>
          <w:szCs w:val="24"/>
        </w:rPr>
        <w:t>Controller</w:t>
      </w:r>
      <w:proofErr w:type="gramEnd"/>
      <w:r w:rsidRPr="00F64E88">
        <w:rPr>
          <w:rFonts w:asciiTheme="minorHAnsi" w:hAnsiTheme="minorHAnsi" w:cstheme="minorHAnsi"/>
          <w:sz w:val="24"/>
          <w:szCs w:val="24"/>
        </w:rPr>
        <w:t xml:space="preserve"> and the </w:t>
      </w:r>
      <w:r w:rsidR="004F2208" w:rsidRPr="00F64E88">
        <w:rPr>
          <w:rFonts w:asciiTheme="minorHAnsi" w:hAnsiTheme="minorHAnsi" w:cstheme="minorHAnsi"/>
          <w:sz w:val="24"/>
          <w:szCs w:val="24"/>
        </w:rPr>
        <w:t>Provider</w:t>
      </w:r>
      <w:r w:rsidRPr="00F64E88">
        <w:rPr>
          <w:rFonts w:asciiTheme="minorHAnsi" w:hAnsiTheme="minorHAnsi" w:cstheme="minorHAnsi"/>
          <w:sz w:val="24"/>
          <w:szCs w:val="24"/>
        </w:rPr>
        <w:t xml:space="preserve"> is the Data Processor. The only Processing that the </w:t>
      </w:r>
      <w:r w:rsidR="004F2208" w:rsidRPr="00F64E88">
        <w:rPr>
          <w:rFonts w:asciiTheme="minorHAnsi" w:hAnsiTheme="minorHAnsi" w:cstheme="minorHAnsi"/>
          <w:sz w:val="24"/>
          <w:szCs w:val="24"/>
        </w:rPr>
        <w:t>Provider</w:t>
      </w:r>
      <w:r w:rsidRPr="00F64E88">
        <w:rPr>
          <w:rFonts w:asciiTheme="minorHAnsi" w:hAnsiTheme="minorHAnsi" w:cstheme="minorHAnsi"/>
          <w:sz w:val="24"/>
          <w:szCs w:val="24"/>
        </w:rPr>
        <w:t xml:space="preserve"> is authorised to do is listed in </w:t>
      </w:r>
      <w:r w:rsidR="004F2208" w:rsidRPr="00F64E88">
        <w:rPr>
          <w:rFonts w:asciiTheme="minorHAnsi" w:hAnsiTheme="minorHAnsi" w:cstheme="minorHAnsi"/>
          <w:sz w:val="24"/>
          <w:szCs w:val="24"/>
        </w:rPr>
        <w:t>Schedule 8</w:t>
      </w:r>
      <w:r w:rsidRPr="00F64E88">
        <w:rPr>
          <w:rFonts w:asciiTheme="minorHAnsi" w:hAnsiTheme="minorHAnsi" w:cstheme="minorHAnsi"/>
          <w:sz w:val="24"/>
          <w:szCs w:val="24"/>
        </w:rPr>
        <w:t xml:space="preserve"> by the </w:t>
      </w:r>
      <w:r w:rsidR="004F2208" w:rsidRPr="00F64E88">
        <w:rPr>
          <w:rFonts w:asciiTheme="minorHAnsi" w:hAnsiTheme="minorHAnsi" w:cstheme="minorHAnsi"/>
          <w:sz w:val="24"/>
          <w:szCs w:val="24"/>
        </w:rPr>
        <w:t xml:space="preserve">Authority </w:t>
      </w:r>
      <w:r w:rsidRPr="00F64E88">
        <w:rPr>
          <w:rFonts w:asciiTheme="minorHAnsi" w:hAnsiTheme="minorHAnsi" w:cstheme="minorHAnsi"/>
          <w:sz w:val="24"/>
          <w:szCs w:val="24"/>
        </w:rPr>
        <w:t xml:space="preserve">and may not be determined by the </w:t>
      </w:r>
      <w:r w:rsidR="004F2208" w:rsidRPr="00F64E88">
        <w:rPr>
          <w:rFonts w:asciiTheme="minorHAnsi" w:hAnsiTheme="minorHAnsi" w:cstheme="minorHAnsi"/>
          <w:sz w:val="24"/>
          <w:szCs w:val="24"/>
        </w:rPr>
        <w:t>Provider</w:t>
      </w:r>
      <w:r w:rsidRPr="00F64E88">
        <w:rPr>
          <w:rFonts w:asciiTheme="minorHAnsi" w:hAnsiTheme="minorHAnsi" w:cstheme="minorHAnsi"/>
          <w:sz w:val="24"/>
          <w:szCs w:val="24"/>
        </w:rPr>
        <w:t>.</w:t>
      </w:r>
    </w:p>
    <w:p w14:paraId="48559F37" w14:textId="5828F47D" w:rsidR="000D4D57" w:rsidRPr="00F64E88" w:rsidRDefault="000D4D57" w:rsidP="000D4D57">
      <w:pPr>
        <w:pStyle w:val="Level2"/>
        <w:numPr>
          <w:ilvl w:val="1"/>
          <w:numId w:val="29"/>
        </w:numPr>
        <w:tabs>
          <w:tab w:val="clear" w:pos="2552"/>
          <w:tab w:val="num" w:pos="851"/>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The </w:t>
      </w:r>
      <w:r w:rsidR="004F2208" w:rsidRPr="00F64E88">
        <w:rPr>
          <w:rFonts w:asciiTheme="minorHAnsi" w:hAnsiTheme="minorHAnsi" w:cstheme="minorHAnsi"/>
          <w:sz w:val="24"/>
          <w:szCs w:val="24"/>
        </w:rPr>
        <w:t>Provider</w:t>
      </w:r>
      <w:r w:rsidRPr="00F64E88">
        <w:rPr>
          <w:rFonts w:asciiTheme="minorHAnsi" w:hAnsiTheme="minorHAnsi" w:cstheme="minorHAnsi"/>
          <w:sz w:val="24"/>
          <w:szCs w:val="24"/>
        </w:rPr>
        <w:t xml:space="preserve"> shall notify the </w:t>
      </w:r>
      <w:r w:rsidR="004F220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immediately if it considers that any of the </w:t>
      </w:r>
      <w:r w:rsidR="004F2208" w:rsidRPr="00F64E88">
        <w:rPr>
          <w:rFonts w:asciiTheme="minorHAnsi" w:hAnsiTheme="minorHAnsi" w:cstheme="minorHAnsi"/>
          <w:sz w:val="24"/>
          <w:szCs w:val="24"/>
        </w:rPr>
        <w:t>Authority</w:t>
      </w:r>
      <w:r w:rsidRPr="00F64E88">
        <w:rPr>
          <w:rFonts w:asciiTheme="minorHAnsi" w:hAnsiTheme="minorHAnsi" w:cstheme="minorHAnsi"/>
          <w:sz w:val="24"/>
          <w:szCs w:val="24"/>
        </w:rPr>
        <w:t>'s instructions infringe the Data Protection Legislation.</w:t>
      </w:r>
    </w:p>
    <w:p w14:paraId="17C9E204" w14:textId="45D575B6" w:rsidR="000D4D57" w:rsidRPr="00F64E88" w:rsidRDefault="000D4D57" w:rsidP="000D4D57">
      <w:pPr>
        <w:pStyle w:val="Level2"/>
        <w:numPr>
          <w:ilvl w:val="1"/>
          <w:numId w:val="29"/>
        </w:numPr>
        <w:tabs>
          <w:tab w:val="clear" w:pos="2552"/>
          <w:tab w:val="num" w:pos="851"/>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The </w:t>
      </w:r>
      <w:r w:rsidR="004F2208" w:rsidRPr="00F64E88">
        <w:rPr>
          <w:rFonts w:asciiTheme="minorHAnsi" w:hAnsiTheme="minorHAnsi" w:cstheme="minorHAnsi"/>
          <w:sz w:val="24"/>
          <w:szCs w:val="24"/>
        </w:rPr>
        <w:t>Provider</w:t>
      </w:r>
      <w:r w:rsidRPr="00F64E88">
        <w:rPr>
          <w:rFonts w:asciiTheme="minorHAnsi" w:hAnsiTheme="minorHAnsi" w:cstheme="minorHAnsi"/>
          <w:sz w:val="24"/>
          <w:szCs w:val="24"/>
        </w:rPr>
        <w:t xml:space="preserve"> shall provide all reasonable assistance to the </w:t>
      </w:r>
      <w:r w:rsidR="004F220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in the preparation of any Data Protection Impact Assessment prior to commencing any processing. Such assistance may, at the discretion of the </w:t>
      </w:r>
      <w:r w:rsidR="004F2208" w:rsidRPr="00F64E88">
        <w:rPr>
          <w:rFonts w:asciiTheme="minorHAnsi" w:hAnsiTheme="minorHAnsi" w:cstheme="minorHAnsi"/>
          <w:sz w:val="24"/>
          <w:szCs w:val="24"/>
        </w:rPr>
        <w:t>Authority</w:t>
      </w:r>
      <w:r w:rsidRPr="00F64E88">
        <w:rPr>
          <w:rFonts w:asciiTheme="minorHAnsi" w:hAnsiTheme="minorHAnsi" w:cstheme="minorHAnsi"/>
          <w:sz w:val="24"/>
          <w:szCs w:val="24"/>
        </w:rPr>
        <w:t>, include:</w:t>
      </w:r>
    </w:p>
    <w:p w14:paraId="36F06F8C" w14:textId="77777777"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a systematic description of the envisaged Processing operations and the purpose of the </w:t>
      </w:r>
      <w:proofErr w:type="gramStart"/>
      <w:r w:rsidRPr="00F64E88">
        <w:rPr>
          <w:rFonts w:asciiTheme="minorHAnsi" w:hAnsiTheme="minorHAnsi" w:cstheme="minorHAnsi"/>
          <w:sz w:val="24"/>
          <w:szCs w:val="24"/>
        </w:rPr>
        <w:t>Processing;</w:t>
      </w:r>
      <w:proofErr w:type="gramEnd"/>
    </w:p>
    <w:p w14:paraId="40F41B43" w14:textId="77777777"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an assessment of the necessity and proportionality of the Processing operations in relation to the </w:t>
      </w:r>
      <w:proofErr w:type="gramStart"/>
      <w:r w:rsidRPr="00F64E88">
        <w:rPr>
          <w:rFonts w:asciiTheme="minorHAnsi" w:hAnsiTheme="minorHAnsi" w:cstheme="minorHAnsi"/>
          <w:sz w:val="24"/>
          <w:szCs w:val="24"/>
        </w:rPr>
        <w:t>Services;</w:t>
      </w:r>
      <w:proofErr w:type="gramEnd"/>
    </w:p>
    <w:p w14:paraId="6FC6A52A" w14:textId="77777777"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an assessment of the risks to the rights and freedoms of Data Subjects; and</w:t>
      </w:r>
    </w:p>
    <w:p w14:paraId="32BB3591" w14:textId="77777777"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the measures envisaged to address the risks, including safeguards, security measures and mechanisms to ensure the protection of Personal Data.</w:t>
      </w:r>
    </w:p>
    <w:p w14:paraId="5302D883" w14:textId="56E27D55" w:rsidR="000D4D57" w:rsidRPr="00F64E88" w:rsidRDefault="000D4D57" w:rsidP="000D4D57">
      <w:pPr>
        <w:pStyle w:val="Level2"/>
        <w:numPr>
          <w:ilvl w:val="1"/>
          <w:numId w:val="29"/>
        </w:numPr>
        <w:tabs>
          <w:tab w:val="clear" w:pos="2552"/>
          <w:tab w:val="num" w:pos="851"/>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The </w:t>
      </w:r>
      <w:r w:rsidR="004F2208" w:rsidRPr="00F64E88">
        <w:rPr>
          <w:rFonts w:asciiTheme="minorHAnsi" w:hAnsiTheme="minorHAnsi" w:cstheme="minorHAnsi"/>
          <w:sz w:val="24"/>
          <w:szCs w:val="24"/>
        </w:rPr>
        <w:t>Provider</w:t>
      </w:r>
      <w:r w:rsidRPr="00F64E88">
        <w:rPr>
          <w:rFonts w:asciiTheme="minorHAnsi" w:hAnsiTheme="minorHAnsi" w:cstheme="minorHAnsi"/>
          <w:sz w:val="24"/>
          <w:szCs w:val="24"/>
        </w:rPr>
        <w:t xml:space="preserve"> shall, in relation to any Personal Data processed in connection with its obligations under this </w:t>
      </w:r>
      <w:r w:rsidR="004F2208" w:rsidRPr="00F64E88">
        <w:rPr>
          <w:rFonts w:asciiTheme="minorHAnsi" w:hAnsiTheme="minorHAnsi" w:cstheme="minorHAnsi"/>
          <w:sz w:val="24"/>
          <w:szCs w:val="24"/>
        </w:rPr>
        <w:t>Framework Agreement</w:t>
      </w:r>
      <w:r w:rsidRPr="00F64E88">
        <w:rPr>
          <w:rFonts w:asciiTheme="minorHAnsi" w:hAnsiTheme="minorHAnsi" w:cstheme="minorHAnsi"/>
          <w:sz w:val="24"/>
          <w:szCs w:val="24"/>
        </w:rPr>
        <w:t>:</w:t>
      </w:r>
    </w:p>
    <w:p w14:paraId="2F38F574" w14:textId="5EECC008"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Process that Personal Data only in accordance with </w:t>
      </w:r>
      <w:r w:rsidR="004F2208" w:rsidRPr="00F64E88">
        <w:rPr>
          <w:rFonts w:asciiTheme="minorHAnsi" w:hAnsiTheme="minorHAnsi" w:cstheme="minorHAnsi"/>
          <w:sz w:val="24"/>
          <w:szCs w:val="24"/>
        </w:rPr>
        <w:t>Schedule 8</w:t>
      </w:r>
      <w:r w:rsidRPr="00F64E88">
        <w:rPr>
          <w:rFonts w:asciiTheme="minorHAnsi" w:hAnsiTheme="minorHAnsi" w:cstheme="minorHAnsi"/>
          <w:sz w:val="24"/>
          <w:szCs w:val="24"/>
        </w:rPr>
        <w:t xml:space="preserve">, unless the </w:t>
      </w:r>
      <w:r w:rsidR="004F2208" w:rsidRPr="00F64E88">
        <w:rPr>
          <w:rFonts w:asciiTheme="minorHAnsi" w:hAnsiTheme="minorHAnsi" w:cstheme="minorHAnsi"/>
          <w:sz w:val="24"/>
          <w:szCs w:val="24"/>
        </w:rPr>
        <w:t>Provider</w:t>
      </w:r>
      <w:r w:rsidRPr="00F64E88">
        <w:rPr>
          <w:rFonts w:asciiTheme="minorHAnsi" w:hAnsiTheme="minorHAnsi" w:cstheme="minorHAnsi"/>
          <w:sz w:val="24"/>
          <w:szCs w:val="24"/>
        </w:rPr>
        <w:t xml:space="preserve"> is required to do otherwise by Law. If it is so </w:t>
      </w:r>
      <w:r w:rsidR="004F2208" w:rsidRPr="00F64E88">
        <w:rPr>
          <w:rFonts w:asciiTheme="minorHAnsi" w:hAnsiTheme="minorHAnsi" w:cstheme="minorHAnsi"/>
          <w:sz w:val="24"/>
          <w:szCs w:val="24"/>
        </w:rPr>
        <w:t>required,</w:t>
      </w:r>
      <w:r w:rsidRPr="00F64E88">
        <w:rPr>
          <w:rFonts w:asciiTheme="minorHAnsi" w:hAnsiTheme="minorHAnsi" w:cstheme="minorHAnsi"/>
          <w:sz w:val="24"/>
          <w:szCs w:val="24"/>
        </w:rPr>
        <w:t xml:space="preserve"> the </w:t>
      </w:r>
      <w:r w:rsidR="004F2208" w:rsidRPr="00F64E88">
        <w:rPr>
          <w:rFonts w:asciiTheme="minorHAnsi" w:hAnsiTheme="minorHAnsi" w:cstheme="minorHAnsi"/>
          <w:sz w:val="24"/>
          <w:szCs w:val="24"/>
        </w:rPr>
        <w:t>Provider</w:t>
      </w:r>
      <w:r w:rsidRPr="00F64E88">
        <w:rPr>
          <w:rFonts w:asciiTheme="minorHAnsi" w:hAnsiTheme="minorHAnsi" w:cstheme="minorHAnsi"/>
          <w:sz w:val="24"/>
          <w:szCs w:val="24"/>
        </w:rPr>
        <w:t xml:space="preserve"> shall promptly notify the </w:t>
      </w:r>
      <w:r w:rsidR="004F220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before Processing the Personal Data unless prohibited by </w:t>
      </w:r>
      <w:proofErr w:type="gramStart"/>
      <w:r w:rsidRPr="00F64E88">
        <w:rPr>
          <w:rFonts w:asciiTheme="minorHAnsi" w:hAnsiTheme="minorHAnsi" w:cstheme="minorHAnsi"/>
          <w:sz w:val="24"/>
          <w:szCs w:val="24"/>
        </w:rPr>
        <w:t>Law;</w:t>
      </w:r>
      <w:proofErr w:type="gramEnd"/>
    </w:p>
    <w:p w14:paraId="372D3124" w14:textId="1B283EF6"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ensure that it has in place Protective Measures, to protect against unauthorised or unlawful Processing of Personal Data and against </w:t>
      </w:r>
      <w:r w:rsidRPr="00F64E88">
        <w:rPr>
          <w:rFonts w:asciiTheme="minorHAnsi" w:hAnsiTheme="minorHAnsi" w:cstheme="minorHAnsi"/>
          <w:sz w:val="24"/>
          <w:szCs w:val="24"/>
        </w:rPr>
        <w:lastRenderedPageBreak/>
        <w:t xml:space="preserve">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The </w:t>
      </w:r>
      <w:r w:rsidR="00F64E8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will have the right to review these Protective Measures at any point during the term of the Call-Off Contract.</w:t>
      </w:r>
    </w:p>
    <w:p w14:paraId="5BC30F4A" w14:textId="77777777"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ensure that:</w:t>
      </w:r>
    </w:p>
    <w:p w14:paraId="652E6239" w14:textId="1FB6E82B" w:rsidR="000D4D57" w:rsidRPr="00F64E88" w:rsidRDefault="000D4D57" w:rsidP="000D4D57">
      <w:pPr>
        <w:pStyle w:val="Level4"/>
        <w:numPr>
          <w:ilvl w:val="3"/>
          <w:numId w:val="29"/>
        </w:numPr>
        <w:tabs>
          <w:tab w:val="clear" w:pos="4254"/>
          <w:tab w:val="num" w:pos="2551"/>
        </w:tabs>
        <w:rPr>
          <w:rFonts w:asciiTheme="minorHAnsi" w:hAnsiTheme="minorHAnsi" w:cstheme="minorHAnsi"/>
          <w:sz w:val="24"/>
          <w:szCs w:val="24"/>
        </w:rPr>
      </w:pPr>
      <w:r w:rsidRPr="00F64E88">
        <w:rPr>
          <w:rFonts w:asciiTheme="minorHAnsi" w:hAnsiTheme="minorHAnsi" w:cstheme="minorHAnsi"/>
          <w:sz w:val="24"/>
          <w:szCs w:val="24"/>
        </w:rPr>
        <w:t xml:space="preserve">the </w:t>
      </w:r>
      <w:r w:rsidR="00F64E88" w:rsidRPr="00F64E88">
        <w:rPr>
          <w:rFonts w:asciiTheme="minorHAnsi" w:hAnsiTheme="minorHAnsi" w:cstheme="minorHAnsi"/>
          <w:sz w:val="24"/>
          <w:szCs w:val="24"/>
        </w:rPr>
        <w:t>Provider</w:t>
      </w:r>
      <w:r w:rsidRPr="00F64E88">
        <w:rPr>
          <w:rFonts w:asciiTheme="minorHAnsi" w:hAnsiTheme="minorHAnsi" w:cstheme="minorHAnsi"/>
          <w:sz w:val="24"/>
          <w:szCs w:val="24"/>
        </w:rPr>
        <w:t xml:space="preserve"> Staff do not Process Personal Data except in accordance with this </w:t>
      </w:r>
      <w:r w:rsidR="000A51BC">
        <w:rPr>
          <w:rFonts w:asciiTheme="minorHAnsi" w:hAnsiTheme="minorHAnsi" w:cstheme="minorHAnsi"/>
          <w:sz w:val="24"/>
          <w:szCs w:val="24"/>
        </w:rPr>
        <w:t xml:space="preserve">Framework Agreement </w:t>
      </w:r>
      <w:r w:rsidRPr="00F64E88">
        <w:rPr>
          <w:rFonts w:asciiTheme="minorHAnsi" w:hAnsiTheme="minorHAnsi" w:cstheme="minorHAnsi"/>
          <w:sz w:val="24"/>
          <w:szCs w:val="24"/>
        </w:rPr>
        <w:t xml:space="preserve">(and </w:t>
      </w:r>
      <w:proofErr w:type="gramStart"/>
      <w:r w:rsidRPr="00F64E88">
        <w:rPr>
          <w:rFonts w:asciiTheme="minorHAnsi" w:hAnsiTheme="minorHAnsi" w:cstheme="minorHAnsi"/>
          <w:sz w:val="24"/>
          <w:szCs w:val="24"/>
        </w:rPr>
        <w:t xml:space="preserve">in particular </w:t>
      </w:r>
      <w:r w:rsidR="00F64E88" w:rsidRPr="00F64E88">
        <w:rPr>
          <w:rFonts w:asciiTheme="minorHAnsi" w:hAnsiTheme="minorHAnsi" w:cstheme="minorHAnsi"/>
          <w:sz w:val="24"/>
          <w:szCs w:val="24"/>
        </w:rPr>
        <w:t>Schedule</w:t>
      </w:r>
      <w:proofErr w:type="gramEnd"/>
      <w:r w:rsidR="00F64E88" w:rsidRPr="00F64E88">
        <w:rPr>
          <w:rFonts w:asciiTheme="minorHAnsi" w:hAnsiTheme="minorHAnsi" w:cstheme="minorHAnsi"/>
          <w:sz w:val="24"/>
          <w:szCs w:val="24"/>
        </w:rPr>
        <w:t xml:space="preserve"> 8</w:t>
      </w:r>
      <w:proofErr w:type="gramStart"/>
      <w:r w:rsidRPr="00F64E88">
        <w:rPr>
          <w:rFonts w:asciiTheme="minorHAnsi" w:hAnsiTheme="minorHAnsi" w:cstheme="minorHAnsi"/>
          <w:sz w:val="24"/>
          <w:szCs w:val="24"/>
        </w:rPr>
        <w:t>);</w:t>
      </w:r>
      <w:proofErr w:type="gramEnd"/>
    </w:p>
    <w:p w14:paraId="3F7B0477" w14:textId="1754A0D4" w:rsidR="000D4D57" w:rsidRPr="00F64E88" w:rsidRDefault="000D4D57" w:rsidP="000D4D57">
      <w:pPr>
        <w:pStyle w:val="Level4"/>
        <w:numPr>
          <w:ilvl w:val="3"/>
          <w:numId w:val="29"/>
        </w:numPr>
        <w:tabs>
          <w:tab w:val="clear" w:pos="4254"/>
          <w:tab w:val="num" w:pos="2551"/>
        </w:tabs>
        <w:rPr>
          <w:rFonts w:asciiTheme="minorHAnsi" w:hAnsiTheme="minorHAnsi" w:cstheme="minorHAnsi"/>
          <w:sz w:val="24"/>
          <w:szCs w:val="24"/>
        </w:rPr>
      </w:pPr>
      <w:r w:rsidRPr="00F64E88">
        <w:rPr>
          <w:rFonts w:asciiTheme="minorHAnsi" w:hAnsiTheme="minorHAnsi" w:cstheme="minorHAnsi"/>
          <w:sz w:val="24"/>
          <w:szCs w:val="24"/>
        </w:rPr>
        <w:t xml:space="preserve">it takes all reasonable steps to ensure the reliability and integrity of any </w:t>
      </w:r>
      <w:r w:rsidR="00F64E88" w:rsidRPr="00F64E88">
        <w:rPr>
          <w:rFonts w:asciiTheme="minorHAnsi" w:hAnsiTheme="minorHAnsi" w:cstheme="minorHAnsi"/>
          <w:sz w:val="24"/>
          <w:szCs w:val="24"/>
        </w:rPr>
        <w:t>Provider</w:t>
      </w:r>
      <w:r w:rsidRPr="00F64E88">
        <w:rPr>
          <w:rFonts w:asciiTheme="minorHAnsi" w:hAnsiTheme="minorHAnsi" w:cstheme="minorHAnsi"/>
          <w:sz w:val="24"/>
          <w:szCs w:val="24"/>
        </w:rPr>
        <w:t xml:space="preserve"> Staff who have access to the Personal Data and ensure that they:</w:t>
      </w:r>
    </w:p>
    <w:p w14:paraId="6D672850" w14:textId="1B3673A2" w:rsidR="000D4D57" w:rsidRPr="00F64E88" w:rsidRDefault="000D4D57" w:rsidP="000D4D57">
      <w:pPr>
        <w:pStyle w:val="Level5"/>
        <w:numPr>
          <w:ilvl w:val="4"/>
          <w:numId w:val="29"/>
        </w:numPr>
        <w:tabs>
          <w:tab w:val="clear" w:pos="5105"/>
          <w:tab w:val="num" w:pos="3402"/>
        </w:tabs>
        <w:rPr>
          <w:rFonts w:asciiTheme="minorHAnsi" w:hAnsiTheme="minorHAnsi" w:cstheme="minorHAnsi"/>
          <w:sz w:val="24"/>
          <w:szCs w:val="24"/>
        </w:rPr>
      </w:pPr>
      <w:r w:rsidRPr="00F64E88">
        <w:rPr>
          <w:rFonts w:asciiTheme="minorHAnsi" w:hAnsiTheme="minorHAnsi" w:cstheme="minorHAnsi"/>
          <w:sz w:val="24"/>
          <w:szCs w:val="24"/>
        </w:rPr>
        <w:t xml:space="preserve">are aware of and comply with the </w:t>
      </w:r>
      <w:r w:rsidR="00F64E88" w:rsidRPr="00F64E88">
        <w:rPr>
          <w:rFonts w:asciiTheme="minorHAnsi" w:hAnsiTheme="minorHAnsi" w:cstheme="minorHAnsi"/>
          <w:sz w:val="24"/>
          <w:szCs w:val="24"/>
        </w:rPr>
        <w:t>Provider</w:t>
      </w:r>
      <w:r w:rsidRPr="00F64E88">
        <w:rPr>
          <w:rFonts w:asciiTheme="minorHAnsi" w:hAnsiTheme="minorHAnsi" w:cstheme="minorHAnsi"/>
          <w:sz w:val="24"/>
          <w:szCs w:val="24"/>
        </w:rPr>
        <w:t xml:space="preserve">’s duties under this </w:t>
      </w:r>
      <w:proofErr w:type="gramStart"/>
      <w:r w:rsidRPr="00F64E88">
        <w:rPr>
          <w:rFonts w:asciiTheme="minorHAnsi" w:hAnsiTheme="minorHAnsi" w:cstheme="minorHAnsi"/>
          <w:sz w:val="24"/>
          <w:szCs w:val="24"/>
        </w:rPr>
        <w:t>clause;</w:t>
      </w:r>
      <w:proofErr w:type="gramEnd"/>
    </w:p>
    <w:p w14:paraId="29827229" w14:textId="4D6DA51F" w:rsidR="000D4D57" w:rsidRPr="00F64E88" w:rsidRDefault="000D4D57" w:rsidP="000D4D57">
      <w:pPr>
        <w:pStyle w:val="Level5"/>
        <w:numPr>
          <w:ilvl w:val="4"/>
          <w:numId w:val="29"/>
        </w:numPr>
        <w:tabs>
          <w:tab w:val="clear" w:pos="5105"/>
          <w:tab w:val="num" w:pos="3402"/>
        </w:tabs>
        <w:rPr>
          <w:rFonts w:asciiTheme="minorHAnsi" w:hAnsiTheme="minorHAnsi" w:cstheme="minorHAnsi"/>
          <w:sz w:val="24"/>
          <w:szCs w:val="24"/>
        </w:rPr>
      </w:pPr>
      <w:r w:rsidRPr="00F64E88">
        <w:rPr>
          <w:rFonts w:asciiTheme="minorHAnsi" w:hAnsiTheme="minorHAnsi" w:cstheme="minorHAnsi"/>
          <w:sz w:val="24"/>
          <w:szCs w:val="24"/>
        </w:rPr>
        <w:t xml:space="preserve">are subject to appropriate confidentiality undertakings with the </w:t>
      </w:r>
      <w:r w:rsidR="00F64E88" w:rsidRPr="00F64E88">
        <w:rPr>
          <w:rFonts w:asciiTheme="minorHAnsi" w:hAnsiTheme="minorHAnsi" w:cstheme="minorHAnsi"/>
          <w:sz w:val="24"/>
          <w:szCs w:val="24"/>
        </w:rPr>
        <w:t>Provider</w:t>
      </w:r>
      <w:r w:rsidRPr="00F64E88">
        <w:rPr>
          <w:rFonts w:asciiTheme="minorHAnsi" w:hAnsiTheme="minorHAnsi" w:cstheme="minorHAnsi"/>
          <w:sz w:val="24"/>
          <w:szCs w:val="24"/>
        </w:rPr>
        <w:t xml:space="preserve"> or any Sub-</w:t>
      </w:r>
      <w:proofErr w:type="gramStart"/>
      <w:r w:rsidRPr="00F64E88">
        <w:rPr>
          <w:rFonts w:asciiTheme="minorHAnsi" w:hAnsiTheme="minorHAnsi" w:cstheme="minorHAnsi"/>
          <w:sz w:val="24"/>
          <w:szCs w:val="24"/>
        </w:rPr>
        <w:t>processor;</w:t>
      </w:r>
      <w:proofErr w:type="gramEnd"/>
    </w:p>
    <w:p w14:paraId="0C62545B" w14:textId="6121D501" w:rsidR="000D4D57" w:rsidRPr="00F64E88" w:rsidRDefault="000D4D57" w:rsidP="000D4D57">
      <w:pPr>
        <w:pStyle w:val="Level5"/>
        <w:numPr>
          <w:ilvl w:val="4"/>
          <w:numId w:val="29"/>
        </w:numPr>
        <w:tabs>
          <w:tab w:val="clear" w:pos="5105"/>
          <w:tab w:val="num" w:pos="3402"/>
        </w:tabs>
        <w:rPr>
          <w:rFonts w:asciiTheme="minorHAnsi" w:hAnsiTheme="minorHAnsi" w:cstheme="minorHAnsi"/>
          <w:sz w:val="24"/>
          <w:szCs w:val="24"/>
        </w:rPr>
      </w:pPr>
      <w:r w:rsidRPr="00F64E88">
        <w:rPr>
          <w:rFonts w:asciiTheme="minorHAnsi" w:hAnsiTheme="minorHAnsi" w:cstheme="minorHAnsi"/>
          <w:sz w:val="24"/>
          <w:szCs w:val="24"/>
        </w:rPr>
        <w:t xml:space="preserve">are informed of the confidential nature of the Personal Data and do not publish, disclose or divulge any of the Personal Data to any third Party unless directed in writing to do so by the Customer or as otherwise permitted by this </w:t>
      </w:r>
      <w:r w:rsidR="00F64E88" w:rsidRPr="00F64E88">
        <w:rPr>
          <w:rFonts w:asciiTheme="minorHAnsi" w:hAnsiTheme="minorHAnsi" w:cstheme="minorHAnsi"/>
          <w:sz w:val="24"/>
          <w:szCs w:val="24"/>
        </w:rPr>
        <w:t>Framework Agreement</w:t>
      </w:r>
      <w:r w:rsidRPr="00F64E88">
        <w:rPr>
          <w:rFonts w:asciiTheme="minorHAnsi" w:hAnsiTheme="minorHAnsi" w:cstheme="minorHAnsi"/>
          <w:sz w:val="24"/>
          <w:szCs w:val="24"/>
        </w:rPr>
        <w:t>; and</w:t>
      </w:r>
    </w:p>
    <w:p w14:paraId="334AE925" w14:textId="77777777" w:rsidR="000D4D57" w:rsidRPr="00F64E88" w:rsidRDefault="000D4D57" w:rsidP="000D4D57">
      <w:pPr>
        <w:pStyle w:val="Level5"/>
        <w:numPr>
          <w:ilvl w:val="4"/>
          <w:numId w:val="29"/>
        </w:numPr>
        <w:tabs>
          <w:tab w:val="clear" w:pos="5105"/>
          <w:tab w:val="num" w:pos="3402"/>
        </w:tabs>
        <w:rPr>
          <w:rFonts w:asciiTheme="minorHAnsi" w:hAnsiTheme="minorHAnsi" w:cstheme="minorHAnsi"/>
          <w:sz w:val="24"/>
          <w:szCs w:val="24"/>
        </w:rPr>
      </w:pPr>
      <w:r w:rsidRPr="00F64E88">
        <w:rPr>
          <w:rFonts w:asciiTheme="minorHAnsi" w:hAnsiTheme="minorHAnsi" w:cstheme="minorHAnsi"/>
          <w:sz w:val="24"/>
          <w:szCs w:val="24"/>
        </w:rPr>
        <w:t>have undergone adequate training in the use, care, protection and handling of Personal Data; and</w:t>
      </w:r>
    </w:p>
    <w:p w14:paraId="5BDF1239" w14:textId="55795CEC"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not transfer Personal Data outside of the EU unless the prior written consent of the </w:t>
      </w:r>
      <w:r w:rsidR="00F64E8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has been obtained and the following conditions are fulfilled:</w:t>
      </w:r>
    </w:p>
    <w:p w14:paraId="17CAF01F" w14:textId="2BDCB039" w:rsidR="000D4D57" w:rsidRPr="00F64E88" w:rsidRDefault="000D4D57" w:rsidP="000D4D57">
      <w:pPr>
        <w:pStyle w:val="Level4"/>
        <w:numPr>
          <w:ilvl w:val="3"/>
          <w:numId w:val="29"/>
        </w:numPr>
        <w:tabs>
          <w:tab w:val="clear" w:pos="4254"/>
          <w:tab w:val="num" w:pos="2551"/>
        </w:tabs>
        <w:rPr>
          <w:rFonts w:asciiTheme="minorHAnsi" w:hAnsiTheme="minorHAnsi" w:cstheme="minorHAnsi"/>
          <w:sz w:val="24"/>
          <w:szCs w:val="24"/>
        </w:rPr>
      </w:pPr>
      <w:r w:rsidRPr="00F64E88">
        <w:rPr>
          <w:rFonts w:asciiTheme="minorHAnsi" w:hAnsiTheme="minorHAnsi" w:cstheme="minorHAnsi"/>
          <w:sz w:val="24"/>
          <w:szCs w:val="24"/>
        </w:rPr>
        <w:t xml:space="preserve">the </w:t>
      </w:r>
      <w:r w:rsidR="000A51BC">
        <w:rPr>
          <w:rFonts w:asciiTheme="minorHAnsi" w:hAnsiTheme="minorHAnsi" w:cstheme="minorHAnsi"/>
          <w:sz w:val="24"/>
          <w:szCs w:val="24"/>
        </w:rPr>
        <w:t xml:space="preserve">Authority </w:t>
      </w:r>
      <w:r w:rsidRPr="00F64E88">
        <w:rPr>
          <w:rFonts w:asciiTheme="minorHAnsi" w:hAnsiTheme="minorHAnsi" w:cstheme="minorHAnsi"/>
          <w:sz w:val="24"/>
          <w:szCs w:val="24"/>
        </w:rPr>
        <w:t xml:space="preserve">or the </w:t>
      </w:r>
      <w:r w:rsidR="000A51BC">
        <w:rPr>
          <w:rFonts w:asciiTheme="minorHAnsi" w:hAnsiTheme="minorHAnsi" w:cstheme="minorHAnsi"/>
          <w:sz w:val="24"/>
          <w:szCs w:val="24"/>
        </w:rPr>
        <w:t xml:space="preserve">Provider </w:t>
      </w:r>
      <w:r w:rsidRPr="00F64E88">
        <w:rPr>
          <w:rFonts w:asciiTheme="minorHAnsi" w:hAnsiTheme="minorHAnsi" w:cstheme="minorHAnsi"/>
          <w:sz w:val="24"/>
          <w:szCs w:val="24"/>
        </w:rPr>
        <w:t xml:space="preserve">has provided appropriate safeguards in relation to the transfer (whether in accordance with GDPR Article 46 or LED Article 37) as determined by the </w:t>
      </w:r>
      <w:proofErr w:type="gramStart"/>
      <w:r w:rsidR="000A51BC">
        <w:rPr>
          <w:rFonts w:asciiTheme="minorHAnsi" w:hAnsiTheme="minorHAnsi" w:cstheme="minorHAnsi"/>
          <w:sz w:val="24"/>
          <w:szCs w:val="24"/>
        </w:rPr>
        <w:t>Authority</w:t>
      </w:r>
      <w:r w:rsidRPr="00F64E88">
        <w:rPr>
          <w:rFonts w:asciiTheme="minorHAnsi" w:hAnsiTheme="minorHAnsi" w:cstheme="minorHAnsi"/>
          <w:sz w:val="24"/>
          <w:szCs w:val="24"/>
        </w:rPr>
        <w:t>;</w:t>
      </w:r>
      <w:proofErr w:type="gramEnd"/>
    </w:p>
    <w:p w14:paraId="5F6A9FD0" w14:textId="77777777" w:rsidR="000D4D57" w:rsidRPr="00F64E88" w:rsidRDefault="000D4D57" w:rsidP="000D4D57">
      <w:pPr>
        <w:pStyle w:val="Level4"/>
        <w:numPr>
          <w:ilvl w:val="3"/>
          <w:numId w:val="29"/>
        </w:numPr>
        <w:tabs>
          <w:tab w:val="clear" w:pos="4254"/>
          <w:tab w:val="num" w:pos="2551"/>
        </w:tabs>
        <w:rPr>
          <w:rFonts w:asciiTheme="minorHAnsi" w:hAnsiTheme="minorHAnsi" w:cstheme="minorHAnsi"/>
          <w:sz w:val="24"/>
          <w:szCs w:val="24"/>
        </w:rPr>
      </w:pPr>
      <w:r w:rsidRPr="00F64E88">
        <w:rPr>
          <w:rFonts w:asciiTheme="minorHAnsi" w:hAnsiTheme="minorHAnsi" w:cstheme="minorHAnsi"/>
          <w:sz w:val="24"/>
          <w:szCs w:val="24"/>
        </w:rPr>
        <w:tab/>
        <w:t xml:space="preserve">the Data Subject has enforceable rights and effective legal </w:t>
      </w:r>
      <w:proofErr w:type="gramStart"/>
      <w:r w:rsidRPr="00F64E88">
        <w:rPr>
          <w:rFonts w:asciiTheme="minorHAnsi" w:hAnsiTheme="minorHAnsi" w:cstheme="minorHAnsi"/>
          <w:sz w:val="24"/>
          <w:szCs w:val="24"/>
        </w:rPr>
        <w:t>remedies;</w:t>
      </w:r>
      <w:proofErr w:type="gramEnd"/>
    </w:p>
    <w:p w14:paraId="1881E481" w14:textId="58714EBD" w:rsidR="000D4D57" w:rsidRPr="00F64E88" w:rsidRDefault="000D4D57" w:rsidP="000D4D57">
      <w:pPr>
        <w:pStyle w:val="Level4"/>
        <w:numPr>
          <w:ilvl w:val="3"/>
          <w:numId w:val="29"/>
        </w:numPr>
        <w:tabs>
          <w:tab w:val="clear" w:pos="4254"/>
          <w:tab w:val="num" w:pos="2551"/>
        </w:tabs>
        <w:rPr>
          <w:rFonts w:asciiTheme="minorHAnsi" w:hAnsiTheme="minorHAnsi" w:cstheme="minorHAnsi"/>
          <w:sz w:val="24"/>
          <w:szCs w:val="24"/>
        </w:rPr>
      </w:pPr>
      <w:r w:rsidRPr="00F64E88">
        <w:rPr>
          <w:rFonts w:asciiTheme="minorHAnsi" w:hAnsiTheme="minorHAnsi" w:cstheme="minorHAnsi"/>
          <w:sz w:val="24"/>
          <w:szCs w:val="24"/>
        </w:rPr>
        <w:t xml:space="preserve">the </w:t>
      </w:r>
      <w:r w:rsidR="000A51BC">
        <w:rPr>
          <w:rFonts w:asciiTheme="minorHAnsi" w:hAnsiTheme="minorHAnsi" w:cstheme="minorHAnsi"/>
          <w:sz w:val="24"/>
          <w:szCs w:val="24"/>
        </w:rPr>
        <w:t>Provider</w:t>
      </w:r>
      <w:r w:rsidRPr="00F64E88">
        <w:rPr>
          <w:rFonts w:asciiTheme="minorHAnsi" w:hAnsiTheme="minorHAnsi" w:cstheme="minorHAnsi"/>
          <w:sz w:val="24"/>
          <w:szCs w:val="24"/>
        </w:rPr>
        <w:t xml:space="preserve"> complies with its obligations under the Data Protection Legislation by providing an adequate level of protection to any Personal Data that is transferred (or, if it is not so bound, uses its best endeavours to assist the </w:t>
      </w:r>
      <w:r w:rsidR="000A51BC">
        <w:rPr>
          <w:rFonts w:asciiTheme="minorHAnsi" w:hAnsiTheme="minorHAnsi" w:cstheme="minorHAnsi"/>
          <w:sz w:val="24"/>
          <w:szCs w:val="24"/>
        </w:rPr>
        <w:t>Authority</w:t>
      </w:r>
      <w:r w:rsidRPr="00F64E88">
        <w:rPr>
          <w:rFonts w:asciiTheme="minorHAnsi" w:hAnsiTheme="minorHAnsi" w:cstheme="minorHAnsi"/>
          <w:sz w:val="24"/>
          <w:szCs w:val="24"/>
        </w:rPr>
        <w:t xml:space="preserve"> in meeting its obligations); and</w:t>
      </w:r>
    </w:p>
    <w:p w14:paraId="4A27D898" w14:textId="12EB419D" w:rsidR="000D4D57" w:rsidRPr="00F64E88" w:rsidRDefault="000D4D57" w:rsidP="000D4D57">
      <w:pPr>
        <w:pStyle w:val="Level4"/>
        <w:numPr>
          <w:ilvl w:val="3"/>
          <w:numId w:val="29"/>
        </w:numPr>
        <w:tabs>
          <w:tab w:val="clear" w:pos="4254"/>
          <w:tab w:val="num" w:pos="2551"/>
        </w:tabs>
        <w:rPr>
          <w:rFonts w:asciiTheme="minorHAnsi" w:hAnsiTheme="minorHAnsi" w:cstheme="minorHAnsi"/>
          <w:sz w:val="24"/>
          <w:szCs w:val="24"/>
        </w:rPr>
      </w:pPr>
      <w:r w:rsidRPr="00F64E88">
        <w:rPr>
          <w:rFonts w:asciiTheme="minorHAnsi" w:hAnsiTheme="minorHAnsi" w:cstheme="minorHAnsi"/>
          <w:sz w:val="24"/>
          <w:szCs w:val="24"/>
        </w:rPr>
        <w:lastRenderedPageBreak/>
        <w:tab/>
        <w:t xml:space="preserve">the </w:t>
      </w:r>
      <w:r w:rsidR="000A51BC">
        <w:rPr>
          <w:rFonts w:asciiTheme="minorHAnsi" w:hAnsiTheme="minorHAnsi" w:cstheme="minorHAnsi"/>
          <w:sz w:val="24"/>
          <w:szCs w:val="24"/>
        </w:rPr>
        <w:t>Provider</w:t>
      </w:r>
      <w:r w:rsidRPr="00F64E88">
        <w:rPr>
          <w:rFonts w:asciiTheme="minorHAnsi" w:hAnsiTheme="minorHAnsi" w:cstheme="minorHAnsi"/>
          <w:sz w:val="24"/>
          <w:szCs w:val="24"/>
        </w:rPr>
        <w:t xml:space="preserve"> complies with any reasonable instructions notified to it in advance by the </w:t>
      </w:r>
      <w:r w:rsidR="000A51BC">
        <w:rPr>
          <w:rFonts w:asciiTheme="minorHAnsi" w:hAnsiTheme="minorHAnsi" w:cstheme="minorHAnsi"/>
          <w:sz w:val="24"/>
          <w:szCs w:val="24"/>
        </w:rPr>
        <w:t>Authority</w:t>
      </w:r>
      <w:r w:rsidRPr="00F64E88">
        <w:rPr>
          <w:rFonts w:asciiTheme="minorHAnsi" w:hAnsiTheme="minorHAnsi" w:cstheme="minorHAnsi"/>
          <w:sz w:val="24"/>
          <w:szCs w:val="24"/>
        </w:rPr>
        <w:t xml:space="preserve"> with respect to the Processing of the Personal </w:t>
      </w:r>
      <w:proofErr w:type="gramStart"/>
      <w:r w:rsidRPr="00F64E88">
        <w:rPr>
          <w:rFonts w:asciiTheme="minorHAnsi" w:hAnsiTheme="minorHAnsi" w:cstheme="minorHAnsi"/>
          <w:sz w:val="24"/>
          <w:szCs w:val="24"/>
        </w:rPr>
        <w:t>Data;</w:t>
      </w:r>
      <w:proofErr w:type="gramEnd"/>
    </w:p>
    <w:p w14:paraId="75AD0DBE" w14:textId="1DF771B8"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at the written direction of the </w:t>
      </w:r>
      <w:r w:rsidR="00F64E8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delete or return Personal Data (and any copies of it) to the </w:t>
      </w:r>
      <w:r w:rsidR="00F64E8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on termination of the </w:t>
      </w:r>
      <w:r w:rsidR="00F64E88" w:rsidRPr="00F64E88">
        <w:rPr>
          <w:rFonts w:asciiTheme="minorHAnsi" w:hAnsiTheme="minorHAnsi" w:cstheme="minorHAnsi"/>
          <w:sz w:val="24"/>
          <w:szCs w:val="24"/>
        </w:rPr>
        <w:t>Framework Agreement</w:t>
      </w:r>
      <w:r w:rsidRPr="00F64E88">
        <w:rPr>
          <w:rFonts w:asciiTheme="minorHAnsi" w:hAnsiTheme="minorHAnsi" w:cstheme="minorHAnsi"/>
          <w:sz w:val="24"/>
          <w:szCs w:val="24"/>
        </w:rPr>
        <w:t xml:space="preserve"> unless the</w:t>
      </w:r>
      <w:r w:rsidR="00F64E88" w:rsidRPr="00F64E88">
        <w:rPr>
          <w:rFonts w:asciiTheme="minorHAnsi" w:hAnsiTheme="minorHAnsi" w:cstheme="minorHAnsi"/>
          <w:sz w:val="24"/>
          <w:szCs w:val="24"/>
        </w:rPr>
        <w:t xml:space="preserve"> Provider</w:t>
      </w:r>
      <w:r w:rsidRPr="00F64E88">
        <w:rPr>
          <w:rFonts w:asciiTheme="minorHAnsi" w:hAnsiTheme="minorHAnsi" w:cstheme="minorHAnsi"/>
          <w:sz w:val="24"/>
          <w:szCs w:val="24"/>
        </w:rPr>
        <w:t xml:space="preserve"> is required by Law to retain the Personal Data.</w:t>
      </w:r>
    </w:p>
    <w:p w14:paraId="0AF519A7" w14:textId="05C3DE78" w:rsidR="000D4D57" w:rsidRPr="00F64E88" w:rsidRDefault="000D4D57" w:rsidP="000D4D57">
      <w:pPr>
        <w:pStyle w:val="Level2"/>
        <w:numPr>
          <w:ilvl w:val="1"/>
          <w:numId w:val="29"/>
        </w:numPr>
        <w:tabs>
          <w:tab w:val="clear" w:pos="2552"/>
          <w:tab w:val="num" w:pos="851"/>
        </w:tabs>
        <w:spacing w:before="120" w:after="120" w:line="276" w:lineRule="auto"/>
        <w:jc w:val="left"/>
        <w:rPr>
          <w:rFonts w:asciiTheme="minorHAnsi" w:hAnsiTheme="minorHAnsi" w:cstheme="minorHAnsi"/>
          <w:sz w:val="24"/>
          <w:szCs w:val="24"/>
        </w:rPr>
      </w:pPr>
      <w:bookmarkStart w:id="280" w:name="_Ref534878392"/>
      <w:r w:rsidRPr="00F64E88">
        <w:rPr>
          <w:rFonts w:asciiTheme="minorHAnsi" w:hAnsiTheme="minorHAnsi" w:cstheme="minorHAnsi"/>
          <w:sz w:val="24"/>
          <w:szCs w:val="24"/>
        </w:rPr>
        <w:t xml:space="preserve">Subject to clause </w:t>
      </w:r>
      <w:r w:rsidRPr="00F64E88">
        <w:rPr>
          <w:rFonts w:asciiTheme="minorHAnsi" w:hAnsiTheme="minorHAnsi" w:cstheme="minorHAnsi"/>
          <w:sz w:val="24"/>
          <w:szCs w:val="24"/>
        </w:rPr>
        <w:fldChar w:fldCharType="begin"/>
      </w:r>
      <w:r w:rsidRPr="00F64E88">
        <w:rPr>
          <w:rFonts w:asciiTheme="minorHAnsi" w:hAnsiTheme="minorHAnsi" w:cstheme="minorHAnsi"/>
          <w:sz w:val="24"/>
          <w:szCs w:val="24"/>
        </w:rPr>
        <w:instrText xml:space="preserve"> REF _Ref534878373 \r \h </w:instrText>
      </w:r>
      <w:r w:rsidR="00F64E88">
        <w:rPr>
          <w:rFonts w:asciiTheme="minorHAnsi" w:hAnsiTheme="minorHAnsi" w:cstheme="minorHAnsi"/>
          <w:sz w:val="24"/>
          <w:szCs w:val="24"/>
        </w:rPr>
        <w:instrText xml:space="preserve"> \* MERGEFORMAT </w:instrText>
      </w:r>
      <w:r w:rsidRPr="00F64E88">
        <w:rPr>
          <w:rFonts w:asciiTheme="minorHAnsi" w:hAnsiTheme="minorHAnsi" w:cstheme="minorHAnsi"/>
          <w:sz w:val="24"/>
          <w:szCs w:val="24"/>
        </w:rPr>
      </w:r>
      <w:r w:rsidRPr="00F64E88">
        <w:rPr>
          <w:rFonts w:asciiTheme="minorHAnsi" w:hAnsiTheme="minorHAnsi" w:cstheme="minorHAnsi"/>
          <w:sz w:val="24"/>
          <w:szCs w:val="24"/>
        </w:rPr>
        <w:fldChar w:fldCharType="separate"/>
      </w:r>
      <w:r w:rsidR="00F64E88" w:rsidRPr="00F64E88">
        <w:rPr>
          <w:rFonts w:asciiTheme="minorHAnsi" w:hAnsiTheme="minorHAnsi" w:cstheme="minorHAnsi"/>
          <w:sz w:val="24"/>
          <w:szCs w:val="24"/>
        </w:rPr>
        <w:t>21.9</w:t>
      </w:r>
      <w:r w:rsidRPr="00F64E88">
        <w:rPr>
          <w:rFonts w:asciiTheme="minorHAnsi" w:hAnsiTheme="minorHAnsi" w:cstheme="minorHAnsi"/>
          <w:sz w:val="24"/>
          <w:szCs w:val="24"/>
        </w:rPr>
        <w:fldChar w:fldCharType="end"/>
      </w:r>
      <w:r w:rsidRPr="00F64E88">
        <w:rPr>
          <w:rFonts w:asciiTheme="minorHAnsi" w:hAnsiTheme="minorHAnsi" w:cstheme="minorHAnsi"/>
          <w:sz w:val="24"/>
          <w:szCs w:val="24"/>
        </w:rPr>
        <w:t xml:space="preserve">, the </w:t>
      </w:r>
      <w:r w:rsidR="00F64E88" w:rsidRPr="00F64E88">
        <w:rPr>
          <w:rFonts w:asciiTheme="minorHAnsi" w:hAnsiTheme="minorHAnsi" w:cstheme="minorHAnsi"/>
          <w:sz w:val="24"/>
          <w:szCs w:val="24"/>
        </w:rPr>
        <w:t>Provider</w:t>
      </w:r>
      <w:r w:rsidRPr="00F64E88">
        <w:rPr>
          <w:rFonts w:asciiTheme="minorHAnsi" w:hAnsiTheme="minorHAnsi" w:cstheme="minorHAnsi"/>
          <w:sz w:val="24"/>
          <w:szCs w:val="24"/>
        </w:rPr>
        <w:t xml:space="preserve"> shall notify the </w:t>
      </w:r>
      <w:r w:rsidR="00F64E8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immediately if it:</w:t>
      </w:r>
      <w:bookmarkEnd w:id="280"/>
    </w:p>
    <w:p w14:paraId="77E5D73C" w14:textId="642BD6F7"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receives a Data Subject </w:t>
      </w:r>
      <w:r w:rsidR="000A51BC">
        <w:rPr>
          <w:rFonts w:asciiTheme="minorHAnsi" w:hAnsiTheme="minorHAnsi" w:cstheme="minorHAnsi"/>
          <w:sz w:val="24"/>
          <w:szCs w:val="24"/>
        </w:rPr>
        <w:t>a</w:t>
      </w:r>
      <w:r w:rsidRPr="00F64E88">
        <w:rPr>
          <w:rFonts w:asciiTheme="minorHAnsi" w:hAnsiTheme="minorHAnsi" w:cstheme="minorHAnsi"/>
          <w:sz w:val="24"/>
          <w:szCs w:val="24"/>
        </w:rPr>
        <w:t xml:space="preserve">ccess </w:t>
      </w:r>
      <w:r w:rsidR="000A51BC">
        <w:rPr>
          <w:rFonts w:asciiTheme="minorHAnsi" w:hAnsiTheme="minorHAnsi" w:cstheme="minorHAnsi"/>
          <w:sz w:val="24"/>
          <w:szCs w:val="24"/>
        </w:rPr>
        <w:t>r</w:t>
      </w:r>
      <w:r w:rsidRPr="00F64E88">
        <w:rPr>
          <w:rFonts w:asciiTheme="minorHAnsi" w:hAnsiTheme="minorHAnsi" w:cstheme="minorHAnsi"/>
          <w:sz w:val="24"/>
          <w:szCs w:val="24"/>
        </w:rPr>
        <w:t xml:space="preserve">equest (or purported Data Subject </w:t>
      </w:r>
      <w:r w:rsidR="000A51BC">
        <w:rPr>
          <w:rFonts w:asciiTheme="minorHAnsi" w:hAnsiTheme="minorHAnsi" w:cstheme="minorHAnsi"/>
          <w:sz w:val="24"/>
          <w:szCs w:val="24"/>
        </w:rPr>
        <w:t>a</w:t>
      </w:r>
      <w:r w:rsidRPr="00F64E88">
        <w:rPr>
          <w:rFonts w:asciiTheme="minorHAnsi" w:hAnsiTheme="minorHAnsi" w:cstheme="minorHAnsi"/>
          <w:sz w:val="24"/>
          <w:szCs w:val="24"/>
        </w:rPr>
        <w:t xml:space="preserve">ccess </w:t>
      </w:r>
      <w:r w:rsidR="000A51BC">
        <w:rPr>
          <w:rFonts w:asciiTheme="minorHAnsi" w:hAnsiTheme="minorHAnsi" w:cstheme="minorHAnsi"/>
          <w:sz w:val="24"/>
          <w:szCs w:val="24"/>
        </w:rPr>
        <w:t>r</w:t>
      </w:r>
      <w:r w:rsidRPr="00F64E88">
        <w:rPr>
          <w:rFonts w:asciiTheme="minorHAnsi" w:hAnsiTheme="minorHAnsi" w:cstheme="minorHAnsi"/>
          <w:sz w:val="24"/>
          <w:szCs w:val="24"/>
        </w:rPr>
        <w:t>equest</w:t>
      </w:r>
      <w:proofErr w:type="gramStart"/>
      <w:r w:rsidRPr="00F64E88">
        <w:rPr>
          <w:rFonts w:asciiTheme="minorHAnsi" w:hAnsiTheme="minorHAnsi" w:cstheme="minorHAnsi"/>
          <w:sz w:val="24"/>
          <w:szCs w:val="24"/>
        </w:rPr>
        <w:t>);</w:t>
      </w:r>
      <w:proofErr w:type="gramEnd"/>
    </w:p>
    <w:p w14:paraId="477F0225" w14:textId="77777777"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receives a request to rectify, block or erase any Personal </w:t>
      </w:r>
      <w:proofErr w:type="gramStart"/>
      <w:r w:rsidRPr="00F64E88">
        <w:rPr>
          <w:rFonts w:asciiTheme="minorHAnsi" w:hAnsiTheme="minorHAnsi" w:cstheme="minorHAnsi"/>
          <w:sz w:val="24"/>
          <w:szCs w:val="24"/>
        </w:rPr>
        <w:t>Data;</w:t>
      </w:r>
      <w:proofErr w:type="gramEnd"/>
    </w:p>
    <w:p w14:paraId="6E822E43" w14:textId="77777777"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receives any other request, complaint or communication relating to either Party's obligations under the Data Protection </w:t>
      </w:r>
      <w:proofErr w:type="gramStart"/>
      <w:r w:rsidRPr="00F64E88">
        <w:rPr>
          <w:rFonts w:asciiTheme="minorHAnsi" w:hAnsiTheme="minorHAnsi" w:cstheme="minorHAnsi"/>
          <w:sz w:val="24"/>
          <w:szCs w:val="24"/>
        </w:rPr>
        <w:t>Legislation;</w:t>
      </w:r>
      <w:proofErr w:type="gramEnd"/>
    </w:p>
    <w:p w14:paraId="1335C4F7" w14:textId="74E85509"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receives any communication from the Information Commissioner or any other regulatory authority in connection with Personal Data processed under this </w:t>
      </w:r>
      <w:r w:rsidR="000A51BC">
        <w:rPr>
          <w:rFonts w:asciiTheme="minorHAnsi" w:hAnsiTheme="minorHAnsi" w:cstheme="minorHAnsi"/>
          <w:sz w:val="24"/>
          <w:szCs w:val="24"/>
        </w:rPr>
        <w:t xml:space="preserve">Framework </w:t>
      </w:r>
      <w:proofErr w:type="gramStart"/>
      <w:r w:rsidR="000A51BC">
        <w:rPr>
          <w:rFonts w:asciiTheme="minorHAnsi" w:hAnsiTheme="minorHAnsi" w:cstheme="minorHAnsi"/>
          <w:sz w:val="24"/>
          <w:szCs w:val="24"/>
        </w:rPr>
        <w:t>Agreement</w:t>
      </w:r>
      <w:r w:rsidRPr="00F64E88">
        <w:rPr>
          <w:rFonts w:asciiTheme="minorHAnsi" w:hAnsiTheme="minorHAnsi" w:cstheme="minorHAnsi"/>
          <w:sz w:val="24"/>
          <w:szCs w:val="24"/>
        </w:rPr>
        <w:t>;</w:t>
      </w:r>
      <w:proofErr w:type="gramEnd"/>
    </w:p>
    <w:p w14:paraId="10D1FEB1" w14:textId="77777777"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receives a request from any third Party for disclosure of Personal Data where compliance with such request is required or purported to be required by Law; or</w:t>
      </w:r>
    </w:p>
    <w:p w14:paraId="6324804D" w14:textId="68C40745"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becomes aware of a </w:t>
      </w:r>
      <w:r w:rsidR="000A51BC">
        <w:rPr>
          <w:rFonts w:asciiTheme="minorHAnsi" w:hAnsiTheme="minorHAnsi" w:cstheme="minorHAnsi"/>
          <w:sz w:val="24"/>
          <w:szCs w:val="24"/>
        </w:rPr>
        <w:t>d</w:t>
      </w:r>
      <w:r w:rsidRPr="00F64E88">
        <w:rPr>
          <w:rFonts w:asciiTheme="minorHAnsi" w:hAnsiTheme="minorHAnsi" w:cstheme="minorHAnsi"/>
          <w:sz w:val="24"/>
          <w:szCs w:val="24"/>
        </w:rPr>
        <w:t xml:space="preserve">ata </w:t>
      </w:r>
      <w:r w:rsidR="000A51BC">
        <w:rPr>
          <w:rFonts w:asciiTheme="minorHAnsi" w:hAnsiTheme="minorHAnsi" w:cstheme="minorHAnsi"/>
          <w:sz w:val="24"/>
          <w:szCs w:val="24"/>
        </w:rPr>
        <w:t>l</w:t>
      </w:r>
      <w:r w:rsidRPr="00F64E88">
        <w:rPr>
          <w:rFonts w:asciiTheme="minorHAnsi" w:hAnsiTheme="minorHAnsi" w:cstheme="minorHAnsi"/>
          <w:sz w:val="24"/>
          <w:szCs w:val="24"/>
        </w:rPr>
        <w:t xml:space="preserve">oss </w:t>
      </w:r>
      <w:r w:rsidR="000A51BC">
        <w:rPr>
          <w:rFonts w:asciiTheme="minorHAnsi" w:hAnsiTheme="minorHAnsi" w:cstheme="minorHAnsi"/>
          <w:sz w:val="24"/>
          <w:szCs w:val="24"/>
        </w:rPr>
        <w:t>e</w:t>
      </w:r>
      <w:r w:rsidRPr="00F64E88">
        <w:rPr>
          <w:rFonts w:asciiTheme="minorHAnsi" w:hAnsiTheme="minorHAnsi" w:cstheme="minorHAnsi"/>
          <w:sz w:val="24"/>
          <w:szCs w:val="24"/>
        </w:rPr>
        <w:t>vent.</w:t>
      </w:r>
    </w:p>
    <w:p w14:paraId="0A5AE610" w14:textId="463A43C3" w:rsidR="000D4D57" w:rsidRPr="00F64E88" w:rsidRDefault="000D4D57" w:rsidP="000D4D57">
      <w:pPr>
        <w:pStyle w:val="Level2"/>
        <w:numPr>
          <w:ilvl w:val="1"/>
          <w:numId w:val="29"/>
        </w:numPr>
        <w:tabs>
          <w:tab w:val="clear" w:pos="2552"/>
          <w:tab w:val="num" w:pos="851"/>
        </w:tabs>
        <w:spacing w:before="120" w:after="120" w:line="276" w:lineRule="auto"/>
        <w:jc w:val="left"/>
        <w:rPr>
          <w:rFonts w:asciiTheme="minorHAnsi" w:hAnsiTheme="minorHAnsi" w:cstheme="minorHAnsi"/>
          <w:sz w:val="24"/>
          <w:szCs w:val="24"/>
        </w:rPr>
      </w:pPr>
      <w:bookmarkStart w:id="281" w:name="_Ref534878373"/>
      <w:r w:rsidRPr="00F64E88">
        <w:rPr>
          <w:rFonts w:asciiTheme="minorHAnsi" w:hAnsiTheme="minorHAnsi" w:cstheme="minorHAnsi"/>
          <w:sz w:val="24"/>
          <w:szCs w:val="24"/>
        </w:rPr>
        <w:t xml:space="preserve">The </w:t>
      </w:r>
      <w:r w:rsidR="00F64E88" w:rsidRPr="00F64E88">
        <w:rPr>
          <w:rFonts w:asciiTheme="minorHAnsi" w:hAnsiTheme="minorHAnsi" w:cstheme="minorHAnsi"/>
          <w:sz w:val="24"/>
          <w:szCs w:val="24"/>
        </w:rPr>
        <w:t>Provider</w:t>
      </w:r>
      <w:r w:rsidRPr="00F64E88">
        <w:rPr>
          <w:rFonts w:asciiTheme="minorHAnsi" w:hAnsiTheme="minorHAnsi" w:cstheme="minorHAnsi"/>
          <w:sz w:val="24"/>
          <w:szCs w:val="24"/>
        </w:rPr>
        <w:t xml:space="preserve">’s obligation to notify under clause </w:t>
      </w:r>
      <w:r w:rsidRPr="00F64E88">
        <w:rPr>
          <w:rFonts w:asciiTheme="minorHAnsi" w:hAnsiTheme="minorHAnsi" w:cstheme="minorHAnsi"/>
          <w:sz w:val="24"/>
          <w:szCs w:val="24"/>
        </w:rPr>
        <w:fldChar w:fldCharType="begin"/>
      </w:r>
      <w:r w:rsidRPr="00F64E88">
        <w:rPr>
          <w:rFonts w:asciiTheme="minorHAnsi" w:hAnsiTheme="minorHAnsi" w:cstheme="minorHAnsi"/>
          <w:sz w:val="24"/>
          <w:szCs w:val="24"/>
        </w:rPr>
        <w:instrText xml:space="preserve"> REF _Ref534878392 \r \h </w:instrText>
      </w:r>
      <w:r w:rsidR="00F64E88">
        <w:rPr>
          <w:rFonts w:asciiTheme="minorHAnsi" w:hAnsiTheme="minorHAnsi" w:cstheme="minorHAnsi"/>
          <w:sz w:val="24"/>
          <w:szCs w:val="24"/>
        </w:rPr>
        <w:instrText xml:space="preserve"> \* MERGEFORMAT </w:instrText>
      </w:r>
      <w:r w:rsidRPr="00F64E88">
        <w:rPr>
          <w:rFonts w:asciiTheme="minorHAnsi" w:hAnsiTheme="minorHAnsi" w:cstheme="minorHAnsi"/>
          <w:sz w:val="24"/>
          <w:szCs w:val="24"/>
        </w:rPr>
      </w:r>
      <w:r w:rsidRPr="00F64E88">
        <w:rPr>
          <w:rFonts w:asciiTheme="minorHAnsi" w:hAnsiTheme="minorHAnsi" w:cstheme="minorHAnsi"/>
          <w:sz w:val="24"/>
          <w:szCs w:val="24"/>
        </w:rPr>
        <w:fldChar w:fldCharType="separate"/>
      </w:r>
      <w:r w:rsidR="00F64E88" w:rsidRPr="00F64E88">
        <w:rPr>
          <w:rFonts w:asciiTheme="minorHAnsi" w:hAnsiTheme="minorHAnsi" w:cstheme="minorHAnsi"/>
          <w:sz w:val="24"/>
          <w:szCs w:val="24"/>
        </w:rPr>
        <w:t>21.8</w:t>
      </w:r>
      <w:r w:rsidRPr="00F64E88">
        <w:rPr>
          <w:rFonts w:asciiTheme="minorHAnsi" w:hAnsiTheme="minorHAnsi" w:cstheme="minorHAnsi"/>
          <w:sz w:val="24"/>
          <w:szCs w:val="24"/>
        </w:rPr>
        <w:fldChar w:fldCharType="end"/>
      </w:r>
      <w:r w:rsidRPr="00F64E88">
        <w:rPr>
          <w:rFonts w:asciiTheme="minorHAnsi" w:hAnsiTheme="minorHAnsi" w:cstheme="minorHAnsi"/>
          <w:sz w:val="24"/>
          <w:szCs w:val="24"/>
        </w:rPr>
        <w:t xml:space="preserve"> shall include the provision of further information to the </w:t>
      </w:r>
      <w:r w:rsidR="00F64E8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in phases, as details become available.</w:t>
      </w:r>
      <w:bookmarkEnd w:id="281"/>
    </w:p>
    <w:p w14:paraId="5C38B05A" w14:textId="0E0367FA" w:rsidR="000D4D57" w:rsidRPr="00F64E88" w:rsidRDefault="000D4D57" w:rsidP="000D4D57">
      <w:pPr>
        <w:pStyle w:val="Level2"/>
        <w:numPr>
          <w:ilvl w:val="1"/>
          <w:numId w:val="29"/>
        </w:numPr>
        <w:tabs>
          <w:tab w:val="clear" w:pos="2552"/>
          <w:tab w:val="num" w:pos="851"/>
        </w:tabs>
        <w:spacing w:before="120" w:after="120" w:line="276" w:lineRule="auto"/>
        <w:jc w:val="left"/>
        <w:rPr>
          <w:rFonts w:asciiTheme="minorHAnsi" w:hAnsiTheme="minorHAnsi" w:cstheme="minorHAnsi"/>
          <w:sz w:val="24"/>
          <w:szCs w:val="24"/>
        </w:rPr>
      </w:pPr>
      <w:proofErr w:type="gramStart"/>
      <w:r w:rsidRPr="00F64E88">
        <w:rPr>
          <w:rFonts w:asciiTheme="minorHAnsi" w:hAnsiTheme="minorHAnsi" w:cstheme="minorHAnsi"/>
          <w:sz w:val="24"/>
          <w:szCs w:val="24"/>
        </w:rPr>
        <w:t>Taking into account</w:t>
      </w:r>
      <w:proofErr w:type="gramEnd"/>
      <w:r w:rsidRPr="00F64E88">
        <w:rPr>
          <w:rFonts w:asciiTheme="minorHAnsi" w:hAnsiTheme="minorHAnsi" w:cstheme="minorHAnsi"/>
          <w:sz w:val="24"/>
          <w:szCs w:val="24"/>
        </w:rPr>
        <w:t xml:space="preserve"> the nature of the Processing, the </w:t>
      </w:r>
      <w:r w:rsidR="00F64E88" w:rsidRPr="00F64E88">
        <w:rPr>
          <w:rFonts w:asciiTheme="minorHAnsi" w:hAnsiTheme="minorHAnsi" w:cstheme="minorHAnsi"/>
          <w:sz w:val="24"/>
          <w:szCs w:val="24"/>
        </w:rPr>
        <w:t>Provider</w:t>
      </w:r>
      <w:r w:rsidRPr="00F64E88">
        <w:rPr>
          <w:rFonts w:asciiTheme="minorHAnsi" w:hAnsiTheme="minorHAnsi" w:cstheme="minorHAnsi"/>
          <w:sz w:val="24"/>
          <w:szCs w:val="24"/>
        </w:rPr>
        <w:t xml:space="preserve"> shall provide the </w:t>
      </w:r>
      <w:r w:rsidR="00F64E8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with full assistance in relation to either Party's obligations under Data Protection Legislation and any complaint, communication or request made under clause </w:t>
      </w:r>
      <w:r w:rsidR="000A51BC">
        <w:rPr>
          <w:rFonts w:asciiTheme="minorHAnsi" w:hAnsiTheme="minorHAnsi" w:cstheme="minorHAnsi"/>
          <w:sz w:val="24"/>
          <w:szCs w:val="24"/>
        </w:rPr>
        <w:t xml:space="preserve">21.8 </w:t>
      </w:r>
      <w:r w:rsidRPr="00F64E88">
        <w:rPr>
          <w:rFonts w:asciiTheme="minorHAnsi" w:hAnsiTheme="minorHAnsi" w:cstheme="minorHAnsi"/>
          <w:sz w:val="24"/>
          <w:szCs w:val="24"/>
        </w:rPr>
        <w:t xml:space="preserve">(and insofar as possible within the timescales reasonably required by the </w:t>
      </w:r>
      <w:r w:rsidR="00F64E88" w:rsidRPr="00F64E88">
        <w:rPr>
          <w:rFonts w:asciiTheme="minorHAnsi" w:hAnsiTheme="minorHAnsi" w:cstheme="minorHAnsi"/>
          <w:sz w:val="24"/>
          <w:szCs w:val="24"/>
        </w:rPr>
        <w:t>Authority</w:t>
      </w:r>
      <w:r w:rsidRPr="00F64E88">
        <w:rPr>
          <w:rFonts w:asciiTheme="minorHAnsi" w:hAnsiTheme="minorHAnsi" w:cstheme="minorHAnsi"/>
          <w:sz w:val="24"/>
          <w:szCs w:val="24"/>
        </w:rPr>
        <w:t>) including by promptly providing:</w:t>
      </w:r>
    </w:p>
    <w:p w14:paraId="05D263E9" w14:textId="1F6059C8"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the </w:t>
      </w:r>
      <w:r w:rsidR="00F64E8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with full details and copies of the complaint, communication or </w:t>
      </w:r>
      <w:proofErr w:type="gramStart"/>
      <w:r w:rsidRPr="00F64E88">
        <w:rPr>
          <w:rFonts w:asciiTheme="minorHAnsi" w:hAnsiTheme="minorHAnsi" w:cstheme="minorHAnsi"/>
          <w:sz w:val="24"/>
          <w:szCs w:val="24"/>
        </w:rPr>
        <w:t>request;</w:t>
      </w:r>
      <w:proofErr w:type="gramEnd"/>
    </w:p>
    <w:p w14:paraId="734F94BE" w14:textId="648DBCBF"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such assistance as is reasonably requested by the </w:t>
      </w:r>
      <w:r w:rsidR="000A51BC">
        <w:rPr>
          <w:rFonts w:asciiTheme="minorHAnsi" w:hAnsiTheme="minorHAnsi" w:cstheme="minorHAnsi"/>
          <w:sz w:val="24"/>
          <w:szCs w:val="24"/>
        </w:rPr>
        <w:t>Authority</w:t>
      </w:r>
      <w:r w:rsidRPr="00F64E88">
        <w:rPr>
          <w:rFonts w:asciiTheme="minorHAnsi" w:hAnsiTheme="minorHAnsi" w:cstheme="minorHAnsi"/>
          <w:sz w:val="24"/>
          <w:szCs w:val="24"/>
        </w:rPr>
        <w:t xml:space="preserve"> to enable the </w:t>
      </w:r>
      <w:r w:rsidR="000A51BC">
        <w:rPr>
          <w:rFonts w:asciiTheme="minorHAnsi" w:hAnsiTheme="minorHAnsi" w:cstheme="minorHAnsi"/>
          <w:sz w:val="24"/>
          <w:szCs w:val="24"/>
        </w:rPr>
        <w:t xml:space="preserve">Authority </w:t>
      </w:r>
      <w:r w:rsidRPr="00F64E88">
        <w:rPr>
          <w:rFonts w:asciiTheme="minorHAnsi" w:hAnsiTheme="minorHAnsi" w:cstheme="minorHAnsi"/>
          <w:sz w:val="24"/>
          <w:szCs w:val="24"/>
        </w:rPr>
        <w:t xml:space="preserve">to comply with a Data Subject </w:t>
      </w:r>
      <w:r w:rsidR="006A1B0A">
        <w:rPr>
          <w:rFonts w:asciiTheme="minorHAnsi" w:hAnsiTheme="minorHAnsi" w:cstheme="minorHAnsi"/>
          <w:sz w:val="24"/>
          <w:szCs w:val="24"/>
        </w:rPr>
        <w:t>a</w:t>
      </w:r>
      <w:r w:rsidRPr="00F64E88">
        <w:rPr>
          <w:rFonts w:asciiTheme="minorHAnsi" w:hAnsiTheme="minorHAnsi" w:cstheme="minorHAnsi"/>
          <w:sz w:val="24"/>
          <w:szCs w:val="24"/>
        </w:rPr>
        <w:t xml:space="preserve">ccess </w:t>
      </w:r>
      <w:r w:rsidR="006A1B0A">
        <w:rPr>
          <w:rFonts w:asciiTheme="minorHAnsi" w:hAnsiTheme="minorHAnsi" w:cstheme="minorHAnsi"/>
          <w:sz w:val="24"/>
          <w:szCs w:val="24"/>
        </w:rPr>
        <w:t>r</w:t>
      </w:r>
      <w:r w:rsidRPr="00F64E88">
        <w:rPr>
          <w:rFonts w:asciiTheme="minorHAnsi" w:hAnsiTheme="minorHAnsi" w:cstheme="minorHAnsi"/>
          <w:sz w:val="24"/>
          <w:szCs w:val="24"/>
        </w:rPr>
        <w:t xml:space="preserve">equest within the relevant timescales set out in the Data Protection </w:t>
      </w:r>
      <w:proofErr w:type="gramStart"/>
      <w:r w:rsidRPr="00F64E88">
        <w:rPr>
          <w:rFonts w:asciiTheme="minorHAnsi" w:hAnsiTheme="minorHAnsi" w:cstheme="minorHAnsi"/>
          <w:sz w:val="24"/>
          <w:szCs w:val="24"/>
        </w:rPr>
        <w:t>Legislation;</w:t>
      </w:r>
      <w:proofErr w:type="gramEnd"/>
    </w:p>
    <w:p w14:paraId="4F0A3894" w14:textId="12941D67"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the </w:t>
      </w:r>
      <w:r w:rsidR="006A1B0A">
        <w:rPr>
          <w:rFonts w:asciiTheme="minorHAnsi" w:hAnsiTheme="minorHAnsi" w:cstheme="minorHAnsi"/>
          <w:sz w:val="24"/>
          <w:szCs w:val="24"/>
        </w:rPr>
        <w:t>Authority</w:t>
      </w:r>
      <w:r w:rsidRPr="00F64E88">
        <w:rPr>
          <w:rFonts w:asciiTheme="minorHAnsi" w:hAnsiTheme="minorHAnsi" w:cstheme="minorHAnsi"/>
          <w:sz w:val="24"/>
          <w:szCs w:val="24"/>
        </w:rPr>
        <w:t xml:space="preserve">, at its request, with any Personal Data it holds in relation to a Data </w:t>
      </w:r>
      <w:proofErr w:type="gramStart"/>
      <w:r w:rsidRPr="00F64E88">
        <w:rPr>
          <w:rFonts w:asciiTheme="minorHAnsi" w:hAnsiTheme="minorHAnsi" w:cstheme="minorHAnsi"/>
          <w:sz w:val="24"/>
          <w:szCs w:val="24"/>
        </w:rPr>
        <w:t>Subject;</w:t>
      </w:r>
      <w:proofErr w:type="gramEnd"/>
    </w:p>
    <w:p w14:paraId="562973D6" w14:textId="5E031681"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assistance as requested by the </w:t>
      </w:r>
      <w:r w:rsidR="00F64E8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following any </w:t>
      </w:r>
      <w:r w:rsidR="006A1B0A">
        <w:rPr>
          <w:rFonts w:asciiTheme="minorHAnsi" w:hAnsiTheme="minorHAnsi" w:cstheme="minorHAnsi"/>
          <w:sz w:val="24"/>
          <w:szCs w:val="24"/>
        </w:rPr>
        <w:t>d</w:t>
      </w:r>
      <w:r w:rsidRPr="00F64E88">
        <w:rPr>
          <w:rFonts w:asciiTheme="minorHAnsi" w:hAnsiTheme="minorHAnsi" w:cstheme="minorHAnsi"/>
          <w:sz w:val="24"/>
          <w:szCs w:val="24"/>
        </w:rPr>
        <w:t xml:space="preserve">ata </w:t>
      </w:r>
      <w:r w:rsidR="006A1B0A">
        <w:rPr>
          <w:rFonts w:asciiTheme="minorHAnsi" w:hAnsiTheme="minorHAnsi" w:cstheme="minorHAnsi"/>
          <w:sz w:val="24"/>
          <w:szCs w:val="24"/>
        </w:rPr>
        <w:t>l</w:t>
      </w:r>
      <w:r w:rsidRPr="00F64E88">
        <w:rPr>
          <w:rFonts w:asciiTheme="minorHAnsi" w:hAnsiTheme="minorHAnsi" w:cstheme="minorHAnsi"/>
          <w:sz w:val="24"/>
          <w:szCs w:val="24"/>
        </w:rPr>
        <w:t xml:space="preserve">oss </w:t>
      </w:r>
      <w:proofErr w:type="gramStart"/>
      <w:r w:rsidR="006A1B0A">
        <w:rPr>
          <w:rFonts w:asciiTheme="minorHAnsi" w:hAnsiTheme="minorHAnsi" w:cstheme="minorHAnsi"/>
          <w:sz w:val="24"/>
          <w:szCs w:val="24"/>
        </w:rPr>
        <w:t>e</w:t>
      </w:r>
      <w:r w:rsidRPr="00F64E88">
        <w:rPr>
          <w:rFonts w:asciiTheme="minorHAnsi" w:hAnsiTheme="minorHAnsi" w:cstheme="minorHAnsi"/>
          <w:sz w:val="24"/>
          <w:szCs w:val="24"/>
        </w:rPr>
        <w:t>vent;</w:t>
      </w:r>
      <w:proofErr w:type="gramEnd"/>
    </w:p>
    <w:p w14:paraId="0F4DAC11" w14:textId="5B8BA3F1"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lastRenderedPageBreak/>
        <w:t xml:space="preserve">assistance as requested by the </w:t>
      </w:r>
      <w:r w:rsidR="00F64E8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with respect to any request from the Information Commissioner’s Office, or any consultation by the </w:t>
      </w:r>
      <w:r w:rsidR="00F64E8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with the Information Commissioner's Office.</w:t>
      </w:r>
    </w:p>
    <w:p w14:paraId="31CEBB0E" w14:textId="680F991E" w:rsidR="000D4D57" w:rsidRPr="00F64E88" w:rsidRDefault="000D4D57" w:rsidP="000D4D57">
      <w:pPr>
        <w:pStyle w:val="Level2"/>
        <w:numPr>
          <w:ilvl w:val="1"/>
          <w:numId w:val="29"/>
        </w:numPr>
        <w:tabs>
          <w:tab w:val="clear" w:pos="2552"/>
          <w:tab w:val="num" w:pos="851"/>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The </w:t>
      </w:r>
      <w:r w:rsidR="00F64E88" w:rsidRPr="00F64E88">
        <w:rPr>
          <w:rFonts w:asciiTheme="minorHAnsi" w:hAnsiTheme="minorHAnsi" w:cstheme="minorHAnsi"/>
          <w:sz w:val="24"/>
          <w:szCs w:val="24"/>
        </w:rPr>
        <w:t>Provider</w:t>
      </w:r>
      <w:r w:rsidRPr="00F64E88">
        <w:rPr>
          <w:rFonts w:asciiTheme="minorHAnsi" w:hAnsiTheme="minorHAnsi" w:cstheme="minorHAnsi"/>
          <w:sz w:val="24"/>
          <w:szCs w:val="24"/>
        </w:rPr>
        <w:t xml:space="preserve"> shall maintain complete and accurate records and information to demonstrate its compliance with this clause.</w:t>
      </w:r>
    </w:p>
    <w:p w14:paraId="62EAC85F" w14:textId="352D8F5B" w:rsidR="000D4D57" w:rsidRPr="00F64E88" w:rsidRDefault="000D4D57" w:rsidP="000D4D57">
      <w:pPr>
        <w:pStyle w:val="Level2"/>
        <w:numPr>
          <w:ilvl w:val="1"/>
          <w:numId w:val="29"/>
        </w:numPr>
        <w:tabs>
          <w:tab w:val="clear" w:pos="2552"/>
          <w:tab w:val="num" w:pos="851"/>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The </w:t>
      </w:r>
      <w:r w:rsidR="00F64E88" w:rsidRPr="00F64E88">
        <w:rPr>
          <w:rFonts w:asciiTheme="minorHAnsi" w:hAnsiTheme="minorHAnsi" w:cstheme="minorHAnsi"/>
          <w:sz w:val="24"/>
          <w:szCs w:val="24"/>
        </w:rPr>
        <w:t>Provider</w:t>
      </w:r>
      <w:r w:rsidRPr="00F64E88">
        <w:rPr>
          <w:rFonts w:asciiTheme="minorHAnsi" w:hAnsiTheme="minorHAnsi" w:cstheme="minorHAnsi"/>
          <w:sz w:val="24"/>
          <w:szCs w:val="24"/>
        </w:rPr>
        <w:t xml:space="preserve"> shall allow for audits of its Data Processing activity by the </w:t>
      </w:r>
      <w:r w:rsidR="00F64E8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or the </w:t>
      </w:r>
      <w:r w:rsidR="00F64E88" w:rsidRPr="00F64E88">
        <w:rPr>
          <w:rFonts w:asciiTheme="minorHAnsi" w:hAnsiTheme="minorHAnsi" w:cstheme="minorHAnsi"/>
          <w:sz w:val="24"/>
          <w:szCs w:val="24"/>
        </w:rPr>
        <w:t>Authority’s</w:t>
      </w:r>
      <w:r w:rsidRPr="00F64E88">
        <w:rPr>
          <w:rFonts w:asciiTheme="minorHAnsi" w:hAnsiTheme="minorHAnsi" w:cstheme="minorHAnsi"/>
          <w:sz w:val="24"/>
          <w:szCs w:val="24"/>
        </w:rPr>
        <w:t xml:space="preserve"> designated auditor.</w:t>
      </w:r>
    </w:p>
    <w:p w14:paraId="6415DEDE" w14:textId="1E7E9995" w:rsidR="000D4D57" w:rsidRPr="00F64E88" w:rsidRDefault="000D4D57" w:rsidP="000D4D57">
      <w:pPr>
        <w:pStyle w:val="Level2"/>
        <w:numPr>
          <w:ilvl w:val="1"/>
          <w:numId w:val="29"/>
        </w:numPr>
        <w:tabs>
          <w:tab w:val="clear" w:pos="2552"/>
          <w:tab w:val="num" w:pos="851"/>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The </w:t>
      </w:r>
      <w:r w:rsidR="00F64E88" w:rsidRPr="00F64E88">
        <w:rPr>
          <w:rFonts w:asciiTheme="minorHAnsi" w:hAnsiTheme="minorHAnsi" w:cstheme="minorHAnsi"/>
          <w:sz w:val="24"/>
          <w:szCs w:val="24"/>
        </w:rPr>
        <w:t>Provider</w:t>
      </w:r>
      <w:r w:rsidRPr="00F64E88">
        <w:rPr>
          <w:rFonts w:asciiTheme="minorHAnsi" w:hAnsiTheme="minorHAnsi" w:cstheme="minorHAnsi"/>
          <w:sz w:val="24"/>
          <w:szCs w:val="24"/>
        </w:rPr>
        <w:t xml:space="preserve"> shall designate a data protection officer if required by the Data Protection Legislation.</w:t>
      </w:r>
    </w:p>
    <w:p w14:paraId="3613DC3E" w14:textId="40145304" w:rsidR="000D4D57" w:rsidRPr="00F64E88" w:rsidRDefault="000D4D57" w:rsidP="000D4D57">
      <w:pPr>
        <w:pStyle w:val="Level2"/>
        <w:numPr>
          <w:ilvl w:val="1"/>
          <w:numId w:val="29"/>
        </w:numPr>
        <w:tabs>
          <w:tab w:val="clear" w:pos="2552"/>
          <w:tab w:val="num" w:pos="851"/>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Before allowing any </w:t>
      </w:r>
      <w:r w:rsidR="006A1B0A">
        <w:rPr>
          <w:rFonts w:asciiTheme="minorHAnsi" w:hAnsiTheme="minorHAnsi" w:cstheme="minorHAnsi"/>
          <w:sz w:val="24"/>
          <w:szCs w:val="24"/>
        </w:rPr>
        <w:t>s</w:t>
      </w:r>
      <w:r w:rsidRPr="00F64E88">
        <w:rPr>
          <w:rFonts w:asciiTheme="minorHAnsi" w:hAnsiTheme="minorHAnsi" w:cstheme="minorHAnsi"/>
          <w:sz w:val="24"/>
          <w:szCs w:val="24"/>
        </w:rPr>
        <w:t xml:space="preserve">ub-processor to Process any Personal Data related to this Agreement, the </w:t>
      </w:r>
      <w:r w:rsidR="00F64E88" w:rsidRPr="00F64E88">
        <w:rPr>
          <w:rFonts w:asciiTheme="minorHAnsi" w:hAnsiTheme="minorHAnsi" w:cstheme="minorHAnsi"/>
          <w:sz w:val="24"/>
          <w:szCs w:val="24"/>
        </w:rPr>
        <w:t xml:space="preserve">Provider </w:t>
      </w:r>
      <w:r w:rsidRPr="00F64E88">
        <w:rPr>
          <w:rFonts w:asciiTheme="minorHAnsi" w:hAnsiTheme="minorHAnsi" w:cstheme="minorHAnsi"/>
          <w:sz w:val="24"/>
          <w:szCs w:val="24"/>
        </w:rPr>
        <w:t>must:</w:t>
      </w:r>
    </w:p>
    <w:p w14:paraId="32F4F816" w14:textId="2E3A4A8C"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notify the </w:t>
      </w:r>
      <w:r w:rsidR="00F64E8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in writing of the intended </w:t>
      </w:r>
      <w:r w:rsidR="006A1B0A">
        <w:rPr>
          <w:rFonts w:asciiTheme="minorHAnsi" w:hAnsiTheme="minorHAnsi" w:cstheme="minorHAnsi"/>
          <w:sz w:val="24"/>
          <w:szCs w:val="24"/>
        </w:rPr>
        <w:t>s</w:t>
      </w:r>
      <w:r w:rsidRPr="00F64E88">
        <w:rPr>
          <w:rFonts w:asciiTheme="minorHAnsi" w:hAnsiTheme="minorHAnsi" w:cstheme="minorHAnsi"/>
          <w:sz w:val="24"/>
          <w:szCs w:val="24"/>
        </w:rPr>
        <w:t xml:space="preserve">ub-processor and </w:t>
      </w:r>
      <w:proofErr w:type="gramStart"/>
      <w:r w:rsidRPr="00F64E88">
        <w:rPr>
          <w:rFonts w:asciiTheme="minorHAnsi" w:hAnsiTheme="minorHAnsi" w:cstheme="minorHAnsi"/>
          <w:sz w:val="24"/>
          <w:szCs w:val="24"/>
        </w:rPr>
        <w:t>Processing;</w:t>
      </w:r>
      <w:proofErr w:type="gramEnd"/>
    </w:p>
    <w:p w14:paraId="7ADE3B5B" w14:textId="367898DF"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obtain the written consent of the </w:t>
      </w:r>
      <w:proofErr w:type="gramStart"/>
      <w:r w:rsidR="00F64E88" w:rsidRPr="00F64E88">
        <w:rPr>
          <w:rFonts w:asciiTheme="minorHAnsi" w:hAnsiTheme="minorHAnsi" w:cstheme="minorHAnsi"/>
          <w:sz w:val="24"/>
          <w:szCs w:val="24"/>
        </w:rPr>
        <w:t>Authority;</w:t>
      </w:r>
      <w:proofErr w:type="gramEnd"/>
    </w:p>
    <w:p w14:paraId="3A980A52" w14:textId="33063DEF"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enter into a written agreement with the </w:t>
      </w:r>
      <w:r w:rsidR="006A1B0A">
        <w:rPr>
          <w:rFonts w:asciiTheme="minorHAnsi" w:hAnsiTheme="minorHAnsi" w:cstheme="minorHAnsi"/>
          <w:sz w:val="24"/>
          <w:szCs w:val="24"/>
        </w:rPr>
        <w:t>s</w:t>
      </w:r>
      <w:r w:rsidRPr="00F64E88">
        <w:rPr>
          <w:rFonts w:asciiTheme="minorHAnsi" w:hAnsiTheme="minorHAnsi" w:cstheme="minorHAnsi"/>
          <w:sz w:val="24"/>
          <w:szCs w:val="24"/>
        </w:rPr>
        <w:t>ub-processor which give effect to the terms set out in this claus</w:t>
      </w:r>
      <w:r w:rsidR="006A1B0A">
        <w:rPr>
          <w:rFonts w:asciiTheme="minorHAnsi" w:hAnsiTheme="minorHAnsi" w:cstheme="minorHAnsi"/>
          <w:sz w:val="24"/>
          <w:szCs w:val="24"/>
        </w:rPr>
        <w:t xml:space="preserve">e 21 </w:t>
      </w:r>
      <w:r w:rsidRPr="00F64E88">
        <w:rPr>
          <w:rFonts w:asciiTheme="minorHAnsi" w:hAnsiTheme="minorHAnsi" w:cstheme="minorHAnsi"/>
          <w:sz w:val="24"/>
          <w:szCs w:val="24"/>
        </w:rPr>
        <w:t xml:space="preserve">such that they apply to the </w:t>
      </w:r>
      <w:r w:rsidR="006A1B0A">
        <w:rPr>
          <w:rFonts w:asciiTheme="minorHAnsi" w:hAnsiTheme="minorHAnsi" w:cstheme="minorHAnsi"/>
          <w:sz w:val="24"/>
          <w:szCs w:val="24"/>
        </w:rPr>
        <w:t>s</w:t>
      </w:r>
      <w:r w:rsidRPr="00F64E88">
        <w:rPr>
          <w:rFonts w:asciiTheme="minorHAnsi" w:hAnsiTheme="minorHAnsi" w:cstheme="minorHAnsi"/>
          <w:sz w:val="24"/>
          <w:szCs w:val="24"/>
        </w:rPr>
        <w:t>ub-processor; and</w:t>
      </w:r>
    </w:p>
    <w:p w14:paraId="75D0B3CB" w14:textId="627218C4" w:rsidR="000D4D57" w:rsidRPr="00F64E88" w:rsidRDefault="000D4D57" w:rsidP="000D4D57">
      <w:pPr>
        <w:pStyle w:val="Level3"/>
        <w:numPr>
          <w:ilvl w:val="2"/>
          <w:numId w:val="29"/>
        </w:numPr>
        <w:tabs>
          <w:tab w:val="clear" w:pos="3403"/>
          <w:tab w:val="num" w:pos="1751"/>
          <w:tab w:val="num" w:pos="2127"/>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provide the </w:t>
      </w:r>
      <w:r w:rsidR="00F64E8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with such information regarding the </w:t>
      </w:r>
      <w:r w:rsidR="006A1B0A">
        <w:rPr>
          <w:rFonts w:asciiTheme="minorHAnsi" w:hAnsiTheme="minorHAnsi" w:cstheme="minorHAnsi"/>
          <w:sz w:val="24"/>
          <w:szCs w:val="24"/>
        </w:rPr>
        <w:t>s</w:t>
      </w:r>
      <w:r w:rsidRPr="00F64E88">
        <w:rPr>
          <w:rFonts w:asciiTheme="minorHAnsi" w:hAnsiTheme="minorHAnsi" w:cstheme="minorHAnsi"/>
          <w:sz w:val="24"/>
          <w:szCs w:val="24"/>
        </w:rPr>
        <w:t xml:space="preserve">ub-processor as the </w:t>
      </w:r>
      <w:r w:rsidR="00F64E8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may reasonably require.</w:t>
      </w:r>
    </w:p>
    <w:p w14:paraId="628E61F0" w14:textId="2E9AD3FC" w:rsidR="000D4D57" w:rsidRPr="00F64E88" w:rsidRDefault="000D4D57" w:rsidP="000D4D57">
      <w:pPr>
        <w:pStyle w:val="Level2"/>
        <w:numPr>
          <w:ilvl w:val="1"/>
          <w:numId w:val="29"/>
        </w:numPr>
        <w:tabs>
          <w:tab w:val="clear" w:pos="2552"/>
          <w:tab w:val="num" w:pos="851"/>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The </w:t>
      </w:r>
      <w:r w:rsidR="00F64E88" w:rsidRPr="00F64E88">
        <w:rPr>
          <w:rFonts w:asciiTheme="minorHAnsi" w:hAnsiTheme="minorHAnsi" w:cstheme="minorHAnsi"/>
          <w:sz w:val="24"/>
          <w:szCs w:val="24"/>
        </w:rPr>
        <w:t>Provider</w:t>
      </w:r>
      <w:r w:rsidRPr="00F64E88">
        <w:rPr>
          <w:rFonts w:asciiTheme="minorHAnsi" w:hAnsiTheme="minorHAnsi" w:cstheme="minorHAnsi"/>
          <w:sz w:val="24"/>
          <w:szCs w:val="24"/>
        </w:rPr>
        <w:t xml:space="preserve"> shall remain fully liable for all acts or omissions of any </w:t>
      </w:r>
      <w:r w:rsidR="006A1B0A">
        <w:rPr>
          <w:rFonts w:asciiTheme="minorHAnsi" w:hAnsiTheme="minorHAnsi" w:cstheme="minorHAnsi"/>
          <w:sz w:val="24"/>
          <w:szCs w:val="24"/>
        </w:rPr>
        <w:t>s</w:t>
      </w:r>
      <w:r w:rsidRPr="00F64E88">
        <w:rPr>
          <w:rFonts w:asciiTheme="minorHAnsi" w:hAnsiTheme="minorHAnsi" w:cstheme="minorHAnsi"/>
          <w:sz w:val="24"/>
          <w:szCs w:val="24"/>
        </w:rPr>
        <w:t>ub-processor.</w:t>
      </w:r>
    </w:p>
    <w:p w14:paraId="0B50234F" w14:textId="1A1BE4BE" w:rsidR="000D4D57" w:rsidRPr="00F64E88" w:rsidRDefault="000D4D57" w:rsidP="000D4D57">
      <w:pPr>
        <w:pStyle w:val="Level2"/>
        <w:numPr>
          <w:ilvl w:val="1"/>
          <w:numId w:val="29"/>
        </w:numPr>
        <w:tabs>
          <w:tab w:val="clear" w:pos="2552"/>
          <w:tab w:val="num" w:pos="851"/>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The </w:t>
      </w:r>
      <w:r w:rsidR="00F64E88" w:rsidRPr="00F64E88">
        <w:rPr>
          <w:rFonts w:asciiTheme="minorHAnsi" w:hAnsiTheme="minorHAnsi" w:cstheme="minorHAnsi"/>
          <w:sz w:val="24"/>
          <w:szCs w:val="24"/>
        </w:rPr>
        <w:t xml:space="preserve">Provider </w:t>
      </w:r>
      <w:r w:rsidRPr="00F64E88">
        <w:rPr>
          <w:rFonts w:asciiTheme="minorHAnsi" w:hAnsiTheme="minorHAnsi" w:cstheme="minorHAnsi"/>
          <w:sz w:val="24"/>
          <w:szCs w:val="24"/>
        </w:rPr>
        <w:t xml:space="preserve">may, at any time on not less than 30 Working Days’ notice, revise this clause by replacing it with any applicable controller to processor standard clauses or similar terms forming part of an applicable certification scheme (which shall apply when incorporated by attachment to this </w:t>
      </w:r>
      <w:r w:rsidR="006A1B0A">
        <w:rPr>
          <w:rFonts w:asciiTheme="minorHAnsi" w:hAnsiTheme="minorHAnsi" w:cstheme="minorHAnsi"/>
          <w:sz w:val="24"/>
          <w:szCs w:val="24"/>
        </w:rPr>
        <w:t xml:space="preserve">Framework </w:t>
      </w:r>
      <w:r w:rsidRPr="00F64E88">
        <w:rPr>
          <w:rFonts w:asciiTheme="minorHAnsi" w:hAnsiTheme="minorHAnsi" w:cstheme="minorHAnsi"/>
          <w:sz w:val="24"/>
          <w:szCs w:val="24"/>
        </w:rPr>
        <w:t>Agreement).</w:t>
      </w:r>
    </w:p>
    <w:p w14:paraId="1C674F7D" w14:textId="7BA6A9C0" w:rsidR="000D4D57" w:rsidRPr="00F64E88" w:rsidRDefault="000D4D57" w:rsidP="000D4D57">
      <w:pPr>
        <w:pStyle w:val="Level2"/>
        <w:numPr>
          <w:ilvl w:val="1"/>
          <w:numId w:val="29"/>
        </w:numPr>
        <w:tabs>
          <w:tab w:val="clear" w:pos="2552"/>
          <w:tab w:val="num" w:pos="851"/>
        </w:tabs>
        <w:spacing w:before="120" w:after="120" w:line="276" w:lineRule="auto"/>
        <w:jc w:val="left"/>
        <w:rPr>
          <w:rFonts w:asciiTheme="minorHAnsi" w:hAnsiTheme="minorHAnsi" w:cstheme="minorHAnsi"/>
          <w:sz w:val="24"/>
          <w:szCs w:val="24"/>
        </w:rPr>
      </w:pPr>
      <w:r w:rsidRPr="00F64E88">
        <w:rPr>
          <w:rFonts w:asciiTheme="minorHAnsi" w:hAnsiTheme="minorHAnsi" w:cstheme="minorHAnsi"/>
          <w:sz w:val="24"/>
          <w:szCs w:val="24"/>
        </w:rPr>
        <w:t xml:space="preserve">The Parties agree to take account of any guidance issued by the Information Commissioner’s Office. The </w:t>
      </w:r>
      <w:r w:rsidR="00F64E8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may on not less than 30 Working Days’ notice to the </w:t>
      </w:r>
      <w:r w:rsidR="00F64E88" w:rsidRPr="00F64E88">
        <w:rPr>
          <w:rFonts w:asciiTheme="minorHAnsi" w:hAnsiTheme="minorHAnsi" w:cstheme="minorHAnsi"/>
          <w:sz w:val="24"/>
          <w:szCs w:val="24"/>
        </w:rPr>
        <w:t>Provider</w:t>
      </w:r>
      <w:r w:rsidRPr="00F64E88">
        <w:rPr>
          <w:rFonts w:asciiTheme="minorHAnsi" w:hAnsiTheme="minorHAnsi" w:cstheme="minorHAnsi"/>
          <w:sz w:val="24"/>
          <w:szCs w:val="24"/>
        </w:rPr>
        <w:t xml:space="preserve"> amend this agreement to ensure that it complies with any guidance issued by the Information Commissioner’s Office.</w:t>
      </w:r>
    </w:p>
    <w:p w14:paraId="42613452" w14:textId="49A0371E" w:rsidR="000D4D57" w:rsidRPr="00F64E88" w:rsidRDefault="000D4D57" w:rsidP="000D4D57">
      <w:pPr>
        <w:pStyle w:val="Level2"/>
        <w:numPr>
          <w:ilvl w:val="1"/>
          <w:numId w:val="29"/>
        </w:numPr>
        <w:tabs>
          <w:tab w:val="clear" w:pos="2552"/>
          <w:tab w:val="num" w:pos="851"/>
        </w:tabs>
        <w:spacing w:before="120" w:after="120" w:line="276" w:lineRule="auto"/>
        <w:jc w:val="left"/>
        <w:rPr>
          <w:rFonts w:asciiTheme="minorHAnsi" w:hAnsiTheme="minorHAnsi" w:cstheme="minorHAnsi"/>
          <w:sz w:val="24"/>
          <w:szCs w:val="24"/>
        </w:rPr>
      </w:pPr>
      <w:bookmarkStart w:id="282" w:name="_Toc492562973"/>
      <w:bookmarkStart w:id="283" w:name="_Toc492887164"/>
      <w:bookmarkStart w:id="284" w:name="_Toc500160984"/>
      <w:bookmarkStart w:id="285" w:name="_Toc500319904"/>
      <w:r w:rsidRPr="00F64E88">
        <w:rPr>
          <w:rFonts w:asciiTheme="minorHAnsi" w:hAnsiTheme="minorHAnsi" w:cstheme="minorHAnsi"/>
          <w:sz w:val="24"/>
          <w:szCs w:val="24"/>
        </w:rPr>
        <w:t xml:space="preserve">The </w:t>
      </w:r>
      <w:r w:rsidR="00F64E88" w:rsidRPr="00F64E88">
        <w:rPr>
          <w:rFonts w:asciiTheme="minorHAnsi" w:hAnsiTheme="minorHAnsi" w:cstheme="minorHAnsi"/>
          <w:sz w:val="24"/>
          <w:szCs w:val="24"/>
        </w:rPr>
        <w:t>Provider</w:t>
      </w:r>
      <w:r w:rsidRPr="00F64E88">
        <w:rPr>
          <w:rFonts w:asciiTheme="minorHAnsi" w:hAnsiTheme="minorHAnsi" w:cstheme="minorHAnsi"/>
          <w:sz w:val="24"/>
          <w:szCs w:val="24"/>
        </w:rPr>
        <w:t xml:space="preserve"> agrees to indemnify and keep indemnified and defend at its own expense the </w:t>
      </w:r>
      <w:r w:rsidR="00F64E8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against all costs, claims, damages or expenses incurred by the </w:t>
      </w:r>
      <w:r w:rsidR="00F64E8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or for which the </w:t>
      </w:r>
      <w:r w:rsidR="00F64E88" w:rsidRPr="00F64E88">
        <w:rPr>
          <w:rFonts w:asciiTheme="minorHAnsi" w:hAnsiTheme="minorHAnsi" w:cstheme="minorHAnsi"/>
          <w:sz w:val="24"/>
          <w:szCs w:val="24"/>
        </w:rPr>
        <w:t>Authority</w:t>
      </w:r>
      <w:r w:rsidRPr="00F64E88">
        <w:rPr>
          <w:rFonts w:asciiTheme="minorHAnsi" w:hAnsiTheme="minorHAnsi" w:cstheme="minorHAnsi"/>
          <w:sz w:val="24"/>
          <w:szCs w:val="24"/>
        </w:rPr>
        <w:t xml:space="preserve"> may become liable due to any failure by the </w:t>
      </w:r>
      <w:r w:rsidR="00F64E88" w:rsidRPr="00F64E88">
        <w:rPr>
          <w:rFonts w:asciiTheme="minorHAnsi" w:hAnsiTheme="minorHAnsi" w:cstheme="minorHAnsi"/>
          <w:sz w:val="24"/>
          <w:szCs w:val="24"/>
        </w:rPr>
        <w:t xml:space="preserve">Provider </w:t>
      </w:r>
      <w:r w:rsidRPr="00F64E88">
        <w:rPr>
          <w:rFonts w:asciiTheme="minorHAnsi" w:hAnsiTheme="minorHAnsi" w:cstheme="minorHAnsi"/>
          <w:sz w:val="24"/>
          <w:szCs w:val="24"/>
        </w:rPr>
        <w:t xml:space="preserve">or its Staff members, servants, agents or </w:t>
      </w:r>
      <w:r w:rsidR="00F64E88" w:rsidRPr="00F64E88">
        <w:rPr>
          <w:rFonts w:asciiTheme="minorHAnsi" w:hAnsiTheme="minorHAnsi" w:cstheme="minorHAnsi"/>
          <w:sz w:val="24"/>
          <w:szCs w:val="24"/>
        </w:rPr>
        <w:t>s</w:t>
      </w:r>
      <w:r w:rsidRPr="00F64E88">
        <w:rPr>
          <w:rFonts w:asciiTheme="minorHAnsi" w:hAnsiTheme="minorHAnsi" w:cstheme="minorHAnsi"/>
          <w:sz w:val="24"/>
          <w:szCs w:val="24"/>
        </w:rPr>
        <w:t>ub-</w:t>
      </w:r>
      <w:r w:rsidR="006A1B0A">
        <w:rPr>
          <w:rFonts w:asciiTheme="minorHAnsi" w:hAnsiTheme="minorHAnsi" w:cstheme="minorHAnsi"/>
          <w:sz w:val="24"/>
          <w:szCs w:val="24"/>
        </w:rPr>
        <w:t>c</w:t>
      </w:r>
      <w:r w:rsidRPr="00F64E88">
        <w:rPr>
          <w:rFonts w:asciiTheme="minorHAnsi" w:hAnsiTheme="minorHAnsi" w:cstheme="minorHAnsi"/>
          <w:sz w:val="24"/>
          <w:szCs w:val="24"/>
        </w:rPr>
        <w:t xml:space="preserve">ontractors to comply with any of its obligations under this </w:t>
      </w:r>
      <w:r w:rsidR="00F64E88" w:rsidRPr="00F64E88">
        <w:rPr>
          <w:rFonts w:asciiTheme="minorHAnsi" w:hAnsiTheme="minorHAnsi" w:cstheme="minorHAnsi"/>
          <w:sz w:val="24"/>
          <w:szCs w:val="24"/>
        </w:rPr>
        <w:t>Framework Agreement</w:t>
      </w:r>
      <w:r w:rsidRPr="00F64E88">
        <w:rPr>
          <w:rFonts w:asciiTheme="minorHAnsi" w:hAnsiTheme="minorHAnsi" w:cstheme="minorHAnsi"/>
          <w:sz w:val="24"/>
          <w:szCs w:val="24"/>
        </w:rPr>
        <w:t>.</w:t>
      </w:r>
      <w:bookmarkEnd w:id="282"/>
      <w:bookmarkEnd w:id="283"/>
      <w:bookmarkEnd w:id="284"/>
      <w:bookmarkEnd w:id="285"/>
    </w:p>
    <w:p w14:paraId="6A2D5F28" w14:textId="77777777" w:rsidR="000D4D57" w:rsidRPr="00B10A73" w:rsidRDefault="000D4D57" w:rsidP="00F64E88">
      <w:pPr>
        <w:pStyle w:val="Level2"/>
        <w:numPr>
          <w:ilvl w:val="0"/>
          <w:numId w:val="0"/>
        </w:numPr>
        <w:spacing w:line="360" w:lineRule="auto"/>
        <w:rPr>
          <w:rStyle w:val="Level1asHeadingtext"/>
          <w:rFonts w:asciiTheme="minorHAnsi" w:hAnsiTheme="minorHAnsi" w:cstheme="minorHAnsi"/>
          <w:b w:val="0"/>
          <w:caps w:val="0"/>
          <w:sz w:val="24"/>
          <w:szCs w:val="24"/>
        </w:rPr>
      </w:pPr>
    </w:p>
    <w:bookmarkStart w:id="286" w:name="_Ref166239454"/>
    <w:bookmarkEnd w:id="266"/>
    <w:bookmarkEnd w:id="267"/>
    <w:p w14:paraId="3A9E2966" w14:textId="572FD397" w:rsidR="00985EE4" w:rsidRPr="009413C1" w:rsidRDefault="0010761E" w:rsidP="00D649FD">
      <w:pPr>
        <w:pStyle w:val="Level1"/>
        <w:keepNext/>
        <w:numPr>
          <w:ilvl w:val="0"/>
          <w:numId w:val="29"/>
        </w:numPr>
        <w:spacing w:line="360" w:lineRule="auto"/>
        <w:rPr>
          <w:rStyle w:val="Level1asHeadingtext"/>
          <w:rFonts w:asciiTheme="minorHAnsi" w:hAnsiTheme="minorHAnsi" w:cstheme="minorHAnsi"/>
          <w:b w:val="0"/>
          <w:caps w:val="0"/>
          <w:sz w:val="24"/>
          <w:szCs w:val="24"/>
        </w:rPr>
      </w:pPr>
      <w:r w:rsidRPr="002C6E2F">
        <w:rPr>
          <w:caps/>
        </w:rPr>
        <w:lastRenderedPageBreak/>
        <w:fldChar w:fldCharType="begin"/>
      </w:r>
      <w:r w:rsidRPr="002C6E2F">
        <w:instrText xml:space="preserve">  TC "</w:instrText>
      </w:r>
      <w:bookmarkStart w:id="287" w:name="_Toc182833880"/>
      <w:bookmarkStart w:id="288" w:name="_Toc213743054"/>
      <w:r>
        <w:instrText xml:space="preserve">CLAUSE </w:instrText>
      </w:r>
      <w:r>
        <w:fldChar w:fldCharType="begin"/>
      </w:r>
      <w:r>
        <w:instrText xml:space="preserve"> REF _Ref166244223 \r \h </w:instrText>
      </w:r>
      <w:r>
        <w:fldChar w:fldCharType="separate"/>
      </w:r>
      <w:r w:rsidR="00351CBC">
        <w:instrText>22</w:instrText>
      </w:r>
      <w:r>
        <w:fldChar w:fldCharType="end"/>
      </w:r>
      <w:r>
        <w:instrText xml:space="preserve"> - </w:instrText>
      </w:r>
      <w:r>
        <w:fldChar w:fldCharType="begin"/>
      </w:r>
      <w:r>
        <w:instrText xml:space="preserve"> REF _Ref166244223 \h </w:instrText>
      </w:r>
      <w:r>
        <w:fldChar w:fldCharType="separate"/>
      </w:r>
      <w:r w:rsidR="00351CBC" w:rsidRPr="009413C1">
        <w:rPr>
          <w:rStyle w:val="Level1asHeadingtext"/>
          <w:rFonts w:asciiTheme="minorHAnsi" w:hAnsiTheme="minorHAnsi" w:cstheme="minorHAnsi"/>
          <w:sz w:val="24"/>
          <w:szCs w:val="24"/>
        </w:rPr>
        <w:instrText>FREEDOM OF INFORMATION</w:instrText>
      </w:r>
      <w:bookmarkEnd w:id="287"/>
      <w:bookmarkEnd w:id="288"/>
      <w:r>
        <w:fldChar w:fldCharType="end"/>
      </w:r>
      <w:r w:rsidRPr="002C6E2F">
        <w:instrText xml:space="preserve">" \l4 </w:instrText>
      </w:r>
      <w:r w:rsidRPr="002C6E2F">
        <w:rPr>
          <w:caps/>
        </w:rPr>
        <w:fldChar w:fldCharType="end"/>
      </w:r>
      <w:bookmarkStart w:id="289" w:name="_Ref166244223"/>
      <w:r w:rsidR="00985EE4" w:rsidRPr="009413C1">
        <w:rPr>
          <w:rStyle w:val="Level1asHeadingtext"/>
          <w:rFonts w:asciiTheme="minorHAnsi" w:hAnsiTheme="minorHAnsi" w:cstheme="minorHAnsi"/>
          <w:sz w:val="24"/>
          <w:szCs w:val="24"/>
        </w:rPr>
        <w:t>FREEDOM OF INFORMATION</w:t>
      </w:r>
      <w:bookmarkEnd w:id="268"/>
      <w:bookmarkEnd w:id="269"/>
      <w:bookmarkEnd w:id="270"/>
      <w:bookmarkEnd w:id="271"/>
      <w:bookmarkEnd w:id="272"/>
      <w:bookmarkEnd w:id="273"/>
      <w:bookmarkEnd w:id="274"/>
      <w:bookmarkEnd w:id="275"/>
      <w:bookmarkEnd w:id="286"/>
      <w:bookmarkEnd w:id="289"/>
    </w:p>
    <w:p w14:paraId="0A7AA804" w14:textId="77777777" w:rsidR="00807596" w:rsidRDefault="00235177" w:rsidP="00D649FD">
      <w:pPr>
        <w:pStyle w:val="Level2"/>
        <w:numPr>
          <w:ilvl w:val="1"/>
          <w:numId w:val="29"/>
        </w:numPr>
        <w:spacing w:line="360" w:lineRule="auto"/>
        <w:rPr>
          <w:rFonts w:asciiTheme="minorHAnsi" w:hAnsiTheme="minorHAnsi"/>
          <w:sz w:val="24"/>
        </w:rPr>
      </w:pPr>
      <w:r w:rsidRPr="00E852B7">
        <w:rPr>
          <w:rFonts w:asciiTheme="minorHAnsi" w:hAnsiTheme="minorHAnsi"/>
          <w:sz w:val="24"/>
        </w:rPr>
        <w:t>The Provider acknowledges that the Authority is subject to the requirements of the FOIA and the Environmental Information Regulations and shall assist and cooperate with the Authority to enable the Authority to comply with its Information disclosure obligations.</w:t>
      </w:r>
    </w:p>
    <w:p w14:paraId="567CF402" w14:textId="77777777" w:rsidR="00807596" w:rsidRDefault="00235177" w:rsidP="00D649FD">
      <w:pPr>
        <w:pStyle w:val="Level2"/>
        <w:numPr>
          <w:ilvl w:val="1"/>
          <w:numId w:val="29"/>
        </w:numPr>
        <w:spacing w:line="360" w:lineRule="auto"/>
        <w:rPr>
          <w:rFonts w:asciiTheme="minorHAnsi" w:hAnsiTheme="minorHAnsi"/>
          <w:sz w:val="24"/>
        </w:rPr>
      </w:pPr>
      <w:r w:rsidRPr="00E852B7">
        <w:rPr>
          <w:rFonts w:asciiTheme="minorHAnsi" w:hAnsiTheme="minorHAnsi"/>
          <w:sz w:val="24"/>
        </w:rPr>
        <w:t>The Provider shall and shall procure that its Affiliates and Sub-contractors shall:</w:t>
      </w:r>
    </w:p>
    <w:p w14:paraId="25935017" w14:textId="77777777" w:rsidR="00807596" w:rsidRDefault="00235177" w:rsidP="00D649FD">
      <w:pPr>
        <w:pStyle w:val="Level3"/>
        <w:numPr>
          <w:ilvl w:val="2"/>
          <w:numId w:val="29"/>
        </w:numPr>
        <w:spacing w:line="360" w:lineRule="auto"/>
        <w:rPr>
          <w:rFonts w:asciiTheme="minorHAnsi" w:hAnsiTheme="minorHAnsi"/>
          <w:sz w:val="24"/>
        </w:rPr>
      </w:pPr>
      <w:r w:rsidRPr="00E852B7">
        <w:rPr>
          <w:rFonts w:asciiTheme="minorHAnsi" w:hAnsiTheme="minorHAnsi"/>
          <w:sz w:val="24"/>
        </w:rPr>
        <w:t xml:space="preserve">transfer to the Authority all Requests for Information that it receives </w:t>
      </w:r>
      <w:r w:rsidRPr="00A43681">
        <w:rPr>
          <w:rFonts w:asciiTheme="minorHAnsi" w:hAnsiTheme="minorHAnsi"/>
          <w:sz w:val="24"/>
        </w:rPr>
        <w:t>as</w:t>
      </w:r>
      <w:r w:rsidRPr="00E852B7">
        <w:rPr>
          <w:rFonts w:asciiTheme="minorHAnsi" w:hAnsiTheme="minorHAnsi"/>
          <w:sz w:val="24"/>
        </w:rPr>
        <w:t xml:space="preserve"> </w:t>
      </w:r>
      <w:r w:rsidRPr="00A43681">
        <w:rPr>
          <w:rFonts w:asciiTheme="minorHAnsi" w:hAnsiTheme="minorHAnsi"/>
          <w:sz w:val="24"/>
        </w:rPr>
        <w:t xml:space="preserve">soon as practicable and in any event within two Working Days of receiving a Request for </w:t>
      </w:r>
      <w:proofErr w:type="gramStart"/>
      <w:r w:rsidRPr="00A43681">
        <w:rPr>
          <w:rFonts w:asciiTheme="minorHAnsi" w:hAnsiTheme="minorHAnsi"/>
          <w:sz w:val="24"/>
        </w:rPr>
        <w:t>Information;</w:t>
      </w:r>
      <w:proofErr w:type="gramEnd"/>
    </w:p>
    <w:p w14:paraId="0EF523C1" w14:textId="11DB4FDB" w:rsidR="00235177" w:rsidRPr="00A43681" w:rsidRDefault="00235177" w:rsidP="00D649FD">
      <w:pPr>
        <w:pStyle w:val="Level3"/>
        <w:numPr>
          <w:ilvl w:val="2"/>
          <w:numId w:val="29"/>
        </w:numPr>
        <w:spacing w:line="360" w:lineRule="auto"/>
        <w:rPr>
          <w:rFonts w:asciiTheme="minorHAnsi" w:hAnsiTheme="minorHAnsi"/>
          <w:sz w:val="24"/>
        </w:rPr>
      </w:pPr>
      <w:r w:rsidRPr="00E852B7">
        <w:rPr>
          <w:rFonts w:asciiTheme="minorHAnsi" w:hAnsiTheme="minorHAnsi"/>
          <w:sz w:val="24"/>
        </w:rPr>
        <w:t>provide the Authority with a copy of all Information in its possession, or power</w:t>
      </w:r>
      <w:r w:rsidRPr="00A43681">
        <w:rPr>
          <w:rFonts w:asciiTheme="minorHAnsi" w:hAnsiTheme="minorHAnsi"/>
          <w:sz w:val="24"/>
        </w:rPr>
        <w:t xml:space="preserve"> in the form that the Authority requires within five Working Days (or</w:t>
      </w:r>
      <w:r w:rsidRPr="002C6E2F">
        <w:rPr>
          <w:rFonts w:asciiTheme="minorHAnsi" w:hAnsiTheme="minorHAnsi" w:cstheme="minorHAnsi"/>
          <w:sz w:val="24"/>
          <w:szCs w:val="24"/>
        </w:rPr>
        <w:t xml:space="preserve"> such other period as the Authority may specify) of the Authority’s request; and</w:t>
      </w:r>
    </w:p>
    <w:p w14:paraId="34F27F96" w14:textId="77777777" w:rsidR="00807596" w:rsidRDefault="00235177" w:rsidP="00D649FD">
      <w:pPr>
        <w:pStyle w:val="Level3"/>
        <w:numPr>
          <w:ilvl w:val="2"/>
          <w:numId w:val="29"/>
        </w:numPr>
        <w:spacing w:line="360" w:lineRule="auto"/>
        <w:rPr>
          <w:rFonts w:asciiTheme="minorHAnsi" w:hAnsiTheme="minorHAnsi"/>
          <w:sz w:val="24"/>
        </w:rPr>
      </w:pPr>
      <w:r w:rsidRPr="00A43681">
        <w:rPr>
          <w:rFonts w:asciiTheme="minorHAnsi" w:hAnsiTheme="minorHAnsi"/>
          <w:sz w:val="24"/>
        </w:rPr>
        <w:t>provide all necessary assistance as reasonably requested by the Authority to enable the Authority to respond to the Request for Information within the time for compliance set out in section 10 of the FOIA or regulation 5 of the Environmental Information Regulations.</w:t>
      </w:r>
    </w:p>
    <w:p w14:paraId="70A3AD20" w14:textId="77777777" w:rsidR="00807596" w:rsidRDefault="00235177" w:rsidP="00D649FD">
      <w:pPr>
        <w:pStyle w:val="Level2"/>
        <w:numPr>
          <w:ilvl w:val="1"/>
          <w:numId w:val="29"/>
        </w:numPr>
        <w:spacing w:line="360" w:lineRule="auto"/>
        <w:rPr>
          <w:rFonts w:asciiTheme="minorHAnsi" w:hAnsiTheme="minorHAnsi"/>
          <w:sz w:val="24"/>
        </w:rPr>
      </w:pPr>
      <w:r w:rsidRPr="00A43681">
        <w:rPr>
          <w:rFonts w:asciiTheme="minorHAnsi" w:hAnsiTheme="minorHAnsi"/>
          <w:sz w:val="24"/>
        </w:rPr>
        <w:t>The Authority 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w:t>
      </w:r>
    </w:p>
    <w:p w14:paraId="1037E420" w14:textId="77777777" w:rsidR="00807596" w:rsidRDefault="00235177" w:rsidP="00D649FD">
      <w:pPr>
        <w:pStyle w:val="Level2"/>
        <w:numPr>
          <w:ilvl w:val="1"/>
          <w:numId w:val="29"/>
        </w:numPr>
        <w:spacing w:line="360" w:lineRule="auto"/>
        <w:rPr>
          <w:rFonts w:asciiTheme="minorHAnsi" w:hAnsiTheme="minorHAnsi"/>
          <w:sz w:val="24"/>
        </w:rPr>
      </w:pPr>
      <w:r w:rsidRPr="00A43681">
        <w:rPr>
          <w:rFonts w:asciiTheme="minorHAnsi" w:hAnsiTheme="minorHAnsi"/>
          <w:sz w:val="24"/>
        </w:rPr>
        <w:t>In no event shall the Provider respond directly to a Request for Information unless expressly authorised to do so by the Authority.</w:t>
      </w:r>
    </w:p>
    <w:p w14:paraId="1FA2E72D" w14:textId="0D002917" w:rsidR="00807596" w:rsidRDefault="00235177" w:rsidP="00D649FD">
      <w:pPr>
        <w:pStyle w:val="Level2"/>
        <w:numPr>
          <w:ilvl w:val="1"/>
          <w:numId w:val="29"/>
        </w:numPr>
        <w:spacing w:line="360" w:lineRule="auto"/>
        <w:rPr>
          <w:rFonts w:asciiTheme="minorHAnsi" w:hAnsiTheme="minorHAnsi"/>
          <w:sz w:val="24"/>
        </w:rPr>
      </w:pPr>
      <w:bookmarkStart w:id="290" w:name="_Ref166228721"/>
      <w:r w:rsidRPr="00A43681">
        <w:rPr>
          <w:rFonts w:asciiTheme="minorHAnsi" w:hAnsiTheme="minorHAnsi"/>
          <w:sz w:val="24"/>
        </w:rPr>
        <w:t xml:space="preserve">The Provider acknowledges that (notwithstanding the provisions of </w:t>
      </w:r>
      <w:r w:rsidR="005C1850">
        <w:rPr>
          <w:rFonts w:asciiTheme="minorHAnsi" w:hAnsiTheme="minorHAnsi" w:cstheme="minorHAnsi"/>
          <w:sz w:val="24"/>
          <w:szCs w:val="24"/>
        </w:rPr>
        <w:t>clause</w:t>
      </w:r>
      <w:r w:rsidRPr="002C6E2F">
        <w:rPr>
          <w:rFonts w:asciiTheme="minorHAnsi" w:hAnsiTheme="minorHAnsi" w:cstheme="minorHAnsi"/>
          <w:sz w:val="24"/>
          <w:szCs w:val="24"/>
        </w:rPr>
        <w:t xml:space="preserve"> </w:t>
      </w:r>
      <w:r w:rsidR="003A60DE">
        <w:rPr>
          <w:rFonts w:asciiTheme="minorHAnsi" w:hAnsiTheme="minorHAnsi" w:cstheme="minorHAnsi"/>
          <w:sz w:val="24"/>
          <w:szCs w:val="24"/>
        </w:rPr>
        <w:fldChar w:fldCharType="begin"/>
      </w:r>
      <w:r w:rsidR="003A60DE">
        <w:rPr>
          <w:rFonts w:asciiTheme="minorHAnsi" w:hAnsiTheme="minorHAnsi" w:cstheme="minorHAnsi"/>
          <w:sz w:val="24"/>
          <w:szCs w:val="24"/>
        </w:rPr>
        <w:instrText xml:space="preserve"> REF _Ref166229340 \r \h </w:instrText>
      </w:r>
      <w:r w:rsidR="003A60DE">
        <w:rPr>
          <w:rFonts w:asciiTheme="minorHAnsi" w:hAnsiTheme="minorHAnsi" w:cstheme="minorHAnsi"/>
          <w:sz w:val="24"/>
          <w:szCs w:val="24"/>
        </w:rPr>
      </w:r>
      <w:r w:rsidR="003A60DE">
        <w:rPr>
          <w:rFonts w:asciiTheme="minorHAnsi" w:hAnsiTheme="minorHAnsi" w:cstheme="minorHAnsi"/>
          <w:sz w:val="24"/>
          <w:szCs w:val="24"/>
        </w:rPr>
        <w:fldChar w:fldCharType="separate"/>
      </w:r>
      <w:r w:rsidR="00351CBC">
        <w:rPr>
          <w:rFonts w:asciiTheme="minorHAnsi" w:hAnsiTheme="minorHAnsi" w:cstheme="minorHAnsi"/>
          <w:sz w:val="24"/>
          <w:szCs w:val="24"/>
        </w:rPr>
        <w:t>22.6</w:t>
      </w:r>
      <w:r w:rsidR="003A60DE">
        <w:rPr>
          <w:rFonts w:asciiTheme="minorHAnsi" w:hAnsiTheme="minorHAnsi" w:cstheme="minorHAnsi"/>
          <w:sz w:val="24"/>
          <w:szCs w:val="24"/>
        </w:rPr>
        <w:fldChar w:fldCharType="end"/>
      </w:r>
      <w:r w:rsidRPr="002C6E2F">
        <w:rPr>
          <w:rFonts w:asciiTheme="minorHAnsi" w:hAnsiTheme="minorHAnsi" w:cstheme="minorHAnsi"/>
          <w:sz w:val="24"/>
          <w:szCs w:val="24"/>
        </w:rPr>
        <w:t>)</w:t>
      </w:r>
      <w:r w:rsidRPr="00A43681">
        <w:rPr>
          <w:rFonts w:asciiTheme="minorHAnsi" w:hAnsiTheme="minorHAnsi"/>
          <w:sz w:val="24"/>
        </w:rPr>
        <w:t xml:space="preserve"> the Authority may, acting in accordance with the Secretary of State for Constitutional Affairs Code of Practice on the Discharge of the Functions of Public Authorities under </w:t>
      </w:r>
      <w:r w:rsidRPr="00A43681">
        <w:rPr>
          <w:rFonts w:asciiTheme="minorHAnsi" w:hAnsiTheme="minorHAnsi"/>
          <w:sz w:val="24"/>
        </w:rPr>
        <w:lastRenderedPageBreak/>
        <w:t xml:space="preserve">Part 1 of the FOIA </w:t>
      </w:r>
      <w:r w:rsidRPr="00B10A73">
        <w:rPr>
          <w:rFonts w:asciiTheme="minorHAnsi" w:hAnsiTheme="minorHAnsi" w:cstheme="minorHAnsi"/>
          <w:sz w:val="24"/>
          <w:szCs w:val="24"/>
        </w:rPr>
        <w:t>2000</w:t>
      </w:r>
      <w:r w:rsidR="00B753C4" w:rsidRPr="00B10A73">
        <w:rPr>
          <w:rFonts w:asciiTheme="minorHAnsi" w:hAnsiTheme="minorHAnsi" w:cstheme="minorHAnsi"/>
          <w:sz w:val="24"/>
          <w:szCs w:val="24"/>
        </w:rPr>
        <w:t xml:space="preserve"> </w:t>
      </w:r>
      <w:r w:rsidRPr="00B10A73">
        <w:rPr>
          <w:rFonts w:asciiTheme="minorHAnsi" w:hAnsiTheme="minorHAnsi" w:cstheme="minorHAnsi"/>
          <w:sz w:val="24"/>
          <w:szCs w:val="24"/>
        </w:rPr>
        <w:t>Cabinet Office Freedom of Information Code of Practice</w:t>
      </w:r>
      <w:r w:rsidRPr="00B10A73">
        <w:rPr>
          <w:rFonts w:asciiTheme="minorHAnsi" w:hAnsiTheme="minorHAnsi"/>
          <w:sz w:val="24"/>
        </w:rPr>
        <w:t xml:space="preserve"> (“the Cod</w:t>
      </w:r>
      <w:r w:rsidRPr="00A43681">
        <w:rPr>
          <w:rFonts w:asciiTheme="minorHAnsi" w:hAnsiTheme="minorHAnsi"/>
          <w:sz w:val="24"/>
        </w:rPr>
        <w:t>e”), be obliged under the FOIA, or the Environmental Information Regulations to disclose information concerning the Provider or the Services:</w:t>
      </w:r>
      <w:bookmarkEnd w:id="290"/>
    </w:p>
    <w:p w14:paraId="73161D6E" w14:textId="77777777" w:rsidR="00807596" w:rsidRDefault="00235177" w:rsidP="00D649FD">
      <w:pPr>
        <w:pStyle w:val="Level3"/>
        <w:numPr>
          <w:ilvl w:val="2"/>
          <w:numId w:val="29"/>
        </w:numPr>
        <w:spacing w:line="360" w:lineRule="auto"/>
        <w:rPr>
          <w:rFonts w:asciiTheme="minorHAnsi" w:hAnsiTheme="minorHAnsi"/>
          <w:sz w:val="24"/>
        </w:rPr>
      </w:pPr>
      <w:r w:rsidRPr="00A43681">
        <w:rPr>
          <w:rFonts w:asciiTheme="minorHAnsi" w:hAnsiTheme="minorHAnsi"/>
          <w:sz w:val="24"/>
        </w:rPr>
        <w:t>in certain circumstances without consulting the Provider; or</w:t>
      </w:r>
    </w:p>
    <w:p w14:paraId="307C6173" w14:textId="77777777" w:rsidR="00807596" w:rsidRDefault="00235177" w:rsidP="00D649FD">
      <w:pPr>
        <w:pStyle w:val="Level3"/>
        <w:numPr>
          <w:ilvl w:val="2"/>
          <w:numId w:val="29"/>
        </w:numPr>
        <w:spacing w:line="360" w:lineRule="auto"/>
        <w:rPr>
          <w:rFonts w:asciiTheme="minorHAnsi" w:hAnsiTheme="minorHAnsi"/>
          <w:sz w:val="24"/>
        </w:rPr>
      </w:pPr>
      <w:r w:rsidRPr="00A43681">
        <w:rPr>
          <w:rFonts w:asciiTheme="minorHAnsi" w:hAnsiTheme="minorHAnsi"/>
          <w:sz w:val="24"/>
        </w:rPr>
        <w:t xml:space="preserve">following consultation with the Provider and having taken their views into </w:t>
      </w:r>
      <w:proofErr w:type="gramStart"/>
      <w:r w:rsidRPr="00A43681">
        <w:rPr>
          <w:rFonts w:asciiTheme="minorHAnsi" w:hAnsiTheme="minorHAnsi"/>
          <w:sz w:val="24"/>
        </w:rPr>
        <w:t>account;</w:t>
      </w:r>
      <w:proofErr w:type="gramEnd"/>
    </w:p>
    <w:p w14:paraId="5D7E0840" w14:textId="72D1B9D4" w:rsidR="00807596" w:rsidRDefault="00235177" w:rsidP="00791956">
      <w:pPr>
        <w:pStyle w:val="Level3"/>
        <w:numPr>
          <w:ilvl w:val="0"/>
          <w:numId w:val="0"/>
        </w:numPr>
        <w:spacing w:line="360" w:lineRule="auto"/>
        <w:ind w:left="851"/>
        <w:rPr>
          <w:rFonts w:asciiTheme="minorHAnsi" w:hAnsiTheme="minorHAnsi"/>
        </w:rPr>
      </w:pPr>
      <w:r w:rsidRPr="00A43681">
        <w:rPr>
          <w:rFonts w:asciiTheme="minorHAnsi" w:hAnsiTheme="minorHAnsi"/>
          <w:sz w:val="24"/>
        </w:rPr>
        <w:t xml:space="preserve">provided always that where clause </w:t>
      </w:r>
      <w:r w:rsidR="003A60DE">
        <w:rPr>
          <w:rFonts w:asciiTheme="minorHAnsi" w:hAnsiTheme="minorHAnsi" w:cstheme="minorHAnsi"/>
          <w:sz w:val="24"/>
          <w:szCs w:val="24"/>
        </w:rPr>
        <w:fldChar w:fldCharType="begin"/>
      </w:r>
      <w:r w:rsidR="003A60DE">
        <w:rPr>
          <w:rFonts w:asciiTheme="minorHAnsi" w:hAnsiTheme="minorHAnsi" w:cstheme="minorHAnsi"/>
          <w:sz w:val="24"/>
          <w:szCs w:val="24"/>
        </w:rPr>
        <w:instrText xml:space="preserve"> REF _Ref166228721 \r \h </w:instrText>
      </w:r>
      <w:r w:rsidR="003A60DE">
        <w:rPr>
          <w:rFonts w:asciiTheme="minorHAnsi" w:hAnsiTheme="minorHAnsi" w:cstheme="minorHAnsi"/>
          <w:sz w:val="24"/>
          <w:szCs w:val="24"/>
        </w:rPr>
      </w:r>
      <w:r w:rsidR="003A60DE">
        <w:rPr>
          <w:rFonts w:asciiTheme="minorHAnsi" w:hAnsiTheme="minorHAnsi" w:cstheme="minorHAnsi"/>
          <w:sz w:val="24"/>
          <w:szCs w:val="24"/>
        </w:rPr>
        <w:fldChar w:fldCharType="separate"/>
      </w:r>
      <w:r w:rsidR="00351CBC">
        <w:rPr>
          <w:rFonts w:asciiTheme="minorHAnsi" w:hAnsiTheme="minorHAnsi" w:cstheme="minorHAnsi"/>
          <w:sz w:val="24"/>
          <w:szCs w:val="24"/>
        </w:rPr>
        <w:t>22.5</w:t>
      </w:r>
      <w:r w:rsidR="003A60DE">
        <w:rPr>
          <w:rFonts w:asciiTheme="minorHAnsi" w:hAnsiTheme="minorHAnsi" w:cstheme="minorHAnsi"/>
          <w:sz w:val="24"/>
          <w:szCs w:val="24"/>
        </w:rPr>
        <w:fldChar w:fldCharType="end"/>
      </w:r>
      <w:r w:rsidR="00912B2E" w:rsidRPr="00A43681">
        <w:rPr>
          <w:rFonts w:asciiTheme="minorHAnsi" w:hAnsiTheme="minorHAnsi"/>
          <w:sz w:val="24"/>
        </w:rPr>
        <w:t xml:space="preserve"> </w:t>
      </w:r>
      <w:r w:rsidRPr="00A43681">
        <w:rPr>
          <w:rFonts w:asciiTheme="minorHAnsi" w:hAnsiTheme="minorHAnsi"/>
          <w:sz w:val="24"/>
        </w:rPr>
        <w:t>applies the Authority shall, in accordance with any recommendations of the Code, take reasonable steps, where appropriate, to give the Provider advanced notice, or failing that, to draw the disclosure to the Provider’s attention after any such disclosure.</w:t>
      </w:r>
    </w:p>
    <w:p w14:paraId="45B3808D" w14:textId="056869CF" w:rsidR="00807596" w:rsidRPr="00B10A73" w:rsidRDefault="00235177" w:rsidP="00D649FD">
      <w:pPr>
        <w:pStyle w:val="Level2"/>
        <w:numPr>
          <w:ilvl w:val="1"/>
          <w:numId w:val="29"/>
        </w:numPr>
        <w:spacing w:line="360" w:lineRule="auto"/>
        <w:rPr>
          <w:rFonts w:asciiTheme="minorHAnsi" w:hAnsiTheme="minorHAnsi"/>
          <w:sz w:val="24"/>
        </w:rPr>
      </w:pPr>
      <w:bookmarkStart w:id="291" w:name="_Ref166229340"/>
      <w:r w:rsidRPr="00A43681">
        <w:rPr>
          <w:rFonts w:asciiTheme="minorHAnsi" w:hAnsiTheme="minorHAnsi"/>
          <w:sz w:val="24"/>
        </w:rPr>
        <w:t xml:space="preserve">The parties acknowledge that, except for any information which is exempt from disclosure in accordance with the provisions of the FOIA, the content of this </w:t>
      </w:r>
      <w:r w:rsidR="00040664">
        <w:rPr>
          <w:rFonts w:asciiTheme="minorHAnsi" w:hAnsiTheme="minorHAnsi" w:cstheme="minorHAnsi"/>
          <w:sz w:val="24"/>
          <w:szCs w:val="24"/>
        </w:rPr>
        <w:t xml:space="preserve">Framework </w:t>
      </w:r>
      <w:r w:rsidRPr="00A43681">
        <w:rPr>
          <w:rFonts w:asciiTheme="minorHAnsi" w:hAnsiTheme="minorHAnsi"/>
          <w:sz w:val="24"/>
        </w:rPr>
        <w:t xml:space="preserve">Agreement is not Confidential Information. The Authority shall be responsible for determining in its absolute discretion whether any of the content of the </w:t>
      </w:r>
      <w:r w:rsidR="00040664">
        <w:rPr>
          <w:rFonts w:asciiTheme="minorHAnsi" w:hAnsiTheme="minorHAnsi" w:cstheme="minorHAnsi"/>
          <w:sz w:val="24"/>
          <w:szCs w:val="24"/>
        </w:rPr>
        <w:t>Framewo</w:t>
      </w:r>
      <w:r w:rsidR="00CD07A9">
        <w:rPr>
          <w:rFonts w:asciiTheme="minorHAnsi" w:hAnsiTheme="minorHAnsi" w:cstheme="minorHAnsi"/>
          <w:sz w:val="24"/>
          <w:szCs w:val="24"/>
        </w:rPr>
        <w:t xml:space="preserve">rk </w:t>
      </w:r>
      <w:r w:rsidRPr="00A43681">
        <w:rPr>
          <w:rFonts w:asciiTheme="minorHAnsi" w:hAnsiTheme="minorHAnsi"/>
          <w:sz w:val="24"/>
        </w:rPr>
        <w:t xml:space="preserve">Agreement is exempt from disclosure in accordance with the provisions of the FOIA. The Authority may consult with the Provider to inform its </w:t>
      </w:r>
      <w:r w:rsidRPr="00B10A73">
        <w:rPr>
          <w:rFonts w:asciiTheme="minorHAnsi" w:hAnsiTheme="minorHAnsi"/>
          <w:sz w:val="24"/>
        </w:rPr>
        <w:t xml:space="preserve">decision regarding any </w:t>
      </w:r>
      <w:proofErr w:type="gramStart"/>
      <w:r w:rsidRPr="00B10A73">
        <w:rPr>
          <w:rFonts w:asciiTheme="minorHAnsi" w:hAnsiTheme="minorHAnsi"/>
          <w:sz w:val="24"/>
        </w:rPr>
        <w:t>exemptions</w:t>
      </w:r>
      <w:proofErr w:type="gramEnd"/>
      <w:r w:rsidRPr="00B10A73">
        <w:rPr>
          <w:rFonts w:asciiTheme="minorHAnsi" w:hAnsiTheme="minorHAnsi"/>
          <w:sz w:val="24"/>
        </w:rPr>
        <w:t xml:space="preserve"> but the Authority shall have the final decision in its absolute discretion. The Provider shall assist and cooperate with the Authority to enable the Authority to publish this </w:t>
      </w:r>
      <w:r w:rsidR="00CD07A9" w:rsidRPr="00B10A73">
        <w:rPr>
          <w:rFonts w:asciiTheme="minorHAnsi" w:hAnsiTheme="minorHAnsi" w:cstheme="minorHAnsi"/>
          <w:sz w:val="24"/>
          <w:szCs w:val="24"/>
        </w:rPr>
        <w:t xml:space="preserve">Framework </w:t>
      </w:r>
      <w:r w:rsidRPr="00B10A73">
        <w:rPr>
          <w:rFonts w:asciiTheme="minorHAnsi" w:hAnsiTheme="minorHAnsi"/>
          <w:sz w:val="24"/>
        </w:rPr>
        <w:t>Agreement.</w:t>
      </w:r>
      <w:bookmarkEnd w:id="291"/>
    </w:p>
    <w:p w14:paraId="20F8A2E5" w14:textId="630804F8" w:rsidR="001C12DC" w:rsidRPr="00B10A73" w:rsidRDefault="001C12DC" w:rsidP="00D649FD">
      <w:pPr>
        <w:pStyle w:val="Level2"/>
        <w:numPr>
          <w:ilvl w:val="1"/>
          <w:numId w:val="29"/>
        </w:numPr>
        <w:spacing w:line="360" w:lineRule="auto"/>
        <w:rPr>
          <w:rFonts w:asciiTheme="minorHAnsi" w:hAnsiTheme="minorHAnsi" w:cstheme="minorHAnsi"/>
          <w:sz w:val="24"/>
          <w:szCs w:val="24"/>
        </w:rPr>
      </w:pPr>
      <w:r w:rsidRPr="00B10A73">
        <w:rPr>
          <w:rFonts w:asciiTheme="minorHAnsi" w:hAnsiTheme="minorHAnsi" w:cstheme="minorHAnsi"/>
          <w:sz w:val="24"/>
          <w:szCs w:val="24"/>
        </w:rPr>
        <w:t xml:space="preserve">Notwithstanding any other term of this Framework Agreement, the Provider hereby gives his consent for the Authority to publish the Framework Agreement in its entirety, including from </w:t>
      </w:r>
      <w:proofErr w:type="gramStart"/>
      <w:r w:rsidRPr="00B10A73">
        <w:rPr>
          <w:rFonts w:asciiTheme="minorHAnsi" w:hAnsiTheme="minorHAnsi" w:cstheme="minorHAnsi"/>
          <w:sz w:val="24"/>
          <w:szCs w:val="24"/>
        </w:rPr>
        <w:t>time to time</w:t>
      </w:r>
      <w:proofErr w:type="gramEnd"/>
      <w:r w:rsidRPr="00B10A73">
        <w:rPr>
          <w:rFonts w:asciiTheme="minorHAnsi" w:hAnsiTheme="minorHAnsi" w:cstheme="minorHAnsi"/>
          <w:sz w:val="24"/>
          <w:szCs w:val="24"/>
        </w:rPr>
        <w:t xml:space="preserve"> agreed changes to the Framework Agreement, to the </w:t>
      </w:r>
      <w:proofErr w:type="gramStart"/>
      <w:r w:rsidRPr="00B10A73">
        <w:rPr>
          <w:rFonts w:asciiTheme="minorHAnsi" w:hAnsiTheme="minorHAnsi" w:cstheme="minorHAnsi"/>
          <w:sz w:val="24"/>
          <w:szCs w:val="24"/>
        </w:rPr>
        <w:t>general public</w:t>
      </w:r>
      <w:proofErr w:type="gramEnd"/>
      <w:r w:rsidRPr="00B10A73">
        <w:rPr>
          <w:rFonts w:asciiTheme="minorHAnsi" w:hAnsiTheme="minorHAnsi" w:cstheme="minorHAnsi"/>
          <w:sz w:val="24"/>
          <w:szCs w:val="24"/>
        </w:rPr>
        <w:t xml:space="preserve">. The Authority shall consult with the Provider to inform its decision regarding any </w:t>
      </w:r>
      <w:proofErr w:type="gramStart"/>
      <w:r w:rsidRPr="00B10A73">
        <w:rPr>
          <w:rFonts w:asciiTheme="minorHAnsi" w:hAnsiTheme="minorHAnsi" w:cstheme="minorHAnsi"/>
          <w:sz w:val="24"/>
          <w:szCs w:val="24"/>
        </w:rPr>
        <w:t>redactions</w:t>
      </w:r>
      <w:proofErr w:type="gramEnd"/>
      <w:r w:rsidRPr="00B10A73">
        <w:rPr>
          <w:rFonts w:asciiTheme="minorHAnsi" w:hAnsiTheme="minorHAnsi" w:cstheme="minorHAnsi"/>
          <w:sz w:val="24"/>
          <w:szCs w:val="24"/>
        </w:rPr>
        <w:t xml:space="preserve"> but the Authority shall have the final decision in its absolute discretion. </w:t>
      </w:r>
    </w:p>
    <w:p w14:paraId="594F0017" w14:textId="77777777" w:rsidR="00807596" w:rsidRPr="00B10A73" w:rsidRDefault="001C12DC" w:rsidP="00D649FD">
      <w:pPr>
        <w:pStyle w:val="Level2"/>
        <w:numPr>
          <w:ilvl w:val="1"/>
          <w:numId w:val="29"/>
        </w:numPr>
        <w:spacing w:line="360" w:lineRule="auto"/>
        <w:rPr>
          <w:rFonts w:asciiTheme="minorHAnsi" w:hAnsiTheme="minorHAnsi" w:cstheme="minorHAnsi"/>
          <w:sz w:val="24"/>
          <w:szCs w:val="24"/>
        </w:rPr>
      </w:pPr>
      <w:r w:rsidRPr="00B10A73">
        <w:rPr>
          <w:rFonts w:asciiTheme="minorHAnsi" w:hAnsiTheme="minorHAnsi" w:cstheme="minorHAnsi"/>
          <w:sz w:val="24"/>
          <w:szCs w:val="24"/>
        </w:rPr>
        <w:t xml:space="preserve">The Provider acknowledges that publication of this Framework Agreement may include the publication of the name and contact details of the Provider’s Representative. Such details may not be redacted. By executing this Framework </w:t>
      </w:r>
      <w:r w:rsidRPr="00B10A73">
        <w:rPr>
          <w:rFonts w:asciiTheme="minorHAnsi" w:hAnsiTheme="minorHAnsi" w:cstheme="minorHAnsi"/>
          <w:sz w:val="24"/>
          <w:szCs w:val="24"/>
        </w:rPr>
        <w:lastRenderedPageBreak/>
        <w:t>Agreement, the Provider confirms that it has ensured that the Provider’s Representative has given their consent to the publication of their name and contact details or otherwise taken steps to ensure that publication will not breach the Data Protection Act 2018. The name and contact details of any subsequent Provider Representative details may also be published and in every such case the Provider will ensure that consent is obtained or otherwise takes steps to ensure that publication of those details will not amount to a breach of the Data Protection Act 2018.</w:t>
      </w:r>
    </w:p>
    <w:bookmarkStart w:id="292" w:name="_Ref137025970"/>
    <w:bookmarkStart w:id="293" w:name="_Ref173128674"/>
    <w:bookmarkStart w:id="294" w:name="_Ref173296171"/>
    <w:bookmarkStart w:id="295" w:name="_Ref190232851"/>
    <w:bookmarkStart w:id="296" w:name="_Ref190497635"/>
    <w:bookmarkStart w:id="297" w:name="_Ref190502772"/>
    <w:bookmarkStart w:id="298" w:name="_Ref190505894"/>
    <w:bookmarkStart w:id="299" w:name="_Ref190506416"/>
    <w:p w14:paraId="29C931D3" w14:textId="5CE37A05" w:rsidR="00985EE4" w:rsidRPr="009413C1" w:rsidRDefault="00437C29" w:rsidP="00D649FD">
      <w:pPr>
        <w:pStyle w:val="Level1"/>
        <w:keepNext/>
        <w:numPr>
          <w:ilvl w:val="0"/>
          <w:numId w:val="29"/>
        </w:numPr>
        <w:spacing w:line="360" w:lineRule="auto"/>
        <w:rPr>
          <w:rFonts w:asciiTheme="minorHAnsi" w:hAnsiTheme="minorHAnsi" w:cstheme="minorHAnsi"/>
          <w:sz w:val="24"/>
          <w:szCs w:val="24"/>
        </w:rPr>
      </w:pPr>
      <w:r w:rsidRPr="002C6E2F">
        <w:rPr>
          <w:caps/>
        </w:rPr>
        <w:fldChar w:fldCharType="begin"/>
      </w:r>
      <w:r w:rsidRPr="002C6E2F">
        <w:instrText xml:space="preserve">  TC "</w:instrText>
      </w:r>
      <w:bookmarkStart w:id="300" w:name="_Toc182833881"/>
      <w:bookmarkStart w:id="301" w:name="_Toc213743055"/>
      <w:r>
        <w:instrText xml:space="preserve">CLAUSE </w:instrText>
      </w:r>
      <w:r w:rsidR="00161658">
        <w:fldChar w:fldCharType="begin"/>
      </w:r>
      <w:r w:rsidR="00161658">
        <w:instrText xml:space="preserve"> REF _Ref166244285 \r \h </w:instrText>
      </w:r>
      <w:r w:rsidR="00161658">
        <w:fldChar w:fldCharType="separate"/>
      </w:r>
      <w:r w:rsidR="00351CBC">
        <w:instrText>23</w:instrText>
      </w:r>
      <w:r w:rsidR="00161658">
        <w:fldChar w:fldCharType="end"/>
      </w:r>
      <w:r>
        <w:instrText xml:space="preserve"> - </w:instrText>
      </w:r>
      <w:r w:rsidR="00161658">
        <w:fldChar w:fldCharType="begin"/>
      </w:r>
      <w:r w:rsidR="00161658">
        <w:instrText xml:space="preserve"> REF _Ref166244285 \h </w:instrText>
      </w:r>
      <w:r w:rsidR="00161658">
        <w:fldChar w:fldCharType="separate"/>
      </w:r>
      <w:r w:rsidR="00351CBC" w:rsidRPr="009413C1">
        <w:rPr>
          <w:rStyle w:val="Level1asHeadingtext"/>
          <w:rFonts w:asciiTheme="minorHAnsi" w:hAnsiTheme="minorHAnsi" w:cstheme="minorHAnsi"/>
          <w:sz w:val="24"/>
          <w:szCs w:val="24"/>
        </w:rPr>
        <w:instrText>PUBLICITY</w:instrText>
      </w:r>
      <w:bookmarkEnd w:id="300"/>
      <w:bookmarkEnd w:id="301"/>
      <w:r w:rsidR="00161658">
        <w:fldChar w:fldCharType="end"/>
      </w:r>
      <w:r w:rsidRPr="002C6E2F">
        <w:instrText xml:space="preserve">" \l4 </w:instrText>
      </w:r>
      <w:r w:rsidRPr="002C6E2F">
        <w:rPr>
          <w:caps/>
        </w:rPr>
        <w:fldChar w:fldCharType="end"/>
      </w:r>
      <w:bookmarkStart w:id="302" w:name="_Ref166244285"/>
      <w:r w:rsidR="00985EE4" w:rsidRPr="009413C1">
        <w:rPr>
          <w:rStyle w:val="Level1asHeadingtext"/>
          <w:rFonts w:asciiTheme="minorHAnsi" w:hAnsiTheme="minorHAnsi" w:cstheme="minorHAnsi"/>
          <w:sz w:val="24"/>
          <w:szCs w:val="24"/>
        </w:rPr>
        <w:t>PUBLICITY</w:t>
      </w:r>
      <w:bookmarkEnd w:id="292"/>
      <w:bookmarkEnd w:id="293"/>
      <w:bookmarkEnd w:id="294"/>
      <w:bookmarkEnd w:id="295"/>
      <w:bookmarkEnd w:id="296"/>
      <w:bookmarkEnd w:id="297"/>
      <w:bookmarkEnd w:id="298"/>
      <w:bookmarkEnd w:id="299"/>
      <w:bookmarkEnd w:id="302"/>
    </w:p>
    <w:p w14:paraId="0E21C3DA" w14:textId="77777777" w:rsidR="00807596" w:rsidRDefault="00985EE4" w:rsidP="00D649FD">
      <w:pPr>
        <w:pStyle w:val="Level2"/>
        <w:numPr>
          <w:ilvl w:val="1"/>
          <w:numId w:val="29"/>
        </w:numPr>
        <w:tabs>
          <w:tab w:val="num" w:pos="1701"/>
        </w:tabs>
        <w:spacing w:line="360" w:lineRule="auto"/>
        <w:rPr>
          <w:rFonts w:asciiTheme="minorHAnsi" w:hAnsiTheme="minorHAnsi"/>
          <w:sz w:val="24"/>
        </w:rPr>
      </w:pPr>
      <w:r w:rsidRPr="00A43681">
        <w:rPr>
          <w:rFonts w:asciiTheme="minorHAnsi" w:hAnsiTheme="minorHAnsi"/>
          <w:sz w:val="24"/>
        </w:rPr>
        <w:t>Unless otherwise directed by the Authority, the Provider shall not make any press announcements or publicise this Framework Agreement in any way without the Authority's prior written consent.</w:t>
      </w:r>
      <w:r w:rsidRPr="009413C1">
        <w:rPr>
          <w:rFonts w:asciiTheme="minorHAnsi" w:hAnsiTheme="minorHAnsi" w:cstheme="minorHAnsi"/>
          <w:sz w:val="24"/>
          <w:szCs w:val="24"/>
        </w:rPr>
        <w:t xml:space="preserve"> </w:t>
      </w:r>
    </w:p>
    <w:p w14:paraId="75DEA952" w14:textId="77777777" w:rsidR="00807596" w:rsidRDefault="00985EE4" w:rsidP="00D649FD">
      <w:pPr>
        <w:pStyle w:val="Level2"/>
        <w:numPr>
          <w:ilvl w:val="1"/>
          <w:numId w:val="29"/>
        </w:numPr>
        <w:tabs>
          <w:tab w:val="num" w:pos="1701"/>
        </w:tabs>
        <w:spacing w:line="360" w:lineRule="auto"/>
        <w:rPr>
          <w:rFonts w:asciiTheme="minorHAnsi" w:hAnsiTheme="minorHAnsi"/>
          <w:sz w:val="24"/>
        </w:rPr>
      </w:pPr>
      <w:r w:rsidRPr="00A43681">
        <w:rPr>
          <w:rFonts w:asciiTheme="minorHAnsi" w:hAnsiTheme="minorHAnsi"/>
          <w:sz w:val="24"/>
        </w:rPr>
        <w:t>The Authority shall be entitled to publicise this Framework Agreement in accordance with any legal obligation upon the Authority, including any examination of this Framework Agreement by the Auditor or otherwise.</w:t>
      </w:r>
    </w:p>
    <w:p w14:paraId="4EB5EC69" w14:textId="77777777" w:rsidR="00807596" w:rsidRDefault="00985EE4" w:rsidP="00D649FD">
      <w:pPr>
        <w:pStyle w:val="Level2"/>
        <w:numPr>
          <w:ilvl w:val="1"/>
          <w:numId w:val="29"/>
        </w:numPr>
        <w:spacing w:line="360" w:lineRule="auto"/>
        <w:rPr>
          <w:rFonts w:asciiTheme="minorHAnsi" w:hAnsiTheme="minorHAnsi"/>
          <w:sz w:val="24"/>
        </w:rPr>
      </w:pPr>
      <w:r w:rsidRPr="00A43681">
        <w:rPr>
          <w:rFonts w:asciiTheme="minorHAnsi" w:hAnsiTheme="minorHAnsi"/>
          <w:sz w:val="24"/>
        </w:rPr>
        <w:t>The Provider shall not do anything which may damage the reputation of the Authority or bring the Authority into disrepute.</w:t>
      </w:r>
      <w:r w:rsidRPr="009413C1">
        <w:rPr>
          <w:rFonts w:asciiTheme="minorHAnsi" w:hAnsiTheme="minorHAnsi" w:cstheme="minorHAnsi"/>
          <w:sz w:val="24"/>
          <w:szCs w:val="24"/>
        </w:rPr>
        <w:t xml:space="preserve"> </w:t>
      </w:r>
    </w:p>
    <w:p w14:paraId="5621CA41" w14:textId="14188DEC" w:rsidR="003C6E3D" w:rsidRPr="00B10A73" w:rsidRDefault="004E4D6B" w:rsidP="00D649FD">
      <w:pPr>
        <w:pStyle w:val="Level2"/>
        <w:numPr>
          <w:ilvl w:val="1"/>
          <w:numId w:val="29"/>
        </w:numPr>
        <w:tabs>
          <w:tab w:val="num" w:pos="1701"/>
        </w:tabs>
        <w:spacing w:line="360" w:lineRule="auto"/>
        <w:rPr>
          <w:rFonts w:asciiTheme="minorHAnsi" w:hAnsiTheme="minorHAnsi" w:cstheme="minorHAnsi"/>
          <w:sz w:val="24"/>
          <w:szCs w:val="24"/>
        </w:rPr>
      </w:pPr>
      <w:r w:rsidRPr="00B10A73">
        <w:rPr>
          <w:rFonts w:asciiTheme="minorHAnsi" w:hAnsiTheme="minorHAnsi" w:cstheme="minorHAnsi"/>
          <w:sz w:val="24"/>
          <w:szCs w:val="24"/>
        </w:rPr>
        <w:t>Each Party acknowledges to the other that nothing in this Framework Agreement either expressly or by implication constitutes an approval and/or endorsement of any products or services of the other party (including the Services) and each party agrees not to conduct itself in such a way as to imply or express any such approval and/or endorsement.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7"/>
      </w:tblGrid>
      <w:tr w:rsidR="00985EE4" w:rsidRPr="002C6E2F" w14:paraId="3E32254B" w14:textId="77777777" w:rsidTr="000E76E8">
        <w:tc>
          <w:tcPr>
            <w:tcW w:w="9242" w:type="dxa"/>
            <w:tcBorders>
              <w:top w:val="single" w:sz="4" w:space="0" w:color="auto"/>
              <w:left w:val="single" w:sz="4" w:space="0" w:color="auto"/>
              <w:bottom w:val="single" w:sz="4" w:space="0" w:color="auto"/>
              <w:right w:val="single" w:sz="4" w:space="0" w:color="auto"/>
            </w:tcBorders>
            <w:shd w:val="clear" w:color="auto" w:fill="E6E6E6"/>
            <w:vAlign w:val="center"/>
          </w:tcPr>
          <w:p w14:paraId="5B17E17B" w14:textId="77777777" w:rsidR="00985EE4" w:rsidRPr="002C6E2F" w:rsidRDefault="00985EE4" w:rsidP="00B753C4">
            <w:pPr>
              <w:tabs>
                <w:tab w:val="left" w:pos="340"/>
                <w:tab w:val="center" w:pos="4252"/>
              </w:tabs>
              <w:spacing w:after="240" w:line="360" w:lineRule="auto"/>
              <w:jc w:val="center"/>
              <w:outlineLvl w:val="1"/>
              <w:rPr>
                <w:rFonts w:asciiTheme="minorHAnsi" w:hAnsiTheme="minorHAnsi" w:cstheme="minorHAnsi"/>
                <w:b/>
                <w:bCs/>
                <w:sz w:val="24"/>
                <w:szCs w:val="24"/>
              </w:rPr>
            </w:pPr>
            <w:r w:rsidRPr="002C6E2F">
              <w:rPr>
                <w:rFonts w:asciiTheme="minorHAnsi" w:hAnsiTheme="minorHAnsi" w:cstheme="minorHAnsi"/>
                <w:b/>
                <w:sz w:val="24"/>
                <w:szCs w:val="24"/>
              </w:rPr>
              <w:br w:type="page"/>
            </w:r>
            <w:r w:rsidRPr="002C6E2F">
              <w:rPr>
                <w:rFonts w:asciiTheme="minorHAnsi" w:hAnsiTheme="minorHAnsi" w:cstheme="minorHAnsi"/>
                <w:b/>
                <w:bCs/>
                <w:sz w:val="24"/>
                <w:szCs w:val="24"/>
              </w:rPr>
              <w:t>PART FOUR: FRAMEWORK AGREEMENT TERMINATION AND SUSPENSION</w:t>
            </w:r>
          </w:p>
        </w:tc>
      </w:tr>
    </w:tbl>
    <w:bookmarkStart w:id="303" w:name="_Ref172372426"/>
    <w:bookmarkStart w:id="304" w:name="_Ref172375867"/>
    <w:bookmarkStart w:id="305" w:name="_Ref172598813"/>
    <w:bookmarkStart w:id="306" w:name="_Ref173128675"/>
    <w:bookmarkStart w:id="307" w:name="_Ref173296172"/>
    <w:bookmarkStart w:id="308" w:name="_Ref190232852"/>
    <w:bookmarkStart w:id="309" w:name="_Ref190497636"/>
    <w:bookmarkStart w:id="310" w:name="_Ref190502773"/>
    <w:bookmarkStart w:id="311" w:name="_Ref190505895"/>
    <w:bookmarkStart w:id="312" w:name="_Ref190506417"/>
    <w:p w14:paraId="7AC832B9" w14:textId="56B54F64" w:rsidR="00985EE4" w:rsidRPr="002C6E2F" w:rsidRDefault="00161658" w:rsidP="00D649FD">
      <w:pPr>
        <w:pStyle w:val="Level1"/>
        <w:keepNext/>
        <w:numPr>
          <w:ilvl w:val="0"/>
          <w:numId w:val="29"/>
        </w:numPr>
        <w:spacing w:line="360" w:lineRule="auto"/>
        <w:rPr>
          <w:rFonts w:asciiTheme="minorHAnsi" w:hAnsiTheme="minorHAnsi" w:cstheme="minorHAnsi"/>
          <w:sz w:val="24"/>
          <w:szCs w:val="24"/>
        </w:rPr>
      </w:pPr>
      <w:r w:rsidRPr="002C6E2F">
        <w:rPr>
          <w:caps/>
        </w:rPr>
        <w:lastRenderedPageBreak/>
        <w:fldChar w:fldCharType="begin"/>
      </w:r>
      <w:r w:rsidRPr="002C6E2F">
        <w:instrText xml:space="preserve">  TC "</w:instrText>
      </w:r>
      <w:bookmarkStart w:id="313" w:name="_Toc182833882"/>
      <w:bookmarkStart w:id="314" w:name="_Toc213743056"/>
      <w:r>
        <w:instrText xml:space="preserve">CLAUSE </w:instrText>
      </w:r>
      <w:r>
        <w:fldChar w:fldCharType="begin"/>
      </w:r>
      <w:r>
        <w:instrText xml:space="preserve"> REF _Ref166244331 \r \h </w:instrText>
      </w:r>
      <w:r>
        <w:fldChar w:fldCharType="separate"/>
      </w:r>
      <w:r w:rsidR="00351CBC">
        <w:instrText>24</w:instrText>
      </w:r>
      <w:r>
        <w:fldChar w:fldCharType="end"/>
      </w:r>
      <w:r>
        <w:instrText xml:space="preserve"> - </w:instrText>
      </w:r>
      <w:r>
        <w:fldChar w:fldCharType="begin"/>
      </w:r>
      <w:r>
        <w:instrText xml:space="preserve"> REF _Ref166244331 \h </w:instrText>
      </w:r>
      <w:r>
        <w:fldChar w:fldCharType="separate"/>
      </w:r>
      <w:r w:rsidR="00351CBC" w:rsidRPr="002C6E2F">
        <w:rPr>
          <w:rStyle w:val="Level1asHeadingtext"/>
          <w:rFonts w:asciiTheme="minorHAnsi" w:hAnsiTheme="minorHAnsi" w:cstheme="minorHAnsi"/>
          <w:sz w:val="24"/>
          <w:szCs w:val="24"/>
        </w:rPr>
        <w:instrText>Termination</w:instrText>
      </w:r>
      <w:bookmarkEnd w:id="313"/>
      <w:bookmarkEnd w:id="314"/>
      <w:r>
        <w:fldChar w:fldCharType="end"/>
      </w:r>
      <w:r w:rsidRPr="002C6E2F">
        <w:instrText xml:space="preserve">" \l4 </w:instrText>
      </w:r>
      <w:r w:rsidRPr="002C6E2F">
        <w:rPr>
          <w:caps/>
        </w:rPr>
        <w:fldChar w:fldCharType="end"/>
      </w:r>
      <w:bookmarkStart w:id="315" w:name="_Ref166244331"/>
      <w:r w:rsidR="00985EE4" w:rsidRPr="002C6E2F">
        <w:rPr>
          <w:rStyle w:val="Level1asHeadingtext"/>
          <w:rFonts w:asciiTheme="minorHAnsi" w:hAnsiTheme="minorHAnsi" w:cstheme="minorHAnsi"/>
          <w:sz w:val="24"/>
          <w:szCs w:val="24"/>
        </w:rPr>
        <w:t>Termination</w:t>
      </w:r>
      <w:bookmarkEnd w:id="303"/>
      <w:bookmarkEnd w:id="304"/>
      <w:bookmarkEnd w:id="305"/>
      <w:bookmarkEnd w:id="306"/>
      <w:bookmarkEnd w:id="307"/>
      <w:bookmarkEnd w:id="308"/>
      <w:bookmarkEnd w:id="309"/>
      <w:bookmarkEnd w:id="310"/>
      <w:bookmarkEnd w:id="311"/>
      <w:bookmarkEnd w:id="312"/>
      <w:bookmarkEnd w:id="315"/>
    </w:p>
    <w:p w14:paraId="6D4EDD30" w14:textId="77777777" w:rsidR="00985EE4" w:rsidRPr="000B294A" w:rsidRDefault="00985EE4" w:rsidP="00B753C4">
      <w:pPr>
        <w:pStyle w:val="Body2"/>
        <w:keepNext/>
        <w:spacing w:line="360" w:lineRule="auto"/>
        <w:rPr>
          <w:rFonts w:asciiTheme="minorHAnsi" w:hAnsiTheme="minorHAnsi"/>
          <w:sz w:val="24"/>
        </w:rPr>
      </w:pPr>
      <w:r w:rsidRPr="000B294A">
        <w:rPr>
          <w:rFonts w:asciiTheme="minorHAnsi" w:hAnsiTheme="minorHAnsi"/>
          <w:sz w:val="24"/>
        </w:rPr>
        <w:t>Termination on Default</w:t>
      </w:r>
    </w:p>
    <w:p w14:paraId="461C4C57" w14:textId="77777777" w:rsidR="00807596" w:rsidRDefault="00985EE4" w:rsidP="00D649FD">
      <w:pPr>
        <w:pStyle w:val="Level2"/>
        <w:keepNext/>
        <w:numPr>
          <w:ilvl w:val="1"/>
          <w:numId w:val="29"/>
        </w:numPr>
        <w:tabs>
          <w:tab w:val="num" w:pos="1701"/>
        </w:tabs>
        <w:spacing w:line="360" w:lineRule="auto"/>
        <w:rPr>
          <w:rFonts w:asciiTheme="minorHAnsi" w:hAnsiTheme="minorHAnsi"/>
          <w:sz w:val="24"/>
        </w:rPr>
      </w:pPr>
      <w:bookmarkStart w:id="316" w:name="_Ref172375966"/>
      <w:r w:rsidRPr="000B294A">
        <w:rPr>
          <w:rFonts w:asciiTheme="minorHAnsi" w:hAnsiTheme="minorHAnsi"/>
          <w:sz w:val="24"/>
        </w:rPr>
        <w:t>The Authority may terminate the Framework Agreement by serving written notice on the Provider with effect from the date specified in such notice:</w:t>
      </w:r>
      <w:r w:rsidRPr="009413C1">
        <w:rPr>
          <w:rFonts w:asciiTheme="minorHAnsi" w:hAnsiTheme="minorHAnsi" w:cstheme="minorHAnsi"/>
          <w:sz w:val="24"/>
          <w:szCs w:val="24"/>
        </w:rPr>
        <w:t xml:space="preserve"> </w:t>
      </w:r>
      <w:bookmarkEnd w:id="316"/>
    </w:p>
    <w:p w14:paraId="38252134" w14:textId="522E9109" w:rsidR="007D27EF" w:rsidRPr="007D27EF" w:rsidRDefault="00985EE4" w:rsidP="00D649FD">
      <w:pPr>
        <w:pStyle w:val="Level3"/>
        <w:numPr>
          <w:ilvl w:val="2"/>
          <w:numId w:val="34"/>
        </w:numPr>
        <w:tabs>
          <w:tab w:val="num" w:pos="3002"/>
        </w:tabs>
        <w:spacing w:line="360" w:lineRule="auto"/>
        <w:rPr>
          <w:rFonts w:asciiTheme="minorHAnsi" w:hAnsiTheme="minorHAnsi"/>
          <w:sz w:val="24"/>
        </w:rPr>
      </w:pPr>
      <w:r w:rsidRPr="000B294A">
        <w:rPr>
          <w:rFonts w:asciiTheme="minorHAnsi" w:hAnsiTheme="minorHAnsi"/>
          <w:sz w:val="24"/>
        </w:rPr>
        <w:t>wher</w:t>
      </w:r>
      <w:r w:rsidR="007D27EF">
        <w:rPr>
          <w:rFonts w:asciiTheme="minorHAnsi" w:hAnsiTheme="minorHAnsi"/>
          <w:sz w:val="24"/>
        </w:rPr>
        <w:t>e</w:t>
      </w:r>
      <w:r w:rsidRPr="000B294A">
        <w:rPr>
          <w:rFonts w:asciiTheme="minorHAnsi" w:hAnsiTheme="minorHAnsi"/>
          <w:sz w:val="24"/>
        </w:rPr>
        <w:t>:</w:t>
      </w:r>
    </w:p>
    <w:p w14:paraId="3E22D61D" w14:textId="74B52F58" w:rsidR="00807596" w:rsidRDefault="00985EE4" w:rsidP="00D649FD">
      <w:pPr>
        <w:pStyle w:val="Level4"/>
        <w:numPr>
          <w:ilvl w:val="3"/>
          <w:numId w:val="34"/>
        </w:numPr>
        <w:tabs>
          <w:tab w:val="num" w:pos="3402"/>
        </w:tabs>
        <w:spacing w:line="360" w:lineRule="auto"/>
        <w:rPr>
          <w:rFonts w:asciiTheme="minorHAnsi" w:hAnsiTheme="minorHAnsi"/>
          <w:sz w:val="24"/>
        </w:rPr>
      </w:pPr>
      <w:r w:rsidRPr="000B294A">
        <w:rPr>
          <w:rFonts w:asciiTheme="minorHAnsi" w:hAnsiTheme="minorHAnsi"/>
          <w:sz w:val="24"/>
        </w:rPr>
        <w:t xml:space="preserve">the Provider </w:t>
      </w:r>
      <w:r w:rsidR="007D27EF">
        <w:rPr>
          <w:rFonts w:asciiTheme="minorHAnsi" w:hAnsiTheme="minorHAnsi"/>
          <w:sz w:val="24"/>
        </w:rPr>
        <w:t xml:space="preserve">commits a Default and </w:t>
      </w:r>
      <w:r w:rsidRPr="000B294A">
        <w:rPr>
          <w:rFonts w:asciiTheme="minorHAnsi" w:hAnsiTheme="minorHAnsi"/>
          <w:sz w:val="24"/>
        </w:rPr>
        <w:t>has not remedied the Default to the satisfaction of the Authority</w:t>
      </w:r>
      <w:r w:rsidR="00BA1516" w:rsidRPr="000B294A">
        <w:rPr>
          <w:rFonts w:asciiTheme="minorHAnsi" w:hAnsiTheme="minorHAnsi"/>
          <w:sz w:val="24"/>
        </w:rPr>
        <w:t xml:space="preserve"> </w:t>
      </w:r>
      <w:r w:rsidR="007D27EF" w:rsidRPr="00B10A73">
        <w:rPr>
          <w:rFonts w:asciiTheme="minorHAnsi" w:hAnsiTheme="minorHAnsi"/>
          <w:sz w:val="24"/>
        </w:rPr>
        <w:t xml:space="preserve">within </w:t>
      </w:r>
      <w:r w:rsidR="007D27EF" w:rsidRPr="00B10A73">
        <w:rPr>
          <w:rFonts w:asciiTheme="minorHAnsi" w:hAnsiTheme="minorHAnsi" w:cstheme="minorHAnsi"/>
          <w:sz w:val="24"/>
          <w:szCs w:val="24"/>
        </w:rPr>
        <w:t>a</w:t>
      </w:r>
      <w:r w:rsidR="00CE2E44" w:rsidRPr="00B10A73">
        <w:rPr>
          <w:rFonts w:asciiTheme="minorHAnsi" w:hAnsiTheme="minorHAnsi" w:cstheme="minorHAnsi"/>
          <w:sz w:val="24"/>
          <w:szCs w:val="24"/>
        </w:rPr>
        <w:t xml:space="preserve"> reasonable </w:t>
      </w:r>
      <w:proofErr w:type="gramStart"/>
      <w:r w:rsidR="00CE2E44" w:rsidRPr="00B10A73">
        <w:rPr>
          <w:rFonts w:asciiTheme="minorHAnsi" w:hAnsiTheme="minorHAnsi" w:cstheme="minorHAnsi"/>
          <w:sz w:val="24"/>
          <w:szCs w:val="24"/>
        </w:rPr>
        <w:t>time period</w:t>
      </w:r>
      <w:proofErr w:type="gramEnd"/>
      <w:r w:rsidRPr="000B294A">
        <w:rPr>
          <w:rFonts w:asciiTheme="minorHAnsi" w:hAnsiTheme="minorHAnsi"/>
          <w:sz w:val="24"/>
        </w:rPr>
        <w:t>, or such other period as may be specified by the Authority, after issue of a written notice specifying the Default and requesting it to be remedied; or</w:t>
      </w:r>
    </w:p>
    <w:p w14:paraId="365538B6" w14:textId="64B8D0F7" w:rsidR="00807596" w:rsidRDefault="00985EE4" w:rsidP="00D649FD">
      <w:pPr>
        <w:pStyle w:val="Level4"/>
        <w:numPr>
          <w:ilvl w:val="3"/>
          <w:numId w:val="34"/>
        </w:numPr>
        <w:tabs>
          <w:tab w:val="num" w:pos="3402"/>
        </w:tabs>
        <w:spacing w:line="360" w:lineRule="auto"/>
        <w:rPr>
          <w:rFonts w:asciiTheme="minorHAnsi" w:hAnsiTheme="minorHAnsi"/>
          <w:sz w:val="24"/>
        </w:rPr>
      </w:pPr>
      <w:r w:rsidRPr="000B294A">
        <w:rPr>
          <w:rFonts w:asciiTheme="minorHAnsi" w:hAnsiTheme="minorHAnsi"/>
          <w:sz w:val="24"/>
        </w:rPr>
        <w:t xml:space="preserve">the </w:t>
      </w:r>
      <w:r w:rsidR="007D27EF">
        <w:rPr>
          <w:rFonts w:asciiTheme="minorHAnsi" w:hAnsiTheme="minorHAnsi"/>
          <w:sz w:val="24"/>
        </w:rPr>
        <w:t xml:space="preserve">Provider commits a </w:t>
      </w:r>
      <w:r w:rsidRPr="000B294A">
        <w:rPr>
          <w:rFonts w:asciiTheme="minorHAnsi" w:hAnsiTheme="minorHAnsi"/>
          <w:sz w:val="24"/>
        </w:rPr>
        <w:t>Default is not, in the reasonable opinion of the Authority, capable of remedy; or</w:t>
      </w:r>
    </w:p>
    <w:p w14:paraId="44EC2FD0" w14:textId="043C2817" w:rsidR="00807596" w:rsidRDefault="00985EE4" w:rsidP="00D649FD">
      <w:pPr>
        <w:pStyle w:val="Level4"/>
        <w:numPr>
          <w:ilvl w:val="3"/>
          <w:numId w:val="34"/>
        </w:numPr>
        <w:spacing w:line="360" w:lineRule="auto"/>
        <w:rPr>
          <w:rFonts w:asciiTheme="minorHAnsi" w:hAnsiTheme="minorHAnsi"/>
          <w:sz w:val="24"/>
        </w:rPr>
      </w:pPr>
      <w:r w:rsidRPr="000B294A">
        <w:rPr>
          <w:rFonts w:asciiTheme="minorHAnsi" w:hAnsiTheme="minorHAnsi"/>
          <w:sz w:val="24"/>
        </w:rPr>
        <w:t xml:space="preserve">any Contracting Body terminates a Call-Off Contract awarded to the Provider under this Framework Agreement </w:t>
      </w:r>
      <w:proofErr w:type="gramStart"/>
      <w:r w:rsidRPr="000B294A">
        <w:rPr>
          <w:rFonts w:asciiTheme="minorHAnsi" w:hAnsiTheme="minorHAnsi"/>
          <w:sz w:val="24"/>
        </w:rPr>
        <w:t>as a consequence of</w:t>
      </w:r>
      <w:proofErr w:type="gramEnd"/>
      <w:r w:rsidRPr="000B294A">
        <w:rPr>
          <w:rFonts w:asciiTheme="minorHAnsi" w:hAnsiTheme="minorHAnsi"/>
          <w:sz w:val="24"/>
        </w:rPr>
        <w:t xml:space="preserve"> default by the Provider.</w:t>
      </w:r>
    </w:p>
    <w:p w14:paraId="685CBC1A" w14:textId="77777777" w:rsidR="00807596" w:rsidRDefault="00985EE4" w:rsidP="00B753C4">
      <w:pPr>
        <w:pStyle w:val="Level2"/>
        <w:numPr>
          <w:ilvl w:val="0"/>
          <w:numId w:val="0"/>
        </w:numPr>
        <w:spacing w:line="360" w:lineRule="auto"/>
        <w:ind w:left="851"/>
        <w:rPr>
          <w:rFonts w:asciiTheme="minorHAnsi" w:hAnsiTheme="minorHAnsi"/>
        </w:rPr>
      </w:pPr>
      <w:r w:rsidRPr="000B294A">
        <w:rPr>
          <w:rFonts w:asciiTheme="minorHAnsi" w:hAnsiTheme="minorHAnsi"/>
          <w:sz w:val="24"/>
        </w:rPr>
        <w:t>Termination on Financial Standing</w:t>
      </w:r>
      <w:r w:rsidRPr="002C6E2F">
        <w:rPr>
          <w:rFonts w:asciiTheme="minorHAnsi" w:hAnsiTheme="minorHAnsi" w:cstheme="minorHAnsi"/>
          <w:sz w:val="24"/>
          <w:szCs w:val="24"/>
        </w:rPr>
        <w:t xml:space="preserve"> </w:t>
      </w:r>
    </w:p>
    <w:p w14:paraId="59E5DA8C" w14:textId="77777777" w:rsidR="00807596" w:rsidRDefault="009E0AE8" w:rsidP="00D649FD">
      <w:pPr>
        <w:pStyle w:val="Level2"/>
        <w:numPr>
          <w:ilvl w:val="1"/>
          <w:numId w:val="29"/>
        </w:numPr>
        <w:spacing w:line="360" w:lineRule="auto"/>
        <w:rPr>
          <w:rFonts w:asciiTheme="minorHAnsi" w:hAnsiTheme="minorHAnsi"/>
          <w:sz w:val="24"/>
        </w:rPr>
      </w:pPr>
      <w:r w:rsidRPr="000B294A">
        <w:rPr>
          <w:rFonts w:asciiTheme="minorHAnsi" w:hAnsiTheme="minorHAnsi"/>
          <w:sz w:val="24"/>
        </w:rPr>
        <w:t>The Authority may terminate the Framework Agreement by serving notice on the Provider in writing with effect from the date specified in such notice where (in the reasonable opinion of the Authority), there is a material detrimental change in the financial standing and/or the credit rating of the Provider which adversely impacts on the Provider's ability to supply Services under this Framework Agreement.</w:t>
      </w:r>
      <w:r w:rsidR="00985EE4" w:rsidRPr="002C6E2F">
        <w:rPr>
          <w:rFonts w:asciiTheme="minorHAnsi" w:hAnsiTheme="minorHAnsi" w:cstheme="minorHAnsi"/>
          <w:bCs/>
          <w:sz w:val="24"/>
          <w:szCs w:val="24"/>
        </w:rPr>
        <w:t xml:space="preserve"> </w:t>
      </w:r>
    </w:p>
    <w:p w14:paraId="37EE4B57" w14:textId="77777777" w:rsidR="00807596" w:rsidRDefault="002A17DC" w:rsidP="00B753C4">
      <w:pPr>
        <w:pStyle w:val="Level2"/>
        <w:numPr>
          <w:ilvl w:val="0"/>
          <w:numId w:val="0"/>
        </w:numPr>
        <w:spacing w:line="360" w:lineRule="auto"/>
        <w:ind w:left="720" w:firstLine="131"/>
        <w:rPr>
          <w:rFonts w:asciiTheme="minorHAnsi" w:hAnsiTheme="minorHAnsi"/>
        </w:rPr>
      </w:pPr>
      <w:r w:rsidRPr="000B294A">
        <w:rPr>
          <w:rFonts w:asciiTheme="minorHAnsi" w:hAnsiTheme="minorHAnsi"/>
          <w:sz w:val="24"/>
        </w:rPr>
        <w:t>Termination on Insolvency and Change of Control</w:t>
      </w:r>
    </w:p>
    <w:p w14:paraId="757FFF56" w14:textId="723FA8D9" w:rsidR="00807596" w:rsidRDefault="003019E5" w:rsidP="00D649FD">
      <w:pPr>
        <w:pStyle w:val="Level2"/>
        <w:numPr>
          <w:ilvl w:val="1"/>
          <w:numId w:val="29"/>
        </w:numPr>
        <w:spacing w:line="360" w:lineRule="auto"/>
        <w:rPr>
          <w:rFonts w:asciiTheme="minorHAnsi" w:hAnsiTheme="minorHAnsi"/>
          <w:sz w:val="24"/>
        </w:rPr>
      </w:pPr>
      <w:bookmarkStart w:id="317" w:name="_Ref172372527"/>
      <w:bookmarkStart w:id="318" w:name="_Ref172451135"/>
      <w:bookmarkStart w:id="319" w:name="_Ref173128676"/>
      <w:bookmarkStart w:id="320" w:name="_Ref173296173"/>
      <w:bookmarkStart w:id="321" w:name="_Ref190232853"/>
      <w:bookmarkStart w:id="322" w:name="_Ref190497637"/>
      <w:bookmarkStart w:id="323" w:name="_Ref190502774"/>
      <w:bookmarkStart w:id="324" w:name="_Ref190505896"/>
      <w:r w:rsidRPr="00B10A73">
        <w:rPr>
          <w:rFonts w:asciiTheme="minorHAnsi" w:hAnsiTheme="minorHAnsi" w:cstheme="minorHAnsi"/>
          <w:sz w:val="24"/>
          <w:szCs w:val="24"/>
        </w:rPr>
        <w:t>Without affecting any other right or remedy available to it, the</w:t>
      </w:r>
      <w:r w:rsidRPr="000B294A">
        <w:rPr>
          <w:rFonts w:asciiTheme="minorHAnsi" w:hAnsiTheme="minorHAnsi"/>
          <w:sz w:val="24"/>
        </w:rPr>
        <w:t xml:space="preserve"> Authority may terminate this Framework Agreement with immediate effect by notice in writing where in respect of the Provider:</w:t>
      </w:r>
    </w:p>
    <w:p w14:paraId="28119F60" w14:textId="2D9CC3AD" w:rsidR="00807596" w:rsidRDefault="003019E5" w:rsidP="00D649FD">
      <w:pPr>
        <w:pStyle w:val="Level3"/>
        <w:numPr>
          <w:ilvl w:val="2"/>
          <w:numId w:val="29"/>
        </w:numPr>
        <w:spacing w:line="360" w:lineRule="auto"/>
        <w:rPr>
          <w:rFonts w:asciiTheme="minorHAnsi" w:hAnsiTheme="minorHAnsi"/>
          <w:sz w:val="24"/>
        </w:rPr>
      </w:pPr>
      <w:bookmarkStart w:id="325" w:name="_Ref166229478"/>
      <w:r w:rsidRPr="000B294A">
        <w:rPr>
          <w:rFonts w:asciiTheme="minorHAnsi" w:hAnsiTheme="minorHAnsi"/>
          <w:sz w:val="24"/>
        </w:rPr>
        <w:lastRenderedPageBreak/>
        <w:t xml:space="preserve">the Provider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w:t>
      </w:r>
      <w:bookmarkEnd w:id="325"/>
      <w:r w:rsidR="00052755">
        <w:rPr>
          <w:rFonts w:asciiTheme="minorHAnsi" w:hAnsiTheme="minorHAnsi" w:cstheme="minorHAnsi"/>
          <w:sz w:val="24"/>
          <w:szCs w:val="24"/>
        </w:rPr>
        <w:t xml:space="preserve">or </w:t>
      </w:r>
    </w:p>
    <w:p w14:paraId="6E28E2C3" w14:textId="3B9A4338" w:rsidR="003019E5" w:rsidRPr="00F64E88" w:rsidRDefault="003019E5" w:rsidP="00D649FD">
      <w:pPr>
        <w:pStyle w:val="Level3"/>
        <w:numPr>
          <w:ilvl w:val="2"/>
          <w:numId w:val="29"/>
        </w:numPr>
        <w:spacing w:line="360" w:lineRule="auto"/>
        <w:rPr>
          <w:rFonts w:asciiTheme="minorHAnsi" w:hAnsiTheme="minorHAnsi"/>
          <w:sz w:val="24"/>
        </w:rPr>
      </w:pPr>
      <w:bookmarkStart w:id="326" w:name="_Ref173156288"/>
      <w:r w:rsidRPr="00F64E88">
        <w:rPr>
          <w:rFonts w:asciiTheme="minorHAnsi" w:hAnsiTheme="minorHAnsi"/>
          <w:sz w:val="24"/>
        </w:rPr>
        <w:t>a proposal is made for a voluntary arrangement within Part I of the Insolvency Act 1986 or of any other composition scheme or arrangement with, or assignment for the benefit of, its creditors; or</w:t>
      </w:r>
      <w:bookmarkEnd w:id="326"/>
    </w:p>
    <w:p w14:paraId="006E79B9" w14:textId="39BED2CF" w:rsidR="00807596" w:rsidRPr="00871104" w:rsidRDefault="003019E5" w:rsidP="00D649FD">
      <w:pPr>
        <w:pStyle w:val="Level3"/>
        <w:numPr>
          <w:ilvl w:val="2"/>
          <w:numId w:val="29"/>
        </w:numPr>
        <w:spacing w:line="360" w:lineRule="auto"/>
        <w:rPr>
          <w:rFonts w:asciiTheme="minorHAnsi" w:hAnsiTheme="minorHAnsi"/>
          <w:sz w:val="24"/>
        </w:rPr>
      </w:pPr>
      <w:r w:rsidRPr="000B294A">
        <w:rPr>
          <w:rFonts w:asciiTheme="minorHAnsi" w:hAnsiTheme="minorHAnsi"/>
          <w:sz w:val="24"/>
        </w:rPr>
        <w:t>the Provider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the Provider with one or more other companies or the solvent reconstruction of the Provider;</w:t>
      </w:r>
      <w:r w:rsidRPr="002C6E2F">
        <w:rPr>
          <w:rFonts w:asciiTheme="minorHAnsi" w:hAnsiTheme="minorHAnsi" w:cstheme="minorHAnsi"/>
          <w:sz w:val="24"/>
          <w:szCs w:val="24"/>
        </w:rPr>
        <w:t xml:space="preserve"> </w:t>
      </w:r>
      <w:r w:rsidR="009852CB">
        <w:rPr>
          <w:rFonts w:asciiTheme="minorHAnsi" w:hAnsiTheme="minorHAnsi" w:cstheme="minorHAnsi"/>
          <w:sz w:val="24"/>
          <w:szCs w:val="24"/>
        </w:rPr>
        <w:t>or</w:t>
      </w:r>
    </w:p>
    <w:p w14:paraId="611E7624" w14:textId="492DE31C" w:rsidR="000C3BB7" w:rsidRPr="00B10A73" w:rsidRDefault="000C3BB7" w:rsidP="00D649FD">
      <w:pPr>
        <w:pStyle w:val="Level3"/>
        <w:numPr>
          <w:ilvl w:val="2"/>
          <w:numId w:val="29"/>
        </w:numPr>
        <w:spacing w:line="360" w:lineRule="auto"/>
        <w:rPr>
          <w:rFonts w:asciiTheme="minorHAnsi" w:hAnsiTheme="minorHAnsi" w:cstheme="minorHAnsi"/>
          <w:sz w:val="24"/>
          <w:szCs w:val="24"/>
        </w:rPr>
      </w:pPr>
      <w:r w:rsidRPr="00B10A73">
        <w:rPr>
          <w:rFonts w:asciiTheme="minorHAnsi" w:hAnsiTheme="minorHAnsi" w:cstheme="minorHAnsi"/>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68A72FB9" w14:textId="77777777" w:rsidR="000C3BB7" w:rsidRPr="00B10A73" w:rsidRDefault="000C3BB7" w:rsidP="00D649FD">
      <w:pPr>
        <w:pStyle w:val="Level3"/>
        <w:numPr>
          <w:ilvl w:val="2"/>
          <w:numId w:val="29"/>
        </w:numPr>
        <w:spacing w:line="360" w:lineRule="auto"/>
        <w:rPr>
          <w:rFonts w:asciiTheme="minorHAnsi" w:hAnsiTheme="minorHAnsi" w:cstheme="minorHAnsi"/>
          <w:sz w:val="24"/>
          <w:szCs w:val="24"/>
        </w:rPr>
      </w:pPr>
      <w:r w:rsidRPr="00B10A73">
        <w:rPr>
          <w:rFonts w:asciiTheme="minorHAnsi" w:hAnsiTheme="minorHAnsi" w:cstheme="minorHAnsi"/>
          <w:sz w:val="24"/>
          <w:szCs w:val="24"/>
        </w:rPr>
        <w:t>a petition is presented for its winding up (which is not dismissed within 14 (fourteen) Working Days of its service</w:t>
      </w:r>
      <w:proofErr w:type="gramStart"/>
      <w:r w:rsidRPr="00B10A73">
        <w:rPr>
          <w:rFonts w:asciiTheme="minorHAnsi" w:hAnsiTheme="minorHAnsi" w:cstheme="minorHAnsi"/>
          <w:sz w:val="24"/>
          <w:szCs w:val="24"/>
        </w:rPr>
        <w:t>)</w:t>
      </w:r>
      <w:proofErr w:type="gramEnd"/>
      <w:r w:rsidRPr="00B10A73">
        <w:rPr>
          <w:rFonts w:asciiTheme="minorHAnsi" w:hAnsiTheme="minorHAnsi" w:cstheme="minorHAnsi"/>
          <w:sz w:val="24"/>
          <w:szCs w:val="24"/>
        </w:rPr>
        <w:t xml:space="preserve"> or a liquidator is appointed by way of deemed consents or a virtual meeting in accordance with section 100 (1A) of the Insolvency Act 1986 and rule 6.14 of the Insolvency Rules </w:t>
      </w:r>
      <w:proofErr w:type="gramStart"/>
      <w:r w:rsidRPr="00B10A73">
        <w:rPr>
          <w:rFonts w:asciiTheme="minorHAnsi" w:hAnsiTheme="minorHAnsi" w:cstheme="minorHAnsi"/>
          <w:sz w:val="24"/>
          <w:szCs w:val="24"/>
        </w:rPr>
        <w:t>2016;</w:t>
      </w:r>
      <w:proofErr w:type="gramEnd"/>
      <w:r w:rsidRPr="00B10A73">
        <w:rPr>
          <w:rFonts w:asciiTheme="minorHAnsi" w:hAnsiTheme="minorHAnsi" w:cstheme="minorHAnsi"/>
          <w:sz w:val="24"/>
          <w:szCs w:val="24"/>
        </w:rPr>
        <w:t xml:space="preserve">  </w:t>
      </w:r>
    </w:p>
    <w:p w14:paraId="11D4477A" w14:textId="04FE4C55" w:rsidR="00807596" w:rsidRDefault="003019E5" w:rsidP="00D649FD">
      <w:pPr>
        <w:pStyle w:val="Level3"/>
        <w:numPr>
          <w:ilvl w:val="2"/>
          <w:numId w:val="29"/>
        </w:numPr>
        <w:spacing w:line="360" w:lineRule="auto"/>
        <w:rPr>
          <w:rFonts w:asciiTheme="minorHAnsi" w:hAnsiTheme="minorHAnsi"/>
          <w:sz w:val="24"/>
        </w:rPr>
      </w:pPr>
      <w:r w:rsidRPr="00B10A73">
        <w:rPr>
          <w:rFonts w:asciiTheme="minorHAnsi" w:hAnsiTheme="minorHAnsi"/>
          <w:sz w:val="24"/>
        </w:rPr>
        <w:t>an application or an</w:t>
      </w:r>
      <w:r w:rsidRPr="00B10A73">
        <w:rPr>
          <w:rFonts w:asciiTheme="minorHAnsi" w:hAnsiTheme="minorHAnsi" w:cstheme="minorHAnsi"/>
          <w:sz w:val="24"/>
          <w:szCs w:val="24"/>
        </w:rPr>
        <w:t xml:space="preserve"> administration</w:t>
      </w:r>
      <w:r w:rsidRPr="00B10A73">
        <w:rPr>
          <w:rFonts w:asciiTheme="minorHAnsi" w:hAnsiTheme="minorHAnsi"/>
          <w:sz w:val="24"/>
        </w:rPr>
        <w:t xml:space="preserve"> order is made for the appointment of an administrator</w:t>
      </w:r>
      <w:r w:rsidRPr="00B10A73">
        <w:rPr>
          <w:rFonts w:asciiTheme="minorHAnsi" w:hAnsiTheme="minorHAnsi" w:cstheme="minorHAnsi"/>
          <w:sz w:val="24"/>
          <w:szCs w:val="24"/>
        </w:rPr>
        <w:t xml:space="preserve"> or for an administration order and an administrator is appointed, or</w:t>
      </w:r>
      <w:r w:rsidRPr="00871104">
        <w:rPr>
          <w:rFonts w:asciiTheme="minorHAnsi" w:hAnsiTheme="minorHAnsi"/>
          <w:sz w:val="24"/>
        </w:rPr>
        <w:t xml:space="preserve"> notice of intention to appoint an administrator is given</w:t>
      </w:r>
      <w:r w:rsidRPr="002C6E2F">
        <w:rPr>
          <w:rFonts w:asciiTheme="minorHAnsi" w:hAnsiTheme="minorHAnsi" w:cstheme="minorHAnsi"/>
          <w:sz w:val="24"/>
          <w:szCs w:val="24"/>
        </w:rPr>
        <w:t xml:space="preserve">; or </w:t>
      </w:r>
    </w:p>
    <w:p w14:paraId="58345B5F" w14:textId="77777777" w:rsidR="00807596" w:rsidRDefault="003019E5" w:rsidP="00D649FD">
      <w:pPr>
        <w:pStyle w:val="Level3"/>
        <w:numPr>
          <w:ilvl w:val="2"/>
          <w:numId w:val="29"/>
        </w:numPr>
        <w:spacing w:line="360" w:lineRule="auto"/>
        <w:rPr>
          <w:rFonts w:asciiTheme="minorHAnsi" w:hAnsiTheme="minorHAnsi"/>
          <w:sz w:val="24"/>
        </w:rPr>
      </w:pPr>
      <w:r w:rsidRPr="00871104">
        <w:rPr>
          <w:rFonts w:asciiTheme="minorHAnsi" w:hAnsiTheme="minorHAnsi"/>
          <w:sz w:val="24"/>
        </w:rPr>
        <w:t xml:space="preserve">the holder of a qualifying floating charge over the assets of the Provider (being a company) has become entitled to appoint or has appointed an administrative </w:t>
      </w:r>
      <w:proofErr w:type="gramStart"/>
      <w:r w:rsidRPr="00871104">
        <w:rPr>
          <w:rFonts w:asciiTheme="minorHAnsi" w:hAnsiTheme="minorHAnsi"/>
          <w:sz w:val="24"/>
        </w:rPr>
        <w:t>receiver;</w:t>
      </w:r>
      <w:proofErr w:type="gramEnd"/>
      <w:r w:rsidRPr="00871104" w:rsidDel="00C074C7">
        <w:rPr>
          <w:rFonts w:asciiTheme="minorHAnsi" w:hAnsiTheme="minorHAnsi"/>
          <w:sz w:val="24"/>
        </w:rPr>
        <w:t xml:space="preserve"> </w:t>
      </w:r>
    </w:p>
    <w:p w14:paraId="75A775BF" w14:textId="220BA66C" w:rsidR="003019E5" w:rsidRPr="00B10A73" w:rsidRDefault="003019E5" w:rsidP="00D649FD">
      <w:pPr>
        <w:pStyle w:val="Level3"/>
        <w:numPr>
          <w:ilvl w:val="2"/>
          <w:numId w:val="29"/>
        </w:numPr>
        <w:spacing w:line="360" w:lineRule="auto"/>
        <w:rPr>
          <w:rFonts w:asciiTheme="minorHAnsi" w:hAnsiTheme="minorHAnsi" w:cstheme="minorHAnsi"/>
          <w:sz w:val="24"/>
          <w:szCs w:val="24"/>
        </w:rPr>
      </w:pPr>
      <w:r w:rsidRPr="00B10A73">
        <w:rPr>
          <w:rFonts w:asciiTheme="minorHAnsi" w:hAnsiTheme="minorHAnsi"/>
          <w:sz w:val="24"/>
        </w:rPr>
        <w:lastRenderedPageBreak/>
        <w:t>a receiver</w:t>
      </w:r>
      <w:r w:rsidRPr="00B10A73">
        <w:rPr>
          <w:rFonts w:asciiTheme="minorHAnsi" w:hAnsiTheme="minorHAnsi" w:cstheme="minorHAnsi"/>
          <w:sz w:val="24"/>
          <w:szCs w:val="24"/>
        </w:rPr>
        <w:t>, administrative</w:t>
      </w:r>
      <w:r w:rsidRPr="00B10A73">
        <w:rPr>
          <w:rFonts w:asciiTheme="minorHAnsi" w:hAnsiTheme="minorHAnsi"/>
          <w:sz w:val="24"/>
        </w:rPr>
        <w:t xml:space="preserve"> receiver </w:t>
      </w:r>
      <w:r w:rsidRPr="00B10A73">
        <w:rPr>
          <w:rFonts w:asciiTheme="minorHAnsi" w:hAnsiTheme="minorHAnsi" w:cstheme="minorHAnsi"/>
          <w:sz w:val="24"/>
          <w:szCs w:val="24"/>
        </w:rPr>
        <w:t xml:space="preserve">or similar officer </w:t>
      </w:r>
      <w:r w:rsidRPr="00B10A73">
        <w:rPr>
          <w:rFonts w:asciiTheme="minorHAnsi" w:hAnsiTheme="minorHAnsi"/>
          <w:sz w:val="24"/>
        </w:rPr>
        <w:t xml:space="preserve">is appointed over the </w:t>
      </w:r>
      <w:r w:rsidRPr="00B10A73">
        <w:rPr>
          <w:rFonts w:asciiTheme="minorHAnsi" w:hAnsiTheme="minorHAnsi" w:cstheme="minorHAnsi"/>
          <w:sz w:val="24"/>
          <w:szCs w:val="24"/>
        </w:rPr>
        <w:t xml:space="preserve">whole or any part of its business or </w:t>
      </w:r>
      <w:r w:rsidRPr="00B10A73">
        <w:rPr>
          <w:rFonts w:asciiTheme="minorHAnsi" w:hAnsiTheme="minorHAnsi"/>
          <w:sz w:val="24"/>
        </w:rPr>
        <w:t>assets</w:t>
      </w:r>
      <w:r w:rsidR="008C3B7D">
        <w:rPr>
          <w:rFonts w:asciiTheme="minorHAnsi" w:hAnsiTheme="minorHAnsi"/>
          <w:sz w:val="24"/>
        </w:rPr>
        <w:t xml:space="preserve"> </w:t>
      </w:r>
      <w:r w:rsidR="00BB1CB0">
        <w:rPr>
          <w:rFonts w:asciiTheme="minorHAnsi" w:hAnsiTheme="minorHAnsi"/>
          <w:sz w:val="24"/>
        </w:rPr>
        <w:t xml:space="preserve">specifically involved in the provision of the </w:t>
      </w:r>
      <w:proofErr w:type="gramStart"/>
      <w:r w:rsidR="00BB1CB0">
        <w:rPr>
          <w:rFonts w:asciiTheme="minorHAnsi" w:hAnsiTheme="minorHAnsi"/>
          <w:sz w:val="24"/>
        </w:rPr>
        <w:t>services</w:t>
      </w:r>
      <w:r w:rsidRPr="00B10A73">
        <w:rPr>
          <w:rFonts w:asciiTheme="minorHAnsi" w:hAnsiTheme="minorHAnsi" w:cstheme="minorHAnsi"/>
          <w:sz w:val="24"/>
          <w:szCs w:val="24"/>
        </w:rPr>
        <w:t>;</w:t>
      </w:r>
      <w:proofErr w:type="gramEnd"/>
    </w:p>
    <w:p w14:paraId="202BFEEF" w14:textId="327A798E" w:rsidR="00807596" w:rsidRPr="00B10A73" w:rsidRDefault="003019E5" w:rsidP="00D649FD">
      <w:pPr>
        <w:pStyle w:val="Level3"/>
        <w:numPr>
          <w:ilvl w:val="2"/>
          <w:numId w:val="29"/>
        </w:numPr>
        <w:spacing w:line="360" w:lineRule="auto"/>
        <w:rPr>
          <w:rFonts w:asciiTheme="minorHAnsi" w:hAnsiTheme="minorHAnsi"/>
          <w:sz w:val="24"/>
        </w:rPr>
      </w:pPr>
      <w:r w:rsidRPr="00B10A73">
        <w:rPr>
          <w:rFonts w:asciiTheme="minorHAnsi" w:hAnsiTheme="minorHAnsi" w:cstheme="minorHAnsi"/>
          <w:sz w:val="24"/>
          <w:szCs w:val="24"/>
        </w:rPr>
        <w:t>it is or becomes insolvent within the meaning</w:t>
      </w:r>
      <w:r w:rsidRPr="00B10A73">
        <w:rPr>
          <w:rFonts w:asciiTheme="minorHAnsi" w:hAnsiTheme="minorHAnsi"/>
          <w:sz w:val="24"/>
        </w:rPr>
        <w:t xml:space="preserve"> of </w:t>
      </w:r>
      <w:r w:rsidRPr="00B10A73">
        <w:rPr>
          <w:rFonts w:asciiTheme="minorHAnsi" w:hAnsiTheme="minorHAnsi" w:cstheme="minorHAnsi"/>
          <w:sz w:val="24"/>
          <w:szCs w:val="24"/>
        </w:rPr>
        <w:t xml:space="preserve">section 123 of the Insolvency Act </w:t>
      </w:r>
      <w:proofErr w:type="gramStart"/>
      <w:r w:rsidRPr="00B10A73">
        <w:rPr>
          <w:rFonts w:asciiTheme="minorHAnsi" w:hAnsiTheme="minorHAnsi" w:cstheme="minorHAnsi"/>
          <w:sz w:val="24"/>
          <w:szCs w:val="24"/>
        </w:rPr>
        <w:t>1986</w:t>
      </w:r>
      <w:r w:rsidRPr="00B10A73">
        <w:rPr>
          <w:rFonts w:asciiTheme="minorHAnsi" w:hAnsiTheme="minorHAnsi"/>
          <w:sz w:val="24"/>
        </w:rPr>
        <w:t>;</w:t>
      </w:r>
      <w:proofErr w:type="gramEnd"/>
    </w:p>
    <w:p w14:paraId="195B8F84" w14:textId="3CEE420F" w:rsidR="00807596" w:rsidRPr="00B10A73" w:rsidRDefault="003019E5" w:rsidP="00D649FD">
      <w:pPr>
        <w:pStyle w:val="Level3"/>
        <w:numPr>
          <w:ilvl w:val="2"/>
          <w:numId w:val="29"/>
        </w:numPr>
        <w:spacing w:line="360" w:lineRule="auto"/>
        <w:rPr>
          <w:rFonts w:asciiTheme="minorHAnsi" w:hAnsiTheme="minorHAnsi"/>
          <w:sz w:val="24"/>
        </w:rPr>
      </w:pPr>
      <w:bookmarkStart w:id="327" w:name="_Ref166229516"/>
      <w:r w:rsidRPr="00252747">
        <w:rPr>
          <w:rFonts w:asciiTheme="minorHAnsi" w:hAnsiTheme="minorHAnsi"/>
          <w:sz w:val="24"/>
        </w:rPr>
        <w:t xml:space="preserve">a creditor or encumbrancer of the Provider attaches or takes possession of, or a distress, execution, sequestration or other such process is levied or enforced on or sued against, the whole or any part of the Provider's assets and such attachment or process is not discharged within </w:t>
      </w:r>
      <w:r w:rsidRPr="00B10A73">
        <w:rPr>
          <w:rFonts w:asciiTheme="minorHAnsi" w:hAnsiTheme="minorHAnsi" w:cstheme="minorHAnsi"/>
          <w:sz w:val="24"/>
          <w:szCs w:val="24"/>
        </w:rPr>
        <w:t xml:space="preserve">10 (ten) Working </w:t>
      </w:r>
      <w:proofErr w:type="gramStart"/>
      <w:r w:rsidRPr="00B10A73">
        <w:rPr>
          <w:rFonts w:asciiTheme="minorHAnsi" w:hAnsiTheme="minorHAnsi" w:cstheme="minorHAnsi"/>
          <w:sz w:val="24"/>
          <w:szCs w:val="24"/>
        </w:rPr>
        <w:t>Days</w:t>
      </w:r>
      <w:r w:rsidRPr="00B10A73">
        <w:rPr>
          <w:rFonts w:asciiTheme="minorHAnsi" w:hAnsiTheme="minorHAnsi"/>
          <w:sz w:val="24"/>
        </w:rPr>
        <w:t>;</w:t>
      </w:r>
      <w:bookmarkEnd w:id="327"/>
      <w:proofErr w:type="gramEnd"/>
    </w:p>
    <w:p w14:paraId="386DC39C" w14:textId="6B1149CA" w:rsidR="00807596" w:rsidRDefault="003019E5" w:rsidP="00D649FD">
      <w:pPr>
        <w:pStyle w:val="Level3"/>
        <w:numPr>
          <w:ilvl w:val="2"/>
          <w:numId w:val="29"/>
        </w:numPr>
        <w:spacing w:line="360" w:lineRule="auto"/>
        <w:rPr>
          <w:rFonts w:asciiTheme="minorHAnsi" w:hAnsiTheme="minorHAnsi"/>
          <w:sz w:val="24"/>
        </w:rPr>
      </w:pPr>
      <w:r w:rsidRPr="00B10A73">
        <w:rPr>
          <w:rFonts w:asciiTheme="minorHAnsi" w:hAnsiTheme="minorHAnsi"/>
          <w:sz w:val="24"/>
        </w:rPr>
        <w:t xml:space="preserve">any event </w:t>
      </w:r>
      <w:r w:rsidRPr="00B10A73">
        <w:rPr>
          <w:rFonts w:asciiTheme="minorHAnsi" w:hAnsiTheme="minorHAnsi" w:cstheme="minorHAnsi"/>
          <w:sz w:val="24"/>
          <w:szCs w:val="24"/>
        </w:rPr>
        <w:t xml:space="preserve">similar to those listed in </w:t>
      </w:r>
      <w:r w:rsidR="005C1850" w:rsidRPr="00B10A73">
        <w:rPr>
          <w:rFonts w:asciiTheme="minorHAnsi" w:hAnsiTheme="minorHAnsi" w:cstheme="minorHAnsi"/>
          <w:sz w:val="24"/>
          <w:szCs w:val="24"/>
        </w:rPr>
        <w:t>clause</w:t>
      </w:r>
      <w:r w:rsidRPr="00B10A73">
        <w:rPr>
          <w:rFonts w:asciiTheme="minorHAnsi" w:hAnsiTheme="minorHAnsi" w:cstheme="minorHAnsi"/>
          <w:sz w:val="24"/>
          <w:szCs w:val="24"/>
        </w:rPr>
        <w:t xml:space="preserve"> </w:t>
      </w:r>
      <w:r w:rsidR="00510683" w:rsidRPr="00B10A73">
        <w:rPr>
          <w:rFonts w:asciiTheme="minorHAnsi" w:hAnsiTheme="minorHAnsi" w:cstheme="minorHAnsi"/>
          <w:sz w:val="24"/>
          <w:szCs w:val="24"/>
        </w:rPr>
        <w:fldChar w:fldCharType="begin"/>
      </w:r>
      <w:r w:rsidR="00510683" w:rsidRPr="00B10A73">
        <w:rPr>
          <w:rFonts w:asciiTheme="minorHAnsi" w:hAnsiTheme="minorHAnsi" w:cstheme="minorHAnsi"/>
          <w:sz w:val="24"/>
          <w:szCs w:val="24"/>
        </w:rPr>
        <w:instrText xml:space="preserve"> REF _Ref166229478 \r \h </w:instrText>
      </w:r>
      <w:r w:rsidR="00B253B3" w:rsidRPr="00B10A73">
        <w:rPr>
          <w:rFonts w:asciiTheme="minorHAnsi" w:hAnsiTheme="minorHAnsi" w:cstheme="minorHAnsi"/>
          <w:sz w:val="24"/>
          <w:szCs w:val="24"/>
        </w:rPr>
        <w:instrText xml:space="preserve"> \* MERGEFORMAT </w:instrText>
      </w:r>
      <w:r w:rsidR="00510683" w:rsidRPr="00B10A73">
        <w:rPr>
          <w:rFonts w:asciiTheme="minorHAnsi" w:hAnsiTheme="minorHAnsi" w:cstheme="minorHAnsi"/>
          <w:sz w:val="24"/>
          <w:szCs w:val="24"/>
        </w:rPr>
      </w:r>
      <w:r w:rsidR="00510683" w:rsidRPr="00B10A73">
        <w:rPr>
          <w:rFonts w:asciiTheme="minorHAnsi" w:hAnsiTheme="minorHAnsi" w:cstheme="minorHAnsi"/>
          <w:sz w:val="24"/>
          <w:szCs w:val="24"/>
        </w:rPr>
        <w:fldChar w:fldCharType="separate"/>
      </w:r>
      <w:r w:rsidR="00351CBC">
        <w:rPr>
          <w:rFonts w:asciiTheme="minorHAnsi" w:hAnsiTheme="minorHAnsi" w:cstheme="minorHAnsi"/>
          <w:sz w:val="24"/>
          <w:szCs w:val="24"/>
        </w:rPr>
        <w:t>24.3.1</w:t>
      </w:r>
      <w:r w:rsidR="00510683" w:rsidRPr="00B10A73">
        <w:rPr>
          <w:rFonts w:asciiTheme="minorHAnsi" w:hAnsiTheme="minorHAnsi" w:cstheme="minorHAnsi"/>
          <w:sz w:val="24"/>
          <w:szCs w:val="24"/>
        </w:rPr>
        <w:fldChar w:fldCharType="end"/>
      </w:r>
      <w:r w:rsidR="00B10A73" w:rsidRPr="00B10A73">
        <w:rPr>
          <w:rFonts w:asciiTheme="minorHAnsi" w:hAnsiTheme="minorHAnsi" w:cstheme="minorHAnsi"/>
          <w:sz w:val="24"/>
          <w:szCs w:val="24"/>
        </w:rPr>
        <w:t xml:space="preserve"> </w:t>
      </w:r>
      <w:r w:rsidRPr="00B10A73">
        <w:rPr>
          <w:rFonts w:asciiTheme="minorHAnsi" w:hAnsiTheme="minorHAnsi" w:cstheme="minorHAnsi"/>
          <w:sz w:val="24"/>
          <w:szCs w:val="24"/>
        </w:rPr>
        <w:t xml:space="preserve">to </w:t>
      </w:r>
      <w:r w:rsidR="005C1850" w:rsidRPr="00B10A73">
        <w:rPr>
          <w:rFonts w:asciiTheme="minorHAnsi" w:hAnsiTheme="minorHAnsi" w:cstheme="minorHAnsi"/>
          <w:sz w:val="24"/>
          <w:szCs w:val="24"/>
        </w:rPr>
        <w:t>clause</w:t>
      </w:r>
      <w:r w:rsidRPr="00B10A73">
        <w:rPr>
          <w:rFonts w:asciiTheme="minorHAnsi" w:hAnsiTheme="minorHAnsi" w:cstheme="minorHAnsi"/>
          <w:sz w:val="24"/>
          <w:szCs w:val="24"/>
        </w:rPr>
        <w:t xml:space="preserve"> </w:t>
      </w:r>
      <w:r w:rsidR="00510683" w:rsidRPr="00B10A73">
        <w:rPr>
          <w:rFonts w:asciiTheme="minorHAnsi" w:hAnsiTheme="minorHAnsi" w:cstheme="minorHAnsi"/>
          <w:sz w:val="24"/>
          <w:szCs w:val="24"/>
        </w:rPr>
        <w:fldChar w:fldCharType="begin"/>
      </w:r>
      <w:r w:rsidR="00510683" w:rsidRPr="00B10A73">
        <w:rPr>
          <w:rFonts w:asciiTheme="minorHAnsi" w:hAnsiTheme="minorHAnsi" w:cstheme="minorHAnsi"/>
          <w:sz w:val="24"/>
          <w:szCs w:val="24"/>
        </w:rPr>
        <w:instrText xml:space="preserve"> REF _Ref166229516 \r \h </w:instrText>
      </w:r>
      <w:r w:rsidR="00B253B3" w:rsidRPr="00B10A73">
        <w:rPr>
          <w:rFonts w:asciiTheme="minorHAnsi" w:hAnsiTheme="minorHAnsi" w:cstheme="minorHAnsi"/>
          <w:sz w:val="24"/>
          <w:szCs w:val="24"/>
        </w:rPr>
        <w:instrText xml:space="preserve"> \* MERGEFORMAT </w:instrText>
      </w:r>
      <w:r w:rsidR="00510683" w:rsidRPr="00B10A73">
        <w:rPr>
          <w:rFonts w:asciiTheme="minorHAnsi" w:hAnsiTheme="minorHAnsi" w:cstheme="minorHAnsi"/>
          <w:sz w:val="24"/>
          <w:szCs w:val="24"/>
        </w:rPr>
      </w:r>
      <w:r w:rsidR="00510683" w:rsidRPr="00B10A73">
        <w:rPr>
          <w:rFonts w:asciiTheme="minorHAnsi" w:hAnsiTheme="minorHAnsi" w:cstheme="minorHAnsi"/>
          <w:sz w:val="24"/>
          <w:szCs w:val="24"/>
        </w:rPr>
        <w:fldChar w:fldCharType="separate"/>
      </w:r>
      <w:r w:rsidR="00351CBC">
        <w:rPr>
          <w:rFonts w:asciiTheme="minorHAnsi" w:hAnsiTheme="minorHAnsi" w:cstheme="minorHAnsi"/>
          <w:sz w:val="24"/>
          <w:szCs w:val="24"/>
        </w:rPr>
        <w:t>24.3.10</w:t>
      </w:r>
      <w:r w:rsidR="00510683" w:rsidRPr="00B10A73">
        <w:rPr>
          <w:rFonts w:asciiTheme="minorHAnsi" w:hAnsiTheme="minorHAnsi" w:cstheme="minorHAnsi"/>
          <w:sz w:val="24"/>
          <w:szCs w:val="24"/>
        </w:rPr>
        <w:fldChar w:fldCharType="end"/>
      </w:r>
      <w:r w:rsidRPr="00B10A73">
        <w:rPr>
          <w:rFonts w:asciiTheme="minorHAnsi" w:hAnsiTheme="minorHAnsi" w:cstheme="minorHAnsi"/>
          <w:sz w:val="24"/>
          <w:szCs w:val="24"/>
        </w:rPr>
        <w:t xml:space="preserve"> </w:t>
      </w:r>
      <w:r w:rsidRPr="00B10A73">
        <w:rPr>
          <w:rFonts w:asciiTheme="minorHAnsi" w:hAnsiTheme="minorHAnsi"/>
          <w:sz w:val="24"/>
        </w:rPr>
        <w:t>occurs</w:t>
      </w:r>
      <w:r w:rsidRPr="00B10A73">
        <w:rPr>
          <w:rFonts w:asciiTheme="minorHAnsi" w:hAnsiTheme="minorHAnsi" w:cstheme="minorHAnsi"/>
          <w:sz w:val="24"/>
          <w:szCs w:val="24"/>
        </w:rPr>
        <w:t xml:space="preserve"> under</w:t>
      </w:r>
      <w:r w:rsidRPr="00B10A73">
        <w:rPr>
          <w:rFonts w:asciiTheme="minorHAnsi" w:hAnsiTheme="minorHAnsi"/>
          <w:sz w:val="24"/>
        </w:rPr>
        <w:t xml:space="preserve"> the </w:t>
      </w:r>
      <w:r w:rsidRPr="00B10A73">
        <w:rPr>
          <w:rFonts w:asciiTheme="minorHAnsi" w:hAnsiTheme="minorHAnsi" w:cstheme="minorHAnsi"/>
          <w:sz w:val="24"/>
          <w:szCs w:val="24"/>
        </w:rPr>
        <w:t>law of</w:t>
      </w:r>
      <w:r w:rsidRPr="00B10A73">
        <w:rPr>
          <w:rFonts w:asciiTheme="minorHAnsi" w:hAnsiTheme="minorHAnsi"/>
          <w:sz w:val="24"/>
        </w:rPr>
        <w:t xml:space="preserve"> any </w:t>
      </w:r>
      <w:r w:rsidRPr="00B10A73">
        <w:rPr>
          <w:rFonts w:asciiTheme="minorHAnsi" w:hAnsiTheme="minorHAnsi" w:cstheme="minorHAnsi"/>
          <w:sz w:val="24"/>
          <w:szCs w:val="24"/>
        </w:rPr>
        <w:t>other</w:t>
      </w:r>
      <w:r w:rsidRPr="002C6E2F">
        <w:rPr>
          <w:rFonts w:asciiTheme="minorHAnsi" w:hAnsiTheme="minorHAnsi" w:cstheme="minorHAnsi"/>
          <w:sz w:val="24"/>
          <w:szCs w:val="24"/>
        </w:rPr>
        <w:t xml:space="preserve"> </w:t>
      </w:r>
      <w:r w:rsidRPr="00252747">
        <w:rPr>
          <w:rFonts w:asciiTheme="minorHAnsi" w:hAnsiTheme="minorHAnsi"/>
          <w:sz w:val="24"/>
        </w:rPr>
        <w:t>jurisdiction</w:t>
      </w:r>
      <w:r w:rsidRPr="002C6E2F">
        <w:rPr>
          <w:rFonts w:asciiTheme="minorHAnsi" w:hAnsiTheme="minorHAnsi" w:cstheme="minorHAnsi"/>
          <w:sz w:val="24"/>
          <w:szCs w:val="24"/>
        </w:rPr>
        <w:t>;</w:t>
      </w:r>
    </w:p>
    <w:p w14:paraId="2458A581" w14:textId="77777777" w:rsidR="00807596" w:rsidRDefault="003019E5" w:rsidP="00D649FD">
      <w:pPr>
        <w:pStyle w:val="Level3"/>
        <w:numPr>
          <w:ilvl w:val="2"/>
          <w:numId w:val="29"/>
        </w:numPr>
        <w:spacing w:line="360" w:lineRule="auto"/>
        <w:rPr>
          <w:rFonts w:asciiTheme="minorHAnsi" w:hAnsiTheme="minorHAnsi"/>
          <w:sz w:val="24"/>
        </w:rPr>
      </w:pPr>
      <w:r w:rsidRPr="00252747">
        <w:rPr>
          <w:rFonts w:asciiTheme="minorHAnsi" w:hAnsiTheme="minorHAnsi"/>
          <w:sz w:val="24"/>
        </w:rPr>
        <w:t>the Provider suspends or ceases, or threatens to suspend or cease, carrying on all or a substantial part of its business.</w:t>
      </w:r>
    </w:p>
    <w:p w14:paraId="59C79C0F" w14:textId="77777777" w:rsidR="00807596" w:rsidRDefault="003019E5" w:rsidP="00D649FD">
      <w:pPr>
        <w:pStyle w:val="Level2"/>
        <w:numPr>
          <w:ilvl w:val="1"/>
          <w:numId w:val="29"/>
        </w:numPr>
        <w:spacing w:line="360" w:lineRule="auto"/>
        <w:rPr>
          <w:rFonts w:asciiTheme="minorHAnsi" w:hAnsiTheme="minorHAnsi"/>
          <w:sz w:val="24"/>
        </w:rPr>
      </w:pPr>
      <w:r w:rsidRPr="00871104">
        <w:rPr>
          <w:rFonts w:asciiTheme="minorHAnsi" w:hAnsiTheme="minorHAnsi"/>
          <w:sz w:val="24"/>
        </w:rPr>
        <w:t>The Provider shall notify the Authority immediately if the Provider undergoes a change of control within the meaning of section 1124 of the Corporation Tax Act 2010 ("Change of Control") and obtain the Authority’s Approval to such Change of Control, such approval not to be unreasonably withheld. The Authority may terminate the Framework Agreement by giving notice in writing to the Provider with immediate effect within six (6) Months of:</w:t>
      </w:r>
    </w:p>
    <w:p w14:paraId="370FAD8D" w14:textId="77777777" w:rsidR="00807596" w:rsidRDefault="003019E5" w:rsidP="00D649FD">
      <w:pPr>
        <w:pStyle w:val="Level3"/>
        <w:numPr>
          <w:ilvl w:val="2"/>
          <w:numId w:val="29"/>
        </w:numPr>
        <w:spacing w:line="360" w:lineRule="auto"/>
        <w:rPr>
          <w:rFonts w:asciiTheme="minorHAnsi" w:hAnsiTheme="minorHAnsi"/>
          <w:sz w:val="24"/>
        </w:rPr>
      </w:pPr>
      <w:r w:rsidRPr="00871104">
        <w:rPr>
          <w:rFonts w:asciiTheme="minorHAnsi" w:hAnsiTheme="minorHAnsi"/>
          <w:sz w:val="24"/>
        </w:rPr>
        <w:t>being notified that a Change of Control has occurred; or</w:t>
      </w:r>
    </w:p>
    <w:p w14:paraId="014C43DB" w14:textId="77777777" w:rsidR="00807596" w:rsidRDefault="003019E5" w:rsidP="00D649FD">
      <w:pPr>
        <w:pStyle w:val="Level3"/>
        <w:numPr>
          <w:ilvl w:val="2"/>
          <w:numId w:val="29"/>
        </w:numPr>
        <w:spacing w:line="360" w:lineRule="auto"/>
        <w:rPr>
          <w:rFonts w:asciiTheme="minorHAnsi" w:hAnsiTheme="minorHAnsi"/>
          <w:sz w:val="24"/>
        </w:rPr>
      </w:pPr>
      <w:r w:rsidRPr="00871104">
        <w:rPr>
          <w:rFonts w:asciiTheme="minorHAnsi" w:hAnsiTheme="minorHAnsi"/>
          <w:sz w:val="24"/>
        </w:rPr>
        <w:t xml:space="preserve">where no notification has been made, the date that the Authority becomes aware of the Change of </w:t>
      </w:r>
      <w:proofErr w:type="gramStart"/>
      <w:r w:rsidRPr="00871104">
        <w:rPr>
          <w:rFonts w:asciiTheme="minorHAnsi" w:hAnsiTheme="minorHAnsi"/>
          <w:sz w:val="24"/>
        </w:rPr>
        <w:t>Control;</w:t>
      </w:r>
      <w:proofErr w:type="gramEnd"/>
    </w:p>
    <w:p w14:paraId="27F07AD1" w14:textId="076DAFAC" w:rsidR="00807596" w:rsidRDefault="003019E5" w:rsidP="00D649FD">
      <w:pPr>
        <w:pStyle w:val="Level3"/>
        <w:numPr>
          <w:ilvl w:val="2"/>
          <w:numId w:val="29"/>
        </w:numPr>
        <w:spacing w:line="360" w:lineRule="auto"/>
        <w:rPr>
          <w:rFonts w:asciiTheme="minorHAnsi" w:hAnsiTheme="minorHAnsi"/>
        </w:rPr>
      </w:pPr>
      <w:r w:rsidRPr="00453283">
        <w:rPr>
          <w:rFonts w:asciiTheme="minorHAnsi" w:hAnsiTheme="minorHAnsi" w:cstheme="minorHAnsi"/>
          <w:sz w:val="24"/>
          <w:szCs w:val="24"/>
        </w:rPr>
        <w:t>if it believes, acting reasonably, that such change is likely to have an adverse effect on the provision of the Services, but it</w:t>
      </w:r>
      <w:r w:rsidRPr="00252747">
        <w:rPr>
          <w:rFonts w:asciiTheme="minorHAnsi" w:hAnsiTheme="minorHAnsi"/>
          <w:sz w:val="24"/>
        </w:rPr>
        <w:t xml:space="preserve"> shall not be permitted to terminate where an Approval was granted prior to the Change of Control.</w:t>
      </w:r>
    </w:p>
    <w:p w14:paraId="2594B466" w14:textId="77777777" w:rsidR="00807596" w:rsidRDefault="003019E5" w:rsidP="00B753C4">
      <w:pPr>
        <w:pStyle w:val="Level1"/>
        <w:numPr>
          <w:ilvl w:val="0"/>
          <w:numId w:val="0"/>
        </w:numPr>
        <w:spacing w:line="360" w:lineRule="auto"/>
        <w:ind w:left="720" w:firstLine="131"/>
        <w:rPr>
          <w:rFonts w:asciiTheme="minorHAnsi" w:hAnsiTheme="minorHAnsi"/>
        </w:rPr>
      </w:pPr>
      <w:r w:rsidRPr="00252747">
        <w:rPr>
          <w:rFonts w:asciiTheme="minorHAnsi" w:hAnsiTheme="minorHAnsi"/>
          <w:sz w:val="24"/>
        </w:rPr>
        <w:t>Termination by the Authority</w:t>
      </w:r>
    </w:p>
    <w:p w14:paraId="4C2FFF08" w14:textId="4B0719FB" w:rsidR="00807596" w:rsidRPr="00357211" w:rsidRDefault="003019E5" w:rsidP="00D649FD">
      <w:pPr>
        <w:pStyle w:val="Level2"/>
        <w:numPr>
          <w:ilvl w:val="1"/>
          <w:numId w:val="29"/>
        </w:numPr>
        <w:spacing w:line="360" w:lineRule="auto"/>
        <w:rPr>
          <w:rFonts w:asciiTheme="minorHAnsi" w:hAnsiTheme="minorHAnsi"/>
          <w:sz w:val="24"/>
        </w:rPr>
      </w:pPr>
      <w:r w:rsidRPr="00252747">
        <w:rPr>
          <w:rFonts w:asciiTheme="minorHAnsi" w:hAnsiTheme="minorHAnsi"/>
          <w:sz w:val="24"/>
        </w:rPr>
        <w:lastRenderedPageBreak/>
        <w:t xml:space="preserve">The Authority shall have the right to terminate this Framework Agreement, or to terminate the provision of any part of the Framework Agreement at any time by giving </w:t>
      </w:r>
      <w:r w:rsidR="00FB1B1D">
        <w:rPr>
          <w:rFonts w:asciiTheme="minorHAnsi" w:hAnsiTheme="minorHAnsi" w:cstheme="minorHAnsi"/>
          <w:sz w:val="24"/>
          <w:szCs w:val="24"/>
        </w:rPr>
        <w:t>six</w:t>
      </w:r>
      <w:r w:rsidRPr="00252747">
        <w:rPr>
          <w:rFonts w:asciiTheme="minorHAnsi" w:hAnsiTheme="minorHAnsi"/>
          <w:sz w:val="24"/>
        </w:rPr>
        <w:t xml:space="preserve"> Months written notice to the Provider and all other Services Framework Providers.</w:t>
      </w:r>
    </w:p>
    <w:p w14:paraId="54EE2E5F" w14:textId="50439821" w:rsidR="003019E5" w:rsidRPr="00453283" w:rsidRDefault="003019E5" w:rsidP="00B753C4">
      <w:pPr>
        <w:pStyle w:val="Level1"/>
        <w:numPr>
          <w:ilvl w:val="0"/>
          <w:numId w:val="0"/>
        </w:numPr>
        <w:spacing w:line="360" w:lineRule="auto"/>
        <w:ind w:left="720" w:firstLine="131"/>
        <w:rPr>
          <w:rFonts w:asciiTheme="minorHAnsi" w:hAnsiTheme="minorHAnsi" w:cstheme="minorHAnsi"/>
          <w:sz w:val="24"/>
          <w:szCs w:val="24"/>
        </w:rPr>
      </w:pPr>
      <w:r w:rsidRPr="00453283">
        <w:rPr>
          <w:rFonts w:asciiTheme="minorHAnsi" w:hAnsiTheme="minorHAnsi" w:cstheme="minorHAnsi"/>
          <w:sz w:val="24"/>
          <w:szCs w:val="24"/>
        </w:rPr>
        <w:t xml:space="preserve">Termination for Breach of </w:t>
      </w:r>
      <w:r w:rsidR="001D1C8C" w:rsidRPr="00453283">
        <w:rPr>
          <w:rFonts w:asciiTheme="minorHAnsi" w:hAnsiTheme="minorHAnsi" w:cstheme="minorHAnsi"/>
          <w:sz w:val="24"/>
          <w:szCs w:val="24"/>
        </w:rPr>
        <w:t xml:space="preserve">the Act </w:t>
      </w:r>
    </w:p>
    <w:p w14:paraId="2F0024BC" w14:textId="27F7F626" w:rsidR="007E3366" w:rsidRPr="00453283" w:rsidRDefault="007E3366" w:rsidP="00D649FD">
      <w:pPr>
        <w:pStyle w:val="Level2"/>
        <w:widowControl w:val="0"/>
        <w:numPr>
          <w:ilvl w:val="1"/>
          <w:numId w:val="29"/>
        </w:numPr>
        <w:tabs>
          <w:tab w:val="left" w:pos="951"/>
          <w:tab w:val="left" w:pos="952"/>
        </w:tabs>
        <w:autoSpaceDE w:val="0"/>
        <w:autoSpaceDN w:val="0"/>
        <w:spacing w:line="360" w:lineRule="auto"/>
        <w:rPr>
          <w:rFonts w:asciiTheme="minorHAnsi" w:hAnsiTheme="minorHAnsi" w:cstheme="minorHAnsi"/>
          <w:sz w:val="24"/>
          <w:szCs w:val="24"/>
        </w:rPr>
      </w:pPr>
      <w:r w:rsidRPr="00453283">
        <w:rPr>
          <w:rFonts w:asciiTheme="minorHAnsi" w:hAnsiTheme="minorHAnsi" w:cstheme="minorHAnsi"/>
          <w:sz w:val="24"/>
          <w:szCs w:val="24"/>
        </w:rPr>
        <w:t xml:space="preserve">The </w:t>
      </w:r>
      <w:r w:rsidR="00D80693">
        <w:rPr>
          <w:rFonts w:asciiTheme="minorHAnsi" w:hAnsiTheme="minorHAnsi" w:cstheme="minorHAnsi"/>
          <w:sz w:val="24"/>
          <w:szCs w:val="24"/>
        </w:rPr>
        <w:t>Authority</w:t>
      </w:r>
      <w:r w:rsidR="00D80693" w:rsidRPr="00453283">
        <w:rPr>
          <w:rFonts w:asciiTheme="minorHAnsi" w:hAnsiTheme="minorHAnsi" w:cstheme="minorHAnsi"/>
          <w:sz w:val="24"/>
          <w:szCs w:val="24"/>
        </w:rPr>
        <w:t xml:space="preserve"> </w:t>
      </w:r>
      <w:r w:rsidRPr="00453283">
        <w:rPr>
          <w:rFonts w:asciiTheme="minorHAnsi" w:hAnsiTheme="minorHAnsi" w:cstheme="minorHAnsi"/>
          <w:sz w:val="24"/>
          <w:szCs w:val="24"/>
        </w:rPr>
        <w:t>may give the Provider written notice of its intention to terminate if it considers that a termination ground listed in section 78(2) of the Act applies. A notice of intention to terminate under this clause must:</w:t>
      </w:r>
    </w:p>
    <w:p w14:paraId="338E19D6" w14:textId="6EAADD47" w:rsidR="007E3366" w:rsidRPr="00453283" w:rsidRDefault="007E3366" w:rsidP="00D649FD">
      <w:pPr>
        <w:pStyle w:val="Level3"/>
        <w:widowControl w:val="0"/>
        <w:numPr>
          <w:ilvl w:val="2"/>
          <w:numId w:val="29"/>
        </w:numPr>
        <w:tabs>
          <w:tab w:val="left" w:pos="951"/>
          <w:tab w:val="left" w:pos="952"/>
        </w:tabs>
        <w:autoSpaceDE w:val="0"/>
        <w:autoSpaceDN w:val="0"/>
        <w:spacing w:line="360" w:lineRule="auto"/>
        <w:rPr>
          <w:rFonts w:asciiTheme="minorHAnsi" w:hAnsiTheme="minorHAnsi" w:cstheme="minorHAnsi"/>
          <w:sz w:val="24"/>
          <w:szCs w:val="24"/>
        </w:rPr>
      </w:pPr>
      <w:r w:rsidRPr="00453283">
        <w:rPr>
          <w:rFonts w:asciiTheme="minorHAnsi" w:hAnsiTheme="minorHAnsi" w:cstheme="minorHAnsi"/>
          <w:sz w:val="24"/>
          <w:szCs w:val="24"/>
        </w:rPr>
        <w:t xml:space="preserve">set out which termination ground the </w:t>
      </w:r>
      <w:r w:rsidR="00D80693">
        <w:rPr>
          <w:rFonts w:asciiTheme="minorHAnsi" w:hAnsiTheme="minorHAnsi" w:cstheme="minorHAnsi"/>
          <w:sz w:val="24"/>
          <w:szCs w:val="24"/>
        </w:rPr>
        <w:t>Authority</w:t>
      </w:r>
      <w:r w:rsidR="00D80693" w:rsidRPr="00453283">
        <w:rPr>
          <w:rFonts w:asciiTheme="minorHAnsi" w:hAnsiTheme="minorHAnsi" w:cstheme="minorHAnsi"/>
          <w:sz w:val="24"/>
          <w:szCs w:val="24"/>
        </w:rPr>
        <w:t xml:space="preserve"> </w:t>
      </w:r>
      <w:r w:rsidRPr="00453283">
        <w:rPr>
          <w:rFonts w:asciiTheme="minorHAnsi" w:hAnsiTheme="minorHAnsi" w:cstheme="minorHAnsi"/>
          <w:sz w:val="24"/>
          <w:szCs w:val="24"/>
        </w:rPr>
        <w:t xml:space="preserve">considers applies pursuant to section 78(2) of the Act together with the Customer’s reasons for deciding to terminate on this </w:t>
      </w:r>
      <w:proofErr w:type="gramStart"/>
      <w:r w:rsidRPr="00453283">
        <w:rPr>
          <w:rFonts w:asciiTheme="minorHAnsi" w:hAnsiTheme="minorHAnsi" w:cstheme="minorHAnsi"/>
          <w:sz w:val="24"/>
          <w:szCs w:val="24"/>
        </w:rPr>
        <w:t>basis;</w:t>
      </w:r>
      <w:proofErr w:type="gramEnd"/>
    </w:p>
    <w:p w14:paraId="6D8202E7" w14:textId="2BF7E5F4" w:rsidR="007E3366" w:rsidRPr="00453283" w:rsidRDefault="007E3366" w:rsidP="00D649FD">
      <w:pPr>
        <w:pStyle w:val="Level3"/>
        <w:widowControl w:val="0"/>
        <w:numPr>
          <w:ilvl w:val="2"/>
          <w:numId w:val="29"/>
        </w:numPr>
        <w:tabs>
          <w:tab w:val="left" w:pos="951"/>
          <w:tab w:val="left" w:pos="952"/>
        </w:tabs>
        <w:autoSpaceDE w:val="0"/>
        <w:autoSpaceDN w:val="0"/>
        <w:spacing w:line="360" w:lineRule="auto"/>
        <w:rPr>
          <w:rFonts w:asciiTheme="minorHAnsi" w:hAnsiTheme="minorHAnsi" w:cstheme="minorHAnsi"/>
          <w:sz w:val="24"/>
          <w:szCs w:val="24"/>
        </w:rPr>
      </w:pPr>
      <w:r w:rsidRPr="00453283">
        <w:rPr>
          <w:rFonts w:asciiTheme="minorHAnsi" w:hAnsiTheme="minorHAnsi" w:cstheme="minorHAnsi"/>
          <w:sz w:val="24"/>
          <w:szCs w:val="24"/>
        </w:rPr>
        <w:t xml:space="preserve">invite the Provider to make representations to the Authority about the existence of the termination ground and the </w:t>
      </w:r>
      <w:r w:rsidR="00D80693">
        <w:rPr>
          <w:rFonts w:asciiTheme="minorHAnsi" w:hAnsiTheme="minorHAnsi" w:cstheme="minorHAnsi"/>
          <w:sz w:val="24"/>
          <w:szCs w:val="24"/>
        </w:rPr>
        <w:t>Authority’s</w:t>
      </w:r>
      <w:r w:rsidR="00D80693" w:rsidRPr="00453283">
        <w:rPr>
          <w:rFonts w:asciiTheme="minorHAnsi" w:hAnsiTheme="minorHAnsi" w:cstheme="minorHAnsi"/>
          <w:sz w:val="24"/>
          <w:szCs w:val="24"/>
        </w:rPr>
        <w:t xml:space="preserve"> </w:t>
      </w:r>
      <w:r w:rsidRPr="00453283">
        <w:rPr>
          <w:rFonts w:asciiTheme="minorHAnsi" w:hAnsiTheme="minorHAnsi" w:cstheme="minorHAnsi"/>
          <w:sz w:val="24"/>
          <w:szCs w:val="24"/>
        </w:rPr>
        <w:t xml:space="preserve">decision to </w:t>
      </w:r>
      <w:proofErr w:type="gramStart"/>
      <w:r w:rsidRPr="00453283">
        <w:rPr>
          <w:rFonts w:asciiTheme="minorHAnsi" w:hAnsiTheme="minorHAnsi" w:cstheme="minorHAnsi"/>
          <w:sz w:val="24"/>
          <w:szCs w:val="24"/>
        </w:rPr>
        <w:t>terminate;</w:t>
      </w:r>
      <w:proofErr w:type="gramEnd"/>
    </w:p>
    <w:p w14:paraId="2FB641CB" w14:textId="77777777" w:rsidR="007E3366" w:rsidRPr="00453283" w:rsidRDefault="007E3366" w:rsidP="00D649FD">
      <w:pPr>
        <w:pStyle w:val="Level3"/>
        <w:widowControl w:val="0"/>
        <w:numPr>
          <w:ilvl w:val="2"/>
          <w:numId w:val="29"/>
        </w:numPr>
        <w:tabs>
          <w:tab w:val="left" w:pos="951"/>
          <w:tab w:val="left" w:pos="952"/>
        </w:tabs>
        <w:autoSpaceDE w:val="0"/>
        <w:autoSpaceDN w:val="0"/>
        <w:spacing w:line="360" w:lineRule="auto"/>
        <w:rPr>
          <w:rFonts w:asciiTheme="minorHAnsi" w:hAnsiTheme="minorHAnsi" w:cstheme="minorHAnsi"/>
          <w:sz w:val="24"/>
          <w:szCs w:val="24"/>
        </w:rPr>
      </w:pPr>
      <w:bookmarkStart w:id="328" w:name="_Ref184212872"/>
      <w:r w:rsidRPr="00453283">
        <w:rPr>
          <w:rFonts w:asciiTheme="minorHAnsi" w:hAnsiTheme="minorHAnsi" w:cstheme="minorHAnsi"/>
          <w:sz w:val="24"/>
          <w:szCs w:val="24"/>
        </w:rPr>
        <w:t xml:space="preserve">specify </w:t>
      </w:r>
      <w:proofErr w:type="gramStart"/>
      <w:r w:rsidRPr="00453283">
        <w:rPr>
          <w:rFonts w:asciiTheme="minorHAnsi" w:hAnsiTheme="minorHAnsi" w:cstheme="minorHAnsi"/>
          <w:sz w:val="24"/>
          <w:szCs w:val="24"/>
        </w:rPr>
        <w:t>the means by which</w:t>
      </w:r>
      <w:proofErr w:type="gramEnd"/>
      <w:r w:rsidRPr="00453283">
        <w:rPr>
          <w:rFonts w:asciiTheme="minorHAnsi" w:hAnsiTheme="minorHAnsi" w:cstheme="minorHAnsi"/>
          <w:sz w:val="24"/>
          <w:szCs w:val="24"/>
        </w:rPr>
        <w:t>, and the time by which, such representations must be made; and</w:t>
      </w:r>
      <w:bookmarkEnd w:id="328"/>
    </w:p>
    <w:p w14:paraId="7E06D58B" w14:textId="3DA1C52B" w:rsidR="007E3366" w:rsidRPr="00453283" w:rsidRDefault="007E3366" w:rsidP="00D649FD">
      <w:pPr>
        <w:pStyle w:val="Level3"/>
        <w:widowControl w:val="0"/>
        <w:numPr>
          <w:ilvl w:val="2"/>
          <w:numId w:val="29"/>
        </w:numPr>
        <w:tabs>
          <w:tab w:val="left" w:pos="951"/>
          <w:tab w:val="left" w:pos="952"/>
        </w:tabs>
        <w:autoSpaceDE w:val="0"/>
        <w:autoSpaceDN w:val="0"/>
        <w:spacing w:line="360" w:lineRule="auto"/>
        <w:rPr>
          <w:rFonts w:asciiTheme="minorHAnsi" w:hAnsiTheme="minorHAnsi" w:cstheme="minorHAnsi"/>
          <w:sz w:val="24"/>
          <w:szCs w:val="24"/>
        </w:rPr>
      </w:pPr>
      <w:r w:rsidRPr="00453283">
        <w:rPr>
          <w:rFonts w:asciiTheme="minorHAnsi" w:hAnsiTheme="minorHAnsi" w:cstheme="minorHAnsi"/>
          <w:sz w:val="24"/>
          <w:szCs w:val="24"/>
        </w:rPr>
        <w:t xml:space="preserve">insofar as it states the </w:t>
      </w:r>
      <w:r w:rsidR="000869E9">
        <w:rPr>
          <w:rFonts w:asciiTheme="minorHAnsi" w:hAnsiTheme="minorHAnsi" w:cstheme="minorHAnsi"/>
          <w:sz w:val="24"/>
          <w:szCs w:val="24"/>
        </w:rPr>
        <w:t>Authority’s</w:t>
      </w:r>
      <w:r w:rsidR="00D80693" w:rsidRPr="00453283">
        <w:rPr>
          <w:rFonts w:asciiTheme="minorHAnsi" w:hAnsiTheme="minorHAnsi" w:cstheme="minorHAnsi"/>
          <w:sz w:val="24"/>
          <w:szCs w:val="24"/>
        </w:rPr>
        <w:t xml:space="preserve"> </w:t>
      </w:r>
      <w:r w:rsidRPr="00453283">
        <w:rPr>
          <w:rFonts w:asciiTheme="minorHAnsi" w:hAnsiTheme="minorHAnsi" w:cstheme="minorHAnsi"/>
          <w:sz w:val="24"/>
          <w:szCs w:val="24"/>
        </w:rPr>
        <w:t>intention to terminate by reference to the status of a Sub-Contractor under section 78(2)(b) or (c) of the Procurement Act 2023, specify a time by which the Provider may terminate the Subcontract and, if necessary, appoint an alternative Subcontractor.</w:t>
      </w:r>
    </w:p>
    <w:p w14:paraId="620AC545" w14:textId="2B9467A9" w:rsidR="00047FA2" w:rsidRPr="00453283" w:rsidRDefault="00415DDE" w:rsidP="00D649FD">
      <w:pPr>
        <w:pStyle w:val="Level2"/>
        <w:widowControl w:val="0"/>
        <w:numPr>
          <w:ilvl w:val="1"/>
          <w:numId w:val="29"/>
        </w:numPr>
        <w:tabs>
          <w:tab w:val="left" w:pos="951"/>
          <w:tab w:val="left" w:pos="952"/>
        </w:tabs>
        <w:autoSpaceDE w:val="0"/>
        <w:autoSpaceDN w:val="0"/>
        <w:spacing w:line="360" w:lineRule="auto"/>
        <w:rPr>
          <w:rFonts w:asciiTheme="minorHAnsi" w:hAnsiTheme="minorHAnsi" w:cstheme="minorHAnsi"/>
          <w:sz w:val="24"/>
          <w:szCs w:val="24"/>
        </w:rPr>
      </w:pPr>
      <w:r w:rsidRPr="00453283">
        <w:rPr>
          <w:rFonts w:asciiTheme="minorHAnsi" w:hAnsiTheme="minorHAnsi" w:cstheme="minorHAnsi"/>
          <w:sz w:val="24"/>
          <w:szCs w:val="24"/>
        </w:rPr>
        <w:t xml:space="preserve">On the expiry of the time for the Provider to make representations under clause </w:t>
      </w:r>
      <w:r w:rsidRPr="00453283">
        <w:rPr>
          <w:rFonts w:asciiTheme="minorHAnsi" w:hAnsiTheme="minorHAnsi" w:cstheme="minorHAnsi"/>
          <w:sz w:val="24"/>
          <w:szCs w:val="24"/>
        </w:rPr>
        <w:fldChar w:fldCharType="begin"/>
      </w:r>
      <w:r w:rsidRPr="00453283">
        <w:rPr>
          <w:rFonts w:asciiTheme="minorHAnsi" w:hAnsiTheme="minorHAnsi" w:cstheme="minorHAnsi"/>
          <w:sz w:val="24"/>
          <w:szCs w:val="24"/>
        </w:rPr>
        <w:instrText xml:space="preserve"> REF _Ref184212872 \r \h </w:instrText>
      </w:r>
      <w:r w:rsidR="00CC591C" w:rsidRPr="00453283">
        <w:rPr>
          <w:rFonts w:asciiTheme="minorHAnsi" w:hAnsiTheme="minorHAnsi" w:cstheme="minorHAnsi"/>
          <w:sz w:val="24"/>
          <w:szCs w:val="24"/>
        </w:rPr>
        <w:instrText xml:space="preserve"> \* MERGEFORMAT </w:instrText>
      </w:r>
      <w:r w:rsidRPr="00453283">
        <w:rPr>
          <w:rFonts w:asciiTheme="minorHAnsi" w:hAnsiTheme="minorHAnsi" w:cstheme="minorHAnsi"/>
          <w:sz w:val="24"/>
          <w:szCs w:val="24"/>
        </w:rPr>
      </w:r>
      <w:r w:rsidRPr="00453283">
        <w:rPr>
          <w:rFonts w:asciiTheme="minorHAnsi" w:hAnsiTheme="minorHAnsi" w:cstheme="minorHAnsi"/>
          <w:sz w:val="24"/>
          <w:szCs w:val="24"/>
        </w:rPr>
        <w:fldChar w:fldCharType="separate"/>
      </w:r>
      <w:r w:rsidR="00351CBC">
        <w:rPr>
          <w:rFonts w:asciiTheme="minorHAnsi" w:hAnsiTheme="minorHAnsi" w:cstheme="minorHAnsi"/>
          <w:sz w:val="24"/>
          <w:szCs w:val="24"/>
        </w:rPr>
        <w:t>24.6.3</w:t>
      </w:r>
      <w:r w:rsidRPr="00453283">
        <w:rPr>
          <w:rFonts w:asciiTheme="minorHAnsi" w:hAnsiTheme="minorHAnsi" w:cstheme="minorHAnsi"/>
          <w:sz w:val="24"/>
          <w:szCs w:val="24"/>
        </w:rPr>
        <w:fldChar w:fldCharType="end"/>
      </w:r>
      <w:r w:rsidR="00CC591C" w:rsidRPr="00453283">
        <w:rPr>
          <w:rFonts w:asciiTheme="minorHAnsi" w:hAnsiTheme="minorHAnsi" w:cstheme="minorHAnsi"/>
          <w:sz w:val="24"/>
          <w:szCs w:val="24"/>
        </w:rPr>
        <w:t>, if, after considering any representations, the Authority is satisfied that the termination ground applies, it may terminate the agreement with immediate effect by giving final notice to the Provider</w:t>
      </w:r>
      <w:r w:rsidR="00047FA2" w:rsidRPr="00453283">
        <w:rPr>
          <w:rFonts w:asciiTheme="minorHAnsi" w:hAnsiTheme="minorHAnsi" w:cstheme="minorHAnsi"/>
          <w:sz w:val="24"/>
          <w:szCs w:val="24"/>
        </w:rPr>
        <w:t>.</w:t>
      </w:r>
    </w:p>
    <w:p w14:paraId="538EFA76" w14:textId="77777777" w:rsidR="003019E5" w:rsidRPr="00453283" w:rsidRDefault="003019E5" w:rsidP="00B753C4">
      <w:pPr>
        <w:pStyle w:val="Level1"/>
        <w:numPr>
          <w:ilvl w:val="0"/>
          <w:numId w:val="0"/>
        </w:numPr>
        <w:spacing w:line="360" w:lineRule="auto"/>
        <w:ind w:left="720" w:firstLine="131"/>
        <w:rPr>
          <w:rFonts w:asciiTheme="minorHAnsi" w:hAnsiTheme="minorHAnsi" w:cstheme="minorHAnsi"/>
          <w:b/>
          <w:bCs/>
          <w:sz w:val="24"/>
          <w:szCs w:val="24"/>
        </w:rPr>
      </w:pPr>
      <w:r w:rsidRPr="00453283">
        <w:rPr>
          <w:rFonts w:asciiTheme="minorHAnsi" w:hAnsiTheme="minorHAnsi" w:cstheme="minorHAnsi"/>
          <w:b/>
          <w:bCs/>
          <w:sz w:val="24"/>
          <w:szCs w:val="24"/>
        </w:rPr>
        <w:t>Partial Termination</w:t>
      </w:r>
    </w:p>
    <w:p w14:paraId="2F2B5217" w14:textId="77777777" w:rsidR="003019E5" w:rsidRPr="00453283" w:rsidRDefault="003019E5" w:rsidP="00D649FD">
      <w:pPr>
        <w:pStyle w:val="Level2"/>
        <w:numPr>
          <w:ilvl w:val="1"/>
          <w:numId w:val="29"/>
        </w:numPr>
        <w:spacing w:line="360" w:lineRule="auto"/>
        <w:rPr>
          <w:rFonts w:asciiTheme="minorHAnsi" w:hAnsiTheme="minorHAnsi" w:cstheme="minorHAnsi"/>
          <w:sz w:val="24"/>
          <w:szCs w:val="24"/>
        </w:rPr>
      </w:pPr>
      <w:r w:rsidRPr="00453283">
        <w:rPr>
          <w:rFonts w:asciiTheme="minorHAnsi" w:hAnsiTheme="minorHAnsi" w:cstheme="minorHAnsi"/>
          <w:sz w:val="24"/>
          <w:szCs w:val="24"/>
        </w:rPr>
        <w:t xml:space="preserve">Where the Authority has the right to terminate this Framework Agreement, the Authority is entitled to terminate all or part of this Framework Agreement provided </w:t>
      </w:r>
      <w:r w:rsidRPr="00453283">
        <w:rPr>
          <w:rFonts w:asciiTheme="minorHAnsi" w:hAnsiTheme="minorHAnsi" w:cstheme="minorHAnsi"/>
          <w:sz w:val="24"/>
          <w:szCs w:val="24"/>
        </w:rPr>
        <w:lastRenderedPageBreak/>
        <w:t>always that, if the Authority elects to terminate the Framework Agreement in part, the parts of this Framework Agreement not terminated or suspended can, in the Authority’s reasonable opinion, operate effectively to deliver the intended purpose of the surviving parts of this Framework Agreement.</w:t>
      </w:r>
    </w:p>
    <w:p w14:paraId="2BF9124D" w14:textId="77777777" w:rsidR="003019E5" w:rsidRPr="00453283" w:rsidRDefault="003019E5" w:rsidP="00D649FD">
      <w:pPr>
        <w:pStyle w:val="Level2"/>
        <w:numPr>
          <w:ilvl w:val="1"/>
          <w:numId w:val="29"/>
        </w:numPr>
        <w:spacing w:line="360" w:lineRule="auto"/>
        <w:rPr>
          <w:rFonts w:asciiTheme="minorHAnsi" w:hAnsiTheme="minorHAnsi" w:cstheme="minorHAnsi"/>
          <w:sz w:val="24"/>
          <w:szCs w:val="24"/>
        </w:rPr>
      </w:pPr>
      <w:r w:rsidRPr="00453283">
        <w:rPr>
          <w:rFonts w:asciiTheme="minorHAnsi" w:hAnsiTheme="minorHAnsi" w:cstheme="minorHAnsi"/>
          <w:sz w:val="24"/>
          <w:szCs w:val="24"/>
        </w:rPr>
        <w:t>The Parties shall endeavour to agree the effect of any Variation necessitated by a partial termination in accordance with the Variation Procedure including the effect that the partial termination may have on the provision of other Services and the Pricing Matrices provided that:</w:t>
      </w:r>
    </w:p>
    <w:p w14:paraId="0D3FD490" w14:textId="77777777" w:rsidR="003019E5" w:rsidRPr="00453283" w:rsidRDefault="003019E5" w:rsidP="00D649FD">
      <w:pPr>
        <w:pStyle w:val="Level2"/>
        <w:numPr>
          <w:ilvl w:val="1"/>
          <w:numId w:val="29"/>
        </w:numPr>
        <w:spacing w:line="360" w:lineRule="auto"/>
        <w:rPr>
          <w:rFonts w:asciiTheme="minorHAnsi" w:hAnsiTheme="minorHAnsi" w:cstheme="minorHAnsi"/>
          <w:sz w:val="24"/>
          <w:szCs w:val="24"/>
        </w:rPr>
      </w:pPr>
      <w:r w:rsidRPr="00453283">
        <w:rPr>
          <w:rFonts w:asciiTheme="minorHAnsi" w:hAnsiTheme="minorHAnsi" w:cstheme="minorHAnsi"/>
          <w:sz w:val="24"/>
          <w:szCs w:val="24"/>
        </w:rPr>
        <w:t>the Provider shall not be entitled to an increase in the Pricing Matrices in respect of the Services that have not been terminated if the partial termination arises due to exercise of any of the Authority’s termination rights; and</w:t>
      </w:r>
    </w:p>
    <w:p w14:paraId="64CA61D1" w14:textId="77777777" w:rsidR="003019E5" w:rsidRPr="00453283" w:rsidRDefault="003019E5" w:rsidP="00D649FD">
      <w:pPr>
        <w:pStyle w:val="Level2"/>
        <w:numPr>
          <w:ilvl w:val="1"/>
          <w:numId w:val="29"/>
        </w:numPr>
        <w:spacing w:line="360" w:lineRule="auto"/>
        <w:rPr>
          <w:rFonts w:asciiTheme="minorHAnsi" w:hAnsiTheme="minorHAnsi" w:cstheme="minorHAnsi"/>
          <w:sz w:val="24"/>
          <w:szCs w:val="24"/>
        </w:rPr>
      </w:pPr>
      <w:r w:rsidRPr="00453283">
        <w:rPr>
          <w:rFonts w:asciiTheme="minorHAnsi" w:hAnsiTheme="minorHAnsi" w:cstheme="minorHAnsi"/>
          <w:sz w:val="24"/>
          <w:szCs w:val="24"/>
        </w:rPr>
        <w:t>The Provider shall not be entitled to reject the Variation.</w:t>
      </w:r>
    </w:p>
    <w:bookmarkStart w:id="329" w:name="_Ref190506418"/>
    <w:p w14:paraId="3C24B1F1" w14:textId="5B9E3C35" w:rsidR="00985EE4" w:rsidRPr="00B93530" w:rsidRDefault="007C1FF3" w:rsidP="00D649FD">
      <w:pPr>
        <w:pStyle w:val="Level1"/>
        <w:keepNext/>
        <w:numPr>
          <w:ilvl w:val="0"/>
          <w:numId w:val="29"/>
        </w:numPr>
        <w:spacing w:line="360" w:lineRule="auto"/>
        <w:rPr>
          <w:rStyle w:val="Level1asHeadingtext"/>
          <w:rFonts w:asciiTheme="minorHAnsi" w:hAnsiTheme="minorHAnsi" w:cstheme="minorHAnsi"/>
          <w:b w:val="0"/>
          <w:caps w:val="0"/>
          <w:sz w:val="24"/>
          <w:szCs w:val="24"/>
        </w:rPr>
      </w:pPr>
      <w:r w:rsidRPr="002C6E2F">
        <w:rPr>
          <w:caps/>
        </w:rPr>
        <w:fldChar w:fldCharType="begin"/>
      </w:r>
      <w:r w:rsidRPr="002C6E2F">
        <w:instrText xml:space="preserve">  TC "</w:instrText>
      </w:r>
      <w:bookmarkStart w:id="330" w:name="_Toc182833883"/>
      <w:bookmarkStart w:id="331" w:name="_Toc213743057"/>
      <w:r>
        <w:instrText xml:space="preserve">CLAUSE </w:instrText>
      </w:r>
      <w:r>
        <w:fldChar w:fldCharType="begin"/>
      </w:r>
      <w:r>
        <w:instrText xml:space="preserve"> REF _Ref166244455 \r \h </w:instrText>
      </w:r>
      <w:r>
        <w:fldChar w:fldCharType="separate"/>
      </w:r>
      <w:r w:rsidR="00351CBC">
        <w:instrText>25</w:instrText>
      </w:r>
      <w:r>
        <w:fldChar w:fldCharType="end"/>
      </w:r>
      <w:r>
        <w:instrText xml:space="preserve"> - </w:instrText>
      </w:r>
      <w:r w:rsidR="001E22EA">
        <w:fldChar w:fldCharType="begin"/>
      </w:r>
      <w:r w:rsidR="001E22EA">
        <w:instrText xml:space="preserve"> REF _Ref166244455 \h </w:instrText>
      </w:r>
      <w:r w:rsidR="001E22EA">
        <w:fldChar w:fldCharType="separate"/>
      </w:r>
      <w:r w:rsidR="00351CBC" w:rsidRPr="009413C1">
        <w:rPr>
          <w:rStyle w:val="Level1asHeadingtext"/>
          <w:rFonts w:asciiTheme="minorHAnsi" w:hAnsiTheme="minorHAnsi" w:cstheme="minorHAnsi"/>
          <w:sz w:val="24"/>
          <w:szCs w:val="24"/>
        </w:rPr>
        <w:instrText xml:space="preserve">Suspension </w:instrText>
      </w:r>
      <w:r w:rsidR="00351CBC" w:rsidRPr="00B93530">
        <w:rPr>
          <w:rStyle w:val="Level1asHeadingtext"/>
          <w:rFonts w:asciiTheme="minorHAnsi" w:hAnsiTheme="minorHAnsi" w:cstheme="minorHAnsi"/>
          <w:sz w:val="24"/>
          <w:szCs w:val="24"/>
        </w:rPr>
        <w:instrText>of PROVIDER'S Appointment</w:instrText>
      </w:r>
      <w:bookmarkEnd w:id="330"/>
      <w:bookmarkEnd w:id="331"/>
      <w:r w:rsidR="001E22EA">
        <w:fldChar w:fldCharType="end"/>
      </w:r>
      <w:r w:rsidRPr="002C6E2F">
        <w:instrText xml:space="preserve">" \l4 </w:instrText>
      </w:r>
      <w:r w:rsidRPr="002C6E2F">
        <w:rPr>
          <w:caps/>
        </w:rPr>
        <w:fldChar w:fldCharType="end"/>
      </w:r>
      <w:bookmarkStart w:id="332" w:name="_Ref166244455"/>
      <w:r w:rsidR="00985EE4" w:rsidRPr="009413C1">
        <w:rPr>
          <w:rStyle w:val="Level1asHeadingtext"/>
          <w:rFonts w:asciiTheme="minorHAnsi" w:hAnsiTheme="minorHAnsi" w:cstheme="minorHAnsi"/>
          <w:sz w:val="24"/>
          <w:szCs w:val="24"/>
        </w:rPr>
        <w:t xml:space="preserve">Suspension </w:t>
      </w:r>
      <w:r w:rsidR="00985EE4" w:rsidRPr="00B93530">
        <w:rPr>
          <w:rStyle w:val="Level1asHeadingtext"/>
          <w:rFonts w:asciiTheme="minorHAnsi" w:hAnsiTheme="minorHAnsi" w:cstheme="minorHAnsi"/>
          <w:sz w:val="24"/>
          <w:szCs w:val="24"/>
        </w:rPr>
        <w:t>of PROVIDER'S Appointment</w:t>
      </w:r>
      <w:bookmarkEnd w:id="317"/>
      <w:bookmarkEnd w:id="318"/>
      <w:bookmarkEnd w:id="319"/>
      <w:bookmarkEnd w:id="320"/>
      <w:bookmarkEnd w:id="321"/>
      <w:bookmarkEnd w:id="322"/>
      <w:bookmarkEnd w:id="323"/>
      <w:bookmarkEnd w:id="324"/>
      <w:bookmarkEnd w:id="329"/>
      <w:bookmarkEnd w:id="332"/>
    </w:p>
    <w:p w14:paraId="7DA3F3C6" w14:textId="5BA6DA17" w:rsidR="009C5E87" w:rsidRPr="00B93530" w:rsidRDefault="009C5E87" w:rsidP="00D649FD">
      <w:pPr>
        <w:pStyle w:val="Level2"/>
        <w:numPr>
          <w:ilvl w:val="1"/>
          <w:numId w:val="29"/>
        </w:numPr>
        <w:spacing w:line="360" w:lineRule="auto"/>
        <w:rPr>
          <w:rFonts w:asciiTheme="minorHAnsi" w:hAnsiTheme="minorHAnsi" w:cstheme="minorHAnsi"/>
          <w:sz w:val="24"/>
          <w:szCs w:val="24"/>
        </w:rPr>
      </w:pPr>
      <w:bookmarkStart w:id="333" w:name="_Ref166229673"/>
      <w:r w:rsidRPr="00B93530">
        <w:rPr>
          <w:rFonts w:asciiTheme="minorHAnsi" w:hAnsiTheme="minorHAnsi"/>
          <w:sz w:val="24"/>
        </w:rPr>
        <w:t>Without</w:t>
      </w:r>
      <w:r w:rsidRPr="00B93530">
        <w:rPr>
          <w:rFonts w:asciiTheme="minorHAnsi" w:hAnsiTheme="minorHAnsi" w:cstheme="minorHAnsi"/>
          <w:sz w:val="24"/>
          <w:szCs w:val="24"/>
        </w:rPr>
        <w:t>.</w:t>
      </w:r>
      <w:r w:rsidRPr="00B93530">
        <w:rPr>
          <w:rFonts w:asciiTheme="minorHAnsi" w:hAnsiTheme="minorHAnsi"/>
          <w:sz w:val="24"/>
        </w:rPr>
        <w:t xml:space="preserve"> prejudice to the Authority's rights to terminate the Framework Agreement in </w:t>
      </w:r>
      <w:r w:rsidR="005C1850" w:rsidRPr="00B93530">
        <w:rPr>
          <w:rFonts w:asciiTheme="minorHAnsi" w:hAnsiTheme="minorHAnsi" w:cstheme="minorHAnsi"/>
          <w:sz w:val="24"/>
          <w:szCs w:val="24"/>
        </w:rPr>
        <w:t>clause</w:t>
      </w:r>
      <w:r w:rsidRPr="00B93530">
        <w:rPr>
          <w:rFonts w:asciiTheme="minorHAnsi" w:hAnsiTheme="minorHAnsi" w:cstheme="minorHAnsi"/>
          <w:sz w:val="24"/>
          <w:szCs w:val="24"/>
        </w:rPr>
        <w:t xml:space="preserve"> </w:t>
      </w:r>
      <w:r w:rsidR="003568B9" w:rsidRPr="00B93530">
        <w:rPr>
          <w:rFonts w:asciiTheme="minorHAnsi" w:hAnsiTheme="minorHAnsi" w:cstheme="minorHAnsi"/>
          <w:sz w:val="24"/>
          <w:szCs w:val="24"/>
        </w:rPr>
        <w:fldChar w:fldCharType="begin"/>
      </w:r>
      <w:r w:rsidR="003568B9" w:rsidRPr="00B93530">
        <w:rPr>
          <w:rFonts w:asciiTheme="minorHAnsi" w:hAnsiTheme="minorHAnsi" w:cstheme="minorHAnsi"/>
          <w:sz w:val="24"/>
          <w:szCs w:val="24"/>
        </w:rPr>
        <w:instrText xml:space="preserve"> REF _Ref172372426 \r \h </w:instrText>
      </w:r>
      <w:r w:rsidR="00B93530">
        <w:rPr>
          <w:rFonts w:asciiTheme="minorHAnsi" w:hAnsiTheme="minorHAnsi" w:cstheme="minorHAnsi"/>
          <w:sz w:val="24"/>
          <w:szCs w:val="24"/>
        </w:rPr>
        <w:instrText xml:space="preserve"> \* MERGEFORMAT </w:instrText>
      </w:r>
      <w:r w:rsidR="003568B9" w:rsidRPr="00B93530">
        <w:rPr>
          <w:rFonts w:asciiTheme="minorHAnsi" w:hAnsiTheme="minorHAnsi" w:cstheme="minorHAnsi"/>
          <w:sz w:val="24"/>
          <w:szCs w:val="24"/>
        </w:rPr>
      </w:r>
      <w:r w:rsidR="003568B9" w:rsidRPr="00B93530">
        <w:rPr>
          <w:rFonts w:asciiTheme="minorHAnsi" w:hAnsiTheme="minorHAnsi" w:cstheme="minorHAnsi"/>
          <w:sz w:val="24"/>
          <w:szCs w:val="24"/>
        </w:rPr>
        <w:fldChar w:fldCharType="separate"/>
      </w:r>
      <w:r w:rsidR="00351CBC">
        <w:rPr>
          <w:rFonts w:asciiTheme="minorHAnsi" w:hAnsiTheme="minorHAnsi" w:cstheme="minorHAnsi"/>
          <w:sz w:val="24"/>
          <w:szCs w:val="24"/>
        </w:rPr>
        <w:t>24</w:t>
      </w:r>
      <w:r w:rsidR="003568B9" w:rsidRPr="00B93530">
        <w:rPr>
          <w:rFonts w:asciiTheme="minorHAnsi" w:hAnsiTheme="minorHAnsi" w:cstheme="minorHAnsi"/>
          <w:sz w:val="24"/>
          <w:szCs w:val="24"/>
        </w:rPr>
        <w:fldChar w:fldCharType="end"/>
      </w:r>
      <w:r w:rsidR="00865A63" w:rsidRPr="00B93530">
        <w:rPr>
          <w:rFonts w:asciiTheme="minorHAnsi" w:hAnsiTheme="minorHAnsi"/>
          <w:sz w:val="24"/>
        </w:rPr>
        <w:t xml:space="preserve"> </w:t>
      </w:r>
      <w:r w:rsidRPr="00B93530">
        <w:rPr>
          <w:rFonts w:asciiTheme="minorHAnsi" w:hAnsiTheme="minorHAnsi"/>
          <w:sz w:val="24"/>
        </w:rPr>
        <w:t xml:space="preserve">above, if a right to terminate this Framework Agreement arises in accordance with </w:t>
      </w:r>
      <w:r w:rsidR="005C1850" w:rsidRPr="00B93530">
        <w:rPr>
          <w:rFonts w:asciiTheme="minorHAnsi" w:hAnsiTheme="minorHAnsi" w:cstheme="minorHAnsi"/>
          <w:sz w:val="24"/>
          <w:szCs w:val="24"/>
        </w:rPr>
        <w:t>clause</w:t>
      </w:r>
      <w:r w:rsidRPr="00B93530">
        <w:rPr>
          <w:rFonts w:asciiTheme="minorHAnsi" w:hAnsiTheme="minorHAnsi" w:cstheme="minorHAnsi"/>
          <w:sz w:val="24"/>
          <w:szCs w:val="24"/>
        </w:rPr>
        <w:t xml:space="preserve"> </w:t>
      </w:r>
      <w:r w:rsidR="003568B9" w:rsidRPr="00B93530">
        <w:rPr>
          <w:rFonts w:asciiTheme="minorHAnsi" w:hAnsiTheme="minorHAnsi" w:cstheme="minorHAnsi"/>
          <w:sz w:val="24"/>
          <w:szCs w:val="24"/>
        </w:rPr>
        <w:fldChar w:fldCharType="begin"/>
      </w:r>
      <w:r w:rsidR="003568B9" w:rsidRPr="00B93530">
        <w:rPr>
          <w:rFonts w:asciiTheme="minorHAnsi" w:hAnsiTheme="minorHAnsi" w:cstheme="minorHAnsi"/>
          <w:sz w:val="24"/>
          <w:szCs w:val="24"/>
        </w:rPr>
        <w:instrText xml:space="preserve"> REF _Ref172372426 \r \h </w:instrText>
      </w:r>
      <w:r w:rsidR="00B93530">
        <w:rPr>
          <w:rFonts w:asciiTheme="minorHAnsi" w:hAnsiTheme="minorHAnsi" w:cstheme="minorHAnsi"/>
          <w:sz w:val="24"/>
          <w:szCs w:val="24"/>
        </w:rPr>
        <w:instrText xml:space="preserve"> \* MERGEFORMAT </w:instrText>
      </w:r>
      <w:r w:rsidR="003568B9" w:rsidRPr="00B93530">
        <w:rPr>
          <w:rFonts w:asciiTheme="minorHAnsi" w:hAnsiTheme="minorHAnsi" w:cstheme="minorHAnsi"/>
          <w:sz w:val="24"/>
          <w:szCs w:val="24"/>
        </w:rPr>
      </w:r>
      <w:r w:rsidR="003568B9" w:rsidRPr="00B93530">
        <w:rPr>
          <w:rFonts w:asciiTheme="minorHAnsi" w:hAnsiTheme="minorHAnsi" w:cstheme="minorHAnsi"/>
          <w:sz w:val="24"/>
          <w:szCs w:val="24"/>
        </w:rPr>
        <w:fldChar w:fldCharType="separate"/>
      </w:r>
      <w:r w:rsidR="00351CBC">
        <w:rPr>
          <w:rFonts w:asciiTheme="minorHAnsi" w:hAnsiTheme="minorHAnsi" w:cstheme="minorHAnsi"/>
          <w:sz w:val="24"/>
          <w:szCs w:val="24"/>
        </w:rPr>
        <w:t>24</w:t>
      </w:r>
      <w:r w:rsidR="003568B9" w:rsidRPr="00B93530">
        <w:rPr>
          <w:rFonts w:asciiTheme="minorHAnsi" w:hAnsiTheme="minorHAnsi" w:cstheme="minorHAnsi"/>
          <w:sz w:val="24"/>
          <w:szCs w:val="24"/>
        </w:rPr>
        <w:fldChar w:fldCharType="end"/>
      </w:r>
      <w:r w:rsidRPr="00B93530">
        <w:rPr>
          <w:rFonts w:asciiTheme="minorHAnsi" w:hAnsiTheme="minorHAnsi" w:cstheme="minorHAnsi"/>
          <w:sz w:val="24"/>
          <w:szCs w:val="24"/>
        </w:rPr>
        <w:t>,</w:t>
      </w:r>
      <w:r w:rsidRPr="00B93530">
        <w:rPr>
          <w:rFonts w:asciiTheme="minorHAnsi" w:hAnsiTheme="minorHAnsi"/>
          <w:sz w:val="24"/>
        </w:rPr>
        <w:t xml:space="preserve"> the Authority may suspend the Provider's</w:t>
      </w:r>
      <w:r w:rsidR="0085689B" w:rsidRPr="00B93530">
        <w:rPr>
          <w:rFonts w:asciiTheme="minorHAnsi" w:hAnsiTheme="minorHAnsi" w:cstheme="minorHAnsi"/>
          <w:sz w:val="24"/>
          <w:szCs w:val="24"/>
        </w:rPr>
        <w:t xml:space="preserve"> ability to accept Orders under this Framework Agreement</w:t>
      </w:r>
      <w:r w:rsidR="0085689B" w:rsidRPr="00B93530">
        <w:rPr>
          <w:rFonts w:asciiTheme="minorHAnsi" w:hAnsiTheme="minorHAnsi"/>
          <w:sz w:val="24"/>
        </w:rPr>
        <w:t xml:space="preserve"> </w:t>
      </w:r>
      <w:r w:rsidRPr="00B93530">
        <w:rPr>
          <w:rFonts w:asciiTheme="minorHAnsi" w:hAnsiTheme="minorHAnsi"/>
          <w:sz w:val="24"/>
        </w:rPr>
        <w:t>by giving notice in writing to the Provider</w:t>
      </w:r>
      <w:r w:rsidRPr="00B93530">
        <w:rPr>
          <w:rFonts w:asciiTheme="minorHAnsi" w:hAnsiTheme="minorHAnsi" w:cstheme="minorHAnsi"/>
          <w:sz w:val="24"/>
          <w:szCs w:val="24"/>
        </w:rPr>
        <w:t xml:space="preserve"> </w:t>
      </w:r>
      <w:bookmarkEnd w:id="333"/>
      <w:r w:rsidR="0085689B" w:rsidRPr="00B93530">
        <w:rPr>
          <w:rFonts w:asciiTheme="minorHAnsi" w:hAnsiTheme="minorHAnsi" w:cstheme="minorHAnsi"/>
          <w:sz w:val="24"/>
          <w:szCs w:val="24"/>
        </w:rPr>
        <w:t xml:space="preserve">to suspend the Provider's appointment for the period set out in the notice or such other period notified to the Provider by the Authority in writing from time to time.  During the period specified in the Authority’s notice, the Provider agrees that it shall not be entitled to </w:t>
      </w:r>
      <w:proofErr w:type="gramStart"/>
      <w:r w:rsidR="0085689B" w:rsidRPr="00B93530">
        <w:rPr>
          <w:rFonts w:asciiTheme="minorHAnsi" w:hAnsiTheme="minorHAnsi" w:cstheme="minorHAnsi"/>
          <w:sz w:val="24"/>
          <w:szCs w:val="24"/>
        </w:rPr>
        <w:t>enter into</w:t>
      </w:r>
      <w:proofErr w:type="gramEnd"/>
      <w:r w:rsidR="0085689B" w:rsidRPr="00B93530">
        <w:rPr>
          <w:rFonts w:asciiTheme="minorHAnsi" w:hAnsiTheme="minorHAnsi" w:cstheme="minorHAnsi"/>
          <w:sz w:val="24"/>
          <w:szCs w:val="24"/>
        </w:rPr>
        <w:t xml:space="preserve"> any new Call-Off Contract.</w:t>
      </w:r>
    </w:p>
    <w:p w14:paraId="01C8464F" w14:textId="2A12299C" w:rsidR="0085689B" w:rsidRPr="00B93530" w:rsidRDefault="0085689B" w:rsidP="00D649FD">
      <w:pPr>
        <w:pStyle w:val="Level2"/>
        <w:numPr>
          <w:ilvl w:val="1"/>
          <w:numId w:val="29"/>
        </w:numPr>
        <w:spacing w:line="360" w:lineRule="auto"/>
        <w:rPr>
          <w:rFonts w:asciiTheme="minorHAnsi" w:hAnsiTheme="minorHAnsi" w:cstheme="minorHAnsi"/>
          <w:sz w:val="24"/>
          <w:szCs w:val="24"/>
        </w:rPr>
      </w:pPr>
      <w:r w:rsidRPr="00B93530">
        <w:rPr>
          <w:rFonts w:asciiTheme="minorHAnsi" w:hAnsiTheme="minorHAnsi" w:cstheme="minorHAnsi"/>
          <w:sz w:val="24"/>
          <w:szCs w:val="24"/>
        </w:rPr>
        <w:t xml:space="preserve">Any suspension under clause </w:t>
      </w:r>
      <w:r w:rsidRPr="00B93530">
        <w:rPr>
          <w:rFonts w:asciiTheme="minorHAnsi" w:hAnsiTheme="minorHAnsi" w:cstheme="minorHAnsi"/>
          <w:sz w:val="24"/>
          <w:szCs w:val="24"/>
        </w:rPr>
        <w:fldChar w:fldCharType="begin"/>
      </w:r>
      <w:r w:rsidRPr="00B93530">
        <w:rPr>
          <w:rFonts w:asciiTheme="minorHAnsi" w:hAnsiTheme="minorHAnsi" w:cstheme="minorHAnsi"/>
          <w:sz w:val="24"/>
          <w:szCs w:val="24"/>
        </w:rPr>
        <w:instrText xml:space="preserve"> REF _Ref166229673 \r \h </w:instrText>
      </w:r>
      <w:r w:rsidR="009D2DBA" w:rsidRPr="00B93530">
        <w:rPr>
          <w:rFonts w:asciiTheme="minorHAnsi" w:hAnsiTheme="minorHAnsi" w:cstheme="minorHAnsi"/>
          <w:sz w:val="24"/>
          <w:szCs w:val="24"/>
        </w:rPr>
        <w:instrText xml:space="preserve"> \* MERGEFORMAT </w:instrText>
      </w:r>
      <w:r w:rsidRPr="00B93530">
        <w:rPr>
          <w:rFonts w:asciiTheme="minorHAnsi" w:hAnsiTheme="minorHAnsi" w:cstheme="minorHAnsi"/>
          <w:sz w:val="24"/>
          <w:szCs w:val="24"/>
        </w:rPr>
      </w:r>
      <w:r w:rsidRPr="00B93530">
        <w:rPr>
          <w:rFonts w:asciiTheme="minorHAnsi" w:hAnsiTheme="minorHAnsi" w:cstheme="minorHAnsi"/>
          <w:sz w:val="24"/>
          <w:szCs w:val="24"/>
        </w:rPr>
        <w:fldChar w:fldCharType="separate"/>
      </w:r>
      <w:r w:rsidR="00351CBC">
        <w:rPr>
          <w:rFonts w:asciiTheme="minorHAnsi" w:hAnsiTheme="minorHAnsi" w:cstheme="minorHAnsi"/>
          <w:sz w:val="24"/>
          <w:szCs w:val="24"/>
        </w:rPr>
        <w:t>25.1</w:t>
      </w:r>
      <w:r w:rsidRPr="00B93530">
        <w:rPr>
          <w:rFonts w:asciiTheme="minorHAnsi" w:hAnsiTheme="minorHAnsi" w:cstheme="minorHAnsi"/>
          <w:sz w:val="24"/>
          <w:szCs w:val="24"/>
        </w:rPr>
        <w:fldChar w:fldCharType="end"/>
      </w:r>
      <w:r w:rsidRPr="00B93530">
        <w:rPr>
          <w:rFonts w:asciiTheme="minorHAnsi" w:hAnsiTheme="minorHAnsi" w:cstheme="minorHAnsi"/>
          <w:sz w:val="24"/>
          <w:szCs w:val="24"/>
        </w:rPr>
        <w:t xml:space="preserve"> shall be without prejudice to any right of termination which has already accrue, or subsequently accrues, to the Authority.</w:t>
      </w:r>
    </w:p>
    <w:p w14:paraId="7B3DE9DC" w14:textId="77777777" w:rsidR="0085689B" w:rsidRPr="00B93530" w:rsidRDefault="0085689B" w:rsidP="00D649FD">
      <w:pPr>
        <w:pStyle w:val="Level2"/>
        <w:numPr>
          <w:ilvl w:val="1"/>
          <w:numId w:val="29"/>
        </w:numPr>
        <w:spacing w:line="360" w:lineRule="auto"/>
        <w:rPr>
          <w:rFonts w:asciiTheme="minorHAnsi" w:hAnsiTheme="minorHAnsi" w:cstheme="minorHAnsi"/>
          <w:sz w:val="24"/>
          <w:szCs w:val="24"/>
        </w:rPr>
      </w:pPr>
      <w:r w:rsidRPr="00B93530">
        <w:rPr>
          <w:rFonts w:asciiTheme="minorHAnsi" w:hAnsiTheme="minorHAnsi" w:cstheme="minorHAnsi"/>
          <w:sz w:val="24"/>
          <w:szCs w:val="24"/>
        </w:rPr>
        <w:t>The parties acknowledge that suspension shall not affect the Provider’s obligations to perform any existing Call-Off Contracts concluded prior to the suspension notice.</w:t>
      </w:r>
    </w:p>
    <w:p w14:paraId="1141A0BA" w14:textId="5B1CE7EC" w:rsidR="0085689B" w:rsidRPr="00B93530" w:rsidRDefault="0085689B" w:rsidP="00D649FD">
      <w:pPr>
        <w:pStyle w:val="Level2"/>
        <w:numPr>
          <w:ilvl w:val="1"/>
          <w:numId w:val="29"/>
        </w:numPr>
        <w:spacing w:line="360" w:lineRule="auto"/>
        <w:rPr>
          <w:rFonts w:asciiTheme="minorHAnsi" w:hAnsiTheme="minorHAnsi" w:cstheme="minorHAnsi"/>
          <w:sz w:val="24"/>
          <w:szCs w:val="24"/>
        </w:rPr>
      </w:pPr>
      <w:r w:rsidRPr="00B93530">
        <w:rPr>
          <w:rFonts w:asciiTheme="minorHAnsi" w:hAnsiTheme="minorHAnsi" w:cstheme="minorHAnsi"/>
          <w:sz w:val="24"/>
          <w:szCs w:val="24"/>
        </w:rPr>
        <w:t xml:space="preserve">For the avoidance of doubt, no period of suspension under this clause </w:t>
      </w:r>
      <w:r w:rsidRPr="00B93530">
        <w:rPr>
          <w:rFonts w:asciiTheme="minorHAnsi" w:hAnsiTheme="minorHAnsi" w:cstheme="minorHAnsi"/>
          <w:sz w:val="24"/>
          <w:szCs w:val="24"/>
        </w:rPr>
        <w:fldChar w:fldCharType="begin"/>
      </w:r>
      <w:r w:rsidRPr="00B93530">
        <w:rPr>
          <w:rFonts w:asciiTheme="minorHAnsi" w:hAnsiTheme="minorHAnsi" w:cstheme="minorHAnsi"/>
          <w:sz w:val="24"/>
          <w:szCs w:val="24"/>
        </w:rPr>
        <w:instrText xml:space="preserve"> REF _Ref190506418 \r \h </w:instrText>
      </w:r>
      <w:r w:rsidR="009D2DBA" w:rsidRPr="00B93530">
        <w:rPr>
          <w:rFonts w:asciiTheme="minorHAnsi" w:hAnsiTheme="minorHAnsi" w:cstheme="minorHAnsi"/>
          <w:sz w:val="24"/>
          <w:szCs w:val="24"/>
        </w:rPr>
        <w:instrText xml:space="preserve"> \* MERGEFORMAT </w:instrText>
      </w:r>
      <w:r w:rsidRPr="00B93530">
        <w:rPr>
          <w:rFonts w:asciiTheme="minorHAnsi" w:hAnsiTheme="minorHAnsi" w:cstheme="minorHAnsi"/>
          <w:sz w:val="24"/>
          <w:szCs w:val="24"/>
        </w:rPr>
      </w:r>
      <w:r w:rsidRPr="00B93530">
        <w:rPr>
          <w:rFonts w:asciiTheme="minorHAnsi" w:hAnsiTheme="minorHAnsi" w:cstheme="minorHAnsi"/>
          <w:sz w:val="24"/>
          <w:szCs w:val="24"/>
        </w:rPr>
        <w:fldChar w:fldCharType="separate"/>
      </w:r>
      <w:r w:rsidR="00351CBC">
        <w:rPr>
          <w:rFonts w:asciiTheme="minorHAnsi" w:hAnsiTheme="minorHAnsi" w:cstheme="minorHAnsi"/>
          <w:sz w:val="24"/>
          <w:szCs w:val="24"/>
        </w:rPr>
        <w:t>25</w:t>
      </w:r>
      <w:r w:rsidRPr="00B93530">
        <w:rPr>
          <w:rFonts w:asciiTheme="minorHAnsi" w:hAnsiTheme="minorHAnsi" w:cstheme="minorHAnsi"/>
          <w:sz w:val="24"/>
          <w:szCs w:val="24"/>
        </w:rPr>
        <w:fldChar w:fldCharType="end"/>
      </w:r>
      <w:r w:rsidRPr="00B93530">
        <w:rPr>
          <w:rFonts w:asciiTheme="minorHAnsi" w:hAnsiTheme="minorHAnsi" w:cstheme="minorHAnsi"/>
          <w:sz w:val="24"/>
          <w:szCs w:val="24"/>
        </w:rPr>
        <w:t xml:space="preserve"> shall result in an extension of the Term.</w:t>
      </w:r>
    </w:p>
    <w:p w14:paraId="187690AE" w14:textId="3199F936" w:rsidR="00807596" w:rsidRPr="00B93530" w:rsidRDefault="009C5E87" w:rsidP="00D649FD">
      <w:pPr>
        <w:pStyle w:val="Level2"/>
        <w:numPr>
          <w:ilvl w:val="1"/>
          <w:numId w:val="29"/>
        </w:numPr>
        <w:spacing w:line="360" w:lineRule="auto"/>
        <w:rPr>
          <w:rFonts w:asciiTheme="minorHAnsi" w:hAnsiTheme="minorHAnsi"/>
        </w:rPr>
      </w:pPr>
      <w:r w:rsidRPr="00B93530">
        <w:rPr>
          <w:rFonts w:asciiTheme="minorHAnsi" w:hAnsiTheme="minorHAnsi"/>
          <w:sz w:val="24"/>
        </w:rPr>
        <w:lastRenderedPageBreak/>
        <w:t xml:space="preserve">If the Authority provides notice to the Provider in accordance with this </w:t>
      </w:r>
      <w:r w:rsidR="005C1850" w:rsidRPr="00B93530">
        <w:rPr>
          <w:rFonts w:asciiTheme="minorHAnsi" w:hAnsiTheme="minorHAnsi" w:cstheme="minorHAnsi"/>
          <w:sz w:val="24"/>
          <w:szCs w:val="24"/>
        </w:rPr>
        <w:t>clause</w:t>
      </w:r>
      <w:r w:rsidRPr="00B93530">
        <w:rPr>
          <w:rFonts w:asciiTheme="minorHAnsi" w:hAnsiTheme="minorHAnsi" w:cstheme="minorHAnsi"/>
          <w:sz w:val="24"/>
          <w:szCs w:val="24"/>
        </w:rPr>
        <w:t xml:space="preserve"> </w:t>
      </w:r>
      <w:r w:rsidR="00A2146F" w:rsidRPr="00B93530">
        <w:rPr>
          <w:rFonts w:asciiTheme="minorHAnsi" w:hAnsiTheme="minorHAnsi" w:cstheme="minorHAnsi"/>
          <w:sz w:val="24"/>
          <w:szCs w:val="24"/>
        </w:rPr>
        <w:fldChar w:fldCharType="begin"/>
      </w:r>
      <w:r w:rsidR="00A2146F" w:rsidRPr="00B93530">
        <w:rPr>
          <w:rFonts w:asciiTheme="minorHAnsi" w:hAnsiTheme="minorHAnsi" w:cstheme="minorHAnsi"/>
          <w:sz w:val="24"/>
          <w:szCs w:val="24"/>
        </w:rPr>
        <w:instrText xml:space="preserve"> REF _Ref190506418 \r \h </w:instrText>
      </w:r>
      <w:r w:rsidR="00B93530">
        <w:rPr>
          <w:rFonts w:asciiTheme="minorHAnsi" w:hAnsiTheme="minorHAnsi" w:cstheme="minorHAnsi"/>
          <w:sz w:val="24"/>
          <w:szCs w:val="24"/>
        </w:rPr>
        <w:instrText xml:space="preserve"> \* MERGEFORMAT </w:instrText>
      </w:r>
      <w:r w:rsidR="00A2146F" w:rsidRPr="00B93530">
        <w:rPr>
          <w:rFonts w:asciiTheme="minorHAnsi" w:hAnsiTheme="minorHAnsi" w:cstheme="minorHAnsi"/>
          <w:sz w:val="24"/>
          <w:szCs w:val="24"/>
        </w:rPr>
      </w:r>
      <w:r w:rsidR="00A2146F" w:rsidRPr="00B93530">
        <w:rPr>
          <w:rFonts w:asciiTheme="minorHAnsi" w:hAnsiTheme="minorHAnsi" w:cstheme="minorHAnsi"/>
          <w:sz w:val="24"/>
          <w:szCs w:val="24"/>
        </w:rPr>
        <w:fldChar w:fldCharType="separate"/>
      </w:r>
      <w:r w:rsidR="00351CBC">
        <w:rPr>
          <w:rFonts w:asciiTheme="minorHAnsi" w:hAnsiTheme="minorHAnsi" w:cstheme="minorHAnsi"/>
          <w:sz w:val="24"/>
          <w:szCs w:val="24"/>
        </w:rPr>
        <w:t>25</w:t>
      </w:r>
      <w:r w:rsidR="00A2146F" w:rsidRPr="00B93530">
        <w:rPr>
          <w:rFonts w:asciiTheme="minorHAnsi" w:hAnsiTheme="minorHAnsi" w:cstheme="minorHAnsi"/>
          <w:sz w:val="24"/>
          <w:szCs w:val="24"/>
        </w:rPr>
        <w:fldChar w:fldCharType="end"/>
      </w:r>
      <w:r w:rsidRPr="00B93530">
        <w:rPr>
          <w:rFonts w:asciiTheme="minorHAnsi" w:hAnsiTheme="minorHAnsi" w:cstheme="minorHAnsi"/>
          <w:sz w:val="24"/>
          <w:szCs w:val="24"/>
        </w:rPr>
        <w:t>,</w:t>
      </w:r>
      <w:r w:rsidRPr="00B93530">
        <w:rPr>
          <w:rFonts w:asciiTheme="minorHAnsi" w:hAnsiTheme="minorHAnsi"/>
          <w:sz w:val="24"/>
        </w:rPr>
        <w:t xml:space="preserve"> the Provider's appointment shall be suspended for the period set out in the notice or such other period notified to the Provider by the Authority in writing from time to time.</w:t>
      </w:r>
      <w:r w:rsidRPr="00B93530">
        <w:rPr>
          <w:rFonts w:asciiTheme="minorHAnsi" w:hAnsiTheme="minorHAnsi" w:cstheme="minorHAnsi"/>
          <w:sz w:val="24"/>
          <w:szCs w:val="24"/>
        </w:rPr>
        <w:t xml:space="preserve">  </w:t>
      </w:r>
      <w:r w:rsidR="007A1A3C" w:rsidRPr="00B93530">
        <w:rPr>
          <w:rFonts w:asciiTheme="minorHAnsi" w:hAnsiTheme="minorHAnsi" w:cstheme="minorHAnsi"/>
          <w:sz w:val="24"/>
          <w:szCs w:val="24"/>
        </w:rPr>
        <w:t xml:space="preserve">For the avoidance of doubt, no period of suspension under this clause </w:t>
      </w:r>
      <w:r w:rsidR="007A1A3C" w:rsidRPr="00B93530">
        <w:rPr>
          <w:rFonts w:asciiTheme="minorHAnsi" w:hAnsiTheme="minorHAnsi" w:cstheme="minorHAnsi"/>
          <w:sz w:val="24"/>
          <w:szCs w:val="24"/>
        </w:rPr>
        <w:fldChar w:fldCharType="begin"/>
      </w:r>
      <w:r w:rsidR="007A1A3C" w:rsidRPr="00B93530">
        <w:rPr>
          <w:rFonts w:asciiTheme="minorHAnsi" w:hAnsiTheme="minorHAnsi" w:cstheme="minorHAnsi"/>
          <w:sz w:val="24"/>
          <w:szCs w:val="24"/>
        </w:rPr>
        <w:instrText xml:space="preserve"> REF _Ref190506418 \r \h </w:instrText>
      </w:r>
      <w:r w:rsidR="009D2DBA" w:rsidRPr="00B93530">
        <w:rPr>
          <w:rFonts w:asciiTheme="minorHAnsi" w:hAnsiTheme="minorHAnsi" w:cstheme="minorHAnsi"/>
          <w:sz w:val="24"/>
          <w:szCs w:val="24"/>
        </w:rPr>
        <w:instrText xml:space="preserve"> \* MERGEFORMAT </w:instrText>
      </w:r>
      <w:r w:rsidR="007A1A3C" w:rsidRPr="00B93530">
        <w:rPr>
          <w:rFonts w:asciiTheme="minorHAnsi" w:hAnsiTheme="minorHAnsi" w:cstheme="minorHAnsi"/>
          <w:sz w:val="24"/>
          <w:szCs w:val="24"/>
        </w:rPr>
      </w:r>
      <w:r w:rsidR="007A1A3C" w:rsidRPr="00B93530">
        <w:rPr>
          <w:rFonts w:asciiTheme="minorHAnsi" w:hAnsiTheme="minorHAnsi" w:cstheme="minorHAnsi"/>
          <w:sz w:val="24"/>
          <w:szCs w:val="24"/>
        </w:rPr>
        <w:fldChar w:fldCharType="separate"/>
      </w:r>
      <w:r w:rsidR="00351CBC">
        <w:rPr>
          <w:rFonts w:asciiTheme="minorHAnsi" w:hAnsiTheme="minorHAnsi" w:cstheme="minorHAnsi"/>
          <w:sz w:val="24"/>
          <w:szCs w:val="24"/>
        </w:rPr>
        <w:t>25</w:t>
      </w:r>
      <w:r w:rsidR="007A1A3C" w:rsidRPr="00B93530">
        <w:rPr>
          <w:rFonts w:asciiTheme="minorHAnsi" w:hAnsiTheme="minorHAnsi" w:cstheme="minorHAnsi"/>
          <w:sz w:val="24"/>
          <w:szCs w:val="24"/>
        </w:rPr>
        <w:fldChar w:fldCharType="end"/>
      </w:r>
      <w:r w:rsidR="007A1A3C" w:rsidRPr="00B93530">
        <w:rPr>
          <w:rFonts w:asciiTheme="minorHAnsi" w:hAnsiTheme="minorHAnsi" w:cstheme="minorHAnsi"/>
          <w:sz w:val="24"/>
          <w:szCs w:val="24"/>
        </w:rPr>
        <w:t xml:space="preserve"> shall result in an extension of the Term.</w:t>
      </w:r>
    </w:p>
    <w:bookmarkStart w:id="334" w:name="_Ref137025963"/>
    <w:bookmarkStart w:id="335" w:name="_Ref173128677"/>
    <w:bookmarkStart w:id="336" w:name="_Ref173296174"/>
    <w:bookmarkStart w:id="337" w:name="_Ref190232854"/>
    <w:bookmarkStart w:id="338" w:name="_Ref190497638"/>
    <w:bookmarkStart w:id="339" w:name="_Ref190502775"/>
    <w:bookmarkStart w:id="340" w:name="_Ref190505897"/>
    <w:bookmarkStart w:id="341" w:name="_Ref190506419"/>
    <w:p w14:paraId="54899EFA" w14:textId="74C7606E" w:rsidR="00985EE4" w:rsidRPr="009413C1" w:rsidRDefault="001E22EA" w:rsidP="00D649FD">
      <w:pPr>
        <w:pStyle w:val="Level1"/>
        <w:keepNext/>
        <w:numPr>
          <w:ilvl w:val="0"/>
          <w:numId w:val="29"/>
        </w:numPr>
        <w:spacing w:line="360" w:lineRule="auto"/>
        <w:rPr>
          <w:rStyle w:val="Level1asHeadingtext"/>
          <w:rFonts w:asciiTheme="minorHAnsi" w:hAnsiTheme="minorHAnsi" w:cstheme="minorHAnsi"/>
          <w:b w:val="0"/>
          <w:caps w:val="0"/>
          <w:sz w:val="24"/>
          <w:szCs w:val="24"/>
        </w:rPr>
      </w:pPr>
      <w:r w:rsidRPr="002C6E2F">
        <w:rPr>
          <w:caps/>
        </w:rPr>
        <w:fldChar w:fldCharType="begin"/>
      </w:r>
      <w:r w:rsidRPr="002C6E2F">
        <w:instrText xml:space="preserve">  TC "</w:instrText>
      </w:r>
      <w:bookmarkStart w:id="342" w:name="_Toc182833884"/>
      <w:bookmarkStart w:id="343" w:name="_Toc213743058"/>
      <w:r>
        <w:instrText xml:space="preserve">CLAUSE </w:instrText>
      </w:r>
      <w:r>
        <w:fldChar w:fldCharType="begin"/>
      </w:r>
      <w:r>
        <w:instrText xml:space="preserve"> REF _Ref166244515 \r \h </w:instrText>
      </w:r>
      <w:r>
        <w:fldChar w:fldCharType="separate"/>
      </w:r>
      <w:r w:rsidR="00351CBC">
        <w:instrText>26</w:instrText>
      </w:r>
      <w:r>
        <w:fldChar w:fldCharType="end"/>
      </w:r>
      <w:r>
        <w:instrText xml:space="preserve"> - </w:instrText>
      </w:r>
      <w:r>
        <w:fldChar w:fldCharType="begin"/>
      </w:r>
      <w:r>
        <w:instrText xml:space="preserve"> REF _Ref166244515 \h </w:instrText>
      </w:r>
      <w:r>
        <w:fldChar w:fldCharType="separate"/>
      </w:r>
      <w:r w:rsidR="00351CBC" w:rsidRPr="009413C1">
        <w:rPr>
          <w:rStyle w:val="Level1asHeadingtext"/>
          <w:rFonts w:asciiTheme="minorHAnsi" w:hAnsiTheme="minorHAnsi" w:cstheme="minorHAnsi"/>
          <w:sz w:val="24"/>
          <w:szCs w:val="24"/>
        </w:rPr>
        <w:instrText>CONSEQUENCES OF TERMINATION AND EXPIRY</w:instrText>
      </w:r>
      <w:bookmarkEnd w:id="342"/>
      <w:bookmarkEnd w:id="343"/>
      <w:r>
        <w:fldChar w:fldCharType="end"/>
      </w:r>
      <w:r w:rsidRPr="002C6E2F">
        <w:instrText xml:space="preserve">" \l4 </w:instrText>
      </w:r>
      <w:r w:rsidRPr="002C6E2F">
        <w:rPr>
          <w:caps/>
        </w:rPr>
        <w:fldChar w:fldCharType="end"/>
      </w:r>
      <w:bookmarkStart w:id="344" w:name="_Ref166244515"/>
      <w:r w:rsidR="00985EE4" w:rsidRPr="009413C1">
        <w:rPr>
          <w:rStyle w:val="Level1asHeadingtext"/>
          <w:rFonts w:asciiTheme="minorHAnsi" w:hAnsiTheme="minorHAnsi" w:cstheme="minorHAnsi"/>
          <w:sz w:val="24"/>
          <w:szCs w:val="24"/>
        </w:rPr>
        <w:t>CONSEQUENCES OF TERMINATION AND EXPIRY</w:t>
      </w:r>
      <w:bookmarkEnd w:id="334"/>
      <w:bookmarkEnd w:id="335"/>
      <w:bookmarkEnd w:id="336"/>
      <w:bookmarkEnd w:id="337"/>
      <w:bookmarkEnd w:id="338"/>
      <w:bookmarkEnd w:id="339"/>
      <w:bookmarkEnd w:id="340"/>
      <w:bookmarkEnd w:id="341"/>
      <w:bookmarkEnd w:id="344"/>
    </w:p>
    <w:p w14:paraId="7761D2B4" w14:textId="56AFD39C" w:rsidR="00807596" w:rsidRDefault="001E4C80" w:rsidP="00D649FD">
      <w:pPr>
        <w:pStyle w:val="Level2"/>
        <w:numPr>
          <w:ilvl w:val="1"/>
          <w:numId w:val="29"/>
        </w:numPr>
        <w:spacing w:line="360" w:lineRule="auto"/>
        <w:rPr>
          <w:rFonts w:asciiTheme="minorHAnsi" w:hAnsiTheme="minorHAnsi"/>
          <w:sz w:val="24"/>
        </w:rPr>
      </w:pPr>
      <w:r w:rsidRPr="00E40CAB">
        <w:rPr>
          <w:rFonts w:asciiTheme="minorHAnsi" w:hAnsiTheme="minorHAnsi"/>
          <w:sz w:val="24"/>
        </w:rPr>
        <w:t xml:space="preserve">Notwithstanding the service of a notice to terminate the Framework Agreement, the Provider shall continue to fulfil its obligations under the Framework Agreement until the date of expiry or termination of the Framework Agreement or such other date as required under this </w:t>
      </w:r>
      <w:r w:rsidR="005C1850">
        <w:rPr>
          <w:rFonts w:asciiTheme="minorHAnsi" w:hAnsiTheme="minorHAnsi" w:cstheme="minorHAnsi"/>
          <w:sz w:val="24"/>
          <w:szCs w:val="24"/>
        </w:rPr>
        <w:t>clause</w:t>
      </w:r>
      <w:r w:rsidRPr="002C6E2F">
        <w:rPr>
          <w:rFonts w:asciiTheme="minorHAnsi" w:hAnsiTheme="minorHAnsi" w:cstheme="minorHAnsi"/>
          <w:sz w:val="24"/>
          <w:szCs w:val="24"/>
        </w:rPr>
        <w:t xml:space="preserve"> </w:t>
      </w:r>
      <w:r w:rsidR="00A2146F">
        <w:rPr>
          <w:rFonts w:asciiTheme="minorHAnsi" w:hAnsiTheme="minorHAnsi" w:cstheme="minorHAnsi"/>
          <w:sz w:val="24"/>
          <w:szCs w:val="24"/>
        </w:rPr>
        <w:fldChar w:fldCharType="begin"/>
      </w:r>
      <w:r w:rsidR="00A2146F">
        <w:rPr>
          <w:rFonts w:asciiTheme="minorHAnsi" w:hAnsiTheme="minorHAnsi" w:cstheme="minorHAnsi"/>
          <w:sz w:val="24"/>
          <w:szCs w:val="24"/>
        </w:rPr>
        <w:instrText xml:space="preserve"> REF _Ref137025963 \r \h </w:instrText>
      </w:r>
      <w:r w:rsidR="00A2146F">
        <w:rPr>
          <w:rFonts w:asciiTheme="minorHAnsi" w:hAnsiTheme="minorHAnsi" w:cstheme="minorHAnsi"/>
          <w:sz w:val="24"/>
          <w:szCs w:val="24"/>
        </w:rPr>
      </w:r>
      <w:r w:rsidR="00A2146F">
        <w:rPr>
          <w:rFonts w:asciiTheme="minorHAnsi" w:hAnsiTheme="minorHAnsi" w:cstheme="minorHAnsi"/>
          <w:sz w:val="24"/>
          <w:szCs w:val="24"/>
        </w:rPr>
        <w:fldChar w:fldCharType="separate"/>
      </w:r>
      <w:r w:rsidR="00351CBC">
        <w:rPr>
          <w:rFonts w:asciiTheme="minorHAnsi" w:hAnsiTheme="minorHAnsi" w:cstheme="minorHAnsi"/>
          <w:sz w:val="24"/>
          <w:szCs w:val="24"/>
        </w:rPr>
        <w:t>26</w:t>
      </w:r>
      <w:r w:rsidR="00A2146F">
        <w:rPr>
          <w:rFonts w:asciiTheme="minorHAnsi" w:hAnsiTheme="minorHAnsi" w:cstheme="minorHAnsi"/>
          <w:sz w:val="24"/>
          <w:szCs w:val="24"/>
        </w:rPr>
        <w:fldChar w:fldCharType="end"/>
      </w:r>
      <w:r w:rsidRPr="002C6E2F">
        <w:rPr>
          <w:rFonts w:asciiTheme="minorHAnsi" w:hAnsiTheme="minorHAnsi" w:cstheme="minorHAnsi"/>
          <w:sz w:val="24"/>
          <w:szCs w:val="24"/>
        </w:rPr>
        <w:t>.</w:t>
      </w:r>
    </w:p>
    <w:p w14:paraId="77892206" w14:textId="65E63A2D" w:rsidR="00807596" w:rsidRDefault="001E4C80" w:rsidP="00D649FD">
      <w:pPr>
        <w:pStyle w:val="Level2"/>
        <w:numPr>
          <w:ilvl w:val="1"/>
          <w:numId w:val="29"/>
        </w:numPr>
        <w:spacing w:line="360" w:lineRule="auto"/>
        <w:rPr>
          <w:rFonts w:asciiTheme="minorHAnsi" w:hAnsiTheme="minorHAnsi"/>
          <w:sz w:val="24"/>
        </w:rPr>
      </w:pPr>
      <w:r w:rsidRPr="00E40CAB">
        <w:rPr>
          <w:rFonts w:asciiTheme="minorHAnsi" w:hAnsiTheme="minorHAnsi"/>
          <w:sz w:val="24"/>
        </w:rPr>
        <w:t xml:space="preserve">Termination or expiry of the Framework Agreement shall not cause any Call-Off Contracts to terminate automatically. For the avoidance of doubt, all Call-Off Contracts shall </w:t>
      </w:r>
      <w:r w:rsidRPr="00B93530">
        <w:rPr>
          <w:rFonts w:asciiTheme="minorHAnsi" w:hAnsiTheme="minorHAnsi"/>
          <w:sz w:val="24"/>
        </w:rPr>
        <w:t>remain in force unless and until they are terminated or expire in accordance with their own terms</w:t>
      </w:r>
      <w:r w:rsidRPr="00453283">
        <w:rPr>
          <w:rFonts w:asciiTheme="minorHAnsi" w:hAnsiTheme="minorHAnsi" w:cstheme="minorHAnsi"/>
          <w:sz w:val="24"/>
          <w:szCs w:val="24"/>
        </w:rPr>
        <w:t>.</w:t>
      </w:r>
    </w:p>
    <w:p w14:paraId="712A27F4" w14:textId="27366E63" w:rsidR="00807596" w:rsidRDefault="001E4C80" w:rsidP="00D649FD">
      <w:pPr>
        <w:pStyle w:val="Level2"/>
        <w:numPr>
          <w:ilvl w:val="1"/>
          <w:numId w:val="29"/>
        </w:numPr>
        <w:spacing w:line="360" w:lineRule="auto"/>
        <w:rPr>
          <w:rFonts w:asciiTheme="minorHAnsi" w:hAnsiTheme="minorHAnsi"/>
          <w:sz w:val="24"/>
        </w:rPr>
      </w:pPr>
      <w:r w:rsidRPr="000C6FAA">
        <w:rPr>
          <w:rFonts w:asciiTheme="minorHAnsi" w:hAnsiTheme="minorHAnsi"/>
          <w:sz w:val="24"/>
        </w:rPr>
        <w:t xml:space="preserve">Within </w:t>
      </w:r>
      <w:r w:rsidRPr="00AB2824">
        <w:rPr>
          <w:rFonts w:asciiTheme="minorHAnsi" w:hAnsiTheme="minorHAnsi"/>
          <w:sz w:val="24"/>
        </w:rPr>
        <w:t xml:space="preserve">thirty (30) Working Days of the date of termination or expiry of the Framework Agreement, the Provider shall </w:t>
      </w:r>
      <w:r w:rsidRPr="00453283">
        <w:rPr>
          <w:rFonts w:asciiTheme="minorHAnsi" w:hAnsiTheme="minorHAnsi"/>
          <w:sz w:val="24"/>
        </w:rPr>
        <w:t xml:space="preserve">return </w:t>
      </w:r>
      <w:r w:rsidR="008A5FBB" w:rsidRPr="00453283">
        <w:rPr>
          <w:rFonts w:asciiTheme="minorHAnsi" w:hAnsiTheme="minorHAnsi" w:cstheme="minorHAnsi"/>
          <w:sz w:val="24"/>
          <w:szCs w:val="24"/>
        </w:rPr>
        <w:t>or destroy at the request of the Authority</w:t>
      </w:r>
      <w:r w:rsidRPr="00453283">
        <w:rPr>
          <w:rFonts w:asciiTheme="minorHAnsi" w:hAnsiTheme="minorHAnsi" w:cstheme="minorHAnsi"/>
          <w:sz w:val="24"/>
          <w:szCs w:val="24"/>
        </w:rPr>
        <w:t xml:space="preserve"> </w:t>
      </w:r>
      <w:r w:rsidRPr="00453283">
        <w:rPr>
          <w:rFonts w:asciiTheme="minorHAnsi" w:hAnsiTheme="minorHAnsi"/>
          <w:sz w:val="24"/>
        </w:rPr>
        <w:t>to the Authority any C</w:t>
      </w:r>
      <w:r w:rsidRPr="000C6FAA">
        <w:rPr>
          <w:rFonts w:asciiTheme="minorHAnsi" w:hAnsiTheme="minorHAnsi"/>
          <w:sz w:val="24"/>
        </w:rPr>
        <w:t xml:space="preserve">onfidential Information belonging to the Authority in the Provider's possession, power or control, either in its then current format or in a format </w:t>
      </w:r>
      <w:r w:rsidR="002F5DA9" w:rsidRPr="00453283">
        <w:rPr>
          <w:rFonts w:asciiTheme="minorHAnsi" w:hAnsiTheme="minorHAnsi" w:cstheme="minorHAnsi"/>
          <w:sz w:val="24"/>
          <w:szCs w:val="24"/>
        </w:rPr>
        <w:t>to be agreed with</w:t>
      </w:r>
      <w:r w:rsidR="00F00ADF" w:rsidRPr="000C6FAA">
        <w:rPr>
          <w:rFonts w:asciiTheme="minorHAnsi" w:hAnsiTheme="minorHAnsi"/>
          <w:sz w:val="24"/>
        </w:rPr>
        <w:t xml:space="preserve"> </w:t>
      </w:r>
      <w:r w:rsidRPr="000C6FAA">
        <w:rPr>
          <w:rFonts w:asciiTheme="minorHAnsi" w:hAnsiTheme="minorHAnsi"/>
          <w:sz w:val="24"/>
        </w:rPr>
        <w:t xml:space="preserve">the Authority (in which event the Authority will reimburse the Provider's reasonable data conversion expenses), together with all training manuals and other related documentation, and any other information and all copies thereof owned by the Authority, save that it may keep </w:t>
      </w:r>
      <w:r w:rsidR="00257DB0">
        <w:rPr>
          <w:rFonts w:asciiTheme="minorHAnsi" w:hAnsiTheme="minorHAnsi"/>
          <w:sz w:val="24"/>
        </w:rPr>
        <w:t xml:space="preserve">copies </w:t>
      </w:r>
      <w:r w:rsidRPr="000C6FAA">
        <w:rPr>
          <w:rFonts w:asciiTheme="minorHAnsi" w:hAnsiTheme="minorHAnsi"/>
          <w:sz w:val="24"/>
        </w:rPr>
        <w:t>of any such data or information</w:t>
      </w:r>
      <w:r w:rsidR="00FD7186">
        <w:rPr>
          <w:rFonts w:asciiTheme="minorHAnsi" w:hAnsiTheme="minorHAnsi"/>
          <w:sz w:val="24"/>
        </w:rPr>
        <w:t xml:space="preserve"> </w:t>
      </w:r>
      <w:r w:rsidR="007417AF">
        <w:rPr>
          <w:rFonts w:asciiTheme="minorHAnsi" w:hAnsiTheme="minorHAnsi"/>
          <w:sz w:val="24"/>
        </w:rPr>
        <w:t>to</w:t>
      </w:r>
      <w:r w:rsidR="00FD7186">
        <w:rPr>
          <w:rFonts w:asciiTheme="minorHAnsi" w:hAnsiTheme="minorHAnsi"/>
          <w:sz w:val="24"/>
        </w:rPr>
        <w:t xml:space="preserve"> </w:t>
      </w:r>
      <w:r w:rsidRPr="000C6FAA">
        <w:rPr>
          <w:rFonts w:asciiTheme="minorHAnsi" w:hAnsiTheme="minorHAnsi"/>
          <w:sz w:val="24"/>
        </w:rPr>
        <w:t>comply with its regulatory or legal obligations and its obligations under the Framework Agreement or as necessary to defend its work product provided such storage is for archiving purposes only and not ordinarily accessible on a day to day basis.</w:t>
      </w:r>
    </w:p>
    <w:p w14:paraId="00A59B4C" w14:textId="56C69868" w:rsidR="00807596" w:rsidRDefault="001E4C80" w:rsidP="00D649FD">
      <w:pPr>
        <w:pStyle w:val="Level2"/>
        <w:numPr>
          <w:ilvl w:val="1"/>
          <w:numId w:val="29"/>
        </w:numPr>
        <w:spacing w:line="360" w:lineRule="auto"/>
        <w:rPr>
          <w:rFonts w:asciiTheme="minorHAnsi" w:hAnsiTheme="minorHAnsi"/>
          <w:sz w:val="24"/>
        </w:rPr>
      </w:pPr>
      <w:r w:rsidRPr="000C6FAA">
        <w:rPr>
          <w:rFonts w:asciiTheme="minorHAnsi" w:hAnsiTheme="minorHAnsi"/>
          <w:sz w:val="24"/>
        </w:rPr>
        <w:t>The Authority shall be entitled to require access to data or information arising from the provision of the Services from the Provider until the latest of:</w:t>
      </w:r>
    </w:p>
    <w:p w14:paraId="1468FA52" w14:textId="77777777" w:rsidR="005C4E5F" w:rsidRPr="005C4E5F" w:rsidRDefault="001E4C80" w:rsidP="00D649FD">
      <w:pPr>
        <w:pStyle w:val="Level3"/>
        <w:numPr>
          <w:ilvl w:val="2"/>
          <w:numId w:val="29"/>
        </w:numPr>
        <w:spacing w:line="360" w:lineRule="auto"/>
        <w:rPr>
          <w:rFonts w:asciiTheme="minorHAnsi" w:hAnsiTheme="minorHAnsi"/>
          <w:sz w:val="24"/>
        </w:rPr>
      </w:pPr>
      <w:r w:rsidRPr="005C4E5F">
        <w:rPr>
          <w:rFonts w:asciiTheme="minorHAnsi" w:hAnsiTheme="minorHAnsi"/>
          <w:sz w:val="24"/>
        </w:rPr>
        <w:lastRenderedPageBreak/>
        <w:t>the expiry of a period of twelve (12) Months following termination or expiry of the Framework Agreement; or</w:t>
      </w:r>
    </w:p>
    <w:p w14:paraId="2DB2AE46" w14:textId="14CCEB3B" w:rsidR="00807596" w:rsidRPr="005C4E5F" w:rsidRDefault="001E4C80" w:rsidP="00D649FD">
      <w:pPr>
        <w:pStyle w:val="Level3"/>
        <w:numPr>
          <w:ilvl w:val="2"/>
          <w:numId w:val="29"/>
        </w:numPr>
        <w:spacing w:line="360" w:lineRule="auto"/>
        <w:rPr>
          <w:rFonts w:asciiTheme="minorHAnsi" w:hAnsiTheme="minorHAnsi"/>
          <w:sz w:val="24"/>
        </w:rPr>
      </w:pPr>
      <w:r w:rsidRPr="005C4E5F">
        <w:rPr>
          <w:rFonts w:asciiTheme="minorHAnsi" w:hAnsiTheme="minorHAnsi"/>
          <w:sz w:val="24"/>
        </w:rPr>
        <w:t>the expiry of a period of three (3) Months following the date on which the Provider ceases to provide Services under any Call-Off Contract.</w:t>
      </w:r>
    </w:p>
    <w:p w14:paraId="57725F49" w14:textId="77777777" w:rsidR="00453283" w:rsidRDefault="001E4C80" w:rsidP="00D649FD">
      <w:pPr>
        <w:pStyle w:val="Level2"/>
        <w:numPr>
          <w:ilvl w:val="1"/>
          <w:numId w:val="29"/>
        </w:numPr>
        <w:spacing w:line="360" w:lineRule="auto"/>
        <w:rPr>
          <w:rFonts w:asciiTheme="minorHAnsi" w:hAnsiTheme="minorHAnsi"/>
          <w:sz w:val="24"/>
        </w:rPr>
      </w:pPr>
      <w:r w:rsidRPr="000C6FAA">
        <w:rPr>
          <w:rFonts w:asciiTheme="minorHAnsi" w:hAnsiTheme="minorHAnsi"/>
          <w:sz w:val="24"/>
        </w:rPr>
        <w:t>Termination or expiry of this Framework Agreement shall be without prejudice to any rights, remedies or obligations of either Party accrued under this Framework Agreement prior to termination or expiry.</w:t>
      </w:r>
      <w:bookmarkStart w:id="345" w:name="_Hlk71701522"/>
    </w:p>
    <w:p w14:paraId="51B129E3" w14:textId="31D0CACF" w:rsidR="00453283" w:rsidRDefault="00453283" w:rsidP="00D649FD">
      <w:pPr>
        <w:pStyle w:val="Level2"/>
        <w:numPr>
          <w:ilvl w:val="1"/>
          <w:numId w:val="29"/>
        </w:numPr>
        <w:spacing w:line="360" w:lineRule="auto"/>
        <w:rPr>
          <w:rFonts w:asciiTheme="minorHAnsi" w:hAnsiTheme="minorHAnsi"/>
          <w:sz w:val="24"/>
        </w:rPr>
      </w:pPr>
      <w:r w:rsidRPr="00453283">
        <w:rPr>
          <w:rFonts w:asciiTheme="minorHAnsi" w:hAnsiTheme="minorHAnsi" w:cstheme="minorHAnsi"/>
          <w:sz w:val="24"/>
          <w:szCs w:val="24"/>
        </w:rPr>
        <w:t xml:space="preserve">The provisions of clause </w:t>
      </w:r>
      <w:r w:rsidRPr="00453283">
        <w:rPr>
          <w:rFonts w:asciiTheme="minorHAnsi" w:hAnsiTheme="minorHAnsi" w:cstheme="minorHAnsi"/>
          <w:sz w:val="24"/>
          <w:szCs w:val="24"/>
        </w:rPr>
        <w:fldChar w:fldCharType="begin"/>
      </w:r>
      <w:r w:rsidRPr="00453283">
        <w:rPr>
          <w:rFonts w:asciiTheme="minorHAnsi" w:hAnsiTheme="minorHAnsi" w:cstheme="minorHAnsi"/>
          <w:sz w:val="24"/>
          <w:szCs w:val="24"/>
        </w:rPr>
        <w:instrText xml:space="preserve"> REF _Ref137025964 \r \h  \* MERGEFORMAT </w:instrText>
      </w:r>
      <w:r w:rsidRPr="00453283">
        <w:rPr>
          <w:rFonts w:asciiTheme="minorHAnsi" w:hAnsiTheme="minorHAnsi" w:cstheme="minorHAnsi"/>
          <w:sz w:val="24"/>
          <w:szCs w:val="24"/>
        </w:rPr>
      </w:r>
      <w:r w:rsidRPr="00453283">
        <w:rPr>
          <w:rFonts w:asciiTheme="minorHAnsi" w:hAnsiTheme="minorHAnsi" w:cstheme="minorHAnsi"/>
          <w:sz w:val="24"/>
          <w:szCs w:val="24"/>
        </w:rPr>
        <w:fldChar w:fldCharType="separate"/>
      </w:r>
      <w:r w:rsidR="00351CBC">
        <w:rPr>
          <w:rFonts w:asciiTheme="minorHAnsi" w:hAnsiTheme="minorHAnsi" w:cstheme="minorHAnsi"/>
          <w:sz w:val="24"/>
          <w:szCs w:val="24"/>
        </w:rPr>
        <w:t>8</w:t>
      </w:r>
      <w:r w:rsidRPr="00453283">
        <w:rPr>
          <w:rFonts w:asciiTheme="minorHAnsi" w:hAnsiTheme="minorHAnsi" w:cstheme="minorHAnsi"/>
          <w:sz w:val="24"/>
          <w:szCs w:val="24"/>
        </w:rPr>
        <w:fldChar w:fldCharType="end"/>
      </w:r>
      <w:r w:rsidRPr="00453283">
        <w:rPr>
          <w:rFonts w:asciiTheme="minorHAnsi" w:hAnsiTheme="minorHAnsi" w:cstheme="minorHAnsi"/>
          <w:sz w:val="24"/>
          <w:szCs w:val="24"/>
        </w:rPr>
        <w:t xml:space="preserve"> (Warranty and Representations), clause </w:t>
      </w:r>
      <w:r w:rsidRPr="00453283">
        <w:rPr>
          <w:rFonts w:asciiTheme="minorHAnsi" w:hAnsiTheme="minorHAnsi" w:cstheme="minorHAnsi"/>
          <w:sz w:val="24"/>
          <w:szCs w:val="24"/>
        </w:rPr>
        <w:fldChar w:fldCharType="begin"/>
      </w:r>
      <w:r w:rsidRPr="00453283">
        <w:rPr>
          <w:rFonts w:asciiTheme="minorHAnsi" w:hAnsiTheme="minorHAnsi" w:cstheme="minorHAnsi"/>
          <w:sz w:val="24"/>
          <w:szCs w:val="24"/>
        </w:rPr>
        <w:instrText xml:space="preserve"> REF _Ref166229818 \r \h  \* MERGEFORMAT </w:instrText>
      </w:r>
      <w:r w:rsidRPr="00453283">
        <w:rPr>
          <w:rFonts w:asciiTheme="minorHAnsi" w:hAnsiTheme="minorHAnsi" w:cstheme="minorHAnsi"/>
          <w:sz w:val="24"/>
          <w:szCs w:val="24"/>
        </w:rPr>
      </w:r>
      <w:r w:rsidRPr="00453283">
        <w:rPr>
          <w:rFonts w:asciiTheme="minorHAnsi" w:hAnsiTheme="minorHAnsi" w:cstheme="minorHAnsi"/>
          <w:sz w:val="24"/>
          <w:szCs w:val="24"/>
        </w:rPr>
        <w:fldChar w:fldCharType="separate"/>
      </w:r>
      <w:r w:rsidR="00351CBC">
        <w:rPr>
          <w:rFonts w:asciiTheme="minorHAnsi" w:hAnsiTheme="minorHAnsi" w:cstheme="minorHAnsi"/>
          <w:sz w:val="24"/>
          <w:szCs w:val="24"/>
        </w:rPr>
        <w:t>9</w:t>
      </w:r>
      <w:r w:rsidRPr="00453283">
        <w:rPr>
          <w:rFonts w:asciiTheme="minorHAnsi" w:hAnsiTheme="minorHAnsi" w:cstheme="minorHAnsi"/>
          <w:sz w:val="24"/>
          <w:szCs w:val="24"/>
        </w:rPr>
        <w:fldChar w:fldCharType="end"/>
      </w:r>
      <w:r w:rsidRPr="00453283">
        <w:rPr>
          <w:rFonts w:asciiTheme="minorHAnsi" w:hAnsiTheme="minorHAnsi" w:cstheme="minorHAnsi"/>
          <w:sz w:val="24"/>
          <w:szCs w:val="24"/>
        </w:rPr>
        <w:t xml:space="preserve"> (Corrupt Gifts and Payment of Commission), clause </w:t>
      </w:r>
      <w:r w:rsidRPr="00453283">
        <w:rPr>
          <w:rFonts w:asciiTheme="minorHAnsi" w:hAnsiTheme="minorHAnsi" w:cstheme="minorHAnsi"/>
          <w:sz w:val="24"/>
          <w:szCs w:val="24"/>
        </w:rPr>
        <w:fldChar w:fldCharType="begin"/>
      </w:r>
      <w:r w:rsidRPr="00453283">
        <w:rPr>
          <w:rFonts w:asciiTheme="minorHAnsi" w:hAnsiTheme="minorHAnsi" w:cstheme="minorHAnsi"/>
          <w:sz w:val="24"/>
          <w:szCs w:val="24"/>
        </w:rPr>
        <w:instrText xml:space="preserve"> REF _Ref190506404 \r \h  \* MERGEFORMAT </w:instrText>
      </w:r>
      <w:r w:rsidRPr="00453283">
        <w:rPr>
          <w:rFonts w:asciiTheme="minorHAnsi" w:hAnsiTheme="minorHAnsi" w:cstheme="minorHAnsi"/>
          <w:sz w:val="24"/>
          <w:szCs w:val="24"/>
        </w:rPr>
      </w:r>
      <w:r w:rsidRPr="00453283">
        <w:rPr>
          <w:rFonts w:asciiTheme="minorHAnsi" w:hAnsiTheme="minorHAnsi" w:cstheme="minorHAnsi"/>
          <w:sz w:val="24"/>
          <w:szCs w:val="24"/>
        </w:rPr>
        <w:fldChar w:fldCharType="separate"/>
      </w:r>
      <w:r w:rsidR="00351CBC">
        <w:rPr>
          <w:rFonts w:asciiTheme="minorHAnsi" w:hAnsiTheme="minorHAnsi" w:cstheme="minorHAnsi"/>
          <w:sz w:val="24"/>
          <w:szCs w:val="24"/>
        </w:rPr>
        <w:t>10</w:t>
      </w:r>
      <w:r w:rsidRPr="00453283">
        <w:rPr>
          <w:rFonts w:asciiTheme="minorHAnsi" w:hAnsiTheme="minorHAnsi" w:cstheme="minorHAnsi"/>
          <w:sz w:val="24"/>
          <w:szCs w:val="24"/>
        </w:rPr>
        <w:fldChar w:fldCharType="end"/>
      </w:r>
      <w:r w:rsidRPr="00453283">
        <w:rPr>
          <w:rFonts w:asciiTheme="minorHAnsi" w:hAnsiTheme="minorHAnsi" w:cstheme="minorHAnsi"/>
          <w:sz w:val="24"/>
          <w:szCs w:val="24"/>
        </w:rPr>
        <w:t xml:space="preserve"> (Conflict of Interest), clause </w:t>
      </w:r>
      <w:r w:rsidRPr="00453283">
        <w:rPr>
          <w:rFonts w:asciiTheme="minorHAnsi" w:hAnsiTheme="minorHAnsi" w:cstheme="minorHAnsi"/>
          <w:sz w:val="24"/>
          <w:szCs w:val="24"/>
        </w:rPr>
        <w:fldChar w:fldCharType="begin"/>
      </w:r>
      <w:r w:rsidRPr="00453283">
        <w:rPr>
          <w:rFonts w:asciiTheme="minorHAnsi" w:hAnsiTheme="minorHAnsi" w:cstheme="minorHAnsi"/>
          <w:sz w:val="24"/>
          <w:szCs w:val="24"/>
        </w:rPr>
        <w:instrText xml:space="preserve"> REF _Ref172371867 \r \h  \* MERGEFORMAT </w:instrText>
      </w:r>
      <w:r w:rsidRPr="00453283">
        <w:rPr>
          <w:rFonts w:asciiTheme="minorHAnsi" w:hAnsiTheme="minorHAnsi" w:cstheme="minorHAnsi"/>
          <w:sz w:val="24"/>
          <w:szCs w:val="24"/>
        </w:rPr>
      </w:r>
      <w:r w:rsidRPr="00453283">
        <w:rPr>
          <w:rFonts w:asciiTheme="minorHAnsi" w:hAnsiTheme="minorHAnsi" w:cstheme="minorHAnsi"/>
          <w:sz w:val="24"/>
          <w:szCs w:val="24"/>
        </w:rPr>
        <w:fldChar w:fldCharType="separate"/>
      </w:r>
      <w:r w:rsidR="00351CBC">
        <w:rPr>
          <w:rFonts w:asciiTheme="minorHAnsi" w:hAnsiTheme="minorHAnsi" w:cstheme="minorHAnsi"/>
          <w:sz w:val="24"/>
          <w:szCs w:val="24"/>
        </w:rPr>
        <w:t>11</w:t>
      </w:r>
      <w:r w:rsidRPr="00453283">
        <w:rPr>
          <w:rFonts w:asciiTheme="minorHAnsi" w:hAnsiTheme="minorHAnsi" w:cstheme="minorHAnsi"/>
          <w:sz w:val="24"/>
          <w:szCs w:val="24"/>
        </w:rPr>
        <w:fldChar w:fldCharType="end"/>
      </w:r>
      <w:r w:rsidRPr="00453283">
        <w:rPr>
          <w:rFonts w:asciiTheme="minorHAnsi" w:hAnsiTheme="minorHAnsi" w:cstheme="minorHAnsi"/>
          <w:sz w:val="24"/>
          <w:szCs w:val="24"/>
        </w:rPr>
        <w:t xml:space="preserve"> (Safeguard Against Fraud), clause </w:t>
      </w:r>
      <w:r w:rsidRPr="00453283">
        <w:rPr>
          <w:rFonts w:asciiTheme="minorHAnsi" w:hAnsiTheme="minorHAnsi" w:cstheme="minorHAnsi"/>
          <w:sz w:val="24"/>
          <w:szCs w:val="24"/>
        </w:rPr>
        <w:fldChar w:fldCharType="begin"/>
      </w:r>
      <w:r w:rsidRPr="00453283">
        <w:rPr>
          <w:rFonts w:asciiTheme="minorHAnsi" w:hAnsiTheme="minorHAnsi" w:cstheme="minorHAnsi"/>
          <w:sz w:val="24"/>
          <w:szCs w:val="24"/>
        </w:rPr>
        <w:instrText xml:space="preserve"> REF _Ref172371880 \r \h  \* MERGEFORMAT </w:instrText>
      </w:r>
      <w:r w:rsidRPr="00453283">
        <w:rPr>
          <w:rFonts w:asciiTheme="minorHAnsi" w:hAnsiTheme="minorHAnsi" w:cstheme="minorHAnsi"/>
          <w:sz w:val="24"/>
          <w:szCs w:val="24"/>
        </w:rPr>
      </w:r>
      <w:r w:rsidRPr="00453283">
        <w:rPr>
          <w:rFonts w:asciiTheme="minorHAnsi" w:hAnsiTheme="minorHAnsi" w:cstheme="minorHAnsi"/>
          <w:sz w:val="24"/>
          <w:szCs w:val="24"/>
        </w:rPr>
        <w:fldChar w:fldCharType="separate"/>
      </w:r>
      <w:r w:rsidR="00351CBC">
        <w:rPr>
          <w:rFonts w:asciiTheme="minorHAnsi" w:hAnsiTheme="minorHAnsi" w:cstheme="minorHAnsi"/>
          <w:sz w:val="24"/>
          <w:szCs w:val="24"/>
        </w:rPr>
        <w:t>12</w:t>
      </w:r>
      <w:r w:rsidRPr="00453283">
        <w:rPr>
          <w:rFonts w:asciiTheme="minorHAnsi" w:hAnsiTheme="minorHAnsi" w:cstheme="minorHAnsi"/>
          <w:sz w:val="24"/>
          <w:szCs w:val="24"/>
        </w:rPr>
        <w:fldChar w:fldCharType="end"/>
      </w:r>
      <w:r w:rsidRPr="00453283">
        <w:rPr>
          <w:rFonts w:asciiTheme="minorHAnsi" w:hAnsiTheme="minorHAnsi" w:cstheme="minorHAnsi"/>
          <w:sz w:val="24"/>
          <w:szCs w:val="24"/>
        </w:rPr>
        <w:t xml:space="preserve"> (Call-off Contract Performance), clause </w:t>
      </w:r>
      <w:r w:rsidRPr="00453283">
        <w:rPr>
          <w:rFonts w:asciiTheme="minorHAnsi" w:hAnsiTheme="minorHAnsi" w:cstheme="minorHAnsi"/>
          <w:sz w:val="24"/>
          <w:szCs w:val="24"/>
        </w:rPr>
        <w:fldChar w:fldCharType="begin"/>
      </w:r>
      <w:r w:rsidRPr="00453283">
        <w:rPr>
          <w:rFonts w:asciiTheme="minorHAnsi" w:hAnsiTheme="minorHAnsi" w:cstheme="minorHAnsi"/>
          <w:sz w:val="24"/>
          <w:szCs w:val="24"/>
        </w:rPr>
        <w:instrText xml:space="preserve"> REF _Ref188886937 \r \h  \* MERGEFORMAT </w:instrText>
      </w:r>
      <w:r w:rsidRPr="00453283">
        <w:rPr>
          <w:rFonts w:asciiTheme="minorHAnsi" w:hAnsiTheme="minorHAnsi" w:cstheme="minorHAnsi"/>
          <w:sz w:val="24"/>
          <w:szCs w:val="24"/>
        </w:rPr>
      </w:r>
      <w:r w:rsidRPr="00453283">
        <w:rPr>
          <w:rFonts w:asciiTheme="minorHAnsi" w:hAnsiTheme="minorHAnsi" w:cstheme="minorHAnsi"/>
          <w:sz w:val="24"/>
          <w:szCs w:val="24"/>
        </w:rPr>
        <w:fldChar w:fldCharType="separate"/>
      </w:r>
      <w:r w:rsidR="00351CBC">
        <w:rPr>
          <w:rFonts w:asciiTheme="minorHAnsi" w:hAnsiTheme="minorHAnsi" w:cstheme="minorHAnsi"/>
          <w:sz w:val="24"/>
          <w:szCs w:val="24"/>
        </w:rPr>
        <w:t>13.2</w:t>
      </w:r>
      <w:r w:rsidRPr="00453283">
        <w:rPr>
          <w:rFonts w:asciiTheme="minorHAnsi" w:hAnsiTheme="minorHAnsi" w:cstheme="minorHAnsi"/>
          <w:sz w:val="24"/>
          <w:szCs w:val="24"/>
        </w:rPr>
        <w:fldChar w:fldCharType="end"/>
      </w:r>
      <w:r w:rsidRPr="00453283">
        <w:rPr>
          <w:rFonts w:asciiTheme="minorHAnsi" w:hAnsiTheme="minorHAnsi" w:cstheme="minorHAnsi"/>
          <w:sz w:val="24"/>
          <w:szCs w:val="24"/>
        </w:rPr>
        <w:t xml:space="preserve"> (Prices for Services and Management Fees), clause </w:t>
      </w:r>
      <w:r w:rsidRPr="00453283">
        <w:rPr>
          <w:rFonts w:asciiTheme="minorHAnsi" w:hAnsiTheme="minorHAnsi" w:cstheme="minorHAnsi"/>
          <w:sz w:val="24"/>
          <w:szCs w:val="24"/>
        </w:rPr>
        <w:fldChar w:fldCharType="begin"/>
      </w:r>
      <w:r w:rsidRPr="00453283">
        <w:rPr>
          <w:rFonts w:asciiTheme="minorHAnsi" w:hAnsiTheme="minorHAnsi" w:cstheme="minorHAnsi"/>
          <w:sz w:val="24"/>
          <w:szCs w:val="24"/>
        </w:rPr>
        <w:instrText xml:space="preserve"> REF _Ref137025956 \r \h  \* MERGEFORMAT </w:instrText>
      </w:r>
      <w:r w:rsidRPr="00453283">
        <w:rPr>
          <w:rFonts w:asciiTheme="minorHAnsi" w:hAnsiTheme="minorHAnsi" w:cstheme="minorHAnsi"/>
          <w:sz w:val="24"/>
          <w:szCs w:val="24"/>
        </w:rPr>
      </w:r>
      <w:r w:rsidRPr="00453283">
        <w:rPr>
          <w:rFonts w:asciiTheme="minorHAnsi" w:hAnsiTheme="minorHAnsi" w:cstheme="minorHAnsi"/>
          <w:sz w:val="24"/>
          <w:szCs w:val="24"/>
        </w:rPr>
        <w:fldChar w:fldCharType="separate"/>
      </w:r>
      <w:r w:rsidR="00351CBC">
        <w:rPr>
          <w:rFonts w:asciiTheme="minorHAnsi" w:hAnsiTheme="minorHAnsi" w:cstheme="minorHAnsi"/>
          <w:sz w:val="24"/>
          <w:szCs w:val="24"/>
        </w:rPr>
        <w:t>18</w:t>
      </w:r>
      <w:r w:rsidRPr="00453283">
        <w:rPr>
          <w:rFonts w:asciiTheme="minorHAnsi" w:hAnsiTheme="minorHAnsi" w:cstheme="minorHAnsi"/>
          <w:sz w:val="24"/>
          <w:szCs w:val="24"/>
        </w:rPr>
        <w:fldChar w:fldCharType="end"/>
      </w:r>
      <w:r w:rsidRPr="00453283">
        <w:rPr>
          <w:rFonts w:asciiTheme="minorHAnsi" w:hAnsiTheme="minorHAnsi" w:cstheme="minorHAnsi"/>
          <w:sz w:val="24"/>
          <w:szCs w:val="24"/>
        </w:rPr>
        <w:t xml:space="preserve"> (Provision of Management Information), clause </w:t>
      </w:r>
      <w:r w:rsidRPr="00453283">
        <w:rPr>
          <w:rFonts w:asciiTheme="minorHAnsi" w:hAnsiTheme="minorHAnsi" w:cstheme="minorHAnsi"/>
          <w:sz w:val="24"/>
          <w:szCs w:val="24"/>
        </w:rPr>
        <w:fldChar w:fldCharType="begin"/>
      </w:r>
      <w:r w:rsidRPr="00453283">
        <w:rPr>
          <w:rFonts w:asciiTheme="minorHAnsi" w:hAnsiTheme="minorHAnsi" w:cstheme="minorHAnsi"/>
          <w:sz w:val="24"/>
          <w:szCs w:val="24"/>
        </w:rPr>
        <w:instrText xml:space="preserve"> REF _Ref190506411 \r \h  \* MERGEFORMAT </w:instrText>
      </w:r>
      <w:r w:rsidRPr="00453283">
        <w:rPr>
          <w:rFonts w:asciiTheme="minorHAnsi" w:hAnsiTheme="minorHAnsi" w:cstheme="minorHAnsi"/>
          <w:sz w:val="24"/>
          <w:szCs w:val="24"/>
        </w:rPr>
      </w:r>
      <w:r w:rsidRPr="00453283">
        <w:rPr>
          <w:rFonts w:asciiTheme="minorHAnsi" w:hAnsiTheme="minorHAnsi" w:cstheme="minorHAnsi"/>
          <w:sz w:val="24"/>
          <w:szCs w:val="24"/>
        </w:rPr>
        <w:fldChar w:fldCharType="separate"/>
      </w:r>
      <w:r w:rsidR="00351CBC">
        <w:rPr>
          <w:rFonts w:asciiTheme="minorHAnsi" w:hAnsiTheme="minorHAnsi" w:cstheme="minorHAnsi"/>
          <w:sz w:val="24"/>
          <w:szCs w:val="24"/>
        </w:rPr>
        <w:t>19</w:t>
      </w:r>
      <w:r w:rsidRPr="00453283">
        <w:rPr>
          <w:rFonts w:asciiTheme="minorHAnsi" w:hAnsiTheme="minorHAnsi" w:cstheme="minorHAnsi"/>
          <w:sz w:val="24"/>
          <w:szCs w:val="24"/>
        </w:rPr>
        <w:fldChar w:fldCharType="end"/>
      </w:r>
      <w:r w:rsidRPr="00453283">
        <w:rPr>
          <w:rFonts w:asciiTheme="minorHAnsi" w:hAnsiTheme="minorHAnsi" w:cstheme="minorHAnsi"/>
          <w:sz w:val="24"/>
          <w:szCs w:val="24"/>
        </w:rPr>
        <w:t xml:space="preserve"> (Records and Audit Access), clause </w:t>
      </w:r>
      <w:r w:rsidRPr="00453283">
        <w:rPr>
          <w:rFonts w:asciiTheme="minorHAnsi" w:hAnsiTheme="minorHAnsi" w:cstheme="minorHAnsi"/>
          <w:sz w:val="24"/>
          <w:szCs w:val="24"/>
        </w:rPr>
        <w:fldChar w:fldCharType="begin"/>
      </w:r>
      <w:r w:rsidRPr="00453283">
        <w:rPr>
          <w:rFonts w:asciiTheme="minorHAnsi" w:hAnsiTheme="minorHAnsi" w:cstheme="minorHAnsi"/>
          <w:sz w:val="24"/>
          <w:szCs w:val="24"/>
        </w:rPr>
        <w:instrText xml:space="preserve"> REF _Ref137025969 \r \h  \* MERGEFORMAT </w:instrText>
      </w:r>
      <w:r w:rsidRPr="00453283">
        <w:rPr>
          <w:rFonts w:asciiTheme="minorHAnsi" w:hAnsiTheme="minorHAnsi" w:cstheme="minorHAnsi"/>
          <w:sz w:val="24"/>
          <w:szCs w:val="24"/>
        </w:rPr>
      </w:r>
      <w:r w:rsidRPr="00453283">
        <w:rPr>
          <w:rFonts w:asciiTheme="minorHAnsi" w:hAnsiTheme="minorHAnsi" w:cstheme="minorHAnsi"/>
          <w:sz w:val="24"/>
          <w:szCs w:val="24"/>
        </w:rPr>
        <w:fldChar w:fldCharType="separate"/>
      </w:r>
      <w:r w:rsidR="00351CBC">
        <w:rPr>
          <w:rFonts w:asciiTheme="minorHAnsi" w:hAnsiTheme="minorHAnsi" w:cstheme="minorHAnsi"/>
          <w:sz w:val="24"/>
          <w:szCs w:val="24"/>
        </w:rPr>
        <w:t>20</w:t>
      </w:r>
      <w:r w:rsidRPr="00453283">
        <w:rPr>
          <w:rFonts w:asciiTheme="minorHAnsi" w:hAnsiTheme="minorHAnsi" w:cstheme="minorHAnsi"/>
          <w:sz w:val="24"/>
          <w:szCs w:val="24"/>
        </w:rPr>
        <w:fldChar w:fldCharType="end"/>
      </w:r>
      <w:r w:rsidRPr="00453283">
        <w:rPr>
          <w:rFonts w:asciiTheme="minorHAnsi" w:hAnsiTheme="minorHAnsi" w:cstheme="minorHAnsi"/>
          <w:sz w:val="24"/>
          <w:szCs w:val="24"/>
        </w:rPr>
        <w:t xml:space="preserve"> (Confidentiality), clause </w:t>
      </w:r>
      <w:r w:rsidRPr="00453283">
        <w:rPr>
          <w:rFonts w:asciiTheme="minorHAnsi" w:hAnsiTheme="minorHAnsi" w:cstheme="minorHAnsi"/>
          <w:sz w:val="24"/>
          <w:szCs w:val="24"/>
        </w:rPr>
        <w:fldChar w:fldCharType="begin"/>
      </w:r>
      <w:r w:rsidRPr="00453283">
        <w:rPr>
          <w:rFonts w:asciiTheme="minorHAnsi" w:hAnsiTheme="minorHAnsi" w:cstheme="minorHAnsi"/>
          <w:sz w:val="24"/>
          <w:szCs w:val="24"/>
        </w:rPr>
        <w:instrText xml:space="preserve"> REF _Ref137025967 \r \h  \* MERGEFORMAT </w:instrText>
      </w:r>
      <w:r w:rsidRPr="00453283">
        <w:rPr>
          <w:rFonts w:asciiTheme="minorHAnsi" w:hAnsiTheme="minorHAnsi" w:cstheme="minorHAnsi"/>
          <w:sz w:val="24"/>
          <w:szCs w:val="24"/>
        </w:rPr>
      </w:r>
      <w:r w:rsidRPr="00453283">
        <w:rPr>
          <w:rFonts w:asciiTheme="minorHAnsi" w:hAnsiTheme="minorHAnsi" w:cstheme="minorHAnsi"/>
          <w:sz w:val="24"/>
          <w:szCs w:val="24"/>
        </w:rPr>
        <w:fldChar w:fldCharType="separate"/>
      </w:r>
      <w:r w:rsidR="00351CBC">
        <w:rPr>
          <w:rFonts w:asciiTheme="minorHAnsi" w:hAnsiTheme="minorHAnsi" w:cstheme="minorHAnsi"/>
          <w:sz w:val="24"/>
          <w:szCs w:val="24"/>
        </w:rPr>
        <w:t>21</w:t>
      </w:r>
      <w:r w:rsidRPr="00453283">
        <w:rPr>
          <w:rFonts w:asciiTheme="minorHAnsi" w:hAnsiTheme="minorHAnsi" w:cstheme="minorHAnsi"/>
          <w:sz w:val="24"/>
          <w:szCs w:val="24"/>
        </w:rPr>
        <w:fldChar w:fldCharType="end"/>
      </w:r>
      <w:r w:rsidRPr="00453283">
        <w:rPr>
          <w:rFonts w:asciiTheme="minorHAnsi" w:hAnsiTheme="minorHAnsi" w:cstheme="minorHAnsi"/>
          <w:sz w:val="24"/>
          <w:szCs w:val="24"/>
        </w:rPr>
        <w:t xml:space="preserve"> (Data Protection), clause </w:t>
      </w:r>
      <w:r w:rsidRPr="00453283">
        <w:rPr>
          <w:rFonts w:asciiTheme="minorHAnsi" w:hAnsiTheme="minorHAnsi" w:cstheme="minorHAnsi"/>
          <w:sz w:val="24"/>
          <w:szCs w:val="24"/>
        </w:rPr>
        <w:fldChar w:fldCharType="begin"/>
      </w:r>
      <w:r w:rsidRPr="00453283">
        <w:rPr>
          <w:rFonts w:asciiTheme="minorHAnsi" w:hAnsiTheme="minorHAnsi" w:cstheme="minorHAnsi"/>
          <w:sz w:val="24"/>
          <w:szCs w:val="24"/>
        </w:rPr>
        <w:instrText xml:space="preserve"> REF _Ref137025963 \r \h  \* MERGEFORMAT </w:instrText>
      </w:r>
      <w:r w:rsidRPr="00453283">
        <w:rPr>
          <w:rFonts w:asciiTheme="minorHAnsi" w:hAnsiTheme="minorHAnsi" w:cstheme="minorHAnsi"/>
          <w:sz w:val="24"/>
          <w:szCs w:val="24"/>
        </w:rPr>
      </w:r>
      <w:r w:rsidRPr="00453283">
        <w:rPr>
          <w:rFonts w:asciiTheme="minorHAnsi" w:hAnsiTheme="minorHAnsi" w:cstheme="minorHAnsi"/>
          <w:sz w:val="24"/>
          <w:szCs w:val="24"/>
        </w:rPr>
        <w:fldChar w:fldCharType="separate"/>
      </w:r>
      <w:r w:rsidR="00351CBC">
        <w:rPr>
          <w:rFonts w:asciiTheme="minorHAnsi" w:hAnsiTheme="minorHAnsi" w:cstheme="minorHAnsi"/>
          <w:sz w:val="24"/>
          <w:szCs w:val="24"/>
        </w:rPr>
        <w:t>26</w:t>
      </w:r>
      <w:r w:rsidRPr="00453283">
        <w:rPr>
          <w:rFonts w:asciiTheme="minorHAnsi" w:hAnsiTheme="minorHAnsi" w:cstheme="minorHAnsi"/>
          <w:sz w:val="24"/>
          <w:szCs w:val="24"/>
        </w:rPr>
        <w:fldChar w:fldCharType="end"/>
      </w:r>
      <w:r w:rsidRPr="00453283">
        <w:rPr>
          <w:rFonts w:asciiTheme="minorHAnsi" w:hAnsiTheme="minorHAnsi" w:cstheme="minorHAnsi"/>
          <w:sz w:val="24"/>
          <w:szCs w:val="24"/>
        </w:rPr>
        <w:t xml:space="preserve"> (Consequences of termination and Expiry), clause </w:t>
      </w:r>
      <w:r w:rsidRPr="00453283">
        <w:rPr>
          <w:rFonts w:asciiTheme="minorHAnsi" w:hAnsiTheme="minorHAnsi" w:cstheme="minorHAnsi"/>
          <w:sz w:val="24"/>
          <w:szCs w:val="24"/>
        </w:rPr>
        <w:fldChar w:fldCharType="begin"/>
      </w:r>
      <w:r w:rsidRPr="00453283">
        <w:rPr>
          <w:rFonts w:asciiTheme="minorHAnsi" w:hAnsiTheme="minorHAnsi" w:cstheme="minorHAnsi"/>
          <w:sz w:val="24"/>
          <w:szCs w:val="24"/>
        </w:rPr>
        <w:instrText xml:space="preserve"> REF _Ref137025972 \r \h  \* MERGEFORMAT </w:instrText>
      </w:r>
      <w:r w:rsidRPr="00453283">
        <w:rPr>
          <w:rFonts w:asciiTheme="minorHAnsi" w:hAnsiTheme="minorHAnsi" w:cstheme="minorHAnsi"/>
          <w:sz w:val="24"/>
          <w:szCs w:val="24"/>
        </w:rPr>
      </w:r>
      <w:r w:rsidRPr="00453283">
        <w:rPr>
          <w:rFonts w:asciiTheme="minorHAnsi" w:hAnsiTheme="minorHAnsi" w:cstheme="minorHAnsi"/>
          <w:sz w:val="24"/>
          <w:szCs w:val="24"/>
        </w:rPr>
        <w:fldChar w:fldCharType="separate"/>
      </w:r>
      <w:r w:rsidR="00351CBC">
        <w:rPr>
          <w:rFonts w:asciiTheme="minorHAnsi" w:hAnsiTheme="minorHAnsi" w:cstheme="minorHAnsi"/>
          <w:sz w:val="24"/>
          <w:szCs w:val="24"/>
        </w:rPr>
        <w:t>28</w:t>
      </w:r>
      <w:r w:rsidRPr="00453283">
        <w:rPr>
          <w:rFonts w:asciiTheme="minorHAnsi" w:hAnsiTheme="minorHAnsi" w:cstheme="minorHAnsi"/>
          <w:sz w:val="24"/>
          <w:szCs w:val="24"/>
        </w:rPr>
        <w:fldChar w:fldCharType="end"/>
      </w:r>
      <w:r w:rsidRPr="00453283">
        <w:rPr>
          <w:rFonts w:asciiTheme="minorHAnsi" w:hAnsiTheme="minorHAnsi" w:cstheme="minorHAnsi"/>
          <w:sz w:val="24"/>
          <w:szCs w:val="24"/>
        </w:rPr>
        <w:t xml:space="preserve"> (Insurance), clause </w:t>
      </w:r>
      <w:r w:rsidRPr="00453283">
        <w:rPr>
          <w:rFonts w:asciiTheme="minorHAnsi" w:hAnsiTheme="minorHAnsi" w:cstheme="minorHAnsi"/>
          <w:sz w:val="24"/>
          <w:szCs w:val="24"/>
        </w:rPr>
        <w:fldChar w:fldCharType="begin"/>
      </w:r>
      <w:r w:rsidRPr="00453283">
        <w:rPr>
          <w:rFonts w:asciiTheme="minorHAnsi" w:hAnsiTheme="minorHAnsi" w:cstheme="minorHAnsi"/>
          <w:sz w:val="24"/>
          <w:szCs w:val="24"/>
        </w:rPr>
        <w:instrText xml:space="preserve"> REF _Ref166245064 \r \h  \* MERGEFORMAT </w:instrText>
      </w:r>
      <w:r w:rsidRPr="00453283">
        <w:rPr>
          <w:rFonts w:asciiTheme="minorHAnsi" w:hAnsiTheme="minorHAnsi" w:cstheme="minorHAnsi"/>
          <w:sz w:val="24"/>
          <w:szCs w:val="24"/>
        </w:rPr>
      </w:r>
      <w:r w:rsidRPr="00453283">
        <w:rPr>
          <w:rFonts w:asciiTheme="minorHAnsi" w:hAnsiTheme="minorHAnsi" w:cstheme="minorHAnsi"/>
          <w:sz w:val="24"/>
          <w:szCs w:val="24"/>
        </w:rPr>
        <w:fldChar w:fldCharType="separate"/>
      </w:r>
      <w:r w:rsidR="00351CBC">
        <w:rPr>
          <w:rFonts w:asciiTheme="minorHAnsi" w:hAnsiTheme="minorHAnsi" w:cstheme="minorHAnsi"/>
          <w:sz w:val="24"/>
          <w:szCs w:val="24"/>
        </w:rPr>
        <w:t>32</w:t>
      </w:r>
      <w:r w:rsidRPr="00453283">
        <w:rPr>
          <w:rFonts w:asciiTheme="minorHAnsi" w:hAnsiTheme="minorHAnsi" w:cstheme="minorHAnsi"/>
          <w:sz w:val="24"/>
          <w:szCs w:val="24"/>
        </w:rPr>
        <w:fldChar w:fldCharType="end"/>
      </w:r>
      <w:r w:rsidRPr="00453283">
        <w:rPr>
          <w:rFonts w:asciiTheme="minorHAnsi" w:hAnsiTheme="minorHAnsi" w:cstheme="minorHAnsi"/>
          <w:sz w:val="24"/>
          <w:szCs w:val="24"/>
        </w:rPr>
        <w:t xml:space="preserve"> (Rights of Third Parties) and clause </w:t>
      </w:r>
      <w:r w:rsidRPr="00453283">
        <w:rPr>
          <w:rFonts w:asciiTheme="minorHAnsi" w:hAnsiTheme="minorHAnsi" w:cstheme="minorHAnsi"/>
          <w:sz w:val="24"/>
          <w:szCs w:val="24"/>
        </w:rPr>
        <w:fldChar w:fldCharType="begin"/>
      </w:r>
      <w:r w:rsidRPr="00453283">
        <w:rPr>
          <w:rFonts w:asciiTheme="minorHAnsi" w:hAnsiTheme="minorHAnsi" w:cstheme="minorHAnsi"/>
          <w:sz w:val="24"/>
          <w:szCs w:val="24"/>
        </w:rPr>
        <w:instrText xml:space="preserve"> REF _Ref137025991 \r \h  \* MERGEFORMAT </w:instrText>
      </w:r>
      <w:r w:rsidRPr="00453283">
        <w:rPr>
          <w:rFonts w:asciiTheme="minorHAnsi" w:hAnsiTheme="minorHAnsi" w:cstheme="minorHAnsi"/>
          <w:sz w:val="24"/>
          <w:szCs w:val="24"/>
        </w:rPr>
      </w:r>
      <w:r w:rsidRPr="00453283">
        <w:rPr>
          <w:rFonts w:asciiTheme="minorHAnsi" w:hAnsiTheme="minorHAnsi" w:cstheme="minorHAnsi"/>
          <w:sz w:val="24"/>
          <w:szCs w:val="24"/>
        </w:rPr>
        <w:fldChar w:fldCharType="separate"/>
      </w:r>
      <w:r w:rsidR="00351CBC">
        <w:rPr>
          <w:rFonts w:asciiTheme="minorHAnsi" w:hAnsiTheme="minorHAnsi" w:cstheme="minorHAnsi"/>
          <w:sz w:val="24"/>
          <w:szCs w:val="24"/>
        </w:rPr>
        <w:t>40</w:t>
      </w:r>
      <w:r w:rsidRPr="00453283">
        <w:rPr>
          <w:rFonts w:asciiTheme="minorHAnsi" w:hAnsiTheme="minorHAnsi" w:cstheme="minorHAnsi"/>
          <w:sz w:val="24"/>
          <w:szCs w:val="24"/>
        </w:rPr>
        <w:fldChar w:fldCharType="end"/>
      </w:r>
      <w:r w:rsidRPr="00453283">
        <w:rPr>
          <w:rFonts w:asciiTheme="minorHAnsi" w:hAnsiTheme="minorHAnsi" w:cstheme="minorHAnsi"/>
          <w:sz w:val="24"/>
          <w:szCs w:val="24"/>
        </w:rPr>
        <w:t xml:space="preserve"> (Law and Jurisdiction)</w:t>
      </w:r>
      <w:r w:rsidRPr="00453283">
        <w:rPr>
          <w:rFonts w:asciiTheme="minorHAnsi" w:hAnsiTheme="minorHAnsi"/>
          <w:sz w:val="24"/>
        </w:rPr>
        <w:t xml:space="preserve"> shall survive the termination or expiry of the Framework Agreement, together with any other provision which is either expressed to or by implication is intended to survive termination</w:t>
      </w:r>
      <w:r>
        <w:rPr>
          <w:rFonts w:asciiTheme="minorHAnsi" w:hAnsiTheme="minorHAnsi"/>
          <w:sz w:val="24"/>
        </w:rPr>
        <w: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7"/>
      </w:tblGrid>
      <w:tr w:rsidR="00985EE4" w:rsidRPr="002C6E2F" w14:paraId="52E021F5" w14:textId="77777777" w:rsidTr="008D5B4C">
        <w:tc>
          <w:tcPr>
            <w:tcW w:w="9243" w:type="dxa"/>
            <w:tcBorders>
              <w:top w:val="single" w:sz="4" w:space="0" w:color="auto"/>
              <w:left w:val="single" w:sz="4" w:space="0" w:color="auto"/>
              <w:bottom w:val="single" w:sz="4" w:space="0" w:color="auto"/>
              <w:right w:val="single" w:sz="4" w:space="0" w:color="auto"/>
            </w:tcBorders>
            <w:shd w:val="clear" w:color="auto" w:fill="E6E6E6"/>
            <w:vAlign w:val="center"/>
          </w:tcPr>
          <w:bookmarkEnd w:id="345"/>
          <w:p w14:paraId="3EA4C9D7" w14:textId="77777777" w:rsidR="00985EE4" w:rsidRPr="002C6E2F" w:rsidRDefault="00985EE4" w:rsidP="00B753C4">
            <w:pPr>
              <w:tabs>
                <w:tab w:val="left" w:pos="340"/>
                <w:tab w:val="center" w:pos="4252"/>
              </w:tabs>
              <w:spacing w:after="240" w:line="360" w:lineRule="auto"/>
              <w:jc w:val="center"/>
              <w:outlineLvl w:val="1"/>
              <w:rPr>
                <w:rFonts w:asciiTheme="minorHAnsi" w:hAnsiTheme="minorHAnsi" w:cstheme="minorHAnsi"/>
                <w:b/>
                <w:bCs/>
                <w:sz w:val="24"/>
                <w:szCs w:val="24"/>
              </w:rPr>
            </w:pPr>
            <w:r w:rsidRPr="002C6E2F">
              <w:rPr>
                <w:rFonts w:asciiTheme="minorHAnsi" w:hAnsiTheme="minorHAnsi" w:cstheme="minorHAnsi"/>
                <w:b/>
                <w:bCs/>
                <w:sz w:val="24"/>
                <w:szCs w:val="24"/>
              </w:rPr>
              <w:t>PART FIVE: INSURANCE AND LIABILITY</w:t>
            </w:r>
          </w:p>
        </w:tc>
      </w:tr>
    </w:tbl>
    <w:bookmarkStart w:id="346" w:name="_Ref137025965"/>
    <w:bookmarkStart w:id="347" w:name="_Ref173128678"/>
    <w:bookmarkStart w:id="348" w:name="_Ref173296175"/>
    <w:bookmarkStart w:id="349" w:name="_Ref190232855"/>
    <w:bookmarkStart w:id="350" w:name="_Ref190497639"/>
    <w:bookmarkStart w:id="351" w:name="_Ref190502776"/>
    <w:bookmarkStart w:id="352" w:name="_Ref190505898"/>
    <w:bookmarkStart w:id="353" w:name="_Ref190506420"/>
    <w:p w14:paraId="03B408D0" w14:textId="1D61DBD5" w:rsidR="00985EE4" w:rsidRPr="001F6BE3" w:rsidRDefault="008D5B4C" w:rsidP="00D649FD">
      <w:pPr>
        <w:pStyle w:val="Level1"/>
        <w:keepNext/>
        <w:numPr>
          <w:ilvl w:val="0"/>
          <w:numId w:val="29"/>
        </w:numPr>
        <w:spacing w:line="360" w:lineRule="auto"/>
        <w:rPr>
          <w:rStyle w:val="Level1asHeadingtext"/>
          <w:rFonts w:asciiTheme="minorHAnsi" w:hAnsiTheme="minorHAnsi" w:cstheme="minorHAnsi"/>
          <w:b w:val="0"/>
          <w:caps w:val="0"/>
          <w:sz w:val="24"/>
          <w:szCs w:val="24"/>
        </w:rPr>
      </w:pPr>
      <w:r w:rsidRPr="002C6E2F">
        <w:rPr>
          <w:caps/>
        </w:rPr>
        <w:fldChar w:fldCharType="begin"/>
      </w:r>
      <w:r w:rsidRPr="002C6E2F">
        <w:instrText xml:space="preserve">  TC "</w:instrText>
      </w:r>
      <w:bookmarkStart w:id="354" w:name="_Toc182833885"/>
      <w:bookmarkStart w:id="355" w:name="_Toc213743059"/>
      <w:r>
        <w:instrText xml:space="preserve">CLAUSE </w:instrText>
      </w:r>
      <w:r>
        <w:fldChar w:fldCharType="begin"/>
      </w:r>
      <w:r>
        <w:instrText xml:space="preserve"> REF _Ref166244598 \r \h </w:instrText>
      </w:r>
      <w:r>
        <w:fldChar w:fldCharType="separate"/>
      </w:r>
      <w:r w:rsidR="00351CBC">
        <w:instrText>27</w:instrText>
      </w:r>
      <w:r>
        <w:fldChar w:fldCharType="end"/>
      </w:r>
      <w:r>
        <w:instrText xml:space="preserve"> - </w:instrText>
      </w:r>
      <w:r>
        <w:fldChar w:fldCharType="begin"/>
      </w:r>
      <w:r>
        <w:instrText xml:space="preserve"> REF _Ref166244598 \h </w:instrText>
      </w:r>
      <w:r>
        <w:fldChar w:fldCharType="separate"/>
      </w:r>
      <w:r w:rsidR="00351CBC" w:rsidRPr="001F6BE3">
        <w:rPr>
          <w:rStyle w:val="Level1asHeadingtext"/>
          <w:rFonts w:asciiTheme="minorHAnsi" w:hAnsiTheme="minorHAnsi" w:cstheme="minorHAnsi"/>
          <w:sz w:val="24"/>
          <w:szCs w:val="24"/>
        </w:rPr>
        <w:instrText>LIABILITY</w:instrText>
      </w:r>
      <w:bookmarkEnd w:id="354"/>
      <w:bookmarkEnd w:id="355"/>
      <w:r>
        <w:fldChar w:fldCharType="end"/>
      </w:r>
      <w:r w:rsidRPr="002C6E2F">
        <w:instrText xml:space="preserve">" \l4 </w:instrText>
      </w:r>
      <w:r w:rsidRPr="002C6E2F">
        <w:rPr>
          <w:caps/>
        </w:rPr>
        <w:fldChar w:fldCharType="end"/>
      </w:r>
      <w:bookmarkStart w:id="356" w:name="_Ref166244598"/>
      <w:r w:rsidR="00985EE4" w:rsidRPr="001F6BE3">
        <w:rPr>
          <w:rStyle w:val="Level1asHeadingtext"/>
          <w:rFonts w:asciiTheme="minorHAnsi" w:hAnsiTheme="minorHAnsi" w:cstheme="minorHAnsi"/>
          <w:sz w:val="24"/>
          <w:szCs w:val="24"/>
        </w:rPr>
        <w:t>LIABILITY</w:t>
      </w:r>
      <w:bookmarkEnd w:id="346"/>
      <w:bookmarkEnd w:id="347"/>
      <w:bookmarkEnd w:id="348"/>
      <w:bookmarkEnd w:id="349"/>
      <w:bookmarkEnd w:id="350"/>
      <w:bookmarkEnd w:id="351"/>
      <w:bookmarkEnd w:id="352"/>
      <w:bookmarkEnd w:id="353"/>
      <w:bookmarkEnd w:id="356"/>
    </w:p>
    <w:p w14:paraId="1580B9DE" w14:textId="77777777" w:rsidR="00807596" w:rsidRDefault="00021729" w:rsidP="00D649FD">
      <w:pPr>
        <w:pStyle w:val="Level2"/>
        <w:numPr>
          <w:ilvl w:val="1"/>
          <w:numId w:val="29"/>
        </w:numPr>
        <w:spacing w:line="360" w:lineRule="auto"/>
        <w:rPr>
          <w:rFonts w:asciiTheme="minorHAnsi" w:hAnsiTheme="minorHAnsi"/>
          <w:sz w:val="24"/>
        </w:rPr>
      </w:pPr>
      <w:bookmarkStart w:id="357" w:name="_Ref166230549"/>
      <w:r w:rsidRPr="000C6FAA">
        <w:rPr>
          <w:rFonts w:asciiTheme="minorHAnsi" w:hAnsiTheme="minorHAnsi"/>
          <w:sz w:val="24"/>
        </w:rPr>
        <w:t xml:space="preserve">Neither Party excludes </w:t>
      </w:r>
      <w:proofErr w:type="gramStart"/>
      <w:r w:rsidRPr="000C6FAA">
        <w:rPr>
          <w:rFonts w:asciiTheme="minorHAnsi" w:hAnsiTheme="minorHAnsi"/>
          <w:sz w:val="24"/>
        </w:rPr>
        <w:t>or</w:t>
      </w:r>
      <w:proofErr w:type="gramEnd"/>
      <w:r w:rsidRPr="000C6FAA">
        <w:rPr>
          <w:rFonts w:asciiTheme="minorHAnsi" w:hAnsiTheme="minorHAnsi"/>
          <w:sz w:val="24"/>
        </w:rPr>
        <w:t xml:space="preserve"> limits its liability for:</w:t>
      </w:r>
      <w:bookmarkEnd w:id="357"/>
    </w:p>
    <w:p w14:paraId="2C067236" w14:textId="77777777" w:rsidR="00807596" w:rsidRDefault="00021729" w:rsidP="00D649FD">
      <w:pPr>
        <w:pStyle w:val="Level3"/>
        <w:numPr>
          <w:ilvl w:val="2"/>
          <w:numId w:val="29"/>
        </w:numPr>
        <w:spacing w:line="360" w:lineRule="auto"/>
        <w:rPr>
          <w:rFonts w:asciiTheme="minorHAnsi" w:hAnsiTheme="minorHAnsi"/>
          <w:sz w:val="24"/>
        </w:rPr>
      </w:pPr>
      <w:r w:rsidRPr="000C6FAA">
        <w:rPr>
          <w:rFonts w:asciiTheme="minorHAnsi" w:hAnsiTheme="minorHAnsi"/>
          <w:sz w:val="24"/>
        </w:rPr>
        <w:t xml:space="preserve">death or personal injury caused by its negligence, or that of its </w:t>
      </w:r>
      <w:proofErr w:type="gramStart"/>
      <w:r w:rsidRPr="000C6FAA">
        <w:rPr>
          <w:rFonts w:asciiTheme="minorHAnsi" w:hAnsiTheme="minorHAnsi"/>
          <w:sz w:val="24"/>
        </w:rPr>
        <w:t>Staff;</w:t>
      </w:r>
      <w:proofErr w:type="gramEnd"/>
    </w:p>
    <w:p w14:paraId="7010E0C8" w14:textId="285BF174" w:rsidR="00807596" w:rsidRPr="00453283" w:rsidRDefault="00021729" w:rsidP="00D649FD">
      <w:pPr>
        <w:pStyle w:val="Level3"/>
        <w:numPr>
          <w:ilvl w:val="2"/>
          <w:numId w:val="29"/>
        </w:numPr>
        <w:spacing w:line="360" w:lineRule="auto"/>
        <w:rPr>
          <w:rFonts w:asciiTheme="minorHAnsi" w:hAnsiTheme="minorHAnsi"/>
          <w:sz w:val="24"/>
        </w:rPr>
      </w:pPr>
      <w:r w:rsidRPr="000C6FAA">
        <w:rPr>
          <w:rFonts w:asciiTheme="minorHAnsi" w:hAnsiTheme="minorHAnsi"/>
          <w:sz w:val="24"/>
        </w:rPr>
        <w:t>fraud or fraudulent misrepresentation by it or its Staff</w:t>
      </w:r>
      <w:r w:rsidR="000318CB" w:rsidRPr="00453283">
        <w:rPr>
          <w:rFonts w:asciiTheme="minorHAnsi" w:hAnsiTheme="minorHAnsi" w:cstheme="minorHAnsi"/>
          <w:sz w:val="24"/>
          <w:szCs w:val="24"/>
        </w:rPr>
        <w:t>; or</w:t>
      </w:r>
    </w:p>
    <w:p w14:paraId="4822BEB6" w14:textId="34D7835C" w:rsidR="000318CB" w:rsidRPr="00453283" w:rsidRDefault="000318CB" w:rsidP="00D649FD">
      <w:pPr>
        <w:pStyle w:val="Level3"/>
        <w:numPr>
          <w:ilvl w:val="2"/>
          <w:numId w:val="29"/>
        </w:numPr>
        <w:spacing w:line="360" w:lineRule="auto"/>
        <w:rPr>
          <w:rFonts w:asciiTheme="minorHAnsi" w:hAnsiTheme="minorHAnsi" w:cstheme="minorHAnsi"/>
          <w:sz w:val="24"/>
          <w:szCs w:val="24"/>
        </w:rPr>
      </w:pPr>
      <w:r w:rsidRPr="00453283">
        <w:rPr>
          <w:rFonts w:asciiTheme="minorHAnsi" w:hAnsiTheme="minorHAnsi" w:cstheme="minorHAnsi"/>
          <w:sz w:val="24"/>
          <w:szCs w:val="24"/>
        </w:rPr>
        <w:t xml:space="preserve">any liability in respect of a breach of </w:t>
      </w:r>
      <w:r w:rsidR="007D27EF">
        <w:rPr>
          <w:rFonts w:asciiTheme="minorHAnsi" w:hAnsiTheme="minorHAnsi" w:cstheme="minorHAnsi"/>
          <w:sz w:val="24"/>
          <w:szCs w:val="24"/>
        </w:rPr>
        <w:t>statutory duty</w:t>
      </w:r>
      <w:r w:rsidRPr="00453283">
        <w:rPr>
          <w:rFonts w:asciiTheme="minorHAnsi" w:hAnsiTheme="minorHAnsi" w:cstheme="minorHAnsi"/>
          <w:sz w:val="24"/>
          <w:szCs w:val="24"/>
        </w:rPr>
        <w:t>; or</w:t>
      </w:r>
    </w:p>
    <w:p w14:paraId="21C2592B" w14:textId="3B01C7F0" w:rsidR="00021729" w:rsidRDefault="000318CB" w:rsidP="00D649FD">
      <w:pPr>
        <w:pStyle w:val="Level3"/>
        <w:numPr>
          <w:ilvl w:val="2"/>
          <w:numId w:val="29"/>
        </w:numPr>
        <w:spacing w:line="360" w:lineRule="auto"/>
        <w:rPr>
          <w:rFonts w:asciiTheme="minorHAnsi" w:hAnsiTheme="minorHAnsi" w:cstheme="minorHAnsi"/>
          <w:sz w:val="24"/>
          <w:szCs w:val="24"/>
        </w:rPr>
      </w:pPr>
      <w:r w:rsidRPr="00453283">
        <w:rPr>
          <w:rFonts w:asciiTheme="minorHAnsi" w:hAnsiTheme="minorHAnsi" w:cstheme="minorHAnsi"/>
          <w:sz w:val="24"/>
          <w:szCs w:val="24"/>
        </w:rPr>
        <w:t>any liability to the extent that it cannot be excluded or limited by Law</w:t>
      </w:r>
      <w:r w:rsidR="007D27EF">
        <w:rPr>
          <w:rFonts w:asciiTheme="minorHAnsi" w:hAnsiTheme="minorHAnsi" w:cstheme="minorHAnsi"/>
          <w:sz w:val="24"/>
          <w:szCs w:val="24"/>
        </w:rPr>
        <w:t>; or</w:t>
      </w:r>
    </w:p>
    <w:p w14:paraId="56655E21" w14:textId="4E4BAA28" w:rsidR="007D27EF" w:rsidRPr="00453283" w:rsidRDefault="007D27EF" w:rsidP="00D649FD">
      <w:pPr>
        <w:pStyle w:val="Level3"/>
        <w:numPr>
          <w:ilvl w:val="2"/>
          <w:numId w:val="29"/>
        </w:numPr>
        <w:spacing w:line="360" w:lineRule="auto"/>
        <w:rPr>
          <w:rFonts w:asciiTheme="minorHAnsi" w:hAnsiTheme="minorHAnsi" w:cstheme="minorHAnsi"/>
          <w:sz w:val="24"/>
          <w:szCs w:val="24"/>
        </w:rPr>
      </w:pPr>
      <w:r>
        <w:rPr>
          <w:rFonts w:asciiTheme="minorHAnsi" w:hAnsiTheme="minorHAnsi" w:cstheme="minorHAnsi"/>
          <w:sz w:val="24"/>
          <w:szCs w:val="24"/>
        </w:rPr>
        <w:t xml:space="preserve">any breach of clause </w:t>
      </w:r>
      <w:r w:rsidR="00F64E88">
        <w:rPr>
          <w:rFonts w:asciiTheme="minorHAnsi" w:hAnsiTheme="minorHAnsi" w:cstheme="minorHAnsi"/>
          <w:sz w:val="24"/>
          <w:szCs w:val="24"/>
        </w:rPr>
        <w:t>21</w:t>
      </w:r>
      <w:r>
        <w:rPr>
          <w:rFonts w:asciiTheme="minorHAnsi" w:hAnsiTheme="minorHAnsi" w:cstheme="minorHAnsi"/>
          <w:sz w:val="24"/>
          <w:szCs w:val="24"/>
        </w:rPr>
        <w:t xml:space="preserve"> </w:t>
      </w:r>
      <w:proofErr w:type="gramStart"/>
      <w:r>
        <w:rPr>
          <w:rFonts w:asciiTheme="minorHAnsi" w:hAnsiTheme="minorHAnsi" w:cstheme="minorHAnsi"/>
          <w:sz w:val="24"/>
          <w:szCs w:val="24"/>
        </w:rPr>
        <w:t>( Data</w:t>
      </w:r>
      <w:proofErr w:type="gramEnd"/>
      <w:r>
        <w:rPr>
          <w:rFonts w:asciiTheme="minorHAnsi" w:hAnsiTheme="minorHAnsi" w:cstheme="minorHAnsi"/>
          <w:sz w:val="24"/>
          <w:szCs w:val="24"/>
        </w:rPr>
        <w:t xml:space="preserve"> Protection)</w:t>
      </w:r>
    </w:p>
    <w:p w14:paraId="64A94964" w14:textId="67449352" w:rsidR="00807596" w:rsidRDefault="00021729" w:rsidP="00D649FD">
      <w:pPr>
        <w:pStyle w:val="Level2"/>
        <w:numPr>
          <w:ilvl w:val="1"/>
          <w:numId w:val="29"/>
        </w:numPr>
        <w:spacing w:line="360" w:lineRule="auto"/>
        <w:rPr>
          <w:rFonts w:asciiTheme="minorHAnsi" w:hAnsiTheme="minorHAnsi"/>
          <w:sz w:val="24"/>
        </w:rPr>
      </w:pPr>
      <w:bookmarkStart w:id="358" w:name="_Ref166230641"/>
      <w:r w:rsidRPr="000C6FAA">
        <w:rPr>
          <w:rFonts w:asciiTheme="minorHAnsi" w:hAnsiTheme="minorHAnsi"/>
          <w:sz w:val="24"/>
        </w:rPr>
        <w:lastRenderedPageBreak/>
        <w:t xml:space="preserve">Subject to </w:t>
      </w:r>
      <w:r w:rsidR="005C1850">
        <w:rPr>
          <w:rFonts w:asciiTheme="minorHAnsi" w:hAnsiTheme="minorHAnsi" w:cstheme="minorHAnsi"/>
          <w:sz w:val="24"/>
          <w:szCs w:val="24"/>
        </w:rPr>
        <w:t>clause</w:t>
      </w:r>
      <w:r w:rsidRPr="002C6E2F">
        <w:rPr>
          <w:rFonts w:asciiTheme="minorHAnsi" w:hAnsiTheme="minorHAnsi" w:cstheme="minorHAnsi"/>
          <w:sz w:val="24"/>
          <w:szCs w:val="24"/>
        </w:rPr>
        <w:t xml:space="preserve"> </w:t>
      </w:r>
      <w:r w:rsidR="00EC68A3">
        <w:rPr>
          <w:rFonts w:asciiTheme="minorHAnsi" w:hAnsiTheme="minorHAnsi" w:cstheme="minorHAnsi"/>
          <w:sz w:val="24"/>
          <w:szCs w:val="24"/>
        </w:rPr>
        <w:fldChar w:fldCharType="begin"/>
      </w:r>
      <w:r w:rsidR="00EC68A3">
        <w:rPr>
          <w:rFonts w:asciiTheme="minorHAnsi" w:hAnsiTheme="minorHAnsi" w:cstheme="minorHAnsi"/>
          <w:sz w:val="24"/>
          <w:szCs w:val="24"/>
        </w:rPr>
        <w:instrText xml:space="preserve"> REF _Ref166230549 \r \h </w:instrText>
      </w:r>
      <w:r w:rsidR="00EC68A3">
        <w:rPr>
          <w:rFonts w:asciiTheme="minorHAnsi" w:hAnsiTheme="minorHAnsi" w:cstheme="minorHAnsi"/>
          <w:sz w:val="24"/>
          <w:szCs w:val="24"/>
        </w:rPr>
      </w:r>
      <w:r w:rsidR="00EC68A3">
        <w:rPr>
          <w:rFonts w:asciiTheme="minorHAnsi" w:hAnsiTheme="minorHAnsi" w:cstheme="minorHAnsi"/>
          <w:sz w:val="24"/>
          <w:szCs w:val="24"/>
        </w:rPr>
        <w:fldChar w:fldCharType="separate"/>
      </w:r>
      <w:r w:rsidR="00351CBC">
        <w:rPr>
          <w:rFonts w:asciiTheme="minorHAnsi" w:hAnsiTheme="minorHAnsi" w:cstheme="minorHAnsi"/>
          <w:sz w:val="24"/>
          <w:szCs w:val="24"/>
        </w:rPr>
        <w:t>27.1</w:t>
      </w:r>
      <w:r w:rsidR="00EC68A3">
        <w:rPr>
          <w:rFonts w:asciiTheme="minorHAnsi" w:hAnsiTheme="minorHAnsi" w:cstheme="minorHAnsi"/>
          <w:sz w:val="24"/>
          <w:szCs w:val="24"/>
        </w:rPr>
        <w:fldChar w:fldCharType="end"/>
      </w:r>
      <w:r w:rsidRPr="000C6FAA">
        <w:rPr>
          <w:rFonts w:asciiTheme="minorHAnsi" w:hAnsiTheme="minorHAnsi"/>
          <w:sz w:val="24"/>
        </w:rPr>
        <w:t xml:space="preserve"> the Provider’s total aggregate liability in connection with this Framework Agreement during the Term (whether in contract, tort including negligence, breach of statutory duty or howsoever arising) shall be limited to £</w:t>
      </w:r>
      <w:r w:rsidR="00F64E88">
        <w:rPr>
          <w:rFonts w:asciiTheme="minorHAnsi" w:hAnsiTheme="minorHAnsi" w:cstheme="minorHAnsi"/>
          <w:sz w:val="24"/>
          <w:szCs w:val="24"/>
        </w:rPr>
        <w:t>1</w:t>
      </w:r>
      <w:r w:rsidR="007D27EF">
        <w:rPr>
          <w:rFonts w:asciiTheme="minorHAnsi" w:hAnsiTheme="minorHAnsi" w:cstheme="minorHAnsi"/>
          <w:sz w:val="24"/>
          <w:szCs w:val="24"/>
        </w:rPr>
        <w:t>00,000</w:t>
      </w:r>
      <w:r w:rsidRPr="000C6FAA">
        <w:rPr>
          <w:rFonts w:asciiTheme="minorHAnsi" w:hAnsiTheme="minorHAnsi"/>
          <w:sz w:val="24"/>
        </w:rPr>
        <w:t xml:space="preserve">. For the avoidance of doubt, the Provider acknowledges and agrees that this </w:t>
      </w:r>
      <w:r w:rsidR="005C1850">
        <w:rPr>
          <w:rFonts w:asciiTheme="minorHAnsi" w:hAnsiTheme="minorHAnsi" w:cstheme="minorHAnsi"/>
          <w:sz w:val="24"/>
          <w:szCs w:val="24"/>
        </w:rPr>
        <w:t>clause</w:t>
      </w:r>
      <w:r w:rsidRPr="002C6E2F">
        <w:rPr>
          <w:rFonts w:asciiTheme="minorHAnsi" w:hAnsiTheme="minorHAnsi" w:cstheme="minorHAnsi"/>
          <w:sz w:val="24"/>
          <w:szCs w:val="24"/>
        </w:rPr>
        <w:t xml:space="preserve"> </w:t>
      </w:r>
      <w:r w:rsidR="00665393">
        <w:rPr>
          <w:rFonts w:asciiTheme="minorHAnsi" w:hAnsiTheme="minorHAnsi" w:cstheme="minorHAnsi"/>
          <w:sz w:val="24"/>
          <w:szCs w:val="24"/>
        </w:rPr>
        <w:fldChar w:fldCharType="begin"/>
      </w:r>
      <w:r w:rsidR="00665393">
        <w:rPr>
          <w:rFonts w:asciiTheme="minorHAnsi" w:hAnsiTheme="minorHAnsi" w:cstheme="minorHAnsi"/>
          <w:sz w:val="24"/>
          <w:szCs w:val="24"/>
        </w:rPr>
        <w:instrText xml:space="preserve"> REF _Ref137025965 \r \h </w:instrText>
      </w:r>
      <w:r w:rsidR="00665393">
        <w:rPr>
          <w:rFonts w:asciiTheme="minorHAnsi" w:hAnsiTheme="minorHAnsi" w:cstheme="minorHAnsi"/>
          <w:sz w:val="24"/>
          <w:szCs w:val="24"/>
        </w:rPr>
      </w:r>
      <w:r w:rsidR="00665393">
        <w:rPr>
          <w:rFonts w:asciiTheme="minorHAnsi" w:hAnsiTheme="minorHAnsi" w:cstheme="minorHAnsi"/>
          <w:sz w:val="24"/>
          <w:szCs w:val="24"/>
        </w:rPr>
        <w:fldChar w:fldCharType="separate"/>
      </w:r>
      <w:r w:rsidR="00351CBC">
        <w:rPr>
          <w:rFonts w:asciiTheme="minorHAnsi" w:hAnsiTheme="minorHAnsi" w:cstheme="minorHAnsi"/>
          <w:sz w:val="24"/>
          <w:szCs w:val="24"/>
        </w:rPr>
        <w:t>27</w:t>
      </w:r>
      <w:r w:rsidR="00665393">
        <w:rPr>
          <w:rFonts w:asciiTheme="minorHAnsi" w:hAnsiTheme="minorHAnsi" w:cstheme="minorHAnsi"/>
          <w:sz w:val="24"/>
          <w:szCs w:val="24"/>
        </w:rPr>
        <w:fldChar w:fldCharType="end"/>
      </w:r>
      <w:r w:rsidR="0051583C" w:rsidRPr="000C6FAA">
        <w:rPr>
          <w:rFonts w:asciiTheme="minorHAnsi" w:hAnsiTheme="minorHAnsi"/>
          <w:sz w:val="24"/>
        </w:rPr>
        <w:t xml:space="preserve"> </w:t>
      </w:r>
      <w:r w:rsidRPr="000C6FAA">
        <w:rPr>
          <w:rFonts w:asciiTheme="minorHAnsi" w:hAnsiTheme="minorHAnsi"/>
          <w:sz w:val="24"/>
        </w:rPr>
        <w:t>shall not limit the Provider’s liability under any Call-Off Contract and that the Provider’s liability in relation to a Call-Off Contract shall be as set out in the Call-Off Contract.</w:t>
      </w:r>
      <w:bookmarkEnd w:id="358"/>
    </w:p>
    <w:p w14:paraId="2F56A5A8" w14:textId="6776DBBA" w:rsidR="00021729" w:rsidRPr="00453283" w:rsidRDefault="00021729" w:rsidP="00541A0B">
      <w:pPr>
        <w:rPr>
          <w:rFonts w:asciiTheme="minorHAnsi" w:hAnsiTheme="minorHAnsi"/>
          <w:sz w:val="24"/>
          <w:highlight w:val="cyan"/>
        </w:rPr>
      </w:pPr>
      <w:bookmarkStart w:id="359" w:name="_Hlk47636707"/>
      <w:r w:rsidRPr="000C6FAA">
        <w:rPr>
          <w:rFonts w:asciiTheme="minorHAnsi" w:hAnsiTheme="minorHAnsi"/>
          <w:sz w:val="24"/>
        </w:rPr>
        <w:t xml:space="preserve">Subject to </w:t>
      </w:r>
      <w:r w:rsidR="005C1850">
        <w:rPr>
          <w:rFonts w:asciiTheme="minorHAnsi" w:hAnsiTheme="minorHAnsi" w:cstheme="minorHAnsi"/>
          <w:sz w:val="24"/>
          <w:szCs w:val="24"/>
        </w:rPr>
        <w:t>clause</w:t>
      </w:r>
      <w:r w:rsidRPr="002C6E2F">
        <w:rPr>
          <w:rFonts w:asciiTheme="minorHAnsi" w:hAnsiTheme="minorHAnsi" w:cstheme="minorHAnsi"/>
          <w:sz w:val="24"/>
          <w:szCs w:val="24"/>
        </w:rPr>
        <w:t xml:space="preserve"> </w:t>
      </w:r>
      <w:r w:rsidR="00665393">
        <w:rPr>
          <w:rFonts w:asciiTheme="minorHAnsi" w:hAnsiTheme="minorHAnsi" w:cstheme="minorHAnsi"/>
          <w:sz w:val="24"/>
          <w:szCs w:val="24"/>
        </w:rPr>
        <w:fldChar w:fldCharType="begin"/>
      </w:r>
      <w:r w:rsidR="00665393">
        <w:rPr>
          <w:rFonts w:asciiTheme="minorHAnsi" w:hAnsiTheme="minorHAnsi" w:cstheme="minorHAnsi"/>
          <w:sz w:val="24"/>
          <w:szCs w:val="24"/>
        </w:rPr>
        <w:instrText xml:space="preserve"> REF _Ref166230549 \r \h </w:instrText>
      </w:r>
      <w:r w:rsidR="00665393">
        <w:rPr>
          <w:rFonts w:asciiTheme="minorHAnsi" w:hAnsiTheme="minorHAnsi" w:cstheme="minorHAnsi"/>
          <w:sz w:val="24"/>
          <w:szCs w:val="24"/>
        </w:rPr>
      </w:r>
      <w:r w:rsidR="00665393">
        <w:rPr>
          <w:rFonts w:asciiTheme="minorHAnsi" w:hAnsiTheme="minorHAnsi" w:cstheme="minorHAnsi"/>
          <w:sz w:val="24"/>
          <w:szCs w:val="24"/>
        </w:rPr>
        <w:fldChar w:fldCharType="separate"/>
      </w:r>
      <w:r w:rsidR="00351CBC">
        <w:rPr>
          <w:rFonts w:asciiTheme="minorHAnsi" w:hAnsiTheme="minorHAnsi" w:cstheme="minorHAnsi"/>
          <w:sz w:val="24"/>
          <w:szCs w:val="24"/>
        </w:rPr>
        <w:t>27.1</w:t>
      </w:r>
      <w:r w:rsidR="00665393">
        <w:rPr>
          <w:rFonts w:asciiTheme="minorHAnsi" w:hAnsiTheme="minorHAnsi" w:cstheme="minorHAnsi"/>
          <w:sz w:val="24"/>
          <w:szCs w:val="24"/>
        </w:rPr>
        <w:fldChar w:fldCharType="end"/>
      </w:r>
      <w:r w:rsidRPr="002C6E2F">
        <w:rPr>
          <w:rFonts w:asciiTheme="minorHAnsi" w:hAnsiTheme="minorHAnsi" w:cstheme="minorHAnsi"/>
          <w:sz w:val="24"/>
          <w:szCs w:val="24"/>
        </w:rPr>
        <w:t>,</w:t>
      </w:r>
      <w:r w:rsidRPr="000C6FAA">
        <w:rPr>
          <w:rFonts w:asciiTheme="minorHAnsi" w:hAnsiTheme="minorHAnsi"/>
          <w:sz w:val="24"/>
        </w:rPr>
        <w:t xml:space="preserve"> in no event shall </w:t>
      </w:r>
      <w:r w:rsidRPr="00453283">
        <w:rPr>
          <w:rFonts w:asciiTheme="minorHAnsi" w:hAnsiTheme="minorHAnsi" w:cstheme="minorHAnsi"/>
          <w:sz w:val="24"/>
          <w:szCs w:val="24"/>
        </w:rPr>
        <w:t>either Party</w:t>
      </w:r>
      <w:r w:rsidRPr="00453283">
        <w:rPr>
          <w:rFonts w:asciiTheme="minorHAnsi" w:hAnsiTheme="minorHAnsi"/>
          <w:sz w:val="24"/>
        </w:rPr>
        <w:t xml:space="preserve"> be liable to the </w:t>
      </w:r>
      <w:r w:rsidRPr="00453283">
        <w:rPr>
          <w:rFonts w:asciiTheme="minorHAnsi" w:hAnsiTheme="minorHAnsi" w:cstheme="minorHAnsi"/>
          <w:sz w:val="24"/>
          <w:szCs w:val="24"/>
        </w:rPr>
        <w:t>other party</w:t>
      </w:r>
      <w:r w:rsidRPr="00453283">
        <w:rPr>
          <w:rFonts w:asciiTheme="minorHAnsi" w:hAnsiTheme="minorHAnsi"/>
          <w:sz w:val="24"/>
        </w:rPr>
        <w:t xml:space="preserve"> for:</w:t>
      </w:r>
    </w:p>
    <w:p w14:paraId="2A1DF0E7" w14:textId="77777777" w:rsidR="00021729" w:rsidRPr="000C6FAA" w:rsidRDefault="00021729" w:rsidP="00D649FD">
      <w:pPr>
        <w:pStyle w:val="Level3"/>
        <w:numPr>
          <w:ilvl w:val="2"/>
          <w:numId w:val="29"/>
        </w:numPr>
        <w:spacing w:line="360" w:lineRule="auto"/>
        <w:rPr>
          <w:rFonts w:asciiTheme="minorHAnsi" w:hAnsiTheme="minorHAnsi"/>
          <w:sz w:val="24"/>
        </w:rPr>
      </w:pPr>
      <w:r w:rsidRPr="000C6FAA">
        <w:rPr>
          <w:rFonts w:asciiTheme="minorHAnsi" w:hAnsiTheme="minorHAnsi"/>
          <w:sz w:val="24"/>
        </w:rPr>
        <w:t xml:space="preserve">any loss (whether direct or indirect) of </w:t>
      </w:r>
      <w:proofErr w:type="gramStart"/>
      <w:r w:rsidRPr="000C6FAA">
        <w:rPr>
          <w:rFonts w:asciiTheme="minorHAnsi" w:hAnsiTheme="minorHAnsi"/>
          <w:sz w:val="24"/>
        </w:rPr>
        <w:t>profits;</w:t>
      </w:r>
      <w:proofErr w:type="gramEnd"/>
    </w:p>
    <w:p w14:paraId="59AFA3B6" w14:textId="77777777" w:rsidR="00021729" w:rsidRPr="000C6FAA" w:rsidRDefault="00021729" w:rsidP="00D649FD">
      <w:pPr>
        <w:pStyle w:val="Level3"/>
        <w:numPr>
          <w:ilvl w:val="2"/>
          <w:numId w:val="29"/>
        </w:numPr>
        <w:spacing w:line="360" w:lineRule="auto"/>
        <w:rPr>
          <w:rFonts w:asciiTheme="minorHAnsi" w:hAnsiTheme="minorHAnsi"/>
          <w:sz w:val="24"/>
        </w:rPr>
      </w:pPr>
      <w:r w:rsidRPr="000C6FAA">
        <w:rPr>
          <w:rFonts w:asciiTheme="minorHAnsi" w:hAnsiTheme="minorHAnsi"/>
          <w:sz w:val="24"/>
        </w:rPr>
        <w:t xml:space="preserve">any loss (whether direct or indirect) of anticipated </w:t>
      </w:r>
      <w:proofErr w:type="gramStart"/>
      <w:r w:rsidRPr="000C6FAA">
        <w:rPr>
          <w:rFonts w:asciiTheme="minorHAnsi" w:hAnsiTheme="minorHAnsi"/>
          <w:sz w:val="24"/>
        </w:rPr>
        <w:t>savings;</w:t>
      </w:r>
      <w:proofErr w:type="gramEnd"/>
    </w:p>
    <w:p w14:paraId="42285622" w14:textId="77777777" w:rsidR="00021729" w:rsidRPr="000C6FAA" w:rsidRDefault="00021729" w:rsidP="00D649FD">
      <w:pPr>
        <w:pStyle w:val="Level3"/>
        <w:numPr>
          <w:ilvl w:val="2"/>
          <w:numId w:val="29"/>
        </w:numPr>
        <w:spacing w:line="360" w:lineRule="auto"/>
        <w:rPr>
          <w:rFonts w:asciiTheme="minorHAnsi" w:hAnsiTheme="minorHAnsi"/>
          <w:sz w:val="24"/>
        </w:rPr>
      </w:pPr>
      <w:r w:rsidRPr="000C6FAA">
        <w:rPr>
          <w:rFonts w:asciiTheme="minorHAnsi" w:hAnsiTheme="minorHAnsi"/>
          <w:sz w:val="24"/>
        </w:rPr>
        <w:t xml:space="preserve">any loss (whether direct or indirect) of goodwill or injury to </w:t>
      </w:r>
      <w:proofErr w:type="gramStart"/>
      <w:r w:rsidRPr="000C6FAA">
        <w:rPr>
          <w:rFonts w:asciiTheme="minorHAnsi" w:hAnsiTheme="minorHAnsi"/>
          <w:sz w:val="24"/>
        </w:rPr>
        <w:t>reputation;</w:t>
      </w:r>
      <w:proofErr w:type="gramEnd"/>
    </w:p>
    <w:p w14:paraId="207D281A" w14:textId="77777777" w:rsidR="00021729" w:rsidRPr="000C6FAA" w:rsidRDefault="00021729" w:rsidP="00D649FD">
      <w:pPr>
        <w:pStyle w:val="Level3"/>
        <w:numPr>
          <w:ilvl w:val="2"/>
          <w:numId w:val="29"/>
        </w:numPr>
        <w:spacing w:line="360" w:lineRule="auto"/>
        <w:rPr>
          <w:rFonts w:asciiTheme="minorHAnsi" w:hAnsiTheme="minorHAnsi"/>
          <w:sz w:val="24"/>
        </w:rPr>
      </w:pPr>
      <w:r w:rsidRPr="000C6FAA">
        <w:rPr>
          <w:rFonts w:asciiTheme="minorHAnsi" w:hAnsiTheme="minorHAnsi"/>
          <w:sz w:val="24"/>
        </w:rPr>
        <w:t xml:space="preserve">any loss (whether direct or indirect) of business </w:t>
      </w:r>
      <w:proofErr w:type="gramStart"/>
      <w:r w:rsidRPr="000C6FAA">
        <w:rPr>
          <w:rFonts w:asciiTheme="minorHAnsi" w:hAnsiTheme="minorHAnsi"/>
          <w:sz w:val="24"/>
        </w:rPr>
        <w:t>opportunity;</w:t>
      </w:r>
      <w:proofErr w:type="gramEnd"/>
    </w:p>
    <w:p w14:paraId="7C782770" w14:textId="67A3F896" w:rsidR="00021729" w:rsidRPr="000C6FAA" w:rsidRDefault="00021729" w:rsidP="00D649FD">
      <w:pPr>
        <w:pStyle w:val="Level3"/>
        <w:numPr>
          <w:ilvl w:val="2"/>
          <w:numId w:val="29"/>
        </w:numPr>
        <w:spacing w:line="360" w:lineRule="auto"/>
        <w:rPr>
          <w:rFonts w:asciiTheme="minorHAnsi" w:hAnsiTheme="minorHAnsi"/>
          <w:sz w:val="24"/>
        </w:rPr>
      </w:pPr>
      <w:r w:rsidRPr="000C6FAA">
        <w:rPr>
          <w:rFonts w:asciiTheme="minorHAnsi" w:hAnsiTheme="minorHAnsi"/>
          <w:sz w:val="24"/>
        </w:rPr>
        <w:t xml:space="preserve">any loss (whether direct or indirect) of or corruption to </w:t>
      </w:r>
      <w:proofErr w:type="gramStart"/>
      <w:r w:rsidRPr="000C6FAA">
        <w:rPr>
          <w:rFonts w:asciiTheme="minorHAnsi" w:hAnsiTheme="minorHAnsi"/>
          <w:sz w:val="24"/>
        </w:rPr>
        <w:t>data;</w:t>
      </w:r>
      <w:proofErr w:type="gramEnd"/>
    </w:p>
    <w:p w14:paraId="288DE428" w14:textId="77777777" w:rsidR="00021729" w:rsidRPr="000C6FAA" w:rsidRDefault="00021729" w:rsidP="00D649FD">
      <w:pPr>
        <w:pStyle w:val="Level3"/>
        <w:numPr>
          <w:ilvl w:val="2"/>
          <w:numId w:val="29"/>
        </w:numPr>
        <w:spacing w:line="360" w:lineRule="auto"/>
        <w:rPr>
          <w:rFonts w:asciiTheme="minorHAnsi" w:hAnsiTheme="minorHAnsi"/>
          <w:sz w:val="24"/>
        </w:rPr>
      </w:pPr>
      <w:r w:rsidRPr="000C6FAA">
        <w:rPr>
          <w:rFonts w:asciiTheme="minorHAnsi" w:hAnsiTheme="minorHAnsi"/>
          <w:sz w:val="24"/>
        </w:rPr>
        <w:t>indirect, consequential or special loss or damage,</w:t>
      </w:r>
    </w:p>
    <w:p w14:paraId="32EC0194" w14:textId="4192C173" w:rsidR="00807596" w:rsidRPr="00357211" w:rsidRDefault="00021729" w:rsidP="00D649FD">
      <w:pPr>
        <w:pStyle w:val="Level2"/>
        <w:numPr>
          <w:ilvl w:val="1"/>
          <w:numId w:val="29"/>
        </w:numPr>
        <w:spacing w:line="360" w:lineRule="auto"/>
        <w:rPr>
          <w:rFonts w:asciiTheme="minorHAnsi" w:hAnsiTheme="minorHAnsi"/>
        </w:rPr>
      </w:pPr>
      <w:r w:rsidRPr="000C6FAA">
        <w:rPr>
          <w:rFonts w:asciiTheme="minorHAnsi" w:hAnsiTheme="minorHAnsi"/>
          <w:sz w:val="24"/>
        </w:rPr>
        <w:t xml:space="preserve">in each case arising out of or in connection with this Framework Agreement (including </w:t>
      </w:r>
      <w:proofErr w:type="gramStart"/>
      <w:r w:rsidRPr="000C6FAA">
        <w:rPr>
          <w:rFonts w:asciiTheme="minorHAnsi" w:hAnsiTheme="minorHAnsi"/>
          <w:sz w:val="24"/>
        </w:rPr>
        <w:t>as a result of</w:t>
      </w:r>
      <w:proofErr w:type="gramEnd"/>
      <w:r w:rsidRPr="000C6FAA">
        <w:rPr>
          <w:rFonts w:asciiTheme="minorHAnsi" w:hAnsiTheme="minorHAnsi"/>
          <w:sz w:val="24"/>
        </w:rPr>
        <w:t xml:space="preserve"> breach of contract, negligence or any other tort, under statute or otherwise), and regardless of whether the Provider knew or had reason to know of the possibility of the loss, injury or damage in question.</w:t>
      </w:r>
      <w:r w:rsidR="003B7463" w:rsidRPr="003B7463">
        <w:rPr>
          <w:rFonts w:asciiTheme="minorHAnsi" w:hAnsiTheme="minorHAnsi" w:cstheme="minorHAnsi"/>
          <w:sz w:val="24"/>
          <w:szCs w:val="24"/>
        </w:rPr>
        <w:t xml:space="preserve"> </w:t>
      </w:r>
      <w:bookmarkEnd w:id="359"/>
    </w:p>
    <w:p w14:paraId="1A7CA4B6" w14:textId="6B0774A2" w:rsidR="003B7463" w:rsidRPr="00453283" w:rsidRDefault="003B7463" w:rsidP="00D649FD">
      <w:pPr>
        <w:pStyle w:val="Level2"/>
        <w:numPr>
          <w:ilvl w:val="1"/>
          <w:numId w:val="29"/>
        </w:numPr>
        <w:spacing w:line="360" w:lineRule="auto"/>
        <w:rPr>
          <w:rFonts w:asciiTheme="minorHAnsi" w:hAnsiTheme="minorHAnsi" w:cstheme="minorHAnsi"/>
          <w:sz w:val="24"/>
          <w:szCs w:val="24"/>
        </w:rPr>
      </w:pPr>
      <w:r w:rsidRPr="00453283">
        <w:rPr>
          <w:rFonts w:asciiTheme="minorHAnsi" w:hAnsiTheme="minorHAnsi" w:cstheme="minorHAnsi"/>
          <w:sz w:val="24"/>
          <w:szCs w:val="24"/>
        </w:rPr>
        <w:t xml:space="preserve">Subject to clause </w:t>
      </w:r>
      <w:r w:rsidRPr="00453283">
        <w:rPr>
          <w:rFonts w:asciiTheme="minorHAnsi" w:hAnsiTheme="minorHAnsi" w:cstheme="minorHAnsi"/>
          <w:sz w:val="24"/>
          <w:szCs w:val="24"/>
        </w:rPr>
        <w:fldChar w:fldCharType="begin"/>
      </w:r>
      <w:r w:rsidRPr="00453283">
        <w:rPr>
          <w:rFonts w:asciiTheme="minorHAnsi" w:hAnsiTheme="minorHAnsi" w:cstheme="minorHAnsi"/>
          <w:sz w:val="24"/>
          <w:szCs w:val="24"/>
        </w:rPr>
        <w:instrText xml:space="preserve"> REF _Ref166230641 \r \h </w:instrText>
      </w:r>
      <w:r w:rsidR="009D2DBA" w:rsidRPr="00453283">
        <w:rPr>
          <w:rFonts w:asciiTheme="minorHAnsi" w:hAnsiTheme="minorHAnsi" w:cstheme="minorHAnsi"/>
          <w:sz w:val="24"/>
          <w:szCs w:val="24"/>
        </w:rPr>
        <w:instrText xml:space="preserve"> \* MERGEFORMAT </w:instrText>
      </w:r>
      <w:r w:rsidRPr="00453283">
        <w:rPr>
          <w:rFonts w:asciiTheme="minorHAnsi" w:hAnsiTheme="minorHAnsi" w:cstheme="minorHAnsi"/>
          <w:sz w:val="24"/>
          <w:szCs w:val="24"/>
        </w:rPr>
      </w:r>
      <w:r w:rsidRPr="00453283">
        <w:rPr>
          <w:rFonts w:asciiTheme="minorHAnsi" w:hAnsiTheme="minorHAnsi" w:cstheme="minorHAnsi"/>
          <w:sz w:val="24"/>
          <w:szCs w:val="24"/>
        </w:rPr>
        <w:fldChar w:fldCharType="separate"/>
      </w:r>
      <w:r w:rsidR="00351CBC">
        <w:rPr>
          <w:rFonts w:asciiTheme="minorHAnsi" w:hAnsiTheme="minorHAnsi" w:cstheme="minorHAnsi"/>
          <w:sz w:val="24"/>
          <w:szCs w:val="24"/>
        </w:rPr>
        <w:t>27.2</w:t>
      </w:r>
      <w:r w:rsidRPr="00453283">
        <w:rPr>
          <w:rFonts w:asciiTheme="minorHAnsi" w:hAnsiTheme="minorHAnsi" w:cstheme="minorHAnsi"/>
          <w:sz w:val="24"/>
          <w:szCs w:val="24"/>
        </w:rPr>
        <w:fldChar w:fldCharType="end"/>
      </w:r>
      <w:r w:rsidRPr="00453283">
        <w:rPr>
          <w:rFonts w:asciiTheme="minorHAnsi" w:hAnsiTheme="minorHAnsi" w:cstheme="minorHAnsi"/>
          <w:sz w:val="24"/>
          <w:szCs w:val="24"/>
        </w:rPr>
        <w:t>, the Provider acknowledges that the Authority may, among other things, recover from the Provider the following losses incurred by the Authority to the extent that they arise as a result of a default by the Provider:</w:t>
      </w:r>
    </w:p>
    <w:p w14:paraId="3AC793D0" w14:textId="27B7FADF" w:rsidR="003B7463" w:rsidRPr="00453283" w:rsidRDefault="003B7463" w:rsidP="00D649FD">
      <w:pPr>
        <w:pStyle w:val="Level3"/>
        <w:numPr>
          <w:ilvl w:val="2"/>
          <w:numId w:val="29"/>
        </w:numPr>
        <w:spacing w:line="360" w:lineRule="auto"/>
        <w:rPr>
          <w:rFonts w:asciiTheme="minorHAnsi" w:hAnsiTheme="minorHAnsi" w:cstheme="minorHAnsi"/>
          <w:sz w:val="24"/>
          <w:szCs w:val="24"/>
        </w:rPr>
      </w:pPr>
      <w:r w:rsidRPr="00453283">
        <w:rPr>
          <w:rFonts w:asciiTheme="minorHAnsi" w:hAnsiTheme="minorHAnsi" w:cstheme="minorHAnsi"/>
          <w:sz w:val="24"/>
          <w:szCs w:val="24"/>
        </w:rPr>
        <w:t xml:space="preserve">any reasonable </w:t>
      </w:r>
      <w:r w:rsidR="00652B06" w:rsidRPr="00453283">
        <w:rPr>
          <w:rFonts w:asciiTheme="minorHAnsi" w:hAnsiTheme="minorHAnsi" w:cstheme="minorHAnsi"/>
          <w:sz w:val="24"/>
          <w:szCs w:val="24"/>
        </w:rPr>
        <w:t>fee</w:t>
      </w:r>
      <w:r w:rsidRPr="00453283">
        <w:rPr>
          <w:rFonts w:asciiTheme="minorHAnsi" w:hAnsiTheme="minorHAnsi" w:cstheme="minorHAnsi"/>
          <w:sz w:val="24"/>
          <w:szCs w:val="24"/>
        </w:rPr>
        <w:t xml:space="preserve"> which is due and payable to the </w:t>
      </w:r>
      <w:proofErr w:type="gramStart"/>
      <w:r w:rsidRPr="00453283">
        <w:rPr>
          <w:rFonts w:asciiTheme="minorHAnsi" w:hAnsiTheme="minorHAnsi" w:cstheme="minorHAnsi"/>
          <w:sz w:val="24"/>
          <w:szCs w:val="24"/>
        </w:rPr>
        <w:t>Authority;</w:t>
      </w:r>
      <w:proofErr w:type="gramEnd"/>
    </w:p>
    <w:p w14:paraId="157E6729" w14:textId="77777777" w:rsidR="003B7463" w:rsidRPr="00453283" w:rsidRDefault="003B7463" w:rsidP="00D649FD">
      <w:pPr>
        <w:pStyle w:val="Level3"/>
        <w:numPr>
          <w:ilvl w:val="2"/>
          <w:numId w:val="29"/>
        </w:numPr>
        <w:spacing w:line="360" w:lineRule="auto"/>
        <w:rPr>
          <w:rFonts w:asciiTheme="minorHAnsi" w:hAnsiTheme="minorHAnsi" w:cstheme="minorHAnsi"/>
          <w:sz w:val="24"/>
          <w:szCs w:val="24"/>
        </w:rPr>
      </w:pPr>
      <w:r w:rsidRPr="00453283">
        <w:rPr>
          <w:rFonts w:asciiTheme="minorHAnsi" w:hAnsiTheme="minorHAnsi" w:cstheme="minorHAnsi"/>
          <w:sz w:val="24"/>
          <w:szCs w:val="24"/>
        </w:rPr>
        <w:t xml:space="preserve">any reasonable additional operational and/or administrative costs and expenses incurred by the Authority, including costs relating to time spent by or on behalf of the Authority in dealing with the consequences of the </w:t>
      </w:r>
      <w:proofErr w:type="gramStart"/>
      <w:r w:rsidRPr="00453283">
        <w:rPr>
          <w:rFonts w:asciiTheme="minorHAnsi" w:hAnsiTheme="minorHAnsi" w:cstheme="minorHAnsi"/>
          <w:sz w:val="24"/>
          <w:szCs w:val="24"/>
        </w:rPr>
        <w:t>default;</w:t>
      </w:r>
      <w:proofErr w:type="gramEnd"/>
    </w:p>
    <w:p w14:paraId="48B7C066" w14:textId="77777777" w:rsidR="003B7463" w:rsidRPr="00453283" w:rsidRDefault="003B7463" w:rsidP="00D649FD">
      <w:pPr>
        <w:pStyle w:val="Level3"/>
        <w:numPr>
          <w:ilvl w:val="2"/>
          <w:numId w:val="29"/>
        </w:numPr>
        <w:spacing w:line="360" w:lineRule="auto"/>
        <w:rPr>
          <w:rFonts w:asciiTheme="minorHAnsi" w:hAnsiTheme="minorHAnsi" w:cstheme="minorHAnsi"/>
          <w:sz w:val="24"/>
          <w:szCs w:val="24"/>
        </w:rPr>
      </w:pPr>
      <w:r w:rsidRPr="00453283">
        <w:rPr>
          <w:rFonts w:asciiTheme="minorHAnsi" w:hAnsiTheme="minorHAnsi" w:cstheme="minorHAnsi"/>
          <w:sz w:val="24"/>
          <w:szCs w:val="24"/>
        </w:rPr>
        <w:lastRenderedPageBreak/>
        <w:t>any regulatory losses, fines, expenses, penalty or costs incurred by the Authority arising from a breach by the Provider of any Law.</w:t>
      </w:r>
    </w:p>
    <w:p w14:paraId="4F948991" w14:textId="77777777" w:rsidR="00807596" w:rsidRPr="00453283" w:rsidRDefault="003B7463" w:rsidP="00D649FD">
      <w:pPr>
        <w:pStyle w:val="Level2"/>
        <w:numPr>
          <w:ilvl w:val="1"/>
          <w:numId w:val="29"/>
        </w:numPr>
        <w:spacing w:line="360" w:lineRule="auto"/>
        <w:rPr>
          <w:rFonts w:asciiTheme="minorHAnsi" w:hAnsiTheme="minorHAnsi" w:cstheme="minorHAnsi"/>
          <w:sz w:val="24"/>
          <w:szCs w:val="24"/>
        </w:rPr>
      </w:pPr>
      <w:r w:rsidRPr="00453283">
        <w:rPr>
          <w:rFonts w:asciiTheme="minorHAnsi" w:hAnsiTheme="minorHAnsi" w:cstheme="minorHAnsi"/>
          <w:sz w:val="24"/>
          <w:szCs w:val="24"/>
        </w:rPr>
        <w:t>Each Party shall use all reasonable endeavours to mitigate any loss or damage suffered arising out of or in connection with this Framework Agreement.</w:t>
      </w:r>
    </w:p>
    <w:bookmarkStart w:id="360" w:name="_Ref137025972"/>
    <w:bookmarkStart w:id="361" w:name="_Ref173128679"/>
    <w:bookmarkStart w:id="362" w:name="_Ref173296176"/>
    <w:bookmarkStart w:id="363" w:name="_Ref190232856"/>
    <w:bookmarkStart w:id="364" w:name="_Ref190497640"/>
    <w:bookmarkStart w:id="365" w:name="_Ref190502777"/>
    <w:bookmarkStart w:id="366" w:name="_Ref190505899"/>
    <w:bookmarkStart w:id="367" w:name="_Ref190506421"/>
    <w:p w14:paraId="123161DB" w14:textId="1B40170B" w:rsidR="00985EE4" w:rsidRPr="009413C1" w:rsidRDefault="005A1209" w:rsidP="00D649FD">
      <w:pPr>
        <w:pStyle w:val="Level1"/>
        <w:keepNext/>
        <w:numPr>
          <w:ilvl w:val="0"/>
          <w:numId w:val="29"/>
        </w:numPr>
        <w:spacing w:line="360" w:lineRule="auto"/>
        <w:rPr>
          <w:rFonts w:asciiTheme="minorHAnsi" w:hAnsiTheme="minorHAnsi" w:cstheme="minorHAnsi"/>
          <w:sz w:val="24"/>
          <w:szCs w:val="24"/>
        </w:rPr>
      </w:pPr>
      <w:r w:rsidRPr="002C6E2F">
        <w:rPr>
          <w:caps/>
        </w:rPr>
        <w:fldChar w:fldCharType="begin"/>
      </w:r>
      <w:r w:rsidRPr="002C6E2F">
        <w:instrText xml:space="preserve">  TC "</w:instrText>
      </w:r>
      <w:bookmarkStart w:id="368" w:name="_Toc182833886"/>
      <w:bookmarkStart w:id="369" w:name="_Toc213743060"/>
      <w:r>
        <w:instrText xml:space="preserve">CLAUSE </w:instrText>
      </w:r>
      <w:r>
        <w:fldChar w:fldCharType="begin"/>
      </w:r>
      <w:r>
        <w:instrText xml:space="preserve"> REF _Ref166244651 \r \h </w:instrText>
      </w:r>
      <w:r>
        <w:fldChar w:fldCharType="separate"/>
      </w:r>
      <w:r w:rsidR="00351CBC">
        <w:instrText>28</w:instrText>
      </w:r>
      <w:r>
        <w:fldChar w:fldCharType="end"/>
      </w:r>
      <w:r>
        <w:instrText xml:space="preserve"> - </w:instrText>
      </w:r>
      <w:r>
        <w:fldChar w:fldCharType="begin"/>
      </w:r>
      <w:r>
        <w:instrText xml:space="preserve"> REF _Ref166244651 \h </w:instrText>
      </w:r>
      <w:r>
        <w:fldChar w:fldCharType="separate"/>
      </w:r>
      <w:r w:rsidR="00351CBC" w:rsidRPr="009413C1">
        <w:rPr>
          <w:rStyle w:val="Level1asHeadingtext"/>
          <w:rFonts w:asciiTheme="minorHAnsi" w:hAnsiTheme="minorHAnsi" w:cstheme="minorHAnsi"/>
          <w:sz w:val="24"/>
          <w:szCs w:val="24"/>
        </w:rPr>
        <w:instrText>INSURANCE</w:instrText>
      </w:r>
      <w:bookmarkEnd w:id="368"/>
      <w:bookmarkEnd w:id="369"/>
      <w:r>
        <w:fldChar w:fldCharType="end"/>
      </w:r>
      <w:r w:rsidRPr="002C6E2F">
        <w:instrText xml:space="preserve">" \l4 </w:instrText>
      </w:r>
      <w:r w:rsidRPr="002C6E2F">
        <w:rPr>
          <w:caps/>
        </w:rPr>
        <w:fldChar w:fldCharType="end"/>
      </w:r>
      <w:bookmarkStart w:id="370" w:name="_Ref166244651"/>
      <w:r w:rsidR="00985EE4" w:rsidRPr="009413C1">
        <w:rPr>
          <w:rStyle w:val="Level1asHeadingtext"/>
          <w:rFonts w:asciiTheme="minorHAnsi" w:hAnsiTheme="minorHAnsi" w:cstheme="minorHAnsi"/>
          <w:sz w:val="24"/>
          <w:szCs w:val="24"/>
        </w:rPr>
        <w:t>INSURANCE</w:t>
      </w:r>
      <w:bookmarkEnd w:id="360"/>
      <w:bookmarkEnd w:id="361"/>
      <w:bookmarkEnd w:id="362"/>
      <w:bookmarkEnd w:id="363"/>
      <w:bookmarkEnd w:id="364"/>
      <w:bookmarkEnd w:id="365"/>
      <w:bookmarkEnd w:id="366"/>
      <w:bookmarkEnd w:id="367"/>
      <w:bookmarkEnd w:id="370"/>
    </w:p>
    <w:p w14:paraId="2737D7ED" w14:textId="77777777" w:rsidR="00807596" w:rsidRDefault="00076AD9" w:rsidP="00D649FD">
      <w:pPr>
        <w:pStyle w:val="Level2"/>
        <w:numPr>
          <w:ilvl w:val="1"/>
          <w:numId w:val="29"/>
        </w:numPr>
        <w:spacing w:line="360" w:lineRule="auto"/>
        <w:rPr>
          <w:rFonts w:asciiTheme="minorHAnsi" w:hAnsiTheme="minorHAnsi"/>
          <w:sz w:val="24"/>
        </w:rPr>
      </w:pPr>
      <w:bookmarkStart w:id="371" w:name="_Ref166234838"/>
      <w:r w:rsidRPr="000C6FAA">
        <w:rPr>
          <w:rFonts w:asciiTheme="minorHAnsi" w:hAnsiTheme="minorHAnsi"/>
          <w:sz w:val="24"/>
        </w:rPr>
        <w:t xml:space="preserve">The Provider shall </w:t>
      </w:r>
      <w:proofErr w:type="gramStart"/>
      <w:r w:rsidRPr="000C6FAA">
        <w:rPr>
          <w:rFonts w:asciiTheme="minorHAnsi" w:hAnsiTheme="minorHAnsi"/>
          <w:sz w:val="24"/>
        </w:rPr>
        <w:t>effect</w:t>
      </w:r>
      <w:proofErr w:type="gramEnd"/>
      <w:r w:rsidRPr="000C6FAA">
        <w:rPr>
          <w:rFonts w:asciiTheme="minorHAnsi" w:hAnsiTheme="minorHAnsi"/>
          <w:sz w:val="24"/>
        </w:rPr>
        <w:t xml:space="preserve"> and maintain policies of insurance to provide a level of cover sufficient for all risks which may be incurred by the Provider under this Framework Agreement including death or personal injury, or loss of or damage to property.</w:t>
      </w:r>
      <w:bookmarkEnd w:id="371"/>
    </w:p>
    <w:p w14:paraId="412F1685" w14:textId="77777777" w:rsidR="00807596" w:rsidRDefault="00076AD9" w:rsidP="00D649FD">
      <w:pPr>
        <w:pStyle w:val="Level2"/>
        <w:numPr>
          <w:ilvl w:val="1"/>
          <w:numId w:val="29"/>
        </w:numPr>
        <w:spacing w:line="360" w:lineRule="auto"/>
        <w:rPr>
          <w:rFonts w:asciiTheme="minorHAnsi" w:hAnsiTheme="minorHAnsi"/>
          <w:sz w:val="24"/>
        </w:rPr>
      </w:pPr>
      <w:bookmarkStart w:id="372" w:name="_Ref166234846"/>
      <w:r w:rsidRPr="000C6FAA">
        <w:rPr>
          <w:rFonts w:asciiTheme="minorHAnsi" w:hAnsiTheme="minorHAnsi"/>
          <w:sz w:val="24"/>
        </w:rPr>
        <w:t>The</w:t>
      </w:r>
      <w:r w:rsidRPr="00323FA3">
        <w:rPr>
          <w:rFonts w:asciiTheme="minorHAnsi" w:hAnsiTheme="minorHAnsi"/>
          <w:sz w:val="24"/>
        </w:rPr>
        <w:t xml:space="preserve"> Provider shall </w:t>
      </w:r>
      <w:proofErr w:type="gramStart"/>
      <w:r w:rsidRPr="00323FA3">
        <w:rPr>
          <w:rFonts w:asciiTheme="minorHAnsi" w:hAnsiTheme="minorHAnsi"/>
          <w:sz w:val="24"/>
        </w:rPr>
        <w:t>effect</w:t>
      </w:r>
      <w:proofErr w:type="gramEnd"/>
      <w:r w:rsidRPr="00323FA3">
        <w:rPr>
          <w:rFonts w:asciiTheme="minorHAnsi" w:hAnsiTheme="minorHAnsi"/>
          <w:sz w:val="24"/>
        </w:rPr>
        <w:t xml:space="preserve"> and maintain the following insurances for the duration </w:t>
      </w:r>
      <w:r w:rsidRPr="00C42B0D">
        <w:rPr>
          <w:rFonts w:asciiTheme="minorHAnsi" w:hAnsiTheme="minorHAnsi"/>
          <w:sz w:val="24"/>
        </w:rPr>
        <w:t>of the Framework Agreement in relation to the performance of the Framework Agreement:</w:t>
      </w:r>
      <w:bookmarkEnd w:id="372"/>
    </w:p>
    <w:p w14:paraId="6E50B08C" w14:textId="7A72433F" w:rsidR="00807596" w:rsidRDefault="00076AD9" w:rsidP="00D649FD">
      <w:pPr>
        <w:pStyle w:val="Level3"/>
        <w:numPr>
          <w:ilvl w:val="2"/>
          <w:numId w:val="29"/>
        </w:numPr>
        <w:spacing w:line="360" w:lineRule="auto"/>
        <w:rPr>
          <w:rFonts w:asciiTheme="minorHAnsi" w:hAnsiTheme="minorHAnsi"/>
          <w:sz w:val="24"/>
        </w:rPr>
      </w:pPr>
      <w:r w:rsidRPr="00C42B0D">
        <w:rPr>
          <w:rFonts w:asciiTheme="minorHAnsi" w:hAnsiTheme="minorHAnsi"/>
          <w:sz w:val="24"/>
        </w:rPr>
        <w:t>public liability insurance to a minimum amount of £</w:t>
      </w:r>
      <w:r w:rsidR="000D4D57">
        <w:rPr>
          <w:rFonts w:asciiTheme="minorHAnsi" w:hAnsiTheme="minorHAnsi"/>
          <w:sz w:val="24"/>
        </w:rPr>
        <w:t>10</w:t>
      </w:r>
      <w:r w:rsidRPr="00C42B0D">
        <w:rPr>
          <w:rFonts w:asciiTheme="minorHAnsi" w:hAnsiTheme="minorHAnsi"/>
          <w:sz w:val="24"/>
        </w:rPr>
        <w:t>,000,000 (</w:t>
      </w:r>
      <w:r w:rsidR="00AC2F52">
        <w:rPr>
          <w:rFonts w:asciiTheme="minorHAnsi" w:hAnsiTheme="minorHAnsi"/>
          <w:sz w:val="24"/>
        </w:rPr>
        <w:t>five</w:t>
      </w:r>
      <w:r w:rsidRPr="00C42B0D">
        <w:rPr>
          <w:rFonts w:asciiTheme="minorHAnsi" w:hAnsiTheme="minorHAnsi"/>
          <w:sz w:val="24"/>
        </w:rPr>
        <w:t xml:space="preserve"> million pounds) </w:t>
      </w:r>
      <w:proofErr w:type="gramStart"/>
      <w:r w:rsidRPr="00C42B0D">
        <w:rPr>
          <w:rFonts w:asciiTheme="minorHAnsi" w:hAnsiTheme="minorHAnsi"/>
          <w:sz w:val="24"/>
        </w:rPr>
        <w:t>each and every</w:t>
      </w:r>
      <w:proofErr w:type="gramEnd"/>
      <w:r w:rsidRPr="00C42B0D">
        <w:rPr>
          <w:rFonts w:asciiTheme="minorHAnsi" w:hAnsiTheme="minorHAnsi"/>
          <w:sz w:val="24"/>
        </w:rPr>
        <w:t xml:space="preserve"> claim adequate to cover all risks in the performance (or default in performance) of this Framework Agreement from time to </w:t>
      </w:r>
      <w:proofErr w:type="gramStart"/>
      <w:r w:rsidRPr="00C42B0D">
        <w:rPr>
          <w:rFonts w:asciiTheme="minorHAnsi" w:hAnsiTheme="minorHAnsi"/>
          <w:sz w:val="24"/>
        </w:rPr>
        <w:t>time;</w:t>
      </w:r>
      <w:proofErr w:type="gramEnd"/>
    </w:p>
    <w:p w14:paraId="74B0BBD6" w14:textId="358B7CD7" w:rsidR="00807596" w:rsidRPr="00F64E88" w:rsidRDefault="00076AD9" w:rsidP="00F64E88">
      <w:pPr>
        <w:pStyle w:val="Level3"/>
        <w:numPr>
          <w:ilvl w:val="2"/>
          <w:numId w:val="29"/>
        </w:numPr>
        <w:spacing w:line="360" w:lineRule="auto"/>
        <w:rPr>
          <w:rFonts w:asciiTheme="minorHAnsi" w:hAnsiTheme="minorHAnsi"/>
          <w:sz w:val="24"/>
        </w:rPr>
      </w:pPr>
      <w:r w:rsidRPr="00C42B0D">
        <w:rPr>
          <w:rFonts w:asciiTheme="minorHAnsi" w:hAnsiTheme="minorHAnsi"/>
          <w:sz w:val="24"/>
        </w:rPr>
        <w:t xml:space="preserve">employers' liability insurance in accordance with any legal requirement for the time being in force in relation to </w:t>
      </w:r>
      <w:proofErr w:type="gramStart"/>
      <w:r w:rsidRPr="002C6E2F">
        <w:rPr>
          <w:rFonts w:asciiTheme="minorHAnsi" w:hAnsiTheme="minorHAnsi" w:cstheme="minorHAnsi"/>
          <w:sz w:val="24"/>
          <w:szCs w:val="24"/>
        </w:rPr>
        <w:t>each and every</w:t>
      </w:r>
      <w:proofErr w:type="gramEnd"/>
      <w:r w:rsidRPr="002C6E2F">
        <w:rPr>
          <w:rFonts w:asciiTheme="minorHAnsi" w:hAnsiTheme="minorHAnsi" w:cstheme="minorHAnsi"/>
          <w:sz w:val="24"/>
          <w:szCs w:val="24"/>
        </w:rPr>
        <w:t xml:space="preserve"> </w:t>
      </w:r>
      <w:r w:rsidRPr="00A97537">
        <w:rPr>
          <w:rFonts w:asciiTheme="minorHAnsi" w:hAnsiTheme="minorHAnsi" w:cstheme="minorHAnsi"/>
          <w:sz w:val="24"/>
          <w:szCs w:val="24"/>
        </w:rPr>
        <w:t>claim or series of claims; and</w:t>
      </w:r>
    </w:p>
    <w:p w14:paraId="61C6A053" w14:textId="7EA1C50B" w:rsidR="00807596" w:rsidRPr="00C42B0D" w:rsidRDefault="00076AD9" w:rsidP="00D649FD">
      <w:pPr>
        <w:pStyle w:val="ListParagraph"/>
        <w:widowControl w:val="0"/>
        <w:numPr>
          <w:ilvl w:val="2"/>
          <w:numId w:val="29"/>
        </w:numPr>
        <w:tabs>
          <w:tab w:val="left" w:pos="2972"/>
        </w:tabs>
        <w:kinsoku w:val="0"/>
        <w:overflowPunct w:val="0"/>
        <w:autoSpaceDE w:val="0"/>
        <w:autoSpaceDN w:val="0"/>
        <w:adjustRightInd w:val="0"/>
        <w:spacing w:after="240" w:line="360" w:lineRule="auto"/>
        <w:jc w:val="left"/>
        <w:rPr>
          <w:rFonts w:asciiTheme="minorHAnsi" w:hAnsiTheme="minorHAnsi"/>
        </w:rPr>
      </w:pPr>
      <w:bookmarkStart w:id="373" w:name="_Ref166234862"/>
      <w:r w:rsidRPr="00C42B0D">
        <w:rPr>
          <w:rFonts w:asciiTheme="minorHAnsi" w:hAnsiTheme="minorHAnsi"/>
          <w:sz w:val="24"/>
        </w:rPr>
        <w:t>professional indemnity insurance with a minimum limit of indemnity of</w:t>
      </w:r>
      <w:r w:rsidRPr="00C42B0D">
        <w:rPr>
          <w:rFonts w:asciiTheme="minorHAnsi" w:hAnsiTheme="minorHAnsi" w:cstheme="minorHAnsi"/>
          <w:sz w:val="24"/>
          <w:szCs w:val="24"/>
        </w:rPr>
        <w:t xml:space="preserve"> </w:t>
      </w:r>
      <w:r w:rsidRPr="00C42B0D">
        <w:rPr>
          <w:rFonts w:asciiTheme="minorHAnsi" w:hAnsiTheme="minorHAnsi"/>
          <w:sz w:val="24"/>
        </w:rPr>
        <w:t xml:space="preserve">£1,000,000 (one million pounds) for </w:t>
      </w:r>
      <w:proofErr w:type="gramStart"/>
      <w:r w:rsidRPr="00C42B0D">
        <w:rPr>
          <w:rFonts w:asciiTheme="minorHAnsi" w:hAnsiTheme="minorHAnsi"/>
          <w:sz w:val="24"/>
        </w:rPr>
        <w:t xml:space="preserve">each </w:t>
      </w:r>
      <w:r w:rsidR="00F64E88">
        <w:rPr>
          <w:rFonts w:asciiTheme="minorHAnsi" w:hAnsiTheme="minorHAnsi"/>
          <w:sz w:val="24"/>
        </w:rPr>
        <w:t>and every</w:t>
      </w:r>
      <w:proofErr w:type="gramEnd"/>
      <w:r w:rsidR="00F64E88">
        <w:rPr>
          <w:rFonts w:asciiTheme="minorHAnsi" w:hAnsiTheme="minorHAnsi"/>
          <w:sz w:val="24"/>
        </w:rPr>
        <w:t xml:space="preserve"> </w:t>
      </w:r>
      <w:r w:rsidRPr="00C42B0D">
        <w:rPr>
          <w:rFonts w:asciiTheme="minorHAnsi" w:hAnsiTheme="minorHAnsi"/>
          <w:sz w:val="24"/>
        </w:rPr>
        <w:t>claim and as required by law from time to time.</w:t>
      </w:r>
      <w:bookmarkEnd w:id="373"/>
    </w:p>
    <w:p w14:paraId="37E5440C" w14:textId="03BC3CF4" w:rsidR="00807596" w:rsidRDefault="00076AD9" w:rsidP="00D649FD">
      <w:pPr>
        <w:pStyle w:val="Level2"/>
        <w:numPr>
          <w:ilvl w:val="1"/>
          <w:numId w:val="29"/>
        </w:numPr>
        <w:spacing w:line="360" w:lineRule="auto"/>
        <w:rPr>
          <w:rFonts w:asciiTheme="minorHAnsi" w:hAnsiTheme="minorHAnsi"/>
          <w:sz w:val="24"/>
        </w:rPr>
      </w:pPr>
      <w:r w:rsidRPr="00323FA3">
        <w:rPr>
          <w:rFonts w:asciiTheme="minorHAnsi" w:hAnsiTheme="minorHAnsi"/>
          <w:sz w:val="24"/>
        </w:rPr>
        <w:t xml:space="preserve">Any excess or deductibles under such insurance (referred to in </w:t>
      </w:r>
      <w:r w:rsidR="005C1850">
        <w:rPr>
          <w:rFonts w:asciiTheme="minorHAnsi" w:hAnsiTheme="minorHAnsi" w:cstheme="minorHAnsi"/>
          <w:sz w:val="24"/>
          <w:szCs w:val="24"/>
        </w:rPr>
        <w:t>clause</w:t>
      </w:r>
      <w:r w:rsidRPr="002C6E2F">
        <w:rPr>
          <w:rFonts w:asciiTheme="minorHAnsi" w:hAnsiTheme="minorHAnsi" w:cstheme="minorHAnsi"/>
          <w:sz w:val="24"/>
          <w:szCs w:val="24"/>
        </w:rPr>
        <w:t xml:space="preserve"> </w:t>
      </w:r>
      <w:r w:rsidR="00C4290C">
        <w:rPr>
          <w:rFonts w:asciiTheme="minorHAnsi" w:hAnsiTheme="minorHAnsi" w:cstheme="minorHAnsi"/>
          <w:sz w:val="24"/>
          <w:szCs w:val="24"/>
        </w:rPr>
        <w:fldChar w:fldCharType="begin"/>
      </w:r>
      <w:r w:rsidR="00C4290C">
        <w:rPr>
          <w:rFonts w:asciiTheme="minorHAnsi" w:hAnsiTheme="minorHAnsi" w:cstheme="minorHAnsi"/>
          <w:sz w:val="24"/>
          <w:szCs w:val="24"/>
        </w:rPr>
        <w:instrText xml:space="preserve"> REF _Ref166234838 \r \h </w:instrText>
      </w:r>
      <w:r w:rsidR="00C4290C">
        <w:rPr>
          <w:rFonts w:asciiTheme="minorHAnsi" w:hAnsiTheme="minorHAnsi" w:cstheme="minorHAnsi"/>
          <w:sz w:val="24"/>
          <w:szCs w:val="24"/>
        </w:rPr>
      </w:r>
      <w:r w:rsidR="00C4290C">
        <w:rPr>
          <w:rFonts w:asciiTheme="minorHAnsi" w:hAnsiTheme="minorHAnsi" w:cstheme="minorHAnsi"/>
          <w:sz w:val="24"/>
          <w:szCs w:val="24"/>
        </w:rPr>
        <w:fldChar w:fldCharType="separate"/>
      </w:r>
      <w:r w:rsidR="00351CBC">
        <w:rPr>
          <w:rFonts w:asciiTheme="minorHAnsi" w:hAnsiTheme="minorHAnsi" w:cstheme="minorHAnsi"/>
          <w:sz w:val="24"/>
          <w:szCs w:val="24"/>
        </w:rPr>
        <w:t>28.1</w:t>
      </w:r>
      <w:r w:rsidR="00C4290C">
        <w:rPr>
          <w:rFonts w:asciiTheme="minorHAnsi" w:hAnsiTheme="minorHAnsi" w:cstheme="minorHAnsi"/>
          <w:sz w:val="24"/>
          <w:szCs w:val="24"/>
        </w:rPr>
        <w:fldChar w:fldCharType="end"/>
      </w:r>
      <w:r w:rsidRPr="002C6E2F">
        <w:rPr>
          <w:rFonts w:asciiTheme="minorHAnsi" w:hAnsiTheme="minorHAnsi" w:cstheme="minorHAnsi"/>
          <w:sz w:val="24"/>
          <w:szCs w:val="24"/>
        </w:rPr>
        <w:t xml:space="preserve"> and </w:t>
      </w:r>
      <w:r w:rsidR="005C1850">
        <w:rPr>
          <w:rFonts w:asciiTheme="minorHAnsi" w:hAnsiTheme="minorHAnsi" w:cstheme="minorHAnsi"/>
          <w:sz w:val="24"/>
          <w:szCs w:val="24"/>
        </w:rPr>
        <w:t>clause</w:t>
      </w:r>
      <w:r w:rsidRPr="002C6E2F">
        <w:rPr>
          <w:rFonts w:asciiTheme="minorHAnsi" w:hAnsiTheme="minorHAnsi" w:cstheme="minorHAnsi"/>
          <w:sz w:val="24"/>
          <w:szCs w:val="24"/>
        </w:rPr>
        <w:t xml:space="preserve"> </w:t>
      </w:r>
      <w:r w:rsidR="00C4290C">
        <w:rPr>
          <w:rFonts w:asciiTheme="minorHAnsi" w:hAnsiTheme="minorHAnsi" w:cstheme="minorHAnsi"/>
          <w:sz w:val="24"/>
          <w:szCs w:val="24"/>
        </w:rPr>
        <w:fldChar w:fldCharType="begin"/>
      </w:r>
      <w:r w:rsidR="00C4290C">
        <w:rPr>
          <w:rFonts w:asciiTheme="minorHAnsi" w:hAnsiTheme="minorHAnsi" w:cstheme="minorHAnsi"/>
          <w:sz w:val="24"/>
          <w:szCs w:val="24"/>
        </w:rPr>
        <w:instrText xml:space="preserve"> REF _Ref166234846 \r \h </w:instrText>
      </w:r>
      <w:r w:rsidR="00C4290C">
        <w:rPr>
          <w:rFonts w:asciiTheme="minorHAnsi" w:hAnsiTheme="minorHAnsi" w:cstheme="minorHAnsi"/>
          <w:sz w:val="24"/>
          <w:szCs w:val="24"/>
        </w:rPr>
      </w:r>
      <w:r w:rsidR="00C4290C">
        <w:rPr>
          <w:rFonts w:asciiTheme="minorHAnsi" w:hAnsiTheme="minorHAnsi" w:cstheme="minorHAnsi"/>
          <w:sz w:val="24"/>
          <w:szCs w:val="24"/>
        </w:rPr>
        <w:fldChar w:fldCharType="separate"/>
      </w:r>
      <w:r w:rsidR="00351CBC">
        <w:rPr>
          <w:rFonts w:asciiTheme="minorHAnsi" w:hAnsiTheme="minorHAnsi" w:cstheme="minorHAnsi"/>
          <w:sz w:val="24"/>
          <w:szCs w:val="24"/>
        </w:rPr>
        <w:t>28.2</w:t>
      </w:r>
      <w:r w:rsidR="00C4290C">
        <w:rPr>
          <w:rFonts w:asciiTheme="minorHAnsi" w:hAnsiTheme="minorHAnsi" w:cstheme="minorHAnsi"/>
          <w:sz w:val="24"/>
          <w:szCs w:val="24"/>
        </w:rPr>
        <w:fldChar w:fldCharType="end"/>
      </w:r>
      <w:r w:rsidRPr="002C6E2F">
        <w:rPr>
          <w:rFonts w:asciiTheme="minorHAnsi" w:hAnsiTheme="minorHAnsi" w:cstheme="minorHAnsi"/>
          <w:sz w:val="24"/>
          <w:szCs w:val="24"/>
        </w:rPr>
        <w:t>)</w:t>
      </w:r>
      <w:r w:rsidRPr="00323FA3">
        <w:rPr>
          <w:rFonts w:asciiTheme="minorHAnsi" w:hAnsiTheme="minorHAnsi"/>
          <w:sz w:val="24"/>
        </w:rPr>
        <w:t xml:space="preserve"> shall be the sole and exclusive responsibility of the Provider.</w:t>
      </w:r>
    </w:p>
    <w:p w14:paraId="1B52529B" w14:textId="77777777" w:rsidR="00807596" w:rsidRDefault="00076AD9" w:rsidP="00D649FD">
      <w:pPr>
        <w:pStyle w:val="Level2"/>
        <w:numPr>
          <w:ilvl w:val="1"/>
          <w:numId w:val="29"/>
        </w:numPr>
        <w:spacing w:line="360" w:lineRule="auto"/>
        <w:rPr>
          <w:rFonts w:asciiTheme="minorHAnsi" w:hAnsiTheme="minorHAnsi"/>
          <w:sz w:val="24"/>
        </w:rPr>
      </w:pPr>
      <w:r w:rsidRPr="00323FA3">
        <w:rPr>
          <w:rFonts w:asciiTheme="minorHAnsi" w:hAnsiTheme="minorHAnsi"/>
          <w:sz w:val="24"/>
        </w:rPr>
        <w:t>The terms of any insurance or the amount of cover shall not relieve the Provider of any liabilities arising under the Framework Agreement.</w:t>
      </w:r>
    </w:p>
    <w:p w14:paraId="0087AF34" w14:textId="00828063" w:rsidR="00807596" w:rsidRDefault="00076AD9" w:rsidP="00D649FD">
      <w:pPr>
        <w:pStyle w:val="Level2"/>
        <w:numPr>
          <w:ilvl w:val="1"/>
          <w:numId w:val="29"/>
        </w:numPr>
        <w:spacing w:line="360" w:lineRule="auto"/>
        <w:rPr>
          <w:rFonts w:asciiTheme="minorHAnsi" w:hAnsiTheme="minorHAnsi"/>
          <w:sz w:val="24"/>
        </w:rPr>
      </w:pPr>
      <w:r w:rsidRPr="00323FA3">
        <w:rPr>
          <w:rFonts w:asciiTheme="minorHAnsi" w:hAnsiTheme="minorHAnsi"/>
          <w:sz w:val="24"/>
        </w:rPr>
        <w:lastRenderedPageBreak/>
        <w:t xml:space="preserve">The Provider shall produce to the Authority, on request, copies of all insurance policies referred to in this </w:t>
      </w:r>
      <w:r w:rsidR="005C1850">
        <w:rPr>
          <w:rFonts w:asciiTheme="minorHAnsi" w:hAnsiTheme="minorHAnsi" w:cstheme="minorHAnsi"/>
          <w:sz w:val="24"/>
          <w:szCs w:val="24"/>
        </w:rPr>
        <w:t>clause</w:t>
      </w:r>
      <w:r w:rsidRPr="00323FA3">
        <w:rPr>
          <w:rFonts w:asciiTheme="minorHAnsi" w:hAnsiTheme="minorHAnsi"/>
          <w:sz w:val="24"/>
        </w:rPr>
        <w:t xml:space="preserve"> or a broker's verification of insurance to demonstrate that the appropriate cover is in place, together with receipts or other evidence of payment of the latest premiums due under those policies.</w:t>
      </w:r>
    </w:p>
    <w:p w14:paraId="0347236D" w14:textId="77777777" w:rsidR="00807596" w:rsidRDefault="00076AD9" w:rsidP="00D649FD">
      <w:pPr>
        <w:pStyle w:val="Level2"/>
        <w:numPr>
          <w:ilvl w:val="1"/>
          <w:numId w:val="29"/>
        </w:numPr>
        <w:spacing w:line="360" w:lineRule="auto"/>
        <w:rPr>
          <w:rFonts w:asciiTheme="minorHAnsi" w:hAnsiTheme="minorHAnsi"/>
          <w:sz w:val="24"/>
        </w:rPr>
      </w:pPr>
      <w:r w:rsidRPr="00323FA3">
        <w:rPr>
          <w:rFonts w:asciiTheme="minorHAnsi" w:hAnsiTheme="minorHAnsi"/>
          <w:sz w:val="24"/>
        </w:rPr>
        <w:t>If, for whatever reason, the Provider fails to give effect to and maintain the insurances required by the Framework Agreement then the Authority may make alternative arrangements to protect its interests and may</w:t>
      </w:r>
      <w:r w:rsidRPr="00C42B0D">
        <w:rPr>
          <w:rFonts w:asciiTheme="minorHAnsi" w:hAnsiTheme="minorHAnsi"/>
          <w:sz w:val="24"/>
        </w:rPr>
        <w:t xml:space="preserve"> recover the costs of such arrangements from the Provider.</w:t>
      </w:r>
    </w:p>
    <w:p w14:paraId="5B568036" w14:textId="7603CDA1" w:rsidR="00807596" w:rsidRDefault="00076AD9" w:rsidP="00D649FD">
      <w:pPr>
        <w:pStyle w:val="Level2"/>
        <w:numPr>
          <w:ilvl w:val="1"/>
          <w:numId w:val="29"/>
        </w:numPr>
        <w:spacing w:line="360" w:lineRule="auto"/>
        <w:rPr>
          <w:rFonts w:asciiTheme="minorHAnsi" w:hAnsiTheme="minorHAnsi"/>
          <w:sz w:val="24"/>
        </w:rPr>
      </w:pPr>
      <w:r w:rsidRPr="00C42B0D">
        <w:rPr>
          <w:rFonts w:asciiTheme="minorHAnsi" w:hAnsiTheme="minorHAnsi"/>
          <w:sz w:val="24"/>
        </w:rPr>
        <w:t xml:space="preserve">The Provider shall maintain the insurance referred to in </w:t>
      </w:r>
      <w:r w:rsidR="005C1850">
        <w:rPr>
          <w:rFonts w:asciiTheme="minorHAnsi" w:hAnsiTheme="minorHAnsi" w:cstheme="minorHAnsi"/>
          <w:sz w:val="24"/>
          <w:szCs w:val="24"/>
        </w:rPr>
        <w:t>clause</w:t>
      </w:r>
      <w:r w:rsidRPr="002C6E2F">
        <w:rPr>
          <w:rFonts w:asciiTheme="minorHAnsi" w:hAnsiTheme="minorHAnsi" w:cstheme="minorHAnsi"/>
          <w:sz w:val="24"/>
          <w:szCs w:val="24"/>
        </w:rPr>
        <w:t xml:space="preserve"> </w:t>
      </w:r>
      <w:r w:rsidR="00C4290C">
        <w:rPr>
          <w:rFonts w:asciiTheme="minorHAnsi" w:hAnsiTheme="minorHAnsi" w:cstheme="minorHAnsi"/>
          <w:sz w:val="24"/>
          <w:szCs w:val="24"/>
        </w:rPr>
        <w:fldChar w:fldCharType="begin"/>
      </w:r>
      <w:r w:rsidR="00C4290C">
        <w:rPr>
          <w:rFonts w:asciiTheme="minorHAnsi" w:hAnsiTheme="minorHAnsi" w:cstheme="minorHAnsi"/>
          <w:sz w:val="24"/>
          <w:szCs w:val="24"/>
        </w:rPr>
        <w:instrText xml:space="preserve"> REF _Ref166234862 \r \h </w:instrText>
      </w:r>
      <w:r w:rsidR="00C4290C">
        <w:rPr>
          <w:rFonts w:asciiTheme="minorHAnsi" w:hAnsiTheme="minorHAnsi" w:cstheme="minorHAnsi"/>
          <w:sz w:val="24"/>
          <w:szCs w:val="24"/>
        </w:rPr>
      </w:r>
      <w:r w:rsidR="00C4290C">
        <w:rPr>
          <w:rFonts w:asciiTheme="minorHAnsi" w:hAnsiTheme="minorHAnsi" w:cstheme="minorHAnsi"/>
          <w:sz w:val="24"/>
          <w:szCs w:val="24"/>
        </w:rPr>
        <w:fldChar w:fldCharType="separate"/>
      </w:r>
      <w:r w:rsidR="00351CBC">
        <w:rPr>
          <w:rFonts w:asciiTheme="minorHAnsi" w:hAnsiTheme="minorHAnsi" w:cstheme="minorHAnsi"/>
          <w:sz w:val="24"/>
          <w:szCs w:val="24"/>
        </w:rPr>
        <w:t>28.2.3</w:t>
      </w:r>
      <w:r w:rsidR="00C4290C">
        <w:rPr>
          <w:rFonts w:asciiTheme="minorHAnsi" w:hAnsiTheme="minorHAnsi" w:cstheme="minorHAnsi"/>
          <w:sz w:val="24"/>
          <w:szCs w:val="24"/>
        </w:rPr>
        <w:fldChar w:fldCharType="end"/>
      </w:r>
      <w:r w:rsidRPr="00C42B0D">
        <w:rPr>
          <w:rFonts w:asciiTheme="minorHAnsi" w:hAnsiTheme="minorHAnsi"/>
          <w:sz w:val="24"/>
        </w:rPr>
        <w:t xml:space="preserve"> for a minimum of six (6) years following the expiration or earlier termination of the Framework Agreement.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721"/>
      </w:tblGrid>
      <w:tr w:rsidR="00985EE4" w:rsidRPr="002C6E2F" w14:paraId="47C9E563" w14:textId="77777777" w:rsidTr="00AE38F3">
        <w:tc>
          <w:tcPr>
            <w:tcW w:w="8721" w:type="dxa"/>
            <w:tcBorders>
              <w:top w:val="single" w:sz="4" w:space="0" w:color="auto"/>
              <w:left w:val="single" w:sz="4" w:space="0" w:color="auto"/>
              <w:bottom w:val="single" w:sz="4" w:space="0" w:color="auto"/>
              <w:right w:val="single" w:sz="4" w:space="0" w:color="auto"/>
            </w:tcBorders>
            <w:shd w:val="clear" w:color="auto" w:fill="E6E6E6"/>
            <w:vAlign w:val="center"/>
          </w:tcPr>
          <w:p w14:paraId="4A696163" w14:textId="77777777" w:rsidR="00985EE4" w:rsidRPr="002C6E2F" w:rsidRDefault="00985EE4" w:rsidP="00B753C4">
            <w:pPr>
              <w:tabs>
                <w:tab w:val="left" w:pos="340"/>
                <w:tab w:val="center" w:pos="4252"/>
              </w:tabs>
              <w:spacing w:after="240" w:line="360" w:lineRule="auto"/>
              <w:jc w:val="center"/>
              <w:outlineLvl w:val="1"/>
              <w:rPr>
                <w:rFonts w:asciiTheme="minorHAnsi" w:hAnsiTheme="minorHAnsi" w:cstheme="minorHAnsi"/>
                <w:b/>
                <w:bCs/>
                <w:sz w:val="24"/>
                <w:szCs w:val="24"/>
              </w:rPr>
            </w:pPr>
            <w:r w:rsidRPr="002C6E2F">
              <w:rPr>
                <w:rFonts w:asciiTheme="minorHAnsi" w:hAnsiTheme="minorHAnsi" w:cstheme="minorHAnsi"/>
                <w:sz w:val="24"/>
                <w:szCs w:val="24"/>
              </w:rPr>
              <w:t xml:space="preserve"> </w:t>
            </w:r>
            <w:r w:rsidRPr="002C6E2F">
              <w:rPr>
                <w:rFonts w:asciiTheme="minorHAnsi" w:hAnsiTheme="minorHAnsi" w:cstheme="minorHAnsi"/>
                <w:b/>
                <w:bCs/>
                <w:sz w:val="24"/>
                <w:szCs w:val="24"/>
              </w:rPr>
              <w:t>PART SIX: OTHER PROVISIONS</w:t>
            </w:r>
          </w:p>
        </w:tc>
      </w:tr>
    </w:tbl>
    <w:bookmarkStart w:id="374" w:name="_Ref166234889"/>
    <w:bookmarkStart w:id="375" w:name="_Ref137025980"/>
    <w:bookmarkStart w:id="376" w:name="_Ref173128681"/>
    <w:bookmarkStart w:id="377" w:name="_Ref173296177"/>
    <w:p w14:paraId="3271755D" w14:textId="032C15A1" w:rsidR="00590954" w:rsidRPr="00A97537" w:rsidRDefault="00590954" w:rsidP="00D649FD">
      <w:pPr>
        <w:pStyle w:val="Level1"/>
        <w:keepNext/>
        <w:numPr>
          <w:ilvl w:val="0"/>
          <w:numId w:val="29"/>
        </w:numPr>
        <w:spacing w:line="360" w:lineRule="auto"/>
        <w:rPr>
          <w:rStyle w:val="Level1asHeadingtext"/>
          <w:rFonts w:asciiTheme="minorHAnsi" w:hAnsiTheme="minorHAnsi" w:cstheme="minorHAnsi"/>
          <w:bCs/>
          <w:caps w:val="0"/>
          <w:sz w:val="24"/>
          <w:szCs w:val="24"/>
        </w:rPr>
      </w:pPr>
      <w:r w:rsidRPr="00A97537">
        <w:rPr>
          <w:caps/>
        </w:rPr>
        <w:fldChar w:fldCharType="begin"/>
      </w:r>
      <w:r w:rsidRPr="00A97537">
        <w:instrText xml:space="preserve">  TC "</w:instrText>
      </w:r>
      <w:bookmarkStart w:id="378" w:name="_Toc182833887"/>
      <w:bookmarkStart w:id="379" w:name="_Toc213743061"/>
      <w:r w:rsidRPr="00A97537">
        <w:instrText xml:space="preserve">CLAUSE </w:instrText>
      </w:r>
      <w:r w:rsidRPr="00A97537">
        <w:fldChar w:fldCharType="begin"/>
      </w:r>
      <w:r w:rsidRPr="00A97537">
        <w:instrText xml:space="preserve"> REF _Ref166244694 \r \h  \* MERGEFORMAT </w:instrText>
      </w:r>
      <w:r w:rsidRPr="00A97537">
        <w:fldChar w:fldCharType="separate"/>
      </w:r>
      <w:r w:rsidR="00351CBC">
        <w:instrText>29</w:instrText>
      </w:r>
      <w:r w:rsidRPr="00A97537">
        <w:fldChar w:fldCharType="end"/>
      </w:r>
      <w:r w:rsidRPr="00A97537">
        <w:instrText xml:space="preserve"> - </w:instrText>
      </w:r>
      <w:r w:rsidRPr="00A97537">
        <w:fldChar w:fldCharType="begin"/>
      </w:r>
      <w:r w:rsidRPr="00A97537">
        <w:instrText xml:space="preserve"> REF _Ref166244694 \h  \* MERGEFORMAT </w:instrText>
      </w:r>
      <w:r w:rsidRPr="00A97537">
        <w:fldChar w:fldCharType="separate"/>
      </w:r>
      <w:r w:rsidR="00351CBC" w:rsidRPr="00A97537">
        <w:rPr>
          <w:rStyle w:val="Level1asHeadingtext"/>
          <w:rFonts w:asciiTheme="minorHAnsi" w:hAnsiTheme="minorHAnsi" w:cstheme="minorHAnsi"/>
          <w:bCs/>
          <w:caps w:val="0"/>
          <w:sz w:val="24"/>
          <w:szCs w:val="24"/>
        </w:rPr>
        <w:instrText>PROMOTING TAX COMPLIANCE</w:instrText>
      </w:r>
      <w:bookmarkEnd w:id="378"/>
      <w:bookmarkEnd w:id="379"/>
      <w:r w:rsidRPr="00A97537">
        <w:fldChar w:fldCharType="end"/>
      </w:r>
      <w:r w:rsidRPr="00A97537">
        <w:instrText xml:space="preserve">" \l4 </w:instrText>
      </w:r>
      <w:r w:rsidRPr="00A97537">
        <w:rPr>
          <w:caps/>
        </w:rPr>
        <w:fldChar w:fldCharType="end"/>
      </w:r>
      <w:bookmarkStart w:id="380" w:name="_Ref166244694"/>
      <w:r w:rsidRPr="00A97537">
        <w:rPr>
          <w:rStyle w:val="Level1asHeadingtext"/>
          <w:rFonts w:asciiTheme="minorHAnsi" w:hAnsiTheme="minorHAnsi" w:cstheme="minorHAnsi"/>
          <w:bCs/>
          <w:caps w:val="0"/>
          <w:sz w:val="24"/>
          <w:szCs w:val="24"/>
        </w:rPr>
        <w:t>PROMOTING TAX COMPLIANCE</w:t>
      </w:r>
      <w:bookmarkEnd w:id="374"/>
      <w:bookmarkEnd w:id="380"/>
    </w:p>
    <w:p w14:paraId="45B04EBF" w14:textId="77777777" w:rsidR="00590954" w:rsidRPr="00A97537" w:rsidRDefault="00590954" w:rsidP="00D649FD">
      <w:pPr>
        <w:pStyle w:val="Level2"/>
        <w:numPr>
          <w:ilvl w:val="1"/>
          <w:numId w:val="29"/>
        </w:numPr>
        <w:spacing w:line="360" w:lineRule="auto"/>
        <w:rPr>
          <w:rStyle w:val="Level1asHeadingtext"/>
          <w:rFonts w:asciiTheme="minorHAnsi" w:hAnsiTheme="minorHAnsi" w:cstheme="minorHAnsi"/>
          <w:b w:val="0"/>
          <w:caps w:val="0"/>
          <w:sz w:val="24"/>
          <w:szCs w:val="24"/>
        </w:rPr>
      </w:pPr>
      <w:r w:rsidRPr="00A97537">
        <w:rPr>
          <w:rStyle w:val="Level1asHeadingtext"/>
          <w:rFonts w:asciiTheme="minorHAnsi" w:hAnsiTheme="minorHAnsi" w:cstheme="minorHAnsi"/>
          <w:b w:val="0"/>
          <w:caps w:val="0"/>
          <w:sz w:val="24"/>
          <w:szCs w:val="24"/>
        </w:rPr>
        <w:t>If, at any point during the Term, an Occasion of Tax Non-Compliance occurs, the Provider shall:</w:t>
      </w:r>
    </w:p>
    <w:p w14:paraId="17C9C6B0" w14:textId="77777777" w:rsidR="00590954" w:rsidRPr="00A97537" w:rsidRDefault="00590954" w:rsidP="00D649FD">
      <w:pPr>
        <w:pStyle w:val="Level3"/>
        <w:numPr>
          <w:ilvl w:val="2"/>
          <w:numId w:val="29"/>
        </w:numPr>
        <w:spacing w:line="360" w:lineRule="auto"/>
        <w:rPr>
          <w:rStyle w:val="Level1asHeadingtext"/>
          <w:rFonts w:asciiTheme="minorHAnsi" w:hAnsiTheme="minorHAnsi" w:cstheme="minorHAnsi"/>
          <w:b w:val="0"/>
          <w:caps w:val="0"/>
          <w:sz w:val="24"/>
          <w:szCs w:val="24"/>
        </w:rPr>
      </w:pPr>
      <w:r w:rsidRPr="00A97537">
        <w:rPr>
          <w:rStyle w:val="Level1asHeadingtext"/>
          <w:rFonts w:asciiTheme="minorHAnsi" w:hAnsiTheme="minorHAnsi" w:cstheme="minorHAnsi"/>
          <w:b w:val="0"/>
          <w:caps w:val="0"/>
          <w:sz w:val="24"/>
          <w:szCs w:val="24"/>
        </w:rPr>
        <w:t>notify the Authority in writing of such fact within a reasonable timeframe of its occurrence; and</w:t>
      </w:r>
    </w:p>
    <w:p w14:paraId="32D8047D" w14:textId="77777777" w:rsidR="00590954" w:rsidRPr="00A97537" w:rsidRDefault="00590954" w:rsidP="00D649FD">
      <w:pPr>
        <w:pStyle w:val="Level3"/>
        <w:numPr>
          <w:ilvl w:val="2"/>
          <w:numId w:val="29"/>
        </w:numPr>
        <w:spacing w:line="360" w:lineRule="auto"/>
        <w:rPr>
          <w:rStyle w:val="Level1asHeadingtext"/>
          <w:rFonts w:asciiTheme="minorHAnsi" w:hAnsiTheme="minorHAnsi" w:cstheme="minorHAnsi"/>
          <w:b w:val="0"/>
          <w:caps w:val="0"/>
          <w:sz w:val="24"/>
          <w:szCs w:val="24"/>
        </w:rPr>
      </w:pPr>
      <w:r w:rsidRPr="00A97537">
        <w:rPr>
          <w:rStyle w:val="Level1asHeadingtext"/>
          <w:rFonts w:asciiTheme="minorHAnsi" w:hAnsiTheme="minorHAnsi" w:cstheme="minorHAnsi"/>
          <w:b w:val="0"/>
          <w:caps w:val="0"/>
          <w:sz w:val="24"/>
          <w:szCs w:val="24"/>
        </w:rPr>
        <w:t>promptly provide to the Authority:</w:t>
      </w:r>
    </w:p>
    <w:p w14:paraId="2430EBE1" w14:textId="77777777" w:rsidR="00590954" w:rsidRPr="00A97537" w:rsidRDefault="00590954" w:rsidP="00D649FD">
      <w:pPr>
        <w:pStyle w:val="Level4"/>
        <w:numPr>
          <w:ilvl w:val="3"/>
          <w:numId w:val="29"/>
        </w:numPr>
        <w:spacing w:line="360" w:lineRule="auto"/>
        <w:rPr>
          <w:rStyle w:val="Level1asHeadingtext"/>
          <w:rFonts w:asciiTheme="minorHAnsi" w:hAnsiTheme="minorHAnsi" w:cstheme="minorHAnsi"/>
          <w:b w:val="0"/>
          <w:caps w:val="0"/>
          <w:sz w:val="24"/>
          <w:szCs w:val="24"/>
        </w:rPr>
      </w:pPr>
      <w:r w:rsidRPr="00A97537">
        <w:rPr>
          <w:rStyle w:val="Level1asHeadingtext"/>
          <w:rFonts w:asciiTheme="minorHAnsi" w:hAnsiTheme="minorHAnsi" w:cstheme="minorHAnsi"/>
          <w:b w:val="0"/>
          <w:caps w:val="0"/>
          <w:sz w:val="24"/>
          <w:szCs w:val="24"/>
        </w:rPr>
        <w:t>details of the steps that the Provider is taking to address the Occasion of Tax Non-Compliance, together with any mitigating factors that it considers relevant; and</w:t>
      </w:r>
    </w:p>
    <w:p w14:paraId="03D5E09F" w14:textId="77777777" w:rsidR="00590954" w:rsidRPr="00A97537" w:rsidRDefault="00590954" w:rsidP="00D649FD">
      <w:pPr>
        <w:pStyle w:val="Level4"/>
        <w:numPr>
          <w:ilvl w:val="3"/>
          <w:numId w:val="29"/>
        </w:numPr>
        <w:spacing w:line="360" w:lineRule="auto"/>
        <w:rPr>
          <w:rStyle w:val="Level1asHeadingtext"/>
          <w:rFonts w:asciiTheme="minorHAnsi" w:hAnsiTheme="minorHAnsi" w:cstheme="minorHAnsi"/>
          <w:b w:val="0"/>
          <w:caps w:val="0"/>
          <w:sz w:val="24"/>
          <w:szCs w:val="24"/>
        </w:rPr>
      </w:pPr>
      <w:r w:rsidRPr="00A97537">
        <w:rPr>
          <w:rStyle w:val="Level1asHeadingtext"/>
          <w:rFonts w:asciiTheme="minorHAnsi" w:hAnsiTheme="minorHAnsi" w:cstheme="minorHAnsi"/>
          <w:b w:val="0"/>
          <w:caps w:val="0"/>
          <w:sz w:val="24"/>
          <w:szCs w:val="24"/>
        </w:rPr>
        <w:t>such other information in relation to the Occasion of Tax Non-Compliance as the Authority reasonably requires.</w:t>
      </w:r>
    </w:p>
    <w:p w14:paraId="3F16EAFC" w14:textId="247D6856" w:rsidR="00590954" w:rsidRPr="00A97537" w:rsidRDefault="00590954" w:rsidP="00D649FD">
      <w:pPr>
        <w:pStyle w:val="Level2"/>
        <w:numPr>
          <w:ilvl w:val="1"/>
          <w:numId w:val="29"/>
        </w:numPr>
        <w:spacing w:line="360" w:lineRule="auto"/>
        <w:rPr>
          <w:rStyle w:val="Level1asHeadingtext"/>
          <w:rFonts w:asciiTheme="minorHAnsi" w:hAnsiTheme="minorHAnsi" w:cstheme="minorHAnsi"/>
          <w:b w:val="0"/>
          <w:caps w:val="0"/>
          <w:sz w:val="24"/>
          <w:szCs w:val="24"/>
        </w:rPr>
      </w:pPr>
      <w:r w:rsidRPr="00A97537">
        <w:rPr>
          <w:rStyle w:val="Level1asHeadingtext"/>
          <w:rFonts w:asciiTheme="minorHAnsi" w:hAnsiTheme="minorHAnsi" w:cstheme="minorHAnsi"/>
          <w:b w:val="0"/>
          <w:caps w:val="0"/>
          <w:sz w:val="24"/>
          <w:szCs w:val="24"/>
        </w:rPr>
        <w:t xml:space="preserve">In the event that the Provider fails to comply with this clause </w:t>
      </w:r>
      <w:r w:rsidRPr="00A97537">
        <w:rPr>
          <w:rStyle w:val="Level1asHeadingtext"/>
          <w:rFonts w:asciiTheme="minorHAnsi" w:hAnsiTheme="minorHAnsi" w:cstheme="minorHAnsi"/>
          <w:b w:val="0"/>
          <w:caps w:val="0"/>
          <w:sz w:val="24"/>
          <w:szCs w:val="24"/>
        </w:rPr>
        <w:fldChar w:fldCharType="begin"/>
      </w:r>
      <w:r w:rsidRPr="00A97537">
        <w:rPr>
          <w:rStyle w:val="Level1asHeadingtext"/>
          <w:rFonts w:asciiTheme="minorHAnsi" w:hAnsiTheme="minorHAnsi" w:cstheme="minorHAnsi"/>
          <w:b w:val="0"/>
          <w:caps w:val="0"/>
          <w:sz w:val="24"/>
          <w:szCs w:val="24"/>
        </w:rPr>
        <w:instrText xml:space="preserve"> REF _Ref166234889 \r \h </w:instrText>
      </w:r>
      <w:r w:rsidR="009D2DBA" w:rsidRPr="00A97537">
        <w:rPr>
          <w:rStyle w:val="Level1asHeadingtext"/>
          <w:rFonts w:asciiTheme="minorHAnsi" w:hAnsiTheme="minorHAnsi" w:cstheme="minorHAnsi"/>
          <w:b w:val="0"/>
          <w:caps w:val="0"/>
          <w:sz w:val="24"/>
          <w:szCs w:val="24"/>
        </w:rPr>
        <w:instrText xml:space="preserve"> \* MERGEFORMAT </w:instrText>
      </w:r>
      <w:r w:rsidRPr="00A97537">
        <w:rPr>
          <w:rStyle w:val="Level1asHeadingtext"/>
          <w:rFonts w:asciiTheme="minorHAnsi" w:hAnsiTheme="minorHAnsi" w:cstheme="minorHAnsi"/>
          <w:b w:val="0"/>
          <w:caps w:val="0"/>
          <w:sz w:val="24"/>
          <w:szCs w:val="24"/>
        </w:rPr>
      </w:r>
      <w:r w:rsidRPr="00A97537">
        <w:rPr>
          <w:rStyle w:val="Level1asHeadingtext"/>
          <w:rFonts w:asciiTheme="minorHAnsi" w:hAnsiTheme="minorHAnsi" w:cstheme="minorHAnsi"/>
          <w:b w:val="0"/>
          <w:caps w:val="0"/>
          <w:sz w:val="24"/>
          <w:szCs w:val="24"/>
        </w:rPr>
        <w:fldChar w:fldCharType="separate"/>
      </w:r>
      <w:r w:rsidR="00351CBC">
        <w:rPr>
          <w:rStyle w:val="Level1asHeadingtext"/>
          <w:rFonts w:asciiTheme="minorHAnsi" w:hAnsiTheme="minorHAnsi" w:cstheme="minorHAnsi"/>
          <w:b w:val="0"/>
          <w:caps w:val="0"/>
          <w:sz w:val="24"/>
          <w:szCs w:val="24"/>
        </w:rPr>
        <w:t>29</w:t>
      </w:r>
      <w:r w:rsidRPr="00A97537">
        <w:rPr>
          <w:rStyle w:val="Level1asHeadingtext"/>
          <w:rFonts w:asciiTheme="minorHAnsi" w:hAnsiTheme="minorHAnsi" w:cstheme="minorHAnsi"/>
          <w:b w:val="0"/>
          <w:caps w:val="0"/>
          <w:sz w:val="24"/>
          <w:szCs w:val="24"/>
        </w:rPr>
        <w:fldChar w:fldCharType="end"/>
      </w:r>
      <w:r w:rsidRPr="00A97537">
        <w:rPr>
          <w:rStyle w:val="Level1asHeadingtext"/>
          <w:rFonts w:asciiTheme="minorHAnsi" w:hAnsiTheme="minorHAnsi" w:cstheme="minorHAnsi"/>
          <w:b w:val="0"/>
          <w:caps w:val="0"/>
          <w:sz w:val="24"/>
          <w:szCs w:val="24"/>
        </w:rPr>
        <w:t xml:space="preserve"> and/or does not provide details of proposed mitigating factors which in the reasonable opinion of the </w:t>
      </w:r>
      <w:r w:rsidRPr="00A97537">
        <w:rPr>
          <w:rStyle w:val="Level1asHeadingtext"/>
          <w:rFonts w:asciiTheme="minorHAnsi" w:hAnsiTheme="minorHAnsi" w:cstheme="minorHAnsi"/>
          <w:b w:val="0"/>
          <w:caps w:val="0"/>
          <w:sz w:val="24"/>
          <w:szCs w:val="24"/>
        </w:rPr>
        <w:lastRenderedPageBreak/>
        <w:t>Authority are acceptable, then the Authority reserves the right to terminate this Framework Agreement for Material Default.</w:t>
      </w:r>
    </w:p>
    <w:p w14:paraId="55AA9D70" w14:textId="035974BE" w:rsidR="00985EE4" w:rsidRPr="00A97537" w:rsidRDefault="00D528F7" w:rsidP="00D649FD">
      <w:pPr>
        <w:pStyle w:val="Level1"/>
        <w:keepNext/>
        <w:numPr>
          <w:ilvl w:val="0"/>
          <w:numId w:val="29"/>
        </w:numPr>
        <w:spacing w:line="360" w:lineRule="auto"/>
        <w:rPr>
          <w:rStyle w:val="Level1asHeadingtext"/>
          <w:rFonts w:asciiTheme="minorHAnsi" w:hAnsiTheme="minorHAnsi" w:cstheme="minorHAnsi"/>
          <w:b w:val="0"/>
          <w:caps w:val="0"/>
          <w:sz w:val="24"/>
          <w:szCs w:val="24"/>
        </w:rPr>
      </w:pPr>
      <w:r w:rsidRPr="00A97537">
        <w:rPr>
          <w:caps/>
        </w:rPr>
        <w:fldChar w:fldCharType="begin"/>
      </w:r>
      <w:r w:rsidRPr="00A97537">
        <w:instrText xml:space="preserve">  TC "</w:instrText>
      </w:r>
      <w:bookmarkStart w:id="381" w:name="_Toc182833888"/>
      <w:bookmarkStart w:id="382" w:name="_Toc213743062"/>
      <w:r w:rsidRPr="00A97537">
        <w:instrText xml:space="preserve">CLAUSE </w:instrText>
      </w:r>
      <w:r w:rsidR="00A26AAD" w:rsidRPr="00A97537">
        <w:fldChar w:fldCharType="begin"/>
      </w:r>
      <w:r w:rsidR="00A26AAD" w:rsidRPr="00A97537">
        <w:instrText xml:space="preserve"> REF _Ref166244827 \r \h </w:instrText>
      </w:r>
      <w:r w:rsidR="00A97537">
        <w:instrText xml:space="preserve"> \* MERGEFORMAT </w:instrText>
      </w:r>
      <w:r w:rsidR="00A26AAD" w:rsidRPr="00A97537">
        <w:fldChar w:fldCharType="separate"/>
      </w:r>
      <w:r w:rsidR="00351CBC">
        <w:instrText>30</w:instrText>
      </w:r>
      <w:r w:rsidR="00A26AAD" w:rsidRPr="00A97537">
        <w:fldChar w:fldCharType="end"/>
      </w:r>
      <w:r w:rsidRPr="00A97537">
        <w:instrText xml:space="preserve"> - </w:instrText>
      </w:r>
      <w:r w:rsidR="00E60014" w:rsidRPr="00A97537">
        <w:fldChar w:fldCharType="begin"/>
      </w:r>
      <w:r w:rsidR="00E60014" w:rsidRPr="00A97537">
        <w:instrText xml:space="preserve"> REF _Ref166244827 \h </w:instrText>
      </w:r>
      <w:r w:rsidR="00A97537">
        <w:instrText xml:space="preserve"> \* MERGEFORMAT </w:instrText>
      </w:r>
      <w:r w:rsidR="00E60014" w:rsidRPr="00A97537">
        <w:fldChar w:fldCharType="separate"/>
      </w:r>
      <w:r w:rsidR="00351CBC" w:rsidRPr="00A97537">
        <w:rPr>
          <w:rStyle w:val="Level1asHeadingtext"/>
          <w:rFonts w:asciiTheme="minorHAnsi" w:hAnsiTheme="minorHAnsi" w:cstheme="minorHAnsi"/>
          <w:sz w:val="24"/>
          <w:szCs w:val="24"/>
        </w:rPr>
        <w:instrText>TRANSFER AND SUB-CONTRACTING</w:instrText>
      </w:r>
      <w:bookmarkEnd w:id="381"/>
      <w:bookmarkEnd w:id="382"/>
      <w:r w:rsidR="00E60014" w:rsidRPr="00A97537">
        <w:fldChar w:fldCharType="end"/>
      </w:r>
      <w:r w:rsidRPr="00A97537">
        <w:instrText xml:space="preserve">" \l4 </w:instrText>
      </w:r>
      <w:r w:rsidRPr="00A97537">
        <w:rPr>
          <w:caps/>
        </w:rPr>
        <w:fldChar w:fldCharType="end"/>
      </w:r>
      <w:bookmarkStart w:id="383" w:name="_Ref166244827"/>
      <w:r w:rsidR="00985EE4" w:rsidRPr="00A97537">
        <w:rPr>
          <w:rStyle w:val="Level1asHeadingtext"/>
          <w:rFonts w:asciiTheme="minorHAnsi" w:hAnsiTheme="minorHAnsi" w:cstheme="minorHAnsi"/>
          <w:sz w:val="24"/>
          <w:szCs w:val="24"/>
        </w:rPr>
        <w:t>TRANSFER AND SUB-CONTRACTING</w:t>
      </w:r>
      <w:bookmarkEnd w:id="375"/>
      <w:bookmarkEnd w:id="376"/>
      <w:bookmarkEnd w:id="377"/>
      <w:bookmarkEnd w:id="383"/>
    </w:p>
    <w:p w14:paraId="46BFE0C1" w14:textId="228711BC" w:rsidR="002E6CEC" w:rsidRDefault="008757A3" w:rsidP="00D649FD">
      <w:pPr>
        <w:pStyle w:val="Level2"/>
        <w:numPr>
          <w:ilvl w:val="1"/>
          <w:numId w:val="29"/>
        </w:numPr>
        <w:spacing w:line="360" w:lineRule="auto"/>
        <w:rPr>
          <w:rFonts w:asciiTheme="minorHAnsi" w:hAnsiTheme="minorHAnsi"/>
          <w:sz w:val="24"/>
        </w:rPr>
      </w:pPr>
      <w:bookmarkStart w:id="384" w:name="_Ref166234956"/>
      <w:r w:rsidRPr="00A97537">
        <w:rPr>
          <w:rFonts w:asciiTheme="minorHAnsi" w:hAnsiTheme="minorHAnsi"/>
          <w:sz w:val="24"/>
        </w:rPr>
        <w:t xml:space="preserve">The Framework Agreement is personal to the </w:t>
      </w:r>
      <w:proofErr w:type="gramStart"/>
      <w:r w:rsidRPr="00A97537">
        <w:rPr>
          <w:rFonts w:asciiTheme="minorHAnsi" w:hAnsiTheme="minorHAnsi"/>
          <w:sz w:val="24"/>
        </w:rPr>
        <w:t>Provider</w:t>
      </w:r>
      <w:proofErr w:type="gramEnd"/>
      <w:r w:rsidRPr="00A97537">
        <w:rPr>
          <w:rFonts w:asciiTheme="minorHAnsi" w:hAnsiTheme="minorHAnsi"/>
          <w:sz w:val="24"/>
        </w:rPr>
        <w:t xml:space="preserve"> and the Provider shall </w:t>
      </w:r>
      <w:r w:rsidR="00677A21">
        <w:rPr>
          <w:rFonts w:asciiTheme="minorHAnsi" w:hAnsiTheme="minorHAnsi"/>
          <w:sz w:val="24"/>
        </w:rPr>
        <w:t xml:space="preserve">require the </w:t>
      </w:r>
      <w:r w:rsidR="000B04FA">
        <w:rPr>
          <w:rFonts w:asciiTheme="minorHAnsi" w:hAnsiTheme="minorHAnsi"/>
          <w:sz w:val="24"/>
        </w:rPr>
        <w:t xml:space="preserve">prior written consent of the </w:t>
      </w:r>
      <w:r w:rsidR="000C59E3">
        <w:rPr>
          <w:rFonts w:asciiTheme="minorHAnsi" w:hAnsiTheme="minorHAnsi"/>
          <w:sz w:val="24"/>
        </w:rPr>
        <w:t>Authority, which shall not be unreasonably withheld</w:t>
      </w:r>
      <w:r w:rsidR="00677A21">
        <w:rPr>
          <w:rFonts w:asciiTheme="minorHAnsi" w:hAnsiTheme="minorHAnsi"/>
          <w:sz w:val="24"/>
        </w:rPr>
        <w:t xml:space="preserve"> or delayed, to</w:t>
      </w:r>
      <w:r w:rsidR="002E6CEC">
        <w:rPr>
          <w:rFonts w:asciiTheme="minorHAnsi" w:hAnsiTheme="minorHAnsi"/>
          <w:sz w:val="24"/>
        </w:rPr>
        <w:t>:</w:t>
      </w:r>
    </w:p>
    <w:p w14:paraId="63AAB5DC" w14:textId="17E3AD22" w:rsidR="002E6CEC" w:rsidRPr="003E3A47" w:rsidRDefault="008757A3" w:rsidP="00D649FD">
      <w:pPr>
        <w:pStyle w:val="Level3"/>
        <w:numPr>
          <w:ilvl w:val="2"/>
          <w:numId w:val="29"/>
        </w:numPr>
        <w:spacing w:line="360" w:lineRule="auto"/>
        <w:rPr>
          <w:rFonts w:asciiTheme="minorHAnsi" w:hAnsiTheme="minorHAnsi"/>
          <w:sz w:val="24"/>
        </w:rPr>
      </w:pPr>
      <w:r w:rsidRPr="003E3A47">
        <w:rPr>
          <w:rFonts w:asciiTheme="minorHAnsi" w:hAnsiTheme="minorHAnsi"/>
          <w:sz w:val="24"/>
        </w:rPr>
        <w:t xml:space="preserve">assign, novate or otherwise dispose of the Framework Agreement or any part thereof </w:t>
      </w:r>
    </w:p>
    <w:p w14:paraId="100E8D13" w14:textId="0DBF2CD9" w:rsidR="00807596" w:rsidRPr="003E3A47" w:rsidRDefault="008757A3" w:rsidP="00D649FD">
      <w:pPr>
        <w:pStyle w:val="Level3"/>
        <w:numPr>
          <w:ilvl w:val="2"/>
          <w:numId w:val="29"/>
        </w:numPr>
        <w:spacing w:line="360" w:lineRule="auto"/>
        <w:rPr>
          <w:rFonts w:asciiTheme="minorHAnsi" w:hAnsiTheme="minorHAnsi"/>
          <w:sz w:val="24"/>
        </w:rPr>
      </w:pPr>
      <w:r w:rsidRPr="003E3A47">
        <w:rPr>
          <w:rFonts w:asciiTheme="minorHAnsi" w:hAnsiTheme="minorHAnsi"/>
          <w:sz w:val="24"/>
        </w:rPr>
        <w:t>sub- contract any of its rights or obligations under this Framework Agreement.</w:t>
      </w:r>
      <w:bookmarkEnd w:id="384"/>
    </w:p>
    <w:p w14:paraId="1C37EC49" w14:textId="63CA57B4" w:rsidR="00117990" w:rsidRDefault="003E3A47" w:rsidP="00D649FD">
      <w:pPr>
        <w:pStyle w:val="Level2"/>
        <w:numPr>
          <w:ilvl w:val="1"/>
          <w:numId w:val="29"/>
        </w:numPr>
        <w:spacing w:line="360" w:lineRule="auto"/>
        <w:rPr>
          <w:rFonts w:asciiTheme="minorHAnsi" w:hAnsiTheme="minorHAnsi" w:cstheme="minorHAnsi"/>
          <w:sz w:val="24"/>
          <w:szCs w:val="24"/>
        </w:rPr>
      </w:pPr>
      <w:bookmarkStart w:id="385" w:name="_Ref203462984"/>
      <w:r w:rsidRPr="00117990">
        <w:rPr>
          <w:rFonts w:asciiTheme="minorHAnsi" w:hAnsiTheme="minorHAnsi" w:cstheme="minorHAnsi"/>
          <w:sz w:val="24"/>
          <w:szCs w:val="24"/>
        </w:rPr>
        <w:t xml:space="preserve">Notwithstanding </w:t>
      </w:r>
      <w:r w:rsidR="003037C0" w:rsidRPr="00117990">
        <w:rPr>
          <w:rFonts w:asciiTheme="minorHAnsi" w:hAnsiTheme="minorHAnsi" w:cstheme="minorHAnsi"/>
          <w:sz w:val="24"/>
          <w:szCs w:val="24"/>
        </w:rPr>
        <w:t xml:space="preserve">the provisions of clause 30.1, </w:t>
      </w:r>
      <w:r w:rsidR="00C12DBE">
        <w:rPr>
          <w:rFonts w:asciiTheme="minorHAnsi" w:hAnsiTheme="minorHAnsi" w:cstheme="minorHAnsi"/>
          <w:sz w:val="24"/>
          <w:szCs w:val="24"/>
        </w:rPr>
        <w:t xml:space="preserve">but subject always to the provisions of clause </w:t>
      </w:r>
      <w:r w:rsidR="00C12DBE">
        <w:rPr>
          <w:rFonts w:asciiTheme="minorHAnsi" w:hAnsiTheme="minorHAnsi" w:cstheme="minorHAnsi"/>
          <w:sz w:val="24"/>
          <w:szCs w:val="24"/>
        </w:rPr>
        <w:fldChar w:fldCharType="begin"/>
      </w:r>
      <w:r w:rsidR="00C12DBE">
        <w:rPr>
          <w:rFonts w:asciiTheme="minorHAnsi" w:hAnsiTheme="minorHAnsi" w:cstheme="minorHAnsi"/>
          <w:sz w:val="24"/>
          <w:szCs w:val="24"/>
        </w:rPr>
        <w:instrText xml:space="preserve"> REF _Ref166244002 \r \h </w:instrText>
      </w:r>
      <w:r w:rsidR="00C12DBE">
        <w:rPr>
          <w:rFonts w:asciiTheme="minorHAnsi" w:hAnsiTheme="minorHAnsi" w:cstheme="minorHAnsi"/>
          <w:sz w:val="24"/>
          <w:szCs w:val="24"/>
        </w:rPr>
      </w:r>
      <w:r w:rsidR="00C12DBE">
        <w:rPr>
          <w:rFonts w:asciiTheme="minorHAnsi" w:hAnsiTheme="minorHAnsi" w:cstheme="minorHAnsi"/>
          <w:sz w:val="24"/>
          <w:szCs w:val="24"/>
        </w:rPr>
        <w:fldChar w:fldCharType="separate"/>
      </w:r>
      <w:r w:rsidR="00351CBC">
        <w:rPr>
          <w:rFonts w:asciiTheme="minorHAnsi" w:hAnsiTheme="minorHAnsi" w:cstheme="minorHAnsi"/>
          <w:sz w:val="24"/>
          <w:szCs w:val="24"/>
        </w:rPr>
        <w:t>21</w:t>
      </w:r>
      <w:r w:rsidR="00C12DBE">
        <w:rPr>
          <w:rFonts w:asciiTheme="minorHAnsi" w:hAnsiTheme="minorHAnsi" w:cstheme="minorHAnsi"/>
          <w:sz w:val="24"/>
          <w:szCs w:val="24"/>
        </w:rPr>
        <w:fldChar w:fldCharType="end"/>
      </w:r>
      <w:r w:rsidR="00C12DBE">
        <w:rPr>
          <w:rFonts w:asciiTheme="minorHAnsi" w:hAnsiTheme="minorHAnsi" w:cstheme="minorHAnsi"/>
          <w:sz w:val="24"/>
          <w:szCs w:val="24"/>
        </w:rPr>
        <w:t xml:space="preserve"> </w:t>
      </w:r>
      <w:r w:rsidR="003037C0" w:rsidRPr="00117990">
        <w:rPr>
          <w:rFonts w:asciiTheme="minorHAnsi" w:hAnsiTheme="minorHAnsi" w:cstheme="minorHAnsi"/>
          <w:sz w:val="24"/>
          <w:szCs w:val="24"/>
        </w:rPr>
        <w:t>the Provider</w:t>
      </w:r>
      <w:r w:rsidR="00323DA2">
        <w:rPr>
          <w:rFonts w:asciiTheme="minorHAnsi" w:hAnsiTheme="minorHAnsi" w:cstheme="minorHAnsi"/>
          <w:sz w:val="24"/>
          <w:szCs w:val="24"/>
        </w:rPr>
        <w:t xml:space="preserve"> may</w:t>
      </w:r>
      <w:r w:rsidR="00F266AB" w:rsidRPr="00117990">
        <w:rPr>
          <w:rFonts w:asciiTheme="minorHAnsi" w:hAnsiTheme="minorHAnsi" w:cstheme="minorHAnsi"/>
          <w:sz w:val="24"/>
          <w:szCs w:val="24"/>
        </w:rPr>
        <w:t>, without the Aut</w:t>
      </w:r>
      <w:r w:rsidR="00117990">
        <w:rPr>
          <w:rFonts w:asciiTheme="minorHAnsi" w:hAnsiTheme="minorHAnsi" w:cstheme="minorHAnsi"/>
          <w:sz w:val="24"/>
          <w:szCs w:val="24"/>
        </w:rPr>
        <w:t>h</w:t>
      </w:r>
      <w:r w:rsidR="00F266AB" w:rsidRPr="00117990">
        <w:rPr>
          <w:rFonts w:asciiTheme="minorHAnsi" w:hAnsiTheme="minorHAnsi" w:cstheme="minorHAnsi"/>
          <w:sz w:val="24"/>
          <w:szCs w:val="24"/>
        </w:rPr>
        <w:t>ority’s prior written consent</w:t>
      </w:r>
      <w:r w:rsidR="00117990">
        <w:rPr>
          <w:rFonts w:asciiTheme="minorHAnsi" w:hAnsiTheme="minorHAnsi" w:cstheme="minorHAnsi"/>
          <w:sz w:val="24"/>
          <w:szCs w:val="24"/>
        </w:rPr>
        <w:t>:</w:t>
      </w:r>
      <w:r w:rsidR="002B2A11" w:rsidRPr="00117990">
        <w:rPr>
          <w:rFonts w:asciiTheme="minorHAnsi" w:hAnsiTheme="minorHAnsi" w:cstheme="minorHAnsi"/>
          <w:sz w:val="24"/>
          <w:szCs w:val="24"/>
        </w:rPr>
        <w:t xml:space="preserve"> </w:t>
      </w:r>
    </w:p>
    <w:p w14:paraId="0D39FDF7" w14:textId="2AC17409" w:rsidR="00E907E6" w:rsidRDefault="00323DA2" w:rsidP="00D649FD">
      <w:pPr>
        <w:pStyle w:val="Level3"/>
        <w:numPr>
          <w:ilvl w:val="2"/>
          <w:numId w:val="29"/>
        </w:numPr>
        <w:spacing w:line="360" w:lineRule="auto"/>
        <w:rPr>
          <w:rFonts w:asciiTheme="minorHAnsi" w:hAnsiTheme="minorHAnsi" w:cstheme="minorHAnsi"/>
          <w:sz w:val="24"/>
          <w:szCs w:val="24"/>
        </w:rPr>
      </w:pPr>
      <w:r>
        <w:rPr>
          <w:rFonts w:asciiTheme="minorHAnsi" w:hAnsiTheme="minorHAnsi" w:cstheme="minorHAnsi"/>
          <w:sz w:val="24"/>
          <w:szCs w:val="24"/>
        </w:rPr>
        <w:t xml:space="preserve">Sub-contract to any </w:t>
      </w:r>
      <w:r w:rsidR="002B2A11" w:rsidRPr="00117990">
        <w:rPr>
          <w:rFonts w:asciiTheme="minorHAnsi" w:hAnsiTheme="minorHAnsi" w:cstheme="minorHAnsi"/>
          <w:sz w:val="24"/>
          <w:szCs w:val="24"/>
        </w:rPr>
        <w:t>Affiliate of the Provider</w:t>
      </w:r>
      <w:r w:rsidR="00E907E6">
        <w:rPr>
          <w:rFonts w:asciiTheme="minorHAnsi" w:hAnsiTheme="minorHAnsi" w:cstheme="minorHAnsi"/>
          <w:sz w:val="24"/>
          <w:szCs w:val="24"/>
        </w:rPr>
        <w:t>;</w:t>
      </w:r>
      <w:r w:rsidR="003F02B0" w:rsidRPr="00117990">
        <w:rPr>
          <w:rFonts w:asciiTheme="minorHAnsi" w:hAnsiTheme="minorHAnsi" w:cstheme="minorHAnsi"/>
          <w:sz w:val="24"/>
          <w:szCs w:val="24"/>
        </w:rPr>
        <w:t xml:space="preserve"> or </w:t>
      </w:r>
    </w:p>
    <w:p w14:paraId="02271094" w14:textId="66DF604D" w:rsidR="002B2A11" w:rsidRPr="00117990" w:rsidRDefault="003F02B0" w:rsidP="00D649FD">
      <w:pPr>
        <w:pStyle w:val="Level3"/>
        <w:numPr>
          <w:ilvl w:val="2"/>
          <w:numId w:val="29"/>
        </w:numPr>
        <w:spacing w:line="360" w:lineRule="auto"/>
        <w:rPr>
          <w:rFonts w:asciiTheme="minorHAnsi" w:hAnsiTheme="minorHAnsi" w:cstheme="minorHAnsi"/>
          <w:sz w:val="24"/>
          <w:szCs w:val="24"/>
        </w:rPr>
      </w:pPr>
      <w:r w:rsidRPr="00117990">
        <w:rPr>
          <w:rFonts w:asciiTheme="minorHAnsi" w:hAnsiTheme="minorHAnsi" w:cstheme="minorHAnsi"/>
          <w:sz w:val="24"/>
          <w:szCs w:val="24"/>
        </w:rPr>
        <w:t xml:space="preserve">engage </w:t>
      </w:r>
      <w:r w:rsidR="00323DA2">
        <w:rPr>
          <w:rFonts w:asciiTheme="minorHAnsi" w:hAnsiTheme="minorHAnsi" w:cstheme="minorHAnsi"/>
          <w:sz w:val="24"/>
          <w:szCs w:val="24"/>
        </w:rPr>
        <w:t xml:space="preserve">trusted </w:t>
      </w:r>
      <w:r w:rsidRPr="00117990">
        <w:rPr>
          <w:rFonts w:asciiTheme="minorHAnsi" w:hAnsiTheme="minorHAnsi" w:cstheme="minorHAnsi"/>
          <w:sz w:val="24"/>
          <w:szCs w:val="24"/>
        </w:rPr>
        <w:t>third parties</w:t>
      </w:r>
      <w:r w:rsidR="00E907E6">
        <w:rPr>
          <w:rFonts w:asciiTheme="minorHAnsi" w:hAnsiTheme="minorHAnsi" w:cstheme="minorHAnsi"/>
          <w:sz w:val="24"/>
          <w:szCs w:val="24"/>
        </w:rPr>
        <w:t xml:space="preserve"> </w:t>
      </w:r>
      <w:r w:rsidR="00600954" w:rsidRPr="00117990">
        <w:rPr>
          <w:rFonts w:asciiTheme="minorHAnsi" w:hAnsiTheme="minorHAnsi" w:cstheme="minorHAnsi"/>
          <w:sz w:val="24"/>
          <w:szCs w:val="24"/>
        </w:rPr>
        <w:t>to provide</w:t>
      </w:r>
      <w:r w:rsidR="002B2A11" w:rsidRPr="00117990">
        <w:rPr>
          <w:rFonts w:asciiTheme="minorHAnsi" w:hAnsiTheme="minorHAnsi" w:cstheme="minorHAnsi"/>
          <w:sz w:val="24"/>
          <w:szCs w:val="24"/>
        </w:rPr>
        <w:t>:</w:t>
      </w:r>
      <w:bookmarkEnd w:id="385"/>
      <w:r w:rsidR="003037C0" w:rsidRPr="00117990">
        <w:rPr>
          <w:rFonts w:asciiTheme="minorHAnsi" w:hAnsiTheme="minorHAnsi" w:cstheme="minorHAnsi"/>
          <w:sz w:val="24"/>
          <w:szCs w:val="24"/>
        </w:rPr>
        <w:t xml:space="preserve"> </w:t>
      </w:r>
    </w:p>
    <w:p w14:paraId="21CA1FF2" w14:textId="708E5337" w:rsidR="001F7434" w:rsidRPr="00E907E6" w:rsidRDefault="002B2A11" w:rsidP="00D649FD">
      <w:pPr>
        <w:pStyle w:val="Level4"/>
        <w:numPr>
          <w:ilvl w:val="3"/>
          <w:numId w:val="29"/>
        </w:numPr>
        <w:spacing w:line="360" w:lineRule="auto"/>
        <w:rPr>
          <w:rFonts w:asciiTheme="minorHAnsi" w:hAnsiTheme="minorHAnsi" w:cstheme="minorHAnsi"/>
          <w:sz w:val="24"/>
          <w:szCs w:val="24"/>
        </w:rPr>
      </w:pPr>
      <w:r w:rsidRPr="00E907E6">
        <w:rPr>
          <w:rFonts w:asciiTheme="minorHAnsi" w:hAnsiTheme="minorHAnsi" w:cstheme="minorHAnsi"/>
          <w:sz w:val="24"/>
          <w:szCs w:val="24"/>
        </w:rPr>
        <w:t xml:space="preserve">any incidental or non-core </w:t>
      </w:r>
      <w:proofErr w:type="gramStart"/>
      <w:r w:rsidRPr="00E907E6">
        <w:rPr>
          <w:rFonts w:asciiTheme="minorHAnsi" w:hAnsiTheme="minorHAnsi" w:cstheme="minorHAnsi"/>
          <w:sz w:val="24"/>
          <w:szCs w:val="24"/>
        </w:rPr>
        <w:t>services ;</w:t>
      </w:r>
      <w:proofErr w:type="gramEnd"/>
      <w:r w:rsidRPr="00E907E6">
        <w:rPr>
          <w:rFonts w:asciiTheme="minorHAnsi" w:hAnsiTheme="minorHAnsi" w:cstheme="minorHAnsi"/>
          <w:sz w:val="24"/>
          <w:szCs w:val="24"/>
        </w:rPr>
        <w:t xml:space="preserve"> and/or</w:t>
      </w:r>
    </w:p>
    <w:p w14:paraId="17F4489D" w14:textId="77777777" w:rsidR="00FB3739" w:rsidRPr="00E907E6" w:rsidRDefault="002B2A11" w:rsidP="00D649FD">
      <w:pPr>
        <w:pStyle w:val="Level4"/>
        <w:numPr>
          <w:ilvl w:val="3"/>
          <w:numId w:val="29"/>
        </w:numPr>
        <w:spacing w:line="360" w:lineRule="auto"/>
        <w:rPr>
          <w:rFonts w:asciiTheme="minorHAnsi" w:hAnsiTheme="minorHAnsi" w:cstheme="minorHAnsi"/>
          <w:sz w:val="24"/>
          <w:szCs w:val="24"/>
        </w:rPr>
      </w:pPr>
      <w:r w:rsidRPr="00E907E6">
        <w:rPr>
          <w:rFonts w:asciiTheme="minorHAnsi" w:hAnsiTheme="minorHAnsi" w:cstheme="minorHAnsi"/>
          <w:sz w:val="24"/>
          <w:szCs w:val="24"/>
        </w:rPr>
        <w:t>tech</w:t>
      </w:r>
      <w:r w:rsidR="003F12D5" w:rsidRPr="00E907E6">
        <w:rPr>
          <w:rFonts w:asciiTheme="minorHAnsi" w:hAnsiTheme="minorHAnsi" w:cstheme="minorHAnsi"/>
          <w:sz w:val="24"/>
          <w:szCs w:val="24"/>
        </w:rPr>
        <w:t>nical and IT support, disaster recovery and business continuity arrangements.</w:t>
      </w:r>
    </w:p>
    <w:p w14:paraId="66475512" w14:textId="10D288A3" w:rsidR="00FB3739" w:rsidRPr="00FB3739" w:rsidRDefault="00FB3739" w:rsidP="00D649FD">
      <w:pPr>
        <w:pStyle w:val="Level2"/>
        <w:numPr>
          <w:ilvl w:val="1"/>
          <w:numId w:val="29"/>
        </w:numPr>
        <w:spacing w:line="360" w:lineRule="auto"/>
        <w:rPr>
          <w:rFonts w:asciiTheme="minorHAnsi" w:hAnsiTheme="minorHAnsi" w:cstheme="minorHAnsi"/>
          <w:sz w:val="24"/>
          <w:szCs w:val="24"/>
        </w:rPr>
      </w:pPr>
      <w:r>
        <w:rPr>
          <w:rFonts w:asciiTheme="minorHAnsi" w:hAnsiTheme="minorHAnsi" w:cstheme="minorHAnsi"/>
          <w:sz w:val="24"/>
          <w:szCs w:val="24"/>
        </w:rPr>
        <w:t xml:space="preserve">Notwithstanding any permitted </w:t>
      </w:r>
      <w:r w:rsidR="00C42BE1" w:rsidRPr="003F02B0">
        <w:rPr>
          <w:rFonts w:asciiTheme="minorHAnsi" w:hAnsiTheme="minorHAnsi" w:cstheme="minorHAnsi"/>
          <w:sz w:val="24"/>
          <w:szCs w:val="24"/>
        </w:rPr>
        <w:t xml:space="preserve">sub-contract pursuant to clauses </w:t>
      </w:r>
      <w:r w:rsidR="00C42BE1" w:rsidRPr="003F02B0">
        <w:rPr>
          <w:rFonts w:asciiTheme="minorHAnsi" w:hAnsiTheme="minorHAnsi" w:cstheme="minorHAnsi"/>
          <w:sz w:val="24"/>
          <w:szCs w:val="24"/>
        </w:rPr>
        <w:fldChar w:fldCharType="begin"/>
      </w:r>
      <w:r w:rsidR="00C42BE1" w:rsidRPr="003F02B0">
        <w:rPr>
          <w:rFonts w:asciiTheme="minorHAnsi" w:hAnsiTheme="minorHAnsi" w:cstheme="minorHAnsi"/>
          <w:sz w:val="24"/>
          <w:szCs w:val="24"/>
        </w:rPr>
        <w:instrText xml:space="preserve"> REF _Ref166234956 \r \h  \* MERGEFORMAT </w:instrText>
      </w:r>
      <w:r w:rsidR="00C42BE1" w:rsidRPr="003F02B0">
        <w:rPr>
          <w:rFonts w:asciiTheme="minorHAnsi" w:hAnsiTheme="minorHAnsi" w:cstheme="minorHAnsi"/>
          <w:sz w:val="24"/>
          <w:szCs w:val="24"/>
        </w:rPr>
      </w:r>
      <w:r w:rsidR="00C42BE1" w:rsidRPr="003F02B0">
        <w:rPr>
          <w:rFonts w:asciiTheme="minorHAnsi" w:hAnsiTheme="minorHAnsi" w:cstheme="minorHAnsi"/>
          <w:sz w:val="24"/>
          <w:szCs w:val="24"/>
        </w:rPr>
        <w:fldChar w:fldCharType="separate"/>
      </w:r>
      <w:r w:rsidR="00351CBC">
        <w:rPr>
          <w:rFonts w:asciiTheme="minorHAnsi" w:hAnsiTheme="minorHAnsi" w:cstheme="minorHAnsi"/>
          <w:sz w:val="24"/>
          <w:szCs w:val="24"/>
        </w:rPr>
        <w:t>30.1</w:t>
      </w:r>
      <w:r w:rsidR="00C42BE1" w:rsidRPr="003F02B0">
        <w:rPr>
          <w:rFonts w:asciiTheme="minorHAnsi" w:hAnsiTheme="minorHAnsi" w:cstheme="minorHAnsi"/>
          <w:sz w:val="24"/>
          <w:szCs w:val="24"/>
        </w:rPr>
        <w:fldChar w:fldCharType="end"/>
      </w:r>
      <w:r w:rsidR="00F02A8D">
        <w:rPr>
          <w:rFonts w:asciiTheme="minorHAnsi" w:hAnsiTheme="minorHAnsi" w:cstheme="minorHAnsi"/>
          <w:sz w:val="24"/>
          <w:szCs w:val="24"/>
        </w:rPr>
        <w:t xml:space="preserve"> and</w:t>
      </w:r>
      <w:r w:rsidR="00E57AF3">
        <w:rPr>
          <w:rFonts w:asciiTheme="minorHAnsi" w:hAnsiTheme="minorHAnsi" w:cstheme="minorHAnsi"/>
          <w:sz w:val="24"/>
          <w:szCs w:val="24"/>
        </w:rPr>
        <w:t xml:space="preserve"> </w:t>
      </w:r>
      <w:r w:rsidR="00E57AF3">
        <w:rPr>
          <w:rFonts w:asciiTheme="minorHAnsi" w:hAnsiTheme="minorHAnsi" w:cstheme="minorHAnsi"/>
          <w:sz w:val="24"/>
          <w:szCs w:val="24"/>
        </w:rPr>
        <w:fldChar w:fldCharType="begin"/>
      </w:r>
      <w:r w:rsidR="00E57AF3">
        <w:rPr>
          <w:rFonts w:asciiTheme="minorHAnsi" w:hAnsiTheme="minorHAnsi" w:cstheme="minorHAnsi"/>
          <w:sz w:val="24"/>
          <w:szCs w:val="24"/>
        </w:rPr>
        <w:instrText xml:space="preserve"> REF _Ref203462984 \r \h </w:instrText>
      </w:r>
      <w:r w:rsidR="00E57AF3">
        <w:rPr>
          <w:rFonts w:asciiTheme="minorHAnsi" w:hAnsiTheme="minorHAnsi" w:cstheme="minorHAnsi"/>
          <w:sz w:val="24"/>
          <w:szCs w:val="24"/>
        </w:rPr>
      </w:r>
      <w:r w:rsidR="00E57AF3">
        <w:rPr>
          <w:rFonts w:asciiTheme="minorHAnsi" w:hAnsiTheme="minorHAnsi" w:cstheme="minorHAnsi"/>
          <w:sz w:val="24"/>
          <w:szCs w:val="24"/>
        </w:rPr>
        <w:fldChar w:fldCharType="separate"/>
      </w:r>
      <w:r w:rsidR="00351CBC">
        <w:rPr>
          <w:rFonts w:asciiTheme="minorHAnsi" w:hAnsiTheme="minorHAnsi" w:cstheme="minorHAnsi"/>
          <w:sz w:val="24"/>
          <w:szCs w:val="24"/>
        </w:rPr>
        <w:t>30.2</w:t>
      </w:r>
      <w:r w:rsidR="00E57AF3">
        <w:rPr>
          <w:rFonts w:asciiTheme="minorHAnsi" w:hAnsiTheme="minorHAnsi" w:cstheme="minorHAnsi"/>
          <w:sz w:val="24"/>
          <w:szCs w:val="24"/>
        </w:rPr>
        <w:fldChar w:fldCharType="end"/>
      </w:r>
      <w:r w:rsidR="00C42BE1" w:rsidRPr="003F02B0">
        <w:rPr>
          <w:rFonts w:asciiTheme="minorHAnsi" w:hAnsiTheme="minorHAnsi" w:cstheme="minorHAnsi"/>
          <w:sz w:val="24"/>
          <w:szCs w:val="24"/>
        </w:rPr>
        <w:t xml:space="preserve">, the Provider shall at all times remain responsible for all acts and omissions of its </w:t>
      </w:r>
      <w:r w:rsidR="00BC1A93">
        <w:rPr>
          <w:rFonts w:asciiTheme="minorHAnsi" w:hAnsiTheme="minorHAnsi" w:cstheme="minorHAnsi"/>
          <w:sz w:val="24"/>
          <w:szCs w:val="24"/>
        </w:rPr>
        <w:t xml:space="preserve">Affiliates, </w:t>
      </w:r>
      <w:r w:rsidR="00C42BE1" w:rsidRPr="003F02B0">
        <w:rPr>
          <w:rFonts w:asciiTheme="minorHAnsi" w:hAnsiTheme="minorHAnsi" w:cstheme="minorHAnsi"/>
          <w:sz w:val="24"/>
          <w:szCs w:val="24"/>
        </w:rPr>
        <w:t>sub-contractors and the acts and omissions of those employed or engaged by the</w:t>
      </w:r>
      <w:r w:rsidR="00BC1A93">
        <w:rPr>
          <w:rFonts w:asciiTheme="minorHAnsi" w:hAnsiTheme="minorHAnsi" w:cstheme="minorHAnsi"/>
          <w:sz w:val="24"/>
          <w:szCs w:val="24"/>
        </w:rPr>
        <w:t xml:space="preserve"> Affiliates and</w:t>
      </w:r>
      <w:r w:rsidR="00C42BE1" w:rsidRPr="003F02B0">
        <w:rPr>
          <w:rFonts w:asciiTheme="minorHAnsi" w:hAnsiTheme="minorHAnsi" w:cstheme="minorHAnsi"/>
          <w:sz w:val="24"/>
          <w:szCs w:val="24"/>
        </w:rPr>
        <w:t xml:space="preserve"> sub-contractors as if they were its own.  An obligation on the Provider to do, or refrain from doing, any act or thing shall include an obligation upon the Provider to procure that the Provider Staff also do, or refrain from doing, such act or thing</w:t>
      </w:r>
      <w:r w:rsidR="00FD4873">
        <w:rPr>
          <w:rFonts w:asciiTheme="minorHAnsi" w:hAnsiTheme="minorHAnsi" w:cstheme="minorHAnsi"/>
          <w:sz w:val="24"/>
          <w:szCs w:val="24"/>
        </w:rPr>
        <w:t>.</w:t>
      </w:r>
    </w:p>
    <w:p w14:paraId="256F1200" w14:textId="09439788" w:rsidR="00807596" w:rsidRDefault="008757A3" w:rsidP="00D649FD">
      <w:pPr>
        <w:pStyle w:val="Level2"/>
        <w:numPr>
          <w:ilvl w:val="1"/>
          <w:numId w:val="29"/>
        </w:numPr>
        <w:spacing w:line="360" w:lineRule="auto"/>
        <w:rPr>
          <w:rFonts w:asciiTheme="minorHAnsi" w:hAnsiTheme="minorHAnsi"/>
          <w:sz w:val="24"/>
        </w:rPr>
      </w:pPr>
      <w:bookmarkStart w:id="386" w:name="_Ref166234974"/>
      <w:r w:rsidRPr="000E4D75">
        <w:rPr>
          <w:rFonts w:asciiTheme="minorHAnsi" w:hAnsiTheme="minorHAnsi"/>
          <w:sz w:val="24"/>
        </w:rPr>
        <w:t>The Authority shall be entitled to:</w:t>
      </w:r>
      <w:bookmarkEnd w:id="386"/>
    </w:p>
    <w:p w14:paraId="38715382" w14:textId="77777777" w:rsidR="00807596" w:rsidRDefault="008757A3" w:rsidP="00D649FD">
      <w:pPr>
        <w:pStyle w:val="Level3"/>
        <w:numPr>
          <w:ilvl w:val="2"/>
          <w:numId w:val="29"/>
        </w:numPr>
        <w:spacing w:line="360" w:lineRule="auto"/>
        <w:rPr>
          <w:rFonts w:asciiTheme="minorHAnsi" w:hAnsiTheme="minorHAnsi"/>
          <w:sz w:val="24"/>
        </w:rPr>
      </w:pPr>
      <w:r w:rsidRPr="000E4D75">
        <w:rPr>
          <w:rFonts w:asciiTheme="minorHAnsi" w:hAnsiTheme="minorHAnsi"/>
          <w:sz w:val="24"/>
        </w:rPr>
        <w:lastRenderedPageBreak/>
        <w:t>assign, novate or otherwise dispose of its rights and obligations under the Framework Agreement or any part thereof to any Other Contracting Body; or</w:t>
      </w:r>
    </w:p>
    <w:p w14:paraId="7ABE4ADA" w14:textId="77777777" w:rsidR="00807596" w:rsidRDefault="008757A3" w:rsidP="00D649FD">
      <w:pPr>
        <w:pStyle w:val="Level3"/>
        <w:numPr>
          <w:ilvl w:val="2"/>
          <w:numId w:val="29"/>
        </w:numPr>
        <w:spacing w:line="360" w:lineRule="auto"/>
        <w:rPr>
          <w:rFonts w:asciiTheme="minorHAnsi" w:hAnsiTheme="minorHAnsi"/>
          <w:sz w:val="24"/>
        </w:rPr>
      </w:pPr>
      <w:r w:rsidRPr="000E4D75">
        <w:rPr>
          <w:rFonts w:asciiTheme="minorHAnsi" w:hAnsiTheme="minorHAnsi"/>
          <w:sz w:val="24"/>
        </w:rPr>
        <w:t xml:space="preserve">novate the Framework Agreement to any other body (including any private sector body) which substantially performs any of the functions that previously had been performed by the </w:t>
      </w:r>
      <w:proofErr w:type="gramStart"/>
      <w:r w:rsidRPr="000E4D75">
        <w:rPr>
          <w:rFonts w:asciiTheme="minorHAnsi" w:hAnsiTheme="minorHAnsi"/>
          <w:sz w:val="24"/>
        </w:rPr>
        <w:t>Authority;</w:t>
      </w:r>
      <w:proofErr w:type="gramEnd"/>
    </w:p>
    <w:p w14:paraId="23A256DD" w14:textId="786175F1" w:rsidR="00807596" w:rsidRPr="000E4D75" w:rsidRDefault="008757A3" w:rsidP="00D649FD">
      <w:pPr>
        <w:pStyle w:val="Level3"/>
        <w:numPr>
          <w:ilvl w:val="2"/>
          <w:numId w:val="29"/>
        </w:numPr>
        <w:spacing w:line="360" w:lineRule="auto"/>
        <w:rPr>
          <w:rFonts w:asciiTheme="minorHAnsi" w:hAnsiTheme="minorHAnsi"/>
        </w:rPr>
      </w:pPr>
      <w:r w:rsidRPr="000E4D75">
        <w:rPr>
          <w:rFonts w:asciiTheme="minorHAnsi" w:hAnsiTheme="minorHAnsi"/>
          <w:sz w:val="24"/>
        </w:rPr>
        <w:t>provided that such assignment, novation or disposals shall not increase the burden of the Provider's obligations under the Framework Agreement.</w:t>
      </w:r>
    </w:p>
    <w:p w14:paraId="3A92219C" w14:textId="16DC372E" w:rsidR="00CC061C" w:rsidRPr="005327DD" w:rsidRDefault="00CC061C" w:rsidP="00D649FD">
      <w:pPr>
        <w:pStyle w:val="Level2"/>
        <w:numPr>
          <w:ilvl w:val="1"/>
          <w:numId w:val="29"/>
        </w:numPr>
        <w:spacing w:line="360" w:lineRule="auto"/>
        <w:rPr>
          <w:rFonts w:asciiTheme="minorHAnsi" w:hAnsiTheme="minorHAnsi" w:cstheme="minorHAnsi"/>
          <w:sz w:val="24"/>
          <w:szCs w:val="24"/>
        </w:rPr>
      </w:pPr>
      <w:r w:rsidRPr="005327DD">
        <w:rPr>
          <w:rFonts w:asciiTheme="minorHAnsi" w:hAnsiTheme="minorHAnsi" w:cstheme="minorHAnsi"/>
          <w:sz w:val="24"/>
          <w:szCs w:val="24"/>
        </w:rPr>
        <w:t xml:space="preserve">The Provider shall enter into such agreement and/or deed as the Authority shall reasonably require so as to give effect to any assignment, novation or disposal made pursuant to clause </w:t>
      </w:r>
      <w:r w:rsidRPr="005327DD">
        <w:rPr>
          <w:rFonts w:asciiTheme="minorHAnsi" w:hAnsiTheme="minorHAnsi" w:cstheme="minorHAnsi"/>
          <w:sz w:val="24"/>
          <w:szCs w:val="24"/>
        </w:rPr>
        <w:fldChar w:fldCharType="begin"/>
      </w:r>
      <w:r w:rsidRPr="005327DD">
        <w:rPr>
          <w:rFonts w:asciiTheme="minorHAnsi" w:hAnsiTheme="minorHAnsi" w:cstheme="minorHAnsi"/>
          <w:sz w:val="24"/>
          <w:szCs w:val="24"/>
        </w:rPr>
        <w:instrText xml:space="preserve"> REF _Ref166234974 \r \h </w:instrText>
      </w:r>
      <w:r w:rsidR="009D2DBA" w:rsidRPr="005327DD">
        <w:rPr>
          <w:rFonts w:asciiTheme="minorHAnsi" w:hAnsiTheme="minorHAnsi" w:cstheme="minorHAnsi"/>
          <w:sz w:val="24"/>
          <w:szCs w:val="24"/>
        </w:rPr>
        <w:instrText xml:space="preserve"> \* MERGEFORMAT </w:instrText>
      </w:r>
      <w:r w:rsidRPr="005327DD">
        <w:rPr>
          <w:rFonts w:asciiTheme="minorHAnsi" w:hAnsiTheme="minorHAnsi" w:cstheme="minorHAnsi"/>
          <w:sz w:val="24"/>
          <w:szCs w:val="24"/>
        </w:rPr>
      </w:r>
      <w:r w:rsidRPr="005327DD">
        <w:rPr>
          <w:rFonts w:asciiTheme="minorHAnsi" w:hAnsiTheme="minorHAnsi" w:cstheme="minorHAnsi"/>
          <w:sz w:val="24"/>
          <w:szCs w:val="24"/>
        </w:rPr>
        <w:fldChar w:fldCharType="separate"/>
      </w:r>
      <w:r w:rsidR="00351CBC">
        <w:rPr>
          <w:rFonts w:asciiTheme="minorHAnsi" w:hAnsiTheme="minorHAnsi" w:cstheme="minorHAnsi"/>
          <w:sz w:val="24"/>
          <w:szCs w:val="24"/>
        </w:rPr>
        <w:t>30.4</w:t>
      </w:r>
      <w:r w:rsidRPr="005327DD">
        <w:rPr>
          <w:rFonts w:asciiTheme="minorHAnsi" w:hAnsiTheme="minorHAnsi" w:cstheme="minorHAnsi"/>
          <w:sz w:val="24"/>
          <w:szCs w:val="24"/>
        </w:rPr>
        <w:fldChar w:fldCharType="end"/>
      </w:r>
      <w:r w:rsidRPr="005327DD">
        <w:rPr>
          <w:rFonts w:asciiTheme="minorHAnsi" w:hAnsiTheme="minorHAnsi" w:cstheme="minorHAnsi"/>
          <w:sz w:val="24"/>
          <w:szCs w:val="24"/>
        </w:rPr>
        <w:t>.</w:t>
      </w:r>
    </w:p>
    <w:p w14:paraId="75712500" w14:textId="659E492F" w:rsidR="00CC061C" w:rsidRPr="005327DD" w:rsidRDefault="00CC061C" w:rsidP="00D649FD">
      <w:pPr>
        <w:pStyle w:val="Level2"/>
        <w:numPr>
          <w:ilvl w:val="1"/>
          <w:numId w:val="29"/>
        </w:numPr>
        <w:spacing w:line="360" w:lineRule="auto"/>
        <w:rPr>
          <w:rFonts w:asciiTheme="minorHAnsi" w:hAnsiTheme="minorHAnsi" w:cstheme="minorHAnsi"/>
          <w:sz w:val="24"/>
          <w:szCs w:val="24"/>
        </w:rPr>
      </w:pPr>
      <w:r w:rsidRPr="005327DD">
        <w:rPr>
          <w:rFonts w:asciiTheme="minorHAnsi" w:hAnsiTheme="minorHAnsi" w:cstheme="minorHAnsi"/>
          <w:sz w:val="24"/>
          <w:szCs w:val="24"/>
        </w:rPr>
        <w:t>A change in the legal status of the Authority such that it ceases to be a Contracting Body shall not affect the validity of this Framework Agreement and this Framework Agreement shall be binding on any successor body to the Authority.</w:t>
      </w:r>
    </w:p>
    <w:bookmarkStart w:id="387" w:name="_Ref137025958"/>
    <w:bookmarkStart w:id="388" w:name="_Ref173128682"/>
    <w:bookmarkStart w:id="389" w:name="_Ref173296178"/>
    <w:bookmarkStart w:id="390" w:name="_Ref190505901"/>
    <w:p w14:paraId="4D87A3FE" w14:textId="28F9C146" w:rsidR="00985EE4" w:rsidRPr="00DB4FC5" w:rsidRDefault="0078280D" w:rsidP="00D649FD">
      <w:pPr>
        <w:pStyle w:val="Level1"/>
        <w:keepNext/>
        <w:numPr>
          <w:ilvl w:val="0"/>
          <w:numId w:val="29"/>
        </w:numPr>
        <w:spacing w:line="360" w:lineRule="auto"/>
        <w:rPr>
          <w:rFonts w:asciiTheme="minorHAnsi" w:hAnsiTheme="minorHAnsi" w:cstheme="minorHAnsi"/>
          <w:sz w:val="24"/>
          <w:szCs w:val="24"/>
        </w:rPr>
      </w:pPr>
      <w:r w:rsidRPr="002C6E2F">
        <w:rPr>
          <w:caps/>
        </w:rPr>
        <w:fldChar w:fldCharType="begin"/>
      </w:r>
      <w:r w:rsidRPr="002C6E2F">
        <w:instrText xml:space="preserve">  TC "</w:instrText>
      </w:r>
      <w:bookmarkStart w:id="391" w:name="_Toc182833889"/>
      <w:bookmarkStart w:id="392" w:name="_Toc213743063"/>
      <w:r>
        <w:instrText xml:space="preserve">CLAUSE </w:instrText>
      </w:r>
      <w:r>
        <w:fldChar w:fldCharType="begin"/>
      </w:r>
      <w:r>
        <w:instrText xml:space="preserve"> REF _Ref166245017 \r \h </w:instrText>
      </w:r>
      <w:r>
        <w:fldChar w:fldCharType="separate"/>
      </w:r>
      <w:r w:rsidR="00351CBC">
        <w:instrText>31</w:instrText>
      </w:r>
      <w:r>
        <w:fldChar w:fldCharType="end"/>
      </w:r>
      <w:r>
        <w:instrText xml:space="preserve"> - </w:instrText>
      </w:r>
      <w:r>
        <w:fldChar w:fldCharType="begin"/>
      </w:r>
      <w:r>
        <w:instrText xml:space="preserve"> REF _Ref166245017 \h </w:instrText>
      </w:r>
      <w:r>
        <w:fldChar w:fldCharType="separate"/>
      </w:r>
      <w:r w:rsidR="00351CBC" w:rsidRPr="00DB4FC5">
        <w:rPr>
          <w:rStyle w:val="Level1asHeadingtext"/>
          <w:rFonts w:asciiTheme="minorHAnsi" w:hAnsiTheme="minorHAnsi" w:cstheme="minorHAnsi"/>
          <w:sz w:val="24"/>
          <w:szCs w:val="24"/>
        </w:rPr>
        <w:instrText>Variations TO THE FRAMEWORK AGREEMENT</w:instrText>
      </w:r>
      <w:bookmarkEnd w:id="391"/>
      <w:bookmarkEnd w:id="392"/>
      <w:r>
        <w:fldChar w:fldCharType="end"/>
      </w:r>
      <w:r w:rsidRPr="002C6E2F">
        <w:instrText xml:space="preserve">" \l4 </w:instrText>
      </w:r>
      <w:r w:rsidRPr="002C6E2F">
        <w:rPr>
          <w:caps/>
        </w:rPr>
        <w:fldChar w:fldCharType="end"/>
      </w:r>
      <w:bookmarkStart w:id="393" w:name="_Ref166245017"/>
      <w:r w:rsidR="00985EE4" w:rsidRPr="00DB4FC5">
        <w:rPr>
          <w:rStyle w:val="Level1asHeadingtext"/>
          <w:rFonts w:asciiTheme="minorHAnsi" w:hAnsiTheme="minorHAnsi" w:cstheme="minorHAnsi"/>
          <w:sz w:val="24"/>
          <w:szCs w:val="24"/>
        </w:rPr>
        <w:t>Variations TO THE FRAMEWORK AGREEMEN</w:t>
      </w:r>
      <w:bookmarkEnd w:id="387"/>
      <w:bookmarkEnd w:id="388"/>
      <w:bookmarkEnd w:id="389"/>
      <w:r w:rsidR="00985EE4" w:rsidRPr="00DB4FC5">
        <w:rPr>
          <w:rStyle w:val="Level1asHeadingtext"/>
          <w:rFonts w:asciiTheme="minorHAnsi" w:hAnsiTheme="minorHAnsi" w:cstheme="minorHAnsi"/>
          <w:sz w:val="24"/>
          <w:szCs w:val="24"/>
        </w:rPr>
        <w:t>T</w:t>
      </w:r>
      <w:bookmarkEnd w:id="390"/>
      <w:bookmarkEnd w:id="393"/>
    </w:p>
    <w:p w14:paraId="7DEA054B" w14:textId="774EA72A" w:rsidR="000E4D75" w:rsidRPr="000E4D75" w:rsidRDefault="00985EE4" w:rsidP="00B753C4">
      <w:pPr>
        <w:pStyle w:val="Body2"/>
        <w:spacing w:line="360" w:lineRule="auto"/>
        <w:rPr>
          <w:rFonts w:asciiTheme="minorHAnsi" w:hAnsiTheme="minorHAnsi"/>
        </w:rPr>
      </w:pPr>
      <w:r w:rsidRPr="000E4D75">
        <w:rPr>
          <w:rFonts w:asciiTheme="minorHAnsi" w:hAnsiTheme="minorHAnsi"/>
          <w:sz w:val="24"/>
        </w:rPr>
        <w:t xml:space="preserve">Any variations to the Framework Agreement must be made only in accordance with the Framework Agreement Variation Procedure set out in Schedule </w:t>
      </w:r>
      <w:r w:rsidR="004F2208">
        <w:rPr>
          <w:rFonts w:asciiTheme="minorHAnsi" w:hAnsiTheme="minorHAnsi"/>
          <w:sz w:val="24"/>
        </w:rPr>
        <w:t>9</w:t>
      </w:r>
      <w:r w:rsidRPr="000E4D75">
        <w:rPr>
          <w:rFonts w:asciiTheme="minorHAnsi" w:hAnsiTheme="minorHAnsi"/>
          <w:sz w:val="24"/>
        </w:rPr>
        <w:t>.</w:t>
      </w:r>
    </w:p>
    <w:bookmarkStart w:id="394" w:name="_Ref137025981"/>
    <w:bookmarkStart w:id="395" w:name="_Ref173128683"/>
    <w:bookmarkStart w:id="396" w:name="_Ref173296179"/>
    <w:p w14:paraId="2DB189B9" w14:textId="57D57594" w:rsidR="00985EE4" w:rsidRPr="00DB4FC5" w:rsidRDefault="003B2547" w:rsidP="00D649FD">
      <w:pPr>
        <w:pStyle w:val="Level1"/>
        <w:keepNext/>
        <w:numPr>
          <w:ilvl w:val="0"/>
          <w:numId w:val="29"/>
        </w:numPr>
        <w:spacing w:line="360" w:lineRule="auto"/>
        <w:rPr>
          <w:rFonts w:asciiTheme="minorHAnsi" w:hAnsiTheme="minorHAnsi" w:cstheme="minorHAnsi"/>
          <w:sz w:val="24"/>
          <w:szCs w:val="24"/>
        </w:rPr>
      </w:pPr>
      <w:r w:rsidRPr="002C6E2F">
        <w:rPr>
          <w:caps/>
        </w:rPr>
        <w:fldChar w:fldCharType="begin"/>
      </w:r>
      <w:r w:rsidRPr="002C6E2F">
        <w:instrText xml:space="preserve">  TC "</w:instrText>
      </w:r>
      <w:bookmarkStart w:id="397" w:name="_Toc182833890"/>
      <w:bookmarkStart w:id="398" w:name="_Toc213743064"/>
      <w:r>
        <w:instrText xml:space="preserve">CLAUSE </w:instrText>
      </w:r>
      <w:r>
        <w:fldChar w:fldCharType="begin"/>
      </w:r>
      <w:r>
        <w:instrText xml:space="preserve"> REF _Ref166245064 \r \h </w:instrText>
      </w:r>
      <w:r>
        <w:fldChar w:fldCharType="separate"/>
      </w:r>
      <w:r w:rsidR="00351CBC">
        <w:instrText>32</w:instrText>
      </w:r>
      <w:r>
        <w:fldChar w:fldCharType="end"/>
      </w:r>
      <w:r>
        <w:instrText xml:space="preserve"> - </w:instrText>
      </w:r>
      <w:r>
        <w:fldChar w:fldCharType="begin"/>
      </w:r>
      <w:r>
        <w:instrText xml:space="preserve"> REF _Ref166245064 \h </w:instrText>
      </w:r>
      <w:r>
        <w:fldChar w:fldCharType="separate"/>
      </w:r>
      <w:r w:rsidR="00351CBC" w:rsidRPr="00DB4FC5">
        <w:rPr>
          <w:rStyle w:val="Level1asHeadingtext"/>
          <w:rFonts w:asciiTheme="minorHAnsi" w:hAnsiTheme="minorHAnsi" w:cstheme="minorHAnsi"/>
          <w:sz w:val="24"/>
          <w:szCs w:val="24"/>
        </w:rPr>
        <w:instrText>RIGHTS OF THIRD PARTIES</w:instrText>
      </w:r>
      <w:bookmarkEnd w:id="397"/>
      <w:bookmarkEnd w:id="398"/>
      <w:r>
        <w:fldChar w:fldCharType="end"/>
      </w:r>
      <w:r w:rsidRPr="002C6E2F">
        <w:instrText xml:space="preserve">" \l4 </w:instrText>
      </w:r>
      <w:r w:rsidRPr="002C6E2F">
        <w:rPr>
          <w:caps/>
        </w:rPr>
        <w:fldChar w:fldCharType="end"/>
      </w:r>
      <w:bookmarkStart w:id="399" w:name="_Ref166245064"/>
      <w:r w:rsidR="00985EE4" w:rsidRPr="00DB4FC5">
        <w:rPr>
          <w:rStyle w:val="Level1asHeadingtext"/>
          <w:rFonts w:asciiTheme="minorHAnsi" w:hAnsiTheme="minorHAnsi" w:cstheme="minorHAnsi"/>
          <w:sz w:val="24"/>
          <w:szCs w:val="24"/>
        </w:rPr>
        <w:t>RIGHTS OF THIRD PARTIES</w:t>
      </w:r>
      <w:bookmarkEnd w:id="394"/>
      <w:bookmarkEnd w:id="395"/>
      <w:bookmarkEnd w:id="396"/>
      <w:bookmarkEnd w:id="399"/>
    </w:p>
    <w:p w14:paraId="286CD00E" w14:textId="4A12A465" w:rsidR="00807596" w:rsidRPr="00357211" w:rsidRDefault="00FF5EE5" w:rsidP="00357211">
      <w:pPr>
        <w:pStyle w:val="Body2"/>
        <w:spacing w:line="360" w:lineRule="auto"/>
        <w:rPr>
          <w:rFonts w:asciiTheme="minorHAnsi" w:hAnsiTheme="minorHAnsi"/>
        </w:rPr>
      </w:pPr>
      <w:bookmarkStart w:id="400" w:name="_Ref137025987"/>
      <w:r w:rsidRPr="000E4D75">
        <w:rPr>
          <w:rFonts w:asciiTheme="minorHAnsi" w:hAnsiTheme="minorHAnsi"/>
          <w:sz w:val="24"/>
        </w:rPr>
        <w:t xml:space="preserve">Save as provided in </w:t>
      </w:r>
      <w:r w:rsidR="005C1850">
        <w:rPr>
          <w:rFonts w:asciiTheme="minorHAnsi" w:hAnsiTheme="minorHAnsi" w:cstheme="minorHAnsi"/>
          <w:sz w:val="24"/>
          <w:szCs w:val="24"/>
        </w:rPr>
        <w:t>clause</w:t>
      </w:r>
      <w:r w:rsidRPr="002C6E2F">
        <w:rPr>
          <w:rFonts w:asciiTheme="minorHAnsi" w:hAnsiTheme="minorHAnsi" w:cstheme="minorHAnsi"/>
          <w:sz w:val="24"/>
          <w:szCs w:val="24"/>
        </w:rPr>
        <w:t xml:space="preserve">s </w:t>
      </w:r>
      <w:r w:rsidR="000149DE">
        <w:rPr>
          <w:rFonts w:asciiTheme="minorHAnsi" w:hAnsiTheme="minorHAnsi" w:cstheme="minorHAnsi"/>
          <w:sz w:val="24"/>
          <w:szCs w:val="24"/>
        </w:rPr>
        <w:fldChar w:fldCharType="begin"/>
      </w:r>
      <w:r w:rsidR="000149DE">
        <w:rPr>
          <w:rFonts w:asciiTheme="minorHAnsi" w:hAnsiTheme="minorHAnsi" w:cstheme="minorHAnsi"/>
          <w:sz w:val="24"/>
          <w:szCs w:val="24"/>
        </w:rPr>
        <w:instrText xml:space="preserve"> REF _Ref172371394 \r \h </w:instrText>
      </w:r>
      <w:r w:rsidR="000149DE">
        <w:rPr>
          <w:rFonts w:asciiTheme="minorHAnsi" w:hAnsiTheme="minorHAnsi" w:cstheme="minorHAnsi"/>
          <w:sz w:val="24"/>
          <w:szCs w:val="24"/>
        </w:rPr>
      </w:r>
      <w:r w:rsidR="000149DE">
        <w:rPr>
          <w:rFonts w:asciiTheme="minorHAnsi" w:hAnsiTheme="minorHAnsi" w:cstheme="minorHAnsi"/>
          <w:sz w:val="24"/>
          <w:szCs w:val="24"/>
        </w:rPr>
        <w:fldChar w:fldCharType="separate"/>
      </w:r>
      <w:r w:rsidR="00351CBC">
        <w:rPr>
          <w:rFonts w:asciiTheme="minorHAnsi" w:hAnsiTheme="minorHAnsi" w:cstheme="minorHAnsi"/>
          <w:sz w:val="24"/>
          <w:szCs w:val="24"/>
        </w:rPr>
        <w:t>4</w:t>
      </w:r>
      <w:r w:rsidR="000149DE">
        <w:rPr>
          <w:rFonts w:asciiTheme="minorHAnsi" w:hAnsiTheme="minorHAnsi" w:cstheme="minorHAnsi"/>
          <w:sz w:val="24"/>
          <w:szCs w:val="24"/>
        </w:rPr>
        <w:fldChar w:fldCharType="end"/>
      </w:r>
      <w:r w:rsidRPr="002C6E2F">
        <w:rPr>
          <w:rFonts w:asciiTheme="minorHAnsi" w:hAnsiTheme="minorHAnsi" w:cstheme="minorHAnsi"/>
          <w:sz w:val="24"/>
          <w:szCs w:val="24"/>
        </w:rPr>
        <w:t xml:space="preserve">, </w:t>
      </w:r>
      <w:r w:rsidR="000149DE">
        <w:rPr>
          <w:rFonts w:asciiTheme="minorHAnsi" w:hAnsiTheme="minorHAnsi" w:cstheme="minorHAnsi"/>
          <w:sz w:val="24"/>
          <w:szCs w:val="24"/>
        </w:rPr>
        <w:fldChar w:fldCharType="begin"/>
      </w:r>
      <w:r w:rsidR="000149DE">
        <w:rPr>
          <w:rFonts w:asciiTheme="minorHAnsi" w:hAnsiTheme="minorHAnsi" w:cstheme="minorHAnsi"/>
          <w:sz w:val="24"/>
          <w:szCs w:val="24"/>
        </w:rPr>
        <w:instrText xml:space="preserve"> REF _Ref190506401 \r \h </w:instrText>
      </w:r>
      <w:r w:rsidR="000149DE">
        <w:rPr>
          <w:rFonts w:asciiTheme="minorHAnsi" w:hAnsiTheme="minorHAnsi" w:cstheme="minorHAnsi"/>
          <w:sz w:val="24"/>
          <w:szCs w:val="24"/>
        </w:rPr>
      </w:r>
      <w:r w:rsidR="000149DE">
        <w:rPr>
          <w:rFonts w:asciiTheme="minorHAnsi" w:hAnsiTheme="minorHAnsi" w:cstheme="minorHAnsi"/>
          <w:sz w:val="24"/>
          <w:szCs w:val="24"/>
        </w:rPr>
        <w:fldChar w:fldCharType="separate"/>
      </w:r>
      <w:r w:rsidR="00351CBC">
        <w:rPr>
          <w:rFonts w:asciiTheme="minorHAnsi" w:hAnsiTheme="minorHAnsi" w:cstheme="minorHAnsi"/>
          <w:sz w:val="24"/>
          <w:szCs w:val="24"/>
        </w:rPr>
        <w:t>7</w:t>
      </w:r>
      <w:r w:rsidR="000149DE">
        <w:rPr>
          <w:rFonts w:asciiTheme="minorHAnsi" w:hAnsiTheme="minorHAnsi" w:cstheme="minorHAnsi"/>
          <w:sz w:val="24"/>
          <w:szCs w:val="24"/>
        </w:rPr>
        <w:fldChar w:fldCharType="end"/>
      </w:r>
      <w:r w:rsidRPr="000E4D75">
        <w:rPr>
          <w:rFonts w:asciiTheme="minorHAnsi" w:hAnsiTheme="minorHAnsi"/>
          <w:sz w:val="24"/>
        </w:rPr>
        <w:t xml:space="preserve"> and </w:t>
      </w:r>
      <w:r w:rsidR="000149DE">
        <w:rPr>
          <w:rFonts w:asciiTheme="minorHAnsi" w:hAnsiTheme="minorHAnsi" w:cstheme="minorHAnsi"/>
          <w:sz w:val="24"/>
          <w:szCs w:val="24"/>
        </w:rPr>
        <w:fldChar w:fldCharType="begin"/>
      </w:r>
      <w:r w:rsidR="000149DE">
        <w:rPr>
          <w:rFonts w:asciiTheme="minorHAnsi" w:hAnsiTheme="minorHAnsi" w:cstheme="minorHAnsi"/>
          <w:sz w:val="24"/>
          <w:szCs w:val="24"/>
        </w:rPr>
        <w:instrText xml:space="preserve"> REF _Ref166235099 \r \h </w:instrText>
      </w:r>
      <w:r w:rsidR="000149DE">
        <w:rPr>
          <w:rFonts w:asciiTheme="minorHAnsi" w:hAnsiTheme="minorHAnsi" w:cstheme="minorHAnsi"/>
          <w:sz w:val="24"/>
          <w:szCs w:val="24"/>
        </w:rPr>
      </w:r>
      <w:r w:rsidR="000149DE">
        <w:rPr>
          <w:rFonts w:asciiTheme="minorHAnsi" w:hAnsiTheme="minorHAnsi" w:cstheme="minorHAnsi"/>
          <w:sz w:val="24"/>
          <w:szCs w:val="24"/>
        </w:rPr>
        <w:fldChar w:fldCharType="separate"/>
      </w:r>
      <w:r w:rsidR="00351CBC">
        <w:rPr>
          <w:rFonts w:asciiTheme="minorHAnsi" w:hAnsiTheme="minorHAnsi" w:cstheme="minorHAnsi"/>
          <w:sz w:val="24"/>
          <w:szCs w:val="24"/>
        </w:rPr>
        <w:t>8.1.18</w:t>
      </w:r>
      <w:r w:rsidR="000149DE">
        <w:rPr>
          <w:rFonts w:asciiTheme="minorHAnsi" w:hAnsiTheme="minorHAnsi" w:cstheme="minorHAnsi"/>
          <w:sz w:val="24"/>
          <w:szCs w:val="24"/>
        </w:rPr>
        <w:fldChar w:fldCharType="end"/>
      </w:r>
      <w:r w:rsidR="000149DE" w:rsidRPr="000E4D75">
        <w:rPr>
          <w:rFonts w:asciiTheme="minorHAnsi" w:hAnsiTheme="minorHAnsi"/>
          <w:sz w:val="24"/>
        </w:rPr>
        <w:t xml:space="preserve"> </w:t>
      </w:r>
      <w:r w:rsidRPr="000E4D75">
        <w:rPr>
          <w:rFonts w:asciiTheme="minorHAnsi" w:hAnsiTheme="minorHAnsi"/>
          <w:sz w:val="24"/>
        </w:rPr>
        <w:t xml:space="preserve">and the rights specified in the Framework Agreement for the benefit of Contracting Bodies, a person who is not party to this Framework Agreement ("Third Party") has no right </w:t>
      </w:r>
      <w:r w:rsidRPr="005327DD">
        <w:rPr>
          <w:rFonts w:asciiTheme="minorHAnsi" w:hAnsiTheme="minorHAnsi" w:cstheme="minorHAnsi"/>
          <w:sz w:val="24"/>
          <w:szCs w:val="24"/>
        </w:rPr>
        <w:t xml:space="preserve">under the Contracts (Rights of Third Parties) Act 1999 </w:t>
      </w:r>
      <w:r w:rsidRPr="005327DD">
        <w:rPr>
          <w:rFonts w:asciiTheme="minorHAnsi" w:hAnsiTheme="minorHAnsi"/>
          <w:sz w:val="24"/>
        </w:rPr>
        <w:t>to enforce any term of this F</w:t>
      </w:r>
      <w:r w:rsidRPr="000E4D75">
        <w:rPr>
          <w:rFonts w:asciiTheme="minorHAnsi" w:hAnsiTheme="minorHAnsi"/>
          <w:sz w:val="24"/>
        </w:rPr>
        <w:t>ramework Agreement but this does not affect any right or remedy of any person which exists or is available otherwise than pursuant to that Act. If the Parties rescind this Framework Agreement or vary any of its terms in accordance with the relevant provisions of this Framework Agreement, such rescission or variation will not require the consent of any Third Party.</w:t>
      </w:r>
    </w:p>
    <w:bookmarkStart w:id="401" w:name="_Ref137025988"/>
    <w:bookmarkStart w:id="402" w:name="_Ref173128684"/>
    <w:bookmarkStart w:id="403" w:name="_Ref173296180"/>
    <w:bookmarkEnd w:id="400"/>
    <w:p w14:paraId="2541F766" w14:textId="387245E8" w:rsidR="00985EE4" w:rsidRPr="00DB4FC5" w:rsidRDefault="003B2547" w:rsidP="00D649FD">
      <w:pPr>
        <w:pStyle w:val="Level1"/>
        <w:keepNext/>
        <w:numPr>
          <w:ilvl w:val="0"/>
          <w:numId w:val="29"/>
        </w:numPr>
        <w:spacing w:line="360" w:lineRule="auto"/>
        <w:rPr>
          <w:rFonts w:asciiTheme="minorHAnsi" w:hAnsiTheme="minorHAnsi" w:cstheme="minorHAnsi"/>
          <w:sz w:val="24"/>
          <w:szCs w:val="24"/>
        </w:rPr>
      </w:pPr>
      <w:r w:rsidRPr="002C6E2F">
        <w:rPr>
          <w:caps/>
        </w:rPr>
        <w:lastRenderedPageBreak/>
        <w:fldChar w:fldCharType="begin"/>
      </w:r>
      <w:r w:rsidRPr="002C6E2F">
        <w:instrText xml:space="preserve">  TC "</w:instrText>
      </w:r>
      <w:bookmarkStart w:id="404" w:name="_Toc182833891"/>
      <w:bookmarkStart w:id="405" w:name="_Toc213743065"/>
      <w:r>
        <w:instrText>CLAUSE</w:instrText>
      </w:r>
      <w:r>
        <w:fldChar w:fldCharType="begin"/>
      </w:r>
      <w:r>
        <w:instrText xml:space="preserve"> REF _Ref166245116 \r \h </w:instrText>
      </w:r>
      <w:r>
        <w:fldChar w:fldCharType="separate"/>
      </w:r>
      <w:r w:rsidR="00351CBC">
        <w:instrText>33</w:instrText>
      </w:r>
      <w:r>
        <w:fldChar w:fldCharType="end"/>
      </w:r>
      <w:r>
        <w:instrText xml:space="preserve"> - </w:instrText>
      </w:r>
      <w:r>
        <w:fldChar w:fldCharType="begin"/>
      </w:r>
      <w:r>
        <w:instrText xml:space="preserve"> REF _Ref166245116 \h </w:instrText>
      </w:r>
      <w:r>
        <w:fldChar w:fldCharType="separate"/>
      </w:r>
      <w:r w:rsidR="00351CBC" w:rsidRPr="00DB4FC5">
        <w:rPr>
          <w:rStyle w:val="Level1asHeadingtext"/>
          <w:rFonts w:asciiTheme="minorHAnsi" w:hAnsiTheme="minorHAnsi" w:cstheme="minorHAnsi"/>
          <w:sz w:val="24"/>
          <w:szCs w:val="24"/>
        </w:rPr>
        <w:instrText>SEVERABILITY</w:instrText>
      </w:r>
      <w:bookmarkEnd w:id="404"/>
      <w:bookmarkEnd w:id="405"/>
      <w:r>
        <w:fldChar w:fldCharType="end"/>
      </w:r>
      <w:r w:rsidRPr="002C6E2F">
        <w:instrText xml:space="preserve">" \l4 </w:instrText>
      </w:r>
      <w:r w:rsidRPr="002C6E2F">
        <w:rPr>
          <w:caps/>
        </w:rPr>
        <w:fldChar w:fldCharType="end"/>
      </w:r>
      <w:bookmarkStart w:id="406" w:name="_Ref166245116"/>
      <w:r w:rsidR="00AC096D" w:rsidRPr="00DB4FC5">
        <w:rPr>
          <w:rStyle w:val="Level1asHeadingtext"/>
          <w:rFonts w:asciiTheme="minorHAnsi" w:hAnsiTheme="minorHAnsi" w:cstheme="minorHAnsi"/>
          <w:sz w:val="24"/>
          <w:szCs w:val="24"/>
        </w:rPr>
        <w:t>S</w:t>
      </w:r>
      <w:r w:rsidR="00985EE4" w:rsidRPr="00DB4FC5">
        <w:rPr>
          <w:rStyle w:val="Level1asHeadingtext"/>
          <w:rFonts w:asciiTheme="minorHAnsi" w:hAnsiTheme="minorHAnsi" w:cstheme="minorHAnsi"/>
          <w:sz w:val="24"/>
          <w:szCs w:val="24"/>
        </w:rPr>
        <w:t>EVERABILITY</w:t>
      </w:r>
      <w:bookmarkEnd w:id="401"/>
      <w:bookmarkEnd w:id="402"/>
      <w:bookmarkEnd w:id="403"/>
      <w:bookmarkEnd w:id="406"/>
    </w:p>
    <w:p w14:paraId="78D9000B" w14:textId="77777777" w:rsidR="00807596" w:rsidRDefault="00AC096D" w:rsidP="00D649FD">
      <w:pPr>
        <w:pStyle w:val="Level2"/>
        <w:numPr>
          <w:ilvl w:val="1"/>
          <w:numId w:val="29"/>
        </w:numPr>
        <w:spacing w:line="360" w:lineRule="auto"/>
        <w:rPr>
          <w:rFonts w:asciiTheme="minorHAnsi" w:hAnsiTheme="minorHAnsi"/>
          <w:sz w:val="24"/>
        </w:rPr>
      </w:pPr>
      <w:bookmarkStart w:id="407" w:name="_Ref172373095"/>
      <w:bookmarkStart w:id="408" w:name="_Ref173128685"/>
      <w:r w:rsidRPr="000E4D75">
        <w:rPr>
          <w:rFonts w:asciiTheme="minorHAnsi" w:hAnsiTheme="minorHAnsi"/>
          <w:sz w:val="24"/>
        </w:rPr>
        <w:t xml:space="preserve">If any provision </w:t>
      </w:r>
      <w:r w:rsidRPr="005327DD">
        <w:rPr>
          <w:rFonts w:asciiTheme="minorHAnsi" w:hAnsiTheme="minorHAnsi" w:cstheme="minorHAnsi"/>
          <w:sz w:val="24"/>
          <w:szCs w:val="24"/>
        </w:rPr>
        <w:t xml:space="preserve">or part-provision </w:t>
      </w:r>
      <w:r w:rsidRPr="005327DD">
        <w:rPr>
          <w:rFonts w:asciiTheme="minorHAnsi" w:hAnsiTheme="minorHAnsi"/>
          <w:sz w:val="24"/>
        </w:rPr>
        <w:t xml:space="preserve">of the Framework Agreement is </w:t>
      </w:r>
      <w:r w:rsidRPr="005327DD">
        <w:rPr>
          <w:rFonts w:asciiTheme="minorHAnsi" w:hAnsiTheme="minorHAnsi" w:cstheme="minorHAnsi"/>
          <w:sz w:val="24"/>
          <w:szCs w:val="24"/>
        </w:rPr>
        <w:t xml:space="preserve">or becomes or is </w:t>
      </w:r>
      <w:r w:rsidRPr="005327DD">
        <w:rPr>
          <w:rFonts w:asciiTheme="minorHAnsi" w:hAnsiTheme="minorHAnsi"/>
          <w:sz w:val="24"/>
        </w:rPr>
        <w:t>held</w:t>
      </w:r>
      <w:r w:rsidRPr="005327DD">
        <w:rPr>
          <w:rFonts w:asciiTheme="minorHAnsi" w:hAnsiTheme="minorHAnsi" w:cstheme="minorHAnsi"/>
          <w:sz w:val="24"/>
          <w:szCs w:val="24"/>
        </w:rPr>
        <w:t xml:space="preserve"> to be</w:t>
      </w:r>
      <w:r w:rsidRPr="005327DD">
        <w:rPr>
          <w:rFonts w:asciiTheme="minorHAnsi" w:hAnsiTheme="minorHAnsi"/>
          <w:sz w:val="24"/>
        </w:rPr>
        <w:t xml:space="preserve"> invalid, illegal or unenforceable for any reason, </w:t>
      </w:r>
      <w:r w:rsidRPr="005327DD">
        <w:rPr>
          <w:rFonts w:asciiTheme="minorHAnsi" w:hAnsiTheme="minorHAnsi" w:cstheme="minorHAnsi"/>
          <w:sz w:val="24"/>
          <w:szCs w:val="24"/>
        </w:rPr>
        <w:t xml:space="preserve">it shall be deemed modified to the minimum extent necessary to make it valid, legal and enforceable.  If </w:t>
      </w:r>
      <w:r w:rsidRPr="005327DD">
        <w:rPr>
          <w:rFonts w:asciiTheme="minorHAnsi" w:hAnsiTheme="minorHAnsi"/>
          <w:sz w:val="24"/>
        </w:rPr>
        <w:t xml:space="preserve">such </w:t>
      </w:r>
      <w:r w:rsidRPr="005327DD">
        <w:rPr>
          <w:rFonts w:asciiTheme="minorHAnsi" w:hAnsiTheme="minorHAnsi" w:cstheme="minorHAnsi"/>
          <w:sz w:val="24"/>
          <w:szCs w:val="24"/>
        </w:rPr>
        <w:t xml:space="preserve">modification is not possible, such </w:t>
      </w:r>
      <w:proofErr w:type="gramStart"/>
      <w:r w:rsidRPr="005327DD">
        <w:rPr>
          <w:rFonts w:asciiTheme="minorHAnsi" w:hAnsiTheme="minorHAnsi" w:cstheme="minorHAnsi"/>
          <w:sz w:val="24"/>
          <w:szCs w:val="24"/>
        </w:rPr>
        <w:t>provision</w:t>
      </w:r>
      <w:proofErr w:type="gramEnd"/>
      <w:r w:rsidRPr="005327DD">
        <w:rPr>
          <w:rFonts w:asciiTheme="minorHAnsi" w:hAnsiTheme="minorHAnsi" w:cstheme="minorHAnsi"/>
          <w:sz w:val="24"/>
          <w:szCs w:val="24"/>
        </w:rPr>
        <w:t xml:space="preserve"> or part-</w:t>
      </w:r>
      <w:r w:rsidRPr="005327DD">
        <w:rPr>
          <w:rFonts w:asciiTheme="minorHAnsi" w:hAnsiTheme="minorHAnsi"/>
          <w:sz w:val="24"/>
        </w:rPr>
        <w:t>provision</w:t>
      </w:r>
      <w:r w:rsidRPr="000E4D75">
        <w:rPr>
          <w:rFonts w:asciiTheme="minorHAnsi" w:hAnsiTheme="minorHAnsi"/>
          <w:sz w:val="24"/>
        </w:rPr>
        <w:t xml:space="preserve"> shall be severed and the remainder of the provisions hereof shall continue in full force and effect as if the Framework Agreement had been executed with the invalid provision eliminated.</w:t>
      </w:r>
    </w:p>
    <w:p w14:paraId="3F7678A1" w14:textId="52D90E0D" w:rsidR="00807596" w:rsidRPr="000E4D75" w:rsidRDefault="00AC096D" w:rsidP="00D649FD">
      <w:pPr>
        <w:pStyle w:val="Level2"/>
        <w:numPr>
          <w:ilvl w:val="1"/>
          <w:numId w:val="29"/>
        </w:numPr>
        <w:spacing w:line="360" w:lineRule="auto"/>
        <w:rPr>
          <w:rFonts w:asciiTheme="minorHAnsi" w:hAnsiTheme="minorHAnsi"/>
          <w:sz w:val="24"/>
        </w:rPr>
      </w:pPr>
      <w:r w:rsidRPr="000E4D75">
        <w:rPr>
          <w:rFonts w:asciiTheme="minorHAnsi" w:hAnsiTheme="minorHAnsi"/>
          <w:sz w:val="24"/>
        </w:rPr>
        <w:t>In the event of a holding of invalidity so fundamental as to prevent the accomplishment of the purpose of the Framework Agreement, the Authority and the Provider shall immediately commence good faith negotiations to remedy such invalidity.</w:t>
      </w:r>
    </w:p>
    <w:bookmarkStart w:id="409" w:name="_Ref173296181"/>
    <w:p w14:paraId="44FCF772" w14:textId="257CDC76" w:rsidR="00985EE4" w:rsidRPr="00DB4FC5" w:rsidRDefault="003B2547" w:rsidP="00D649FD">
      <w:pPr>
        <w:pStyle w:val="Level1"/>
        <w:numPr>
          <w:ilvl w:val="0"/>
          <w:numId w:val="29"/>
        </w:numPr>
        <w:spacing w:line="360" w:lineRule="auto"/>
        <w:rPr>
          <w:rFonts w:asciiTheme="minorHAnsi" w:hAnsiTheme="minorHAnsi" w:cstheme="minorHAnsi"/>
          <w:sz w:val="24"/>
          <w:szCs w:val="24"/>
        </w:rPr>
      </w:pPr>
      <w:r w:rsidRPr="002C6E2F">
        <w:rPr>
          <w:caps/>
        </w:rPr>
        <w:fldChar w:fldCharType="begin"/>
      </w:r>
      <w:r w:rsidRPr="002C6E2F">
        <w:instrText xml:space="preserve">  TC "</w:instrText>
      </w:r>
      <w:bookmarkStart w:id="410" w:name="_Toc182833892"/>
      <w:bookmarkStart w:id="411" w:name="_Toc213743066"/>
      <w:r>
        <w:instrText xml:space="preserve">CLAUSE </w:instrText>
      </w:r>
      <w:r>
        <w:fldChar w:fldCharType="begin"/>
      </w:r>
      <w:r>
        <w:instrText xml:space="preserve"> REF _Ref166245167 \r \h </w:instrText>
      </w:r>
      <w:r>
        <w:fldChar w:fldCharType="separate"/>
      </w:r>
      <w:r w:rsidR="00351CBC">
        <w:instrText>34</w:instrText>
      </w:r>
      <w:r>
        <w:fldChar w:fldCharType="end"/>
      </w:r>
      <w:r>
        <w:instrText xml:space="preserve"> - </w:instrText>
      </w:r>
      <w:r>
        <w:fldChar w:fldCharType="begin"/>
      </w:r>
      <w:r>
        <w:instrText xml:space="preserve"> REF _Ref166241557 \h </w:instrText>
      </w:r>
      <w:r>
        <w:fldChar w:fldCharType="separate"/>
      </w:r>
      <w:r w:rsidR="00351CBC" w:rsidRPr="00204CE9">
        <w:rPr>
          <w:rStyle w:val="Level1asHeadingtext"/>
          <w:rFonts w:asciiTheme="minorHAnsi" w:hAnsiTheme="minorHAnsi" w:cstheme="minorHAnsi"/>
          <w:sz w:val="24"/>
          <w:szCs w:val="24"/>
        </w:rPr>
        <w:instrText>PROVIDER'S APPOINTMENT</w:instrText>
      </w:r>
      <w:bookmarkEnd w:id="410"/>
      <w:bookmarkEnd w:id="411"/>
      <w:r>
        <w:fldChar w:fldCharType="end"/>
      </w:r>
      <w:r w:rsidRPr="002C6E2F">
        <w:instrText xml:space="preserve">" \l4 </w:instrText>
      </w:r>
      <w:r w:rsidRPr="002C6E2F">
        <w:rPr>
          <w:caps/>
        </w:rPr>
        <w:fldChar w:fldCharType="end"/>
      </w:r>
      <w:bookmarkStart w:id="412" w:name="_Ref166245167"/>
      <w:r w:rsidR="00985EE4" w:rsidRPr="00DB4FC5">
        <w:rPr>
          <w:rStyle w:val="Level1asHeadingtext"/>
          <w:rFonts w:asciiTheme="minorHAnsi" w:hAnsiTheme="minorHAnsi" w:cstheme="minorHAnsi"/>
          <w:sz w:val="24"/>
          <w:szCs w:val="24"/>
        </w:rPr>
        <w:t>CUMULATIVE</w:t>
      </w:r>
      <w:bookmarkEnd w:id="407"/>
      <w:bookmarkEnd w:id="408"/>
      <w:bookmarkEnd w:id="409"/>
      <w:r w:rsidR="00985EE4" w:rsidRPr="00DB4FC5">
        <w:rPr>
          <w:rStyle w:val="Level1asHeadingtext"/>
          <w:rFonts w:asciiTheme="minorHAnsi" w:hAnsiTheme="minorHAnsi" w:cstheme="minorHAnsi"/>
          <w:sz w:val="24"/>
          <w:szCs w:val="24"/>
        </w:rPr>
        <w:t xml:space="preserve"> remedies</w:t>
      </w:r>
      <w:bookmarkEnd w:id="412"/>
    </w:p>
    <w:p w14:paraId="23635115" w14:textId="325A2EAF" w:rsidR="00807596" w:rsidRPr="000E4D75" w:rsidRDefault="00BC1E35" w:rsidP="00B753C4">
      <w:pPr>
        <w:pStyle w:val="Body2"/>
        <w:spacing w:line="360" w:lineRule="auto"/>
        <w:rPr>
          <w:rFonts w:asciiTheme="minorHAnsi" w:hAnsiTheme="minorHAnsi"/>
        </w:rPr>
      </w:pPr>
      <w:r w:rsidRPr="000E4D75">
        <w:rPr>
          <w:rFonts w:asciiTheme="minorHAnsi" w:hAnsiTheme="minorHAnsi"/>
          <w:sz w:val="24"/>
        </w:rPr>
        <w:t>Except as otherwise expressly provided by the Framework Agreement, all remedies available to either Party for breach of the Framework Agreement are cumulative and may be exercised concurrently or separately, and the exercise of any one remedy shall not be deemed an election of such remedy to the exclusion of other remedies.</w:t>
      </w:r>
    </w:p>
    <w:bookmarkStart w:id="413" w:name="_Ref137025989"/>
    <w:bookmarkStart w:id="414" w:name="_Ref173128686"/>
    <w:bookmarkStart w:id="415" w:name="_Ref173296182"/>
    <w:p w14:paraId="19F98D5A" w14:textId="2FD3F267" w:rsidR="00985EE4" w:rsidRPr="00DB4FC5" w:rsidRDefault="003B2547" w:rsidP="00D649FD">
      <w:pPr>
        <w:pStyle w:val="Level1"/>
        <w:keepNext/>
        <w:numPr>
          <w:ilvl w:val="0"/>
          <w:numId w:val="29"/>
        </w:numPr>
        <w:spacing w:line="360" w:lineRule="auto"/>
        <w:rPr>
          <w:rFonts w:asciiTheme="minorHAnsi" w:hAnsiTheme="minorHAnsi" w:cstheme="minorHAnsi"/>
          <w:sz w:val="24"/>
          <w:szCs w:val="24"/>
        </w:rPr>
      </w:pPr>
      <w:r w:rsidRPr="002C6E2F">
        <w:rPr>
          <w:caps/>
        </w:rPr>
        <w:fldChar w:fldCharType="begin"/>
      </w:r>
      <w:r w:rsidRPr="002C6E2F">
        <w:instrText xml:space="preserve">  TC "</w:instrText>
      </w:r>
      <w:bookmarkStart w:id="416" w:name="_Toc182833893"/>
      <w:bookmarkStart w:id="417" w:name="_Toc213743067"/>
      <w:r>
        <w:instrText xml:space="preserve">CLAUSE </w:instrText>
      </w:r>
      <w:r>
        <w:fldChar w:fldCharType="begin"/>
      </w:r>
      <w:r>
        <w:instrText xml:space="preserve"> REF _Ref166245204 \r \h </w:instrText>
      </w:r>
      <w:r>
        <w:fldChar w:fldCharType="separate"/>
      </w:r>
      <w:r w:rsidR="00351CBC">
        <w:instrText>35</w:instrText>
      </w:r>
      <w:r>
        <w:fldChar w:fldCharType="end"/>
      </w:r>
      <w:r>
        <w:instrText xml:space="preserve"> - </w:instrText>
      </w:r>
      <w:r>
        <w:fldChar w:fldCharType="begin"/>
      </w:r>
      <w:r>
        <w:instrText xml:space="preserve"> REF _Ref166245204 \h </w:instrText>
      </w:r>
      <w:r>
        <w:fldChar w:fldCharType="separate"/>
      </w:r>
      <w:r w:rsidR="00351CBC" w:rsidRPr="00DB4FC5">
        <w:rPr>
          <w:rStyle w:val="Level1asHeadingtext"/>
          <w:rFonts w:asciiTheme="minorHAnsi" w:hAnsiTheme="minorHAnsi" w:cstheme="minorHAnsi"/>
          <w:sz w:val="24"/>
          <w:szCs w:val="24"/>
        </w:rPr>
        <w:instrText>WAIVER</w:instrText>
      </w:r>
      <w:bookmarkEnd w:id="416"/>
      <w:bookmarkEnd w:id="417"/>
      <w:r>
        <w:fldChar w:fldCharType="end"/>
      </w:r>
      <w:r w:rsidRPr="002C6E2F">
        <w:instrText xml:space="preserve">" \l4 </w:instrText>
      </w:r>
      <w:r w:rsidRPr="002C6E2F">
        <w:rPr>
          <w:caps/>
        </w:rPr>
        <w:fldChar w:fldCharType="end"/>
      </w:r>
      <w:bookmarkStart w:id="418" w:name="_Ref166245204"/>
      <w:r w:rsidR="00985EE4" w:rsidRPr="00DB4FC5">
        <w:rPr>
          <w:rStyle w:val="Level1asHeadingtext"/>
          <w:rFonts w:asciiTheme="minorHAnsi" w:hAnsiTheme="minorHAnsi" w:cstheme="minorHAnsi"/>
          <w:sz w:val="24"/>
          <w:szCs w:val="24"/>
        </w:rPr>
        <w:t>WAIVER</w:t>
      </w:r>
      <w:bookmarkEnd w:id="413"/>
      <w:bookmarkEnd w:id="414"/>
      <w:bookmarkEnd w:id="415"/>
      <w:bookmarkEnd w:id="418"/>
    </w:p>
    <w:p w14:paraId="61EF07C8" w14:textId="77777777" w:rsidR="00807596" w:rsidRDefault="008F4A28" w:rsidP="00D649FD">
      <w:pPr>
        <w:pStyle w:val="Level2"/>
        <w:numPr>
          <w:ilvl w:val="1"/>
          <w:numId w:val="29"/>
        </w:numPr>
        <w:spacing w:line="360" w:lineRule="auto"/>
        <w:rPr>
          <w:rStyle w:val="Level1asHeadingtext"/>
          <w:rFonts w:asciiTheme="minorHAnsi" w:hAnsiTheme="minorHAnsi"/>
          <w:b w:val="0"/>
          <w:caps w:val="0"/>
          <w:sz w:val="24"/>
        </w:rPr>
      </w:pPr>
      <w:bookmarkStart w:id="419" w:name="_Ref137025992"/>
      <w:bookmarkStart w:id="420" w:name="_Ref173128687"/>
      <w:r w:rsidRPr="000E4D75">
        <w:rPr>
          <w:rStyle w:val="Level1asHeadingtext"/>
          <w:rFonts w:asciiTheme="minorHAnsi" w:hAnsiTheme="minorHAnsi"/>
          <w:b w:val="0"/>
          <w:caps w:val="0"/>
          <w:sz w:val="24"/>
        </w:rPr>
        <w:t>The failure of either Party to insist upon strict performance of any provision of the Framework Agreement, or the failure of either Party to exercise, or any delay in exercising, any right or remedy shall not constitute a waiver of that right or remedy and shall not cause a diminution of the obligations established by the Framework Agreement.</w:t>
      </w:r>
    </w:p>
    <w:p w14:paraId="01EDE0C0" w14:textId="394DC5F8" w:rsidR="00807596" w:rsidRDefault="008F4A28" w:rsidP="00D649FD">
      <w:pPr>
        <w:pStyle w:val="Level2"/>
        <w:numPr>
          <w:ilvl w:val="1"/>
          <w:numId w:val="29"/>
        </w:numPr>
        <w:spacing w:line="360" w:lineRule="auto"/>
        <w:rPr>
          <w:rStyle w:val="Level1asHeadingtext"/>
          <w:rFonts w:asciiTheme="minorHAnsi" w:hAnsiTheme="minorHAnsi"/>
          <w:b w:val="0"/>
          <w:caps w:val="0"/>
          <w:sz w:val="24"/>
        </w:rPr>
      </w:pPr>
      <w:r w:rsidRPr="000E4D75">
        <w:rPr>
          <w:rStyle w:val="Level1asHeadingtext"/>
          <w:rFonts w:asciiTheme="minorHAnsi" w:hAnsiTheme="minorHAnsi"/>
          <w:b w:val="0"/>
          <w:caps w:val="0"/>
          <w:sz w:val="24"/>
        </w:rPr>
        <w:t xml:space="preserve">No waiver shall be effective unless it is expressly stated to be a waiver and communicated to the other Party in writing in accordance with </w:t>
      </w:r>
      <w:r w:rsidR="005C1850">
        <w:rPr>
          <w:rStyle w:val="Level1asHeadingtext"/>
          <w:rFonts w:asciiTheme="minorHAnsi" w:hAnsiTheme="minorHAnsi" w:cstheme="minorHAnsi"/>
          <w:b w:val="0"/>
          <w:caps w:val="0"/>
          <w:sz w:val="24"/>
          <w:szCs w:val="24"/>
        </w:rPr>
        <w:t>clause</w:t>
      </w:r>
      <w:r w:rsidRPr="002C6E2F">
        <w:rPr>
          <w:rStyle w:val="Level1asHeadingtext"/>
          <w:rFonts w:asciiTheme="minorHAnsi" w:hAnsiTheme="minorHAnsi" w:cstheme="minorHAnsi"/>
          <w:b w:val="0"/>
          <w:caps w:val="0"/>
          <w:sz w:val="24"/>
          <w:szCs w:val="24"/>
        </w:rPr>
        <w:t xml:space="preserve"> </w:t>
      </w:r>
      <w:r w:rsidR="00F94CAF">
        <w:rPr>
          <w:rStyle w:val="Level1asHeadingtext"/>
          <w:rFonts w:asciiTheme="minorHAnsi" w:hAnsiTheme="minorHAnsi" w:cstheme="minorHAnsi"/>
          <w:b w:val="0"/>
          <w:caps w:val="0"/>
          <w:sz w:val="24"/>
          <w:szCs w:val="24"/>
        </w:rPr>
        <w:fldChar w:fldCharType="begin"/>
      </w:r>
      <w:r w:rsidR="00F94CAF">
        <w:rPr>
          <w:rStyle w:val="Level1asHeadingtext"/>
          <w:rFonts w:asciiTheme="minorHAnsi" w:hAnsiTheme="minorHAnsi" w:cstheme="minorHAnsi"/>
          <w:b w:val="0"/>
          <w:caps w:val="0"/>
          <w:sz w:val="24"/>
          <w:szCs w:val="24"/>
        </w:rPr>
        <w:instrText xml:space="preserve"> REF _Ref173296184 \r \h </w:instrText>
      </w:r>
      <w:r w:rsidR="00F94CAF">
        <w:rPr>
          <w:rStyle w:val="Level1asHeadingtext"/>
          <w:rFonts w:asciiTheme="minorHAnsi" w:hAnsiTheme="minorHAnsi" w:cstheme="minorHAnsi"/>
          <w:b w:val="0"/>
          <w:caps w:val="0"/>
          <w:sz w:val="24"/>
          <w:szCs w:val="24"/>
        </w:rPr>
      </w:r>
      <w:r w:rsidR="00F94CAF">
        <w:rPr>
          <w:rStyle w:val="Level1asHeadingtext"/>
          <w:rFonts w:asciiTheme="minorHAnsi" w:hAnsiTheme="minorHAnsi" w:cstheme="minorHAnsi"/>
          <w:b w:val="0"/>
          <w:caps w:val="0"/>
          <w:sz w:val="24"/>
          <w:szCs w:val="24"/>
        </w:rPr>
        <w:fldChar w:fldCharType="separate"/>
      </w:r>
      <w:r w:rsidR="00351CBC">
        <w:rPr>
          <w:rStyle w:val="Level1asHeadingtext"/>
          <w:rFonts w:asciiTheme="minorHAnsi" w:hAnsiTheme="minorHAnsi" w:cstheme="minorHAnsi"/>
          <w:b w:val="0"/>
          <w:caps w:val="0"/>
          <w:sz w:val="24"/>
          <w:szCs w:val="24"/>
        </w:rPr>
        <w:t>37</w:t>
      </w:r>
      <w:r w:rsidR="00F94CAF">
        <w:rPr>
          <w:rStyle w:val="Level1asHeadingtext"/>
          <w:rFonts w:asciiTheme="minorHAnsi" w:hAnsiTheme="minorHAnsi" w:cstheme="minorHAnsi"/>
          <w:b w:val="0"/>
          <w:caps w:val="0"/>
          <w:sz w:val="24"/>
          <w:szCs w:val="24"/>
        </w:rPr>
        <w:fldChar w:fldCharType="end"/>
      </w:r>
      <w:r w:rsidRPr="002C6E2F">
        <w:rPr>
          <w:rStyle w:val="Level1asHeadingtext"/>
          <w:rFonts w:asciiTheme="minorHAnsi" w:hAnsiTheme="minorHAnsi" w:cstheme="minorHAnsi"/>
          <w:b w:val="0"/>
          <w:caps w:val="0"/>
          <w:sz w:val="24"/>
          <w:szCs w:val="24"/>
        </w:rPr>
        <w:t>.</w:t>
      </w:r>
    </w:p>
    <w:p w14:paraId="05963F12" w14:textId="74C09299" w:rsidR="00807596" w:rsidRPr="000E4D75" w:rsidRDefault="008F4A28" w:rsidP="00D649FD">
      <w:pPr>
        <w:pStyle w:val="Level2"/>
        <w:numPr>
          <w:ilvl w:val="1"/>
          <w:numId w:val="29"/>
        </w:numPr>
        <w:spacing w:line="360" w:lineRule="auto"/>
        <w:rPr>
          <w:rFonts w:asciiTheme="minorHAnsi" w:hAnsiTheme="minorHAnsi"/>
          <w:sz w:val="24"/>
        </w:rPr>
      </w:pPr>
      <w:r w:rsidRPr="000E4D75">
        <w:rPr>
          <w:rStyle w:val="Level1asHeadingtext"/>
          <w:rFonts w:asciiTheme="minorHAnsi" w:hAnsiTheme="minorHAnsi"/>
          <w:b w:val="0"/>
          <w:caps w:val="0"/>
          <w:sz w:val="24"/>
        </w:rPr>
        <w:lastRenderedPageBreak/>
        <w:t>A waiver of any right or remedy arising from a breach of the Framework Agreement shall not constitute a waiver of any right or remedy arising from any other or subsequent breach of the Framework Agreement.</w:t>
      </w:r>
    </w:p>
    <w:bookmarkStart w:id="421" w:name="_Ref173296183"/>
    <w:p w14:paraId="4CA9987B" w14:textId="6D30F807" w:rsidR="00985EE4" w:rsidRPr="00DB4FC5" w:rsidRDefault="003B2547" w:rsidP="00D649FD">
      <w:pPr>
        <w:pStyle w:val="Level1"/>
        <w:keepNext/>
        <w:numPr>
          <w:ilvl w:val="0"/>
          <w:numId w:val="29"/>
        </w:numPr>
        <w:spacing w:line="360" w:lineRule="auto"/>
        <w:rPr>
          <w:rFonts w:asciiTheme="minorHAnsi" w:hAnsiTheme="minorHAnsi" w:cstheme="minorHAnsi"/>
          <w:sz w:val="24"/>
          <w:szCs w:val="24"/>
        </w:rPr>
      </w:pPr>
      <w:r w:rsidRPr="002C6E2F">
        <w:rPr>
          <w:caps/>
        </w:rPr>
        <w:fldChar w:fldCharType="begin"/>
      </w:r>
      <w:r w:rsidRPr="002C6E2F">
        <w:instrText xml:space="preserve">  TC "</w:instrText>
      </w:r>
      <w:bookmarkStart w:id="422" w:name="_Toc182833894"/>
      <w:bookmarkStart w:id="423" w:name="_Toc213743068"/>
      <w:r>
        <w:instrText xml:space="preserve">CLAUSE </w:instrText>
      </w:r>
      <w:r>
        <w:fldChar w:fldCharType="begin"/>
      </w:r>
      <w:r>
        <w:instrText xml:space="preserve"> REF _Ref166245306 \r \h </w:instrText>
      </w:r>
      <w:r>
        <w:fldChar w:fldCharType="separate"/>
      </w:r>
      <w:r w:rsidR="00351CBC">
        <w:instrText>36</w:instrText>
      </w:r>
      <w:r>
        <w:fldChar w:fldCharType="end"/>
      </w:r>
      <w:r>
        <w:instrText xml:space="preserve"> - </w:instrText>
      </w:r>
      <w:r>
        <w:fldChar w:fldCharType="begin"/>
      </w:r>
      <w:r>
        <w:instrText xml:space="preserve"> REF _Ref166245306 \h </w:instrText>
      </w:r>
      <w:r>
        <w:fldChar w:fldCharType="separate"/>
      </w:r>
      <w:r w:rsidR="00351CBC" w:rsidRPr="00DB4FC5">
        <w:rPr>
          <w:rStyle w:val="Level1asHeadingtext"/>
          <w:rFonts w:asciiTheme="minorHAnsi" w:hAnsiTheme="minorHAnsi" w:cstheme="minorHAnsi"/>
          <w:sz w:val="24"/>
          <w:szCs w:val="24"/>
        </w:rPr>
        <w:instrText>ENTIRE AGREEMENT</w:instrText>
      </w:r>
      <w:bookmarkEnd w:id="422"/>
      <w:bookmarkEnd w:id="423"/>
      <w:r>
        <w:fldChar w:fldCharType="end"/>
      </w:r>
      <w:r w:rsidRPr="002C6E2F">
        <w:instrText xml:space="preserve">" \l4 </w:instrText>
      </w:r>
      <w:r w:rsidRPr="002C6E2F">
        <w:rPr>
          <w:caps/>
        </w:rPr>
        <w:fldChar w:fldCharType="end"/>
      </w:r>
      <w:bookmarkStart w:id="424" w:name="_Ref166245306"/>
      <w:r w:rsidR="00985EE4" w:rsidRPr="00DB4FC5">
        <w:rPr>
          <w:rStyle w:val="Level1asHeadingtext"/>
          <w:rFonts w:asciiTheme="minorHAnsi" w:hAnsiTheme="minorHAnsi" w:cstheme="minorHAnsi"/>
          <w:sz w:val="24"/>
          <w:szCs w:val="24"/>
        </w:rPr>
        <w:t>ENTIRE AGREEMENT</w:t>
      </w:r>
      <w:bookmarkEnd w:id="419"/>
      <w:bookmarkEnd w:id="420"/>
      <w:bookmarkEnd w:id="421"/>
      <w:bookmarkEnd w:id="424"/>
    </w:p>
    <w:p w14:paraId="02FE6885" w14:textId="77777777" w:rsidR="00807596" w:rsidRDefault="00D97538" w:rsidP="00D649FD">
      <w:pPr>
        <w:pStyle w:val="Level2"/>
        <w:numPr>
          <w:ilvl w:val="1"/>
          <w:numId w:val="29"/>
        </w:numPr>
        <w:spacing w:line="360" w:lineRule="auto"/>
        <w:rPr>
          <w:rStyle w:val="Level1asHeadingtext"/>
          <w:rFonts w:asciiTheme="minorHAnsi" w:hAnsiTheme="minorHAnsi"/>
          <w:b w:val="0"/>
          <w:caps w:val="0"/>
          <w:sz w:val="24"/>
        </w:rPr>
      </w:pPr>
      <w:bookmarkStart w:id="425" w:name="_Ref137635199"/>
      <w:bookmarkStart w:id="426" w:name="_Ref173128688"/>
      <w:r w:rsidRPr="000E4D75">
        <w:rPr>
          <w:rStyle w:val="Level1asHeadingtext"/>
          <w:rFonts w:asciiTheme="minorHAnsi" w:hAnsiTheme="minorHAnsi"/>
          <w:b w:val="0"/>
          <w:caps w:val="0"/>
          <w:sz w:val="24"/>
        </w:rPr>
        <w:t>This Framework Agreement constitutes the entire agreement and understanding between the Parties in respect of the matters dealt with in it and supersedes, cancels or nullifies any previous agreement</w:t>
      </w:r>
      <w:r w:rsidRPr="002C6E2F">
        <w:rPr>
          <w:rStyle w:val="Level1asHeadingtext"/>
          <w:rFonts w:asciiTheme="minorHAnsi" w:hAnsiTheme="minorHAnsi" w:cstheme="minorHAnsi"/>
          <w:b w:val="0"/>
          <w:caps w:val="0"/>
          <w:sz w:val="24"/>
          <w:szCs w:val="24"/>
        </w:rPr>
        <w:t xml:space="preserve">, </w:t>
      </w:r>
      <w:r w:rsidRPr="005327DD">
        <w:rPr>
          <w:rStyle w:val="Level1asHeadingtext"/>
          <w:rFonts w:asciiTheme="minorHAnsi" w:hAnsiTheme="minorHAnsi" w:cstheme="minorHAnsi"/>
          <w:b w:val="0"/>
          <w:caps w:val="0"/>
          <w:sz w:val="24"/>
          <w:szCs w:val="24"/>
        </w:rPr>
        <w:t>arrangements and understandings</w:t>
      </w:r>
      <w:r w:rsidRPr="000E4D75">
        <w:rPr>
          <w:rStyle w:val="Level1asHeadingtext"/>
          <w:rFonts w:asciiTheme="minorHAnsi" w:hAnsiTheme="minorHAnsi"/>
          <w:b w:val="0"/>
          <w:caps w:val="0"/>
          <w:sz w:val="24"/>
        </w:rPr>
        <w:t xml:space="preserve"> between the Parties in relation to such matters.</w:t>
      </w:r>
    </w:p>
    <w:p w14:paraId="56AC7828" w14:textId="77777777" w:rsidR="00807596" w:rsidRDefault="00D97538" w:rsidP="00D649FD">
      <w:pPr>
        <w:pStyle w:val="Level2"/>
        <w:numPr>
          <w:ilvl w:val="1"/>
          <w:numId w:val="29"/>
        </w:numPr>
        <w:spacing w:line="360" w:lineRule="auto"/>
        <w:rPr>
          <w:rStyle w:val="Level1asHeadingtext"/>
          <w:rFonts w:asciiTheme="minorHAnsi" w:hAnsiTheme="minorHAnsi"/>
          <w:b w:val="0"/>
          <w:caps w:val="0"/>
          <w:sz w:val="24"/>
        </w:rPr>
      </w:pPr>
      <w:r w:rsidRPr="000E4D75">
        <w:rPr>
          <w:rStyle w:val="Level1asHeadingtext"/>
          <w:rFonts w:asciiTheme="minorHAnsi" w:hAnsiTheme="minorHAnsi"/>
          <w:b w:val="0"/>
          <w:caps w:val="0"/>
          <w:sz w:val="24"/>
        </w:rPr>
        <w:t>Each of the Parties acknowledges and agrees that in entering into this Framework Agreement it does not rely on, and shall have no remedy in respect of, any statement, representation, warranty or undertaking (whether negligently or innocently made) other than as expressly set out in this Framework Agreement. The only remedy available to either Party of such statements, representation, warranty or understanding shall be for breach of contract under the terms of this Framework Agreement.</w:t>
      </w:r>
    </w:p>
    <w:p w14:paraId="5EF57509" w14:textId="6E54939E" w:rsidR="00807596" w:rsidRDefault="00D97538" w:rsidP="00D649FD">
      <w:pPr>
        <w:pStyle w:val="Level2"/>
        <w:numPr>
          <w:ilvl w:val="1"/>
          <w:numId w:val="29"/>
        </w:numPr>
        <w:spacing w:line="360" w:lineRule="auto"/>
        <w:rPr>
          <w:rStyle w:val="Level1asHeadingtext"/>
          <w:rFonts w:asciiTheme="minorHAnsi" w:hAnsiTheme="minorHAnsi"/>
          <w:b w:val="0"/>
          <w:caps w:val="0"/>
          <w:sz w:val="24"/>
        </w:rPr>
      </w:pPr>
      <w:r w:rsidRPr="000E4D75">
        <w:rPr>
          <w:rStyle w:val="Level1asHeadingtext"/>
          <w:rFonts w:asciiTheme="minorHAnsi" w:hAnsiTheme="minorHAnsi"/>
          <w:b w:val="0"/>
          <w:caps w:val="0"/>
          <w:sz w:val="24"/>
        </w:rPr>
        <w:t xml:space="preserve">Nothing in this </w:t>
      </w:r>
      <w:r w:rsidR="005C1850">
        <w:rPr>
          <w:rStyle w:val="Level1asHeadingtext"/>
          <w:rFonts w:asciiTheme="minorHAnsi" w:hAnsiTheme="minorHAnsi" w:cstheme="minorHAnsi"/>
          <w:b w:val="0"/>
          <w:caps w:val="0"/>
          <w:sz w:val="24"/>
          <w:szCs w:val="24"/>
        </w:rPr>
        <w:t>clause</w:t>
      </w:r>
      <w:r w:rsidRPr="002C6E2F">
        <w:rPr>
          <w:rStyle w:val="Level1asHeadingtext"/>
          <w:rFonts w:asciiTheme="minorHAnsi" w:hAnsiTheme="minorHAnsi" w:cstheme="minorHAnsi"/>
          <w:b w:val="0"/>
          <w:caps w:val="0"/>
          <w:sz w:val="24"/>
          <w:szCs w:val="24"/>
        </w:rPr>
        <w:t xml:space="preserve"> </w:t>
      </w:r>
      <w:r w:rsidR="00F94CAF">
        <w:rPr>
          <w:rStyle w:val="Level1asHeadingtext"/>
          <w:rFonts w:asciiTheme="minorHAnsi" w:hAnsiTheme="minorHAnsi" w:cstheme="minorHAnsi"/>
          <w:b w:val="0"/>
          <w:caps w:val="0"/>
          <w:sz w:val="24"/>
          <w:szCs w:val="24"/>
        </w:rPr>
        <w:fldChar w:fldCharType="begin"/>
      </w:r>
      <w:r w:rsidR="00F94CAF">
        <w:rPr>
          <w:rStyle w:val="Level1asHeadingtext"/>
          <w:rFonts w:asciiTheme="minorHAnsi" w:hAnsiTheme="minorHAnsi" w:cstheme="minorHAnsi"/>
          <w:b w:val="0"/>
          <w:caps w:val="0"/>
          <w:sz w:val="24"/>
          <w:szCs w:val="24"/>
        </w:rPr>
        <w:instrText xml:space="preserve"> REF _Ref173296183 \r \h </w:instrText>
      </w:r>
      <w:r w:rsidR="00F94CAF">
        <w:rPr>
          <w:rStyle w:val="Level1asHeadingtext"/>
          <w:rFonts w:asciiTheme="minorHAnsi" w:hAnsiTheme="minorHAnsi" w:cstheme="minorHAnsi"/>
          <w:b w:val="0"/>
          <w:caps w:val="0"/>
          <w:sz w:val="24"/>
          <w:szCs w:val="24"/>
        </w:rPr>
      </w:r>
      <w:r w:rsidR="00F94CAF">
        <w:rPr>
          <w:rStyle w:val="Level1asHeadingtext"/>
          <w:rFonts w:asciiTheme="minorHAnsi" w:hAnsiTheme="minorHAnsi" w:cstheme="minorHAnsi"/>
          <w:b w:val="0"/>
          <w:caps w:val="0"/>
          <w:sz w:val="24"/>
          <w:szCs w:val="24"/>
        </w:rPr>
        <w:fldChar w:fldCharType="separate"/>
      </w:r>
      <w:r w:rsidR="00351CBC">
        <w:rPr>
          <w:rStyle w:val="Level1asHeadingtext"/>
          <w:rFonts w:asciiTheme="minorHAnsi" w:hAnsiTheme="minorHAnsi" w:cstheme="minorHAnsi"/>
          <w:b w:val="0"/>
          <w:caps w:val="0"/>
          <w:sz w:val="24"/>
          <w:szCs w:val="24"/>
        </w:rPr>
        <w:t>36</w:t>
      </w:r>
      <w:r w:rsidR="00F94CAF">
        <w:rPr>
          <w:rStyle w:val="Level1asHeadingtext"/>
          <w:rFonts w:asciiTheme="minorHAnsi" w:hAnsiTheme="minorHAnsi" w:cstheme="minorHAnsi"/>
          <w:b w:val="0"/>
          <w:caps w:val="0"/>
          <w:sz w:val="24"/>
          <w:szCs w:val="24"/>
        </w:rPr>
        <w:fldChar w:fldCharType="end"/>
      </w:r>
      <w:r w:rsidRPr="000E4D75">
        <w:rPr>
          <w:rStyle w:val="Level1asHeadingtext"/>
          <w:rFonts w:asciiTheme="minorHAnsi" w:hAnsiTheme="minorHAnsi"/>
          <w:b w:val="0"/>
          <w:caps w:val="0"/>
          <w:sz w:val="24"/>
        </w:rPr>
        <w:t xml:space="preserve"> shall operate to exclude Fraud or fraudulent misrepresentation.</w:t>
      </w:r>
    </w:p>
    <w:bookmarkStart w:id="427" w:name="_Ref173296184"/>
    <w:p w14:paraId="103BBB67" w14:textId="4ADE679E" w:rsidR="00985EE4" w:rsidRPr="009E49BD" w:rsidRDefault="003B2547" w:rsidP="00D649FD">
      <w:pPr>
        <w:pStyle w:val="Level1"/>
        <w:keepNext/>
        <w:numPr>
          <w:ilvl w:val="0"/>
          <w:numId w:val="29"/>
        </w:numPr>
        <w:spacing w:line="360" w:lineRule="auto"/>
        <w:rPr>
          <w:rStyle w:val="Level1asHeadingtext"/>
          <w:rFonts w:asciiTheme="minorHAnsi" w:hAnsiTheme="minorHAnsi" w:cstheme="minorHAnsi"/>
          <w:b w:val="0"/>
          <w:caps w:val="0"/>
          <w:sz w:val="24"/>
          <w:szCs w:val="24"/>
        </w:rPr>
      </w:pPr>
      <w:r w:rsidRPr="002C6E2F">
        <w:rPr>
          <w:caps/>
        </w:rPr>
        <w:fldChar w:fldCharType="begin"/>
      </w:r>
      <w:r w:rsidRPr="002C6E2F">
        <w:instrText xml:space="preserve">  TC "</w:instrText>
      </w:r>
      <w:bookmarkStart w:id="428" w:name="_Toc182833895"/>
      <w:bookmarkStart w:id="429" w:name="_Toc213743069"/>
      <w:r>
        <w:instrText xml:space="preserve">CLAUSE </w:instrText>
      </w:r>
      <w:r>
        <w:fldChar w:fldCharType="begin"/>
      </w:r>
      <w:r>
        <w:instrText xml:space="preserve"> REF _Ref166245263 \r \h </w:instrText>
      </w:r>
      <w:r>
        <w:fldChar w:fldCharType="separate"/>
      </w:r>
      <w:r w:rsidR="00351CBC">
        <w:instrText>37</w:instrText>
      </w:r>
      <w:r>
        <w:fldChar w:fldCharType="end"/>
      </w:r>
      <w:r>
        <w:instrText xml:space="preserve"> - </w:instrText>
      </w:r>
      <w:r>
        <w:fldChar w:fldCharType="begin"/>
      </w:r>
      <w:r>
        <w:instrText xml:space="preserve"> REF _Ref166245263 \h </w:instrText>
      </w:r>
      <w:r>
        <w:fldChar w:fldCharType="separate"/>
      </w:r>
      <w:r w:rsidR="00351CBC" w:rsidRPr="009E49BD">
        <w:rPr>
          <w:rStyle w:val="Level1asHeadingtext"/>
          <w:rFonts w:asciiTheme="minorHAnsi" w:hAnsiTheme="minorHAnsi" w:cstheme="minorHAnsi"/>
          <w:sz w:val="24"/>
          <w:szCs w:val="24"/>
        </w:rPr>
        <w:instrText>NOTICES</w:instrText>
      </w:r>
      <w:bookmarkEnd w:id="428"/>
      <w:bookmarkEnd w:id="429"/>
      <w:r>
        <w:fldChar w:fldCharType="end"/>
      </w:r>
      <w:r w:rsidRPr="002C6E2F">
        <w:instrText xml:space="preserve">" \l4 </w:instrText>
      </w:r>
      <w:r w:rsidRPr="002C6E2F">
        <w:rPr>
          <w:caps/>
        </w:rPr>
        <w:fldChar w:fldCharType="end"/>
      </w:r>
      <w:bookmarkStart w:id="430" w:name="_Ref166245263"/>
      <w:r w:rsidR="00985EE4" w:rsidRPr="009E49BD">
        <w:rPr>
          <w:rStyle w:val="Level1asHeadingtext"/>
          <w:rFonts w:asciiTheme="minorHAnsi" w:hAnsiTheme="minorHAnsi" w:cstheme="minorHAnsi"/>
          <w:sz w:val="24"/>
          <w:szCs w:val="24"/>
        </w:rPr>
        <w:t>NOTICES</w:t>
      </w:r>
      <w:bookmarkEnd w:id="425"/>
      <w:bookmarkEnd w:id="426"/>
      <w:bookmarkEnd w:id="427"/>
      <w:bookmarkEnd w:id="430"/>
    </w:p>
    <w:p w14:paraId="1161B663" w14:textId="77777777" w:rsidR="00807596" w:rsidRDefault="00684D8B" w:rsidP="00D649FD">
      <w:pPr>
        <w:pStyle w:val="Level2"/>
        <w:numPr>
          <w:ilvl w:val="1"/>
          <w:numId w:val="29"/>
        </w:numPr>
        <w:spacing w:line="360" w:lineRule="auto"/>
        <w:rPr>
          <w:rFonts w:asciiTheme="minorHAnsi" w:hAnsiTheme="minorHAnsi"/>
          <w:sz w:val="24"/>
        </w:rPr>
      </w:pPr>
      <w:r w:rsidRPr="000E4D75">
        <w:rPr>
          <w:rFonts w:asciiTheme="minorHAnsi" w:hAnsiTheme="minorHAnsi"/>
          <w:sz w:val="24"/>
        </w:rPr>
        <w:t>Except as otherwise expressly provided within this Framework Agreement, no notice or other communication from one Party to the other shall have any validity under the Framework Agreement unless made in writing by or on behalf of the Party sending the communication.</w:t>
      </w:r>
    </w:p>
    <w:p w14:paraId="2FB2535C" w14:textId="227B7EAA" w:rsidR="00807596" w:rsidRDefault="00684D8B" w:rsidP="00D649FD">
      <w:pPr>
        <w:pStyle w:val="Level2"/>
        <w:numPr>
          <w:ilvl w:val="1"/>
          <w:numId w:val="29"/>
        </w:numPr>
        <w:spacing w:line="360" w:lineRule="auto"/>
        <w:rPr>
          <w:rFonts w:asciiTheme="minorHAnsi" w:hAnsiTheme="minorHAnsi"/>
          <w:sz w:val="24"/>
        </w:rPr>
      </w:pPr>
      <w:bookmarkStart w:id="431" w:name="_Ref166235277"/>
      <w:r w:rsidRPr="000E4D75">
        <w:rPr>
          <w:rFonts w:asciiTheme="minorHAnsi" w:hAnsiTheme="minorHAnsi"/>
          <w:sz w:val="24"/>
        </w:rPr>
        <w:t xml:space="preserve">Any notice or other communication which is to be given by either Party to the other shall be given by letter (sent by hand, post, registered post or by the recorded delivery service), or by electronic mail (confirmed in either case by letter). Such letters shall be addressed to the other Party in the manner referred to in </w:t>
      </w:r>
      <w:r w:rsidR="005C1850">
        <w:rPr>
          <w:rFonts w:asciiTheme="minorHAnsi" w:hAnsiTheme="minorHAnsi" w:cstheme="minorHAnsi"/>
          <w:sz w:val="24"/>
          <w:szCs w:val="24"/>
        </w:rPr>
        <w:t>clause</w:t>
      </w:r>
      <w:r w:rsidRPr="002C6E2F">
        <w:rPr>
          <w:rFonts w:asciiTheme="minorHAnsi" w:hAnsiTheme="minorHAnsi" w:cstheme="minorHAnsi"/>
          <w:sz w:val="24"/>
          <w:szCs w:val="24"/>
        </w:rPr>
        <w:t xml:space="preserve"> </w:t>
      </w:r>
      <w:r w:rsidR="00F94CAF">
        <w:rPr>
          <w:rFonts w:asciiTheme="minorHAnsi" w:hAnsiTheme="minorHAnsi" w:cstheme="minorHAnsi"/>
          <w:sz w:val="24"/>
          <w:szCs w:val="24"/>
        </w:rPr>
        <w:fldChar w:fldCharType="begin"/>
      </w:r>
      <w:r w:rsidR="00F94CAF">
        <w:rPr>
          <w:rFonts w:asciiTheme="minorHAnsi" w:hAnsiTheme="minorHAnsi" w:cstheme="minorHAnsi"/>
          <w:sz w:val="24"/>
          <w:szCs w:val="24"/>
        </w:rPr>
        <w:instrText xml:space="preserve"> REF _Ref166235266 \r \h </w:instrText>
      </w:r>
      <w:r w:rsidR="00F94CAF">
        <w:rPr>
          <w:rFonts w:asciiTheme="minorHAnsi" w:hAnsiTheme="minorHAnsi" w:cstheme="minorHAnsi"/>
          <w:sz w:val="24"/>
          <w:szCs w:val="24"/>
        </w:rPr>
      </w:r>
      <w:r w:rsidR="00F94CAF">
        <w:rPr>
          <w:rFonts w:asciiTheme="minorHAnsi" w:hAnsiTheme="minorHAnsi" w:cstheme="minorHAnsi"/>
          <w:sz w:val="24"/>
          <w:szCs w:val="24"/>
        </w:rPr>
        <w:fldChar w:fldCharType="separate"/>
      </w:r>
      <w:r w:rsidR="00351CBC">
        <w:rPr>
          <w:rFonts w:asciiTheme="minorHAnsi" w:hAnsiTheme="minorHAnsi" w:cstheme="minorHAnsi"/>
          <w:sz w:val="24"/>
          <w:szCs w:val="24"/>
        </w:rPr>
        <w:t>37.3</w:t>
      </w:r>
      <w:r w:rsidR="00F94CAF">
        <w:rPr>
          <w:rFonts w:asciiTheme="minorHAnsi" w:hAnsiTheme="minorHAnsi" w:cstheme="minorHAnsi"/>
          <w:sz w:val="24"/>
          <w:szCs w:val="24"/>
        </w:rPr>
        <w:fldChar w:fldCharType="end"/>
      </w:r>
      <w:r w:rsidRPr="002C6E2F">
        <w:rPr>
          <w:rFonts w:asciiTheme="minorHAnsi" w:hAnsiTheme="minorHAnsi" w:cstheme="minorHAnsi"/>
          <w:sz w:val="24"/>
          <w:szCs w:val="24"/>
        </w:rPr>
        <w:t>.</w:t>
      </w:r>
      <w:r w:rsidRPr="000E4D75">
        <w:rPr>
          <w:rFonts w:asciiTheme="minorHAnsi" w:hAnsiTheme="minorHAnsi"/>
          <w:sz w:val="24"/>
        </w:rPr>
        <w:t xml:space="preserve"> Provided the relevant communication is not returned as undelivered, the notice or communication shall be deemed to have been given </w:t>
      </w:r>
      <w:r w:rsidRPr="005327DD">
        <w:rPr>
          <w:rFonts w:asciiTheme="minorHAnsi" w:hAnsiTheme="minorHAnsi" w:cstheme="minorHAnsi"/>
          <w:sz w:val="24"/>
          <w:szCs w:val="24"/>
        </w:rPr>
        <w:t xml:space="preserve">at the time the notice is left at </w:t>
      </w:r>
      <w:r w:rsidRPr="005327DD">
        <w:rPr>
          <w:rFonts w:asciiTheme="minorHAnsi" w:hAnsiTheme="minorHAnsi" w:cstheme="minorHAnsi"/>
          <w:sz w:val="24"/>
          <w:szCs w:val="24"/>
        </w:rPr>
        <w:lastRenderedPageBreak/>
        <w:t xml:space="preserve">the proper address if delivered by hand, </w:t>
      </w:r>
      <w:r w:rsidRPr="005327DD">
        <w:rPr>
          <w:rFonts w:asciiTheme="minorHAnsi" w:hAnsiTheme="minorHAnsi"/>
          <w:sz w:val="24"/>
        </w:rPr>
        <w:t>two</w:t>
      </w:r>
      <w:r w:rsidRPr="000E4D75">
        <w:rPr>
          <w:rFonts w:asciiTheme="minorHAnsi" w:hAnsiTheme="minorHAnsi"/>
          <w:sz w:val="24"/>
        </w:rPr>
        <w:t xml:space="preserve"> (2) Working Days after the day on which the letter was posted, or four (4) hours, in the case of electronic mail or sooner where the other Party acknowledges receipt of such letters, or item of electronic mail.</w:t>
      </w:r>
      <w:bookmarkEnd w:id="431"/>
    </w:p>
    <w:p w14:paraId="481C96DA" w14:textId="6544A375" w:rsidR="00807596" w:rsidRDefault="00684D8B" w:rsidP="00D649FD">
      <w:pPr>
        <w:pStyle w:val="Level2"/>
        <w:numPr>
          <w:ilvl w:val="1"/>
          <w:numId w:val="29"/>
        </w:numPr>
        <w:spacing w:line="360" w:lineRule="auto"/>
        <w:rPr>
          <w:rFonts w:asciiTheme="minorHAnsi" w:hAnsiTheme="minorHAnsi"/>
          <w:sz w:val="24"/>
        </w:rPr>
      </w:pPr>
      <w:bookmarkStart w:id="432" w:name="_Ref166235266"/>
      <w:r w:rsidRPr="000E4D75">
        <w:rPr>
          <w:rFonts w:asciiTheme="minorHAnsi" w:hAnsiTheme="minorHAnsi"/>
          <w:sz w:val="24"/>
        </w:rPr>
        <w:t xml:space="preserve">For the purposes of </w:t>
      </w:r>
      <w:r w:rsidR="005C1850">
        <w:rPr>
          <w:rFonts w:asciiTheme="minorHAnsi" w:hAnsiTheme="minorHAnsi" w:cstheme="minorHAnsi"/>
          <w:sz w:val="24"/>
          <w:szCs w:val="24"/>
        </w:rPr>
        <w:t>clause</w:t>
      </w:r>
      <w:r w:rsidRPr="002C6E2F">
        <w:rPr>
          <w:rFonts w:asciiTheme="minorHAnsi" w:hAnsiTheme="minorHAnsi" w:cstheme="minorHAnsi"/>
          <w:sz w:val="24"/>
          <w:szCs w:val="24"/>
        </w:rPr>
        <w:t xml:space="preserve"> </w:t>
      </w:r>
      <w:r w:rsidR="00F94CAF">
        <w:rPr>
          <w:rFonts w:asciiTheme="minorHAnsi" w:hAnsiTheme="minorHAnsi" w:cstheme="minorHAnsi"/>
          <w:sz w:val="24"/>
          <w:szCs w:val="24"/>
        </w:rPr>
        <w:fldChar w:fldCharType="begin"/>
      </w:r>
      <w:r w:rsidR="00F94CAF">
        <w:rPr>
          <w:rFonts w:asciiTheme="minorHAnsi" w:hAnsiTheme="minorHAnsi" w:cstheme="minorHAnsi"/>
          <w:sz w:val="24"/>
          <w:szCs w:val="24"/>
        </w:rPr>
        <w:instrText xml:space="preserve"> REF _Ref166235277 \r \h </w:instrText>
      </w:r>
      <w:r w:rsidR="00F94CAF">
        <w:rPr>
          <w:rFonts w:asciiTheme="minorHAnsi" w:hAnsiTheme="minorHAnsi" w:cstheme="minorHAnsi"/>
          <w:sz w:val="24"/>
          <w:szCs w:val="24"/>
        </w:rPr>
      </w:r>
      <w:r w:rsidR="00F94CAF">
        <w:rPr>
          <w:rFonts w:asciiTheme="minorHAnsi" w:hAnsiTheme="minorHAnsi" w:cstheme="minorHAnsi"/>
          <w:sz w:val="24"/>
          <w:szCs w:val="24"/>
        </w:rPr>
        <w:fldChar w:fldCharType="separate"/>
      </w:r>
      <w:r w:rsidR="00351CBC">
        <w:rPr>
          <w:rFonts w:asciiTheme="minorHAnsi" w:hAnsiTheme="minorHAnsi" w:cstheme="minorHAnsi"/>
          <w:sz w:val="24"/>
          <w:szCs w:val="24"/>
        </w:rPr>
        <w:t>37.2</w:t>
      </w:r>
      <w:r w:rsidR="00F94CAF">
        <w:rPr>
          <w:rFonts w:asciiTheme="minorHAnsi" w:hAnsiTheme="minorHAnsi" w:cstheme="minorHAnsi"/>
          <w:sz w:val="24"/>
          <w:szCs w:val="24"/>
        </w:rPr>
        <w:fldChar w:fldCharType="end"/>
      </w:r>
      <w:r w:rsidRPr="002C6E2F">
        <w:rPr>
          <w:rFonts w:asciiTheme="minorHAnsi" w:hAnsiTheme="minorHAnsi" w:cstheme="minorHAnsi"/>
          <w:sz w:val="24"/>
          <w:szCs w:val="24"/>
        </w:rPr>
        <w:t>,</w:t>
      </w:r>
      <w:r w:rsidRPr="000E4D75">
        <w:rPr>
          <w:rFonts w:asciiTheme="minorHAnsi" w:hAnsiTheme="minorHAnsi"/>
          <w:sz w:val="24"/>
        </w:rPr>
        <w:t xml:space="preserve"> the address of each Party shall be:</w:t>
      </w:r>
      <w:bookmarkEnd w:id="432"/>
    </w:p>
    <w:p w14:paraId="559731E8" w14:textId="77777777" w:rsidR="00807596" w:rsidRDefault="00684D8B" w:rsidP="00B753C4">
      <w:pPr>
        <w:pStyle w:val="Level2"/>
        <w:numPr>
          <w:ilvl w:val="0"/>
          <w:numId w:val="0"/>
        </w:numPr>
        <w:spacing w:line="360" w:lineRule="auto"/>
        <w:ind w:left="1440"/>
        <w:rPr>
          <w:rFonts w:asciiTheme="minorHAnsi" w:hAnsiTheme="minorHAnsi"/>
          <w:sz w:val="24"/>
        </w:rPr>
      </w:pPr>
      <w:r w:rsidRPr="000E4D75">
        <w:rPr>
          <w:rFonts w:asciiTheme="minorHAnsi" w:hAnsiTheme="minorHAnsi"/>
          <w:sz w:val="24"/>
        </w:rPr>
        <w:t>For the Authority:</w:t>
      </w:r>
    </w:p>
    <w:p w14:paraId="7837D863" w14:textId="372647A0" w:rsidR="00684D8B" w:rsidRPr="000E4D75" w:rsidRDefault="000D4D57" w:rsidP="00B753C4">
      <w:pPr>
        <w:pStyle w:val="Level3"/>
        <w:numPr>
          <w:ilvl w:val="0"/>
          <w:numId w:val="0"/>
        </w:numPr>
        <w:spacing w:line="360" w:lineRule="auto"/>
        <w:ind w:left="2160"/>
        <w:rPr>
          <w:rFonts w:asciiTheme="minorHAnsi" w:hAnsiTheme="minorHAnsi"/>
        </w:rPr>
      </w:pPr>
      <w:r w:rsidRPr="000D4D57">
        <w:t xml:space="preserve"> </w:t>
      </w:r>
      <w:r w:rsidRPr="000D4D57">
        <w:rPr>
          <w:rFonts w:asciiTheme="minorHAnsi" w:hAnsiTheme="minorHAnsi"/>
          <w:sz w:val="24"/>
        </w:rPr>
        <w:t xml:space="preserve">Alternative Provision Sufficiency </w:t>
      </w:r>
      <w:proofErr w:type="spellStart"/>
      <w:r w:rsidRPr="000D4D57">
        <w:rPr>
          <w:rFonts w:asciiTheme="minorHAnsi" w:hAnsiTheme="minorHAnsi"/>
          <w:sz w:val="24"/>
        </w:rPr>
        <w:t>Delivery</w:t>
      </w:r>
      <w:r w:rsidR="00684D8B" w:rsidRPr="000E4D75">
        <w:rPr>
          <w:rFonts w:asciiTheme="minorHAnsi" w:hAnsiTheme="minorHAnsi"/>
          <w:sz w:val="24"/>
        </w:rPr>
        <w:t>Address</w:t>
      </w:r>
      <w:proofErr w:type="spellEnd"/>
      <w:r w:rsidR="00684D8B" w:rsidRPr="000E4D75">
        <w:rPr>
          <w:rFonts w:asciiTheme="minorHAnsi" w:hAnsiTheme="minorHAnsi"/>
          <w:sz w:val="24"/>
        </w:rPr>
        <w:t xml:space="preserve">: County Hall, Martineau Lane, Norwich, NR1 2DH </w:t>
      </w:r>
    </w:p>
    <w:p w14:paraId="11754195" w14:textId="2A2F2604" w:rsidR="00684D8B" w:rsidRPr="000E4D75" w:rsidRDefault="00684D8B" w:rsidP="00B753C4">
      <w:pPr>
        <w:pStyle w:val="Level3"/>
        <w:numPr>
          <w:ilvl w:val="0"/>
          <w:numId w:val="0"/>
        </w:numPr>
        <w:spacing w:line="360" w:lineRule="auto"/>
        <w:ind w:left="2160"/>
        <w:rPr>
          <w:rFonts w:asciiTheme="minorHAnsi" w:hAnsiTheme="minorHAnsi"/>
        </w:rPr>
      </w:pPr>
      <w:r w:rsidRPr="000E4D75">
        <w:rPr>
          <w:rFonts w:asciiTheme="minorHAnsi" w:hAnsiTheme="minorHAnsi"/>
          <w:sz w:val="24"/>
        </w:rPr>
        <w:t xml:space="preserve">For the attention of: </w:t>
      </w:r>
      <w:r w:rsidR="000D4D57">
        <w:rPr>
          <w:rFonts w:asciiTheme="minorHAnsi" w:hAnsiTheme="minorHAnsi"/>
          <w:sz w:val="24"/>
        </w:rPr>
        <w:t>Jackie Wu</w:t>
      </w:r>
      <w:r w:rsidRPr="002C6E2F">
        <w:rPr>
          <w:rFonts w:asciiTheme="minorHAnsi" w:hAnsiTheme="minorHAnsi" w:cstheme="minorHAnsi"/>
          <w:sz w:val="24"/>
          <w:szCs w:val="24"/>
        </w:rPr>
        <w:t xml:space="preserve"> </w:t>
      </w:r>
      <w:r w:rsidRPr="005327DD">
        <w:rPr>
          <w:rFonts w:asciiTheme="minorHAnsi" w:hAnsiTheme="minorHAnsi" w:cstheme="minorHAnsi"/>
          <w:sz w:val="24"/>
          <w:szCs w:val="24"/>
        </w:rPr>
        <w:t>(or such other persons as notified to the Provider from time to time)</w:t>
      </w:r>
    </w:p>
    <w:p w14:paraId="5A61AF18" w14:textId="69F880F9" w:rsidR="00684D8B" w:rsidRPr="000E4D75" w:rsidRDefault="00684D8B" w:rsidP="00B753C4">
      <w:pPr>
        <w:pStyle w:val="Level3"/>
        <w:numPr>
          <w:ilvl w:val="0"/>
          <w:numId w:val="0"/>
        </w:numPr>
        <w:spacing w:line="360" w:lineRule="auto"/>
        <w:ind w:left="2160"/>
        <w:rPr>
          <w:rFonts w:asciiTheme="minorHAnsi" w:hAnsiTheme="minorHAnsi"/>
        </w:rPr>
      </w:pPr>
      <w:r w:rsidRPr="000E4D75">
        <w:rPr>
          <w:rFonts w:asciiTheme="minorHAnsi" w:hAnsiTheme="minorHAnsi"/>
          <w:sz w:val="24"/>
        </w:rPr>
        <w:t>Tel:</w:t>
      </w:r>
      <w:r w:rsidRPr="000E4D75">
        <w:rPr>
          <w:rFonts w:asciiTheme="minorHAnsi" w:hAnsiTheme="minorHAnsi"/>
          <w:sz w:val="24"/>
        </w:rPr>
        <w:tab/>
      </w:r>
      <w:r w:rsidR="000D4D57" w:rsidRPr="003B6552">
        <w:rPr>
          <w:rFonts w:ascii="Calibri" w:hAnsi="Calibri"/>
        </w:rPr>
        <w:t>+441603303384</w:t>
      </w:r>
    </w:p>
    <w:p w14:paraId="354C65B2" w14:textId="73EAC31A" w:rsidR="00807596" w:rsidRDefault="00684D8B" w:rsidP="00B753C4">
      <w:pPr>
        <w:pStyle w:val="Level3"/>
        <w:numPr>
          <w:ilvl w:val="0"/>
          <w:numId w:val="0"/>
        </w:numPr>
        <w:spacing w:line="360" w:lineRule="auto"/>
        <w:ind w:left="2160"/>
        <w:rPr>
          <w:rFonts w:asciiTheme="minorHAnsi" w:hAnsiTheme="minorHAnsi"/>
        </w:rPr>
      </w:pPr>
      <w:r w:rsidRPr="000E4D75">
        <w:rPr>
          <w:rFonts w:asciiTheme="minorHAnsi" w:hAnsiTheme="minorHAnsi"/>
          <w:sz w:val="24"/>
        </w:rPr>
        <w:t>Email:</w:t>
      </w:r>
      <w:r w:rsidRPr="000E4D75">
        <w:rPr>
          <w:rFonts w:asciiTheme="minorHAnsi" w:hAnsiTheme="minorHAnsi"/>
          <w:sz w:val="24"/>
        </w:rPr>
        <w:tab/>
      </w:r>
      <w:r w:rsidR="000D4D57" w:rsidRPr="000D4D57">
        <w:rPr>
          <w:rFonts w:ascii="Verdana" w:hAnsi="Verdana"/>
          <w:color w:val="0000FF"/>
          <w:u w:val="single"/>
        </w:rPr>
        <w:t xml:space="preserve"> </w:t>
      </w:r>
      <w:r w:rsidR="000D4D57" w:rsidRPr="00AE315F">
        <w:rPr>
          <w:rFonts w:ascii="Verdana" w:hAnsi="Verdana"/>
          <w:color w:val="0000FF"/>
          <w:u w:val="single"/>
        </w:rPr>
        <w:t>jackie.wu@norfolk.gov.uk</w:t>
      </w:r>
    </w:p>
    <w:p w14:paraId="3B9873E7" w14:textId="77777777" w:rsidR="00807596" w:rsidRDefault="00684D8B" w:rsidP="00B753C4">
      <w:pPr>
        <w:pStyle w:val="Level2"/>
        <w:numPr>
          <w:ilvl w:val="0"/>
          <w:numId w:val="0"/>
        </w:numPr>
        <w:spacing w:line="360" w:lineRule="auto"/>
        <w:ind w:left="1440"/>
        <w:rPr>
          <w:rFonts w:asciiTheme="minorHAnsi" w:hAnsiTheme="minorHAnsi"/>
          <w:sz w:val="24"/>
        </w:rPr>
      </w:pPr>
      <w:r w:rsidRPr="00847067">
        <w:rPr>
          <w:rFonts w:asciiTheme="minorHAnsi" w:hAnsiTheme="minorHAnsi"/>
          <w:sz w:val="24"/>
        </w:rPr>
        <w:t>For the Provider:</w:t>
      </w:r>
    </w:p>
    <w:p w14:paraId="3C1EB5C5" w14:textId="55B06A62" w:rsidR="00684D8B" w:rsidRPr="00847067" w:rsidRDefault="00684D8B" w:rsidP="00B753C4">
      <w:pPr>
        <w:pStyle w:val="Level2"/>
        <w:numPr>
          <w:ilvl w:val="0"/>
          <w:numId w:val="0"/>
        </w:numPr>
        <w:spacing w:line="360" w:lineRule="auto"/>
        <w:ind w:left="851" w:firstLine="589"/>
        <w:rPr>
          <w:rFonts w:asciiTheme="minorHAnsi" w:hAnsiTheme="minorHAnsi"/>
          <w:sz w:val="24"/>
        </w:rPr>
      </w:pPr>
      <w:r w:rsidRPr="00847067">
        <w:rPr>
          <w:rFonts w:asciiTheme="minorHAnsi" w:hAnsiTheme="minorHAnsi"/>
          <w:sz w:val="24"/>
        </w:rPr>
        <w:t xml:space="preserve">Address: </w:t>
      </w:r>
    </w:p>
    <w:p w14:paraId="01302D4C" w14:textId="521C90C9" w:rsidR="00684D8B" w:rsidRPr="002C6E2F" w:rsidRDefault="00684D8B" w:rsidP="00B753C4">
      <w:pPr>
        <w:pStyle w:val="Level2"/>
        <w:numPr>
          <w:ilvl w:val="0"/>
          <w:numId w:val="0"/>
        </w:numPr>
        <w:spacing w:line="360" w:lineRule="auto"/>
        <w:ind w:left="2160"/>
        <w:rPr>
          <w:rFonts w:asciiTheme="minorHAnsi" w:hAnsiTheme="minorHAnsi" w:cstheme="minorHAnsi"/>
          <w:sz w:val="24"/>
          <w:szCs w:val="24"/>
        </w:rPr>
      </w:pPr>
      <w:r w:rsidRPr="00847067">
        <w:rPr>
          <w:rFonts w:asciiTheme="minorHAnsi" w:hAnsiTheme="minorHAnsi"/>
          <w:sz w:val="24"/>
        </w:rPr>
        <w:t>For the attention of</w:t>
      </w:r>
      <w:proofErr w:type="gramStart"/>
      <w:r w:rsidRPr="00847067">
        <w:rPr>
          <w:rFonts w:asciiTheme="minorHAnsi" w:hAnsiTheme="minorHAnsi"/>
          <w:sz w:val="24"/>
        </w:rPr>
        <w:t xml:space="preserve">: </w:t>
      </w:r>
      <w:r w:rsidR="000E4D75">
        <w:rPr>
          <w:rFonts w:asciiTheme="minorHAnsi" w:hAnsiTheme="minorHAnsi"/>
          <w:sz w:val="24"/>
        </w:rPr>
        <w:t xml:space="preserve"> </w:t>
      </w:r>
      <w:r w:rsidR="000E4D75" w:rsidRPr="005327DD">
        <w:rPr>
          <w:rFonts w:asciiTheme="minorHAnsi" w:hAnsiTheme="minorHAnsi"/>
          <w:sz w:val="24"/>
        </w:rPr>
        <w:t>(</w:t>
      </w:r>
      <w:proofErr w:type="gramEnd"/>
      <w:r w:rsidRPr="005327DD">
        <w:rPr>
          <w:rFonts w:asciiTheme="minorHAnsi" w:hAnsiTheme="minorHAnsi" w:cstheme="minorHAnsi"/>
          <w:sz w:val="24"/>
          <w:szCs w:val="24"/>
        </w:rPr>
        <w:t>or such other persons as notified to the Provider from time to time)</w:t>
      </w:r>
    </w:p>
    <w:p w14:paraId="30467136" w14:textId="6BEE2344" w:rsidR="00684D8B" w:rsidRPr="00847067" w:rsidRDefault="00684D8B" w:rsidP="00B753C4">
      <w:pPr>
        <w:pStyle w:val="Level2"/>
        <w:numPr>
          <w:ilvl w:val="0"/>
          <w:numId w:val="0"/>
        </w:numPr>
        <w:spacing w:line="360" w:lineRule="auto"/>
        <w:ind w:left="1800" w:firstLine="360"/>
        <w:rPr>
          <w:rFonts w:asciiTheme="minorHAnsi" w:hAnsiTheme="minorHAnsi"/>
        </w:rPr>
      </w:pPr>
      <w:r w:rsidRPr="00847067">
        <w:rPr>
          <w:rFonts w:asciiTheme="minorHAnsi" w:hAnsiTheme="minorHAnsi"/>
          <w:sz w:val="24"/>
        </w:rPr>
        <w:t>Tel:</w:t>
      </w:r>
    </w:p>
    <w:p w14:paraId="45FB6A9A" w14:textId="29CBD699" w:rsidR="00807596" w:rsidRDefault="00847067" w:rsidP="00B753C4">
      <w:pPr>
        <w:pStyle w:val="Level2"/>
        <w:numPr>
          <w:ilvl w:val="0"/>
          <w:numId w:val="0"/>
        </w:numPr>
        <w:spacing w:line="360" w:lineRule="auto"/>
        <w:ind w:left="1800" w:firstLine="360"/>
        <w:rPr>
          <w:rFonts w:asciiTheme="minorHAnsi" w:hAnsiTheme="minorHAnsi"/>
        </w:rPr>
      </w:pPr>
      <w:r>
        <w:rPr>
          <w:rFonts w:asciiTheme="minorHAnsi" w:hAnsiTheme="minorHAnsi"/>
          <w:sz w:val="24"/>
        </w:rPr>
        <w:t>E</w:t>
      </w:r>
      <w:r w:rsidR="00684D8B" w:rsidRPr="00847067">
        <w:rPr>
          <w:rFonts w:asciiTheme="minorHAnsi" w:hAnsiTheme="minorHAnsi"/>
          <w:sz w:val="24"/>
        </w:rPr>
        <w:t>mail:</w:t>
      </w:r>
    </w:p>
    <w:p w14:paraId="38BFD21A" w14:textId="063009E3" w:rsidR="00807596" w:rsidRPr="00847067" w:rsidRDefault="00684D8B" w:rsidP="00D649FD">
      <w:pPr>
        <w:pStyle w:val="Level2"/>
        <w:numPr>
          <w:ilvl w:val="1"/>
          <w:numId w:val="29"/>
        </w:numPr>
        <w:spacing w:line="360" w:lineRule="auto"/>
        <w:rPr>
          <w:rFonts w:asciiTheme="minorHAnsi" w:hAnsiTheme="minorHAnsi"/>
          <w:sz w:val="24"/>
        </w:rPr>
      </w:pPr>
      <w:r w:rsidRPr="00847067">
        <w:rPr>
          <w:rFonts w:asciiTheme="minorHAnsi" w:hAnsiTheme="minorHAnsi"/>
          <w:sz w:val="24"/>
        </w:rPr>
        <w:t xml:space="preserve">Either Party may change its address for service by serving a notice in accordance with this </w:t>
      </w:r>
      <w:r w:rsidR="005C1850">
        <w:rPr>
          <w:rFonts w:asciiTheme="minorHAnsi" w:hAnsiTheme="minorHAnsi" w:cstheme="minorHAnsi"/>
          <w:sz w:val="24"/>
          <w:szCs w:val="24"/>
        </w:rPr>
        <w:t>clause</w:t>
      </w:r>
      <w:r w:rsidRPr="00847067">
        <w:rPr>
          <w:rFonts w:asciiTheme="minorHAnsi" w:hAnsiTheme="minorHAnsi"/>
          <w:sz w:val="24"/>
        </w:rPr>
        <w:t>.</w:t>
      </w:r>
    </w:p>
    <w:bookmarkStart w:id="433" w:name="_Ref137025966"/>
    <w:bookmarkStart w:id="434" w:name="_Ref172373336"/>
    <w:bookmarkStart w:id="435" w:name="_Ref172377046"/>
    <w:bookmarkStart w:id="436" w:name="_Ref172625332"/>
    <w:bookmarkStart w:id="437" w:name="_Ref172625392"/>
    <w:bookmarkStart w:id="438" w:name="_Ref173128689"/>
    <w:bookmarkStart w:id="439" w:name="_Ref173296185"/>
    <w:p w14:paraId="5F8F3183" w14:textId="30FD16A6" w:rsidR="00985EE4" w:rsidRPr="002C6E2F" w:rsidRDefault="004D70A2" w:rsidP="00D649FD">
      <w:pPr>
        <w:pStyle w:val="Level1"/>
        <w:keepNext/>
        <w:numPr>
          <w:ilvl w:val="0"/>
          <w:numId w:val="29"/>
        </w:numPr>
        <w:spacing w:line="360" w:lineRule="auto"/>
        <w:rPr>
          <w:rFonts w:asciiTheme="minorHAnsi" w:hAnsiTheme="minorHAnsi" w:cstheme="minorHAnsi"/>
          <w:sz w:val="24"/>
          <w:szCs w:val="24"/>
        </w:rPr>
      </w:pPr>
      <w:r w:rsidRPr="002C6E2F">
        <w:rPr>
          <w:caps/>
        </w:rPr>
        <w:fldChar w:fldCharType="begin"/>
      </w:r>
      <w:r w:rsidRPr="002C6E2F">
        <w:instrText xml:space="preserve">  TC "</w:instrText>
      </w:r>
      <w:bookmarkStart w:id="440" w:name="_Toc182833896"/>
      <w:bookmarkStart w:id="441" w:name="_Toc213743070"/>
      <w:r>
        <w:instrText xml:space="preserve">CLAUSE </w:instrText>
      </w:r>
      <w:r>
        <w:fldChar w:fldCharType="begin"/>
      </w:r>
      <w:r>
        <w:instrText xml:space="preserve"> REF _Ref166245444 \r \h </w:instrText>
      </w:r>
      <w:r>
        <w:fldChar w:fldCharType="separate"/>
      </w:r>
      <w:r w:rsidR="00351CBC">
        <w:instrText>38</w:instrText>
      </w:r>
      <w:r>
        <w:fldChar w:fldCharType="end"/>
      </w:r>
      <w:r>
        <w:instrText xml:space="preserve"> - </w:instrText>
      </w:r>
      <w:r>
        <w:fldChar w:fldCharType="begin"/>
      </w:r>
      <w:r>
        <w:instrText xml:space="preserve"> REF _Ref166245444 \h </w:instrText>
      </w:r>
      <w:r>
        <w:fldChar w:fldCharType="separate"/>
      </w:r>
      <w:r w:rsidR="00351CBC" w:rsidRPr="002C6E2F">
        <w:rPr>
          <w:rStyle w:val="Level1asHeadingtext"/>
          <w:rFonts w:asciiTheme="minorHAnsi" w:hAnsiTheme="minorHAnsi" w:cstheme="minorHAnsi"/>
          <w:sz w:val="24"/>
          <w:szCs w:val="24"/>
        </w:rPr>
        <w:instrText>COMPLAINTS HANDLING AND RESOLUTION</w:instrText>
      </w:r>
      <w:bookmarkEnd w:id="440"/>
      <w:bookmarkEnd w:id="441"/>
      <w:r>
        <w:fldChar w:fldCharType="end"/>
      </w:r>
      <w:r w:rsidRPr="002C6E2F">
        <w:instrText xml:space="preserve">" \l4 </w:instrText>
      </w:r>
      <w:r w:rsidRPr="002C6E2F">
        <w:rPr>
          <w:caps/>
        </w:rPr>
        <w:fldChar w:fldCharType="end"/>
      </w:r>
      <w:bookmarkStart w:id="442" w:name="_Ref166245444"/>
      <w:r w:rsidR="00985EE4" w:rsidRPr="002C6E2F">
        <w:rPr>
          <w:rStyle w:val="Level1asHeadingtext"/>
          <w:rFonts w:asciiTheme="minorHAnsi" w:hAnsiTheme="minorHAnsi" w:cstheme="minorHAnsi"/>
          <w:sz w:val="24"/>
          <w:szCs w:val="24"/>
        </w:rPr>
        <w:t>COMPLAINTS HANDLING</w:t>
      </w:r>
      <w:bookmarkEnd w:id="433"/>
      <w:r w:rsidR="00985EE4" w:rsidRPr="002C6E2F">
        <w:rPr>
          <w:rStyle w:val="Level1asHeadingtext"/>
          <w:rFonts w:asciiTheme="minorHAnsi" w:hAnsiTheme="minorHAnsi" w:cstheme="minorHAnsi"/>
          <w:sz w:val="24"/>
          <w:szCs w:val="24"/>
        </w:rPr>
        <w:t xml:space="preserve"> AND RESOLUTION</w:t>
      </w:r>
      <w:bookmarkEnd w:id="434"/>
      <w:bookmarkEnd w:id="435"/>
      <w:bookmarkEnd w:id="436"/>
      <w:bookmarkEnd w:id="437"/>
      <w:bookmarkEnd w:id="438"/>
      <w:bookmarkEnd w:id="439"/>
      <w:bookmarkEnd w:id="442"/>
    </w:p>
    <w:p w14:paraId="2CB0B305" w14:textId="35C8B4C0" w:rsidR="0090132F" w:rsidRPr="005327DD" w:rsidRDefault="007D27EF" w:rsidP="00D649FD">
      <w:pPr>
        <w:pStyle w:val="Level2"/>
        <w:numPr>
          <w:ilvl w:val="1"/>
          <w:numId w:val="29"/>
        </w:numPr>
        <w:spacing w:line="360" w:lineRule="auto"/>
        <w:ind w:left="850" w:hanging="850"/>
        <w:rPr>
          <w:rFonts w:asciiTheme="minorHAnsi" w:hAnsiTheme="minorHAnsi" w:cstheme="minorHAnsi"/>
          <w:sz w:val="24"/>
          <w:szCs w:val="24"/>
        </w:rPr>
      </w:pPr>
      <w:r>
        <w:rPr>
          <w:rFonts w:asciiTheme="minorHAnsi" w:hAnsiTheme="minorHAnsi" w:cstheme="minorHAnsi"/>
          <w:sz w:val="24"/>
          <w:szCs w:val="24"/>
        </w:rPr>
        <w:t xml:space="preserve">Not used </w:t>
      </w:r>
    </w:p>
    <w:p w14:paraId="2C8CF89E" w14:textId="77777777" w:rsidR="00807596" w:rsidRDefault="000B37EF" w:rsidP="00D649FD">
      <w:pPr>
        <w:pStyle w:val="Level2"/>
        <w:numPr>
          <w:ilvl w:val="1"/>
          <w:numId w:val="29"/>
        </w:numPr>
        <w:spacing w:line="360" w:lineRule="auto"/>
        <w:ind w:left="850" w:hanging="850"/>
        <w:rPr>
          <w:rFonts w:asciiTheme="minorHAnsi" w:hAnsiTheme="minorHAnsi"/>
          <w:sz w:val="24"/>
        </w:rPr>
      </w:pPr>
      <w:r w:rsidRPr="00847067">
        <w:rPr>
          <w:rFonts w:asciiTheme="minorHAnsi" w:hAnsiTheme="minorHAnsi"/>
          <w:sz w:val="24"/>
        </w:rPr>
        <w:lastRenderedPageBreak/>
        <w:t>The Provider shall notify the Authority of any Complaint made by Other Contracting Bodies within two (2) Working Days of becoming aware of that Complaint and such notice shall contain full details of the Provider's plans to resolve such Complaint.</w:t>
      </w:r>
    </w:p>
    <w:p w14:paraId="0057969B" w14:textId="77777777" w:rsidR="00807596" w:rsidRDefault="000B37EF" w:rsidP="00D649FD">
      <w:pPr>
        <w:pStyle w:val="Level2"/>
        <w:numPr>
          <w:ilvl w:val="1"/>
          <w:numId w:val="29"/>
        </w:numPr>
        <w:spacing w:line="360" w:lineRule="auto"/>
        <w:ind w:left="850" w:hanging="850"/>
        <w:rPr>
          <w:rFonts w:asciiTheme="minorHAnsi" w:hAnsiTheme="minorHAnsi"/>
          <w:sz w:val="24"/>
        </w:rPr>
      </w:pPr>
      <w:r w:rsidRPr="00847067">
        <w:rPr>
          <w:rFonts w:asciiTheme="minorHAnsi" w:hAnsiTheme="minorHAnsi"/>
          <w:sz w:val="24"/>
        </w:rPr>
        <w:t>Without prejudice to any rights and remedies that a complainant may have at Law, including under the Framework Agreement or a Call-Off Contract, and without prejudice to any obligation of the Provider to take remedial action under the provisions of the Framework Agreement or a Call-Off Contract, the Provider shall use its best endeavours to resolve the Complaint within ten (10) Working Days and in so doing, shall deal with the Complaint fully, expeditiously and fairly.</w:t>
      </w:r>
    </w:p>
    <w:p w14:paraId="63F0882C" w14:textId="2A561A78" w:rsidR="00807596" w:rsidRPr="00DD6589" w:rsidRDefault="000B37EF" w:rsidP="00D649FD">
      <w:pPr>
        <w:pStyle w:val="Level2"/>
        <w:numPr>
          <w:ilvl w:val="1"/>
          <w:numId w:val="29"/>
        </w:numPr>
        <w:spacing w:line="360" w:lineRule="auto"/>
        <w:ind w:left="850"/>
        <w:rPr>
          <w:rFonts w:asciiTheme="minorHAnsi" w:hAnsiTheme="minorHAnsi"/>
          <w:sz w:val="24"/>
        </w:rPr>
      </w:pPr>
      <w:r w:rsidRPr="00847067">
        <w:rPr>
          <w:rFonts w:asciiTheme="minorHAnsi" w:hAnsiTheme="minorHAnsi"/>
          <w:sz w:val="24"/>
        </w:rPr>
        <w:t>Within two (2) Working Days of a request by the Authority, the Provider shall provide full details of a Complaint to the Authority, including details of steps taken to its resolution.</w:t>
      </w:r>
    </w:p>
    <w:bookmarkStart w:id="443" w:name="_Ref137025971"/>
    <w:bookmarkStart w:id="444" w:name="_Ref172604629"/>
    <w:bookmarkStart w:id="445" w:name="_Ref173128690"/>
    <w:bookmarkStart w:id="446" w:name="_Ref173296186"/>
    <w:p w14:paraId="30417223" w14:textId="286833EF" w:rsidR="00985EE4" w:rsidRPr="002C6E2F" w:rsidRDefault="004D70A2" w:rsidP="00D649FD">
      <w:pPr>
        <w:pStyle w:val="Level1"/>
        <w:keepNext/>
        <w:numPr>
          <w:ilvl w:val="0"/>
          <w:numId w:val="29"/>
        </w:numPr>
        <w:spacing w:line="360" w:lineRule="auto"/>
        <w:rPr>
          <w:rStyle w:val="Level1asHeadingtext"/>
          <w:rFonts w:asciiTheme="minorHAnsi" w:hAnsiTheme="minorHAnsi" w:cstheme="minorHAnsi"/>
          <w:b w:val="0"/>
          <w:caps w:val="0"/>
          <w:sz w:val="24"/>
          <w:szCs w:val="24"/>
        </w:rPr>
      </w:pPr>
      <w:r w:rsidRPr="002C6E2F">
        <w:rPr>
          <w:caps/>
        </w:rPr>
        <w:fldChar w:fldCharType="begin"/>
      </w:r>
      <w:r w:rsidRPr="002C6E2F">
        <w:instrText xml:space="preserve">  TC "</w:instrText>
      </w:r>
      <w:bookmarkStart w:id="447" w:name="_Toc166245910"/>
      <w:bookmarkStart w:id="448" w:name="_Toc182833897"/>
      <w:bookmarkStart w:id="449" w:name="_Toc213743071"/>
      <w:r>
        <w:instrText xml:space="preserve">CLAUSE </w:instrText>
      </w:r>
      <w:r w:rsidR="00630DD5">
        <w:fldChar w:fldCharType="begin"/>
      </w:r>
      <w:r w:rsidR="00630DD5">
        <w:instrText xml:space="preserve"> REF _Ref166245512 \r \h </w:instrText>
      </w:r>
      <w:r w:rsidR="00630DD5">
        <w:fldChar w:fldCharType="separate"/>
      </w:r>
      <w:r w:rsidR="00351CBC">
        <w:instrText>39</w:instrText>
      </w:r>
      <w:r w:rsidR="00630DD5">
        <w:fldChar w:fldCharType="end"/>
      </w:r>
      <w:r>
        <w:instrText xml:space="preserve"> - </w:instrText>
      </w:r>
      <w:r>
        <w:fldChar w:fldCharType="begin"/>
      </w:r>
      <w:r>
        <w:instrText xml:space="preserve"> REF _Ref166245512 \h </w:instrText>
      </w:r>
      <w:r>
        <w:fldChar w:fldCharType="separate"/>
      </w:r>
      <w:r w:rsidR="00351CBC" w:rsidRPr="002C6E2F">
        <w:rPr>
          <w:rStyle w:val="Level1asHeadingtext"/>
          <w:rFonts w:asciiTheme="minorHAnsi" w:hAnsiTheme="minorHAnsi" w:cstheme="minorHAnsi"/>
          <w:sz w:val="24"/>
          <w:szCs w:val="24"/>
        </w:rPr>
        <w:instrText>DISPUTE RESOLUTION</w:instrText>
      </w:r>
      <w:bookmarkEnd w:id="447"/>
      <w:bookmarkEnd w:id="448"/>
      <w:bookmarkEnd w:id="449"/>
      <w:r>
        <w:fldChar w:fldCharType="end"/>
      </w:r>
      <w:r w:rsidRPr="002C6E2F">
        <w:instrText xml:space="preserve">" \l4 </w:instrText>
      </w:r>
      <w:r w:rsidRPr="002C6E2F">
        <w:rPr>
          <w:caps/>
        </w:rPr>
        <w:fldChar w:fldCharType="end"/>
      </w:r>
      <w:bookmarkStart w:id="450" w:name="_Ref166245512"/>
      <w:r w:rsidR="00985EE4" w:rsidRPr="002C6E2F">
        <w:rPr>
          <w:rStyle w:val="Level1asHeadingtext"/>
          <w:rFonts w:asciiTheme="minorHAnsi" w:hAnsiTheme="minorHAnsi" w:cstheme="minorHAnsi"/>
          <w:sz w:val="24"/>
          <w:szCs w:val="24"/>
        </w:rPr>
        <w:t>DISPUTE RESOLUTION</w:t>
      </w:r>
      <w:bookmarkEnd w:id="443"/>
      <w:bookmarkEnd w:id="444"/>
      <w:bookmarkEnd w:id="445"/>
      <w:bookmarkEnd w:id="446"/>
      <w:bookmarkEnd w:id="450"/>
    </w:p>
    <w:p w14:paraId="45DC9F68" w14:textId="64B8CFC7" w:rsidR="00807596" w:rsidRDefault="009E0CB1" w:rsidP="00D649FD">
      <w:pPr>
        <w:pStyle w:val="Level2"/>
        <w:numPr>
          <w:ilvl w:val="1"/>
          <w:numId w:val="29"/>
        </w:numPr>
        <w:spacing w:line="360" w:lineRule="auto"/>
        <w:rPr>
          <w:rFonts w:asciiTheme="minorHAnsi" w:hAnsiTheme="minorHAnsi"/>
          <w:sz w:val="24"/>
        </w:rPr>
      </w:pPr>
      <w:bookmarkStart w:id="451" w:name="_Ref166235342"/>
      <w:r w:rsidRPr="00DD6589">
        <w:rPr>
          <w:rFonts w:asciiTheme="minorHAnsi" w:hAnsiTheme="minorHAnsi"/>
          <w:sz w:val="24"/>
        </w:rPr>
        <w:t xml:space="preserve">The Parties shall attempt in good faith to negotiate a settlement to any dispute between them arising out of or in connection with the Framework Agreement within twenty (20) Working Days of either Party notifying the other of the dispute and such efforts shall involve the escalation of the dispute to those persons identified in </w:t>
      </w:r>
      <w:r w:rsidR="005C1850">
        <w:rPr>
          <w:rFonts w:asciiTheme="minorHAnsi" w:hAnsiTheme="minorHAnsi" w:cstheme="minorHAnsi"/>
          <w:sz w:val="24"/>
          <w:szCs w:val="24"/>
        </w:rPr>
        <w:t>clause</w:t>
      </w:r>
      <w:r w:rsidRPr="002C6E2F">
        <w:rPr>
          <w:rFonts w:asciiTheme="minorHAnsi" w:hAnsiTheme="minorHAnsi" w:cstheme="minorHAnsi"/>
          <w:sz w:val="24"/>
          <w:szCs w:val="24"/>
        </w:rPr>
        <w:t xml:space="preserve"> </w:t>
      </w:r>
      <w:r w:rsidR="001759B8">
        <w:rPr>
          <w:rFonts w:asciiTheme="minorHAnsi" w:hAnsiTheme="minorHAnsi" w:cstheme="minorHAnsi"/>
          <w:sz w:val="24"/>
          <w:szCs w:val="24"/>
        </w:rPr>
        <w:fldChar w:fldCharType="begin"/>
      </w:r>
      <w:r w:rsidR="001759B8">
        <w:rPr>
          <w:rFonts w:asciiTheme="minorHAnsi" w:hAnsiTheme="minorHAnsi" w:cstheme="minorHAnsi"/>
          <w:sz w:val="24"/>
          <w:szCs w:val="24"/>
        </w:rPr>
        <w:instrText xml:space="preserve"> REF _Ref166245263 \r \h </w:instrText>
      </w:r>
      <w:r w:rsidR="001759B8">
        <w:rPr>
          <w:rFonts w:asciiTheme="minorHAnsi" w:hAnsiTheme="minorHAnsi" w:cstheme="minorHAnsi"/>
          <w:sz w:val="24"/>
          <w:szCs w:val="24"/>
        </w:rPr>
      </w:r>
      <w:r w:rsidR="001759B8">
        <w:rPr>
          <w:rFonts w:asciiTheme="minorHAnsi" w:hAnsiTheme="minorHAnsi" w:cstheme="minorHAnsi"/>
          <w:sz w:val="24"/>
          <w:szCs w:val="24"/>
        </w:rPr>
        <w:fldChar w:fldCharType="separate"/>
      </w:r>
      <w:r w:rsidR="00351CBC">
        <w:rPr>
          <w:rFonts w:asciiTheme="minorHAnsi" w:hAnsiTheme="minorHAnsi" w:cstheme="minorHAnsi"/>
          <w:sz w:val="24"/>
          <w:szCs w:val="24"/>
        </w:rPr>
        <w:t>37</w:t>
      </w:r>
      <w:r w:rsidR="001759B8">
        <w:rPr>
          <w:rFonts w:asciiTheme="minorHAnsi" w:hAnsiTheme="minorHAnsi" w:cstheme="minorHAnsi"/>
          <w:sz w:val="24"/>
          <w:szCs w:val="24"/>
        </w:rPr>
        <w:fldChar w:fldCharType="end"/>
      </w:r>
      <w:r w:rsidR="001759B8" w:rsidRPr="00DD6589">
        <w:rPr>
          <w:rFonts w:asciiTheme="minorHAnsi" w:hAnsiTheme="minorHAnsi"/>
          <w:sz w:val="24"/>
        </w:rPr>
        <w:t xml:space="preserve"> </w:t>
      </w:r>
      <w:r w:rsidRPr="00DD6589">
        <w:rPr>
          <w:rFonts w:asciiTheme="minorHAnsi" w:hAnsiTheme="minorHAnsi"/>
          <w:sz w:val="24"/>
        </w:rPr>
        <w:t>above.</w:t>
      </w:r>
      <w:bookmarkEnd w:id="451"/>
    </w:p>
    <w:p w14:paraId="793B2D56" w14:textId="77777777" w:rsidR="00807596" w:rsidRDefault="009E0CB1" w:rsidP="00D649FD">
      <w:pPr>
        <w:pStyle w:val="Level2"/>
        <w:numPr>
          <w:ilvl w:val="1"/>
          <w:numId w:val="29"/>
        </w:numPr>
        <w:spacing w:line="360" w:lineRule="auto"/>
        <w:rPr>
          <w:rFonts w:asciiTheme="minorHAnsi" w:hAnsiTheme="minorHAnsi"/>
          <w:sz w:val="24"/>
        </w:rPr>
      </w:pPr>
      <w:r w:rsidRPr="00DD6589">
        <w:rPr>
          <w:rFonts w:asciiTheme="minorHAnsi" w:hAnsiTheme="minorHAnsi"/>
          <w:sz w:val="24"/>
        </w:rPr>
        <w:t>Nothing in this dispute resolution procedure shall prevent the Parties from seeking from any court of competent jurisdiction an interim order restraining the other Party from doing any act or compelling the other Party to do any act.</w:t>
      </w:r>
    </w:p>
    <w:p w14:paraId="3F2F334A" w14:textId="7FEFEB6D" w:rsidR="00807596" w:rsidRDefault="009E0CB1" w:rsidP="00D649FD">
      <w:pPr>
        <w:pStyle w:val="Level2"/>
        <w:numPr>
          <w:ilvl w:val="1"/>
          <w:numId w:val="29"/>
        </w:numPr>
        <w:spacing w:line="360" w:lineRule="auto"/>
        <w:rPr>
          <w:rFonts w:asciiTheme="minorHAnsi" w:hAnsiTheme="minorHAnsi"/>
          <w:sz w:val="24"/>
        </w:rPr>
      </w:pPr>
      <w:r w:rsidRPr="00DD6589">
        <w:rPr>
          <w:rFonts w:asciiTheme="minorHAnsi" w:hAnsiTheme="minorHAnsi"/>
          <w:sz w:val="24"/>
        </w:rPr>
        <w:t xml:space="preserve">If the dispute cannot be resolved by the Parties pursuant to </w:t>
      </w:r>
      <w:r w:rsidR="005C1850">
        <w:rPr>
          <w:rFonts w:asciiTheme="minorHAnsi" w:hAnsiTheme="minorHAnsi" w:cstheme="minorHAnsi"/>
          <w:sz w:val="24"/>
          <w:szCs w:val="24"/>
        </w:rPr>
        <w:t>clause</w:t>
      </w:r>
      <w:r w:rsidRPr="002C6E2F">
        <w:rPr>
          <w:rFonts w:asciiTheme="minorHAnsi" w:hAnsiTheme="minorHAnsi" w:cstheme="minorHAnsi"/>
          <w:sz w:val="24"/>
          <w:szCs w:val="24"/>
        </w:rPr>
        <w:t xml:space="preserve"> </w:t>
      </w:r>
      <w:r w:rsidR="00A451B0">
        <w:rPr>
          <w:rFonts w:asciiTheme="minorHAnsi" w:hAnsiTheme="minorHAnsi" w:cstheme="minorHAnsi"/>
          <w:sz w:val="24"/>
          <w:szCs w:val="24"/>
        </w:rPr>
        <w:fldChar w:fldCharType="begin"/>
      </w:r>
      <w:r w:rsidR="00A451B0">
        <w:rPr>
          <w:rFonts w:asciiTheme="minorHAnsi" w:hAnsiTheme="minorHAnsi" w:cstheme="minorHAnsi"/>
          <w:sz w:val="24"/>
          <w:szCs w:val="24"/>
        </w:rPr>
        <w:instrText xml:space="preserve"> REF _Ref166235342 \r \h </w:instrText>
      </w:r>
      <w:r w:rsidR="00A451B0">
        <w:rPr>
          <w:rFonts w:asciiTheme="minorHAnsi" w:hAnsiTheme="minorHAnsi" w:cstheme="minorHAnsi"/>
          <w:sz w:val="24"/>
          <w:szCs w:val="24"/>
        </w:rPr>
      </w:r>
      <w:r w:rsidR="00A451B0">
        <w:rPr>
          <w:rFonts w:asciiTheme="minorHAnsi" w:hAnsiTheme="minorHAnsi" w:cstheme="minorHAnsi"/>
          <w:sz w:val="24"/>
          <w:szCs w:val="24"/>
        </w:rPr>
        <w:fldChar w:fldCharType="separate"/>
      </w:r>
      <w:r w:rsidR="00351CBC">
        <w:rPr>
          <w:rFonts w:asciiTheme="minorHAnsi" w:hAnsiTheme="minorHAnsi" w:cstheme="minorHAnsi"/>
          <w:sz w:val="24"/>
          <w:szCs w:val="24"/>
        </w:rPr>
        <w:t>39.1</w:t>
      </w:r>
      <w:r w:rsidR="00A451B0">
        <w:rPr>
          <w:rFonts w:asciiTheme="minorHAnsi" w:hAnsiTheme="minorHAnsi" w:cstheme="minorHAnsi"/>
          <w:sz w:val="24"/>
          <w:szCs w:val="24"/>
        </w:rPr>
        <w:fldChar w:fldCharType="end"/>
      </w:r>
      <w:r w:rsidR="0051583C" w:rsidRPr="00DD6589">
        <w:rPr>
          <w:rFonts w:asciiTheme="minorHAnsi" w:hAnsiTheme="minorHAnsi"/>
          <w:sz w:val="24"/>
        </w:rPr>
        <w:t xml:space="preserve"> </w:t>
      </w:r>
      <w:r w:rsidRPr="00DD6589">
        <w:rPr>
          <w:rFonts w:asciiTheme="minorHAnsi" w:hAnsiTheme="minorHAnsi"/>
          <w:sz w:val="24"/>
        </w:rPr>
        <w:t xml:space="preserve">the Parties shall refer it to mediation pursuant to the procedure set out in </w:t>
      </w:r>
      <w:r w:rsidR="005C1850">
        <w:rPr>
          <w:rFonts w:asciiTheme="minorHAnsi" w:hAnsiTheme="minorHAnsi" w:cstheme="minorHAnsi"/>
          <w:sz w:val="24"/>
          <w:szCs w:val="24"/>
        </w:rPr>
        <w:t>clause</w:t>
      </w:r>
      <w:r w:rsidRPr="002C6E2F">
        <w:rPr>
          <w:rFonts w:asciiTheme="minorHAnsi" w:hAnsiTheme="minorHAnsi" w:cstheme="minorHAnsi"/>
          <w:sz w:val="24"/>
          <w:szCs w:val="24"/>
        </w:rPr>
        <w:t xml:space="preserve"> </w:t>
      </w:r>
      <w:r w:rsidR="00A451B0">
        <w:rPr>
          <w:rFonts w:asciiTheme="minorHAnsi" w:hAnsiTheme="minorHAnsi" w:cstheme="minorHAnsi"/>
          <w:sz w:val="24"/>
          <w:szCs w:val="24"/>
        </w:rPr>
        <w:fldChar w:fldCharType="begin"/>
      </w:r>
      <w:r w:rsidR="00A451B0">
        <w:rPr>
          <w:rFonts w:asciiTheme="minorHAnsi" w:hAnsiTheme="minorHAnsi" w:cstheme="minorHAnsi"/>
          <w:sz w:val="24"/>
          <w:szCs w:val="24"/>
        </w:rPr>
        <w:instrText xml:space="preserve"> REF _Ref166235356 \r \h </w:instrText>
      </w:r>
      <w:r w:rsidR="00A451B0">
        <w:rPr>
          <w:rFonts w:asciiTheme="minorHAnsi" w:hAnsiTheme="minorHAnsi" w:cstheme="minorHAnsi"/>
          <w:sz w:val="24"/>
          <w:szCs w:val="24"/>
        </w:rPr>
      </w:r>
      <w:r w:rsidR="00A451B0">
        <w:rPr>
          <w:rFonts w:asciiTheme="minorHAnsi" w:hAnsiTheme="minorHAnsi" w:cstheme="minorHAnsi"/>
          <w:sz w:val="24"/>
          <w:szCs w:val="24"/>
        </w:rPr>
        <w:fldChar w:fldCharType="separate"/>
      </w:r>
      <w:r w:rsidR="00351CBC">
        <w:rPr>
          <w:rFonts w:asciiTheme="minorHAnsi" w:hAnsiTheme="minorHAnsi" w:cstheme="minorHAnsi"/>
          <w:sz w:val="24"/>
          <w:szCs w:val="24"/>
        </w:rPr>
        <w:t>39.5</w:t>
      </w:r>
      <w:r w:rsidR="00A451B0">
        <w:rPr>
          <w:rFonts w:asciiTheme="minorHAnsi" w:hAnsiTheme="minorHAnsi" w:cstheme="minorHAnsi"/>
          <w:sz w:val="24"/>
          <w:szCs w:val="24"/>
        </w:rPr>
        <w:fldChar w:fldCharType="end"/>
      </w:r>
      <w:r w:rsidR="0051583C" w:rsidRPr="00DD6589">
        <w:rPr>
          <w:rFonts w:asciiTheme="minorHAnsi" w:hAnsiTheme="minorHAnsi"/>
          <w:sz w:val="24"/>
        </w:rPr>
        <w:t xml:space="preserve"> </w:t>
      </w:r>
      <w:r w:rsidRPr="00DD6589">
        <w:rPr>
          <w:rFonts w:asciiTheme="minorHAnsi" w:hAnsiTheme="minorHAnsi"/>
          <w:sz w:val="24"/>
        </w:rPr>
        <w:t>unless:</w:t>
      </w:r>
    </w:p>
    <w:p w14:paraId="37718F3C" w14:textId="77777777" w:rsidR="00807596" w:rsidRDefault="009E0CB1" w:rsidP="00D649FD">
      <w:pPr>
        <w:pStyle w:val="Level3"/>
        <w:numPr>
          <w:ilvl w:val="2"/>
          <w:numId w:val="29"/>
        </w:numPr>
        <w:spacing w:line="360" w:lineRule="auto"/>
        <w:rPr>
          <w:rFonts w:asciiTheme="minorHAnsi" w:hAnsiTheme="minorHAnsi"/>
          <w:sz w:val="24"/>
        </w:rPr>
      </w:pPr>
      <w:r w:rsidRPr="00DD6589">
        <w:rPr>
          <w:rFonts w:asciiTheme="minorHAnsi" w:hAnsiTheme="minorHAnsi"/>
          <w:sz w:val="24"/>
        </w:rPr>
        <w:t>the Authority considers that the dispute is not suitable for resolution by mediation; or</w:t>
      </w:r>
    </w:p>
    <w:p w14:paraId="4FCFC8A0" w14:textId="77777777" w:rsidR="00807596" w:rsidRDefault="009E0CB1" w:rsidP="00D649FD">
      <w:pPr>
        <w:pStyle w:val="Level3"/>
        <w:numPr>
          <w:ilvl w:val="2"/>
          <w:numId w:val="29"/>
        </w:numPr>
        <w:spacing w:line="360" w:lineRule="auto"/>
        <w:rPr>
          <w:rFonts w:asciiTheme="minorHAnsi" w:hAnsiTheme="minorHAnsi"/>
          <w:sz w:val="24"/>
        </w:rPr>
      </w:pPr>
      <w:r w:rsidRPr="00DD6589">
        <w:rPr>
          <w:rFonts w:asciiTheme="minorHAnsi" w:hAnsiTheme="minorHAnsi"/>
          <w:sz w:val="24"/>
        </w:rPr>
        <w:t>the Provider does not agree to mediation.</w:t>
      </w:r>
    </w:p>
    <w:p w14:paraId="351CD7A8" w14:textId="77777777" w:rsidR="00807596" w:rsidRDefault="009E0CB1" w:rsidP="00D649FD">
      <w:pPr>
        <w:pStyle w:val="Level2"/>
        <w:numPr>
          <w:ilvl w:val="1"/>
          <w:numId w:val="29"/>
        </w:numPr>
        <w:spacing w:line="360" w:lineRule="auto"/>
        <w:rPr>
          <w:rFonts w:asciiTheme="minorHAnsi" w:hAnsiTheme="minorHAnsi"/>
          <w:sz w:val="24"/>
        </w:rPr>
      </w:pPr>
      <w:r w:rsidRPr="00DD6589">
        <w:rPr>
          <w:rFonts w:asciiTheme="minorHAnsi" w:hAnsiTheme="minorHAnsi"/>
          <w:sz w:val="24"/>
        </w:rPr>
        <w:lastRenderedPageBreak/>
        <w:t xml:space="preserve">The obligations of the Parties under the Framework Agreement shall not be suspended, cease or be delayed by the reference of a dispute to mediation and the Provider and its employees, personnel and associates shall </w:t>
      </w:r>
      <w:proofErr w:type="gramStart"/>
      <w:r w:rsidRPr="00DD6589">
        <w:rPr>
          <w:rFonts w:asciiTheme="minorHAnsi" w:hAnsiTheme="minorHAnsi"/>
          <w:sz w:val="24"/>
        </w:rPr>
        <w:t>comply fully with the requirements of the Framework Agreement at all times</w:t>
      </w:r>
      <w:proofErr w:type="gramEnd"/>
      <w:r w:rsidRPr="00DD6589">
        <w:rPr>
          <w:rFonts w:asciiTheme="minorHAnsi" w:hAnsiTheme="minorHAnsi"/>
          <w:sz w:val="24"/>
        </w:rPr>
        <w:t>.</w:t>
      </w:r>
    </w:p>
    <w:p w14:paraId="355C8370" w14:textId="77777777" w:rsidR="005327DD" w:rsidRDefault="009E0CB1" w:rsidP="00D649FD">
      <w:pPr>
        <w:pStyle w:val="Level2"/>
        <w:numPr>
          <w:ilvl w:val="1"/>
          <w:numId w:val="29"/>
        </w:numPr>
        <w:spacing w:line="360" w:lineRule="auto"/>
        <w:rPr>
          <w:rFonts w:asciiTheme="minorHAnsi" w:hAnsiTheme="minorHAnsi"/>
          <w:sz w:val="24"/>
        </w:rPr>
      </w:pPr>
      <w:bookmarkStart w:id="452" w:name="_Ref166235356"/>
      <w:r w:rsidRPr="00DD6589">
        <w:rPr>
          <w:rFonts w:asciiTheme="minorHAnsi" w:hAnsiTheme="minorHAnsi"/>
          <w:sz w:val="24"/>
        </w:rPr>
        <w:t>The procedure for mediation and consequential provisions relating to mediation are as follows:</w:t>
      </w:r>
      <w:bookmarkEnd w:id="452"/>
    </w:p>
    <w:p w14:paraId="061283DE" w14:textId="42EA661F" w:rsidR="00807596" w:rsidRPr="005327DD" w:rsidRDefault="009E0CB1" w:rsidP="00D649FD">
      <w:pPr>
        <w:pStyle w:val="Level3"/>
        <w:numPr>
          <w:ilvl w:val="2"/>
          <w:numId w:val="29"/>
        </w:numPr>
        <w:spacing w:line="360" w:lineRule="auto"/>
        <w:rPr>
          <w:rFonts w:asciiTheme="minorHAnsi" w:hAnsiTheme="minorHAnsi"/>
          <w:sz w:val="24"/>
        </w:rPr>
      </w:pPr>
      <w:r w:rsidRPr="005327DD">
        <w:rPr>
          <w:rFonts w:asciiTheme="minorHAnsi" w:hAnsiTheme="minorHAnsi"/>
          <w:sz w:val="24"/>
        </w:rPr>
        <w:t>a neutral adviser or mediator ("the Mediator") shall be chosen by agreement between the Parties or, if they are unable to agree upon a Mediator within ten (10) Working Days after a request by one Party to</w:t>
      </w:r>
      <w:r w:rsidR="00DB7225" w:rsidRPr="005327DD">
        <w:rPr>
          <w:rFonts w:asciiTheme="minorHAnsi" w:hAnsiTheme="minorHAnsi"/>
          <w:sz w:val="24"/>
        </w:rPr>
        <w:t xml:space="preserve"> </w:t>
      </w:r>
      <w:r w:rsidRPr="005327DD">
        <w:rPr>
          <w:rFonts w:asciiTheme="minorHAnsi" w:hAnsiTheme="minorHAnsi"/>
          <w:sz w:val="24"/>
          <w:szCs w:val="24"/>
        </w:rPr>
        <w:t>the other to appoint a Mediator or if the Mediator agreed upon is unable or unwilling to act, either Party shall within ten (10) Working Days from the date of the proposal to appoint a Mediator or within ten</w:t>
      </w:r>
      <w:r w:rsidR="005327DD" w:rsidRPr="005327DD">
        <w:rPr>
          <w:rFonts w:asciiTheme="minorHAnsi" w:hAnsiTheme="minorHAnsi"/>
          <w:sz w:val="24"/>
          <w:szCs w:val="24"/>
        </w:rPr>
        <w:t xml:space="preserve"> </w:t>
      </w:r>
      <w:r w:rsidRPr="005327DD">
        <w:rPr>
          <w:rFonts w:asciiTheme="minorHAnsi" w:hAnsiTheme="minorHAnsi" w:cstheme="minorHAnsi"/>
          <w:sz w:val="24"/>
          <w:szCs w:val="24"/>
        </w:rPr>
        <w:t xml:space="preserve">(10) Working Days from the date of the proposal to appoint a Mediator or within ten </w:t>
      </w:r>
      <w:r w:rsidRPr="005327DD">
        <w:rPr>
          <w:rFonts w:asciiTheme="minorHAnsi" w:hAnsiTheme="minorHAnsi"/>
          <w:sz w:val="24"/>
        </w:rPr>
        <w:t>(10) Working Days of notice to either Party that he is unable or unwilling to act, apply to The Centre for Effective Dispute Resolution (CEDR) to appoint a Mediator;</w:t>
      </w:r>
    </w:p>
    <w:p w14:paraId="77A0610B" w14:textId="1219BEF1" w:rsidR="00807596" w:rsidRPr="00DB7225" w:rsidRDefault="009E0CB1" w:rsidP="00D649FD">
      <w:pPr>
        <w:pStyle w:val="Level3"/>
        <w:numPr>
          <w:ilvl w:val="2"/>
          <w:numId w:val="29"/>
        </w:numPr>
        <w:spacing w:line="360" w:lineRule="auto"/>
        <w:rPr>
          <w:rFonts w:asciiTheme="minorHAnsi" w:hAnsiTheme="minorHAnsi"/>
          <w:sz w:val="24"/>
        </w:rPr>
      </w:pPr>
      <w:r w:rsidRPr="00DB7225">
        <w:rPr>
          <w:rFonts w:asciiTheme="minorHAnsi" w:hAnsiTheme="minorHAnsi"/>
          <w:sz w:val="24"/>
        </w:rPr>
        <w:t xml:space="preserve">the Parties shall within ten (10) Working Days of the appointment of the Mediator meet with him </w:t>
      </w:r>
      <w:proofErr w:type="gramStart"/>
      <w:r w:rsidRPr="00DB7225">
        <w:rPr>
          <w:rFonts w:asciiTheme="minorHAnsi" w:hAnsiTheme="minorHAnsi"/>
          <w:sz w:val="24"/>
        </w:rPr>
        <w:t>in order to</w:t>
      </w:r>
      <w:proofErr w:type="gramEnd"/>
      <w:r w:rsidRPr="00DB7225">
        <w:rPr>
          <w:rFonts w:asciiTheme="minorHAnsi" w:hAnsiTheme="minorHAnsi"/>
          <w:sz w:val="24"/>
        </w:rPr>
        <w:t xml:space="preserve"> agree a programme for the exchange of all relevant information and the structure to be adopted for negotiations to be held. If considered appropriate, the Parties may at any stage seek assistance from the Centre for Effective Dispute Resolution to provide guidance on a suitable </w:t>
      </w:r>
      <w:proofErr w:type="gramStart"/>
      <w:r w:rsidRPr="00DB7225">
        <w:rPr>
          <w:rFonts w:asciiTheme="minorHAnsi" w:hAnsiTheme="minorHAnsi"/>
          <w:sz w:val="24"/>
        </w:rPr>
        <w:t>procedure;</w:t>
      </w:r>
      <w:proofErr w:type="gramEnd"/>
    </w:p>
    <w:p w14:paraId="10A86A2A" w14:textId="3D1C095F" w:rsidR="009E0CB1" w:rsidRPr="00DB7225" w:rsidRDefault="009E0CB1" w:rsidP="00D649FD">
      <w:pPr>
        <w:pStyle w:val="Level3"/>
        <w:numPr>
          <w:ilvl w:val="2"/>
          <w:numId w:val="29"/>
        </w:numPr>
        <w:spacing w:line="360" w:lineRule="auto"/>
        <w:rPr>
          <w:rFonts w:asciiTheme="minorHAnsi" w:hAnsiTheme="minorHAnsi"/>
          <w:sz w:val="24"/>
        </w:rPr>
      </w:pPr>
      <w:r w:rsidRPr="00DB7225">
        <w:rPr>
          <w:rFonts w:asciiTheme="minorHAnsi" w:hAnsiTheme="minorHAnsi"/>
          <w:sz w:val="24"/>
        </w:rPr>
        <w:t xml:space="preserve">unless otherwise agreed, all negotiations connected with the dispute and any settlement agreement relating to it shall be conducted in confidence and without prejudice to the rights of the Parties in any future </w:t>
      </w:r>
      <w:proofErr w:type="gramStart"/>
      <w:r w:rsidRPr="00DB7225">
        <w:rPr>
          <w:rFonts w:asciiTheme="minorHAnsi" w:hAnsiTheme="minorHAnsi"/>
          <w:sz w:val="24"/>
        </w:rPr>
        <w:t>proceedings;</w:t>
      </w:r>
      <w:proofErr w:type="gramEnd"/>
    </w:p>
    <w:p w14:paraId="6BC0FE59" w14:textId="77777777" w:rsidR="00807596" w:rsidRDefault="009E0CB1" w:rsidP="00D649FD">
      <w:pPr>
        <w:pStyle w:val="Level3"/>
        <w:numPr>
          <w:ilvl w:val="2"/>
          <w:numId w:val="29"/>
        </w:numPr>
        <w:spacing w:line="360" w:lineRule="auto"/>
        <w:rPr>
          <w:rFonts w:asciiTheme="minorHAnsi" w:hAnsiTheme="minorHAnsi"/>
          <w:sz w:val="24"/>
        </w:rPr>
      </w:pPr>
      <w:r w:rsidRPr="00DB7225">
        <w:rPr>
          <w:rFonts w:asciiTheme="minorHAnsi" w:hAnsiTheme="minorHAnsi"/>
          <w:sz w:val="24"/>
        </w:rPr>
        <w:t xml:space="preserve">if the Parties reach agreement on the resolution of the dispute, the agreement shall be reduced to writing and shall be binding on the Parties once it is signed by their duly authorised </w:t>
      </w:r>
      <w:proofErr w:type="gramStart"/>
      <w:r w:rsidRPr="00BA570A">
        <w:rPr>
          <w:rFonts w:asciiTheme="minorHAnsi" w:hAnsiTheme="minorHAnsi"/>
          <w:sz w:val="24"/>
        </w:rPr>
        <w:t>representatives;</w:t>
      </w:r>
      <w:proofErr w:type="gramEnd"/>
    </w:p>
    <w:p w14:paraId="46489B0D" w14:textId="5FE19293" w:rsidR="009E0CB1" w:rsidRPr="00DB7225" w:rsidRDefault="009E0CB1" w:rsidP="00D649FD">
      <w:pPr>
        <w:pStyle w:val="Level3"/>
        <w:numPr>
          <w:ilvl w:val="2"/>
          <w:numId w:val="29"/>
        </w:numPr>
        <w:spacing w:line="360" w:lineRule="auto"/>
        <w:rPr>
          <w:rFonts w:asciiTheme="minorHAnsi" w:hAnsiTheme="minorHAnsi"/>
          <w:sz w:val="24"/>
        </w:rPr>
      </w:pPr>
      <w:r w:rsidRPr="00DB7225">
        <w:rPr>
          <w:rFonts w:asciiTheme="minorHAnsi" w:hAnsiTheme="minorHAnsi"/>
          <w:sz w:val="24"/>
        </w:rPr>
        <w:lastRenderedPageBreak/>
        <w:t>failing agreement, either of the Parties may invite the Mediator to provide a non-binding but informative opinion in writing. Such an opinion shall be provided on a without prejudice basis and shall not be used in evidence in any proceedings relating to this Framework Agreement without the prior written consent of both Parties; and</w:t>
      </w:r>
    </w:p>
    <w:p w14:paraId="6427DC5E" w14:textId="7DD828BA" w:rsidR="00807596" w:rsidRPr="00AB2824" w:rsidRDefault="009E0CB1" w:rsidP="00D649FD">
      <w:pPr>
        <w:pStyle w:val="Level3"/>
        <w:numPr>
          <w:ilvl w:val="2"/>
          <w:numId w:val="29"/>
        </w:numPr>
        <w:spacing w:line="360" w:lineRule="auto"/>
        <w:rPr>
          <w:rFonts w:asciiTheme="minorHAnsi" w:hAnsiTheme="minorHAnsi"/>
          <w:sz w:val="24"/>
        </w:rPr>
      </w:pPr>
      <w:r w:rsidRPr="00DB7225">
        <w:rPr>
          <w:rFonts w:asciiTheme="minorHAnsi" w:hAnsiTheme="minorHAnsi"/>
          <w:sz w:val="24"/>
        </w:rPr>
        <w:t xml:space="preserve">if the Parties fail to reach agreement in the structured negotiations within </w:t>
      </w:r>
      <w:r w:rsidRPr="00BA570A">
        <w:rPr>
          <w:rFonts w:asciiTheme="minorHAnsi" w:hAnsiTheme="minorHAnsi"/>
          <w:sz w:val="24"/>
        </w:rPr>
        <w:t>sixty</w:t>
      </w:r>
      <w:r w:rsidRPr="00DB7225">
        <w:rPr>
          <w:rFonts w:asciiTheme="minorHAnsi" w:hAnsiTheme="minorHAnsi"/>
          <w:sz w:val="24"/>
        </w:rPr>
        <w:t xml:space="preserve"> </w:t>
      </w:r>
      <w:r w:rsidRPr="00BA570A">
        <w:rPr>
          <w:rFonts w:asciiTheme="minorHAnsi" w:hAnsiTheme="minorHAnsi"/>
          <w:sz w:val="24"/>
        </w:rPr>
        <w:t>(60)</w:t>
      </w:r>
      <w:r w:rsidRPr="00DB7225">
        <w:rPr>
          <w:rFonts w:asciiTheme="minorHAnsi" w:hAnsiTheme="minorHAnsi"/>
          <w:sz w:val="24"/>
        </w:rPr>
        <w:t xml:space="preserve"> </w:t>
      </w:r>
      <w:r w:rsidRPr="00BA570A">
        <w:rPr>
          <w:rFonts w:asciiTheme="minorHAnsi" w:hAnsiTheme="minorHAnsi"/>
          <w:sz w:val="24"/>
        </w:rPr>
        <w:t>Working</w:t>
      </w:r>
      <w:r w:rsidRPr="00DB7225">
        <w:rPr>
          <w:rFonts w:asciiTheme="minorHAnsi" w:hAnsiTheme="minorHAnsi"/>
          <w:sz w:val="24"/>
        </w:rPr>
        <w:t xml:space="preserve"> </w:t>
      </w:r>
      <w:r w:rsidRPr="00BA570A">
        <w:rPr>
          <w:rFonts w:asciiTheme="minorHAnsi" w:hAnsiTheme="minorHAnsi"/>
          <w:sz w:val="24"/>
        </w:rPr>
        <w:t>Days</w:t>
      </w:r>
      <w:r w:rsidRPr="00DB7225">
        <w:rPr>
          <w:rFonts w:asciiTheme="minorHAnsi" w:hAnsiTheme="minorHAnsi"/>
          <w:sz w:val="24"/>
        </w:rPr>
        <w:t xml:space="preserve"> </w:t>
      </w:r>
      <w:r w:rsidRPr="00BA570A">
        <w:rPr>
          <w:rFonts w:asciiTheme="minorHAnsi" w:hAnsiTheme="minorHAnsi"/>
          <w:sz w:val="24"/>
        </w:rPr>
        <w:t>of</w:t>
      </w:r>
      <w:r w:rsidRPr="00DB7225">
        <w:rPr>
          <w:rFonts w:asciiTheme="minorHAnsi" w:hAnsiTheme="minorHAnsi"/>
          <w:sz w:val="24"/>
        </w:rPr>
        <w:t xml:space="preserve"> </w:t>
      </w:r>
      <w:r w:rsidRPr="00BA570A">
        <w:rPr>
          <w:rFonts w:asciiTheme="minorHAnsi" w:hAnsiTheme="minorHAnsi"/>
          <w:sz w:val="24"/>
        </w:rPr>
        <w:t>the</w:t>
      </w:r>
      <w:r w:rsidRPr="00DB7225">
        <w:rPr>
          <w:rFonts w:asciiTheme="minorHAnsi" w:hAnsiTheme="minorHAnsi"/>
          <w:sz w:val="24"/>
        </w:rPr>
        <w:t xml:space="preserve"> </w:t>
      </w:r>
      <w:r w:rsidRPr="00BA570A">
        <w:rPr>
          <w:rFonts w:asciiTheme="minorHAnsi" w:hAnsiTheme="minorHAnsi"/>
          <w:sz w:val="24"/>
        </w:rPr>
        <w:t>Mediator</w:t>
      </w:r>
      <w:r w:rsidRPr="00DB7225">
        <w:rPr>
          <w:rFonts w:asciiTheme="minorHAnsi" w:hAnsiTheme="minorHAnsi"/>
          <w:sz w:val="24"/>
        </w:rPr>
        <w:t xml:space="preserve"> </w:t>
      </w:r>
      <w:r w:rsidRPr="00BA570A">
        <w:rPr>
          <w:rFonts w:asciiTheme="minorHAnsi" w:hAnsiTheme="minorHAnsi"/>
          <w:sz w:val="24"/>
        </w:rPr>
        <w:t>being</w:t>
      </w:r>
      <w:r w:rsidRPr="00DB7225">
        <w:rPr>
          <w:rFonts w:asciiTheme="minorHAnsi" w:hAnsiTheme="minorHAnsi"/>
          <w:sz w:val="24"/>
        </w:rPr>
        <w:t xml:space="preserve"> </w:t>
      </w:r>
      <w:r w:rsidRPr="00BA570A">
        <w:rPr>
          <w:rFonts w:asciiTheme="minorHAnsi" w:hAnsiTheme="minorHAnsi"/>
          <w:sz w:val="24"/>
        </w:rPr>
        <w:t>appointed,</w:t>
      </w:r>
      <w:r w:rsidRPr="00DB7225">
        <w:rPr>
          <w:rFonts w:asciiTheme="minorHAnsi" w:hAnsiTheme="minorHAnsi"/>
          <w:sz w:val="24"/>
        </w:rPr>
        <w:t xml:space="preserve"> </w:t>
      </w:r>
      <w:r w:rsidRPr="00BA570A">
        <w:rPr>
          <w:rFonts w:asciiTheme="minorHAnsi" w:hAnsiTheme="minorHAnsi"/>
          <w:sz w:val="24"/>
        </w:rPr>
        <w:t>or such longer period as may be agreed by the Parties, then any dispute or difference between them may be referred to the courts.</w:t>
      </w:r>
    </w:p>
    <w:bookmarkStart w:id="453" w:name="_Ref137025991"/>
    <w:bookmarkStart w:id="454" w:name="_Ref173128691"/>
    <w:bookmarkStart w:id="455" w:name="_Ref173296187"/>
    <w:p w14:paraId="4C774C8E" w14:textId="176C9F76" w:rsidR="00985EE4" w:rsidRPr="009E49BD" w:rsidRDefault="00630DD5" w:rsidP="00D649FD">
      <w:pPr>
        <w:pStyle w:val="Level1"/>
        <w:keepNext/>
        <w:numPr>
          <w:ilvl w:val="0"/>
          <w:numId w:val="29"/>
        </w:numPr>
        <w:spacing w:line="360" w:lineRule="auto"/>
        <w:rPr>
          <w:rFonts w:asciiTheme="minorHAnsi" w:hAnsiTheme="minorHAnsi" w:cstheme="minorHAnsi"/>
          <w:sz w:val="24"/>
          <w:szCs w:val="24"/>
        </w:rPr>
      </w:pPr>
      <w:r w:rsidRPr="002C6E2F">
        <w:rPr>
          <w:caps/>
        </w:rPr>
        <w:fldChar w:fldCharType="begin"/>
      </w:r>
      <w:r w:rsidRPr="002C6E2F">
        <w:instrText xml:space="preserve">  TC "</w:instrText>
      </w:r>
      <w:bookmarkStart w:id="456" w:name="_Toc166245911"/>
      <w:bookmarkStart w:id="457" w:name="_Toc182833898"/>
      <w:bookmarkStart w:id="458" w:name="_Toc213743072"/>
      <w:r>
        <w:instrText xml:space="preserve">CLAUSE </w:instrText>
      </w:r>
      <w:r>
        <w:fldChar w:fldCharType="begin"/>
      </w:r>
      <w:r>
        <w:instrText xml:space="preserve"> REF _Ref166245584 \r \h </w:instrText>
      </w:r>
      <w:r>
        <w:fldChar w:fldCharType="separate"/>
      </w:r>
      <w:r w:rsidR="00351CBC">
        <w:instrText>40</w:instrText>
      </w:r>
      <w:r>
        <w:fldChar w:fldCharType="end"/>
      </w:r>
      <w:r>
        <w:instrText xml:space="preserve"> - </w:instrText>
      </w:r>
      <w:r>
        <w:fldChar w:fldCharType="begin"/>
      </w:r>
      <w:r>
        <w:instrText xml:space="preserve"> REF _Ref166245584 \h </w:instrText>
      </w:r>
      <w:r>
        <w:fldChar w:fldCharType="separate"/>
      </w:r>
      <w:r w:rsidR="00351CBC" w:rsidRPr="009E49BD">
        <w:rPr>
          <w:rStyle w:val="Level1asHeadingtext"/>
          <w:rFonts w:asciiTheme="minorHAnsi" w:hAnsiTheme="minorHAnsi" w:cstheme="minorHAnsi"/>
          <w:sz w:val="24"/>
          <w:szCs w:val="24"/>
        </w:rPr>
        <w:instrText>LAW AND JURISDICTION</w:instrText>
      </w:r>
      <w:bookmarkEnd w:id="456"/>
      <w:bookmarkEnd w:id="457"/>
      <w:bookmarkEnd w:id="458"/>
      <w:r>
        <w:fldChar w:fldCharType="end"/>
      </w:r>
      <w:r w:rsidRPr="002C6E2F">
        <w:instrText xml:space="preserve">" \l4 </w:instrText>
      </w:r>
      <w:r w:rsidRPr="002C6E2F">
        <w:rPr>
          <w:caps/>
        </w:rPr>
        <w:fldChar w:fldCharType="end"/>
      </w:r>
      <w:bookmarkStart w:id="459" w:name="_Ref166245584"/>
      <w:r w:rsidR="00985EE4" w:rsidRPr="009E49BD">
        <w:rPr>
          <w:rStyle w:val="Level1asHeadingtext"/>
          <w:rFonts w:asciiTheme="minorHAnsi" w:hAnsiTheme="minorHAnsi" w:cstheme="minorHAnsi"/>
          <w:sz w:val="24"/>
          <w:szCs w:val="24"/>
        </w:rPr>
        <w:t>LAW AND JURISDICTION</w:t>
      </w:r>
      <w:bookmarkEnd w:id="453"/>
      <w:bookmarkEnd w:id="454"/>
      <w:bookmarkEnd w:id="455"/>
      <w:bookmarkEnd w:id="459"/>
    </w:p>
    <w:p w14:paraId="57A85DF3" w14:textId="39F39B57" w:rsidR="00807596" w:rsidRDefault="00AF0C64" w:rsidP="00D649FD">
      <w:pPr>
        <w:pStyle w:val="Level2"/>
        <w:numPr>
          <w:ilvl w:val="1"/>
          <w:numId w:val="29"/>
        </w:numPr>
        <w:spacing w:line="360" w:lineRule="auto"/>
        <w:rPr>
          <w:rFonts w:asciiTheme="minorHAnsi" w:hAnsiTheme="minorHAnsi"/>
        </w:rPr>
      </w:pPr>
      <w:r w:rsidRPr="00BA570A">
        <w:rPr>
          <w:rFonts w:asciiTheme="minorHAnsi" w:hAnsiTheme="minorHAnsi"/>
          <w:sz w:val="24"/>
        </w:rPr>
        <w:t xml:space="preserve">Subject to the provisions </w:t>
      </w:r>
      <w:proofErr w:type="gramStart"/>
      <w:r w:rsidRPr="00BA570A">
        <w:rPr>
          <w:rFonts w:asciiTheme="minorHAnsi" w:hAnsiTheme="minorHAnsi"/>
          <w:sz w:val="24"/>
        </w:rPr>
        <w:t>of  and</w:t>
      </w:r>
      <w:proofErr w:type="gramEnd"/>
      <w:r w:rsidRPr="00BA570A">
        <w:rPr>
          <w:rFonts w:asciiTheme="minorHAnsi" w:hAnsiTheme="minorHAnsi"/>
          <w:sz w:val="24"/>
        </w:rPr>
        <w:t xml:space="preserve"> </w:t>
      </w:r>
      <w:r w:rsidR="005C1850">
        <w:rPr>
          <w:rFonts w:asciiTheme="minorHAnsi" w:hAnsiTheme="minorHAnsi" w:cstheme="minorHAnsi"/>
          <w:sz w:val="24"/>
          <w:szCs w:val="24"/>
        </w:rPr>
        <w:t>clause</w:t>
      </w:r>
      <w:r w:rsidRPr="002C6E2F">
        <w:rPr>
          <w:rFonts w:asciiTheme="minorHAnsi" w:hAnsiTheme="minorHAnsi" w:cstheme="minorHAnsi"/>
          <w:sz w:val="24"/>
          <w:szCs w:val="24"/>
        </w:rPr>
        <w:t xml:space="preserve"> </w:t>
      </w:r>
      <w:r w:rsidR="00A451B0">
        <w:rPr>
          <w:rFonts w:asciiTheme="minorHAnsi" w:hAnsiTheme="minorHAnsi" w:cstheme="minorHAnsi"/>
          <w:sz w:val="24"/>
          <w:szCs w:val="24"/>
        </w:rPr>
        <w:fldChar w:fldCharType="begin"/>
      </w:r>
      <w:r w:rsidR="00A451B0">
        <w:rPr>
          <w:rFonts w:asciiTheme="minorHAnsi" w:hAnsiTheme="minorHAnsi" w:cstheme="minorHAnsi"/>
          <w:sz w:val="24"/>
          <w:szCs w:val="24"/>
        </w:rPr>
        <w:instrText xml:space="preserve"> REF _Ref137025971 \r \h </w:instrText>
      </w:r>
      <w:r w:rsidR="00A451B0">
        <w:rPr>
          <w:rFonts w:asciiTheme="minorHAnsi" w:hAnsiTheme="minorHAnsi" w:cstheme="minorHAnsi"/>
          <w:sz w:val="24"/>
          <w:szCs w:val="24"/>
        </w:rPr>
      </w:r>
      <w:r w:rsidR="00A451B0">
        <w:rPr>
          <w:rFonts w:asciiTheme="minorHAnsi" w:hAnsiTheme="minorHAnsi" w:cstheme="minorHAnsi"/>
          <w:sz w:val="24"/>
          <w:szCs w:val="24"/>
        </w:rPr>
        <w:fldChar w:fldCharType="separate"/>
      </w:r>
      <w:r w:rsidR="00351CBC">
        <w:rPr>
          <w:rFonts w:asciiTheme="minorHAnsi" w:hAnsiTheme="minorHAnsi" w:cstheme="minorHAnsi"/>
          <w:sz w:val="24"/>
          <w:szCs w:val="24"/>
        </w:rPr>
        <w:t>39</w:t>
      </w:r>
      <w:r w:rsidR="00A451B0">
        <w:rPr>
          <w:rFonts w:asciiTheme="minorHAnsi" w:hAnsiTheme="minorHAnsi" w:cstheme="minorHAnsi"/>
          <w:sz w:val="24"/>
          <w:szCs w:val="24"/>
        </w:rPr>
        <w:fldChar w:fldCharType="end"/>
      </w:r>
      <w:r w:rsidRPr="002C6E2F">
        <w:rPr>
          <w:rFonts w:asciiTheme="minorHAnsi" w:hAnsiTheme="minorHAnsi" w:cstheme="minorHAnsi"/>
          <w:sz w:val="24"/>
          <w:szCs w:val="24"/>
        </w:rPr>
        <w:t>,</w:t>
      </w:r>
      <w:r w:rsidRPr="00BA570A">
        <w:rPr>
          <w:rFonts w:asciiTheme="minorHAnsi" w:hAnsiTheme="minorHAnsi"/>
          <w:sz w:val="24"/>
        </w:rPr>
        <w:t xml:space="preserve"> the Authority and the Provider accept the exclusive jurisdiction of the English courts and agree that the Framework Agreement is to be governed by and construed according to English Law.</w:t>
      </w:r>
    </w:p>
    <w:p w14:paraId="0825CFBD" w14:textId="46F71319" w:rsidR="00A46357" w:rsidRPr="005327DD" w:rsidRDefault="00A46357" w:rsidP="00D649FD">
      <w:pPr>
        <w:pStyle w:val="Level1"/>
        <w:numPr>
          <w:ilvl w:val="0"/>
          <w:numId w:val="29"/>
        </w:numPr>
        <w:spacing w:line="360" w:lineRule="auto"/>
        <w:rPr>
          <w:rFonts w:asciiTheme="minorHAnsi" w:hAnsiTheme="minorHAnsi" w:cstheme="minorHAnsi"/>
          <w:sz w:val="24"/>
          <w:szCs w:val="24"/>
        </w:rPr>
      </w:pPr>
      <w:r w:rsidRPr="005327DD">
        <w:rPr>
          <w:caps/>
        </w:rPr>
        <w:fldChar w:fldCharType="begin"/>
      </w:r>
      <w:r w:rsidRPr="005327DD">
        <w:instrText xml:space="preserve">  TC "</w:instrText>
      </w:r>
      <w:bookmarkStart w:id="460" w:name="_Toc166245912"/>
      <w:bookmarkStart w:id="461" w:name="_Toc182833899"/>
      <w:bookmarkStart w:id="462" w:name="_Toc213743073"/>
      <w:r w:rsidRPr="005327DD">
        <w:instrText xml:space="preserve">CLAUSE </w:instrText>
      </w:r>
      <w:r w:rsidRPr="005327DD">
        <w:fldChar w:fldCharType="begin"/>
      </w:r>
      <w:r w:rsidRPr="005327DD">
        <w:instrText xml:space="preserve"> REF _Ref166245673 \r \h </w:instrText>
      </w:r>
      <w:r w:rsidR="009D2DBA" w:rsidRPr="005327DD">
        <w:instrText xml:space="preserve"> \* MERGEFORMAT </w:instrText>
      </w:r>
      <w:r w:rsidRPr="005327DD">
        <w:fldChar w:fldCharType="separate"/>
      </w:r>
      <w:r w:rsidR="00351CBC">
        <w:instrText>41</w:instrText>
      </w:r>
      <w:r w:rsidRPr="005327DD">
        <w:fldChar w:fldCharType="end"/>
      </w:r>
      <w:r w:rsidRPr="005327DD">
        <w:instrText xml:space="preserve"> - </w:instrText>
      </w:r>
      <w:bookmarkEnd w:id="460"/>
      <w:bookmarkEnd w:id="461"/>
      <w:r w:rsidRPr="005327DD">
        <w:rPr>
          <w:b/>
          <w:bCs/>
        </w:rPr>
        <w:instrText>LEGISLATIVE CHANGE</w:instrText>
      </w:r>
      <w:bookmarkEnd w:id="462"/>
      <w:r w:rsidRPr="005327DD">
        <w:instrText xml:space="preserve">" \l4 </w:instrText>
      </w:r>
      <w:r w:rsidRPr="005327DD">
        <w:rPr>
          <w:caps/>
        </w:rPr>
        <w:fldChar w:fldCharType="end"/>
      </w:r>
      <w:bookmarkStart w:id="463" w:name="_Ref166245673"/>
      <w:r w:rsidRPr="005327DD">
        <w:rPr>
          <w:rFonts w:asciiTheme="minorHAnsi" w:hAnsiTheme="minorHAnsi" w:cstheme="minorHAnsi"/>
          <w:b/>
          <w:bCs/>
          <w:sz w:val="24"/>
          <w:szCs w:val="24"/>
        </w:rPr>
        <w:t>LEGISLATIVE CHANGE</w:t>
      </w:r>
      <w:bookmarkEnd w:id="463"/>
    </w:p>
    <w:p w14:paraId="2D9F499F" w14:textId="0BF47ED5" w:rsidR="00A46357" w:rsidRPr="005327DD" w:rsidRDefault="00F87DD4" w:rsidP="00D649FD">
      <w:pPr>
        <w:pStyle w:val="Level2"/>
        <w:numPr>
          <w:ilvl w:val="1"/>
          <w:numId w:val="29"/>
        </w:numPr>
        <w:spacing w:line="360" w:lineRule="auto"/>
        <w:rPr>
          <w:rFonts w:asciiTheme="minorHAnsi" w:hAnsiTheme="minorHAnsi" w:cstheme="minorHAnsi"/>
          <w:sz w:val="24"/>
          <w:szCs w:val="24"/>
        </w:rPr>
      </w:pPr>
      <w:r>
        <w:rPr>
          <w:rFonts w:asciiTheme="minorHAnsi" w:hAnsiTheme="minorHAnsi" w:cstheme="minorHAnsi"/>
          <w:sz w:val="24"/>
          <w:szCs w:val="24"/>
        </w:rPr>
        <w:t>Subject to schedule 3</w:t>
      </w:r>
      <w:r w:rsidR="002C4BF4">
        <w:rPr>
          <w:rFonts w:asciiTheme="minorHAnsi" w:hAnsiTheme="minorHAnsi" w:cstheme="minorHAnsi"/>
          <w:sz w:val="24"/>
          <w:szCs w:val="24"/>
        </w:rPr>
        <w:t>, t</w:t>
      </w:r>
      <w:r w:rsidR="00A46357" w:rsidRPr="005327DD">
        <w:rPr>
          <w:rFonts w:asciiTheme="minorHAnsi" w:hAnsiTheme="minorHAnsi" w:cstheme="minorHAnsi"/>
          <w:sz w:val="24"/>
          <w:szCs w:val="24"/>
        </w:rPr>
        <w:t xml:space="preserve">he Provider shall neither be relieved of its obligations under this Framework Agreement nor be entitled to increase the Pricing Matrices </w:t>
      </w:r>
      <w:r>
        <w:rPr>
          <w:rFonts w:asciiTheme="minorHAnsi" w:hAnsiTheme="minorHAnsi" w:cstheme="minorHAnsi"/>
          <w:sz w:val="24"/>
          <w:szCs w:val="24"/>
        </w:rPr>
        <w:t>directly</w:t>
      </w:r>
      <w:r w:rsidR="00661C8A">
        <w:rPr>
          <w:rFonts w:asciiTheme="minorHAnsi" w:hAnsiTheme="minorHAnsi" w:cstheme="minorHAnsi"/>
          <w:sz w:val="24"/>
          <w:szCs w:val="24"/>
        </w:rPr>
        <w:t xml:space="preserve"> </w:t>
      </w:r>
      <w:r w:rsidR="00A46357" w:rsidRPr="005327DD">
        <w:rPr>
          <w:rFonts w:asciiTheme="minorHAnsi" w:hAnsiTheme="minorHAnsi" w:cstheme="minorHAnsi"/>
          <w:sz w:val="24"/>
          <w:szCs w:val="24"/>
        </w:rPr>
        <w:t>as the result of:</w:t>
      </w:r>
    </w:p>
    <w:p w14:paraId="52D828EF" w14:textId="77777777" w:rsidR="00A46357" w:rsidRPr="005327DD" w:rsidRDefault="00A46357" w:rsidP="00D649FD">
      <w:pPr>
        <w:pStyle w:val="Level3"/>
        <w:numPr>
          <w:ilvl w:val="2"/>
          <w:numId w:val="29"/>
        </w:numPr>
        <w:spacing w:line="360" w:lineRule="auto"/>
        <w:rPr>
          <w:rFonts w:asciiTheme="minorHAnsi" w:hAnsiTheme="minorHAnsi" w:cstheme="minorHAnsi"/>
          <w:sz w:val="24"/>
          <w:szCs w:val="24"/>
        </w:rPr>
      </w:pPr>
      <w:r w:rsidRPr="005327DD">
        <w:rPr>
          <w:rFonts w:asciiTheme="minorHAnsi" w:hAnsiTheme="minorHAnsi" w:cstheme="minorHAnsi"/>
          <w:sz w:val="24"/>
          <w:szCs w:val="24"/>
        </w:rPr>
        <w:t>a General Change in Law; or</w:t>
      </w:r>
    </w:p>
    <w:p w14:paraId="49A7404D" w14:textId="77777777" w:rsidR="00A46357" w:rsidRPr="005327DD" w:rsidRDefault="00A46357" w:rsidP="00D649FD">
      <w:pPr>
        <w:pStyle w:val="Level3"/>
        <w:numPr>
          <w:ilvl w:val="2"/>
          <w:numId w:val="29"/>
        </w:numPr>
        <w:spacing w:line="360" w:lineRule="auto"/>
        <w:rPr>
          <w:rFonts w:asciiTheme="minorHAnsi" w:hAnsiTheme="minorHAnsi" w:cstheme="minorHAnsi"/>
          <w:sz w:val="24"/>
          <w:szCs w:val="24"/>
        </w:rPr>
      </w:pPr>
      <w:bookmarkStart w:id="464" w:name="_Ref166235441"/>
      <w:r w:rsidRPr="005327DD">
        <w:rPr>
          <w:rFonts w:asciiTheme="minorHAnsi" w:hAnsiTheme="minorHAnsi" w:cstheme="minorHAnsi"/>
          <w:sz w:val="24"/>
          <w:szCs w:val="24"/>
        </w:rPr>
        <w:t>a Specific Change in Law where the effect of that Specific Change in Law on the Services is reasonably foreseeable at the Commencement Date.</w:t>
      </w:r>
      <w:bookmarkEnd w:id="464"/>
    </w:p>
    <w:p w14:paraId="305A9DE5" w14:textId="362DE280" w:rsidR="00A46357" w:rsidRPr="005327DD" w:rsidRDefault="00A46357" w:rsidP="00D649FD">
      <w:pPr>
        <w:pStyle w:val="Level2"/>
        <w:numPr>
          <w:ilvl w:val="1"/>
          <w:numId w:val="29"/>
        </w:numPr>
        <w:spacing w:line="360" w:lineRule="auto"/>
        <w:rPr>
          <w:rFonts w:asciiTheme="minorHAnsi" w:hAnsiTheme="minorHAnsi" w:cstheme="minorHAnsi"/>
          <w:sz w:val="24"/>
          <w:szCs w:val="24"/>
        </w:rPr>
      </w:pPr>
      <w:r w:rsidRPr="005327DD">
        <w:rPr>
          <w:rFonts w:asciiTheme="minorHAnsi" w:hAnsiTheme="minorHAnsi" w:cstheme="minorHAnsi"/>
          <w:sz w:val="24"/>
          <w:szCs w:val="24"/>
        </w:rPr>
        <w:t xml:space="preserve">If a Specific Change in Law occurs or will occur during the Term (other than as referred to in clause </w:t>
      </w:r>
      <w:r w:rsidRPr="005327DD">
        <w:rPr>
          <w:rFonts w:asciiTheme="minorHAnsi" w:hAnsiTheme="minorHAnsi" w:cstheme="minorHAnsi"/>
          <w:sz w:val="24"/>
          <w:szCs w:val="24"/>
        </w:rPr>
        <w:fldChar w:fldCharType="begin"/>
      </w:r>
      <w:r w:rsidRPr="005327DD">
        <w:rPr>
          <w:rFonts w:asciiTheme="minorHAnsi" w:hAnsiTheme="minorHAnsi" w:cstheme="minorHAnsi"/>
          <w:sz w:val="24"/>
          <w:szCs w:val="24"/>
        </w:rPr>
        <w:instrText xml:space="preserve"> REF _Ref166235441 \r \h </w:instrText>
      </w:r>
      <w:r w:rsidR="009D2DBA" w:rsidRPr="005327DD">
        <w:rPr>
          <w:rFonts w:asciiTheme="minorHAnsi" w:hAnsiTheme="minorHAnsi" w:cstheme="minorHAnsi"/>
          <w:sz w:val="24"/>
          <w:szCs w:val="24"/>
        </w:rPr>
        <w:instrText xml:space="preserve"> \* MERGEFORMAT </w:instrText>
      </w:r>
      <w:r w:rsidRPr="005327DD">
        <w:rPr>
          <w:rFonts w:asciiTheme="minorHAnsi" w:hAnsiTheme="minorHAnsi" w:cstheme="minorHAnsi"/>
          <w:sz w:val="24"/>
          <w:szCs w:val="24"/>
        </w:rPr>
      </w:r>
      <w:r w:rsidRPr="005327DD">
        <w:rPr>
          <w:rFonts w:asciiTheme="minorHAnsi" w:hAnsiTheme="minorHAnsi" w:cstheme="minorHAnsi"/>
          <w:sz w:val="24"/>
          <w:szCs w:val="24"/>
        </w:rPr>
        <w:fldChar w:fldCharType="separate"/>
      </w:r>
      <w:r w:rsidR="00351CBC">
        <w:rPr>
          <w:rFonts w:asciiTheme="minorHAnsi" w:hAnsiTheme="minorHAnsi" w:cstheme="minorHAnsi"/>
          <w:sz w:val="24"/>
          <w:szCs w:val="24"/>
        </w:rPr>
        <w:t>41.1.2</w:t>
      </w:r>
      <w:r w:rsidRPr="005327DD">
        <w:rPr>
          <w:rFonts w:asciiTheme="minorHAnsi" w:hAnsiTheme="minorHAnsi" w:cstheme="minorHAnsi"/>
          <w:sz w:val="24"/>
          <w:szCs w:val="24"/>
        </w:rPr>
        <w:fldChar w:fldCharType="end"/>
      </w:r>
      <w:r w:rsidRPr="005327DD">
        <w:rPr>
          <w:rFonts w:asciiTheme="minorHAnsi" w:hAnsiTheme="minorHAnsi" w:cstheme="minorHAnsi"/>
          <w:sz w:val="24"/>
          <w:szCs w:val="24"/>
        </w:rPr>
        <w:t>), the Provider shall:</w:t>
      </w:r>
    </w:p>
    <w:p w14:paraId="1F681E74" w14:textId="77777777" w:rsidR="00A46357" w:rsidRPr="005327DD" w:rsidRDefault="00A46357" w:rsidP="00D649FD">
      <w:pPr>
        <w:pStyle w:val="Level3"/>
        <w:numPr>
          <w:ilvl w:val="2"/>
          <w:numId w:val="29"/>
        </w:numPr>
        <w:spacing w:line="360" w:lineRule="auto"/>
        <w:rPr>
          <w:rFonts w:asciiTheme="minorHAnsi" w:hAnsiTheme="minorHAnsi" w:cstheme="minorHAnsi"/>
          <w:sz w:val="24"/>
          <w:szCs w:val="24"/>
        </w:rPr>
      </w:pPr>
      <w:r w:rsidRPr="005327DD">
        <w:rPr>
          <w:rFonts w:asciiTheme="minorHAnsi" w:hAnsiTheme="minorHAnsi" w:cstheme="minorHAnsi"/>
          <w:sz w:val="24"/>
          <w:szCs w:val="24"/>
        </w:rPr>
        <w:t>notify the Authority as soon as reasonably practicable of the likely effect of that change including whether any Variation is required to the Services, the Pricing Matrices or this Framework Agreement; and</w:t>
      </w:r>
    </w:p>
    <w:p w14:paraId="78650DD2" w14:textId="77777777" w:rsidR="00A46357" w:rsidRPr="005327DD" w:rsidRDefault="00A46357" w:rsidP="00D649FD">
      <w:pPr>
        <w:pStyle w:val="Level3"/>
        <w:numPr>
          <w:ilvl w:val="2"/>
          <w:numId w:val="29"/>
        </w:numPr>
        <w:spacing w:line="360" w:lineRule="auto"/>
        <w:rPr>
          <w:rFonts w:asciiTheme="minorHAnsi" w:hAnsiTheme="minorHAnsi" w:cstheme="minorHAnsi"/>
          <w:sz w:val="24"/>
          <w:szCs w:val="24"/>
        </w:rPr>
      </w:pPr>
      <w:r w:rsidRPr="005327DD">
        <w:rPr>
          <w:rFonts w:asciiTheme="minorHAnsi" w:hAnsiTheme="minorHAnsi" w:cstheme="minorHAnsi"/>
          <w:sz w:val="24"/>
          <w:szCs w:val="24"/>
        </w:rPr>
        <w:t>provide the Authority with evidence:</w:t>
      </w:r>
    </w:p>
    <w:p w14:paraId="57D02EA5" w14:textId="77777777" w:rsidR="00A46357" w:rsidRPr="005327DD" w:rsidRDefault="00A46357" w:rsidP="00D649FD">
      <w:pPr>
        <w:pStyle w:val="Level4"/>
        <w:numPr>
          <w:ilvl w:val="3"/>
          <w:numId w:val="29"/>
        </w:numPr>
        <w:spacing w:line="360" w:lineRule="auto"/>
        <w:rPr>
          <w:rFonts w:asciiTheme="minorHAnsi" w:hAnsiTheme="minorHAnsi" w:cstheme="minorHAnsi"/>
          <w:sz w:val="24"/>
          <w:szCs w:val="24"/>
        </w:rPr>
      </w:pPr>
      <w:r w:rsidRPr="005327DD">
        <w:rPr>
          <w:rFonts w:asciiTheme="minorHAnsi" w:hAnsiTheme="minorHAnsi" w:cstheme="minorHAnsi"/>
          <w:sz w:val="24"/>
          <w:szCs w:val="24"/>
        </w:rPr>
        <w:lastRenderedPageBreak/>
        <w:t>that the Provider has minimised any increase in costs or maximised any reduction in costs, including in respect of the costs of its sub-</w:t>
      </w:r>
      <w:proofErr w:type="gramStart"/>
      <w:r w:rsidRPr="005327DD">
        <w:rPr>
          <w:rFonts w:asciiTheme="minorHAnsi" w:hAnsiTheme="minorHAnsi" w:cstheme="minorHAnsi"/>
          <w:sz w:val="24"/>
          <w:szCs w:val="24"/>
        </w:rPr>
        <w:t>contractors;</w:t>
      </w:r>
      <w:proofErr w:type="gramEnd"/>
    </w:p>
    <w:p w14:paraId="689A456F" w14:textId="77777777" w:rsidR="00A46357" w:rsidRPr="005327DD" w:rsidRDefault="00A46357" w:rsidP="00D649FD">
      <w:pPr>
        <w:pStyle w:val="Level4"/>
        <w:numPr>
          <w:ilvl w:val="3"/>
          <w:numId w:val="29"/>
        </w:numPr>
        <w:spacing w:line="360" w:lineRule="auto"/>
        <w:rPr>
          <w:rFonts w:asciiTheme="minorHAnsi" w:hAnsiTheme="minorHAnsi" w:cstheme="minorHAnsi"/>
          <w:sz w:val="24"/>
          <w:szCs w:val="24"/>
        </w:rPr>
      </w:pPr>
      <w:r w:rsidRPr="005327DD">
        <w:rPr>
          <w:rFonts w:asciiTheme="minorHAnsi" w:hAnsiTheme="minorHAnsi" w:cstheme="minorHAnsi"/>
          <w:sz w:val="24"/>
          <w:szCs w:val="24"/>
        </w:rPr>
        <w:t>as to how the Specific Change in Law has affected the cost of providing the Services; and</w:t>
      </w:r>
    </w:p>
    <w:p w14:paraId="016696D5" w14:textId="77777777" w:rsidR="00A46357" w:rsidRPr="005327DD" w:rsidRDefault="00A46357" w:rsidP="00D649FD">
      <w:pPr>
        <w:pStyle w:val="Level4"/>
        <w:numPr>
          <w:ilvl w:val="3"/>
          <w:numId w:val="29"/>
        </w:numPr>
        <w:spacing w:line="360" w:lineRule="auto"/>
        <w:rPr>
          <w:rFonts w:asciiTheme="minorHAnsi" w:hAnsiTheme="minorHAnsi" w:cstheme="minorHAnsi"/>
          <w:sz w:val="24"/>
          <w:szCs w:val="24"/>
        </w:rPr>
      </w:pPr>
      <w:r w:rsidRPr="005327DD">
        <w:rPr>
          <w:rFonts w:asciiTheme="minorHAnsi" w:hAnsiTheme="minorHAnsi" w:cstheme="minorHAnsi"/>
          <w:sz w:val="24"/>
          <w:szCs w:val="24"/>
        </w:rPr>
        <w:t xml:space="preserve">demonstrating that any expenditure that has been avoided, has been </w:t>
      </w:r>
      <w:proofErr w:type="gramStart"/>
      <w:r w:rsidRPr="005327DD">
        <w:rPr>
          <w:rFonts w:asciiTheme="minorHAnsi" w:hAnsiTheme="minorHAnsi" w:cstheme="minorHAnsi"/>
          <w:sz w:val="24"/>
          <w:szCs w:val="24"/>
        </w:rPr>
        <w:t>taken into account</w:t>
      </w:r>
      <w:proofErr w:type="gramEnd"/>
      <w:r w:rsidRPr="005327DD">
        <w:rPr>
          <w:rFonts w:asciiTheme="minorHAnsi" w:hAnsiTheme="minorHAnsi" w:cstheme="minorHAnsi"/>
          <w:sz w:val="24"/>
          <w:szCs w:val="24"/>
        </w:rPr>
        <w:t xml:space="preserve"> in amending the Pricing Matrices.</w:t>
      </w:r>
    </w:p>
    <w:p w14:paraId="57B5253F" w14:textId="77777777" w:rsidR="00A46357" w:rsidRPr="005327DD" w:rsidRDefault="00A46357" w:rsidP="00D649FD">
      <w:pPr>
        <w:pStyle w:val="Level2"/>
        <w:numPr>
          <w:ilvl w:val="1"/>
          <w:numId w:val="29"/>
        </w:numPr>
        <w:spacing w:line="360" w:lineRule="auto"/>
        <w:rPr>
          <w:rFonts w:asciiTheme="minorHAnsi" w:hAnsiTheme="minorHAnsi" w:cstheme="minorHAnsi"/>
          <w:sz w:val="24"/>
          <w:szCs w:val="24"/>
        </w:rPr>
      </w:pPr>
      <w:r w:rsidRPr="005327DD">
        <w:rPr>
          <w:rFonts w:asciiTheme="minorHAnsi" w:hAnsiTheme="minorHAnsi" w:cstheme="minorHAnsi"/>
          <w:sz w:val="24"/>
          <w:szCs w:val="24"/>
        </w:rPr>
        <w:t>The Authority shall be entitled to either agree or reject any change in the Pricing Matrices or relief from the Provider’s obligations resulting from a Specific Change in Law.</w:t>
      </w:r>
    </w:p>
    <w:p w14:paraId="5B62C0BF" w14:textId="3D82A426" w:rsidR="00A46357" w:rsidRPr="005327DD" w:rsidRDefault="00A46357" w:rsidP="00D649FD">
      <w:pPr>
        <w:pStyle w:val="Level2"/>
        <w:numPr>
          <w:ilvl w:val="1"/>
          <w:numId w:val="29"/>
        </w:numPr>
        <w:spacing w:line="360" w:lineRule="auto"/>
        <w:rPr>
          <w:rFonts w:asciiTheme="minorHAnsi" w:hAnsiTheme="minorHAnsi" w:cstheme="minorHAnsi"/>
          <w:sz w:val="24"/>
          <w:szCs w:val="24"/>
        </w:rPr>
      </w:pPr>
      <w:r w:rsidRPr="005327DD">
        <w:rPr>
          <w:rFonts w:asciiTheme="minorHAnsi" w:hAnsiTheme="minorHAnsi" w:cstheme="minorHAnsi"/>
          <w:sz w:val="24"/>
          <w:szCs w:val="24"/>
        </w:rPr>
        <w:t xml:space="preserve">Any agreed change in the Pricing Matrices or relief from the Provider’s obligations resulting from a Specific Change in Law (other than as referred to in clause </w:t>
      </w:r>
      <w:r w:rsidRPr="005327DD">
        <w:rPr>
          <w:rFonts w:asciiTheme="minorHAnsi" w:hAnsiTheme="minorHAnsi" w:cstheme="minorHAnsi"/>
          <w:sz w:val="24"/>
          <w:szCs w:val="24"/>
        </w:rPr>
        <w:fldChar w:fldCharType="begin"/>
      </w:r>
      <w:r w:rsidRPr="005327DD">
        <w:rPr>
          <w:rFonts w:asciiTheme="minorHAnsi" w:hAnsiTheme="minorHAnsi" w:cstheme="minorHAnsi"/>
          <w:sz w:val="24"/>
          <w:szCs w:val="24"/>
        </w:rPr>
        <w:instrText xml:space="preserve"> REF _Ref166235441 \r \h </w:instrText>
      </w:r>
      <w:r w:rsidR="009D2DBA" w:rsidRPr="005327DD">
        <w:rPr>
          <w:rFonts w:asciiTheme="minorHAnsi" w:hAnsiTheme="minorHAnsi" w:cstheme="minorHAnsi"/>
          <w:sz w:val="24"/>
          <w:szCs w:val="24"/>
        </w:rPr>
        <w:instrText xml:space="preserve"> \* MERGEFORMAT </w:instrText>
      </w:r>
      <w:r w:rsidRPr="005327DD">
        <w:rPr>
          <w:rFonts w:asciiTheme="minorHAnsi" w:hAnsiTheme="minorHAnsi" w:cstheme="minorHAnsi"/>
          <w:sz w:val="24"/>
          <w:szCs w:val="24"/>
        </w:rPr>
      </w:r>
      <w:r w:rsidRPr="005327DD">
        <w:rPr>
          <w:rFonts w:asciiTheme="minorHAnsi" w:hAnsiTheme="minorHAnsi" w:cstheme="minorHAnsi"/>
          <w:sz w:val="24"/>
          <w:szCs w:val="24"/>
        </w:rPr>
        <w:fldChar w:fldCharType="separate"/>
      </w:r>
      <w:r w:rsidR="00351CBC">
        <w:rPr>
          <w:rFonts w:asciiTheme="minorHAnsi" w:hAnsiTheme="minorHAnsi" w:cstheme="minorHAnsi"/>
          <w:sz w:val="24"/>
          <w:szCs w:val="24"/>
        </w:rPr>
        <w:t>41.1.2</w:t>
      </w:r>
      <w:r w:rsidRPr="005327DD">
        <w:rPr>
          <w:rFonts w:asciiTheme="minorHAnsi" w:hAnsiTheme="minorHAnsi" w:cstheme="minorHAnsi"/>
          <w:sz w:val="24"/>
          <w:szCs w:val="24"/>
        </w:rPr>
        <w:fldChar w:fldCharType="end"/>
      </w:r>
      <w:r w:rsidRPr="005327DD">
        <w:rPr>
          <w:rFonts w:asciiTheme="minorHAnsi" w:hAnsiTheme="minorHAnsi" w:cstheme="minorHAnsi"/>
          <w:sz w:val="24"/>
          <w:szCs w:val="24"/>
        </w:rPr>
        <w:t>) shall be implemented in accordance with the Framework Agreement Variation Procedure.</w:t>
      </w:r>
    </w:p>
    <w:p w14:paraId="7689430A" w14:textId="34242963" w:rsidR="00A46357" w:rsidRPr="00784E85" w:rsidRDefault="00A46357" w:rsidP="00D649FD">
      <w:pPr>
        <w:pStyle w:val="Level1"/>
        <w:numPr>
          <w:ilvl w:val="0"/>
          <w:numId w:val="29"/>
        </w:numPr>
        <w:spacing w:line="360" w:lineRule="auto"/>
        <w:rPr>
          <w:rFonts w:asciiTheme="minorHAnsi" w:hAnsiTheme="minorHAnsi" w:cstheme="minorHAnsi"/>
          <w:sz w:val="24"/>
          <w:szCs w:val="24"/>
        </w:rPr>
      </w:pPr>
      <w:r w:rsidRPr="005327DD">
        <w:rPr>
          <w:caps/>
        </w:rPr>
        <w:fldChar w:fldCharType="begin"/>
      </w:r>
      <w:r w:rsidRPr="005327DD">
        <w:instrText xml:space="preserve">  TC "</w:instrText>
      </w:r>
      <w:bookmarkStart w:id="465" w:name="_Toc166245913"/>
      <w:bookmarkStart w:id="466" w:name="_Toc182833900"/>
      <w:bookmarkStart w:id="467" w:name="_Toc213743074"/>
      <w:r w:rsidRPr="005327DD">
        <w:instrText xml:space="preserve">CLAUSE </w:instrText>
      </w:r>
      <w:r w:rsidRPr="005327DD">
        <w:fldChar w:fldCharType="begin"/>
      </w:r>
      <w:r w:rsidRPr="005327DD">
        <w:instrText xml:space="preserve"> REF _Ref166245763 \r \h </w:instrText>
      </w:r>
      <w:r w:rsidR="009D2DBA" w:rsidRPr="005327DD">
        <w:instrText xml:space="preserve"> \* MERGEFORMAT </w:instrText>
      </w:r>
      <w:r w:rsidRPr="005327DD">
        <w:fldChar w:fldCharType="separate"/>
      </w:r>
      <w:r w:rsidR="00351CBC">
        <w:instrText>42</w:instrText>
      </w:r>
      <w:r w:rsidRPr="005327DD">
        <w:fldChar w:fldCharType="end"/>
      </w:r>
      <w:r w:rsidRPr="005327DD">
        <w:instrText xml:space="preserve"> - </w:instrText>
      </w:r>
      <w:r w:rsidRPr="005327DD">
        <w:fldChar w:fldCharType="begin"/>
      </w:r>
      <w:r w:rsidRPr="005327DD">
        <w:instrText xml:space="preserve"> REF _Ref166245763 \h </w:instrText>
      </w:r>
      <w:r w:rsidR="009D2DBA" w:rsidRPr="005327DD">
        <w:instrText xml:space="preserve"> \* MERGEFORMAT </w:instrText>
      </w:r>
      <w:r w:rsidRPr="005327DD">
        <w:fldChar w:fldCharType="separate"/>
      </w:r>
      <w:r w:rsidR="00351CBC" w:rsidRPr="005327DD">
        <w:rPr>
          <w:rFonts w:asciiTheme="minorHAnsi" w:hAnsiTheme="minorHAnsi" w:cstheme="minorHAnsi"/>
          <w:b/>
          <w:bCs/>
          <w:sz w:val="24"/>
          <w:szCs w:val="24"/>
        </w:rPr>
        <w:instrText xml:space="preserve">RELATIONSHIP OF THE </w:instrText>
      </w:r>
      <w:r w:rsidR="00351CBC" w:rsidRPr="00784E85">
        <w:rPr>
          <w:rFonts w:asciiTheme="minorHAnsi" w:hAnsiTheme="minorHAnsi" w:cstheme="minorHAnsi"/>
          <w:b/>
          <w:bCs/>
          <w:sz w:val="24"/>
          <w:szCs w:val="24"/>
        </w:rPr>
        <w:instrText>PARTIES</w:instrText>
      </w:r>
      <w:bookmarkEnd w:id="465"/>
      <w:bookmarkEnd w:id="466"/>
      <w:bookmarkEnd w:id="467"/>
      <w:r w:rsidRPr="005327DD">
        <w:fldChar w:fldCharType="end"/>
      </w:r>
      <w:r w:rsidRPr="005327DD">
        <w:instrText xml:space="preserve">" \l4 </w:instrText>
      </w:r>
      <w:r w:rsidRPr="005327DD">
        <w:rPr>
          <w:caps/>
        </w:rPr>
        <w:fldChar w:fldCharType="end"/>
      </w:r>
      <w:bookmarkStart w:id="468" w:name="_Ref166245763"/>
      <w:r w:rsidRPr="005327DD">
        <w:rPr>
          <w:rFonts w:asciiTheme="minorHAnsi" w:hAnsiTheme="minorHAnsi" w:cstheme="minorHAnsi"/>
          <w:b/>
          <w:bCs/>
          <w:sz w:val="24"/>
          <w:szCs w:val="24"/>
        </w:rPr>
        <w:t xml:space="preserve">RELATIONSHIP OF THE </w:t>
      </w:r>
      <w:r w:rsidRPr="00784E85">
        <w:rPr>
          <w:rFonts w:asciiTheme="minorHAnsi" w:hAnsiTheme="minorHAnsi" w:cstheme="minorHAnsi"/>
          <w:b/>
          <w:bCs/>
          <w:sz w:val="24"/>
          <w:szCs w:val="24"/>
        </w:rPr>
        <w:t>PARTIES</w:t>
      </w:r>
      <w:bookmarkEnd w:id="468"/>
    </w:p>
    <w:p w14:paraId="3D78F4B1" w14:textId="23A43360" w:rsidR="00A46357" w:rsidRPr="00784E85" w:rsidRDefault="00A46357" w:rsidP="00D649FD">
      <w:pPr>
        <w:pStyle w:val="Level2"/>
        <w:numPr>
          <w:ilvl w:val="1"/>
          <w:numId w:val="29"/>
        </w:numPr>
        <w:spacing w:line="360" w:lineRule="auto"/>
        <w:rPr>
          <w:rFonts w:asciiTheme="minorHAnsi" w:hAnsiTheme="minorHAnsi" w:cstheme="minorHAnsi"/>
          <w:sz w:val="24"/>
          <w:szCs w:val="24"/>
        </w:rPr>
      </w:pPr>
      <w:r w:rsidRPr="00784E85">
        <w:rPr>
          <w:rFonts w:asciiTheme="minorHAnsi" w:hAnsiTheme="minorHAnsi" w:cstheme="minorHAnsi"/>
          <w:sz w:val="24"/>
          <w:szCs w:val="24"/>
        </w:rPr>
        <w:t>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w:t>
      </w:r>
    </w:p>
    <w:p w14:paraId="3A477E6D" w14:textId="0EC5EDE9" w:rsidR="00985EE4" w:rsidRPr="002C6E2F" w:rsidRDefault="00985EE4" w:rsidP="00B753C4">
      <w:pPr>
        <w:widowControl w:val="0"/>
        <w:tabs>
          <w:tab w:val="left" w:pos="-1440"/>
        </w:tabs>
        <w:spacing w:after="240" w:line="360" w:lineRule="auto"/>
        <w:rPr>
          <w:rFonts w:asciiTheme="minorHAnsi" w:hAnsiTheme="minorHAnsi" w:cstheme="minorHAnsi"/>
          <w:sz w:val="24"/>
          <w:szCs w:val="24"/>
        </w:rPr>
      </w:pPr>
      <w:r w:rsidRPr="00AB2824">
        <w:rPr>
          <w:rFonts w:asciiTheme="minorHAnsi" w:hAnsiTheme="minorHAnsi"/>
          <w:b/>
          <w:sz w:val="24"/>
        </w:rPr>
        <w:t>IN WITNESS</w:t>
      </w:r>
      <w:r w:rsidRPr="00AB2824">
        <w:rPr>
          <w:rFonts w:asciiTheme="minorHAnsi" w:hAnsiTheme="minorHAnsi"/>
          <w:sz w:val="24"/>
        </w:rPr>
        <w:t xml:space="preserve"> whereof the parties have executed this Framework Agreement as a Deed on the date set out at the start of this agreement</w:t>
      </w:r>
      <w:bookmarkStart w:id="469" w:name="_Hlk71701196"/>
      <w:r w:rsidRPr="002C6E2F">
        <w:rPr>
          <w:rFonts w:asciiTheme="minorHAnsi" w:hAnsiTheme="minorHAnsi" w:cstheme="minorHAnsi"/>
          <w:sz w:val="24"/>
          <w:szCs w:val="24"/>
        </w:rPr>
        <w:br w:type="page"/>
      </w:r>
    </w:p>
    <w:p w14:paraId="1AD6D801" w14:textId="016F8771" w:rsidR="00B24E66" w:rsidRPr="0005163D" w:rsidRDefault="00E521AF" w:rsidP="00B753C4">
      <w:pPr>
        <w:pStyle w:val="Schedule"/>
        <w:tabs>
          <w:tab w:val="num" w:pos="4112"/>
        </w:tabs>
        <w:spacing w:line="360" w:lineRule="auto"/>
        <w:ind w:left="100" w:firstLine="0"/>
        <w:rPr>
          <w:rFonts w:asciiTheme="minorHAnsi" w:hAnsiTheme="minorHAnsi" w:cstheme="minorHAnsi"/>
          <w:bCs/>
          <w:caps/>
          <w:sz w:val="24"/>
          <w:szCs w:val="24"/>
        </w:rPr>
      </w:pPr>
      <w:bookmarkStart w:id="470" w:name="_Ref190506424"/>
      <w:r>
        <w:rPr>
          <w:rFonts w:asciiTheme="minorHAnsi" w:hAnsiTheme="minorHAnsi" w:cstheme="minorHAnsi"/>
          <w:bCs/>
          <w:caps/>
          <w:sz w:val="24"/>
          <w:szCs w:val="24"/>
        </w:rPr>
        <w:lastRenderedPageBreak/>
        <w:t xml:space="preserve"> -</w:t>
      </w:r>
      <w:r w:rsidRPr="007616DE">
        <w:rPr>
          <w:rFonts w:asciiTheme="minorHAnsi" w:hAnsiTheme="minorHAnsi"/>
          <w:caps/>
          <w:sz w:val="24"/>
        </w:rPr>
        <w:t xml:space="preserve"> </w:t>
      </w:r>
      <w:r w:rsidR="005E0290" w:rsidRPr="007616DE">
        <w:rPr>
          <w:rFonts w:asciiTheme="minorHAnsi" w:hAnsiTheme="minorHAnsi"/>
          <w:caps/>
          <w:sz w:val="24"/>
        </w:rPr>
        <w:t xml:space="preserve">Services </w:t>
      </w:r>
      <w:r w:rsidR="005E0290" w:rsidRPr="0005163D">
        <w:rPr>
          <w:rFonts w:asciiTheme="minorHAnsi" w:hAnsiTheme="minorHAnsi" w:cstheme="minorHAnsi"/>
          <w:bCs/>
          <w:caps/>
          <w:sz w:val="24"/>
          <w:szCs w:val="24"/>
        </w:rPr>
        <w:fldChar w:fldCharType="begin"/>
      </w:r>
      <w:r w:rsidR="005E0290" w:rsidRPr="0005163D">
        <w:rPr>
          <w:rFonts w:asciiTheme="minorHAnsi" w:hAnsiTheme="minorHAnsi" w:cstheme="minorHAnsi"/>
          <w:bCs/>
          <w:sz w:val="24"/>
          <w:szCs w:val="24"/>
        </w:rPr>
        <w:instrText xml:space="preserve">  TC "</w:instrText>
      </w:r>
      <w:r w:rsidR="005E0290" w:rsidRPr="0005163D">
        <w:rPr>
          <w:rFonts w:asciiTheme="minorHAnsi" w:hAnsiTheme="minorHAnsi" w:cstheme="minorHAnsi"/>
          <w:bCs/>
          <w:sz w:val="24"/>
          <w:szCs w:val="24"/>
        </w:rPr>
        <w:fldChar w:fldCharType="begin"/>
      </w:r>
      <w:r w:rsidR="005E0290" w:rsidRPr="0005163D">
        <w:rPr>
          <w:rFonts w:asciiTheme="minorHAnsi" w:hAnsiTheme="minorHAnsi" w:cstheme="minorHAnsi"/>
          <w:bCs/>
          <w:sz w:val="24"/>
          <w:szCs w:val="24"/>
        </w:rPr>
        <w:instrText xml:space="preserve"> REF _Ref190506424 \r \* UPPER \* MERGEFORMAT </w:instrText>
      </w:r>
      <w:r w:rsidR="005E0290" w:rsidRPr="0005163D">
        <w:rPr>
          <w:rFonts w:asciiTheme="minorHAnsi" w:hAnsiTheme="minorHAnsi" w:cstheme="minorHAnsi"/>
          <w:bCs/>
          <w:sz w:val="24"/>
          <w:szCs w:val="24"/>
        </w:rPr>
        <w:fldChar w:fldCharType="separate"/>
      </w:r>
      <w:bookmarkStart w:id="471" w:name="_Toc182833901"/>
      <w:bookmarkStart w:id="472" w:name="_Toc213743075"/>
      <w:r w:rsidR="00351CBC">
        <w:rPr>
          <w:rFonts w:asciiTheme="minorHAnsi" w:hAnsiTheme="minorHAnsi" w:cstheme="minorHAnsi"/>
          <w:bCs/>
          <w:sz w:val="24"/>
          <w:szCs w:val="24"/>
        </w:rPr>
        <w:instrText>SCHEDULE 1</w:instrText>
      </w:r>
      <w:r w:rsidR="005E0290" w:rsidRPr="0005163D">
        <w:rPr>
          <w:rFonts w:asciiTheme="minorHAnsi" w:hAnsiTheme="minorHAnsi" w:cstheme="minorHAnsi"/>
          <w:bCs/>
          <w:sz w:val="24"/>
          <w:szCs w:val="24"/>
        </w:rPr>
        <w:fldChar w:fldCharType="end"/>
      </w:r>
      <w:r w:rsidR="005E0290" w:rsidRPr="0005163D">
        <w:rPr>
          <w:rFonts w:asciiTheme="minorHAnsi" w:hAnsiTheme="minorHAnsi" w:cstheme="minorHAnsi"/>
          <w:bCs/>
          <w:sz w:val="24"/>
          <w:szCs w:val="24"/>
        </w:rPr>
        <w:instrText xml:space="preserve"> - SERVICES</w:instrText>
      </w:r>
      <w:bookmarkEnd w:id="471"/>
      <w:bookmarkEnd w:id="472"/>
      <w:r w:rsidR="005E0290" w:rsidRPr="0005163D">
        <w:rPr>
          <w:rFonts w:asciiTheme="minorHAnsi" w:hAnsiTheme="minorHAnsi" w:cstheme="minorHAnsi"/>
          <w:bCs/>
          <w:sz w:val="24"/>
          <w:szCs w:val="24"/>
        </w:rPr>
        <w:instrText xml:space="preserve">" \l4 </w:instrText>
      </w:r>
      <w:r w:rsidR="005E0290" w:rsidRPr="0005163D">
        <w:rPr>
          <w:rFonts w:asciiTheme="minorHAnsi" w:hAnsiTheme="minorHAnsi" w:cstheme="minorHAnsi"/>
          <w:bCs/>
          <w:caps/>
          <w:sz w:val="24"/>
          <w:szCs w:val="24"/>
        </w:rPr>
        <w:fldChar w:fldCharType="end"/>
      </w:r>
    </w:p>
    <w:p w14:paraId="754C2E9D" w14:textId="77777777" w:rsidR="00807596" w:rsidRDefault="0086786D" w:rsidP="00B753C4">
      <w:pPr>
        <w:spacing w:after="240" w:line="360" w:lineRule="auto"/>
        <w:jc w:val="left"/>
        <w:rPr>
          <w:b/>
          <w:caps/>
        </w:rPr>
      </w:pPr>
      <w:r>
        <w:br w:type="page"/>
      </w:r>
    </w:p>
    <w:p w14:paraId="219A1D9D" w14:textId="554E9C58" w:rsidR="00985EE4" w:rsidRPr="00D917B0" w:rsidRDefault="0005163D" w:rsidP="00B753C4">
      <w:pPr>
        <w:pStyle w:val="Schedule"/>
        <w:tabs>
          <w:tab w:val="num" w:pos="4112"/>
        </w:tabs>
        <w:spacing w:line="360" w:lineRule="auto"/>
        <w:ind w:left="100" w:firstLine="0"/>
        <w:rPr>
          <w:rFonts w:asciiTheme="minorHAnsi" w:hAnsiTheme="minorHAnsi" w:cstheme="minorHAnsi"/>
          <w:bCs/>
          <w:sz w:val="24"/>
          <w:szCs w:val="24"/>
        </w:rPr>
      </w:pPr>
      <w:r>
        <w:rPr>
          <w:rFonts w:asciiTheme="minorHAnsi" w:hAnsiTheme="minorHAnsi" w:cstheme="minorHAnsi"/>
          <w:bCs/>
          <w:caps/>
          <w:sz w:val="24"/>
          <w:szCs w:val="24"/>
        </w:rPr>
        <w:lastRenderedPageBreak/>
        <w:t xml:space="preserve">- </w:t>
      </w:r>
      <w:r w:rsidR="005E0290" w:rsidRPr="0005163D">
        <w:rPr>
          <w:rFonts w:asciiTheme="minorHAnsi" w:hAnsiTheme="minorHAnsi" w:cstheme="minorHAnsi"/>
          <w:bCs/>
          <w:caps/>
          <w:sz w:val="24"/>
          <w:szCs w:val="24"/>
        </w:rPr>
        <w:t xml:space="preserve">AWARD CRITERIA </w:t>
      </w:r>
      <w:r w:rsidR="00985EE4" w:rsidRPr="0005163D">
        <w:rPr>
          <w:rFonts w:asciiTheme="minorHAnsi" w:hAnsiTheme="minorHAnsi" w:cstheme="minorHAnsi"/>
          <w:bCs/>
          <w:caps/>
          <w:sz w:val="24"/>
          <w:szCs w:val="24"/>
        </w:rPr>
        <w:fldChar w:fldCharType="begin"/>
      </w:r>
      <w:r w:rsidR="00985EE4" w:rsidRPr="0005163D">
        <w:rPr>
          <w:rFonts w:asciiTheme="minorHAnsi" w:hAnsiTheme="minorHAnsi" w:cstheme="minorHAnsi"/>
          <w:bCs/>
          <w:sz w:val="24"/>
          <w:szCs w:val="24"/>
        </w:rPr>
        <w:instrText xml:space="preserve">  TC "</w:instrText>
      </w:r>
      <w:r w:rsidR="00985EE4" w:rsidRPr="0005163D">
        <w:rPr>
          <w:rFonts w:asciiTheme="minorHAnsi" w:hAnsiTheme="minorHAnsi" w:cstheme="minorHAnsi"/>
          <w:bCs/>
          <w:sz w:val="24"/>
          <w:szCs w:val="24"/>
        </w:rPr>
        <w:fldChar w:fldCharType="begin"/>
      </w:r>
      <w:r w:rsidR="00985EE4" w:rsidRPr="0005163D">
        <w:rPr>
          <w:rFonts w:asciiTheme="minorHAnsi" w:hAnsiTheme="minorHAnsi" w:cstheme="minorHAnsi"/>
          <w:bCs/>
          <w:sz w:val="24"/>
          <w:szCs w:val="24"/>
        </w:rPr>
        <w:instrText xml:space="preserve"> REF _Ref190506424 \r \* UPPER \* MERGEFORMAT </w:instrText>
      </w:r>
      <w:r w:rsidR="00985EE4" w:rsidRPr="0005163D">
        <w:rPr>
          <w:rFonts w:asciiTheme="minorHAnsi" w:hAnsiTheme="minorHAnsi" w:cstheme="minorHAnsi"/>
          <w:bCs/>
          <w:sz w:val="24"/>
          <w:szCs w:val="24"/>
        </w:rPr>
        <w:fldChar w:fldCharType="separate"/>
      </w:r>
      <w:bookmarkStart w:id="473" w:name="_Toc182833902"/>
      <w:bookmarkStart w:id="474" w:name="_Toc213743076"/>
      <w:r w:rsidR="00351CBC">
        <w:rPr>
          <w:rFonts w:asciiTheme="minorHAnsi" w:hAnsiTheme="minorHAnsi" w:cstheme="minorHAnsi"/>
          <w:bCs/>
          <w:sz w:val="24"/>
          <w:szCs w:val="24"/>
        </w:rPr>
        <w:instrText>SCHEDULE 1</w:instrText>
      </w:r>
      <w:r w:rsidR="00985EE4" w:rsidRPr="0005163D">
        <w:rPr>
          <w:rFonts w:asciiTheme="minorHAnsi" w:hAnsiTheme="minorHAnsi" w:cstheme="minorHAnsi"/>
          <w:bCs/>
          <w:sz w:val="24"/>
          <w:szCs w:val="24"/>
        </w:rPr>
        <w:fldChar w:fldCharType="end"/>
      </w:r>
      <w:r w:rsidR="00985EE4" w:rsidRPr="0005163D">
        <w:rPr>
          <w:rFonts w:asciiTheme="minorHAnsi" w:hAnsiTheme="minorHAnsi" w:cstheme="minorHAnsi"/>
          <w:bCs/>
          <w:sz w:val="24"/>
          <w:szCs w:val="24"/>
        </w:rPr>
        <w:instrText xml:space="preserve"> - AWARD CRITERIA</w:instrText>
      </w:r>
      <w:bookmarkEnd w:id="473"/>
      <w:bookmarkEnd w:id="474"/>
      <w:r w:rsidR="00985EE4" w:rsidRPr="0005163D">
        <w:rPr>
          <w:rFonts w:asciiTheme="minorHAnsi" w:hAnsiTheme="minorHAnsi" w:cstheme="minorHAnsi"/>
          <w:bCs/>
          <w:sz w:val="24"/>
          <w:szCs w:val="24"/>
        </w:rPr>
        <w:instrText xml:space="preserve">" \l4 </w:instrText>
      </w:r>
      <w:r w:rsidR="00985EE4" w:rsidRPr="0005163D">
        <w:rPr>
          <w:rFonts w:asciiTheme="minorHAnsi" w:hAnsiTheme="minorHAnsi" w:cstheme="minorHAnsi"/>
          <w:bCs/>
          <w:caps/>
          <w:sz w:val="24"/>
          <w:szCs w:val="24"/>
        </w:rPr>
        <w:fldChar w:fldCharType="end"/>
      </w:r>
      <w:bookmarkEnd w:id="4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5658"/>
        <w:gridCol w:w="1094"/>
        <w:gridCol w:w="1327"/>
      </w:tblGrid>
      <w:tr w:rsidR="00985EE4" w:rsidRPr="002C6E2F" w14:paraId="75A7FC5D" w14:textId="77777777" w:rsidTr="00AE38F3">
        <w:tc>
          <w:tcPr>
            <w:tcW w:w="510" w:type="pct"/>
            <w:tcBorders>
              <w:top w:val="nil"/>
              <w:left w:val="nil"/>
              <w:bottom w:val="single" w:sz="4" w:space="0" w:color="auto"/>
            </w:tcBorders>
          </w:tcPr>
          <w:p w14:paraId="306EDCD7" w14:textId="77777777" w:rsidR="00985EE4" w:rsidRPr="002C6E2F" w:rsidRDefault="00985EE4" w:rsidP="00B753C4">
            <w:pPr>
              <w:spacing w:after="240" w:line="360" w:lineRule="auto"/>
              <w:rPr>
                <w:rFonts w:asciiTheme="minorHAnsi" w:hAnsiTheme="minorHAnsi" w:cstheme="minorHAnsi"/>
                <w:sz w:val="24"/>
                <w:szCs w:val="24"/>
              </w:rPr>
            </w:pPr>
          </w:p>
        </w:tc>
        <w:tc>
          <w:tcPr>
            <w:tcW w:w="3188" w:type="pct"/>
          </w:tcPr>
          <w:p w14:paraId="281ADE8D" w14:textId="77777777" w:rsidR="00985EE4" w:rsidRPr="002C6E2F" w:rsidRDefault="00985EE4" w:rsidP="00B753C4">
            <w:pPr>
              <w:spacing w:after="240" w:line="360" w:lineRule="auto"/>
              <w:rPr>
                <w:rFonts w:asciiTheme="minorHAnsi" w:hAnsiTheme="minorHAnsi" w:cstheme="minorHAnsi"/>
                <w:b/>
                <w:sz w:val="24"/>
                <w:szCs w:val="24"/>
              </w:rPr>
            </w:pPr>
            <w:r w:rsidRPr="002C6E2F">
              <w:rPr>
                <w:rFonts w:asciiTheme="minorHAnsi" w:hAnsiTheme="minorHAnsi" w:cstheme="minorHAnsi"/>
                <w:b/>
                <w:sz w:val="24"/>
                <w:szCs w:val="24"/>
              </w:rPr>
              <w:t>Criteria</w:t>
            </w:r>
          </w:p>
          <w:p w14:paraId="29D894C6" w14:textId="77777777" w:rsidR="00985EE4" w:rsidRPr="002C6E2F" w:rsidRDefault="00985EE4" w:rsidP="00B753C4">
            <w:pPr>
              <w:spacing w:after="240" w:line="360" w:lineRule="auto"/>
              <w:rPr>
                <w:rFonts w:asciiTheme="minorHAnsi" w:hAnsiTheme="minorHAnsi" w:cstheme="minorHAnsi"/>
                <w:b/>
                <w:sz w:val="24"/>
                <w:szCs w:val="24"/>
              </w:rPr>
            </w:pPr>
          </w:p>
        </w:tc>
        <w:tc>
          <w:tcPr>
            <w:tcW w:w="1302" w:type="pct"/>
            <w:gridSpan w:val="2"/>
          </w:tcPr>
          <w:p w14:paraId="74D049B1" w14:textId="77777777" w:rsidR="00985EE4" w:rsidRPr="002C6E2F" w:rsidRDefault="00985EE4" w:rsidP="00B753C4">
            <w:pPr>
              <w:spacing w:after="240" w:line="360" w:lineRule="auto"/>
              <w:rPr>
                <w:rFonts w:asciiTheme="minorHAnsi" w:hAnsiTheme="minorHAnsi" w:cstheme="minorHAnsi"/>
                <w:b/>
                <w:sz w:val="24"/>
                <w:szCs w:val="24"/>
              </w:rPr>
            </w:pPr>
            <w:r w:rsidRPr="002C6E2F">
              <w:rPr>
                <w:rFonts w:asciiTheme="minorHAnsi" w:hAnsiTheme="minorHAnsi" w:cstheme="minorHAnsi"/>
                <w:b/>
                <w:sz w:val="24"/>
                <w:szCs w:val="24"/>
              </w:rPr>
              <w:t>Weighting</w:t>
            </w:r>
          </w:p>
        </w:tc>
      </w:tr>
      <w:tr w:rsidR="00985EE4" w:rsidRPr="002C6E2F" w14:paraId="4A6F6392" w14:textId="77777777" w:rsidTr="00AE38F3">
        <w:tc>
          <w:tcPr>
            <w:tcW w:w="510" w:type="pct"/>
            <w:tcBorders>
              <w:bottom w:val="nil"/>
            </w:tcBorders>
          </w:tcPr>
          <w:p w14:paraId="48897FBC" w14:textId="77777777" w:rsidR="00985EE4" w:rsidRPr="002C6E2F" w:rsidRDefault="00985EE4" w:rsidP="00B753C4">
            <w:pPr>
              <w:spacing w:after="240" w:line="360" w:lineRule="auto"/>
              <w:rPr>
                <w:rFonts w:asciiTheme="minorHAnsi" w:hAnsiTheme="minorHAnsi" w:cstheme="minorHAnsi"/>
                <w:b/>
                <w:sz w:val="24"/>
                <w:szCs w:val="24"/>
              </w:rPr>
            </w:pPr>
            <w:r w:rsidRPr="002C6E2F">
              <w:rPr>
                <w:rFonts w:asciiTheme="minorHAnsi" w:hAnsiTheme="minorHAnsi" w:cstheme="minorHAnsi"/>
                <w:b/>
                <w:sz w:val="24"/>
                <w:szCs w:val="24"/>
              </w:rPr>
              <w:t>Quality</w:t>
            </w:r>
          </w:p>
        </w:tc>
        <w:tc>
          <w:tcPr>
            <w:tcW w:w="3188" w:type="pct"/>
          </w:tcPr>
          <w:p w14:paraId="5DF62430" w14:textId="77777777" w:rsidR="00985EE4" w:rsidRPr="002C6E2F" w:rsidRDefault="00985EE4" w:rsidP="00B753C4">
            <w:pPr>
              <w:spacing w:after="240" w:line="360" w:lineRule="auto"/>
              <w:rPr>
                <w:rFonts w:asciiTheme="minorHAnsi" w:hAnsiTheme="minorHAnsi" w:cstheme="minorHAnsi"/>
                <w:sz w:val="24"/>
                <w:szCs w:val="24"/>
              </w:rPr>
            </w:pPr>
          </w:p>
        </w:tc>
        <w:tc>
          <w:tcPr>
            <w:tcW w:w="1302" w:type="pct"/>
            <w:gridSpan w:val="2"/>
          </w:tcPr>
          <w:p w14:paraId="46D73DEC" w14:textId="77777777" w:rsidR="00985EE4" w:rsidRPr="002C6E2F" w:rsidRDefault="00985EE4" w:rsidP="00B753C4">
            <w:pPr>
              <w:spacing w:after="240" w:line="360" w:lineRule="auto"/>
              <w:rPr>
                <w:rFonts w:asciiTheme="minorHAnsi" w:hAnsiTheme="minorHAnsi" w:cstheme="minorHAnsi"/>
                <w:sz w:val="24"/>
                <w:szCs w:val="24"/>
              </w:rPr>
            </w:pPr>
          </w:p>
        </w:tc>
      </w:tr>
      <w:tr w:rsidR="00985EE4" w:rsidRPr="002C6E2F" w14:paraId="621EF278" w14:textId="77777777" w:rsidTr="00AE38F3">
        <w:tc>
          <w:tcPr>
            <w:tcW w:w="510" w:type="pct"/>
            <w:tcBorders>
              <w:top w:val="nil"/>
              <w:bottom w:val="nil"/>
            </w:tcBorders>
          </w:tcPr>
          <w:p w14:paraId="2E4BB3E7" w14:textId="77777777" w:rsidR="00985EE4" w:rsidRPr="002C6E2F" w:rsidRDefault="00985EE4" w:rsidP="00B753C4">
            <w:pPr>
              <w:spacing w:after="240" w:line="360" w:lineRule="auto"/>
              <w:rPr>
                <w:rFonts w:asciiTheme="minorHAnsi" w:hAnsiTheme="minorHAnsi" w:cstheme="minorHAnsi"/>
                <w:sz w:val="24"/>
                <w:szCs w:val="24"/>
              </w:rPr>
            </w:pPr>
          </w:p>
        </w:tc>
        <w:tc>
          <w:tcPr>
            <w:tcW w:w="3188" w:type="pct"/>
          </w:tcPr>
          <w:p w14:paraId="294172EC" w14:textId="77777777" w:rsidR="00985EE4" w:rsidRPr="002C6E2F" w:rsidRDefault="00985EE4" w:rsidP="00B753C4">
            <w:pPr>
              <w:spacing w:after="240" w:line="360" w:lineRule="auto"/>
              <w:rPr>
                <w:rFonts w:asciiTheme="minorHAnsi" w:hAnsiTheme="minorHAnsi" w:cstheme="minorHAnsi"/>
                <w:sz w:val="24"/>
                <w:szCs w:val="24"/>
              </w:rPr>
            </w:pPr>
          </w:p>
        </w:tc>
        <w:tc>
          <w:tcPr>
            <w:tcW w:w="1302" w:type="pct"/>
            <w:gridSpan w:val="2"/>
          </w:tcPr>
          <w:p w14:paraId="4EE27E95" w14:textId="77777777" w:rsidR="00985EE4" w:rsidRPr="002C6E2F" w:rsidRDefault="00985EE4" w:rsidP="00B753C4">
            <w:pPr>
              <w:spacing w:after="240" w:line="360" w:lineRule="auto"/>
              <w:rPr>
                <w:rFonts w:asciiTheme="minorHAnsi" w:hAnsiTheme="minorHAnsi" w:cstheme="minorHAnsi"/>
                <w:sz w:val="24"/>
                <w:szCs w:val="24"/>
              </w:rPr>
            </w:pPr>
          </w:p>
        </w:tc>
      </w:tr>
      <w:tr w:rsidR="00985EE4" w:rsidRPr="002C6E2F" w14:paraId="663170C9" w14:textId="77777777" w:rsidTr="00AE38F3">
        <w:tc>
          <w:tcPr>
            <w:tcW w:w="510" w:type="pct"/>
            <w:tcBorders>
              <w:top w:val="nil"/>
              <w:bottom w:val="nil"/>
            </w:tcBorders>
          </w:tcPr>
          <w:p w14:paraId="5848C55A" w14:textId="77777777" w:rsidR="00985EE4" w:rsidRPr="002C6E2F" w:rsidRDefault="00985EE4" w:rsidP="00B753C4">
            <w:pPr>
              <w:spacing w:after="240" w:line="360" w:lineRule="auto"/>
              <w:rPr>
                <w:rFonts w:asciiTheme="minorHAnsi" w:hAnsiTheme="minorHAnsi" w:cstheme="minorHAnsi"/>
                <w:sz w:val="24"/>
                <w:szCs w:val="24"/>
              </w:rPr>
            </w:pPr>
          </w:p>
        </w:tc>
        <w:tc>
          <w:tcPr>
            <w:tcW w:w="3188" w:type="pct"/>
          </w:tcPr>
          <w:p w14:paraId="7AC7ECC7" w14:textId="77777777" w:rsidR="00985EE4" w:rsidRPr="002C6E2F" w:rsidRDefault="00985EE4" w:rsidP="00B753C4">
            <w:pPr>
              <w:spacing w:after="240" w:line="360" w:lineRule="auto"/>
              <w:jc w:val="left"/>
              <w:rPr>
                <w:rFonts w:asciiTheme="minorHAnsi" w:hAnsiTheme="minorHAnsi" w:cstheme="minorHAnsi"/>
                <w:sz w:val="24"/>
                <w:szCs w:val="24"/>
              </w:rPr>
            </w:pPr>
          </w:p>
        </w:tc>
        <w:tc>
          <w:tcPr>
            <w:tcW w:w="1302" w:type="pct"/>
            <w:gridSpan w:val="2"/>
          </w:tcPr>
          <w:p w14:paraId="62D37B63" w14:textId="77777777" w:rsidR="00985EE4" w:rsidRPr="002C6E2F" w:rsidRDefault="00985EE4" w:rsidP="00B753C4">
            <w:pPr>
              <w:spacing w:after="240" w:line="360" w:lineRule="auto"/>
              <w:rPr>
                <w:rFonts w:asciiTheme="minorHAnsi" w:hAnsiTheme="minorHAnsi" w:cstheme="minorHAnsi"/>
                <w:sz w:val="24"/>
                <w:szCs w:val="24"/>
              </w:rPr>
            </w:pPr>
          </w:p>
        </w:tc>
      </w:tr>
      <w:tr w:rsidR="00985EE4" w:rsidRPr="002C6E2F" w14:paraId="33517F70" w14:textId="77777777" w:rsidTr="00AE38F3">
        <w:tc>
          <w:tcPr>
            <w:tcW w:w="510" w:type="pct"/>
            <w:tcBorders>
              <w:top w:val="nil"/>
              <w:bottom w:val="nil"/>
            </w:tcBorders>
          </w:tcPr>
          <w:p w14:paraId="11C0B779" w14:textId="77777777" w:rsidR="00985EE4" w:rsidRPr="002C6E2F" w:rsidRDefault="00985EE4" w:rsidP="00B753C4">
            <w:pPr>
              <w:spacing w:after="240" w:line="360" w:lineRule="auto"/>
              <w:rPr>
                <w:rFonts w:asciiTheme="minorHAnsi" w:hAnsiTheme="minorHAnsi" w:cstheme="minorHAnsi"/>
                <w:sz w:val="24"/>
                <w:szCs w:val="24"/>
              </w:rPr>
            </w:pPr>
          </w:p>
        </w:tc>
        <w:tc>
          <w:tcPr>
            <w:tcW w:w="3188" w:type="pct"/>
          </w:tcPr>
          <w:p w14:paraId="294B5860" w14:textId="77777777" w:rsidR="00985EE4" w:rsidRPr="002C6E2F" w:rsidRDefault="00985EE4" w:rsidP="00B753C4">
            <w:pPr>
              <w:spacing w:after="240" w:line="360" w:lineRule="auto"/>
              <w:rPr>
                <w:rFonts w:asciiTheme="minorHAnsi" w:hAnsiTheme="minorHAnsi" w:cstheme="minorHAnsi"/>
                <w:sz w:val="24"/>
                <w:szCs w:val="24"/>
              </w:rPr>
            </w:pPr>
          </w:p>
        </w:tc>
        <w:tc>
          <w:tcPr>
            <w:tcW w:w="1302" w:type="pct"/>
            <w:gridSpan w:val="2"/>
          </w:tcPr>
          <w:p w14:paraId="4A8A364A" w14:textId="77777777" w:rsidR="00985EE4" w:rsidRPr="002C6E2F" w:rsidRDefault="00985EE4" w:rsidP="00B753C4">
            <w:pPr>
              <w:spacing w:after="240" w:line="360" w:lineRule="auto"/>
              <w:rPr>
                <w:rFonts w:asciiTheme="minorHAnsi" w:hAnsiTheme="minorHAnsi" w:cstheme="minorHAnsi"/>
                <w:sz w:val="24"/>
                <w:szCs w:val="24"/>
              </w:rPr>
            </w:pPr>
          </w:p>
        </w:tc>
      </w:tr>
      <w:tr w:rsidR="00985EE4" w:rsidRPr="002C6E2F" w14:paraId="19CAA376" w14:textId="77777777" w:rsidTr="00AE38F3">
        <w:tc>
          <w:tcPr>
            <w:tcW w:w="510" w:type="pct"/>
            <w:tcBorders>
              <w:top w:val="nil"/>
              <w:bottom w:val="nil"/>
            </w:tcBorders>
          </w:tcPr>
          <w:p w14:paraId="5892BB43" w14:textId="77777777" w:rsidR="00985EE4" w:rsidRPr="002C6E2F" w:rsidRDefault="00985EE4" w:rsidP="00B753C4">
            <w:pPr>
              <w:spacing w:after="240" w:line="360" w:lineRule="auto"/>
              <w:rPr>
                <w:rFonts w:asciiTheme="minorHAnsi" w:hAnsiTheme="minorHAnsi" w:cstheme="minorHAnsi"/>
                <w:sz w:val="24"/>
                <w:szCs w:val="24"/>
              </w:rPr>
            </w:pPr>
          </w:p>
        </w:tc>
        <w:tc>
          <w:tcPr>
            <w:tcW w:w="3188" w:type="pct"/>
          </w:tcPr>
          <w:p w14:paraId="1026CF70" w14:textId="77777777" w:rsidR="00985EE4" w:rsidRPr="002C6E2F" w:rsidRDefault="00985EE4" w:rsidP="00B753C4">
            <w:pPr>
              <w:spacing w:after="240" w:line="360" w:lineRule="auto"/>
              <w:rPr>
                <w:rFonts w:asciiTheme="minorHAnsi" w:hAnsiTheme="minorHAnsi" w:cstheme="minorHAnsi"/>
                <w:sz w:val="24"/>
                <w:szCs w:val="24"/>
              </w:rPr>
            </w:pPr>
          </w:p>
        </w:tc>
        <w:tc>
          <w:tcPr>
            <w:tcW w:w="1302" w:type="pct"/>
            <w:gridSpan w:val="2"/>
          </w:tcPr>
          <w:p w14:paraId="3BF0A3DA" w14:textId="77777777" w:rsidR="00985EE4" w:rsidRPr="002C6E2F" w:rsidRDefault="00985EE4" w:rsidP="00B753C4">
            <w:pPr>
              <w:spacing w:after="240" w:line="360" w:lineRule="auto"/>
              <w:rPr>
                <w:rFonts w:asciiTheme="minorHAnsi" w:hAnsiTheme="minorHAnsi" w:cstheme="minorHAnsi"/>
                <w:sz w:val="24"/>
                <w:szCs w:val="24"/>
              </w:rPr>
            </w:pPr>
          </w:p>
        </w:tc>
      </w:tr>
      <w:tr w:rsidR="00985EE4" w:rsidRPr="002C6E2F" w14:paraId="200B8004" w14:textId="77777777" w:rsidTr="00AE38F3">
        <w:tc>
          <w:tcPr>
            <w:tcW w:w="510" w:type="pct"/>
            <w:tcBorders>
              <w:top w:val="nil"/>
              <w:bottom w:val="single" w:sz="4" w:space="0" w:color="auto"/>
            </w:tcBorders>
          </w:tcPr>
          <w:p w14:paraId="0DEDA15D" w14:textId="77777777" w:rsidR="00985EE4" w:rsidRPr="002C6E2F" w:rsidRDefault="00985EE4" w:rsidP="00B753C4">
            <w:pPr>
              <w:spacing w:after="240" w:line="360" w:lineRule="auto"/>
              <w:rPr>
                <w:rFonts w:asciiTheme="minorHAnsi" w:hAnsiTheme="minorHAnsi" w:cstheme="minorHAnsi"/>
                <w:sz w:val="24"/>
                <w:szCs w:val="24"/>
              </w:rPr>
            </w:pPr>
          </w:p>
        </w:tc>
        <w:tc>
          <w:tcPr>
            <w:tcW w:w="3188" w:type="pct"/>
            <w:tcBorders>
              <w:bottom w:val="single" w:sz="4" w:space="0" w:color="auto"/>
            </w:tcBorders>
          </w:tcPr>
          <w:p w14:paraId="705428CD" w14:textId="77777777" w:rsidR="00985EE4" w:rsidRPr="002C6E2F" w:rsidRDefault="00985EE4" w:rsidP="00B753C4">
            <w:pPr>
              <w:spacing w:after="240" w:line="360" w:lineRule="auto"/>
              <w:rPr>
                <w:rFonts w:asciiTheme="minorHAnsi" w:hAnsiTheme="minorHAnsi" w:cstheme="minorHAnsi"/>
                <w:sz w:val="24"/>
                <w:szCs w:val="24"/>
              </w:rPr>
            </w:pPr>
          </w:p>
        </w:tc>
        <w:tc>
          <w:tcPr>
            <w:tcW w:w="1302" w:type="pct"/>
            <w:gridSpan w:val="2"/>
          </w:tcPr>
          <w:p w14:paraId="67AE2D44" w14:textId="77777777" w:rsidR="00985EE4" w:rsidRPr="002C6E2F" w:rsidRDefault="00985EE4" w:rsidP="00B753C4">
            <w:pPr>
              <w:spacing w:after="240" w:line="360" w:lineRule="auto"/>
              <w:rPr>
                <w:rFonts w:asciiTheme="minorHAnsi" w:hAnsiTheme="minorHAnsi" w:cstheme="minorHAnsi"/>
                <w:sz w:val="24"/>
                <w:szCs w:val="24"/>
              </w:rPr>
            </w:pPr>
          </w:p>
        </w:tc>
      </w:tr>
      <w:tr w:rsidR="00985EE4" w:rsidRPr="002C6E2F" w14:paraId="3E8CEB07" w14:textId="77777777" w:rsidTr="00AE38F3">
        <w:tc>
          <w:tcPr>
            <w:tcW w:w="510" w:type="pct"/>
            <w:tcBorders>
              <w:bottom w:val="nil"/>
            </w:tcBorders>
          </w:tcPr>
          <w:p w14:paraId="743AEC05" w14:textId="77777777" w:rsidR="00985EE4" w:rsidRPr="002C6E2F" w:rsidRDefault="00985EE4" w:rsidP="00B753C4">
            <w:pPr>
              <w:spacing w:after="240" w:line="360" w:lineRule="auto"/>
              <w:rPr>
                <w:rFonts w:asciiTheme="minorHAnsi" w:hAnsiTheme="minorHAnsi" w:cstheme="minorHAnsi"/>
                <w:b/>
                <w:sz w:val="24"/>
                <w:szCs w:val="24"/>
              </w:rPr>
            </w:pPr>
            <w:r w:rsidRPr="002C6E2F">
              <w:rPr>
                <w:rFonts w:asciiTheme="minorHAnsi" w:hAnsiTheme="minorHAnsi" w:cstheme="minorHAnsi"/>
                <w:b/>
                <w:sz w:val="24"/>
                <w:szCs w:val="24"/>
              </w:rPr>
              <w:t>Price</w:t>
            </w:r>
          </w:p>
        </w:tc>
        <w:tc>
          <w:tcPr>
            <w:tcW w:w="3188" w:type="pct"/>
            <w:vMerge w:val="restart"/>
          </w:tcPr>
          <w:p w14:paraId="137D8277" w14:textId="77777777" w:rsidR="00985EE4" w:rsidRPr="002C6E2F" w:rsidRDefault="00985EE4" w:rsidP="00B753C4">
            <w:pPr>
              <w:spacing w:after="240" w:line="360" w:lineRule="auto"/>
              <w:rPr>
                <w:rFonts w:asciiTheme="minorHAnsi" w:hAnsiTheme="minorHAnsi" w:cstheme="minorHAnsi"/>
                <w:sz w:val="24"/>
                <w:szCs w:val="24"/>
              </w:rPr>
            </w:pPr>
          </w:p>
        </w:tc>
        <w:tc>
          <w:tcPr>
            <w:tcW w:w="589" w:type="pct"/>
          </w:tcPr>
          <w:p w14:paraId="5102D271" w14:textId="77777777" w:rsidR="00985EE4" w:rsidRPr="002C6E2F" w:rsidRDefault="00985EE4" w:rsidP="00B753C4">
            <w:pPr>
              <w:spacing w:after="240" w:line="360" w:lineRule="auto"/>
              <w:rPr>
                <w:rFonts w:asciiTheme="minorHAnsi" w:hAnsiTheme="minorHAnsi" w:cstheme="minorHAnsi"/>
                <w:sz w:val="24"/>
                <w:szCs w:val="24"/>
              </w:rPr>
            </w:pPr>
            <w:r w:rsidRPr="002C6E2F">
              <w:rPr>
                <w:rFonts w:asciiTheme="minorHAnsi" w:hAnsiTheme="minorHAnsi" w:cstheme="minorHAnsi"/>
                <w:sz w:val="24"/>
                <w:szCs w:val="24"/>
              </w:rPr>
              <w:t>Single Manager</w:t>
            </w:r>
          </w:p>
        </w:tc>
        <w:tc>
          <w:tcPr>
            <w:tcW w:w="713" w:type="pct"/>
          </w:tcPr>
          <w:p w14:paraId="74501044" w14:textId="77777777" w:rsidR="00985EE4" w:rsidRPr="002C6E2F" w:rsidRDefault="00985EE4" w:rsidP="00B753C4">
            <w:pPr>
              <w:spacing w:after="240" w:line="360" w:lineRule="auto"/>
              <w:rPr>
                <w:rFonts w:asciiTheme="minorHAnsi" w:hAnsiTheme="minorHAnsi" w:cstheme="minorHAnsi"/>
                <w:sz w:val="24"/>
                <w:szCs w:val="24"/>
              </w:rPr>
            </w:pPr>
            <w:r w:rsidRPr="002C6E2F">
              <w:rPr>
                <w:rFonts w:asciiTheme="minorHAnsi" w:hAnsiTheme="minorHAnsi" w:cstheme="minorHAnsi"/>
                <w:sz w:val="24"/>
                <w:szCs w:val="24"/>
              </w:rPr>
              <w:t>Framework</w:t>
            </w:r>
          </w:p>
        </w:tc>
      </w:tr>
      <w:tr w:rsidR="00985EE4" w:rsidRPr="002C6E2F" w14:paraId="4A3F9259" w14:textId="77777777" w:rsidTr="00AE38F3">
        <w:tc>
          <w:tcPr>
            <w:tcW w:w="510" w:type="pct"/>
            <w:tcBorders>
              <w:top w:val="nil"/>
              <w:bottom w:val="nil"/>
            </w:tcBorders>
          </w:tcPr>
          <w:p w14:paraId="3F213BCB" w14:textId="77777777" w:rsidR="00985EE4" w:rsidRPr="002C6E2F" w:rsidRDefault="00985EE4" w:rsidP="00B753C4">
            <w:pPr>
              <w:spacing w:after="240" w:line="360" w:lineRule="auto"/>
              <w:rPr>
                <w:rFonts w:asciiTheme="minorHAnsi" w:hAnsiTheme="minorHAnsi" w:cstheme="minorHAnsi"/>
                <w:b/>
                <w:sz w:val="24"/>
                <w:szCs w:val="24"/>
              </w:rPr>
            </w:pPr>
          </w:p>
        </w:tc>
        <w:tc>
          <w:tcPr>
            <w:tcW w:w="3188" w:type="pct"/>
            <w:vMerge/>
          </w:tcPr>
          <w:p w14:paraId="78FFA2D3" w14:textId="77777777" w:rsidR="00985EE4" w:rsidRPr="002C6E2F" w:rsidRDefault="00985EE4" w:rsidP="00B753C4">
            <w:pPr>
              <w:spacing w:after="240" w:line="360" w:lineRule="auto"/>
              <w:rPr>
                <w:rFonts w:asciiTheme="minorHAnsi" w:hAnsiTheme="minorHAnsi" w:cstheme="minorHAnsi"/>
                <w:sz w:val="24"/>
                <w:szCs w:val="24"/>
              </w:rPr>
            </w:pPr>
          </w:p>
        </w:tc>
        <w:tc>
          <w:tcPr>
            <w:tcW w:w="589" w:type="pct"/>
          </w:tcPr>
          <w:p w14:paraId="02166ED2" w14:textId="77777777" w:rsidR="00985EE4" w:rsidRPr="002C6E2F" w:rsidRDefault="00985EE4" w:rsidP="00B753C4">
            <w:pPr>
              <w:spacing w:after="240" w:line="360" w:lineRule="auto"/>
              <w:rPr>
                <w:rFonts w:asciiTheme="minorHAnsi" w:hAnsiTheme="minorHAnsi" w:cstheme="minorHAnsi"/>
                <w:sz w:val="24"/>
                <w:szCs w:val="24"/>
              </w:rPr>
            </w:pPr>
          </w:p>
        </w:tc>
        <w:tc>
          <w:tcPr>
            <w:tcW w:w="713" w:type="pct"/>
          </w:tcPr>
          <w:p w14:paraId="31A60CA3" w14:textId="77777777" w:rsidR="00985EE4" w:rsidRPr="002C6E2F" w:rsidRDefault="00985EE4" w:rsidP="00B753C4">
            <w:pPr>
              <w:spacing w:after="240" w:line="360" w:lineRule="auto"/>
              <w:rPr>
                <w:rFonts w:asciiTheme="minorHAnsi" w:hAnsiTheme="minorHAnsi" w:cstheme="minorHAnsi"/>
                <w:sz w:val="24"/>
                <w:szCs w:val="24"/>
              </w:rPr>
            </w:pPr>
          </w:p>
        </w:tc>
      </w:tr>
      <w:tr w:rsidR="00985EE4" w:rsidRPr="002C6E2F" w14:paraId="400BA217" w14:textId="77777777" w:rsidTr="00AE38F3">
        <w:tc>
          <w:tcPr>
            <w:tcW w:w="510" w:type="pct"/>
            <w:tcBorders>
              <w:top w:val="nil"/>
              <w:bottom w:val="nil"/>
            </w:tcBorders>
          </w:tcPr>
          <w:p w14:paraId="03DE359B" w14:textId="77777777" w:rsidR="00985EE4" w:rsidRPr="002C6E2F" w:rsidRDefault="00985EE4" w:rsidP="00B753C4">
            <w:pPr>
              <w:spacing w:after="240" w:line="360" w:lineRule="auto"/>
              <w:rPr>
                <w:rFonts w:asciiTheme="minorHAnsi" w:hAnsiTheme="minorHAnsi" w:cstheme="minorHAnsi"/>
                <w:b/>
                <w:sz w:val="24"/>
                <w:szCs w:val="24"/>
              </w:rPr>
            </w:pPr>
          </w:p>
        </w:tc>
        <w:tc>
          <w:tcPr>
            <w:tcW w:w="3188" w:type="pct"/>
          </w:tcPr>
          <w:p w14:paraId="7EBB238B" w14:textId="77777777" w:rsidR="00985EE4" w:rsidRPr="002C6E2F" w:rsidRDefault="00985EE4" w:rsidP="00B753C4">
            <w:pPr>
              <w:spacing w:after="240" w:line="360" w:lineRule="auto"/>
              <w:rPr>
                <w:rFonts w:asciiTheme="minorHAnsi" w:hAnsiTheme="minorHAnsi" w:cstheme="minorHAnsi"/>
                <w:sz w:val="24"/>
                <w:szCs w:val="24"/>
              </w:rPr>
            </w:pPr>
          </w:p>
        </w:tc>
        <w:tc>
          <w:tcPr>
            <w:tcW w:w="1302" w:type="pct"/>
            <w:gridSpan w:val="2"/>
          </w:tcPr>
          <w:p w14:paraId="6C4F7A16" w14:textId="77777777" w:rsidR="00985EE4" w:rsidRPr="002C6E2F" w:rsidRDefault="00985EE4" w:rsidP="00B753C4">
            <w:pPr>
              <w:spacing w:after="240" w:line="360" w:lineRule="auto"/>
              <w:rPr>
                <w:rFonts w:asciiTheme="minorHAnsi" w:hAnsiTheme="minorHAnsi" w:cstheme="minorHAnsi"/>
                <w:sz w:val="24"/>
                <w:szCs w:val="24"/>
              </w:rPr>
            </w:pPr>
          </w:p>
        </w:tc>
      </w:tr>
      <w:tr w:rsidR="00985EE4" w:rsidRPr="002C6E2F" w14:paraId="01AEA2EA" w14:textId="77777777" w:rsidTr="00AE38F3">
        <w:tc>
          <w:tcPr>
            <w:tcW w:w="510" w:type="pct"/>
            <w:tcBorders>
              <w:top w:val="nil"/>
              <w:bottom w:val="nil"/>
            </w:tcBorders>
          </w:tcPr>
          <w:p w14:paraId="19562F30" w14:textId="77777777" w:rsidR="00985EE4" w:rsidRPr="002C6E2F" w:rsidRDefault="00985EE4" w:rsidP="00B753C4">
            <w:pPr>
              <w:spacing w:after="240" w:line="360" w:lineRule="auto"/>
              <w:rPr>
                <w:rFonts w:asciiTheme="minorHAnsi" w:hAnsiTheme="minorHAnsi" w:cstheme="minorHAnsi"/>
                <w:b/>
                <w:sz w:val="24"/>
                <w:szCs w:val="24"/>
              </w:rPr>
            </w:pPr>
          </w:p>
        </w:tc>
        <w:tc>
          <w:tcPr>
            <w:tcW w:w="3188" w:type="pct"/>
          </w:tcPr>
          <w:p w14:paraId="1A5D0E52" w14:textId="77777777" w:rsidR="00985EE4" w:rsidRPr="002C6E2F" w:rsidRDefault="00985EE4" w:rsidP="00B753C4">
            <w:pPr>
              <w:spacing w:after="240" w:line="360" w:lineRule="auto"/>
              <w:rPr>
                <w:rFonts w:asciiTheme="minorHAnsi" w:hAnsiTheme="minorHAnsi" w:cstheme="minorHAnsi"/>
                <w:sz w:val="24"/>
                <w:szCs w:val="24"/>
              </w:rPr>
            </w:pPr>
          </w:p>
        </w:tc>
        <w:tc>
          <w:tcPr>
            <w:tcW w:w="1302" w:type="pct"/>
            <w:gridSpan w:val="2"/>
          </w:tcPr>
          <w:p w14:paraId="7EFB1702" w14:textId="77777777" w:rsidR="00985EE4" w:rsidRPr="002C6E2F" w:rsidRDefault="00985EE4" w:rsidP="00B753C4">
            <w:pPr>
              <w:spacing w:after="240" w:line="360" w:lineRule="auto"/>
              <w:rPr>
                <w:rFonts w:asciiTheme="minorHAnsi" w:hAnsiTheme="minorHAnsi" w:cstheme="minorHAnsi"/>
                <w:sz w:val="24"/>
                <w:szCs w:val="24"/>
              </w:rPr>
            </w:pPr>
          </w:p>
        </w:tc>
      </w:tr>
      <w:tr w:rsidR="00985EE4" w:rsidRPr="002C6E2F" w14:paraId="51964493" w14:textId="77777777" w:rsidTr="00AE38F3">
        <w:tc>
          <w:tcPr>
            <w:tcW w:w="510" w:type="pct"/>
            <w:tcBorders>
              <w:top w:val="nil"/>
              <w:bottom w:val="nil"/>
            </w:tcBorders>
          </w:tcPr>
          <w:p w14:paraId="23AC8FCD" w14:textId="77777777" w:rsidR="00985EE4" w:rsidRPr="002C6E2F" w:rsidRDefault="00985EE4" w:rsidP="00B753C4">
            <w:pPr>
              <w:spacing w:after="240" w:line="360" w:lineRule="auto"/>
              <w:rPr>
                <w:rFonts w:asciiTheme="minorHAnsi" w:hAnsiTheme="minorHAnsi" w:cstheme="minorHAnsi"/>
                <w:b/>
                <w:sz w:val="24"/>
                <w:szCs w:val="24"/>
              </w:rPr>
            </w:pPr>
          </w:p>
        </w:tc>
        <w:tc>
          <w:tcPr>
            <w:tcW w:w="3188" w:type="pct"/>
          </w:tcPr>
          <w:p w14:paraId="2E156612" w14:textId="77777777" w:rsidR="00985EE4" w:rsidRPr="002C6E2F" w:rsidRDefault="00985EE4" w:rsidP="00B753C4">
            <w:pPr>
              <w:spacing w:after="240" w:line="360" w:lineRule="auto"/>
              <w:rPr>
                <w:rFonts w:asciiTheme="minorHAnsi" w:hAnsiTheme="minorHAnsi" w:cstheme="minorHAnsi"/>
                <w:sz w:val="24"/>
                <w:szCs w:val="24"/>
              </w:rPr>
            </w:pPr>
          </w:p>
        </w:tc>
        <w:tc>
          <w:tcPr>
            <w:tcW w:w="1302" w:type="pct"/>
            <w:gridSpan w:val="2"/>
          </w:tcPr>
          <w:p w14:paraId="05F98CAC" w14:textId="77777777" w:rsidR="00985EE4" w:rsidRPr="002C6E2F" w:rsidRDefault="00985EE4" w:rsidP="00B753C4">
            <w:pPr>
              <w:spacing w:after="240" w:line="360" w:lineRule="auto"/>
              <w:rPr>
                <w:rFonts w:asciiTheme="minorHAnsi" w:hAnsiTheme="minorHAnsi" w:cstheme="minorHAnsi"/>
                <w:sz w:val="24"/>
                <w:szCs w:val="24"/>
              </w:rPr>
            </w:pPr>
          </w:p>
        </w:tc>
      </w:tr>
      <w:tr w:rsidR="00985EE4" w:rsidRPr="002C6E2F" w14:paraId="00A348EE" w14:textId="77777777" w:rsidTr="00AE38F3">
        <w:tc>
          <w:tcPr>
            <w:tcW w:w="510" w:type="pct"/>
            <w:tcBorders>
              <w:top w:val="nil"/>
            </w:tcBorders>
          </w:tcPr>
          <w:p w14:paraId="0CD1AE0C" w14:textId="77777777" w:rsidR="00985EE4" w:rsidRPr="002C6E2F" w:rsidRDefault="00985EE4" w:rsidP="00B753C4">
            <w:pPr>
              <w:spacing w:after="240" w:line="360" w:lineRule="auto"/>
              <w:rPr>
                <w:rFonts w:asciiTheme="minorHAnsi" w:hAnsiTheme="minorHAnsi" w:cstheme="minorHAnsi"/>
                <w:b/>
                <w:sz w:val="24"/>
                <w:szCs w:val="24"/>
              </w:rPr>
            </w:pPr>
          </w:p>
        </w:tc>
        <w:tc>
          <w:tcPr>
            <w:tcW w:w="3188" w:type="pct"/>
          </w:tcPr>
          <w:p w14:paraId="630EB263" w14:textId="77777777" w:rsidR="00985EE4" w:rsidRPr="002C6E2F" w:rsidRDefault="00985EE4" w:rsidP="00B753C4">
            <w:pPr>
              <w:spacing w:after="240" w:line="360" w:lineRule="auto"/>
              <w:rPr>
                <w:rFonts w:asciiTheme="minorHAnsi" w:hAnsiTheme="minorHAnsi" w:cstheme="minorHAnsi"/>
                <w:sz w:val="24"/>
                <w:szCs w:val="24"/>
              </w:rPr>
            </w:pPr>
          </w:p>
        </w:tc>
        <w:tc>
          <w:tcPr>
            <w:tcW w:w="1302" w:type="pct"/>
            <w:gridSpan w:val="2"/>
          </w:tcPr>
          <w:p w14:paraId="45DE6A5D" w14:textId="77777777" w:rsidR="00985EE4" w:rsidRPr="002C6E2F" w:rsidRDefault="00985EE4" w:rsidP="00B753C4">
            <w:pPr>
              <w:spacing w:after="240" w:line="360" w:lineRule="auto"/>
              <w:rPr>
                <w:rFonts w:asciiTheme="minorHAnsi" w:hAnsiTheme="minorHAnsi" w:cstheme="minorHAnsi"/>
                <w:sz w:val="24"/>
                <w:szCs w:val="24"/>
              </w:rPr>
            </w:pPr>
          </w:p>
        </w:tc>
      </w:tr>
    </w:tbl>
    <w:p w14:paraId="13318F75" w14:textId="77777777" w:rsidR="00985EE4" w:rsidRPr="002C6E2F" w:rsidRDefault="00985EE4" w:rsidP="00B753C4">
      <w:pPr>
        <w:pStyle w:val="Body"/>
        <w:spacing w:line="360" w:lineRule="auto"/>
        <w:rPr>
          <w:rFonts w:asciiTheme="minorHAnsi" w:hAnsiTheme="minorHAnsi" w:cstheme="minorHAnsi"/>
          <w:sz w:val="24"/>
          <w:szCs w:val="24"/>
        </w:rPr>
      </w:pPr>
    </w:p>
    <w:bookmarkEnd w:id="469"/>
    <w:p w14:paraId="2F343016" w14:textId="77777777" w:rsidR="0040174C" w:rsidRPr="00784E85" w:rsidRDefault="0040174C" w:rsidP="0040174C">
      <w:pPr>
        <w:pStyle w:val="BodyTextIndent"/>
        <w:spacing w:after="240" w:line="360" w:lineRule="auto"/>
        <w:ind w:left="0" w:firstLine="0"/>
        <w:rPr>
          <w:rFonts w:asciiTheme="minorHAnsi" w:hAnsiTheme="minorHAnsi" w:cstheme="minorHAnsi"/>
          <w:b w:val="0"/>
          <w:sz w:val="24"/>
          <w:szCs w:val="24"/>
        </w:rPr>
      </w:pPr>
      <w:r w:rsidRPr="00784E85">
        <w:rPr>
          <w:rFonts w:asciiTheme="minorHAnsi" w:hAnsiTheme="minorHAnsi" w:cstheme="minorHAnsi"/>
          <w:b w:val="0"/>
          <w:sz w:val="24"/>
          <w:szCs w:val="24"/>
        </w:rPr>
        <w:t>Criteria</w:t>
      </w:r>
      <w:r w:rsidRPr="00784E85">
        <w:rPr>
          <w:rFonts w:asciiTheme="minorHAnsi" w:hAnsiTheme="minorHAnsi"/>
          <w:b w:val="0"/>
          <w:sz w:val="24"/>
        </w:rPr>
        <w:t xml:space="preserve"> and </w:t>
      </w:r>
      <w:r w:rsidRPr="00784E85">
        <w:rPr>
          <w:rFonts w:asciiTheme="minorHAnsi" w:hAnsiTheme="minorHAnsi" w:cstheme="minorHAnsi"/>
          <w:b w:val="0"/>
          <w:sz w:val="24"/>
          <w:szCs w:val="24"/>
        </w:rPr>
        <w:t xml:space="preserve">associated weighting for calls-off under this Framework Agreement may vary and have different a focus. </w:t>
      </w:r>
    </w:p>
    <w:p w14:paraId="0DE04279" w14:textId="0025911D" w:rsidR="00807596" w:rsidRPr="00784E85" w:rsidRDefault="0040174C" w:rsidP="0040174C">
      <w:pPr>
        <w:pStyle w:val="BodyTextIndent"/>
        <w:spacing w:after="240" w:line="360" w:lineRule="auto"/>
        <w:ind w:left="0" w:firstLine="0"/>
      </w:pPr>
      <w:r w:rsidRPr="00784E85">
        <w:rPr>
          <w:rFonts w:asciiTheme="minorHAnsi" w:hAnsiTheme="minorHAnsi" w:cstheme="minorHAnsi"/>
          <w:b w:val="0"/>
          <w:sz w:val="24"/>
          <w:szCs w:val="24"/>
        </w:rPr>
        <w:t>The criteria for call-offs will be</w:t>
      </w:r>
      <w:r w:rsidRPr="00784E85">
        <w:rPr>
          <w:rFonts w:asciiTheme="minorHAnsi" w:hAnsiTheme="minorHAnsi"/>
          <w:b w:val="0"/>
          <w:sz w:val="24"/>
        </w:rPr>
        <w:t xml:space="preserve"> within the </w:t>
      </w:r>
      <w:r w:rsidRPr="00784E85">
        <w:rPr>
          <w:rFonts w:asciiTheme="minorHAnsi" w:hAnsiTheme="minorHAnsi" w:cstheme="minorHAnsi"/>
          <w:b w:val="0"/>
          <w:sz w:val="24"/>
          <w:szCs w:val="24"/>
        </w:rPr>
        <w:t>following ranges (to be determined accordingly in respect of each call-off):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2262"/>
        <w:gridCol w:w="2227"/>
        <w:gridCol w:w="2227"/>
      </w:tblGrid>
      <w:tr w:rsidR="00985EE4" w:rsidRPr="00784E85" w14:paraId="639E3B03" w14:textId="77777777" w:rsidTr="00AE38F3">
        <w:tc>
          <w:tcPr>
            <w:tcW w:w="2406" w:type="dxa"/>
            <w:shd w:val="clear" w:color="auto" w:fill="DBE5F1"/>
          </w:tcPr>
          <w:p w14:paraId="55D1B161" w14:textId="77777777" w:rsidR="00985EE4" w:rsidRPr="00784E85" w:rsidRDefault="00985EE4" w:rsidP="00B753C4">
            <w:pPr>
              <w:pStyle w:val="Body"/>
              <w:spacing w:line="360" w:lineRule="auto"/>
              <w:jc w:val="left"/>
              <w:rPr>
                <w:rFonts w:asciiTheme="minorHAnsi" w:hAnsiTheme="minorHAnsi" w:cstheme="minorHAnsi"/>
                <w:b/>
                <w:sz w:val="24"/>
                <w:szCs w:val="24"/>
              </w:rPr>
            </w:pPr>
            <w:r w:rsidRPr="00784E85">
              <w:rPr>
                <w:rFonts w:asciiTheme="minorHAnsi" w:hAnsiTheme="minorHAnsi" w:cstheme="minorHAnsi"/>
                <w:b/>
                <w:sz w:val="24"/>
                <w:szCs w:val="24"/>
              </w:rPr>
              <w:lastRenderedPageBreak/>
              <w:t>Evaluation criteria</w:t>
            </w:r>
          </w:p>
        </w:tc>
        <w:tc>
          <w:tcPr>
            <w:tcW w:w="2407" w:type="dxa"/>
            <w:shd w:val="clear" w:color="auto" w:fill="DBE5F1"/>
          </w:tcPr>
          <w:p w14:paraId="688EBB8A" w14:textId="77777777" w:rsidR="00985EE4" w:rsidRPr="00784E85" w:rsidRDefault="00985EE4" w:rsidP="00B753C4">
            <w:pPr>
              <w:pStyle w:val="Body"/>
              <w:spacing w:line="360" w:lineRule="auto"/>
              <w:jc w:val="left"/>
              <w:rPr>
                <w:rFonts w:asciiTheme="minorHAnsi" w:hAnsiTheme="minorHAnsi" w:cstheme="minorHAnsi"/>
                <w:b/>
                <w:sz w:val="24"/>
                <w:szCs w:val="24"/>
              </w:rPr>
            </w:pPr>
            <w:r w:rsidRPr="00784E85">
              <w:rPr>
                <w:rFonts w:asciiTheme="minorHAnsi" w:hAnsiTheme="minorHAnsi" w:cstheme="minorHAnsi"/>
                <w:b/>
                <w:sz w:val="24"/>
                <w:szCs w:val="24"/>
              </w:rPr>
              <w:t>Minimum and maximum %</w:t>
            </w:r>
          </w:p>
        </w:tc>
        <w:tc>
          <w:tcPr>
            <w:tcW w:w="2407" w:type="dxa"/>
            <w:shd w:val="clear" w:color="auto" w:fill="DBE5F1"/>
          </w:tcPr>
          <w:p w14:paraId="46BD8D27" w14:textId="77777777" w:rsidR="00985EE4" w:rsidRPr="00784E85" w:rsidRDefault="00985EE4" w:rsidP="00B753C4">
            <w:pPr>
              <w:pStyle w:val="Body"/>
              <w:spacing w:line="360" w:lineRule="auto"/>
              <w:jc w:val="left"/>
              <w:rPr>
                <w:rFonts w:asciiTheme="minorHAnsi" w:hAnsiTheme="minorHAnsi" w:cstheme="minorHAnsi"/>
                <w:b/>
                <w:sz w:val="24"/>
                <w:szCs w:val="24"/>
              </w:rPr>
            </w:pPr>
            <w:r w:rsidRPr="00784E85">
              <w:rPr>
                <w:rFonts w:asciiTheme="minorHAnsi" w:hAnsiTheme="minorHAnsi" w:cstheme="minorHAnsi"/>
                <w:b/>
                <w:sz w:val="24"/>
                <w:szCs w:val="24"/>
              </w:rPr>
              <w:t>Sub-criteria</w:t>
            </w:r>
          </w:p>
        </w:tc>
        <w:tc>
          <w:tcPr>
            <w:tcW w:w="2407" w:type="dxa"/>
            <w:shd w:val="clear" w:color="auto" w:fill="DBE5F1"/>
          </w:tcPr>
          <w:p w14:paraId="70DCD9D9" w14:textId="77777777" w:rsidR="00985EE4" w:rsidRPr="00784E85" w:rsidRDefault="00985EE4" w:rsidP="00B753C4">
            <w:pPr>
              <w:pStyle w:val="Body"/>
              <w:spacing w:line="360" w:lineRule="auto"/>
              <w:jc w:val="left"/>
              <w:rPr>
                <w:rFonts w:asciiTheme="minorHAnsi" w:hAnsiTheme="minorHAnsi" w:cstheme="minorHAnsi"/>
                <w:b/>
                <w:sz w:val="24"/>
                <w:szCs w:val="24"/>
              </w:rPr>
            </w:pPr>
            <w:r w:rsidRPr="00784E85">
              <w:rPr>
                <w:rFonts w:asciiTheme="minorHAnsi" w:hAnsiTheme="minorHAnsi" w:cstheme="minorHAnsi"/>
                <w:b/>
                <w:sz w:val="24"/>
                <w:szCs w:val="24"/>
              </w:rPr>
              <w:t>Sub-criteria % of overall score</w:t>
            </w:r>
          </w:p>
        </w:tc>
      </w:tr>
      <w:tr w:rsidR="00985EE4" w:rsidRPr="00784E85" w14:paraId="4D756F4F" w14:textId="77777777" w:rsidTr="00AE38F3">
        <w:tc>
          <w:tcPr>
            <w:tcW w:w="2406" w:type="dxa"/>
          </w:tcPr>
          <w:p w14:paraId="484AD28F" w14:textId="77777777" w:rsidR="00985EE4" w:rsidRPr="00784E85" w:rsidRDefault="00985EE4" w:rsidP="00B753C4">
            <w:pPr>
              <w:pStyle w:val="Body"/>
              <w:spacing w:line="360" w:lineRule="auto"/>
              <w:jc w:val="left"/>
              <w:rPr>
                <w:rFonts w:asciiTheme="minorHAnsi" w:hAnsiTheme="minorHAnsi" w:cstheme="minorHAnsi"/>
                <w:sz w:val="24"/>
                <w:szCs w:val="24"/>
              </w:rPr>
            </w:pPr>
            <w:r w:rsidRPr="00784E85">
              <w:rPr>
                <w:rFonts w:asciiTheme="minorHAnsi" w:hAnsiTheme="minorHAnsi" w:cstheme="minorHAnsi"/>
                <w:sz w:val="24"/>
                <w:szCs w:val="24"/>
              </w:rPr>
              <w:t>Quality offered</w:t>
            </w:r>
          </w:p>
        </w:tc>
        <w:tc>
          <w:tcPr>
            <w:tcW w:w="2407" w:type="dxa"/>
          </w:tcPr>
          <w:p w14:paraId="797C8413" w14:textId="77777777" w:rsidR="00985EE4" w:rsidRPr="00784E85" w:rsidRDefault="00985EE4" w:rsidP="00B753C4">
            <w:pPr>
              <w:pStyle w:val="Body"/>
              <w:spacing w:line="360" w:lineRule="auto"/>
              <w:jc w:val="left"/>
              <w:rPr>
                <w:rFonts w:asciiTheme="minorHAnsi" w:hAnsiTheme="minorHAnsi" w:cstheme="minorHAnsi"/>
                <w:sz w:val="24"/>
                <w:szCs w:val="24"/>
              </w:rPr>
            </w:pPr>
          </w:p>
        </w:tc>
        <w:tc>
          <w:tcPr>
            <w:tcW w:w="2407" w:type="dxa"/>
          </w:tcPr>
          <w:p w14:paraId="38E3BBB9" w14:textId="77777777" w:rsidR="00985EE4" w:rsidRPr="00784E85" w:rsidRDefault="00985EE4" w:rsidP="00B753C4">
            <w:pPr>
              <w:pStyle w:val="Body"/>
              <w:spacing w:line="360" w:lineRule="auto"/>
              <w:jc w:val="left"/>
              <w:rPr>
                <w:rFonts w:asciiTheme="minorHAnsi" w:hAnsiTheme="minorHAnsi" w:cstheme="minorHAnsi"/>
                <w:sz w:val="24"/>
                <w:szCs w:val="24"/>
              </w:rPr>
            </w:pPr>
          </w:p>
        </w:tc>
        <w:tc>
          <w:tcPr>
            <w:tcW w:w="2407" w:type="dxa"/>
          </w:tcPr>
          <w:p w14:paraId="13A57490" w14:textId="77777777" w:rsidR="00985EE4" w:rsidRPr="00784E85" w:rsidRDefault="00985EE4" w:rsidP="00B753C4">
            <w:pPr>
              <w:pStyle w:val="Body"/>
              <w:spacing w:line="360" w:lineRule="auto"/>
              <w:jc w:val="left"/>
              <w:rPr>
                <w:rFonts w:asciiTheme="minorHAnsi" w:hAnsiTheme="minorHAnsi" w:cstheme="minorHAnsi"/>
                <w:sz w:val="24"/>
                <w:szCs w:val="24"/>
              </w:rPr>
            </w:pPr>
          </w:p>
        </w:tc>
      </w:tr>
      <w:tr w:rsidR="00985EE4" w:rsidRPr="00784E85" w14:paraId="264E3F7D" w14:textId="77777777" w:rsidTr="00AE38F3">
        <w:tc>
          <w:tcPr>
            <w:tcW w:w="2406" w:type="dxa"/>
          </w:tcPr>
          <w:p w14:paraId="2D3C0FFA" w14:textId="77777777" w:rsidR="00985EE4" w:rsidRPr="00784E85" w:rsidRDefault="00985EE4" w:rsidP="00B753C4">
            <w:pPr>
              <w:pStyle w:val="Body"/>
              <w:spacing w:line="360" w:lineRule="auto"/>
              <w:jc w:val="left"/>
              <w:rPr>
                <w:rFonts w:asciiTheme="minorHAnsi" w:hAnsiTheme="minorHAnsi" w:cstheme="minorHAnsi"/>
                <w:sz w:val="24"/>
                <w:szCs w:val="24"/>
              </w:rPr>
            </w:pPr>
            <w:r w:rsidRPr="00784E85">
              <w:rPr>
                <w:rFonts w:asciiTheme="minorHAnsi" w:hAnsiTheme="minorHAnsi" w:cstheme="minorHAnsi"/>
                <w:sz w:val="24"/>
                <w:szCs w:val="24"/>
              </w:rPr>
              <w:t>Service fit (this could be a presentation)</w:t>
            </w:r>
          </w:p>
        </w:tc>
        <w:tc>
          <w:tcPr>
            <w:tcW w:w="2407" w:type="dxa"/>
          </w:tcPr>
          <w:p w14:paraId="743DC155" w14:textId="77777777" w:rsidR="00985EE4" w:rsidRPr="00784E85" w:rsidRDefault="00985EE4" w:rsidP="00B753C4">
            <w:pPr>
              <w:pStyle w:val="Body"/>
              <w:spacing w:line="360" w:lineRule="auto"/>
              <w:jc w:val="left"/>
              <w:rPr>
                <w:rFonts w:asciiTheme="minorHAnsi" w:hAnsiTheme="minorHAnsi" w:cstheme="minorHAnsi"/>
                <w:sz w:val="24"/>
                <w:szCs w:val="24"/>
              </w:rPr>
            </w:pPr>
          </w:p>
        </w:tc>
        <w:tc>
          <w:tcPr>
            <w:tcW w:w="2407" w:type="dxa"/>
          </w:tcPr>
          <w:p w14:paraId="002EE014" w14:textId="77777777" w:rsidR="00985EE4" w:rsidRPr="00784E85" w:rsidRDefault="00985EE4" w:rsidP="00B753C4">
            <w:pPr>
              <w:pStyle w:val="Body"/>
              <w:spacing w:line="360" w:lineRule="auto"/>
              <w:jc w:val="left"/>
              <w:rPr>
                <w:rFonts w:asciiTheme="minorHAnsi" w:hAnsiTheme="minorHAnsi" w:cstheme="minorHAnsi"/>
                <w:sz w:val="24"/>
                <w:szCs w:val="24"/>
              </w:rPr>
            </w:pPr>
          </w:p>
        </w:tc>
        <w:tc>
          <w:tcPr>
            <w:tcW w:w="2407" w:type="dxa"/>
          </w:tcPr>
          <w:p w14:paraId="21571F08" w14:textId="77777777" w:rsidR="00985EE4" w:rsidRPr="00784E85" w:rsidRDefault="00985EE4" w:rsidP="00B753C4">
            <w:pPr>
              <w:pStyle w:val="Body"/>
              <w:spacing w:line="360" w:lineRule="auto"/>
              <w:jc w:val="left"/>
              <w:rPr>
                <w:rFonts w:asciiTheme="minorHAnsi" w:hAnsiTheme="minorHAnsi" w:cstheme="minorHAnsi"/>
                <w:sz w:val="24"/>
                <w:szCs w:val="24"/>
              </w:rPr>
            </w:pPr>
          </w:p>
        </w:tc>
      </w:tr>
      <w:tr w:rsidR="00985EE4" w:rsidRPr="00784E85" w14:paraId="2333BCDA" w14:textId="77777777" w:rsidTr="00AE38F3">
        <w:tc>
          <w:tcPr>
            <w:tcW w:w="2406" w:type="dxa"/>
          </w:tcPr>
          <w:p w14:paraId="22E66E83" w14:textId="77777777" w:rsidR="00985EE4" w:rsidRPr="00784E85" w:rsidRDefault="00985EE4" w:rsidP="00B753C4">
            <w:pPr>
              <w:pStyle w:val="Body"/>
              <w:spacing w:line="360" w:lineRule="auto"/>
              <w:jc w:val="left"/>
              <w:rPr>
                <w:rFonts w:asciiTheme="minorHAnsi" w:hAnsiTheme="minorHAnsi" w:cstheme="minorHAnsi"/>
                <w:sz w:val="24"/>
                <w:szCs w:val="24"/>
              </w:rPr>
            </w:pPr>
            <w:r w:rsidRPr="00784E85">
              <w:rPr>
                <w:rFonts w:asciiTheme="minorHAnsi" w:hAnsiTheme="minorHAnsi" w:cstheme="minorHAnsi"/>
                <w:sz w:val="24"/>
                <w:szCs w:val="24"/>
              </w:rPr>
              <w:t>Value for money</w:t>
            </w:r>
          </w:p>
        </w:tc>
        <w:tc>
          <w:tcPr>
            <w:tcW w:w="2407" w:type="dxa"/>
          </w:tcPr>
          <w:p w14:paraId="7D2A51BB" w14:textId="77777777" w:rsidR="00985EE4" w:rsidRPr="00784E85" w:rsidRDefault="00985EE4" w:rsidP="00B753C4">
            <w:pPr>
              <w:pStyle w:val="Body"/>
              <w:spacing w:line="360" w:lineRule="auto"/>
              <w:jc w:val="left"/>
              <w:rPr>
                <w:rFonts w:asciiTheme="minorHAnsi" w:hAnsiTheme="minorHAnsi" w:cstheme="minorHAnsi"/>
                <w:sz w:val="24"/>
                <w:szCs w:val="24"/>
              </w:rPr>
            </w:pPr>
          </w:p>
        </w:tc>
        <w:tc>
          <w:tcPr>
            <w:tcW w:w="2407" w:type="dxa"/>
            <w:tcBorders>
              <w:bottom w:val="single" w:sz="4" w:space="0" w:color="auto"/>
            </w:tcBorders>
          </w:tcPr>
          <w:p w14:paraId="5B8E7156" w14:textId="77777777" w:rsidR="00985EE4" w:rsidRPr="00784E85" w:rsidRDefault="00985EE4" w:rsidP="00B753C4">
            <w:pPr>
              <w:pStyle w:val="Body"/>
              <w:spacing w:line="360" w:lineRule="auto"/>
              <w:jc w:val="left"/>
              <w:rPr>
                <w:rFonts w:asciiTheme="minorHAnsi" w:hAnsiTheme="minorHAnsi" w:cstheme="minorHAnsi"/>
                <w:sz w:val="24"/>
                <w:szCs w:val="24"/>
              </w:rPr>
            </w:pPr>
          </w:p>
        </w:tc>
        <w:tc>
          <w:tcPr>
            <w:tcW w:w="2407" w:type="dxa"/>
            <w:tcBorders>
              <w:bottom w:val="single" w:sz="4" w:space="0" w:color="auto"/>
            </w:tcBorders>
          </w:tcPr>
          <w:p w14:paraId="029EDA92" w14:textId="77777777" w:rsidR="00985EE4" w:rsidRPr="00784E85" w:rsidRDefault="00985EE4" w:rsidP="00B753C4">
            <w:pPr>
              <w:pStyle w:val="Body"/>
              <w:spacing w:line="360" w:lineRule="auto"/>
              <w:jc w:val="left"/>
              <w:rPr>
                <w:rFonts w:asciiTheme="minorHAnsi" w:hAnsiTheme="minorHAnsi" w:cstheme="minorHAnsi"/>
                <w:sz w:val="24"/>
                <w:szCs w:val="24"/>
              </w:rPr>
            </w:pPr>
          </w:p>
        </w:tc>
      </w:tr>
      <w:tr w:rsidR="00985EE4" w:rsidRPr="002C6E2F" w14:paraId="64C82486" w14:textId="77777777" w:rsidTr="00AE38F3">
        <w:tc>
          <w:tcPr>
            <w:tcW w:w="2406" w:type="dxa"/>
          </w:tcPr>
          <w:p w14:paraId="12E0B850" w14:textId="77777777" w:rsidR="00985EE4" w:rsidRPr="00784E85" w:rsidRDefault="00985EE4" w:rsidP="00B753C4">
            <w:pPr>
              <w:pStyle w:val="Body"/>
              <w:spacing w:line="360" w:lineRule="auto"/>
              <w:jc w:val="left"/>
              <w:rPr>
                <w:rFonts w:asciiTheme="minorHAnsi" w:hAnsiTheme="minorHAnsi" w:cstheme="minorHAnsi"/>
                <w:b/>
                <w:sz w:val="24"/>
                <w:szCs w:val="24"/>
              </w:rPr>
            </w:pPr>
            <w:r w:rsidRPr="00784E85">
              <w:rPr>
                <w:rFonts w:asciiTheme="minorHAnsi" w:hAnsiTheme="minorHAnsi" w:cstheme="minorHAnsi"/>
                <w:b/>
                <w:sz w:val="24"/>
                <w:szCs w:val="24"/>
              </w:rPr>
              <w:t>Total</w:t>
            </w:r>
          </w:p>
        </w:tc>
        <w:tc>
          <w:tcPr>
            <w:tcW w:w="2407" w:type="dxa"/>
          </w:tcPr>
          <w:p w14:paraId="520B999F" w14:textId="77777777" w:rsidR="00985EE4" w:rsidRPr="00784E85" w:rsidRDefault="00985EE4" w:rsidP="00B753C4">
            <w:pPr>
              <w:pStyle w:val="Body"/>
              <w:spacing w:line="360" w:lineRule="auto"/>
              <w:jc w:val="left"/>
              <w:rPr>
                <w:rFonts w:asciiTheme="minorHAnsi" w:hAnsiTheme="minorHAnsi" w:cstheme="minorHAnsi"/>
                <w:b/>
                <w:sz w:val="24"/>
                <w:szCs w:val="24"/>
              </w:rPr>
            </w:pPr>
            <w:r w:rsidRPr="00784E85">
              <w:rPr>
                <w:rFonts w:asciiTheme="minorHAnsi" w:hAnsiTheme="minorHAnsi" w:cstheme="minorHAnsi"/>
                <w:b/>
                <w:sz w:val="24"/>
                <w:szCs w:val="24"/>
              </w:rPr>
              <w:t>100%</w:t>
            </w:r>
          </w:p>
        </w:tc>
        <w:tc>
          <w:tcPr>
            <w:tcW w:w="2407" w:type="dxa"/>
            <w:tcBorders>
              <w:bottom w:val="nil"/>
              <w:right w:val="nil"/>
            </w:tcBorders>
          </w:tcPr>
          <w:p w14:paraId="22114A52" w14:textId="77777777" w:rsidR="00985EE4" w:rsidRPr="00784E85" w:rsidRDefault="00985EE4" w:rsidP="00B753C4">
            <w:pPr>
              <w:pStyle w:val="Body"/>
              <w:spacing w:line="360" w:lineRule="auto"/>
              <w:rPr>
                <w:rFonts w:asciiTheme="minorHAnsi" w:hAnsiTheme="minorHAnsi" w:cstheme="minorHAnsi"/>
                <w:sz w:val="24"/>
                <w:szCs w:val="24"/>
              </w:rPr>
            </w:pPr>
          </w:p>
        </w:tc>
        <w:tc>
          <w:tcPr>
            <w:tcW w:w="2407" w:type="dxa"/>
            <w:tcBorders>
              <w:left w:val="nil"/>
              <w:bottom w:val="nil"/>
              <w:right w:val="nil"/>
            </w:tcBorders>
          </w:tcPr>
          <w:p w14:paraId="0C5CF24D" w14:textId="77777777" w:rsidR="00985EE4" w:rsidRPr="00784E85" w:rsidRDefault="00985EE4" w:rsidP="00B753C4">
            <w:pPr>
              <w:pStyle w:val="Body"/>
              <w:spacing w:line="360" w:lineRule="auto"/>
              <w:rPr>
                <w:rFonts w:asciiTheme="minorHAnsi" w:hAnsiTheme="minorHAnsi" w:cstheme="minorHAnsi"/>
                <w:sz w:val="24"/>
                <w:szCs w:val="24"/>
              </w:rPr>
            </w:pPr>
          </w:p>
        </w:tc>
      </w:tr>
    </w:tbl>
    <w:p w14:paraId="1D2E4B6F" w14:textId="77777777" w:rsidR="00985EE4" w:rsidRPr="002C6E2F" w:rsidRDefault="00985EE4" w:rsidP="00B753C4">
      <w:pPr>
        <w:spacing w:after="240" w:line="360" w:lineRule="auto"/>
        <w:rPr>
          <w:rFonts w:asciiTheme="minorHAnsi" w:hAnsiTheme="minorHAnsi" w:cstheme="minorHAnsi"/>
          <w:sz w:val="24"/>
          <w:szCs w:val="24"/>
        </w:rPr>
      </w:pPr>
    </w:p>
    <w:p w14:paraId="510243E9" w14:textId="6D1B7AFB" w:rsidR="00807596" w:rsidRDefault="00985EE4" w:rsidP="00B753C4">
      <w:pPr>
        <w:pStyle w:val="Schedule"/>
        <w:tabs>
          <w:tab w:val="num" w:pos="4112"/>
        </w:tabs>
        <w:spacing w:line="360" w:lineRule="auto"/>
        <w:ind w:left="100" w:firstLine="0"/>
        <w:rPr>
          <w:rFonts w:asciiTheme="minorHAnsi" w:hAnsiTheme="minorHAnsi"/>
        </w:rPr>
      </w:pPr>
      <w:bookmarkStart w:id="475" w:name="_Ref172550606"/>
      <w:bookmarkStart w:id="476" w:name="_Ref172550663"/>
      <w:bookmarkStart w:id="477" w:name="_Ref173128694"/>
      <w:bookmarkStart w:id="478" w:name="_Ref173296190"/>
      <w:bookmarkStart w:id="479" w:name="_Ref190232859"/>
      <w:bookmarkStart w:id="480" w:name="_Ref190497643"/>
      <w:bookmarkStart w:id="481" w:name="_Ref190502780"/>
      <w:bookmarkStart w:id="482" w:name="_Ref190505904"/>
      <w:bookmarkStart w:id="483" w:name="_Ref190506425"/>
      <w:r w:rsidRPr="002C6E2F">
        <w:rPr>
          <w:rFonts w:asciiTheme="minorHAnsi" w:hAnsiTheme="minorHAnsi" w:cstheme="minorHAnsi"/>
          <w:b w:val="0"/>
          <w:caps/>
          <w:sz w:val="24"/>
          <w:szCs w:val="24"/>
        </w:rPr>
        <w:br w:type="page"/>
      </w:r>
      <w:bookmarkStart w:id="484" w:name="_Ref172373997"/>
      <w:bookmarkEnd w:id="475"/>
      <w:bookmarkEnd w:id="476"/>
      <w:bookmarkEnd w:id="477"/>
      <w:bookmarkEnd w:id="478"/>
      <w:bookmarkEnd w:id="479"/>
      <w:bookmarkEnd w:id="480"/>
      <w:bookmarkEnd w:id="481"/>
      <w:bookmarkEnd w:id="482"/>
      <w:r w:rsidR="00E211E2" w:rsidRPr="0005163D">
        <w:rPr>
          <w:rFonts w:asciiTheme="minorHAnsi" w:hAnsiTheme="minorHAnsi" w:cstheme="minorHAnsi"/>
          <w:bCs/>
          <w:caps/>
          <w:sz w:val="24"/>
          <w:szCs w:val="24"/>
        </w:rPr>
        <w:lastRenderedPageBreak/>
        <w:t xml:space="preserve"> –</w:t>
      </w:r>
      <w:r w:rsidR="00E211E2" w:rsidRPr="0040174C">
        <w:rPr>
          <w:rFonts w:asciiTheme="minorHAnsi" w:hAnsiTheme="minorHAnsi"/>
          <w:caps/>
          <w:sz w:val="24"/>
        </w:rPr>
        <w:t>PRICING MATRICES</w:t>
      </w:r>
      <w:r w:rsidRPr="0005163D">
        <w:rPr>
          <w:rFonts w:asciiTheme="minorHAnsi" w:hAnsiTheme="minorHAnsi" w:cstheme="minorHAnsi"/>
          <w:bCs/>
          <w:caps/>
          <w:sz w:val="24"/>
          <w:szCs w:val="24"/>
        </w:rPr>
        <w:fldChar w:fldCharType="begin"/>
      </w:r>
      <w:r w:rsidRPr="0005163D">
        <w:rPr>
          <w:rFonts w:asciiTheme="minorHAnsi" w:hAnsiTheme="minorHAnsi" w:cstheme="minorHAnsi"/>
          <w:bCs/>
          <w:sz w:val="24"/>
          <w:szCs w:val="24"/>
        </w:rPr>
        <w:instrText xml:space="preserve">  TC "</w:instrText>
      </w:r>
      <w:r w:rsidRPr="0005163D">
        <w:rPr>
          <w:rFonts w:asciiTheme="minorHAnsi" w:hAnsiTheme="minorHAnsi" w:cstheme="minorHAnsi"/>
          <w:bCs/>
          <w:sz w:val="24"/>
          <w:szCs w:val="24"/>
        </w:rPr>
        <w:fldChar w:fldCharType="begin"/>
      </w:r>
      <w:r w:rsidRPr="0005163D">
        <w:rPr>
          <w:rFonts w:asciiTheme="minorHAnsi" w:hAnsiTheme="minorHAnsi" w:cstheme="minorHAnsi"/>
          <w:bCs/>
          <w:sz w:val="24"/>
          <w:szCs w:val="24"/>
        </w:rPr>
        <w:instrText xml:space="preserve"> REF _Ref190506425 \r \* UPPER \* MERGEFORMAT </w:instrText>
      </w:r>
      <w:r w:rsidRPr="0005163D">
        <w:rPr>
          <w:rFonts w:asciiTheme="minorHAnsi" w:hAnsiTheme="minorHAnsi" w:cstheme="minorHAnsi"/>
          <w:bCs/>
          <w:sz w:val="24"/>
          <w:szCs w:val="24"/>
        </w:rPr>
        <w:fldChar w:fldCharType="separate"/>
      </w:r>
      <w:bookmarkStart w:id="485" w:name="_Toc182833903"/>
      <w:bookmarkStart w:id="486" w:name="_Toc213743077"/>
      <w:r w:rsidR="00351CBC">
        <w:rPr>
          <w:rFonts w:asciiTheme="minorHAnsi" w:hAnsiTheme="minorHAnsi" w:cstheme="minorHAnsi"/>
          <w:bCs/>
          <w:sz w:val="24"/>
          <w:szCs w:val="24"/>
        </w:rPr>
        <w:instrText>SCHEDULE 3</w:instrText>
      </w:r>
      <w:r w:rsidRPr="0005163D">
        <w:rPr>
          <w:rFonts w:asciiTheme="minorHAnsi" w:hAnsiTheme="minorHAnsi" w:cstheme="minorHAnsi"/>
          <w:bCs/>
          <w:sz w:val="24"/>
          <w:szCs w:val="24"/>
        </w:rPr>
        <w:fldChar w:fldCharType="end"/>
      </w:r>
      <w:r w:rsidRPr="0005163D">
        <w:rPr>
          <w:rFonts w:asciiTheme="minorHAnsi" w:hAnsiTheme="minorHAnsi" w:cstheme="minorHAnsi"/>
          <w:bCs/>
          <w:sz w:val="24"/>
          <w:szCs w:val="24"/>
        </w:rPr>
        <w:instrText xml:space="preserve"> - PRICING MATRICES</w:instrText>
      </w:r>
      <w:bookmarkEnd w:id="485"/>
      <w:bookmarkEnd w:id="486"/>
      <w:r w:rsidRPr="0005163D">
        <w:rPr>
          <w:rFonts w:asciiTheme="minorHAnsi" w:hAnsiTheme="minorHAnsi" w:cstheme="minorHAnsi"/>
          <w:bCs/>
          <w:sz w:val="24"/>
          <w:szCs w:val="24"/>
        </w:rPr>
        <w:instrText xml:space="preserve">" \l4 </w:instrText>
      </w:r>
      <w:r w:rsidRPr="0005163D">
        <w:rPr>
          <w:rFonts w:asciiTheme="minorHAnsi" w:hAnsiTheme="minorHAnsi" w:cstheme="minorHAnsi"/>
          <w:bCs/>
          <w:caps/>
          <w:sz w:val="24"/>
          <w:szCs w:val="24"/>
        </w:rPr>
        <w:fldChar w:fldCharType="end"/>
      </w:r>
      <w:bookmarkEnd w:id="483"/>
      <w:bookmarkEnd w:id="484"/>
    </w:p>
    <w:p w14:paraId="7FC390E5" w14:textId="77777777" w:rsidR="00985EE4" w:rsidRPr="00784E85" w:rsidRDefault="00985EE4" w:rsidP="00B753C4">
      <w:pPr>
        <w:keepNext/>
        <w:keepLines/>
        <w:tabs>
          <w:tab w:val="left" w:pos="0"/>
        </w:tabs>
        <w:spacing w:after="240" w:line="360" w:lineRule="auto"/>
        <w:jc w:val="center"/>
        <w:rPr>
          <w:rFonts w:asciiTheme="minorHAnsi" w:hAnsiTheme="minorHAnsi" w:cstheme="minorHAnsi"/>
          <w:bCs/>
          <w:caps/>
          <w:sz w:val="24"/>
          <w:szCs w:val="24"/>
        </w:rPr>
      </w:pPr>
      <w:r w:rsidRPr="00784E85">
        <w:rPr>
          <w:rFonts w:asciiTheme="minorHAnsi" w:hAnsiTheme="minorHAnsi" w:cstheme="minorHAnsi"/>
          <w:bCs/>
          <w:caps/>
          <w:sz w:val="24"/>
          <w:szCs w:val="24"/>
        </w:rPr>
        <w:t>[INSERT RELEVANT PRICING MATRICES SUBMITTED IN PROVIDER'S TENDER FOR the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2068"/>
        <w:gridCol w:w="2068"/>
        <w:gridCol w:w="2812"/>
      </w:tblGrid>
      <w:tr w:rsidR="00985EE4" w:rsidRPr="00784E85" w14:paraId="6EC26C9C" w14:textId="77777777" w:rsidTr="00784E85">
        <w:tc>
          <w:tcPr>
            <w:tcW w:w="2069" w:type="dxa"/>
            <w:tcBorders>
              <w:top w:val="single" w:sz="4" w:space="0" w:color="auto"/>
              <w:left w:val="single" w:sz="4" w:space="0" w:color="auto"/>
              <w:bottom w:val="single" w:sz="4" w:space="0" w:color="auto"/>
              <w:right w:val="single" w:sz="4" w:space="0" w:color="auto"/>
            </w:tcBorders>
            <w:shd w:val="clear" w:color="auto" w:fill="E6E6E6"/>
          </w:tcPr>
          <w:p w14:paraId="0C9AACDC" w14:textId="77777777" w:rsidR="00985EE4" w:rsidRPr="00784E85" w:rsidRDefault="00985EE4" w:rsidP="00B753C4">
            <w:pPr>
              <w:spacing w:after="240" w:line="360" w:lineRule="auto"/>
              <w:rPr>
                <w:rFonts w:asciiTheme="minorHAnsi" w:hAnsiTheme="minorHAnsi" w:cstheme="minorHAnsi"/>
                <w:sz w:val="24"/>
                <w:szCs w:val="24"/>
              </w:rPr>
            </w:pPr>
          </w:p>
        </w:tc>
        <w:tc>
          <w:tcPr>
            <w:tcW w:w="2068" w:type="dxa"/>
            <w:tcBorders>
              <w:top w:val="single" w:sz="4" w:space="0" w:color="auto"/>
              <w:left w:val="single" w:sz="4" w:space="0" w:color="auto"/>
              <w:bottom w:val="single" w:sz="4" w:space="0" w:color="auto"/>
              <w:right w:val="single" w:sz="4" w:space="0" w:color="auto"/>
            </w:tcBorders>
            <w:shd w:val="clear" w:color="auto" w:fill="E6E6E6"/>
          </w:tcPr>
          <w:p w14:paraId="24E63D94" w14:textId="77777777" w:rsidR="00985EE4" w:rsidRPr="00784E85" w:rsidRDefault="00985EE4" w:rsidP="00B753C4">
            <w:pPr>
              <w:spacing w:after="240" w:line="360" w:lineRule="auto"/>
              <w:rPr>
                <w:rFonts w:asciiTheme="minorHAnsi" w:hAnsiTheme="minorHAnsi" w:cstheme="minorHAnsi"/>
                <w:sz w:val="24"/>
                <w:szCs w:val="24"/>
              </w:rPr>
            </w:pPr>
          </w:p>
        </w:tc>
        <w:tc>
          <w:tcPr>
            <w:tcW w:w="2068" w:type="dxa"/>
            <w:tcBorders>
              <w:top w:val="single" w:sz="4" w:space="0" w:color="auto"/>
              <w:left w:val="single" w:sz="4" w:space="0" w:color="auto"/>
              <w:bottom w:val="single" w:sz="4" w:space="0" w:color="auto"/>
              <w:right w:val="single" w:sz="4" w:space="0" w:color="auto"/>
            </w:tcBorders>
            <w:shd w:val="clear" w:color="auto" w:fill="E6E6E6"/>
          </w:tcPr>
          <w:p w14:paraId="2FD51F73" w14:textId="77777777" w:rsidR="00985EE4" w:rsidRPr="00784E85" w:rsidRDefault="00985EE4" w:rsidP="00B753C4">
            <w:pPr>
              <w:pStyle w:val="CommentText"/>
              <w:spacing w:after="240" w:line="360" w:lineRule="auto"/>
              <w:rPr>
                <w:rFonts w:asciiTheme="minorHAnsi" w:hAnsiTheme="minorHAnsi" w:cstheme="minorHAnsi"/>
                <w:sz w:val="24"/>
                <w:szCs w:val="24"/>
              </w:rPr>
            </w:pPr>
          </w:p>
        </w:tc>
        <w:tc>
          <w:tcPr>
            <w:tcW w:w="2812" w:type="dxa"/>
            <w:tcBorders>
              <w:top w:val="single" w:sz="4" w:space="0" w:color="auto"/>
              <w:left w:val="single" w:sz="4" w:space="0" w:color="auto"/>
              <w:bottom w:val="single" w:sz="4" w:space="0" w:color="auto"/>
              <w:right w:val="single" w:sz="4" w:space="0" w:color="auto"/>
            </w:tcBorders>
            <w:shd w:val="clear" w:color="auto" w:fill="E6E6E6"/>
          </w:tcPr>
          <w:p w14:paraId="1E243999" w14:textId="77777777" w:rsidR="00985EE4" w:rsidRPr="00784E85" w:rsidRDefault="00985EE4" w:rsidP="00B753C4">
            <w:pPr>
              <w:spacing w:after="240" w:line="360" w:lineRule="auto"/>
              <w:rPr>
                <w:rFonts w:asciiTheme="minorHAnsi" w:hAnsiTheme="minorHAnsi" w:cstheme="minorHAnsi"/>
                <w:sz w:val="24"/>
                <w:szCs w:val="24"/>
              </w:rPr>
            </w:pPr>
          </w:p>
        </w:tc>
      </w:tr>
      <w:tr w:rsidR="00985EE4" w:rsidRPr="00784E85" w14:paraId="0F395FAD" w14:textId="77777777" w:rsidTr="00784E85">
        <w:tc>
          <w:tcPr>
            <w:tcW w:w="2069" w:type="dxa"/>
            <w:tcBorders>
              <w:top w:val="single" w:sz="4" w:space="0" w:color="auto"/>
              <w:left w:val="single" w:sz="4" w:space="0" w:color="auto"/>
              <w:bottom w:val="single" w:sz="4" w:space="0" w:color="auto"/>
              <w:right w:val="single" w:sz="4" w:space="0" w:color="auto"/>
            </w:tcBorders>
          </w:tcPr>
          <w:p w14:paraId="33CD8832" w14:textId="77777777" w:rsidR="00985EE4" w:rsidRPr="00784E85" w:rsidRDefault="00985EE4" w:rsidP="00B753C4">
            <w:pPr>
              <w:spacing w:after="240" w:line="360" w:lineRule="auto"/>
              <w:rPr>
                <w:rFonts w:asciiTheme="minorHAnsi" w:hAnsiTheme="minorHAnsi" w:cstheme="minorHAnsi"/>
                <w:sz w:val="24"/>
                <w:szCs w:val="24"/>
              </w:rPr>
            </w:pPr>
          </w:p>
        </w:tc>
        <w:tc>
          <w:tcPr>
            <w:tcW w:w="2068" w:type="dxa"/>
            <w:tcBorders>
              <w:top w:val="single" w:sz="4" w:space="0" w:color="auto"/>
              <w:left w:val="single" w:sz="4" w:space="0" w:color="auto"/>
              <w:bottom w:val="single" w:sz="4" w:space="0" w:color="auto"/>
              <w:right w:val="single" w:sz="4" w:space="0" w:color="auto"/>
            </w:tcBorders>
          </w:tcPr>
          <w:p w14:paraId="6EEEB2D0" w14:textId="77777777" w:rsidR="00985EE4" w:rsidRPr="00784E85" w:rsidRDefault="00985EE4" w:rsidP="00B753C4">
            <w:pPr>
              <w:spacing w:after="240" w:line="360" w:lineRule="auto"/>
              <w:rPr>
                <w:rFonts w:asciiTheme="minorHAnsi" w:hAnsiTheme="minorHAnsi" w:cstheme="minorHAnsi"/>
                <w:sz w:val="24"/>
                <w:szCs w:val="24"/>
              </w:rPr>
            </w:pPr>
          </w:p>
        </w:tc>
        <w:tc>
          <w:tcPr>
            <w:tcW w:w="2068" w:type="dxa"/>
            <w:tcBorders>
              <w:top w:val="single" w:sz="4" w:space="0" w:color="auto"/>
              <w:left w:val="single" w:sz="4" w:space="0" w:color="auto"/>
              <w:bottom w:val="single" w:sz="4" w:space="0" w:color="auto"/>
              <w:right w:val="single" w:sz="4" w:space="0" w:color="auto"/>
            </w:tcBorders>
          </w:tcPr>
          <w:p w14:paraId="564ECECC" w14:textId="77777777" w:rsidR="00985EE4" w:rsidRPr="00784E85" w:rsidRDefault="00985EE4" w:rsidP="00B753C4">
            <w:pPr>
              <w:spacing w:after="240" w:line="360" w:lineRule="auto"/>
              <w:rPr>
                <w:rFonts w:asciiTheme="minorHAnsi" w:hAnsiTheme="minorHAnsi" w:cstheme="minorHAnsi"/>
                <w:sz w:val="24"/>
                <w:szCs w:val="24"/>
              </w:rPr>
            </w:pPr>
          </w:p>
        </w:tc>
        <w:tc>
          <w:tcPr>
            <w:tcW w:w="2812" w:type="dxa"/>
            <w:tcBorders>
              <w:top w:val="single" w:sz="4" w:space="0" w:color="auto"/>
              <w:left w:val="single" w:sz="4" w:space="0" w:color="auto"/>
              <w:bottom w:val="single" w:sz="4" w:space="0" w:color="auto"/>
              <w:right w:val="single" w:sz="4" w:space="0" w:color="auto"/>
            </w:tcBorders>
          </w:tcPr>
          <w:p w14:paraId="28603E0E" w14:textId="77777777" w:rsidR="00985EE4" w:rsidRPr="00784E85" w:rsidRDefault="00985EE4" w:rsidP="00B753C4">
            <w:pPr>
              <w:spacing w:after="240" w:line="360" w:lineRule="auto"/>
              <w:rPr>
                <w:rFonts w:asciiTheme="minorHAnsi" w:hAnsiTheme="minorHAnsi" w:cstheme="minorHAnsi"/>
                <w:sz w:val="24"/>
                <w:szCs w:val="24"/>
              </w:rPr>
            </w:pPr>
          </w:p>
        </w:tc>
      </w:tr>
      <w:tr w:rsidR="00985EE4" w:rsidRPr="00784E85" w14:paraId="39D6E118" w14:textId="77777777" w:rsidTr="00784E85">
        <w:tc>
          <w:tcPr>
            <w:tcW w:w="2069" w:type="dxa"/>
            <w:tcBorders>
              <w:top w:val="single" w:sz="4" w:space="0" w:color="auto"/>
              <w:left w:val="single" w:sz="4" w:space="0" w:color="auto"/>
              <w:bottom w:val="single" w:sz="4" w:space="0" w:color="auto"/>
              <w:right w:val="single" w:sz="4" w:space="0" w:color="auto"/>
            </w:tcBorders>
          </w:tcPr>
          <w:p w14:paraId="2718395B" w14:textId="77777777" w:rsidR="00985EE4" w:rsidRPr="00784E85" w:rsidRDefault="00985EE4" w:rsidP="00B753C4">
            <w:pPr>
              <w:spacing w:after="240" w:line="360" w:lineRule="auto"/>
              <w:rPr>
                <w:rFonts w:asciiTheme="minorHAnsi" w:hAnsiTheme="minorHAnsi" w:cstheme="minorHAnsi"/>
                <w:sz w:val="24"/>
                <w:szCs w:val="24"/>
              </w:rPr>
            </w:pPr>
          </w:p>
        </w:tc>
        <w:tc>
          <w:tcPr>
            <w:tcW w:w="2068" w:type="dxa"/>
            <w:tcBorders>
              <w:top w:val="single" w:sz="4" w:space="0" w:color="auto"/>
              <w:left w:val="single" w:sz="4" w:space="0" w:color="auto"/>
              <w:bottom w:val="single" w:sz="4" w:space="0" w:color="auto"/>
              <w:right w:val="single" w:sz="4" w:space="0" w:color="auto"/>
            </w:tcBorders>
          </w:tcPr>
          <w:p w14:paraId="675D12CD" w14:textId="77777777" w:rsidR="00985EE4" w:rsidRPr="00784E85" w:rsidRDefault="00985EE4" w:rsidP="00B753C4">
            <w:pPr>
              <w:spacing w:after="240" w:line="360" w:lineRule="auto"/>
              <w:rPr>
                <w:rFonts w:asciiTheme="minorHAnsi" w:hAnsiTheme="minorHAnsi" w:cstheme="minorHAnsi"/>
                <w:sz w:val="24"/>
                <w:szCs w:val="24"/>
              </w:rPr>
            </w:pPr>
          </w:p>
        </w:tc>
        <w:tc>
          <w:tcPr>
            <w:tcW w:w="2068" w:type="dxa"/>
            <w:tcBorders>
              <w:top w:val="single" w:sz="4" w:space="0" w:color="auto"/>
              <w:left w:val="single" w:sz="4" w:space="0" w:color="auto"/>
              <w:bottom w:val="single" w:sz="4" w:space="0" w:color="auto"/>
              <w:right w:val="single" w:sz="4" w:space="0" w:color="auto"/>
            </w:tcBorders>
          </w:tcPr>
          <w:p w14:paraId="78A72BE5" w14:textId="77777777" w:rsidR="00985EE4" w:rsidRPr="00784E85" w:rsidRDefault="00985EE4" w:rsidP="00B753C4">
            <w:pPr>
              <w:spacing w:after="240" w:line="360" w:lineRule="auto"/>
              <w:rPr>
                <w:rFonts w:asciiTheme="minorHAnsi" w:hAnsiTheme="minorHAnsi" w:cstheme="minorHAnsi"/>
                <w:sz w:val="24"/>
                <w:szCs w:val="24"/>
              </w:rPr>
            </w:pPr>
          </w:p>
        </w:tc>
        <w:tc>
          <w:tcPr>
            <w:tcW w:w="2812" w:type="dxa"/>
            <w:tcBorders>
              <w:top w:val="single" w:sz="4" w:space="0" w:color="auto"/>
              <w:left w:val="single" w:sz="4" w:space="0" w:color="auto"/>
              <w:bottom w:val="single" w:sz="4" w:space="0" w:color="auto"/>
              <w:right w:val="single" w:sz="4" w:space="0" w:color="auto"/>
            </w:tcBorders>
          </w:tcPr>
          <w:p w14:paraId="404BDFD6" w14:textId="77777777" w:rsidR="00985EE4" w:rsidRPr="00784E85" w:rsidRDefault="00985EE4" w:rsidP="00B753C4">
            <w:pPr>
              <w:spacing w:after="240" w:line="360" w:lineRule="auto"/>
              <w:rPr>
                <w:rFonts w:asciiTheme="minorHAnsi" w:hAnsiTheme="minorHAnsi" w:cstheme="minorHAnsi"/>
                <w:sz w:val="24"/>
                <w:szCs w:val="24"/>
              </w:rPr>
            </w:pPr>
          </w:p>
        </w:tc>
      </w:tr>
      <w:tr w:rsidR="00985EE4" w:rsidRPr="00784E85" w14:paraId="56EB35C9" w14:textId="77777777" w:rsidTr="00784E85">
        <w:tc>
          <w:tcPr>
            <w:tcW w:w="2069" w:type="dxa"/>
            <w:tcBorders>
              <w:top w:val="single" w:sz="4" w:space="0" w:color="auto"/>
              <w:left w:val="single" w:sz="4" w:space="0" w:color="auto"/>
              <w:bottom w:val="single" w:sz="4" w:space="0" w:color="auto"/>
              <w:right w:val="single" w:sz="4" w:space="0" w:color="auto"/>
            </w:tcBorders>
          </w:tcPr>
          <w:p w14:paraId="03863315" w14:textId="77777777" w:rsidR="00985EE4" w:rsidRPr="00784E85" w:rsidRDefault="00985EE4" w:rsidP="00B753C4">
            <w:pPr>
              <w:spacing w:after="240" w:line="360" w:lineRule="auto"/>
              <w:rPr>
                <w:rFonts w:asciiTheme="minorHAnsi" w:hAnsiTheme="minorHAnsi" w:cstheme="minorHAnsi"/>
                <w:sz w:val="24"/>
                <w:szCs w:val="24"/>
              </w:rPr>
            </w:pPr>
          </w:p>
        </w:tc>
        <w:tc>
          <w:tcPr>
            <w:tcW w:w="2068" w:type="dxa"/>
            <w:tcBorders>
              <w:top w:val="single" w:sz="4" w:space="0" w:color="auto"/>
              <w:left w:val="single" w:sz="4" w:space="0" w:color="auto"/>
              <w:bottom w:val="single" w:sz="4" w:space="0" w:color="auto"/>
              <w:right w:val="single" w:sz="4" w:space="0" w:color="auto"/>
            </w:tcBorders>
          </w:tcPr>
          <w:p w14:paraId="4E626C8B" w14:textId="77777777" w:rsidR="00985EE4" w:rsidRPr="00784E85" w:rsidRDefault="00985EE4" w:rsidP="00B753C4">
            <w:pPr>
              <w:spacing w:after="240" w:line="360" w:lineRule="auto"/>
              <w:rPr>
                <w:rFonts w:asciiTheme="minorHAnsi" w:hAnsiTheme="minorHAnsi" w:cstheme="minorHAnsi"/>
                <w:sz w:val="24"/>
                <w:szCs w:val="24"/>
              </w:rPr>
            </w:pPr>
          </w:p>
        </w:tc>
        <w:tc>
          <w:tcPr>
            <w:tcW w:w="2068" w:type="dxa"/>
            <w:tcBorders>
              <w:top w:val="single" w:sz="4" w:space="0" w:color="auto"/>
              <w:left w:val="single" w:sz="4" w:space="0" w:color="auto"/>
              <w:bottom w:val="single" w:sz="4" w:space="0" w:color="auto"/>
              <w:right w:val="single" w:sz="4" w:space="0" w:color="auto"/>
            </w:tcBorders>
          </w:tcPr>
          <w:p w14:paraId="30EAE803" w14:textId="77777777" w:rsidR="00985EE4" w:rsidRPr="00784E85" w:rsidRDefault="00985EE4" w:rsidP="00B753C4">
            <w:pPr>
              <w:spacing w:after="240" w:line="360" w:lineRule="auto"/>
              <w:rPr>
                <w:rFonts w:asciiTheme="minorHAnsi" w:hAnsiTheme="minorHAnsi" w:cstheme="minorHAnsi"/>
                <w:sz w:val="24"/>
                <w:szCs w:val="24"/>
              </w:rPr>
            </w:pPr>
          </w:p>
        </w:tc>
        <w:tc>
          <w:tcPr>
            <w:tcW w:w="2812" w:type="dxa"/>
            <w:tcBorders>
              <w:top w:val="single" w:sz="4" w:space="0" w:color="auto"/>
              <w:left w:val="single" w:sz="4" w:space="0" w:color="auto"/>
              <w:bottom w:val="single" w:sz="4" w:space="0" w:color="auto"/>
              <w:right w:val="single" w:sz="4" w:space="0" w:color="auto"/>
            </w:tcBorders>
          </w:tcPr>
          <w:p w14:paraId="3ED39AEC" w14:textId="77777777" w:rsidR="00985EE4" w:rsidRPr="00784E85" w:rsidRDefault="00985EE4" w:rsidP="00B753C4">
            <w:pPr>
              <w:spacing w:after="240" w:line="360" w:lineRule="auto"/>
              <w:rPr>
                <w:rFonts w:asciiTheme="minorHAnsi" w:hAnsiTheme="minorHAnsi" w:cstheme="minorHAnsi"/>
                <w:sz w:val="24"/>
                <w:szCs w:val="24"/>
              </w:rPr>
            </w:pPr>
          </w:p>
        </w:tc>
      </w:tr>
    </w:tbl>
    <w:p w14:paraId="69B67D34" w14:textId="438B08B8" w:rsidR="00985EE4" w:rsidRPr="00784E85" w:rsidRDefault="00A82041" w:rsidP="00B753C4">
      <w:pPr>
        <w:spacing w:after="240" w:line="360" w:lineRule="auto"/>
        <w:rPr>
          <w:rFonts w:asciiTheme="minorHAnsi" w:hAnsiTheme="minorHAnsi" w:cstheme="minorHAnsi"/>
          <w:sz w:val="22"/>
          <w:szCs w:val="22"/>
        </w:rPr>
      </w:pPr>
      <w:r w:rsidRPr="00784E85">
        <w:rPr>
          <w:rFonts w:asciiTheme="minorHAnsi" w:hAnsiTheme="minorHAnsi" w:cstheme="minorHAnsi"/>
          <w:sz w:val="22"/>
          <w:szCs w:val="22"/>
        </w:rPr>
        <w:t>Review of Prices</w:t>
      </w:r>
    </w:p>
    <w:p w14:paraId="46201B54" w14:textId="0BBFD91C" w:rsidR="00D11482" w:rsidRPr="000A51BC" w:rsidRDefault="007B6B26" w:rsidP="000A51BC">
      <w:pPr>
        <w:pStyle w:val="ListParagraph"/>
        <w:widowControl w:val="0"/>
        <w:tabs>
          <w:tab w:val="left" w:pos="851"/>
        </w:tabs>
        <w:autoSpaceDE w:val="0"/>
        <w:autoSpaceDN w:val="0"/>
        <w:spacing w:after="240" w:line="360" w:lineRule="auto"/>
        <w:ind w:left="851" w:right="307"/>
        <w:jc w:val="left"/>
        <w:rPr>
          <w:rFonts w:asciiTheme="minorHAnsi" w:hAnsiTheme="minorHAnsi" w:cstheme="minorHAnsi"/>
          <w:sz w:val="24"/>
          <w:szCs w:val="24"/>
        </w:rPr>
      </w:pPr>
      <w:r w:rsidRPr="000A51BC">
        <w:rPr>
          <w:rFonts w:asciiTheme="minorHAnsi" w:hAnsiTheme="minorHAnsi" w:cstheme="minorHAnsi"/>
          <w:sz w:val="24"/>
          <w:szCs w:val="24"/>
        </w:rPr>
        <w:t>The</w:t>
      </w:r>
      <w:r w:rsidR="009260E9" w:rsidRPr="000A51BC">
        <w:rPr>
          <w:rFonts w:asciiTheme="minorHAnsi" w:hAnsiTheme="minorHAnsi" w:cstheme="minorHAnsi"/>
          <w:spacing w:val="-3"/>
          <w:sz w:val="24"/>
          <w:szCs w:val="24"/>
        </w:rPr>
        <w:t xml:space="preserve"> </w:t>
      </w:r>
      <w:r w:rsidR="009260E9" w:rsidRPr="000A51BC">
        <w:rPr>
          <w:rFonts w:asciiTheme="minorHAnsi" w:hAnsiTheme="minorHAnsi" w:cstheme="minorHAnsi"/>
          <w:sz w:val="24"/>
          <w:szCs w:val="24"/>
        </w:rPr>
        <w:t>Prices</w:t>
      </w:r>
      <w:r w:rsidR="009260E9" w:rsidRPr="000A51BC">
        <w:rPr>
          <w:rFonts w:asciiTheme="minorHAnsi" w:hAnsiTheme="minorHAnsi" w:cstheme="minorHAnsi"/>
          <w:spacing w:val="-3"/>
          <w:sz w:val="24"/>
          <w:szCs w:val="24"/>
        </w:rPr>
        <w:t xml:space="preserve"> </w:t>
      </w:r>
      <w:r w:rsidR="009260E9" w:rsidRPr="000A51BC">
        <w:rPr>
          <w:rFonts w:asciiTheme="minorHAnsi" w:hAnsiTheme="minorHAnsi" w:cstheme="minorHAnsi"/>
          <w:sz w:val="24"/>
          <w:szCs w:val="24"/>
        </w:rPr>
        <w:t>will</w:t>
      </w:r>
      <w:r w:rsidR="009260E9" w:rsidRPr="000A51BC">
        <w:rPr>
          <w:rFonts w:asciiTheme="minorHAnsi" w:hAnsiTheme="minorHAnsi" w:cstheme="minorHAnsi"/>
          <w:spacing w:val="-4"/>
          <w:sz w:val="24"/>
          <w:szCs w:val="24"/>
        </w:rPr>
        <w:t xml:space="preserve"> </w:t>
      </w:r>
      <w:r w:rsidR="009260E9" w:rsidRPr="000A51BC">
        <w:rPr>
          <w:rFonts w:asciiTheme="minorHAnsi" w:hAnsiTheme="minorHAnsi" w:cstheme="minorHAnsi"/>
          <w:sz w:val="24"/>
          <w:szCs w:val="24"/>
        </w:rPr>
        <w:t>remain</w:t>
      </w:r>
      <w:r w:rsidR="009260E9" w:rsidRPr="000A51BC">
        <w:rPr>
          <w:rFonts w:asciiTheme="minorHAnsi" w:hAnsiTheme="minorHAnsi" w:cstheme="minorHAnsi"/>
          <w:spacing w:val="-5"/>
          <w:sz w:val="24"/>
          <w:szCs w:val="24"/>
        </w:rPr>
        <w:t xml:space="preserve"> </w:t>
      </w:r>
      <w:r w:rsidR="009260E9" w:rsidRPr="000A51BC">
        <w:rPr>
          <w:rFonts w:asciiTheme="minorHAnsi" w:hAnsiTheme="minorHAnsi" w:cstheme="minorHAnsi"/>
          <w:sz w:val="24"/>
          <w:szCs w:val="24"/>
        </w:rPr>
        <w:t xml:space="preserve">fixed </w:t>
      </w:r>
      <w:r w:rsidR="005244D9" w:rsidRPr="000A51BC">
        <w:rPr>
          <w:rFonts w:asciiTheme="minorHAnsi" w:hAnsiTheme="minorHAnsi" w:cstheme="minorHAnsi"/>
          <w:sz w:val="24"/>
          <w:szCs w:val="24"/>
        </w:rPr>
        <w:t>until 1</w:t>
      </w:r>
      <w:r w:rsidR="005244D9" w:rsidRPr="000A51BC">
        <w:rPr>
          <w:rFonts w:asciiTheme="minorHAnsi" w:hAnsiTheme="minorHAnsi" w:cstheme="minorHAnsi"/>
          <w:sz w:val="24"/>
          <w:szCs w:val="24"/>
          <w:vertAlign w:val="superscript"/>
        </w:rPr>
        <w:t>st</w:t>
      </w:r>
      <w:r w:rsidR="005244D9" w:rsidRPr="000A51BC">
        <w:rPr>
          <w:rFonts w:asciiTheme="minorHAnsi" w:hAnsiTheme="minorHAnsi" w:cstheme="minorHAnsi"/>
          <w:sz w:val="24"/>
          <w:szCs w:val="24"/>
        </w:rPr>
        <w:t xml:space="preserve"> September 2028 </w:t>
      </w:r>
      <w:r w:rsidR="00B4276D" w:rsidRPr="000A51BC">
        <w:rPr>
          <w:rFonts w:asciiTheme="minorHAnsi" w:hAnsiTheme="minorHAnsi" w:cstheme="minorHAnsi"/>
          <w:sz w:val="24"/>
          <w:szCs w:val="24"/>
        </w:rPr>
        <w:t xml:space="preserve">Thereafter, </w:t>
      </w:r>
      <w:r w:rsidR="00514249" w:rsidRPr="000A51BC">
        <w:rPr>
          <w:rFonts w:asciiTheme="minorHAnsi" w:hAnsiTheme="minorHAnsi" w:cstheme="minorHAnsi"/>
          <w:sz w:val="24"/>
          <w:szCs w:val="24"/>
        </w:rPr>
        <w:t>and notwithstanding</w:t>
      </w:r>
      <w:r w:rsidR="00BB1C2A" w:rsidRPr="000A51BC">
        <w:rPr>
          <w:rFonts w:asciiTheme="minorHAnsi" w:hAnsiTheme="minorHAnsi" w:cstheme="minorHAnsi"/>
          <w:sz w:val="24"/>
          <w:szCs w:val="24"/>
        </w:rPr>
        <w:t xml:space="preserve"> </w:t>
      </w:r>
      <w:r w:rsidR="00514249" w:rsidRPr="000A51BC">
        <w:rPr>
          <w:rFonts w:asciiTheme="minorHAnsi" w:hAnsiTheme="minorHAnsi" w:cstheme="minorHAnsi"/>
          <w:sz w:val="24"/>
          <w:szCs w:val="24"/>
        </w:rPr>
        <w:t xml:space="preserve">the other provisions of the Framework Agreement, </w:t>
      </w:r>
      <w:r w:rsidR="00B4276D" w:rsidRPr="000A51BC">
        <w:rPr>
          <w:rFonts w:asciiTheme="minorHAnsi" w:hAnsiTheme="minorHAnsi" w:cstheme="minorHAnsi"/>
          <w:sz w:val="24"/>
          <w:szCs w:val="24"/>
        </w:rPr>
        <w:t>t</w:t>
      </w:r>
      <w:r w:rsidR="00D11482" w:rsidRPr="000A51BC">
        <w:rPr>
          <w:rFonts w:asciiTheme="minorHAnsi" w:hAnsiTheme="minorHAnsi" w:cstheme="minorHAnsi"/>
          <w:sz w:val="24"/>
          <w:szCs w:val="24"/>
        </w:rPr>
        <w:t xml:space="preserve">he Prices </w:t>
      </w:r>
      <w:r w:rsidR="00D905B3" w:rsidRPr="000A51BC">
        <w:rPr>
          <w:rFonts w:asciiTheme="minorHAnsi" w:hAnsiTheme="minorHAnsi" w:cstheme="minorHAnsi"/>
          <w:sz w:val="24"/>
          <w:szCs w:val="24"/>
        </w:rPr>
        <w:t>may</w:t>
      </w:r>
      <w:r w:rsidR="00D11482" w:rsidRPr="000A51BC">
        <w:rPr>
          <w:rFonts w:asciiTheme="minorHAnsi" w:hAnsiTheme="minorHAnsi" w:cstheme="minorHAnsi"/>
          <w:sz w:val="24"/>
          <w:szCs w:val="24"/>
        </w:rPr>
        <w:t xml:space="preserve"> be varied</w:t>
      </w:r>
      <w:r w:rsidR="00D905B3" w:rsidRPr="000A51BC">
        <w:rPr>
          <w:rFonts w:asciiTheme="minorHAnsi" w:hAnsiTheme="minorHAnsi" w:cstheme="minorHAnsi"/>
          <w:sz w:val="24"/>
          <w:szCs w:val="24"/>
        </w:rPr>
        <w:t xml:space="preserve"> </w:t>
      </w:r>
      <w:r w:rsidR="005244D9" w:rsidRPr="000A51BC">
        <w:rPr>
          <w:rFonts w:asciiTheme="minorHAnsi" w:hAnsiTheme="minorHAnsi" w:cstheme="minorHAnsi"/>
          <w:sz w:val="24"/>
          <w:szCs w:val="24"/>
        </w:rPr>
        <w:t xml:space="preserve">on 2 September </w:t>
      </w:r>
      <w:r w:rsidR="00397A05" w:rsidRPr="000A51BC">
        <w:rPr>
          <w:rFonts w:asciiTheme="minorHAnsi" w:hAnsiTheme="minorHAnsi" w:cstheme="minorHAnsi"/>
          <w:sz w:val="24"/>
          <w:szCs w:val="24"/>
        </w:rPr>
        <w:t>2028,</w:t>
      </w:r>
      <w:r w:rsidR="00C71B2B" w:rsidRPr="000A51BC">
        <w:rPr>
          <w:rFonts w:asciiTheme="minorHAnsi" w:hAnsiTheme="minorHAnsi" w:cstheme="minorHAnsi"/>
          <w:sz w:val="24"/>
          <w:szCs w:val="24"/>
        </w:rPr>
        <w:t xml:space="preserve"> and each anniversary thereafter</w:t>
      </w:r>
      <w:r w:rsidR="00397A05" w:rsidRPr="000A51BC">
        <w:rPr>
          <w:rFonts w:asciiTheme="minorHAnsi" w:hAnsiTheme="minorHAnsi" w:cstheme="minorHAnsi"/>
          <w:sz w:val="24"/>
          <w:szCs w:val="24"/>
        </w:rPr>
        <w:t>.  The decision as to any uplifts</w:t>
      </w:r>
      <w:r w:rsidR="00BB1C2A" w:rsidRPr="000A51BC">
        <w:rPr>
          <w:rFonts w:asciiTheme="minorHAnsi" w:hAnsiTheme="minorHAnsi" w:cstheme="minorHAnsi"/>
          <w:sz w:val="24"/>
          <w:szCs w:val="24"/>
        </w:rPr>
        <w:t xml:space="preserve"> will be applied is at the discretion of the Authority.</w:t>
      </w:r>
      <w:r w:rsidR="00C442AA" w:rsidRPr="000A51BC">
        <w:rPr>
          <w:rFonts w:asciiTheme="minorHAnsi" w:hAnsiTheme="minorHAnsi" w:cstheme="minorHAnsi"/>
          <w:sz w:val="24"/>
          <w:szCs w:val="24"/>
        </w:rPr>
        <w:t xml:space="preserve"> The Provider must request a fee uplift and raise their request to the Authority for them to review and agree or otherwise by the end of July for them to apply from </w:t>
      </w:r>
      <w:r w:rsidR="000A51BC" w:rsidRPr="000A51BC">
        <w:rPr>
          <w:rFonts w:asciiTheme="minorHAnsi" w:hAnsiTheme="minorHAnsi" w:cstheme="minorHAnsi"/>
          <w:sz w:val="24"/>
          <w:szCs w:val="24"/>
        </w:rPr>
        <w:t>2</w:t>
      </w:r>
      <w:r w:rsidR="000A51BC" w:rsidRPr="000A51BC">
        <w:rPr>
          <w:rFonts w:asciiTheme="minorHAnsi" w:hAnsiTheme="minorHAnsi" w:cstheme="minorHAnsi"/>
          <w:sz w:val="24"/>
          <w:szCs w:val="24"/>
          <w:vertAlign w:val="superscript"/>
        </w:rPr>
        <w:t>nd</w:t>
      </w:r>
      <w:r w:rsidR="00C442AA" w:rsidRPr="000A51BC">
        <w:rPr>
          <w:rFonts w:asciiTheme="minorHAnsi" w:hAnsiTheme="minorHAnsi" w:cstheme="minorHAnsi"/>
          <w:sz w:val="24"/>
          <w:szCs w:val="24"/>
        </w:rPr>
        <w:t xml:space="preserve"> September.</w:t>
      </w:r>
    </w:p>
    <w:p w14:paraId="1ED71C17" w14:textId="1155D790" w:rsidR="00D11482" w:rsidRPr="000A51BC" w:rsidRDefault="00D11482" w:rsidP="000A51BC">
      <w:pPr>
        <w:pStyle w:val="ListParagraph"/>
        <w:widowControl w:val="0"/>
        <w:tabs>
          <w:tab w:val="left" w:pos="1276"/>
          <w:tab w:val="left" w:pos="3402"/>
        </w:tabs>
        <w:autoSpaceDE w:val="0"/>
        <w:autoSpaceDN w:val="0"/>
        <w:spacing w:after="240" w:line="360" w:lineRule="auto"/>
        <w:ind w:left="851" w:right="307" w:firstLine="1"/>
        <w:jc w:val="left"/>
        <w:rPr>
          <w:rFonts w:asciiTheme="minorHAnsi" w:hAnsiTheme="minorHAnsi" w:cstheme="minorHAnsi"/>
          <w:sz w:val="24"/>
          <w:szCs w:val="24"/>
        </w:rPr>
      </w:pPr>
      <w:r w:rsidRPr="000A51BC">
        <w:rPr>
          <w:rFonts w:asciiTheme="minorHAnsi" w:hAnsiTheme="minorHAnsi" w:cstheme="minorHAnsi"/>
          <w:sz w:val="24"/>
          <w:szCs w:val="24"/>
        </w:rPr>
        <w:t xml:space="preserve">For the avoidance of doubt any change to the Framework Prices implemented pursuant to this </w:t>
      </w:r>
      <w:r w:rsidR="004F2208" w:rsidRPr="000A51BC">
        <w:rPr>
          <w:rFonts w:asciiTheme="minorHAnsi" w:hAnsiTheme="minorHAnsi" w:cstheme="minorHAnsi"/>
          <w:sz w:val="24"/>
          <w:szCs w:val="24"/>
        </w:rPr>
        <w:t>S</w:t>
      </w:r>
      <w:r w:rsidRPr="000A51BC">
        <w:rPr>
          <w:rFonts w:asciiTheme="minorHAnsi" w:hAnsiTheme="minorHAnsi" w:cstheme="minorHAnsi"/>
          <w:sz w:val="24"/>
          <w:szCs w:val="24"/>
        </w:rPr>
        <w:t xml:space="preserve">chedule are made independently </w:t>
      </w:r>
      <w:r w:rsidR="00BB1C2A" w:rsidRPr="000A51BC">
        <w:rPr>
          <w:rFonts w:asciiTheme="minorHAnsi" w:hAnsiTheme="minorHAnsi" w:cstheme="minorHAnsi"/>
          <w:sz w:val="24"/>
          <w:szCs w:val="24"/>
        </w:rPr>
        <w:t>of and</w:t>
      </w:r>
      <w:r w:rsidRPr="000A51BC">
        <w:rPr>
          <w:rFonts w:asciiTheme="minorHAnsi" w:hAnsiTheme="minorHAnsi" w:cstheme="minorHAnsi"/>
          <w:sz w:val="24"/>
          <w:szCs w:val="24"/>
        </w:rPr>
        <w:t xml:space="preserve"> shall not operate </w:t>
      </w:r>
      <w:proofErr w:type="gramStart"/>
      <w:r w:rsidRPr="000A51BC">
        <w:rPr>
          <w:rFonts w:asciiTheme="minorHAnsi" w:hAnsiTheme="minorHAnsi" w:cstheme="minorHAnsi"/>
          <w:sz w:val="24"/>
          <w:szCs w:val="24"/>
        </w:rPr>
        <w:t>so as to</w:t>
      </w:r>
      <w:proofErr w:type="gramEnd"/>
      <w:r w:rsidRPr="000A51BC">
        <w:rPr>
          <w:rFonts w:asciiTheme="minorHAnsi" w:hAnsiTheme="minorHAnsi" w:cstheme="minorHAnsi"/>
          <w:sz w:val="24"/>
          <w:szCs w:val="24"/>
        </w:rPr>
        <w:t xml:space="preserve"> increase the Charges payable by a Contracting Body under a Call-Off Agreement in force at the time a change to the Framework Prices is implemented.</w:t>
      </w:r>
    </w:p>
    <w:p w14:paraId="36668786" w14:textId="14AB9879" w:rsidR="00D11482" w:rsidRPr="000A51BC" w:rsidRDefault="00D11482" w:rsidP="000A51BC">
      <w:pPr>
        <w:pStyle w:val="ListParagraph"/>
        <w:widowControl w:val="0"/>
        <w:tabs>
          <w:tab w:val="left" w:pos="851"/>
          <w:tab w:val="left" w:pos="3402"/>
        </w:tabs>
        <w:autoSpaceDE w:val="0"/>
        <w:autoSpaceDN w:val="0"/>
        <w:spacing w:after="240" w:line="360" w:lineRule="auto"/>
        <w:ind w:left="851" w:right="307"/>
        <w:jc w:val="left"/>
        <w:rPr>
          <w:rFonts w:asciiTheme="minorHAnsi" w:hAnsiTheme="minorHAnsi" w:cstheme="minorHAnsi"/>
          <w:sz w:val="24"/>
          <w:szCs w:val="24"/>
        </w:rPr>
      </w:pPr>
      <w:r w:rsidRPr="000A51BC">
        <w:rPr>
          <w:rFonts w:asciiTheme="minorHAnsi" w:hAnsiTheme="minorHAnsi" w:cstheme="minorHAnsi"/>
          <w:sz w:val="24"/>
          <w:szCs w:val="24"/>
        </w:rPr>
        <w:t xml:space="preserve">Any variation to the Charges payable under a Call-Off </w:t>
      </w:r>
      <w:r w:rsidR="00BB1C2A" w:rsidRPr="000A51BC">
        <w:rPr>
          <w:rFonts w:asciiTheme="minorHAnsi" w:hAnsiTheme="minorHAnsi" w:cstheme="minorHAnsi"/>
          <w:sz w:val="24"/>
          <w:szCs w:val="24"/>
        </w:rPr>
        <w:t>Contract</w:t>
      </w:r>
      <w:r w:rsidRPr="000A51BC">
        <w:rPr>
          <w:rFonts w:asciiTheme="minorHAnsi" w:hAnsiTheme="minorHAnsi" w:cstheme="minorHAnsi"/>
          <w:sz w:val="24"/>
          <w:szCs w:val="24"/>
        </w:rPr>
        <w:t xml:space="preserve"> must be agreed in writing between the Provider and the relevant Contracting Body and implemented in accordance with the provisions applicable to the Call-Off </w:t>
      </w:r>
      <w:r w:rsidR="00BB1C2A" w:rsidRPr="000A51BC">
        <w:rPr>
          <w:rFonts w:asciiTheme="minorHAnsi" w:hAnsiTheme="minorHAnsi" w:cstheme="minorHAnsi"/>
          <w:sz w:val="24"/>
          <w:szCs w:val="24"/>
        </w:rPr>
        <w:t>Contract</w:t>
      </w:r>
      <w:r w:rsidRPr="000A51BC">
        <w:rPr>
          <w:rFonts w:asciiTheme="minorHAnsi" w:hAnsiTheme="minorHAnsi" w:cstheme="minorHAnsi"/>
          <w:sz w:val="24"/>
          <w:szCs w:val="24"/>
        </w:rPr>
        <w:t>.</w:t>
      </w:r>
    </w:p>
    <w:p w14:paraId="18EE1659" w14:textId="0D9D4C77" w:rsidR="00985EE4" w:rsidRPr="0005163D" w:rsidRDefault="00985EE4" w:rsidP="00B753C4">
      <w:pPr>
        <w:pStyle w:val="Schedule"/>
        <w:tabs>
          <w:tab w:val="num" w:pos="4112"/>
        </w:tabs>
        <w:spacing w:line="360" w:lineRule="auto"/>
        <w:ind w:left="100" w:firstLine="0"/>
        <w:rPr>
          <w:rFonts w:asciiTheme="minorHAnsi" w:hAnsiTheme="minorHAnsi" w:cstheme="minorHAnsi"/>
          <w:bCs/>
          <w:sz w:val="24"/>
          <w:szCs w:val="24"/>
        </w:rPr>
      </w:pPr>
      <w:bookmarkStart w:id="487" w:name="_Ref173128695"/>
      <w:bookmarkStart w:id="488" w:name="_Ref173296191"/>
      <w:bookmarkStart w:id="489" w:name="_Ref190232860"/>
      <w:bookmarkStart w:id="490" w:name="_Ref190497644"/>
      <w:bookmarkStart w:id="491" w:name="_Ref190502781"/>
      <w:bookmarkStart w:id="492" w:name="_Ref190505905"/>
      <w:bookmarkStart w:id="493" w:name="_Ref190506426"/>
      <w:r w:rsidRPr="002C6E2F">
        <w:rPr>
          <w:rFonts w:asciiTheme="minorHAnsi" w:hAnsiTheme="minorHAnsi" w:cstheme="minorHAnsi"/>
          <w:b w:val="0"/>
          <w:caps/>
          <w:sz w:val="24"/>
          <w:szCs w:val="24"/>
        </w:rPr>
        <w:br w:type="page"/>
      </w:r>
      <w:bookmarkEnd w:id="487"/>
      <w:bookmarkEnd w:id="488"/>
      <w:bookmarkEnd w:id="489"/>
      <w:bookmarkEnd w:id="490"/>
      <w:bookmarkEnd w:id="491"/>
      <w:bookmarkEnd w:id="492"/>
      <w:r w:rsidR="006D0CDF">
        <w:rPr>
          <w:rFonts w:asciiTheme="minorHAnsi" w:hAnsiTheme="minorHAnsi" w:cstheme="minorHAnsi"/>
          <w:b w:val="0"/>
          <w:caps/>
          <w:sz w:val="24"/>
          <w:szCs w:val="24"/>
        </w:rPr>
        <w:lastRenderedPageBreak/>
        <w:t xml:space="preserve"> </w:t>
      </w:r>
      <w:r w:rsidR="006D0CDF" w:rsidRPr="0005163D">
        <w:rPr>
          <w:rFonts w:asciiTheme="minorHAnsi" w:hAnsiTheme="minorHAnsi" w:cstheme="minorHAnsi"/>
          <w:bCs/>
          <w:caps/>
          <w:sz w:val="24"/>
          <w:szCs w:val="24"/>
        </w:rPr>
        <w:t>– ORDER FORM</w:t>
      </w:r>
      <w:r w:rsidRPr="0005163D">
        <w:rPr>
          <w:rFonts w:asciiTheme="minorHAnsi" w:hAnsiTheme="minorHAnsi" w:cstheme="minorHAnsi"/>
          <w:bCs/>
          <w:caps/>
          <w:sz w:val="24"/>
          <w:szCs w:val="24"/>
        </w:rPr>
        <w:fldChar w:fldCharType="begin"/>
      </w:r>
      <w:r w:rsidRPr="0005163D">
        <w:rPr>
          <w:rFonts w:asciiTheme="minorHAnsi" w:hAnsiTheme="minorHAnsi" w:cstheme="minorHAnsi"/>
          <w:bCs/>
          <w:sz w:val="24"/>
          <w:szCs w:val="24"/>
        </w:rPr>
        <w:instrText xml:space="preserve">  TC "</w:instrText>
      </w:r>
      <w:r w:rsidRPr="0005163D">
        <w:rPr>
          <w:rFonts w:asciiTheme="minorHAnsi" w:hAnsiTheme="minorHAnsi" w:cstheme="minorHAnsi"/>
          <w:bCs/>
          <w:sz w:val="24"/>
          <w:szCs w:val="24"/>
        </w:rPr>
        <w:fldChar w:fldCharType="begin"/>
      </w:r>
      <w:r w:rsidRPr="0005163D">
        <w:rPr>
          <w:rFonts w:asciiTheme="minorHAnsi" w:hAnsiTheme="minorHAnsi" w:cstheme="minorHAnsi"/>
          <w:bCs/>
          <w:sz w:val="24"/>
          <w:szCs w:val="24"/>
        </w:rPr>
        <w:instrText xml:space="preserve"> REF _Ref190506426 \r \* UPPER \* MERGEFORMAT </w:instrText>
      </w:r>
      <w:r w:rsidRPr="0005163D">
        <w:rPr>
          <w:rFonts w:asciiTheme="minorHAnsi" w:hAnsiTheme="minorHAnsi" w:cstheme="minorHAnsi"/>
          <w:bCs/>
          <w:sz w:val="24"/>
          <w:szCs w:val="24"/>
        </w:rPr>
        <w:fldChar w:fldCharType="separate"/>
      </w:r>
      <w:bookmarkStart w:id="494" w:name="_Toc182833904"/>
      <w:bookmarkStart w:id="495" w:name="_Toc213743078"/>
      <w:r w:rsidR="00351CBC">
        <w:rPr>
          <w:rFonts w:asciiTheme="minorHAnsi" w:hAnsiTheme="minorHAnsi" w:cstheme="minorHAnsi"/>
          <w:bCs/>
          <w:sz w:val="24"/>
          <w:szCs w:val="24"/>
        </w:rPr>
        <w:instrText>SCHEDULE 4</w:instrText>
      </w:r>
      <w:r w:rsidRPr="0005163D">
        <w:rPr>
          <w:rFonts w:asciiTheme="minorHAnsi" w:hAnsiTheme="minorHAnsi" w:cstheme="minorHAnsi"/>
          <w:bCs/>
          <w:sz w:val="24"/>
          <w:szCs w:val="24"/>
        </w:rPr>
        <w:fldChar w:fldCharType="end"/>
      </w:r>
      <w:r w:rsidRPr="0005163D">
        <w:rPr>
          <w:rFonts w:asciiTheme="minorHAnsi" w:hAnsiTheme="minorHAnsi" w:cstheme="minorHAnsi"/>
          <w:bCs/>
          <w:sz w:val="24"/>
          <w:szCs w:val="24"/>
        </w:rPr>
        <w:instrText xml:space="preserve"> - ORDER FORM</w:instrText>
      </w:r>
      <w:bookmarkEnd w:id="494"/>
      <w:bookmarkEnd w:id="495"/>
      <w:r w:rsidRPr="0005163D">
        <w:rPr>
          <w:rFonts w:asciiTheme="minorHAnsi" w:hAnsiTheme="minorHAnsi" w:cstheme="minorHAnsi"/>
          <w:bCs/>
          <w:sz w:val="24"/>
          <w:szCs w:val="24"/>
        </w:rPr>
        <w:instrText xml:space="preserve">" \l4 </w:instrText>
      </w:r>
      <w:r w:rsidRPr="0005163D">
        <w:rPr>
          <w:rFonts w:asciiTheme="minorHAnsi" w:hAnsiTheme="minorHAnsi" w:cstheme="minorHAnsi"/>
          <w:bCs/>
          <w:caps/>
          <w:sz w:val="24"/>
          <w:szCs w:val="24"/>
        </w:rPr>
        <w:fldChar w:fldCharType="end"/>
      </w:r>
      <w:bookmarkEnd w:id="493"/>
    </w:p>
    <w:p w14:paraId="1806F521" w14:textId="77777777" w:rsidR="00985EE4" w:rsidRPr="002C6E2F" w:rsidRDefault="00985EE4" w:rsidP="00B753C4">
      <w:pPr>
        <w:pStyle w:val="1Heading"/>
        <w:spacing w:after="240" w:line="360" w:lineRule="auto"/>
      </w:pPr>
      <w:r w:rsidRPr="002C6E2F">
        <w:t>Template Provided Overleaf</w:t>
      </w:r>
    </w:p>
    <w:p w14:paraId="2EE33F06" w14:textId="77777777" w:rsidR="00A263CF" w:rsidRDefault="00A263CF" w:rsidP="00B753C4">
      <w:pPr>
        <w:spacing w:after="240" w:line="360" w:lineRule="auto"/>
        <w:jc w:val="left"/>
        <w:rPr>
          <w:rFonts w:asciiTheme="majorHAnsi" w:hAnsiTheme="majorHAnsi" w:cstheme="majorHAnsi"/>
          <w:b/>
          <w:bCs/>
          <w:sz w:val="24"/>
          <w:szCs w:val="24"/>
        </w:rPr>
      </w:pPr>
      <w:r>
        <w:br w:type="page"/>
      </w:r>
    </w:p>
    <w:p w14:paraId="59548C4D" w14:textId="54E34BE4" w:rsidR="00985EE4" w:rsidRPr="00E521AF" w:rsidRDefault="00985EE4" w:rsidP="00B753C4">
      <w:pPr>
        <w:pStyle w:val="1Heading"/>
        <w:spacing w:after="240" w:line="360" w:lineRule="auto"/>
      </w:pPr>
      <w:r w:rsidRPr="00E521AF">
        <w:lastRenderedPageBreak/>
        <w:t>ORDER FORM</w:t>
      </w:r>
    </w:p>
    <w:p w14:paraId="1B97497B" w14:textId="77777777" w:rsidR="00985EE4" w:rsidRPr="002C6E2F" w:rsidRDefault="00985EE4" w:rsidP="00B753C4">
      <w:pPr>
        <w:pStyle w:val="1Heading"/>
        <w:spacing w:after="240" w:line="360" w:lineRule="auto"/>
      </w:pPr>
      <w:r w:rsidRPr="002C6E2F">
        <w:t>Framework Agreement</w:t>
      </w:r>
    </w:p>
    <w:p w14:paraId="15EAAF8E" w14:textId="77777777" w:rsidR="00985EE4" w:rsidRPr="00A771C3" w:rsidRDefault="00985EE4" w:rsidP="00B0016B">
      <w:pPr>
        <w:spacing w:after="240" w:line="360" w:lineRule="auto"/>
        <w:rPr>
          <w:rFonts w:asciiTheme="minorHAnsi" w:hAnsiTheme="minorHAnsi"/>
        </w:rPr>
      </w:pPr>
      <w:r w:rsidRPr="00A771C3">
        <w:rPr>
          <w:rFonts w:asciiTheme="minorHAnsi" w:hAnsiTheme="minorHAnsi"/>
          <w:sz w:val="24"/>
        </w:rPr>
        <w:t>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420"/>
      </w:tblGrid>
      <w:tr w:rsidR="00985EE4" w:rsidRPr="002C6E2F" w14:paraId="3A889E1D" w14:textId="77777777" w:rsidTr="00A771C3">
        <w:tc>
          <w:tcPr>
            <w:tcW w:w="2088" w:type="dxa"/>
            <w:tcBorders>
              <w:top w:val="single" w:sz="4" w:space="0" w:color="auto"/>
              <w:left w:val="single" w:sz="4" w:space="0" w:color="auto"/>
              <w:bottom w:val="single" w:sz="4" w:space="0" w:color="auto"/>
              <w:right w:val="single" w:sz="4" w:space="0" w:color="auto"/>
            </w:tcBorders>
            <w:shd w:val="clear" w:color="auto" w:fill="E6E6E6"/>
          </w:tcPr>
          <w:p w14:paraId="675D9314" w14:textId="77777777" w:rsidR="00985EE4" w:rsidRPr="00A771C3" w:rsidRDefault="00985EE4" w:rsidP="00B0016B">
            <w:pPr>
              <w:overflowPunct w:val="0"/>
              <w:autoSpaceDE w:val="0"/>
              <w:autoSpaceDN w:val="0"/>
              <w:adjustRightInd w:val="0"/>
              <w:spacing w:after="240" w:line="360" w:lineRule="auto"/>
              <w:textAlignment w:val="baseline"/>
              <w:rPr>
                <w:rFonts w:asciiTheme="minorHAnsi" w:hAnsiTheme="minorHAnsi"/>
                <w:sz w:val="24"/>
              </w:rPr>
            </w:pPr>
            <w:r w:rsidRPr="00A771C3">
              <w:rPr>
                <w:rFonts w:asciiTheme="minorHAnsi" w:hAnsiTheme="minorHAnsi"/>
                <w:sz w:val="24"/>
              </w:rPr>
              <w:t>Authority</w:t>
            </w:r>
          </w:p>
        </w:tc>
        <w:tc>
          <w:tcPr>
            <w:tcW w:w="7420" w:type="dxa"/>
            <w:tcBorders>
              <w:top w:val="single" w:sz="4" w:space="0" w:color="auto"/>
              <w:left w:val="single" w:sz="4" w:space="0" w:color="auto"/>
              <w:bottom w:val="single" w:sz="4" w:space="0" w:color="auto"/>
              <w:right w:val="single" w:sz="4" w:space="0" w:color="auto"/>
            </w:tcBorders>
          </w:tcPr>
          <w:p w14:paraId="0BE064D3" w14:textId="10DE0107" w:rsidR="00985EE4" w:rsidRPr="00A771C3" w:rsidRDefault="00985EE4" w:rsidP="00B0016B">
            <w:pPr>
              <w:spacing w:after="240" w:line="360" w:lineRule="auto"/>
              <w:rPr>
                <w:rFonts w:asciiTheme="minorHAnsi" w:hAnsiTheme="minorHAnsi"/>
                <w:sz w:val="24"/>
              </w:rPr>
            </w:pPr>
          </w:p>
        </w:tc>
      </w:tr>
      <w:tr w:rsidR="00B0363B" w:rsidRPr="002C6E2F" w14:paraId="54EFBC8C" w14:textId="77777777" w:rsidTr="00AE38F3">
        <w:tc>
          <w:tcPr>
            <w:tcW w:w="2088" w:type="dxa"/>
            <w:tcBorders>
              <w:top w:val="single" w:sz="4" w:space="0" w:color="auto"/>
              <w:left w:val="single" w:sz="4" w:space="0" w:color="auto"/>
              <w:bottom w:val="single" w:sz="4" w:space="0" w:color="auto"/>
              <w:right w:val="single" w:sz="4" w:space="0" w:color="auto"/>
            </w:tcBorders>
            <w:shd w:val="clear" w:color="auto" w:fill="E6E6E6"/>
          </w:tcPr>
          <w:p w14:paraId="26267F80" w14:textId="77777777" w:rsidR="00985EE4" w:rsidRPr="00A771C3" w:rsidRDefault="00985EE4" w:rsidP="00B0016B">
            <w:pPr>
              <w:spacing w:after="240" w:line="360" w:lineRule="auto"/>
              <w:rPr>
                <w:rFonts w:asciiTheme="minorHAnsi" w:hAnsiTheme="minorHAnsi"/>
                <w:sz w:val="24"/>
              </w:rPr>
            </w:pPr>
            <w:r w:rsidRPr="00A771C3">
              <w:rPr>
                <w:rFonts w:asciiTheme="minorHAnsi" w:hAnsiTheme="minorHAnsi"/>
                <w:sz w:val="24"/>
              </w:rPr>
              <w:t>Service Address</w:t>
            </w:r>
          </w:p>
        </w:tc>
        <w:tc>
          <w:tcPr>
            <w:tcW w:w="7420" w:type="dxa"/>
            <w:tcBorders>
              <w:top w:val="single" w:sz="4" w:space="0" w:color="auto"/>
              <w:left w:val="single" w:sz="4" w:space="0" w:color="auto"/>
              <w:bottom w:val="single" w:sz="4" w:space="0" w:color="auto"/>
              <w:right w:val="single" w:sz="4" w:space="0" w:color="auto"/>
            </w:tcBorders>
          </w:tcPr>
          <w:p w14:paraId="2DF6177C" w14:textId="77777777" w:rsidR="00985EE4" w:rsidRPr="00A771C3" w:rsidRDefault="00985EE4" w:rsidP="00B0016B">
            <w:pPr>
              <w:spacing w:after="240" w:line="360" w:lineRule="auto"/>
              <w:rPr>
                <w:rFonts w:asciiTheme="minorHAnsi" w:hAnsiTheme="minorHAnsi"/>
                <w:sz w:val="24"/>
              </w:rPr>
            </w:pPr>
          </w:p>
        </w:tc>
      </w:tr>
      <w:tr w:rsidR="00B0363B" w:rsidRPr="002C6E2F" w14:paraId="139EC0F2" w14:textId="77777777" w:rsidTr="00AE38F3">
        <w:tc>
          <w:tcPr>
            <w:tcW w:w="2088" w:type="dxa"/>
            <w:tcBorders>
              <w:top w:val="single" w:sz="4" w:space="0" w:color="auto"/>
              <w:left w:val="single" w:sz="4" w:space="0" w:color="auto"/>
              <w:bottom w:val="single" w:sz="4" w:space="0" w:color="auto"/>
              <w:right w:val="single" w:sz="4" w:space="0" w:color="auto"/>
            </w:tcBorders>
            <w:shd w:val="clear" w:color="auto" w:fill="E6E6E6"/>
          </w:tcPr>
          <w:p w14:paraId="0C213229" w14:textId="77777777" w:rsidR="00985EE4" w:rsidRPr="00A771C3" w:rsidRDefault="00985EE4" w:rsidP="00B0016B">
            <w:pPr>
              <w:spacing w:after="240" w:line="360" w:lineRule="auto"/>
              <w:rPr>
                <w:rFonts w:asciiTheme="minorHAnsi" w:hAnsiTheme="minorHAnsi"/>
                <w:sz w:val="24"/>
              </w:rPr>
            </w:pPr>
            <w:r w:rsidRPr="00A771C3">
              <w:rPr>
                <w:rFonts w:asciiTheme="minorHAnsi" w:hAnsiTheme="minorHAnsi"/>
                <w:sz w:val="24"/>
              </w:rPr>
              <w:t>Invoice Address</w:t>
            </w:r>
          </w:p>
        </w:tc>
        <w:tc>
          <w:tcPr>
            <w:tcW w:w="7420" w:type="dxa"/>
            <w:tcBorders>
              <w:top w:val="single" w:sz="4" w:space="0" w:color="auto"/>
              <w:left w:val="single" w:sz="4" w:space="0" w:color="auto"/>
              <w:bottom w:val="single" w:sz="4" w:space="0" w:color="auto"/>
              <w:right w:val="single" w:sz="4" w:space="0" w:color="auto"/>
            </w:tcBorders>
          </w:tcPr>
          <w:p w14:paraId="708E0690" w14:textId="77777777" w:rsidR="00985EE4" w:rsidRPr="00A771C3" w:rsidRDefault="00985EE4" w:rsidP="00B0016B">
            <w:pPr>
              <w:spacing w:after="240" w:line="360" w:lineRule="auto"/>
              <w:rPr>
                <w:rFonts w:asciiTheme="minorHAnsi" w:hAnsiTheme="minorHAnsi"/>
                <w:sz w:val="24"/>
              </w:rPr>
            </w:pPr>
          </w:p>
        </w:tc>
      </w:tr>
      <w:tr w:rsidR="00985EE4" w:rsidRPr="002C6E2F" w14:paraId="731B2E1E" w14:textId="77777777" w:rsidTr="00A771C3">
        <w:tc>
          <w:tcPr>
            <w:tcW w:w="2088" w:type="dxa"/>
            <w:tcBorders>
              <w:top w:val="single" w:sz="4" w:space="0" w:color="auto"/>
              <w:left w:val="single" w:sz="4" w:space="0" w:color="auto"/>
              <w:bottom w:val="single" w:sz="4" w:space="0" w:color="auto"/>
              <w:right w:val="single" w:sz="4" w:space="0" w:color="auto"/>
            </w:tcBorders>
            <w:shd w:val="clear" w:color="auto" w:fill="E6E6E6"/>
          </w:tcPr>
          <w:p w14:paraId="4C5CB67E" w14:textId="77777777" w:rsidR="00985EE4" w:rsidRPr="00A771C3" w:rsidRDefault="00985EE4" w:rsidP="00B0016B">
            <w:pPr>
              <w:spacing w:after="240" w:line="360" w:lineRule="auto"/>
              <w:rPr>
                <w:rFonts w:asciiTheme="minorHAnsi" w:hAnsiTheme="minorHAnsi"/>
                <w:sz w:val="24"/>
              </w:rPr>
            </w:pPr>
            <w:r w:rsidRPr="00A771C3">
              <w:rPr>
                <w:rFonts w:asciiTheme="minorHAnsi" w:hAnsiTheme="minorHAnsi"/>
                <w:sz w:val="24"/>
              </w:rPr>
              <w:t>Contact Ref:</w:t>
            </w:r>
          </w:p>
        </w:tc>
        <w:tc>
          <w:tcPr>
            <w:tcW w:w="7420" w:type="dxa"/>
            <w:tcBorders>
              <w:top w:val="single" w:sz="4" w:space="0" w:color="auto"/>
              <w:left w:val="single" w:sz="4" w:space="0" w:color="auto"/>
              <w:bottom w:val="single" w:sz="4" w:space="0" w:color="auto"/>
              <w:right w:val="single" w:sz="4" w:space="0" w:color="auto"/>
            </w:tcBorders>
          </w:tcPr>
          <w:p w14:paraId="1BD1CA8E" w14:textId="5F052A10" w:rsidR="00985EE4" w:rsidRPr="002C6E2F" w:rsidRDefault="00985EE4" w:rsidP="00B0016B">
            <w:pPr>
              <w:spacing w:after="240" w:line="360" w:lineRule="auto"/>
              <w:rPr>
                <w:rFonts w:asciiTheme="minorHAnsi" w:eastAsiaTheme="minorEastAsia" w:hAnsiTheme="minorHAnsi" w:cstheme="minorHAnsi"/>
                <w:sz w:val="24"/>
                <w:szCs w:val="24"/>
                <w:lang w:eastAsia="en-GB"/>
                <w14:ligatures w14:val="none"/>
              </w:rPr>
            </w:pPr>
            <w:r w:rsidRPr="00A771C3">
              <w:rPr>
                <w:rFonts w:asciiTheme="minorHAnsi" w:hAnsiTheme="minorHAnsi"/>
                <w:sz w:val="24"/>
              </w:rPr>
              <w:t>Ref:</w:t>
            </w:r>
            <w:r w:rsidRPr="002C6E2F">
              <w:rPr>
                <w:rFonts w:asciiTheme="minorHAnsi" w:hAnsiTheme="minorHAnsi" w:cstheme="minorHAnsi"/>
                <w:sz w:val="24"/>
                <w:szCs w:val="24"/>
              </w:rPr>
              <w:t xml:space="preserve">                                   </w:t>
            </w:r>
            <w:r w:rsidRPr="00A771C3">
              <w:rPr>
                <w:rFonts w:asciiTheme="minorHAnsi" w:hAnsiTheme="minorHAnsi"/>
                <w:sz w:val="24"/>
              </w:rPr>
              <w:t>Phone:</w:t>
            </w:r>
            <w:r w:rsidRPr="002C6E2F">
              <w:rPr>
                <w:rFonts w:asciiTheme="minorHAnsi" w:hAnsiTheme="minorHAnsi" w:cstheme="minorHAnsi"/>
                <w:sz w:val="24"/>
                <w:szCs w:val="24"/>
              </w:rPr>
              <w:t xml:space="preserve">                                     </w:t>
            </w:r>
            <w:r w:rsidRPr="00A771C3">
              <w:rPr>
                <w:rFonts w:asciiTheme="minorHAnsi" w:hAnsiTheme="minorHAnsi"/>
                <w:sz w:val="24"/>
              </w:rPr>
              <w:t>e-mail:</w:t>
            </w:r>
          </w:p>
          <w:p w14:paraId="5A5467B3" w14:textId="77777777" w:rsidR="00985EE4" w:rsidRPr="00A771C3" w:rsidRDefault="00985EE4" w:rsidP="00B0016B">
            <w:pPr>
              <w:spacing w:after="240" w:line="360" w:lineRule="auto"/>
              <w:rPr>
                <w:rFonts w:asciiTheme="minorHAnsi" w:hAnsiTheme="minorHAnsi"/>
                <w:sz w:val="24"/>
              </w:rPr>
            </w:pPr>
          </w:p>
        </w:tc>
      </w:tr>
      <w:tr w:rsidR="00985EE4" w:rsidRPr="002C6E2F" w14:paraId="59B0434B" w14:textId="77777777" w:rsidTr="00A771C3">
        <w:tc>
          <w:tcPr>
            <w:tcW w:w="2088" w:type="dxa"/>
            <w:tcBorders>
              <w:top w:val="single" w:sz="4" w:space="0" w:color="auto"/>
              <w:left w:val="single" w:sz="4" w:space="0" w:color="auto"/>
              <w:bottom w:val="single" w:sz="4" w:space="0" w:color="auto"/>
              <w:right w:val="single" w:sz="4" w:space="0" w:color="auto"/>
            </w:tcBorders>
            <w:shd w:val="clear" w:color="auto" w:fill="E6E6E6"/>
          </w:tcPr>
          <w:p w14:paraId="74C52AE8" w14:textId="77777777" w:rsidR="00985EE4" w:rsidRPr="00A771C3" w:rsidRDefault="00985EE4" w:rsidP="00B0016B">
            <w:pPr>
              <w:overflowPunct w:val="0"/>
              <w:autoSpaceDE w:val="0"/>
              <w:autoSpaceDN w:val="0"/>
              <w:adjustRightInd w:val="0"/>
              <w:spacing w:after="240" w:line="360" w:lineRule="auto"/>
              <w:textAlignment w:val="baseline"/>
              <w:rPr>
                <w:rFonts w:asciiTheme="minorHAnsi" w:hAnsiTheme="minorHAnsi"/>
                <w:sz w:val="24"/>
              </w:rPr>
            </w:pPr>
            <w:r w:rsidRPr="00A771C3">
              <w:rPr>
                <w:rFonts w:asciiTheme="minorHAnsi" w:hAnsiTheme="minorHAnsi"/>
                <w:sz w:val="24"/>
              </w:rPr>
              <w:t>Order Number</w:t>
            </w:r>
          </w:p>
        </w:tc>
        <w:tc>
          <w:tcPr>
            <w:tcW w:w="7420" w:type="dxa"/>
            <w:tcBorders>
              <w:top w:val="single" w:sz="4" w:space="0" w:color="auto"/>
              <w:left w:val="single" w:sz="4" w:space="0" w:color="auto"/>
              <w:bottom w:val="single" w:sz="4" w:space="0" w:color="auto"/>
              <w:right w:val="single" w:sz="4" w:space="0" w:color="auto"/>
            </w:tcBorders>
          </w:tcPr>
          <w:p w14:paraId="27E00F1B" w14:textId="77777777" w:rsidR="00985EE4" w:rsidRPr="00A771C3" w:rsidRDefault="00985EE4" w:rsidP="00B0016B">
            <w:pPr>
              <w:spacing w:after="240" w:line="360" w:lineRule="auto"/>
              <w:rPr>
                <w:rFonts w:asciiTheme="minorHAnsi" w:hAnsiTheme="minorHAnsi"/>
                <w:sz w:val="24"/>
              </w:rPr>
            </w:pPr>
            <w:r w:rsidRPr="00A771C3">
              <w:rPr>
                <w:rFonts w:asciiTheme="minorHAnsi" w:hAnsiTheme="minorHAnsi"/>
                <w:sz w:val="24"/>
              </w:rPr>
              <w:t>To be quoted on all correspondence relating to this Order:</w:t>
            </w:r>
          </w:p>
        </w:tc>
      </w:tr>
      <w:tr w:rsidR="00B0363B" w:rsidRPr="002C6E2F" w14:paraId="08BD5D0F" w14:textId="77777777" w:rsidTr="00AE38F3">
        <w:tc>
          <w:tcPr>
            <w:tcW w:w="2088" w:type="dxa"/>
            <w:tcBorders>
              <w:top w:val="single" w:sz="4" w:space="0" w:color="auto"/>
              <w:left w:val="single" w:sz="4" w:space="0" w:color="auto"/>
              <w:bottom w:val="single" w:sz="4" w:space="0" w:color="auto"/>
              <w:right w:val="single" w:sz="4" w:space="0" w:color="auto"/>
            </w:tcBorders>
            <w:shd w:val="clear" w:color="auto" w:fill="E6E6E6"/>
          </w:tcPr>
          <w:p w14:paraId="5A126ED5" w14:textId="77777777" w:rsidR="00985EE4" w:rsidRPr="00A771C3" w:rsidRDefault="00985EE4" w:rsidP="00B0016B">
            <w:pPr>
              <w:spacing w:after="240" w:line="360" w:lineRule="auto"/>
              <w:rPr>
                <w:rFonts w:asciiTheme="minorHAnsi" w:hAnsiTheme="minorHAnsi"/>
                <w:sz w:val="24"/>
              </w:rPr>
            </w:pPr>
            <w:r w:rsidRPr="00A771C3">
              <w:rPr>
                <w:rFonts w:asciiTheme="minorHAnsi" w:hAnsiTheme="minorHAnsi"/>
                <w:sz w:val="24"/>
              </w:rPr>
              <w:t>Order Date</w:t>
            </w:r>
          </w:p>
        </w:tc>
        <w:tc>
          <w:tcPr>
            <w:tcW w:w="7420" w:type="dxa"/>
            <w:tcBorders>
              <w:top w:val="single" w:sz="4" w:space="0" w:color="auto"/>
              <w:left w:val="single" w:sz="4" w:space="0" w:color="auto"/>
              <w:bottom w:val="single" w:sz="4" w:space="0" w:color="auto"/>
              <w:right w:val="single" w:sz="4" w:space="0" w:color="auto"/>
            </w:tcBorders>
          </w:tcPr>
          <w:p w14:paraId="1032D260" w14:textId="77777777" w:rsidR="00985EE4" w:rsidRPr="00A771C3" w:rsidRDefault="00985EE4" w:rsidP="00B0016B">
            <w:pPr>
              <w:spacing w:after="240" w:line="360" w:lineRule="auto"/>
              <w:rPr>
                <w:rFonts w:asciiTheme="minorHAnsi" w:hAnsiTheme="minorHAnsi"/>
                <w:sz w:val="24"/>
              </w:rPr>
            </w:pPr>
          </w:p>
        </w:tc>
      </w:tr>
    </w:tbl>
    <w:p w14:paraId="727C294B" w14:textId="77777777" w:rsidR="00807596" w:rsidRDefault="00807596" w:rsidP="00B0016B">
      <w:pPr>
        <w:spacing w:after="240" w:line="360" w:lineRule="auto"/>
        <w:rPr>
          <w:rFonts w:asciiTheme="minorHAnsi" w:hAnsiTheme="minorHAnsi"/>
        </w:rPr>
      </w:pPr>
    </w:p>
    <w:p w14:paraId="33B3725A" w14:textId="77777777" w:rsidR="00985EE4" w:rsidRPr="00A771C3" w:rsidRDefault="00985EE4" w:rsidP="00B0016B">
      <w:pPr>
        <w:spacing w:after="240" w:line="360" w:lineRule="auto"/>
        <w:rPr>
          <w:rFonts w:asciiTheme="minorHAnsi" w:hAnsiTheme="minorHAnsi"/>
        </w:rPr>
      </w:pPr>
      <w:r w:rsidRPr="00A771C3">
        <w:rPr>
          <w:rFonts w:asciiTheme="minorHAnsi" w:hAnsiTheme="minorHAnsi"/>
          <w:sz w:val="24"/>
        </w:rPr>
        <w: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7420"/>
      </w:tblGrid>
      <w:tr w:rsidR="00985EE4" w:rsidRPr="002C6E2F" w14:paraId="6D08C070" w14:textId="77777777" w:rsidTr="00A771C3">
        <w:tc>
          <w:tcPr>
            <w:tcW w:w="2088" w:type="dxa"/>
            <w:tcBorders>
              <w:top w:val="single" w:sz="4" w:space="0" w:color="auto"/>
              <w:left w:val="single" w:sz="4" w:space="0" w:color="auto"/>
              <w:bottom w:val="single" w:sz="4" w:space="0" w:color="auto"/>
              <w:right w:val="single" w:sz="4" w:space="0" w:color="auto"/>
            </w:tcBorders>
            <w:shd w:val="clear" w:color="auto" w:fill="E6E6E6"/>
          </w:tcPr>
          <w:p w14:paraId="0636A471" w14:textId="77777777" w:rsidR="00985EE4" w:rsidRPr="00A771C3" w:rsidRDefault="00985EE4" w:rsidP="00B0016B">
            <w:pPr>
              <w:overflowPunct w:val="0"/>
              <w:autoSpaceDE w:val="0"/>
              <w:autoSpaceDN w:val="0"/>
              <w:adjustRightInd w:val="0"/>
              <w:spacing w:after="240" w:line="360" w:lineRule="auto"/>
              <w:textAlignment w:val="baseline"/>
              <w:rPr>
                <w:rFonts w:asciiTheme="minorHAnsi" w:hAnsiTheme="minorHAnsi"/>
                <w:sz w:val="24"/>
              </w:rPr>
            </w:pPr>
            <w:r w:rsidRPr="00A771C3">
              <w:rPr>
                <w:rFonts w:asciiTheme="minorHAnsi" w:hAnsiTheme="minorHAnsi"/>
                <w:sz w:val="24"/>
              </w:rPr>
              <w:t>Provider:</w:t>
            </w:r>
          </w:p>
        </w:tc>
        <w:tc>
          <w:tcPr>
            <w:tcW w:w="7420" w:type="dxa"/>
            <w:tcBorders>
              <w:top w:val="single" w:sz="4" w:space="0" w:color="auto"/>
              <w:left w:val="single" w:sz="4" w:space="0" w:color="auto"/>
              <w:bottom w:val="single" w:sz="4" w:space="0" w:color="auto"/>
              <w:right w:val="single" w:sz="4" w:space="0" w:color="auto"/>
            </w:tcBorders>
          </w:tcPr>
          <w:p w14:paraId="794F29EF" w14:textId="77777777" w:rsidR="00985EE4" w:rsidRPr="00A771C3" w:rsidRDefault="00985EE4" w:rsidP="00B0016B">
            <w:pPr>
              <w:spacing w:after="240" w:line="360" w:lineRule="auto"/>
              <w:rPr>
                <w:rFonts w:asciiTheme="minorHAnsi" w:hAnsiTheme="minorHAnsi"/>
                <w:sz w:val="24"/>
              </w:rPr>
            </w:pPr>
            <w:r w:rsidRPr="002C6E2F">
              <w:rPr>
                <w:rFonts w:asciiTheme="minorHAnsi" w:hAnsiTheme="minorHAnsi" w:cstheme="minorHAnsi"/>
                <w:sz w:val="24"/>
                <w:szCs w:val="24"/>
              </w:rPr>
              <w:t>[insert Provider's name]</w:t>
            </w:r>
          </w:p>
        </w:tc>
      </w:tr>
      <w:tr w:rsidR="00B0363B" w:rsidRPr="002C6E2F" w14:paraId="13EFF06D" w14:textId="77777777" w:rsidTr="00AE38F3">
        <w:tc>
          <w:tcPr>
            <w:tcW w:w="2088" w:type="dxa"/>
            <w:tcBorders>
              <w:top w:val="single" w:sz="4" w:space="0" w:color="auto"/>
              <w:left w:val="single" w:sz="4" w:space="0" w:color="auto"/>
              <w:bottom w:val="single" w:sz="4" w:space="0" w:color="auto"/>
              <w:right w:val="single" w:sz="4" w:space="0" w:color="auto"/>
            </w:tcBorders>
            <w:shd w:val="clear" w:color="auto" w:fill="E6E6E6"/>
          </w:tcPr>
          <w:p w14:paraId="03CB8A64" w14:textId="77777777" w:rsidR="00985EE4" w:rsidRPr="00A771C3" w:rsidRDefault="00985EE4" w:rsidP="00B0016B">
            <w:pPr>
              <w:spacing w:after="240" w:line="360" w:lineRule="auto"/>
              <w:rPr>
                <w:rFonts w:asciiTheme="minorHAnsi" w:hAnsiTheme="minorHAnsi"/>
                <w:sz w:val="24"/>
              </w:rPr>
            </w:pPr>
            <w:r w:rsidRPr="00A771C3">
              <w:rPr>
                <w:rFonts w:asciiTheme="minorHAnsi" w:hAnsiTheme="minorHAnsi"/>
                <w:sz w:val="24"/>
              </w:rPr>
              <w:t>For the attention of:</w:t>
            </w:r>
          </w:p>
          <w:p w14:paraId="3288E1FD" w14:textId="77777777" w:rsidR="00985EE4" w:rsidRPr="00A771C3" w:rsidRDefault="00985EE4" w:rsidP="00B0016B">
            <w:pPr>
              <w:spacing w:after="240" w:line="360" w:lineRule="auto"/>
              <w:rPr>
                <w:rFonts w:asciiTheme="minorHAnsi" w:hAnsiTheme="minorHAnsi"/>
                <w:sz w:val="24"/>
              </w:rPr>
            </w:pPr>
            <w:r w:rsidRPr="00A771C3">
              <w:rPr>
                <w:rFonts w:asciiTheme="minorHAnsi" w:hAnsiTheme="minorHAnsi"/>
                <w:sz w:val="24"/>
              </w:rPr>
              <w:t>E-mail</w:t>
            </w:r>
          </w:p>
          <w:p w14:paraId="48528193" w14:textId="77777777" w:rsidR="00985EE4" w:rsidRPr="00A771C3" w:rsidRDefault="00985EE4" w:rsidP="00B0016B">
            <w:pPr>
              <w:spacing w:after="240" w:line="360" w:lineRule="auto"/>
              <w:rPr>
                <w:rFonts w:asciiTheme="minorHAnsi" w:hAnsiTheme="minorHAnsi"/>
                <w:sz w:val="24"/>
              </w:rPr>
            </w:pPr>
            <w:r w:rsidRPr="00A771C3">
              <w:rPr>
                <w:rFonts w:asciiTheme="minorHAnsi" w:hAnsiTheme="minorHAnsi"/>
                <w:sz w:val="24"/>
              </w:rPr>
              <w:t>Telephone number</w:t>
            </w:r>
          </w:p>
        </w:tc>
        <w:tc>
          <w:tcPr>
            <w:tcW w:w="7420" w:type="dxa"/>
            <w:tcBorders>
              <w:top w:val="single" w:sz="4" w:space="0" w:color="auto"/>
              <w:left w:val="single" w:sz="4" w:space="0" w:color="auto"/>
              <w:bottom w:val="single" w:sz="4" w:space="0" w:color="auto"/>
              <w:right w:val="single" w:sz="4" w:space="0" w:color="auto"/>
            </w:tcBorders>
          </w:tcPr>
          <w:p w14:paraId="2041B600" w14:textId="77777777" w:rsidR="00985EE4" w:rsidRPr="00A771C3" w:rsidRDefault="00985EE4" w:rsidP="00B0016B">
            <w:pPr>
              <w:spacing w:after="240" w:line="360" w:lineRule="auto"/>
              <w:rPr>
                <w:rFonts w:asciiTheme="minorHAnsi" w:hAnsiTheme="minorHAnsi"/>
                <w:sz w:val="24"/>
              </w:rPr>
            </w:pPr>
          </w:p>
        </w:tc>
      </w:tr>
      <w:tr w:rsidR="00985EE4" w:rsidRPr="002C6E2F" w14:paraId="6ACF8A56" w14:textId="77777777" w:rsidTr="00A771C3">
        <w:trPr>
          <w:trHeight w:val="962"/>
        </w:trPr>
        <w:tc>
          <w:tcPr>
            <w:tcW w:w="2088" w:type="dxa"/>
            <w:tcBorders>
              <w:top w:val="single" w:sz="4" w:space="0" w:color="auto"/>
              <w:left w:val="single" w:sz="4" w:space="0" w:color="auto"/>
              <w:bottom w:val="single" w:sz="4" w:space="0" w:color="auto"/>
              <w:right w:val="single" w:sz="4" w:space="0" w:color="auto"/>
            </w:tcBorders>
            <w:shd w:val="clear" w:color="auto" w:fill="E6E6E6"/>
          </w:tcPr>
          <w:p w14:paraId="1E65EC82" w14:textId="77777777" w:rsidR="00985EE4" w:rsidRPr="00A771C3" w:rsidRDefault="00985EE4" w:rsidP="00B0016B">
            <w:pPr>
              <w:spacing w:after="240" w:line="360" w:lineRule="auto"/>
              <w:rPr>
                <w:rFonts w:asciiTheme="minorHAnsi" w:hAnsiTheme="minorHAnsi"/>
                <w:sz w:val="24"/>
              </w:rPr>
            </w:pPr>
            <w:r w:rsidRPr="00A771C3">
              <w:rPr>
                <w:rFonts w:asciiTheme="minorHAnsi" w:hAnsiTheme="minorHAnsi"/>
                <w:sz w:val="24"/>
              </w:rPr>
              <w:t>Address</w:t>
            </w:r>
          </w:p>
        </w:tc>
        <w:tc>
          <w:tcPr>
            <w:tcW w:w="7420" w:type="dxa"/>
            <w:tcBorders>
              <w:top w:val="single" w:sz="4" w:space="0" w:color="auto"/>
              <w:left w:val="single" w:sz="4" w:space="0" w:color="auto"/>
              <w:bottom w:val="single" w:sz="4" w:space="0" w:color="auto"/>
              <w:right w:val="single" w:sz="4" w:space="0" w:color="auto"/>
            </w:tcBorders>
          </w:tcPr>
          <w:p w14:paraId="74A93F17" w14:textId="77777777" w:rsidR="00985EE4" w:rsidRPr="002C6E2F" w:rsidRDefault="00985EE4" w:rsidP="00B0016B">
            <w:pPr>
              <w:spacing w:after="240" w:line="360" w:lineRule="auto"/>
              <w:rPr>
                <w:rFonts w:asciiTheme="minorHAnsi" w:hAnsiTheme="minorHAnsi" w:cstheme="minorHAnsi"/>
                <w:sz w:val="24"/>
                <w:szCs w:val="24"/>
              </w:rPr>
            </w:pPr>
          </w:p>
          <w:p w14:paraId="1BE63D6F" w14:textId="77777777" w:rsidR="00985EE4" w:rsidRPr="00A771C3" w:rsidRDefault="00985EE4" w:rsidP="00B0016B">
            <w:pPr>
              <w:spacing w:after="240" w:line="360" w:lineRule="auto"/>
              <w:rPr>
                <w:rFonts w:asciiTheme="minorHAnsi" w:hAnsiTheme="minorHAnsi"/>
                <w:sz w:val="24"/>
              </w:rPr>
            </w:pPr>
          </w:p>
        </w:tc>
      </w:tr>
    </w:tbl>
    <w:p w14:paraId="5F680F59" w14:textId="77777777" w:rsidR="00D72384" w:rsidRDefault="00D72384" w:rsidP="00B0016B">
      <w:pPr>
        <w:spacing w:after="160" w:line="259" w:lineRule="auto"/>
        <w:jc w:val="left"/>
        <w:rPr>
          <w:rFonts w:asciiTheme="minorHAnsi" w:hAnsiTheme="minorHAnsi"/>
          <w:sz w:val="24"/>
        </w:rPr>
      </w:pPr>
      <w:r>
        <w:rPr>
          <w:rFonts w:asciiTheme="minorHAnsi" w:hAnsiTheme="minorHAnsi"/>
          <w:sz w:val="24"/>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2359"/>
        <w:gridCol w:w="2326"/>
        <w:gridCol w:w="2154"/>
      </w:tblGrid>
      <w:tr w:rsidR="00B0363B" w:rsidRPr="002C6E2F" w14:paraId="222A1CD5" w14:textId="77777777" w:rsidTr="00FC376E">
        <w:tc>
          <w:tcPr>
            <w:tcW w:w="9498" w:type="dxa"/>
            <w:gridSpan w:val="4"/>
            <w:tcBorders>
              <w:top w:val="single" w:sz="4" w:space="0" w:color="auto"/>
              <w:left w:val="single" w:sz="4" w:space="0" w:color="auto"/>
              <w:bottom w:val="single" w:sz="4" w:space="0" w:color="auto"/>
              <w:right w:val="single" w:sz="4" w:space="0" w:color="auto"/>
            </w:tcBorders>
            <w:shd w:val="clear" w:color="auto" w:fill="E6E6E6"/>
          </w:tcPr>
          <w:p w14:paraId="55AB27FE" w14:textId="77777777" w:rsidR="00985EE4" w:rsidRPr="00A771C3" w:rsidRDefault="00985EE4" w:rsidP="00B0016B">
            <w:pPr>
              <w:spacing w:after="240" w:line="360" w:lineRule="auto"/>
              <w:rPr>
                <w:rFonts w:asciiTheme="minorHAnsi" w:hAnsiTheme="minorHAnsi"/>
                <w:b/>
                <w:sz w:val="24"/>
              </w:rPr>
            </w:pPr>
            <w:r w:rsidRPr="00A771C3">
              <w:rPr>
                <w:rFonts w:asciiTheme="minorHAnsi" w:hAnsiTheme="minorHAnsi"/>
                <w:b/>
                <w:sz w:val="24"/>
              </w:rPr>
              <w:lastRenderedPageBreak/>
              <w:t>1. SERVICES REQUIREMENTS</w:t>
            </w:r>
          </w:p>
        </w:tc>
      </w:tr>
      <w:tr w:rsidR="00985EE4" w:rsidRPr="002C6E2F" w14:paraId="06E3CF8C" w14:textId="77777777" w:rsidTr="00FC376E">
        <w:tc>
          <w:tcPr>
            <w:tcW w:w="9498" w:type="dxa"/>
            <w:gridSpan w:val="4"/>
            <w:tcBorders>
              <w:top w:val="single" w:sz="4" w:space="0" w:color="auto"/>
              <w:left w:val="single" w:sz="4" w:space="0" w:color="auto"/>
              <w:bottom w:val="single" w:sz="4" w:space="0" w:color="auto"/>
              <w:right w:val="single" w:sz="4" w:space="0" w:color="auto"/>
            </w:tcBorders>
          </w:tcPr>
          <w:p w14:paraId="5521CD30" w14:textId="77777777" w:rsidR="00985EE4" w:rsidRDefault="00985EE4" w:rsidP="00B0016B">
            <w:pPr>
              <w:spacing w:after="240" w:line="360" w:lineRule="auto"/>
              <w:rPr>
                <w:rFonts w:asciiTheme="minorHAnsi" w:hAnsiTheme="minorHAnsi"/>
                <w:sz w:val="24"/>
              </w:rPr>
            </w:pPr>
            <w:r w:rsidRPr="00A771C3">
              <w:rPr>
                <w:rFonts w:asciiTheme="minorHAnsi" w:hAnsiTheme="minorHAnsi"/>
                <w:sz w:val="24"/>
              </w:rPr>
              <w:t>(1.1) Services [and Deliverables] Required:</w:t>
            </w:r>
          </w:p>
          <w:p w14:paraId="1A60993F" w14:textId="3277E1F9" w:rsidR="00287804" w:rsidRPr="00FC376E" w:rsidRDefault="00287804" w:rsidP="00B0016B">
            <w:pPr>
              <w:spacing w:after="240" w:line="360" w:lineRule="auto"/>
              <w:rPr>
                <w:rFonts w:asciiTheme="minorHAnsi" w:hAnsiTheme="minorHAnsi" w:cstheme="minorHAnsi"/>
                <w:bCs/>
                <w:sz w:val="24"/>
                <w:szCs w:val="24"/>
              </w:rPr>
            </w:pPr>
          </w:p>
        </w:tc>
      </w:tr>
      <w:tr w:rsidR="00985EE4" w:rsidRPr="002C6E2F" w14:paraId="55543E82" w14:textId="77777777" w:rsidTr="00FC376E">
        <w:tc>
          <w:tcPr>
            <w:tcW w:w="9498" w:type="dxa"/>
            <w:gridSpan w:val="4"/>
            <w:tcBorders>
              <w:top w:val="single" w:sz="4" w:space="0" w:color="auto"/>
              <w:left w:val="single" w:sz="4" w:space="0" w:color="auto"/>
              <w:bottom w:val="single" w:sz="4" w:space="0" w:color="auto"/>
              <w:right w:val="single" w:sz="4" w:space="0" w:color="auto"/>
            </w:tcBorders>
          </w:tcPr>
          <w:p w14:paraId="099252D5" w14:textId="77777777" w:rsidR="00C94770" w:rsidRDefault="00985EE4" w:rsidP="00B0016B">
            <w:pPr>
              <w:spacing w:after="240" w:line="360" w:lineRule="auto"/>
              <w:rPr>
                <w:rFonts w:asciiTheme="minorHAnsi" w:hAnsiTheme="minorHAnsi"/>
                <w:sz w:val="24"/>
              </w:rPr>
            </w:pPr>
            <w:r w:rsidRPr="00A771C3">
              <w:rPr>
                <w:rFonts w:asciiTheme="minorHAnsi" w:hAnsiTheme="minorHAnsi"/>
                <w:sz w:val="24"/>
              </w:rPr>
              <w:t>(1.2) Commencement Date:</w:t>
            </w:r>
          </w:p>
          <w:p w14:paraId="7D482F87" w14:textId="2A59DB69" w:rsidR="00287804" w:rsidRPr="00A771C3" w:rsidRDefault="00287804" w:rsidP="00B0016B">
            <w:pPr>
              <w:spacing w:after="240" w:line="360" w:lineRule="auto"/>
              <w:rPr>
                <w:rFonts w:asciiTheme="minorHAnsi" w:hAnsiTheme="minorHAnsi"/>
                <w:sz w:val="24"/>
              </w:rPr>
            </w:pPr>
          </w:p>
        </w:tc>
      </w:tr>
      <w:tr w:rsidR="00985EE4" w:rsidRPr="002C6E2F" w14:paraId="166E9E59" w14:textId="77777777" w:rsidTr="00FC376E">
        <w:tc>
          <w:tcPr>
            <w:tcW w:w="9498" w:type="dxa"/>
            <w:gridSpan w:val="4"/>
            <w:tcBorders>
              <w:top w:val="single" w:sz="4" w:space="0" w:color="auto"/>
              <w:left w:val="single" w:sz="4" w:space="0" w:color="auto"/>
              <w:bottom w:val="single" w:sz="4" w:space="0" w:color="auto"/>
              <w:right w:val="single" w:sz="4" w:space="0" w:color="auto"/>
            </w:tcBorders>
          </w:tcPr>
          <w:p w14:paraId="53A08210" w14:textId="4A605D2F" w:rsidR="00C94770" w:rsidRDefault="00985EE4" w:rsidP="00B0016B">
            <w:pPr>
              <w:spacing w:after="240" w:line="360" w:lineRule="auto"/>
              <w:rPr>
                <w:rFonts w:asciiTheme="minorHAnsi" w:hAnsiTheme="minorHAnsi"/>
                <w:sz w:val="24"/>
              </w:rPr>
            </w:pPr>
            <w:r w:rsidRPr="00A771C3">
              <w:rPr>
                <w:rFonts w:asciiTheme="minorHAnsi" w:hAnsiTheme="minorHAnsi"/>
                <w:sz w:val="24"/>
              </w:rPr>
              <w:t>(1.3) Price Payable by Customer</w:t>
            </w:r>
            <w:r w:rsidR="00287804">
              <w:rPr>
                <w:rFonts w:asciiTheme="minorHAnsi" w:hAnsiTheme="minorHAnsi"/>
                <w:sz w:val="24"/>
              </w:rPr>
              <w:t>:</w:t>
            </w:r>
          </w:p>
          <w:p w14:paraId="185F2DD9" w14:textId="5C70CD69" w:rsidR="00287804" w:rsidRPr="00A771C3" w:rsidRDefault="00287804" w:rsidP="00B0016B">
            <w:pPr>
              <w:spacing w:after="240" w:line="360" w:lineRule="auto"/>
              <w:rPr>
                <w:rFonts w:asciiTheme="minorHAnsi" w:hAnsiTheme="minorHAnsi"/>
                <w:sz w:val="24"/>
              </w:rPr>
            </w:pPr>
          </w:p>
        </w:tc>
      </w:tr>
      <w:tr w:rsidR="00985EE4" w:rsidRPr="002C6E2F" w14:paraId="5CA7B89A" w14:textId="77777777" w:rsidTr="00FC376E">
        <w:tc>
          <w:tcPr>
            <w:tcW w:w="9498" w:type="dxa"/>
            <w:gridSpan w:val="4"/>
            <w:tcBorders>
              <w:top w:val="single" w:sz="4" w:space="0" w:color="auto"/>
              <w:left w:val="single" w:sz="4" w:space="0" w:color="auto"/>
              <w:bottom w:val="single" w:sz="4" w:space="0" w:color="auto"/>
              <w:right w:val="single" w:sz="4" w:space="0" w:color="auto"/>
            </w:tcBorders>
          </w:tcPr>
          <w:p w14:paraId="69DE0C3A" w14:textId="77777777" w:rsidR="00C94770" w:rsidRDefault="00985EE4" w:rsidP="00B0016B">
            <w:pPr>
              <w:spacing w:after="240" w:line="360" w:lineRule="auto"/>
              <w:rPr>
                <w:rFonts w:asciiTheme="minorHAnsi" w:hAnsiTheme="minorHAnsi" w:cstheme="minorHAnsi"/>
                <w:bCs/>
                <w:sz w:val="24"/>
                <w:szCs w:val="24"/>
              </w:rPr>
            </w:pPr>
            <w:r w:rsidRPr="002C6E2F">
              <w:rPr>
                <w:rFonts w:asciiTheme="minorHAnsi" w:hAnsiTheme="minorHAnsi" w:cstheme="minorHAnsi"/>
                <w:bCs/>
                <w:sz w:val="24"/>
                <w:szCs w:val="24"/>
              </w:rPr>
              <w:t>(1.4) Completion Date:</w:t>
            </w:r>
          </w:p>
          <w:p w14:paraId="27C21B8D" w14:textId="7508F551" w:rsidR="00287804" w:rsidRPr="002C6E2F" w:rsidRDefault="00287804" w:rsidP="00B0016B">
            <w:pPr>
              <w:spacing w:after="240" w:line="360" w:lineRule="auto"/>
              <w:rPr>
                <w:rFonts w:asciiTheme="minorHAnsi" w:hAnsiTheme="minorHAnsi" w:cstheme="minorHAnsi"/>
                <w:bCs/>
                <w:sz w:val="24"/>
                <w:szCs w:val="24"/>
              </w:rPr>
            </w:pPr>
          </w:p>
        </w:tc>
      </w:tr>
      <w:tr w:rsidR="005B6625" w:rsidRPr="002C6E2F" w14:paraId="0D77C570" w14:textId="77777777" w:rsidTr="00FC376E">
        <w:tc>
          <w:tcPr>
            <w:tcW w:w="9498" w:type="dxa"/>
            <w:gridSpan w:val="4"/>
            <w:tcBorders>
              <w:top w:val="single" w:sz="4" w:space="0" w:color="auto"/>
              <w:left w:val="single" w:sz="4" w:space="0" w:color="auto"/>
              <w:bottom w:val="single" w:sz="4" w:space="0" w:color="auto"/>
              <w:right w:val="single" w:sz="4" w:space="0" w:color="auto"/>
            </w:tcBorders>
          </w:tcPr>
          <w:p w14:paraId="77E9B1DE" w14:textId="77777777" w:rsidR="009A2F4A" w:rsidRDefault="009B28BB" w:rsidP="00B0016B">
            <w:pPr>
              <w:spacing w:after="240" w:line="360" w:lineRule="auto"/>
              <w:rPr>
                <w:rFonts w:asciiTheme="minorHAnsi" w:hAnsiTheme="minorHAnsi" w:cstheme="minorHAnsi"/>
                <w:bCs/>
                <w:sz w:val="24"/>
                <w:szCs w:val="24"/>
              </w:rPr>
            </w:pPr>
            <w:r>
              <w:rPr>
                <w:rFonts w:asciiTheme="minorHAnsi" w:hAnsiTheme="minorHAnsi" w:cstheme="minorHAnsi"/>
                <w:bCs/>
                <w:sz w:val="24"/>
                <w:szCs w:val="24"/>
              </w:rPr>
              <w:t>(1.5) Extension Period</w:t>
            </w:r>
            <w:r w:rsidR="00106591">
              <w:rPr>
                <w:rFonts w:asciiTheme="minorHAnsi" w:hAnsiTheme="minorHAnsi" w:cstheme="minorHAnsi"/>
                <w:bCs/>
                <w:sz w:val="24"/>
                <w:szCs w:val="24"/>
              </w:rPr>
              <w:t xml:space="preserve"> (subject to Call-Off Terms and Conditions)</w:t>
            </w:r>
            <w:r w:rsidR="0009396F">
              <w:rPr>
                <w:rFonts w:asciiTheme="minorHAnsi" w:hAnsiTheme="minorHAnsi" w:cstheme="minorHAnsi"/>
                <w:bCs/>
                <w:sz w:val="24"/>
                <w:szCs w:val="24"/>
              </w:rPr>
              <w:t>:</w:t>
            </w:r>
          </w:p>
          <w:p w14:paraId="38A783CB" w14:textId="1ADD93FF" w:rsidR="0009396F" w:rsidRPr="002C6E2F" w:rsidRDefault="0009396F" w:rsidP="00B0016B">
            <w:pPr>
              <w:spacing w:after="240" w:line="360" w:lineRule="auto"/>
              <w:rPr>
                <w:rFonts w:asciiTheme="minorHAnsi" w:hAnsiTheme="minorHAnsi" w:cstheme="minorHAnsi"/>
                <w:bCs/>
                <w:sz w:val="24"/>
                <w:szCs w:val="24"/>
              </w:rPr>
            </w:pPr>
          </w:p>
        </w:tc>
      </w:tr>
      <w:tr w:rsidR="00985EE4" w:rsidRPr="002C6E2F" w14:paraId="060BAEAC" w14:textId="77777777" w:rsidTr="00FC376E">
        <w:tc>
          <w:tcPr>
            <w:tcW w:w="9498" w:type="dxa"/>
            <w:gridSpan w:val="4"/>
            <w:tcBorders>
              <w:top w:val="single" w:sz="4" w:space="0" w:color="auto"/>
              <w:left w:val="single" w:sz="4" w:space="0" w:color="auto"/>
              <w:bottom w:val="single" w:sz="4" w:space="0" w:color="auto"/>
              <w:right w:val="single" w:sz="4" w:space="0" w:color="auto"/>
            </w:tcBorders>
            <w:shd w:val="clear" w:color="auto" w:fill="E6E6E6"/>
          </w:tcPr>
          <w:p w14:paraId="2999A2EA" w14:textId="6032CAD9" w:rsidR="00985EE4" w:rsidRPr="00EE2FEE" w:rsidRDefault="00985EE4" w:rsidP="00B0016B">
            <w:pPr>
              <w:spacing w:after="240" w:line="360" w:lineRule="auto"/>
              <w:rPr>
                <w:rFonts w:asciiTheme="minorHAnsi" w:hAnsiTheme="minorHAnsi" w:cstheme="minorHAnsi"/>
                <w:b/>
                <w:sz w:val="24"/>
                <w:szCs w:val="24"/>
              </w:rPr>
            </w:pPr>
            <w:r w:rsidRPr="00EE2FEE">
              <w:rPr>
                <w:rFonts w:asciiTheme="minorHAnsi" w:hAnsiTheme="minorHAnsi" w:cstheme="minorHAnsi"/>
                <w:b/>
                <w:sz w:val="24"/>
                <w:szCs w:val="24"/>
              </w:rPr>
              <w:t xml:space="preserve">2 </w:t>
            </w:r>
            <w:r w:rsidR="006D7E29" w:rsidRPr="00EE2FEE">
              <w:rPr>
                <w:rFonts w:asciiTheme="minorHAnsi" w:hAnsiTheme="minorHAnsi" w:cstheme="minorHAnsi"/>
                <w:b/>
                <w:sz w:val="24"/>
                <w:szCs w:val="24"/>
              </w:rPr>
              <w:t>FURTHER</w:t>
            </w:r>
            <w:r w:rsidRPr="00EE2FEE">
              <w:rPr>
                <w:rFonts w:asciiTheme="minorHAnsi" w:hAnsiTheme="minorHAnsi" w:cstheme="minorHAnsi"/>
                <w:b/>
                <w:sz w:val="24"/>
                <w:szCs w:val="24"/>
              </w:rPr>
              <w:t>-COMPETITION ORDER - ADDITIONAL REQUIREMENTS</w:t>
            </w:r>
          </w:p>
        </w:tc>
      </w:tr>
      <w:tr w:rsidR="00985EE4" w:rsidRPr="002C6E2F" w14:paraId="38026D0A" w14:textId="77777777" w:rsidTr="00FC376E">
        <w:tc>
          <w:tcPr>
            <w:tcW w:w="9498" w:type="dxa"/>
            <w:gridSpan w:val="4"/>
            <w:tcBorders>
              <w:top w:val="single" w:sz="4" w:space="0" w:color="auto"/>
              <w:left w:val="single" w:sz="4" w:space="0" w:color="auto"/>
              <w:bottom w:val="single" w:sz="4" w:space="0" w:color="auto"/>
              <w:right w:val="single" w:sz="4" w:space="0" w:color="auto"/>
            </w:tcBorders>
          </w:tcPr>
          <w:p w14:paraId="6007FD88" w14:textId="77777777" w:rsidR="00985EE4" w:rsidRDefault="00985EE4" w:rsidP="00B0016B">
            <w:pPr>
              <w:spacing w:after="240" w:line="360" w:lineRule="auto"/>
              <w:rPr>
                <w:rFonts w:asciiTheme="minorHAnsi" w:hAnsiTheme="minorHAnsi" w:cstheme="minorHAnsi"/>
                <w:bCs/>
                <w:sz w:val="24"/>
                <w:szCs w:val="24"/>
              </w:rPr>
            </w:pPr>
            <w:r w:rsidRPr="002C6E2F">
              <w:rPr>
                <w:rFonts w:asciiTheme="minorHAnsi" w:hAnsiTheme="minorHAnsi" w:cstheme="minorHAnsi"/>
                <w:bCs/>
                <w:sz w:val="24"/>
                <w:szCs w:val="24"/>
              </w:rPr>
              <w:t>(2.1) Supplemental Requirements in addition to Call-Off Terms and Conditions:</w:t>
            </w:r>
          </w:p>
          <w:p w14:paraId="5E066FF8" w14:textId="71C6098E" w:rsidR="0009396F" w:rsidRPr="00FC376E" w:rsidRDefault="0009396F" w:rsidP="00B0016B">
            <w:pPr>
              <w:spacing w:after="240" w:line="360" w:lineRule="auto"/>
              <w:rPr>
                <w:rFonts w:asciiTheme="minorHAnsi" w:hAnsiTheme="minorHAnsi" w:cstheme="minorHAnsi"/>
                <w:bCs/>
                <w:sz w:val="24"/>
                <w:szCs w:val="24"/>
              </w:rPr>
            </w:pPr>
          </w:p>
        </w:tc>
      </w:tr>
      <w:tr w:rsidR="00985EE4" w:rsidRPr="002C6E2F" w14:paraId="5E00E72A" w14:textId="77777777" w:rsidTr="00FC376E">
        <w:tc>
          <w:tcPr>
            <w:tcW w:w="9498" w:type="dxa"/>
            <w:gridSpan w:val="4"/>
            <w:tcBorders>
              <w:top w:val="single" w:sz="4" w:space="0" w:color="auto"/>
              <w:left w:val="single" w:sz="4" w:space="0" w:color="auto"/>
              <w:bottom w:val="single" w:sz="4" w:space="0" w:color="auto"/>
              <w:right w:val="single" w:sz="4" w:space="0" w:color="auto"/>
            </w:tcBorders>
          </w:tcPr>
          <w:p w14:paraId="12E07B9A" w14:textId="77777777" w:rsidR="00985EE4" w:rsidRDefault="00985EE4" w:rsidP="00B0016B">
            <w:pPr>
              <w:spacing w:after="240" w:line="360" w:lineRule="auto"/>
              <w:rPr>
                <w:rFonts w:asciiTheme="minorHAnsi" w:hAnsiTheme="minorHAnsi" w:cstheme="minorHAnsi"/>
                <w:bCs/>
                <w:sz w:val="24"/>
                <w:szCs w:val="24"/>
              </w:rPr>
            </w:pPr>
            <w:r w:rsidRPr="002C6E2F">
              <w:rPr>
                <w:rFonts w:asciiTheme="minorHAnsi" w:hAnsiTheme="minorHAnsi" w:cstheme="minorHAnsi"/>
                <w:bCs/>
                <w:sz w:val="24"/>
                <w:szCs w:val="24"/>
              </w:rPr>
              <w:t>(2.2) Variations to Call-Off Terms and Conditions</w:t>
            </w:r>
          </w:p>
          <w:p w14:paraId="68855453" w14:textId="2D349B01" w:rsidR="0009396F" w:rsidRPr="002C6E2F" w:rsidRDefault="0009396F" w:rsidP="00B0016B">
            <w:pPr>
              <w:spacing w:after="240" w:line="360" w:lineRule="auto"/>
              <w:rPr>
                <w:rFonts w:asciiTheme="minorHAnsi" w:hAnsiTheme="minorHAnsi" w:cstheme="minorHAnsi"/>
                <w:bCs/>
                <w:sz w:val="24"/>
                <w:szCs w:val="24"/>
              </w:rPr>
            </w:pPr>
          </w:p>
        </w:tc>
      </w:tr>
      <w:tr w:rsidR="00B0363B" w:rsidRPr="002C6E2F" w14:paraId="51A2F5B1" w14:textId="77777777" w:rsidTr="00FC376E">
        <w:tc>
          <w:tcPr>
            <w:tcW w:w="9498" w:type="dxa"/>
            <w:gridSpan w:val="4"/>
            <w:tcBorders>
              <w:top w:val="single" w:sz="4" w:space="0" w:color="auto"/>
              <w:left w:val="single" w:sz="4" w:space="0" w:color="auto"/>
              <w:bottom w:val="single" w:sz="4" w:space="0" w:color="auto"/>
              <w:right w:val="single" w:sz="4" w:space="0" w:color="auto"/>
            </w:tcBorders>
            <w:shd w:val="clear" w:color="auto" w:fill="E6E6E6"/>
          </w:tcPr>
          <w:p w14:paraId="1F77CA92" w14:textId="2881B933" w:rsidR="00F42887" w:rsidRPr="00A771C3" w:rsidRDefault="00985EE4" w:rsidP="00B0016B">
            <w:pPr>
              <w:spacing w:after="240" w:line="360" w:lineRule="auto"/>
              <w:rPr>
                <w:rFonts w:asciiTheme="minorHAnsi" w:hAnsiTheme="minorHAnsi"/>
                <w:b/>
                <w:sz w:val="24"/>
              </w:rPr>
            </w:pPr>
            <w:r w:rsidRPr="00A771C3">
              <w:rPr>
                <w:rFonts w:asciiTheme="minorHAnsi" w:hAnsiTheme="minorHAnsi"/>
                <w:b/>
                <w:sz w:val="24"/>
              </w:rPr>
              <w:t>3. PERFORMANCE OF THE SERVICES AND DELIVERABLES</w:t>
            </w:r>
          </w:p>
        </w:tc>
      </w:tr>
      <w:tr w:rsidR="00985EE4" w:rsidRPr="002C6E2F" w14:paraId="70232818" w14:textId="77777777" w:rsidTr="00FC376E">
        <w:tblPrEx>
          <w:tblCellMar>
            <w:left w:w="0" w:type="dxa"/>
            <w:right w:w="0" w:type="dxa"/>
          </w:tblCellMar>
        </w:tblPrEx>
        <w:tc>
          <w:tcPr>
            <w:tcW w:w="9498" w:type="dxa"/>
            <w:gridSpan w:val="4"/>
            <w:tcBorders>
              <w:top w:val="single" w:sz="4" w:space="0" w:color="auto"/>
              <w:left w:val="single" w:sz="4" w:space="0" w:color="auto"/>
              <w:bottom w:val="single" w:sz="4" w:space="0" w:color="auto"/>
              <w:right w:val="single" w:sz="4" w:space="0" w:color="auto"/>
            </w:tcBorders>
          </w:tcPr>
          <w:p w14:paraId="7A2C9DEB" w14:textId="14658935" w:rsidR="00985EE4" w:rsidRDefault="00985EE4" w:rsidP="00B0016B">
            <w:pPr>
              <w:spacing w:after="240" w:line="360" w:lineRule="auto"/>
              <w:ind w:left="142"/>
              <w:rPr>
                <w:rFonts w:asciiTheme="minorHAnsi" w:hAnsiTheme="minorHAnsi"/>
                <w:sz w:val="24"/>
              </w:rPr>
            </w:pPr>
            <w:r w:rsidRPr="00A771C3">
              <w:rPr>
                <w:rFonts w:asciiTheme="minorHAnsi" w:hAnsiTheme="minorHAnsi"/>
                <w:sz w:val="24"/>
              </w:rPr>
              <w:t>(3.1) Key Personnel of the Provider to be involved in the Services and Deliverables:</w:t>
            </w:r>
          </w:p>
          <w:p w14:paraId="55F29DD6" w14:textId="77777777" w:rsidR="0009396F" w:rsidRDefault="0009396F" w:rsidP="00B0016B">
            <w:pPr>
              <w:spacing w:after="240" w:line="360" w:lineRule="auto"/>
              <w:ind w:left="142"/>
              <w:rPr>
                <w:rFonts w:asciiTheme="minorHAnsi" w:hAnsiTheme="minorHAnsi" w:cstheme="minorHAnsi"/>
                <w:bCs/>
                <w:sz w:val="24"/>
                <w:szCs w:val="24"/>
              </w:rPr>
            </w:pPr>
          </w:p>
          <w:p w14:paraId="012B2B27" w14:textId="189F956B" w:rsidR="0009396F" w:rsidRPr="00FC376E" w:rsidRDefault="0009396F" w:rsidP="00B0016B">
            <w:pPr>
              <w:spacing w:after="240" w:line="360" w:lineRule="auto"/>
              <w:ind w:left="142"/>
              <w:rPr>
                <w:rFonts w:asciiTheme="minorHAnsi" w:hAnsiTheme="minorHAnsi" w:cstheme="minorHAnsi"/>
                <w:bCs/>
                <w:sz w:val="24"/>
                <w:szCs w:val="24"/>
              </w:rPr>
            </w:pPr>
          </w:p>
        </w:tc>
      </w:tr>
      <w:tr w:rsidR="00B227CF" w:rsidRPr="002C6E2F" w14:paraId="40B4F83E" w14:textId="77777777" w:rsidTr="00FC376E">
        <w:tblPrEx>
          <w:tblCellMar>
            <w:left w:w="0" w:type="dxa"/>
            <w:right w:w="0" w:type="dxa"/>
          </w:tblCellMar>
        </w:tblPrEx>
        <w:tc>
          <w:tcPr>
            <w:tcW w:w="9498" w:type="dxa"/>
            <w:gridSpan w:val="4"/>
            <w:tcBorders>
              <w:top w:val="single" w:sz="4" w:space="0" w:color="auto"/>
              <w:left w:val="single" w:sz="4" w:space="0" w:color="auto"/>
              <w:bottom w:val="single" w:sz="4" w:space="0" w:color="auto"/>
              <w:right w:val="single" w:sz="4" w:space="0" w:color="auto"/>
            </w:tcBorders>
          </w:tcPr>
          <w:p w14:paraId="67519B05" w14:textId="04CB5F17" w:rsidR="00C94770" w:rsidRPr="00FC376E" w:rsidRDefault="00B227CF" w:rsidP="00B0016B">
            <w:pPr>
              <w:spacing w:after="240" w:line="360" w:lineRule="auto"/>
              <w:ind w:left="142"/>
              <w:rPr>
                <w:rFonts w:asciiTheme="minorHAnsi" w:hAnsiTheme="minorHAnsi" w:cstheme="minorHAnsi"/>
                <w:bCs/>
                <w:sz w:val="24"/>
                <w:szCs w:val="24"/>
              </w:rPr>
            </w:pPr>
            <w:r w:rsidRPr="00A771C3">
              <w:rPr>
                <w:rFonts w:asciiTheme="minorHAnsi" w:hAnsiTheme="minorHAnsi"/>
                <w:sz w:val="24"/>
              </w:rPr>
              <w:lastRenderedPageBreak/>
              <w:t xml:space="preserve">(3.2) </w:t>
            </w:r>
            <w:r>
              <w:rPr>
                <w:rFonts w:asciiTheme="minorHAnsi" w:hAnsiTheme="minorHAnsi" w:cstheme="minorHAnsi"/>
                <w:bCs/>
                <w:sz w:val="24"/>
                <w:szCs w:val="24"/>
              </w:rPr>
              <w:t xml:space="preserve">Key </w:t>
            </w:r>
            <w:r w:rsidRPr="00A771C3">
              <w:rPr>
                <w:rFonts w:asciiTheme="minorHAnsi" w:hAnsiTheme="minorHAnsi"/>
                <w:sz w:val="24"/>
              </w:rPr>
              <w:t xml:space="preserve">Performance </w:t>
            </w:r>
            <w:r>
              <w:rPr>
                <w:rFonts w:asciiTheme="minorHAnsi" w:hAnsiTheme="minorHAnsi" w:cstheme="minorHAnsi"/>
                <w:bCs/>
                <w:sz w:val="24"/>
                <w:szCs w:val="24"/>
              </w:rPr>
              <w:t>Indic</w:t>
            </w:r>
            <w:r w:rsidR="00AE7D23">
              <w:rPr>
                <w:rFonts w:asciiTheme="minorHAnsi" w:hAnsiTheme="minorHAnsi" w:cstheme="minorHAnsi"/>
                <w:bCs/>
                <w:sz w:val="24"/>
                <w:szCs w:val="24"/>
              </w:rPr>
              <w:t>ator</w:t>
            </w:r>
          </w:p>
        </w:tc>
      </w:tr>
      <w:tr w:rsidR="00A1151F" w:rsidRPr="002C6E2F" w14:paraId="1EC23826" w14:textId="77777777" w:rsidTr="00FC376E">
        <w:tc>
          <w:tcPr>
            <w:tcW w:w="2339" w:type="dxa"/>
            <w:tcBorders>
              <w:top w:val="single" w:sz="4" w:space="0" w:color="auto"/>
              <w:left w:val="single" w:sz="4" w:space="0" w:color="auto"/>
              <w:right w:val="single" w:sz="4" w:space="0" w:color="auto"/>
            </w:tcBorders>
          </w:tcPr>
          <w:p w14:paraId="717DA61A" w14:textId="218C3195" w:rsidR="00A1151F" w:rsidRPr="00AE7D23" w:rsidRDefault="00A1151F" w:rsidP="00B0016B">
            <w:pPr>
              <w:spacing w:after="240" w:line="360" w:lineRule="auto"/>
              <w:rPr>
                <w:rFonts w:asciiTheme="minorHAnsi" w:hAnsiTheme="minorHAnsi" w:cstheme="minorHAnsi"/>
                <w:b/>
                <w:sz w:val="24"/>
                <w:szCs w:val="24"/>
              </w:rPr>
            </w:pPr>
            <w:r>
              <w:rPr>
                <w:rFonts w:asciiTheme="minorHAnsi" w:hAnsiTheme="minorHAnsi" w:cstheme="minorHAnsi"/>
                <w:b/>
                <w:sz w:val="24"/>
                <w:szCs w:val="24"/>
              </w:rPr>
              <w:t>KPI Title</w:t>
            </w:r>
          </w:p>
        </w:tc>
        <w:tc>
          <w:tcPr>
            <w:tcW w:w="2462" w:type="dxa"/>
            <w:tcBorders>
              <w:top w:val="single" w:sz="4" w:space="0" w:color="auto"/>
              <w:left w:val="single" w:sz="4" w:space="0" w:color="auto"/>
              <w:right w:val="single" w:sz="4" w:space="0" w:color="auto"/>
            </w:tcBorders>
          </w:tcPr>
          <w:p w14:paraId="7C5A2ED9" w14:textId="63F4DDA5" w:rsidR="00A1151F" w:rsidRPr="00AE7D23" w:rsidRDefault="00A1151F" w:rsidP="00B0016B">
            <w:pPr>
              <w:spacing w:after="240" w:line="360" w:lineRule="auto"/>
              <w:rPr>
                <w:rFonts w:asciiTheme="minorHAnsi" w:hAnsiTheme="minorHAnsi" w:cstheme="minorHAnsi"/>
                <w:b/>
                <w:sz w:val="24"/>
                <w:szCs w:val="24"/>
              </w:rPr>
            </w:pPr>
            <w:r>
              <w:rPr>
                <w:rFonts w:asciiTheme="minorHAnsi" w:hAnsiTheme="minorHAnsi" w:cstheme="minorHAnsi"/>
                <w:b/>
                <w:sz w:val="24"/>
                <w:szCs w:val="24"/>
              </w:rPr>
              <w:t>Description</w:t>
            </w:r>
          </w:p>
        </w:tc>
        <w:tc>
          <w:tcPr>
            <w:tcW w:w="2410" w:type="dxa"/>
            <w:tcBorders>
              <w:top w:val="single" w:sz="4" w:space="0" w:color="auto"/>
              <w:left w:val="single" w:sz="4" w:space="0" w:color="auto"/>
              <w:right w:val="single" w:sz="4" w:space="0" w:color="auto"/>
            </w:tcBorders>
          </w:tcPr>
          <w:p w14:paraId="022D378E" w14:textId="164D65FC" w:rsidR="00A1151F" w:rsidRPr="00AE7D23" w:rsidRDefault="00A1151F" w:rsidP="00B0016B">
            <w:pPr>
              <w:spacing w:after="240" w:line="360" w:lineRule="auto"/>
              <w:rPr>
                <w:rFonts w:asciiTheme="minorHAnsi" w:hAnsiTheme="minorHAnsi" w:cstheme="minorHAnsi"/>
                <w:b/>
                <w:sz w:val="24"/>
                <w:szCs w:val="24"/>
              </w:rPr>
            </w:pPr>
            <w:r>
              <w:rPr>
                <w:rFonts w:asciiTheme="minorHAnsi" w:hAnsiTheme="minorHAnsi" w:cstheme="minorHAnsi"/>
                <w:b/>
                <w:sz w:val="24"/>
                <w:szCs w:val="24"/>
              </w:rPr>
              <w:t xml:space="preserve">Method of Calculating </w:t>
            </w:r>
            <w:r w:rsidR="004B1049">
              <w:rPr>
                <w:rFonts w:asciiTheme="minorHAnsi" w:hAnsiTheme="minorHAnsi" w:cstheme="minorHAnsi"/>
                <w:b/>
                <w:sz w:val="24"/>
                <w:szCs w:val="24"/>
              </w:rPr>
              <w:t>performance against KPI</w:t>
            </w:r>
          </w:p>
        </w:tc>
        <w:tc>
          <w:tcPr>
            <w:tcW w:w="2287" w:type="dxa"/>
            <w:tcBorders>
              <w:top w:val="single" w:sz="4" w:space="0" w:color="auto"/>
              <w:left w:val="single" w:sz="4" w:space="0" w:color="auto"/>
              <w:right w:val="single" w:sz="4" w:space="0" w:color="auto"/>
            </w:tcBorders>
          </w:tcPr>
          <w:p w14:paraId="1BB8E1FC" w14:textId="2ADA86D7" w:rsidR="00A1151F" w:rsidRPr="00AE7D23" w:rsidRDefault="00A1151F" w:rsidP="00B0016B">
            <w:pPr>
              <w:spacing w:after="240" w:line="360" w:lineRule="auto"/>
              <w:rPr>
                <w:rFonts w:asciiTheme="minorHAnsi" w:hAnsiTheme="minorHAnsi" w:cstheme="minorHAnsi"/>
                <w:b/>
                <w:sz w:val="24"/>
                <w:szCs w:val="24"/>
              </w:rPr>
            </w:pPr>
            <w:r>
              <w:rPr>
                <w:rFonts w:asciiTheme="minorHAnsi" w:hAnsiTheme="minorHAnsi" w:cstheme="minorHAnsi"/>
                <w:b/>
                <w:sz w:val="24"/>
                <w:szCs w:val="24"/>
              </w:rPr>
              <w:t>Target KPI</w:t>
            </w:r>
          </w:p>
        </w:tc>
      </w:tr>
      <w:tr w:rsidR="00A1151F" w:rsidRPr="002C6E2F" w14:paraId="3E44B001" w14:textId="77777777" w:rsidTr="00FC376E">
        <w:tc>
          <w:tcPr>
            <w:tcW w:w="2339" w:type="dxa"/>
            <w:tcBorders>
              <w:left w:val="single" w:sz="4" w:space="0" w:color="auto"/>
              <w:right w:val="single" w:sz="4" w:space="0" w:color="auto"/>
            </w:tcBorders>
          </w:tcPr>
          <w:p w14:paraId="327F30FB" w14:textId="77777777" w:rsidR="00A1151F" w:rsidRPr="002C6E2F" w:rsidRDefault="00A1151F" w:rsidP="00B0016B">
            <w:pPr>
              <w:spacing w:after="240" w:line="360" w:lineRule="auto"/>
              <w:rPr>
                <w:rFonts w:asciiTheme="minorHAnsi" w:hAnsiTheme="minorHAnsi" w:cstheme="minorHAnsi"/>
                <w:bCs/>
                <w:sz w:val="24"/>
                <w:szCs w:val="24"/>
              </w:rPr>
            </w:pPr>
          </w:p>
        </w:tc>
        <w:tc>
          <w:tcPr>
            <w:tcW w:w="2462" w:type="dxa"/>
            <w:tcBorders>
              <w:left w:val="single" w:sz="4" w:space="0" w:color="auto"/>
              <w:right w:val="single" w:sz="4" w:space="0" w:color="auto"/>
            </w:tcBorders>
          </w:tcPr>
          <w:p w14:paraId="5486EB98" w14:textId="77777777" w:rsidR="00A1151F" w:rsidRPr="002C6E2F" w:rsidRDefault="00A1151F" w:rsidP="00B0016B">
            <w:pPr>
              <w:spacing w:after="240" w:line="360" w:lineRule="auto"/>
              <w:rPr>
                <w:rFonts w:asciiTheme="minorHAnsi" w:hAnsiTheme="minorHAnsi" w:cstheme="minorHAnsi"/>
                <w:bCs/>
                <w:sz w:val="24"/>
                <w:szCs w:val="24"/>
              </w:rPr>
            </w:pPr>
          </w:p>
        </w:tc>
        <w:tc>
          <w:tcPr>
            <w:tcW w:w="2410" w:type="dxa"/>
            <w:tcBorders>
              <w:left w:val="single" w:sz="4" w:space="0" w:color="auto"/>
              <w:right w:val="single" w:sz="4" w:space="0" w:color="auto"/>
            </w:tcBorders>
          </w:tcPr>
          <w:p w14:paraId="5D2EDE6F" w14:textId="42257826" w:rsidR="00A1151F" w:rsidRPr="002C6E2F" w:rsidRDefault="00A1151F" w:rsidP="00B0016B">
            <w:pPr>
              <w:spacing w:after="240" w:line="360" w:lineRule="auto"/>
              <w:rPr>
                <w:rFonts w:asciiTheme="minorHAnsi" w:hAnsiTheme="minorHAnsi" w:cstheme="minorHAnsi"/>
                <w:bCs/>
                <w:sz w:val="24"/>
                <w:szCs w:val="24"/>
              </w:rPr>
            </w:pPr>
          </w:p>
        </w:tc>
        <w:tc>
          <w:tcPr>
            <w:tcW w:w="2287" w:type="dxa"/>
            <w:tcBorders>
              <w:left w:val="single" w:sz="4" w:space="0" w:color="auto"/>
              <w:right w:val="single" w:sz="4" w:space="0" w:color="auto"/>
            </w:tcBorders>
          </w:tcPr>
          <w:p w14:paraId="6A1838B7" w14:textId="28290491" w:rsidR="00A1151F" w:rsidRPr="002C6E2F" w:rsidRDefault="00A1151F" w:rsidP="00B0016B">
            <w:pPr>
              <w:spacing w:after="240" w:line="360" w:lineRule="auto"/>
              <w:rPr>
                <w:rFonts w:asciiTheme="minorHAnsi" w:hAnsiTheme="minorHAnsi" w:cstheme="minorHAnsi"/>
                <w:bCs/>
                <w:sz w:val="24"/>
                <w:szCs w:val="24"/>
              </w:rPr>
            </w:pPr>
          </w:p>
        </w:tc>
      </w:tr>
      <w:tr w:rsidR="00A1151F" w:rsidRPr="002C6E2F" w14:paraId="141C6A71" w14:textId="77777777" w:rsidTr="00FC376E">
        <w:tc>
          <w:tcPr>
            <w:tcW w:w="2339" w:type="dxa"/>
            <w:tcBorders>
              <w:left w:val="single" w:sz="4" w:space="0" w:color="auto"/>
              <w:right w:val="single" w:sz="4" w:space="0" w:color="auto"/>
            </w:tcBorders>
          </w:tcPr>
          <w:p w14:paraId="3FF01127" w14:textId="77777777" w:rsidR="00A1151F" w:rsidRPr="002C6E2F" w:rsidRDefault="00A1151F" w:rsidP="00B0016B">
            <w:pPr>
              <w:spacing w:after="240" w:line="360" w:lineRule="auto"/>
              <w:rPr>
                <w:rFonts w:asciiTheme="minorHAnsi" w:hAnsiTheme="minorHAnsi" w:cstheme="minorHAnsi"/>
                <w:bCs/>
                <w:sz w:val="24"/>
                <w:szCs w:val="24"/>
              </w:rPr>
            </w:pPr>
          </w:p>
        </w:tc>
        <w:tc>
          <w:tcPr>
            <w:tcW w:w="2462" w:type="dxa"/>
            <w:tcBorders>
              <w:left w:val="single" w:sz="4" w:space="0" w:color="auto"/>
              <w:right w:val="single" w:sz="4" w:space="0" w:color="auto"/>
            </w:tcBorders>
          </w:tcPr>
          <w:p w14:paraId="77CECDEC" w14:textId="77777777" w:rsidR="00A1151F" w:rsidRPr="002C6E2F" w:rsidRDefault="00A1151F" w:rsidP="00B0016B">
            <w:pPr>
              <w:spacing w:after="240" w:line="360" w:lineRule="auto"/>
              <w:rPr>
                <w:rFonts w:asciiTheme="minorHAnsi" w:hAnsiTheme="minorHAnsi" w:cstheme="minorHAnsi"/>
                <w:bCs/>
                <w:sz w:val="24"/>
                <w:szCs w:val="24"/>
              </w:rPr>
            </w:pPr>
          </w:p>
        </w:tc>
        <w:tc>
          <w:tcPr>
            <w:tcW w:w="2410" w:type="dxa"/>
            <w:tcBorders>
              <w:left w:val="single" w:sz="4" w:space="0" w:color="auto"/>
              <w:right w:val="single" w:sz="4" w:space="0" w:color="auto"/>
            </w:tcBorders>
          </w:tcPr>
          <w:p w14:paraId="4D3B6249" w14:textId="2905007A" w:rsidR="00A1151F" w:rsidRPr="002C6E2F" w:rsidRDefault="00A1151F" w:rsidP="00B0016B">
            <w:pPr>
              <w:spacing w:after="240" w:line="360" w:lineRule="auto"/>
              <w:rPr>
                <w:rFonts w:asciiTheme="minorHAnsi" w:hAnsiTheme="minorHAnsi" w:cstheme="minorHAnsi"/>
                <w:bCs/>
                <w:sz w:val="24"/>
                <w:szCs w:val="24"/>
              </w:rPr>
            </w:pPr>
          </w:p>
        </w:tc>
        <w:tc>
          <w:tcPr>
            <w:tcW w:w="2287" w:type="dxa"/>
            <w:tcBorders>
              <w:left w:val="single" w:sz="4" w:space="0" w:color="auto"/>
              <w:right w:val="single" w:sz="4" w:space="0" w:color="auto"/>
            </w:tcBorders>
          </w:tcPr>
          <w:p w14:paraId="7A36670E" w14:textId="4A21F260" w:rsidR="00A1151F" w:rsidRPr="002C6E2F" w:rsidRDefault="00A1151F" w:rsidP="00B0016B">
            <w:pPr>
              <w:spacing w:after="240" w:line="360" w:lineRule="auto"/>
              <w:rPr>
                <w:rFonts w:asciiTheme="minorHAnsi" w:hAnsiTheme="minorHAnsi" w:cstheme="minorHAnsi"/>
                <w:bCs/>
                <w:sz w:val="24"/>
                <w:szCs w:val="24"/>
              </w:rPr>
            </w:pPr>
          </w:p>
        </w:tc>
      </w:tr>
      <w:tr w:rsidR="00A1151F" w:rsidRPr="002C6E2F" w14:paraId="2F9F02D5" w14:textId="77777777" w:rsidTr="00FC376E">
        <w:tc>
          <w:tcPr>
            <w:tcW w:w="2339" w:type="dxa"/>
            <w:tcBorders>
              <w:left w:val="single" w:sz="4" w:space="0" w:color="auto"/>
              <w:right w:val="single" w:sz="4" w:space="0" w:color="auto"/>
            </w:tcBorders>
          </w:tcPr>
          <w:p w14:paraId="2363978C" w14:textId="77777777" w:rsidR="00A1151F" w:rsidRPr="002C6E2F" w:rsidRDefault="00A1151F" w:rsidP="00B0016B">
            <w:pPr>
              <w:spacing w:after="240" w:line="360" w:lineRule="auto"/>
              <w:rPr>
                <w:rFonts w:asciiTheme="minorHAnsi" w:hAnsiTheme="minorHAnsi" w:cstheme="minorHAnsi"/>
                <w:bCs/>
                <w:sz w:val="24"/>
                <w:szCs w:val="24"/>
              </w:rPr>
            </w:pPr>
          </w:p>
        </w:tc>
        <w:tc>
          <w:tcPr>
            <w:tcW w:w="2462" w:type="dxa"/>
            <w:tcBorders>
              <w:left w:val="single" w:sz="4" w:space="0" w:color="auto"/>
              <w:right w:val="single" w:sz="4" w:space="0" w:color="auto"/>
            </w:tcBorders>
          </w:tcPr>
          <w:p w14:paraId="3EB9976C" w14:textId="77777777" w:rsidR="00A1151F" w:rsidRPr="002C6E2F" w:rsidRDefault="00A1151F" w:rsidP="00B0016B">
            <w:pPr>
              <w:spacing w:after="240" w:line="360" w:lineRule="auto"/>
              <w:rPr>
                <w:rFonts w:asciiTheme="minorHAnsi" w:hAnsiTheme="minorHAnsi" w:cstheme="minorHAnsi"/>
                <w:bCs/>
                <w:sz w:val="24"/>
                <w:szCs w:val="24"/>
              </w:rPr>
            </w:pPr>
          </w:p>
        </w:tc>
        <w:tc>
          <w:tcPr>
            <w:tcW w:w="2410" w:type="dxa"/>
            <w:tcBorders>
              <w:left w:val="single" w:sz="4" w:space="0" w:color="auto"/>
              <w:right w:val="single" w:sz="4" w:space="0" w:color="auto"/>
            </w:tcBorders>
          </w:tcPr>
          <w:p w14:paraId="4B276F98" w14:textId="3FA47685" w:rsidR="00A1151F" w:rsidRPr="002C6E2F" w:rsidRDefault="00A1151F" w:rsidP="00B0016B">
            <w:pPr>
              <w:spacing w:after="240" w:line="360" w:lineRule="auto"/>
              <w:rPr>
                <w:rFonts w:asciiTheme="minorHAnsi" w:hAnsiTheme="minorHAnsi" w:cstheme="minorHAnsi"/>
                <w:bCs/>
                <w:sz w:val="24"/>
                <w:szCs w:val="24"/>
              </w:rPr>
            </w:pPr>
          </w:p>
        </w:tc>
        <w:tc>
          <w:tcPr>
            <w:tcW w:w="2287" w:type="dxa"/>
            <w:tcBorders>
              <w:left w:val="single" w:sz="4" w:space="0" w:color="auto"/>
              <w:right w:val="single" w:sz="4" w:space="0" w:color="auto"/>
            </w:tcBorders>
          </w:tcPr>
          <w:p w14:paraId="42F0EC1E" w14:textId="4E9B1E17" w:rsidR="00A1151F" w:rsidRPr="002C6E2F" w:rsidRDefault="00A1151F" w:rsidP="00B0016B">
            <w:pPr>
              <w:spacing w:after="240" w:line="360" w:lineRule="auto"/>
              <w:rPr>
                <w:rFonts w:asciiTheme="minorHAnsi" w:hAnsiTheme="minorHAnsi" w:cstheme="minorHAnsi"/>
                <w:bCs/>
                <w:sz w:val="24"/>
                <w:szCs w:val="24"/>
              </w:rPr>
            </w:pPr>
          </w:p>
        </w:tc>
      </w:tr>
      <w:tr w:rsidR="00A1151F" w:rsidRPr="002C6E2F" w14:paraId="4E699534" w14:textId="77777777" w:rsidTr="00FC376E">
        <w:tc>
          <w:tcPr>
            <w:tcW w:w="2339" w:type="dxa"/>
            <w:tcBorders>
              <w:left w:val="single" w:sz="4" w:space="0" w:color="auto"/>
              <w:bottom w:val="single" w:sz="4" w:space="0" w:color="auto"/>
              <w:right w:val="single" w:sz="4" w:space="0" w:color="auto"/>
            </w:tcBorders>
          </w:tcPr>
          <w:p w14:paraId="6762009B" w14:textId="77777777" w:rsidR="00A1151F" w:rsidRPr="002C6E2F" w:rsidRDefault="00A1151F" w:rsidP="00B0016B">
            <w:pPr>
              <w:spacing w:after="240" w:line="360" w:lineRule="auto"/>
              <w:rPr>
                <w:rFonts w:asciiTheme="minorHAnsi" w:hAnsiTheme="minorHAnsi" w:cstheme="minorHAnsi"/>
                <w:bCs/>
                <w:sz w:val="24"/>
                <w:szCs w:val="24"/>
              </w:rPr>
            </w:pPr>
          </w:p>
        </w:tc>
        <w:tc>
          <w:tcPr>
            <w:tcW w:w="2462" w:type="dxa"/>
            <w:tcBorders>
              <w:left w:val="single" w:sz="4" w:space="0" w:color="auto"/>
              <w:bottom w:val="single" w:sz="4" w:space="0" w:color="auto"/>
              <w:right w:val="single" w:sz="4" w:space="0" w:color="auto"/>
            </w:tcBorders>
          </w:tcPr>
          <w:p w14:paraId="35BE33FE" w14:textId="77777777" w:rsidR="00A1151F" w:rsidRPr="002C6E2F" w:rsidRDefault="00A1151F" w:rsidP="00B0016B">
            <w:pPr>
              <w:spacing w:after="240" w:line="360" w:lineRule="auto"/>
              <w:rPr>
                <w:rFonts w:asciiTheme="minorHAnsi" w:hAnsiTheme="minorHAnsi" w:cstheme="minorHAnsi"/>
                <w:bCs/>
                <w:sz w:val="24"/>
                <w:szCs w:val="24"/>
              </w:rPr>
            </w:pPr>
          </w:p>
        </w:tc>
        <w:tc>
          <w:tcPr>
            <w:tcW w:w="2410" w:type="dxa"/>
            <w:tcBorders>
              <w:left w:val="single" w:sz="4" w:space="0" w:color="auto"/>
              <w:bottom w:val="single" w:sz="4" w:space="0" w:color="auto"/>
              <w:right w:val="single" w:sz="4" w:space="0" w:color="auto"/>
            </w:tcBorders>
          </w:tcPr>
          <w:p w14:paraId="7DDDFC4D" w14:textId="07B5E013" w:rsidR="00A1151F" w:rsidRPr="002C6E2F" w:rsidRDefault="00A1151F" w:rsidP="00B0016B">
            <w:pPr>
              <w:spacing w:after="240" w:line="360" w:lineRule="auto"/>
              <w:rPr>
                <w:rFonts w:asciiTheme="minorHAnsi" w:hAnsiTheme="minorHAnsi" w:cstheme="minorHAnsi"/>
                <w:bCs/>
                <w:sz w:val="24"/>
                <w:szCs w:val="24"/>
              </w:rPr>
            </w:pPr>
          </w:p>
        </w:tc>
        <w:tc>
          <w:tcPr>
            <w:tcW w:w="2287" w:type="dxa"/>
            <w:tcBorders>
              <w:left w:val="single" w:sz="4" w:space="0" w:color="auto"/>
              <w:bottom w:val="single" w:sz="4" w:space="0" w:color="auto"/>
              <w:right w:val="single" w:sz="4" w:space="0" w:color="auto"/>
            </w:tcBorders>
          </w:tcPr>
          <w:p w14:paraId="4824FF79" w14:textId="1C03631F" w:rsidR="00A1151F" w:rsidRPr="002C6E2F" w:rsidRDefault="00A1151F" w:rsidP="00B0016B">
            <w:pPr>
              <w:spacing w:after="240" w:line="360" w:lineRule="auto"/>
              <w:rPr>
                <w:rFonts w:asciiTheme="minorHAnsi" w:hAnsiTheme="minorHAnsi" w:cstheme="minorHAnsi"/>
                <w:bCs/>
                <w:sz w:val="24"/>
                <w:szCs w:val="24"/>
              </w:rPr>
            </w:pPr>
          </w:p>
        </w:tc>
      </w:tr>
      <w:tr w:rsidR="00985EE4" w:rsidRPr="002C6E2F" w14:paraId="3DF6B0FB" w14:textId="77777777" w:rsidTr="00FC376E">
        <w:tblPrEx>
          <w:tblCellMar>
            <w:left w:w="0" w:type="dxa"/>
            <w:right w:w="0" w:type="dxa"/>
          </w:tblCellMar>
        </w:tblPrEx>
        <w:tc>
          <w:tcPr>
            <w:tcW w:w="9498" w:type="dxa"/>
            <w:gridSpan w:val="4"/>
            <w:tcBorders>
              <w:top w:val="single" w:sz="4" w:space="0" w:color="auto"/>
              <w:left w:val="single" w:sz="4" w:space="0" w:color="auto"/>
              <w:bottom w:val="single" w:sz="4" w:space="0" w:color="auto"/>
              <w:right w:val="single" w:sz="4" w:space="0" w:color="auto"/>
            </w:tcBorders>
          </w:tcPr>
          <w:p w14:paraId="2B3F7EF8" w14:textId="40BD7063" w:rsidR="00985EE4" w:rsidRPr="00FC376E" w:rsidRDefault="00985EE4" w:rsidP="00B0016B">
            <w:pPr>
              <w:spacing w:after="240" w:line="360" w:lineRule="auto"/>
              <w:ind w:firstLine="142"/>
              <w:rPr>
                <w:rFonts w:asciiTheme="minorHAnsi" w:hAnsiTheme="minorHAnsi" w:cstheme="minorHAnsi"/>
                <w:bCs/>
                <w:sz w:val="24"/>
                <w:szCs w:val="24"/>
              </w:rPr>
            </w:pPr>
            <w:r w:rsidRPr="00A771C3">
              <w:rPr>
                <w:rFonts w:asciiTheme="minorHAnsi" w:hAnsiTheme="minorHAnsi"/>
                <w:sz w:val="24"/>
              </w:rPr>
              <w:t>(3.3) Location(s) at which the Services are to be provided:</w:t>
            </w:r>
          </w:p>
        </w:tc>
      </w:tr>
      <w:tr w:rsidR="00985EE4" w:rsidRPr="002C6E2F" w14:paraId="398D636C" w14:textId="77777777" w:rsidTr="00FC376E">
        <w:tc>
          <w:tcPr>
            <w:tcW w:w="9498" w:type="dxa"/>
            <w:gridSpan w:val="4"/>
            <w:tcBorders>
              <w:top w:val="single" w:sz="4" w:space="0" w:color="auto"/>
              <w:left w:val="single" w:sz="4" w:space="0" w:color="auto"/>
              <w:bottom w:val="single" w:sz="4" w:space="0" w:color="auto"/>
              <w:right w:val="single" w:sz="4" w:space="0" w:color="auto"/>
            </w:tcBorders>
          </w:tcPr>
          <w:p w14:paraId="00362DF3" w14:textId="3587E8D0" w:rsidR="00985EE4" w:rsidRPr="002C6E2F" w:rsidRDefault="00985EE4" w:rsidP="00B0016B">
            <w:pPr>
              <w:spacing w:after="240" w:line="360" w:lineRule="auto"/>
              <w:rPr>
                <w:rFonts w:asciiTheme="minorHAnsi" w:hAnsiTheme="minorHAnsi" w:cstheme="minorHAnsi"/>
                <w:bCs/>
                <w:sz w:val="24"/>
                <w:szCs w:val="24"/>
              </w:rPr>
            </w:pPr>
            <w:r w:rsidRPr="002C6E2F">
              <w:rPr>
                <w:rFonts w:asciiTheme="minorHAnsi" w:hAnsiTheme="minorHAnsi" w:cstheme="minorHAnsi"/>
                <w:bCs/>
                <w:sz w:val="24"/>
                <w:szCs w:val="24"/>
              </w:rPr>
              <w:t>(3.4) Quality Standards</w:t>
            </w:r>
          </w:p>
        </w:tc>
      </w:tr>
      <w:tr w:rsidR="00985EE4" w:rsidRPr="002C6E2F" w14:paraId="5EF05575" w14:textId="77777777" w:rsidTr="00FC376E">
        <w:tblPrEx>
          <w:tblCellMar>
            <w:left w:w="0" w:type="dxa"/>
            <w:right w:w="0" w:type="dxa"/>
          </w:tblCellMar>
        </w:tblPrEx>
        <w:tc>
          <w:tcPr>
            <w:tcW w:w="9498" w:type="dxa"/>
            <w:gridSpan w:val="4"/>
            <w:tcBorders>
              <w:top w:val="single" w:sz="4" w:space="0" w:color="auto"/>
              <w:left w:val="single" w:sz="4" w:space="0" w:color="auto"/>
              <w:bottom w:val="single" w:sz="4" w:space="0" w:color="auto"/>
              <w:right w:val="single" w:sz="4" w:space="0" w:color="auto"/>
            </w:tcBorders>
          </w:tcPr>
          <w:p w14:paraId="62E82614" w14:textId="471B478C" w:rsidR="00985EE4" w:rsidRDefault="00985EE4" w:rsidP="00B0016B">
            <w:pPr>
              <w:spacing w:after="240" w:line="360" w:lineRule="auto"/>
              <w:ind w:firstLine="142"/>
              <w:rPr>
                <w:rFonts w:asciiTheme="minorHAnsi" w:hAnsiTheme="minorHAnsi"/>
                <w:sz w:val="24"/>
              </w:rPr>
            </w:pPr>
            <w:r w:rsidRPr="00A771C3">
              <w:rPr>
                <w:rFonts w:asciiTheme="minorHAnsi" w:hAnsiTheme="minorHAnsi"/>
                <w:sz w:val="24"/>
              </w:rPr>
              <w:t>(3.</w:t>
            </w:r>
            <w:r w:rsidRPr="002C6E2F">
              <w:rPr>
                <w:rFonts w:asciiTheme="minorHAnsi" w:hAnsiTheme="minorHAnsi" w:cstheme="minorHAnsi"/>
                <w:bCs/>
                <w:sz w:val="24"/>
                <w:szCs w:val="24"/>
              </w:rPr>
              <w:t>5</w:t>
            </w:r>
            <w:r w:rsidRPr="00A771C3">
              <w:rPr>
                <w:rFonts w:asciiTheme="minorHAnsi" w:hAnsiTheme="minorHAnsi"/>
                <w:sz w:val="24"/>
              </w:rPr>
              <w:t>) Contract Monitoring Arrangements</w:t>
            </w:r>
          </w:p>
          <w:p w14:paraId="1709683B" w14:textId="78BA4F9B" w:rsidR="000D5A88" w:rsidRPr="00FC376E" w:rsidRDefault="000D5A88" w:rsidP="00B0016B">
            <w:pPr>
              <w:spacing w:after="240" w:line="360" w:lineRule="auto"/>
              <w:ind w:firstLine="142"/>
              <w:rPr>
                <w:rFonts w:asciiTheme="minorHAnsi" w:hAnsiTheme="minorHAnsi" w:cstheme="minorHAnsi"/>
                <w:bCs/>
                <w:sz w:val="24"/>
                <w:szCs w:val="24"/>
              </w:rPr>
            </w:pPr>
          </w:p>
        </w:tc>
      </w:tr>
      <w:tr w:rsidR="00A771C3" w:rsidRPr="002C6E2F" w14:paraId="19179582" w14:textId="77777777" w:rsidTr="00FC376E">
        <w:tc>
          <w:tcPr>
            <w:tcW w:w="9498" w:type="dxa"/>
            <w:gridSpan w:val="4"/>
            <w:tcBorders>
              <w:top w:val="single" w:sz="4" w:space="0" w:color="auto"/>
              <w:left w:val="single" w:sz="4" w:space="0" w:color="auto"/>
              <w:bottom w:val="single" w:sz="4" w:space="0" w:color="auto"/>
              <w:right w:val="single" w:sz="4" w:space="0" w:color="auto"/>
            </w:tcBorders>
            <w:shd w:val="clear" w:color="auto" w:fill="E6E6E6"/>
          </w:tcPr>
          <w:p w14:paraId="0A772D75" w14:textId="77777777" w:rsidR="00A771C3" w:rsidRPr="00A771C3" w:rsidRDefault="00A771C3" w:rsidP="00B0016B">
            <w:pPr>
              <w:spacing w:after="240" w:line="360" w:lineRule="auto"/>
              <w:rPr>
                <w:rFonts w:asciiTheme="minorHAnsi" w:hAnsiTheme="minorHAnsi"/>
                <w:b/>
                <w:sz w:val="24"/>
              </w:rPr>
            </w:pPr>
            <w:r w:rsidRPr="00A771C3">
              <w:rPr>
                <w:rFonts w:asciiTheme="minorHAnsi" w:hAnsiTheme="minorHAnsi"/>
                <w:b/>
                <w:sz w:val="24"/>
              </w:rPr>
              <w:t>4. CONFIDENTIAL INFORMATION</w:t>
            </w:r>
          </w:p>
        </w:tc>
      </w:tr>
      <w:tr w:rsidR="00985EE4" w:rsidRPr="002C6E2F" w14:paraId="5A9ED6D0" w14:textId="77777777" w:rsidTr="00FC376E">
        <w:tc>
          <w:tcPr>
            <w:tcW w:w="9498" w:type="dxa"/>
            <w:gridSpan w:val="4"/>
            <w:tcBorders>
              <w:top w:val="single" w:sz="4" w:space="0" w:color="auto"/>
              <w:left w:val="single" w:sz="4" w:space="0" w:color="auto"/>
              <w:bottom w:val="single" w:sz="4" w:space="0" w:color="auto"/>
              <w:right w:val="single" w:sz="4" w:space="0" w:color="auto"/>
            </w:tcBorders>
          </w:tcPr>
          <w:p w14:paraId="0287913A" w14:textId="77777777" w:rsidR="00807596" w:rsidRDefault="00985EE4" w:rsidP="00B0016B">
            <w:pPr>
              <w:spacing w:after="240" w:line="360" w:lineRule="auto"/>
              <w:rPr>
                <w:rFonts w:asciiTheme="minorHAnsi" w:hAnsiTheme="minorHAnsi"/>
                <w:sz w:val="24"/>
              </w:rPr>
            </w:pPr>
            <w:r w:rsidRPr="00A771C3">
              <w:rPr>
                <w:rFonts w:asciiTheme="minorHAnsi" w:hAnsiTheme="minorHAnsi"/>
                <w:sz w:val="24"/>
              </w:rPr>
              <w:t xml:space="preserve">(4.1) The following information shall be deemed Commercially Sensitive Information or Confidential </w:t>
            </w:r>
            <w:proofErr w:type="gramStart"/>
            <w:r w:rsidRPr="00A771C3">
              <w:rPr>
                <w:rFonts w:asciiTheme="minorHAnsi" w:hAnsiTheme="minorHAnsi"/>
                <w:sz w:val="24"/>
              </w:rPr>
              <w:t>Information:-</w:t>
            </w:r>
            <w:proofErr w:type="gramEnd"/>
          </w:p>
          <w:p w14:paraId="5F1DDEFA" w14:textId="77777777" w:rsidR="00C94770" w:rsidRDefault="00985EE4" w:rsidP="00B0016B">
            <w:pPr>
              <w:pStyle w:val="BodyText2"/>
              <w:keepLines w:val="0"/>
              <w:spacing w:before="0" w:after="240" w:line="360" w:lineRule="auto"/>
              <w:rPr>
                <w:rFonts w:asciiTheme="minorHAnsi" w:hAnsiTheme="minorHAnsi"/>
                <w:b w:val="0"/>
                <w:sz w:val="24"/>
              </w:rPr>
            </w:pPr>
            <w:r w:rsidRPr="00A771C3">
              <w:rPr>
                <w:rFonts w:asciiTheme="minorHAnsi" w:hAnsiTheme="minorHAnsi"/>
                <w:b w:val="0"/>
                <w:sz w:val="24"/>
              </w:rPr>
              <w:t>(4.2) Duration that the information shall be deemed Commercially Sensitive Information or Confidential Information</w:t>
            </w:r>
          </w:p>
          <w:p w14:paraId="6A12499C" w14:textId="65F2C880" w:rsidR="000D5A88" w:rsidRPr="00FC376E" w:rsidRDefault="000D5A88" w:rsidP="00B0016B">
            <w:pPr>
              <w:pStyle w:val="BodyText2"/>
              <w:keepLines w:val="0"/>
              <w:spacing w:before="0" w:after="240" w:line="360" w:lineRule="auto"/>
              <w:rPr>
                <w:rFonts w:asciiTheme="minorHAnsi" w:hAnsiTheme="minorHAnsi" w:cstheme="minorHAnsi"/>
                <w:b w:val="0"/>
                <w:sz w:val="24"/>
                <w:szCs w:val="24"/>
              </w:rPr>
            </w:pPr>
          </w:p>
        </w:tc>
      </w:tr>
      <w:tr w:rsidR="00D57024" w:rsidRPr="002C6E2F" w14:paraId="56559A50" w14:textId="77777777" w:rsidTr="00FC376E">
        <w:tc>
          <w:tcPr>
            <w:tcW w:w="9498"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13028C" w14:textId="761080AF" w:rsidR="00D57024" w:rsidRPr="006B681C" w:rsidRDefault="00D57024" w:rsidP="00B0016B">
            <w:pPr>
              <w:spacing w:after="240" w:line="360" w:lineRule="auto"/>
              <w:rPr>
                <w:rFonts w:asciiTheme="minorHAnsi" w:eastAsia="Calibri" w:hAnsiTheme="minorHAnsi" w:cstheme="minorHAnsi"/>
                <w:b/>
                <w:bCs/>
                <w:sz w:val="24"/>
                <w:szCs w:val="24"/>
              </w:rPr>
            </w:pPr>
            <w:r w:rsidRPr="006B681C">
              <w:rPr>
                <w:rFonts w:asciiTheme="minorHAnsi" w:eastAsia="Calibri" w:hAnsiTheme="minorHAnsi" w:cstheme="minorHAnsi"/>
                <w:b/>
                <w:bCs/>
                <w:sz w:val="24"/>
                <w:szCs w:val="24"/>
              </w:rPr>
              <w:t>5. INTELLECTUAL PROPERTY RIGHTS</w:t>
            </w:r>
          </w:p>
        </w:tc>
      </w:tr>
      <w:tr w:rsidR="00D57024" w:rsidRPr="002C6E2F" w14:paraId="66101668" w14:textId="77777777" w:rsidTr="00FC376E">
        <w:tc>
          <w:tcPr>
            <w:tcW w:w="9498" w:type="dxa"/>
            <w:gridSpan w:val="4"/>
            <w:tcBorders>
              <w:top w:val="single" w:sz="4" w:space="0" w:color="auto"/>
              <w:left w:val="single" w:sz="4" w:space="0" w:color="auto"/>
              <w:bottom w:val="single" w:sz="4" w:space="0" w:color="auto"/>
              <w:right w:val="single" w:sz="4" w:space="0" w:color="auto"/>
            </w:tcBorders>
          </w:tcPr>
          <w:p w14:paraId="482B844E" w14:textId="0AA4AF48" w:rsidR="00496E3B" w:rsidRDefault="00D57024" w:rsidP="00B0016B">
            <w:pPr>
              <w:spacing w:after="240" w:line="360" w:lineRule="auto"/>
              <w:ind w:left="107"/>
              <w:rPr>
                <w:rFonts w:ascii="Calibri" w:eastAsia="Calibri" w:hAnsi="Calibri" w:cs="Calibri"/>
                <w:sz w:val="22"/>
                <w:szCs w:val="22"/>
              </w:rPr>
            </w:pPr>
            <w:r>
              <w:rPr>
                <w:rFonts w:ascii="Calibri" w:eastAsia="Calibri" w:hAnsi="Calibri" w:cs="Calibri"/>
                <w:sz w:val="22"/>
                <w:szCs w:val="22"/>
              </w:rPr>
              <w:lastRenderedPageBreak/>
              <w:t>(5.1) The following deliverables and/or information consisting of Intellectual Property Rights of the Contractor shall not vest in the Customer, notwithstanding the provisions of clause 5.7 of the Call-off Terms and Conditions:</w:t>
            </w:r>
          </w:p>
          <w:p w14:paraId="6B3B8953" w14:textId="7045FDEE" w:rsidR="008A08DB" w:rsidRPr="00496E3B" w:rsidRDefault="00D57024" w:rsidP="00B0016B">
            <w:pPr>
              <w:spacing w:after="240" w:line="360" w:lineRule="auto"/>
              <w:ind w:left="107"/>
            </w:pPr>
            <w:r>
              <w:rPr>
                <w:rFonts w:ascii="Calibri" w:eastAsia="Calibri" w:hAnsi="Calibri" w:cs="Calibri"/>
                <w:sz w:val="22"/>
                <w:szCs w:val="22"/>
              </w:rPr>
              <w:t>(5.2) The following terms apply to the Customer’s access to and/or (as applicable) use of those Intellectual Property Rights for the purposes of this Order Form:</w:t>
            </w:r>
          </w:p>
        </w:tc>
      </w:tr>
      <w:tr w:rsidR="00D57024" w:rsidRPr="002C6E2F" w14:paraId="48ABDC7C" w14:textId="77777777" w:rsidTr="00FC376E">
        <w:tc>
          <w:tcPr>
            <w:tcW w:w="9498"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D78F93" w14:textId="33D4F867" w:rsidR="006B681C" w:rsidRPr="002F43DF" w:rsidRDefault="00D57024" w:rsidP="00B0016B">
            <w:pPr>
              <w:spacing w:after="240" w:line="360" w:lineRule="auto"/>
              <w:rPr>
                <w:rFonts w:asciiTheme="minorHAnsi" w:eastAsia="Calibri" w:hAnsiTheme="minorHAnsi" w:cstheme="minorHAnsi"/>
                <w:b/>
                <w:bCs/>
                <w:sz w:val="24"/>
                <w:szCs w:val="24"/>
              </w:rPr>
            </w:pPr>
            <w:r w:rsidRPr="006B681C">
              <w:rPr>
                <w:rFonts w:asciiTheme="minorHAnsi" w:eastAsia="Calibri" w:hAnsiTheme="minorHAnsi" w:cstheme="minorHAnsi"/>
                <w:b/>
                <w:bCs/>
                <w:sz w:val="24"/>
                <w:szCs w:val="24"/>
              </w:rPr>
              <w:t>6. LIABILITY CAPS</w:t>
            </w:r>
          </w:p>
        </w:tc>
      </w:tr>
      <w:tr w:rsidR="00D57024" w:rsidRPr="002C6E2F" w14:paraId="26CFE9E0" w14:textId="77777777" w:rsidTr="00FC376E">
        <w:tc>
          <w:tcPr>
            <w:tcW w:w="9498" w:type="dxa"/>
            <w:gridSpan w:val="4"/>
            <w:tcBorders>
              <w:top w:val="single" w:sz="4" w:space="0" w:color="auto"/>
              <w:left w:val="single" w:sz="4" w:space="0" w:color="auto"/>
              <w:bottom w:val="single" w:sz="4" w:space="0" w:color="auto"/>
              <w:right w:val="single" w:sz="4" w:space="0" w:color="auto"/>
            </w:tcBorders>
          </w:tcPr>
          <w:p w14:paraId="27F600E9" w14:textId="77777777" w:rsidR="008A08DB" w:rsidRDefault="00D57024" w:rsidP="00B0016B">
            <w:pPr>
              <w:spacing w:after="240" w:line="360" w:lineRule="auto"/>
              <w:ind w:left="107"/>
              <w:rPr>
                <w:rFonts w:ascii="Calibri" w:eastAsia="Calibri" w:hAnsi="Calibri" w:cs="Calibri"/>
                <w:sz w:val="22"/>
                <w:szCs w:val="22"/>
              </w:rPr>
            </w:pPr>
            <w:r>
              <w:rPr>
                <w:rFonts w:ascii="Calibri" w:eastAsia="Calibri" w:hAnsi="Calibri" w:cs="Calibri"/>
                <w:sz w:val="22"/>
                <w:szCs w:val="22"/>
              </w:rPr>
              <w:t>(6.1) Any agreed variations to the liability cap provided for under clause 7.1.2 of the Call-off Terms and Conditions:</w:t>
            </w:r>
          </w:p>
          <w:p w14:paraId="06452CAF" w14:textId="3F986446" w:rsidR="000D5A88" w:rsidRPr="002C6E2F" w:rsidRDefault="000D5A88" w:rsidP="00B0016B">
            <w:pPr>
              <w:spacing w:after="240" w:line="360" w:lineRule="auto"/>
              <w:ind w:left="107"/>
              <w:rPr>
                <w:rFonts w:asciiTheme="minorHAnsi" w:hAnsiTheme="minorHAnsi" w:cstheme="minorHAnsi"/>
                <w:bCs/>
                <w:sz w:val="24"/>
                <w:szCs w:val="24"/>
              </w:rPr>
            </w:pPr>
          </w:p>
        </w:tc>
      </w:tr>
      <w:tr w:rsidR="00836E3F" w:rsidRPr="006B681C" w14:paraId="6254307E" w14:textId="77777777" w:rsidTr="00FC376E">
        <w:tc>
          <w:tcPr>
            <w:tcW w:w="9498"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BCF6C7" w14:textId="2195D60A" w:rsidR="00836E3F" w:rsidRPr="006B681C" w:rsidRDefault="00836E3F" w:rsidP="00B0016B">
            <w:pPr>
              <w:spacing w:after="240" w:line="360" w:lineRule="auto"/>
              <w:rPr>
                <w:rFonts w:asciiTheme="minorHAnsi" w:hAnsiTheme="minorHAnsi" w:cstheme="minorHAnsi"/>
                <w:b/>
                <w:bCs/>
                <w:sz w:val="24"/>
                <w:szCs w:val="24"/>
              </w:rPr>
            </w:pPr>
            <w:r>
              <w:rPr>
                <w:rFonts w:asciiTheme="minorHAnsi" w:eastAsia="Calibri" w:hAnsiTheme="minorHAnsi" w:cstheme="minorHAnsi"/>
                <w:b/>
                <w:bCs/>
                <w:sz w:val="24"/>
                <w:szCs w:val="24"/>
              </w:rPr>
              <w:t>7</w:t>
            </w:r>
            <w:r w:rsidRPr="006B681C">
              <w:rPr>
                <w:rFonts w:asciiTheme="minorHAnsi" w:eastAsia="Calibri" w:hAnsiTheme="minorHAnsi" w:cstheme="minorHAnsi"/>
                <w:b/>
                <w:bCs/>
                <w:sz w:val="24"/>
                <w:szCs w:val="24"/>
              </w:rPr>
              <w:t xml:space="preserve">. </w:t>
            </w:r>
            <w:r>
              <w:rPr>
                <w:rFonts w:asciiTheme="minorHAnsi" w:eastAsia="Calibri" w:hAnsiTheme="minorHAnsi" w:cstheme="minorHAnsi"/>
                <w:b/>
                <w:bCs/>
                <w:sz w:val="24"/>
                <w:szCs w:val="24"/>
              </w:rPr>
              <w:t>DATA PROTECTION</w:t>
            </w:r>
          </w:p>
        </w:tc>
      </w:tr>
      <w:tr w:rsidR="00836E3F" w:rsidRPr="002C6E2F" w14:paraId="5BD4378E" w14:textId="77777777" w:rsidTr="00FC376E">
        <w:tc>
          <w:tcPr>
            <w:tcW w:w="9498" w:type="dxa"/>
            <w:gridSpan w:val="4"/>
            <w:tcBorders>
              <w:top w:val="single" w:sz="4" w:space="0" w:color="auto"/>
              <w:left w:val="single" w:sz="4" w:space="0" w:color="auto"/>
              <w:bottom w:val="single" w:sz="4" w:space="0" w:color="auto"/>
              <w:right w:val="single" w:sz="4" w:space="0" w:color="auto"/>
            </w:tcBorders>
          </w:tcPr>
          <w:p w14:paraId="74DCF5F2" w14:textId="52583AA2" w:rsidR="000D5A88" w:rsidRPr="00FC376E" w:rsidRDefault="00836E3F" w:rsidP="007A642D">
            <w:pPr>
              <w:pStyle w:val="Default"/>
              <w:spacing w:after="240" w:line="360" w:lineRule="auto"/>
              <w:jc w:val="both"/>
              <w:rPr>
                <w:sz w:val="22"/>
                <w:szCs w:val="22"/>
              </w:rPr>
            </w:pPr>
            <w:r>
              <w:rPr>
                <w:rFonts w:eastAsia="Calibri"/>
                <w:sz w:val="22"/>
                <w:szCs w:val="22"/>
              </w:rPr>
              <w:t>(</w:t>
            </w:r>
            <w:r w:rsidR="0049442F">
              <w:rPr>
                <w:rFonts w:eastAsia="Calibri"/>
                <w:sz w:val="22"/>
                <w:szCs w:val="22"/>
              </w:rPr>
              <w:t>7</w:t>
            </w:r>
            <w:r>
              <w:rPr>
                <w:rFonts w:eastAsia="Calibri"/>
                <w:sz w:val="22"/>
                <w:szCs w:val="22"/>
              </w:rPr>
              <w:t xml:space="preserve">.1) </w:t>
            </w:r>
            <w:r w:rsidR="0049442F">
              <w:rPr>
                <w:sz w:val="22"/>
                <w:szCs w:val="22"/>
              </w:rPr>
              <w:t xml:space="preserve">The Customer agrees to the Provider appointing the following sub-processors: </w:t>
            </w:r>
          </w:p>
        </w:tc>
      </w:tr>
    </w:tbl>
    <w:p w14:paraId="0742D93A" w14:textId="7F6FF129" w:rsidR="00807596" w:rsidRDefault="00985EE4" w:rsidP="00B0016B">
      <w:pPr>
        <w:spacing w:after="240" w:line="360" w:lineRule="auto"/>
        <w:rPr>
          <w:rFonts w:asciiTheme="minorHAnsi" w:hAnsiTheme="minorHAnsi" w:cstheme="minorHAnsi"/>
          <w:sz w:val="24"/>
          <w:szCs w:val="24"/>
        </w:rPr>
      </w:pPr>
      <w:r w:rsidRPr="00FF0F87">
        <w:rPr>
          <w:rFonts w:asciiTheme="minorHAnsi" w:hAnsiTheme="minorHAnsi" w:cstheme="minorHAnsi"/>
          <w:sz w:val="24"/>
          <w:szCs w:val="24"/>
        </w:rPr>
        <w:t>By signing and returning this Order Form the Provider agrees to enter a legally</w:t>
      </w:r>
      <w:r w:rsidR="00FF0F87">
        <w:rPr>
          <w:rFonts w:asciiTheme="minorHAnsi" w:hAnsiTheme="minorHAnsi" w:cstheme="minorHAnsi"/>
          <w:sz w:val="24"/>
          <w:szCs w:val="24"/>
        </w:rPr>
        <w:t xml:space="preserve"> b</w:t>
      </w:r>
      <w:r w:rsidRPr="00FF0F87">
        <w:rPr>
          <w:rFonts w:asciiTheme="minorHAnsi" w:hAnsiTheme="minorHAnsi" w:cstheme="minorHAnsi"/>
          <w:sz w:val="24"/>
          <w:szCs w:val="24"/>
        </w:rPr>
        <w:t xml:space="preserve">inding contract with the Customer to provide to the Customer the Services specified in this Order Form (together with, where completed and applicable, the </w:t>
      </w:r>
      <w:r w:rsidR="006D7E29" w:rsidRPr="00FF0F87">
        <w:rPr>
          <w:rFonts w:asciiTheme="minorHAnsi" w:hAnsiTheme="minorHAnsi" w:cstheme="minorHAnsi"/>
          <w:sz w:val="24"/>
          <w:szCs w:val="24"/>
        </w:rPr>
        <w:t>further</w:t>
      </w:r>
      <w:r w:rsidRPr="00FF0F87">
        <w:rPr>
          <w:rFonts w:asciiTheme="minorHAnsi" w:hAnsiTheme="minorHAnsi" w:cstheme="minorHAnsi"/>
          <w:sz w:val="24"/>
          <w:szCs w:val="24"/>
        </w:rPr>
        <w:t>-competition order (additional requirements) set out in section 2 of this Order Form) incorporating the rights and obligations in the Call-Off Terms and Conditions set out in the Framework Agreement entered into by the Provider and the Authority on [                    ] 20</w:t>
      </w:r>
      <w:r w:rsidR="000B1614" w:rsidRPr="00FF0F87" w:rsidDel="000B1614">
        <w:rPr>
          <w:rFonts w:asciiTheme="minorHAnsi" w:hAnsiTheme="minorHAnsi" w:cstheme="minorHAnsi"/>
          <w:sz w:val="24"/>
          <w:szCs w:val="24"/>
        </w:rPr>
        <w:t xml:space="preserve"> </w:t>
      </w:r>
      <w:r w:rsidRPr="00FF0F87">
        <w:rPr>
          <w:rFonts w:asciiTheme="minorHAnsi" w:hAnsiTheme="minorHAnsi" w:cstheme="minorHAnsi"/>
          <w:sz w:val="24"/>
          <w:szCs w:val="24"/>
        </w:rPr>
        <w:t>[  ].</w:t>
      </w:r>
    </w:p>
    <w:p w14:paraId="4A3BD78D" w14:textId="77777777" w:rsidR="00D649FD" w:rsidRDefault="00D649FD" w:rsidP="00D649FD"/>
    <w:tbl>
      <w:tblPr>
        <w:tblStyle w:val="TableGrid"/>
        <w:tblW w:w="0" w:type="auto"/>
        <w:tblInd w:w="0" w:type="dxa"/>
        <w:tblLook w:val="04A0" w:firstRow="1" w:lastRow="0" w:firstColumn="1" w:lastColumn="0" w:noHBand="0" w:noVBand="1"/>
      </w:tblPr>
      <w:tblGrid>
        <w:gridCol w:w="3114"/>
        <w:gridCol w:w="5902"/>
      </w:tblGrid>
      <w:tr w:rsidR="00D649FD" w14:paraId="631801B2" w14:textId="77777777" w:rsidTr="00C02041">
        <w:tc>
          <w:tcPr>
            <w:tcW w:w="9016" w:type="dxa"/>
            <w:gridSpan w:val="2"/>
          </w:tcPr>
          <w:p w14:paraId="74C92186" w14:textId="77777777" w:rsidR="00D649FD" w:rsidRPr="00024896" w:rsidRDefault="00D649FD" w:rsidP="00C02041">
            <w:pPr>
              <w:jc w:val="center"/>
              <w:rPr>
                <w:sz w:val="24"/>
                <w:szCs w:val="24"/>
              </w:rPr>
            </w:pPr>
            <w:r w:rsidRPr="00024896">
              <w:rPr>
                <w:b/>
                <w:sz w:val="24"/>
                <w:szCs w:val="24"/>
              </w:rPr>
              <w:t>INFORMATION ABOUT THE REFERRER</w:t>
            </w:r>
          </w:p>
        </w:tc>
      </w:tr>
      <w:tr w:rsidR="00D649FD" w14:paraId="0EC6E31C" w14:textId="77777777" w:rsidTr="00C02041">
        <w:tc>
          <w:tcPr>
            <w:tcW w:w="3114" w:type="dxa"/>
          </w:tcPr>
          <w:p w14:paraId="2B05F8C9" w14:textId="77777777" w:rsidR="00D649FD" w:rsidRDefault="00D649FD" w:rsidP="00C02041">
            <w:r>
              <w:t>Name and role of the referrer:</w:t>
            </w:r>
          </w:p>
        </w:tc>
        <w:tc>
          <w:tcPr>
            <w:tcW w:w="5902" w:type="dxa"/>
          </w:tcPr>
          <w:p w14:paraId="1F25F8CF" w14:textId="77777777" w:rsidR="00D649FD" w:rsidRPr="00507D83" w:rsidRDefault="00D649FD" w:rsidP="00C02041">
            <w:pPr>
              <w:rPr>
                <w:color w:val="0070C0"/>
              </w:rPr>
            </w:pPr>
          </w:p>
        </w:tc>
      </w:tr>
      <w:tr w:rsidR="00D649FD" w14:paraId="390288EF" w14:textId="77777777" w:rsidTr="00C02041">
        <w:tc>
          <w:tcPr>
            <w:tcW w:w="3114" w:type="dxa"/>
          </w:tcPr>
          <w:p w14:paraId="7F036EB4" w14:textId="77777777" w:rsidR="00D649FD" w:rsidRDefault="00D649FD" w:rsidP="00C02041">
            <w:r>
              <w:t>Organisation:</w:t>
            </w:r>
          </w:p>
        </w:tc>
        <w:tc>
          <w:tcPr>
            <w:tcW w:w="5902" w:type="dxa"/>
          </w:tcPr>
          <w:p w14:paraId="41BADECF" w14:textId="77777777" w:rsidR="00D649FD" w:rsidRPr="00507D83" w:rsidRDefault="00D649FD" w:rsidP="00C02041">
            <w:pPr>
              <w:rPr>
                <w:b/>
                <w:color w:val="0070C0"/>
              </w:rPr>
            </w:pPr>
            <w:r>
              <w:rPr>
                <w:b/>
                <w:color w:val="0070C0"/>
              </w:rPr>
              <w:t>Norfolk County Council</w:t>
            </w:r>
          </w:p>
        </w:tc>
      </w:tr>
      <w:tr w:rsidR="00D649FD" w14:paraId="35E7EF57" w14:textId="77777777" w:rsidTr="00C02041">
        <w:tc>
          <w:tcPr>
            <w:tcW w:w="3114" w:type="dxa"/>
          </w:tcPr>
          <w:p w14:paraId="314C1B95" w14:textId="77777777" w:rsidR="00D649FD" w:rsidRDefault="00D649FD" w:rsidP="00C02041">
            <w:r>
              <w:t>Contact number:</w:t>
            </w:r>
          </w:p>
        </w:tc>
        <w:tc>
          <w:tcPr>
            <w:tcW w:w="5902" w:type="dxa"/>
          </w:tcPr>
          <w:p w14:paraId="4FCAE60A" w14:textId="77777777" w:rsidR="00D649FD" w:rsidRPr="00507D83" w:rsidRDefault="00D649FD" w:rsidP="00C02041">
            <w:pPr>
              <w:rPr>
                <w:color w:val="0070C0"/>
              </w:rPr>
            </w:pPr>
          </w:p>
        </w:tc>
      </w:tr>
      <w:tr w:rsidR="00D649FD" w14:paraId="5F932E41" w14:textId="77777777" w:rsidTr="00C02041">
        <w:tc>
          <w:tcPr>
            <w:tcW w:w="3114" w:type="dxa"/>
          </w:tcPr>
          <w:p w14:paraId="1DD5B10D" w14:textId="77777777" w:rsidR="00D649FD" w:rsidRDefault="00D649FD" w:rsidP="00C02041">
            <w:r>
              <w:t>Contact email:</w:t>
            </w:r>
          </w:p>
        </w:tc>
        <w:tc>
          <w:tcPr>
            <w:tcW w:w="5902" w:type="dxa"/>
          </w:tcPr>
          <w:p w14:paraId="29F60E66" w14:textId="77777777" w:rsidR="00D649FD" w:rsidRPr="00507D83" w:rsidRDefault="00D649FD" w:rsidP="00C02041">
            <w:pPr>
              <w:rPr>
                <w:color w:val="0070C0"/>
              </w:rPr>
            </w:pPr>
          </w:p>
        </w:tc>
      </w:tr>
      <w:tr w:rsidR="00D649FD" w14:paraId="3D526E42" w14:textId="77777777" w:rsidTr="00C02041">
        <w:tc>
          <w:tcPr>
            <w:tcW w:w="3114" w:type="dxa"/>
          </w:tcPr>
          <w:p w14:paraId="2C624D3B" w14:textId="77777777" w:rsidR="00D649FD" w:rsidRDefault="00D649FD" w:rsidP="00C02041">
            <w:r>
              <w:t>Invoice to be sent to:</w:t>
            </w:r>
          </w:p>
        </w:tc>
        <w:tc>
          <w:tcPr>
            <w:tcW w:w="5902" w:type="dxa"/>
          </w:tcPr>
          <w:p w14:paraId="52398D33" w14:textId="77777777" w:rsidR="00D649FD" w:rsidRPr="00CD2990" w:rsidRDefault="00D649FD" w:rsidP="00C02041">
            <w:pPr>
              <w:rPr>
                <w:rStyle w:val="Hyperlink"/>
                <w:color w:val="0070C0"/>
                <w:u w:val="none"/>
              </w:rPr>
            </w:pPr>
            <w:hyperlink r:id="rId12" w:history="1">
              <w:r w:rsidRPr="00507D83">
                <w:rPr>
                  <w:rStyle w:val="Hyperlink"/>
                  <w:color w:val="0070C0"/>
                </w:rPr>
                <w:t>invoices@norfolk.gov.uk</w:t>
              </w:r>
            </w:hyperlink>
            <w:r>
              <w:rPr>
                <w:rStyle w:val="Hyperlink"/>
                <w:color w:val="0070C0"/>
              </w:rPr>
              <w:t xml:space="preserve"> </w:t>
            </w:r>
            <w:r w:rsidRPr="00F41BB8">
              <w:rPr>
                <w:rStyle w:val="Hyperlink"/>
                <w:u w:val="none"/>
              </w:rPr>
              <w:t xml:space="preserve">and cc’d to </w:t>
            </w:r>
            <w:hyperlink r:id="rId13" w:history="1">
              <w:r w:rsidRPr="00280FD7">
                <w:rPr>
                  <w:rStyle w:val="Hyperlink"/>
                </w:rPr>
                <w:t>cs.educationalprovision@norfolk.gov.uk</w:t>
              </w:r>
            </w:hyperlink>
            <w:r>
              <w:rPr>
                <w:rStyle w:val="Hyperlink"/>
                <w:color w:val="0070C0"/>
                <w:u w:val="none"/>
              </w:rPr>
              <w:t xml:space="preserve"> </w:t>
            </w:r>
          </w:p>
          <w:p w14:paraId="04EAC349" w14:textId="77777777" w:rsidR="00D649FD" w:rsidRPr="00507D83" w:rsidRDefault="00D649FD" w:rsidP="00C02041">
            <w:pPr>
              <w:rPr>
                <w:color w:val="0070C0"/>
              </w:rPr>
            </w:pPr>
          </w:p>
        </w:tc>
      </w:tr>
      <w:tr w:rsidR="00D649FD" w14:paraId="1C60981D" w14:textId="77777777" w:rsidTr="00C02041">
        <w:tc>
          <w:tcPr>
            <w:tcW w:w="3114" w:type="dxa"/>
          </w:tcPr>
          <w:p w14:paraId="1E5CB04C" w14:textId="77777777" w:rsidR="00D649FD" w:rsidRDefault="00D649FD" w:rsidP="00C02041">
            <w:r>
              <w:t>Cost coding and PO Number:</w:t>
            </w:r>
          </w:p>
        </w:tc>
        <w:tc>
          <w:tcPr>
            <w:tcW w:w="5902" w:type="dxa"/>
          </w:tcPr>
          <w:p w14:paraId="64E410AD" w14:textId="77777777" w:rsidR="00D649FD" w:rsidRDefault="00D649FD" w:rsidP="00C02041"/>
        </w:tc>
      </w:tr>
    </w:tbl>
    <w:p w14:paraId="40B84D27" w14:textId="77777777" w:rsidR="00D649FD" w:rsidRDefault="00D649FD" w:rsidP="00D649FD"/>
    <w:tbl>
      <w:tblPr>
        <w:tblStyle w:val="TableGrid"/>
        <w:tblW w:w="0" w:type="auto"/>
        <w:tblInd w:w="0" w:type="dxa"/>
        <w:tblLook w:val="04A0" w:firstRow="1" w:lastRow="0" w:firstColumn="1" w:lastColumn="0" w:noHBand="0" w:noVBand="1"/>
      </w:tblPr>
      <w:tblGrid>
        <w:gridCol w:w="2295"/>
        <w:gridCol w:w="1345"/>
        <w:gridCol w:w="620"/>
        <w:gridCol w:w="1169"/>
        <w:gridCol w:w="485"/>
        <w:gridCol w:w="1162"/>
        <w:gridCol w:w="1941"/>
      </w:tblGrid>
      <w:tr w:rsidR="00D649FD" w14:paraId="0B83A0E5" w14:textId="77777777" w:rsidTr="00C02041">
        <w:tc>
          <w:tcPr>
            <w:tcW w:w="9016" w:type="dxa"/>
            <w:gridSpan w:val="7"/>
          </w:tcPr>
          <w:p w14:paraId="7974A8FB" w14:textId="77777777" w:rsidR="00D649FD" w:rsidRDefault="00D649FD" w:rsidP="00C02041">
            <w:pPr>
              <w:tabs>
                <w:tab w:val="left" w:pos="1260"/>
              </w:tabs>
              <w:jc w:val="center"/>
            </w:pPr>
            <w:r>
              <w:rPr>
                <w:b/>
                <w:sz w:val="24"/>
                <w:szCs w:val="24"/>
              </w:rPr>
              <w:t>INFORMATION ABOUT THE YOUNG PERSON</w:t>
            </w:r>
          </w:p>
        </w:tc>
      </w:tr>
      <w:tr w:rsidR="00D649FD" w14:paraId="4EA3EEA4" w14:textId="77777777" w:rsidTr="00C02041">
        <w:tc>
          <w:tcPr>
            <w:tcW w:w="2304" w:type="dxa"/>
            <w:vAlign w:val="center"/>
          </w:tcPr>
          <w:p w14:paraId="53C02078" w14:textId="77777777" w:rsidR="00D649FD" w:rsidRDefault="00D649FD" w:rsidP="00C02041">
            <w:pPr>
              <w:tabs>
                <w:tab w:val="left" w:pos="1260"/>
              </w:tabs>
            </w:pPr>
            <w:r>
              <w:t>Name:</w:t>
            </w:r>
          </w:p>
        </w:tc>
        <w:tc>
          <w:tcPr>
            <w:tcW w:w="3635" w:type="dxa"/>
            <w:gridSpan w:val="4"/>
            <w:vAlign w:val="center"/>
          </w:tcPr>
          <w:p w14:paraId="0CAA8D0A" w14:textId="77777777" w:rsidR="00D649FD" w:rsidRPr="002D2B81" w:rsidRDefault="00D649FD" w:rsidP="00C02041">
            <w:pPr>
              <w:tabs>
                <w:tab w:val="left" w:pos="1260"/>
              </w:tabs>
              <w:rPr>
                <w:color w:val="4472C4" w:themeColor="accent1"/>
              </w:rPr>
            </w:pPr>
          </w:p>
        </w:tc>
        <w:tc>
          <w:tcPr>
            <w:tcW w:w="1126" w:type="dxa"/>
          </w:tcPr>
          <w:p w14:paraId="05F16C43" w14:textId="77777777" w:rsidR="00D649FD" w:rsidRDefault="00D649FD" w:rsidP="00C02041">
            <w:pPr>
              <w:tabs>
                <w:tab w:val="left" w:pos="1260"/>
              </w:tabs>
            </w:pPr>
            <w:r>
              <w:t>First Language:</w:t>
            </w:r>
          </w:p>
        </w:tc>
        <w:tc>
          <w:tcPr>
            <w:tcW w:w="1951" w:type="dxa"/>
            <w:vAlign w:val="center"/>
          </w:tcPr>
          <w:p w14:paraId="19D2FF96" w14:textId="77777777" w:rsidR="00D649FD" w:rsidRPr="006377CD" w:rsidRDefault="00D649FD" w:rsidP="00C02041">
            <w:pPr>
              <w:tabs>
                <w:tab w:val="left" w:pos="1260"/>
              </w:tabs>
              <w:rPr>
                <w:color w:val="4472C4" w:themeColor="accent1"/>
              </w:rPr>
            </w:pPr>
          </w:p>
        </w:tc>
      </w:tr>
      <w:tr w:rsidR="00D649FD" w14:paraId="7AAC81D8" w14:textId="77777777" w:rsidTr="00C02041">
        <w:tc>
          <w:tcPr>
            <w:tcW w:w="2304" w:type="dxa"/>
            <w:vAlign w:val="center"/>
          </w:tcPr>
          <w:p w14:paraId="0206D88F" w14:textId="77777777" w:rsidR="00D649FD" w:rsidRDefault="00D649FD" w:rsidP="00C02041">
            <w:pPr>
              <w:tabs>
                <w:tab w:val="left" w:pos="1260"/>
              </w:tabs>
            </w:pPr>
            <w:r>
              <w:t>Date of Birth:</w:t>
            </w:r>
          </w:p>
        </w:tc>
        <w:tc>
          <w:tcPr>
            <w:tcW w:w="1975" w:type="dxa"/>
            <w:gridSpan w:val="2"/>
            <w:vAlign w:val="center"/>
          </w:tcPr>
          <w:p w14:paraId="5BAE844B" w14:textId="77777777" w:rsidR="00D649FD" w:rsidRPr="006377CD" w:rsidRDefault="00D649FD" w:rsidP="00C02041">
            <w:pPr>
              <w:tabs>
                <w:tab w:val="left" w:pos="1260"/>
              </w:tabs>
              <w:rPr>
                <w:color w:val="4472C4" w:themeColor="accent1"/>
              </w:rPr>
            </w:pPr>
          </w:p>
        </w:tc>
        <w:tc>
          <w:tcPr>
            <w:tcW w:w="1660" w:type="dxa"/>
            <w:gridSpan w:val="2"/>
          </w:tcPr>
          <w:p w14:paraId="511620BE" w14:textId="77777777" w:rsidR="00D649FD" w:rsidRDefault="00D649FD" w:rsidP="00C02041">
            <w:pPr>
              <w:tabs>
                <w:tab w:val="left" w:pos="1260"/>
              </w:tabs>
            </w:pPr>
            <w:r>
              <w:t>Gender identity:</w:t>
            </w:r>
          </w:p>
        </w:tc>
        <w:tc>
          <w:tcPr>
            <w:tcW w:w="3077" w:type="dxa"/>
            <w:gridSpan w:val="2"/>
            <w:vAlign w:val="center"/>
          </w:tcPr>
          <w:p w14:paraId="58F2EE4A" w14:textId="77777777" w:rsidR="00D649FD" w:rsidRPr="006377CD" w:rsidRDefault="00D649FD" w:rsidP="00C02041">
            <w:pPr>
              <w:tabs>
                <w:tab w:val="left" w:pos="1260"/>
              </w:tabs>
              <w:rPr>
                <w:color w:val="4472C4" w:themeColor="accent1"/>
              </w:rPr>
            </w:pPr>
          </w:p>
        </w:tc>
      </w:tr>
      <w:tr w:rsidR="00D649FD" w14:paraId="1F1DB9CB" w14:textId="77777777" w:rsidTr="00C02041">
        <w:tc>
          <w:tcPr>
            <w:tcW w:w="2304" w:type="dxa"/>
          </w:tcPr>
          <w:p w14:paraId="46FE2A10" w14:textId="77777777" w:rsidR="00D649FD" w:rsidRDefault="00D649FD" w:rsidP="00C02041">
            <w:pPr>
              <w:tabs>
                <w:tab w:val="left" w:pos="1260"/>
              </w:tabs>
            </w:pPr>
            <w:r>
              <w:t>Special Educational Needs:</w:t>
            </w:r>
          </w:p>
        </w:tc>
        <w:tc>
          <w:tcPr>
            <w:tcW w:w="1350" w:type="dxa"/>
          </w:tcPr>
          <w:p w14:paraId="1FA0858D" w14:textId="77777777" w:rsidR="00D649FD" w:rsidRDefault="00D649FD" w:rsidP="00C02041">
            <w:pPr>
              <w:tabs>
                <w:tab w:val="left" w:pos="1260"/>
              </w:tabs>
              <w:jc w:val="center"/>
            </w:pPr>
            <w:r>
              <w:t>No SEN:</w:t>
            </w:r>
          </w:p>
          <w:p w14:paraId="6C302E9D" w14:textId="77777777" w:rsidR="00D649FD" w:rsidRDefault="00DB62B7" w:rsidP="00C02041">
            <w:pPr>
              <w:tabs>
                <w:tab w:val="left" w:pos="1260"/>
              </w:tabs>
              <w:jc w:val="center"/>
            </w:pPr>
            <w:sdt>
              <w:sdtPr>
                <w:rPr>
                  <w:color w:val="4472C4" w:themeColor="accent1"/>
                </w:rPr>
                <w:id w:val="-1391877628"/>
                <w14:checkbox>
                  <w14:checked w14:val="0"/>
                  <w14:checkedState w14:val="2612" w14:font="MS Gothic"/>
                  <w14:uncheckedState w14:val="2610" w14:font="MS Gothic"/>
                </w14:checkbox>
              </w:sdtPr>
              <w:sdtEndPr/>
              <w:sdtContent>
                <w:r w:rsidR="00D649FD">
                  <w:rPr>
                    <w:rFonts w:ascii="MS Gothic" w:eastAsia="MS Gothic" w:hAnsi="MS Gothic" w:hint="eastAsia"/>
                    <w:color w:val="4472C4" w:themeColor="accent1"/>
                  </w:rPr>
                  <w:t>☐</w:t>
                </w:r>
              </w:sdtContent>
            </w:sdt>
          </w:p>
        </w:tc>
        <w:tc>
          <w:tcPr>
            <w:tcW w:w="1797" w:type="dxa"/>
            <w:gridSpan w:val="2"/>
          </w:tcPr>
          <w:p w14:paraId="0F792650" w14:textId="77777777" w:rsidR="00D649FD" w:rsidRDefault="00D649FD" w:rsidP="00C02041">
            <w:pPr>
              <w:tabs>
                <w:tab w:val="left" w:pos="1260"/>
              </w:tabs>
              <w:jc w:val="center"/>
            </w:pPr>
            <w:r>
              <w:t xml:space="preserve">K SEN Support: </w:t>
            </w:r>
            <w:sdt>
              <w:sdtPr>
                <w:rPr>
                  <w:color w:val="4472C4" w:themeColor="accent1"/>
                </w:rPr>
                <w:id w:val="-521247277"/>
                <w14:checkbox>
                  <w14:checked w14:val="0"/>
                  <w14:checkedState w14:val="2612" w14:font="MS Gothic"/>
                  <w14:uncheckedState w14:val="2610" w14:font="MS Gothic"/>
                </w14:checkbox>
              </w:sdtPr>
              <w:sdtEndPr/>
              <w:sdtContent>
                <w:r>
                  <w:rPr>
                    <w:rFonts w:ascii="MS Gothic" w:eastAsia="MS Gothic" w:hAnsi="MS Gothic" w:hint="eastAsia"/>
                    <w:color w:val="4472C4" w:themeColor="accent1"/>
                  </w:rPr>
                  <w:t>☐</w:t>
                </w:r>
              </w:sdtContent>
            </w:sdt>
          </w:p>
        </w:tc>
        <w:tc>
          <w:tcPr>
            <w:tcW w:w="1614" w:type="dxa"/>
            <w:gridSpan w:val="2"/>
          </w:tcPr>
          <w:p w14:paraId="35BF867B" w14:textId="77777777" w:rsidR="00D649FD" w:rsidRDefault="00D649FD" w:rsidP="00C02041">
            <w:pPr>
              <w:tabs>
                <w:tab w:val="left" w:pos="1260"/>
              </w:tabs>
              <w:jc w:val="center"/>
            </w:pPr>
            <w:r>
              <w:t>EHCP:</w:t>
            </w:r>
          </w:p>
          <w:p w14:paraId="0F96F819" w14:textId="77777777" w:rsidR="00D649FD" w:rsidRDefault="00DB62B7" w:rsidP="00C02041">
            <w:pPr>
              <w:tabs>
                <w:tab w:val="left" w:pos="1260"/>
              </w:tabs>
              <w:jc w:val="center"/>
            </w:pPr>
            <w:sdt>
              <w:sdtPr>
                <w:rPr>
                  <w:color w:val="4472C4" w:themeColor="accent1"/>
                </w:rPr>
                <w:id w:val="-1510596208"/>
                <w14:checkbox>
                  <w14:checked w14:val="0"/>
                  <w14:checkedState w14:val="2612" w14:font="MS Gothic"/>
                  <w14:uncheckedState w14:val="2610" w14:font="MS Gothic"/>
                </w14:checkbox>
              </w:sdtPr>
              <w:sdtEndPr/>
              <w:sdtContent>
                <w:r w:rsidR="00D649FD">
                  <w:rPr>
                    <w:rFonts w:ascii="MS Gothic" w:eastAsia="MS Gothic" w:hAnsi="MS Gothic" w:hint="eastAsia"/>
                    <w:color w:val="4472C4" w:themeColor="accent1"/>
                  </w:rPr>
                  <w:t>☐</w:t>
                </w:r>
              </w:sdtContent>
            </w:sdt>
          </w:p>
        </w:tc>
        <w:tc>
          <w:tcPr>
            <w:tcW w:w="1951" w:type="dxa"/>
          </w:tcPr>
          <w:p w14:paraId="2DB8A1A3" w14:textId="77777777" w:rsidR="00D649FD" w:rsidRDefault="00D649FD" w:rsidP="00C02041">
            <w:pPr>
              <w:tabs>
                <w:tab w:val="left" w:pos="1260"/>
              </w:tabs>
              <w:jc w:val="center"/>
            </w:pPr>
            <w:r>
              <w:t xml:space="preserve">EHCP applied for: </w:t>
            </w:r>
            <w:sdt>
              <w:sdtPr>
                <w:rPr>
                  <w:color w:val="4472C4" w:themeColor="accent1"/>
                </w:rPr>
                <w:id w:val="-250896794"/>
                <w14:checkbox>
                  <w14:checked w14:val="0"/>
                  <w14:checkedState w14:val="2612" w14:font="MS Gothic"/>
                  <w14:uncheckedState w14:val="2610" w14:font="MS Gothic"/>
                </w14:checkbox>
              </w:sdtPr>
              <w:sdtEndPr/>
              <w:sdtContent>
                <w:r>
                  <w:rPr>
                    <w:rFonts w:ascii="MS Gothic" w:eastAsia="MS Gothic" w:hAnsi="MS Gothic" w:hint="eastAsia"/>
                    <w:color w:val="4472C4" w:themeColor="accent1"/>
                  </w:rPr>
                  <w:t>☐</w:t>
                </w:r>
              </w:sdtContent>
            </w:sdt>
          </w:p>
        </w:tc>
      </w:tr>
      <w:tr w:rsidR="00D649FD" w14:paraId="0A31B875" w14:textId="77777777" w:rsidTr="00C02041">
        <w:trPr>
          <w:trHeight w:val="373"/>
        </w:trPr>
        <w:tc>
          <w:tcPr>
            <w:tcW w:w="2304" w:type="dxa"/>
          </w:tcPr>
          <w:p w14:paraId="526D507A" w14:textId="77777777" w:rsidR="00D649FD" w:rsidRDefault="00D649FD" w:rsidP="00C02041">
            <w:pPr>
              <w:tabs>
                <w:tab w:val="left" w:pos="1260"/>
              </w:tabs>
            </w:pPr>
            <w:r>
              <w:t>SEND – brief details:</w:t>
            </w:r>
          </w:p>
          <w:p w14:paraId="46B526D8" w14:textId="77777777" w:rsidR="00D649FD" w:rsidRDefault="00D649FD" w:rsidP="00C02041">
            <w:pPr>
              <w:tabs>
                <w:tab w:val="left" w:pos="1260"/>
              </w:tabs>
            </w:pPr>
          </w:p>
          <w:p w14:paraId="2EA01419" w14:textId="77777777" w:rsidR="00D649FD" w:rsidRDefault="00D649FD" w:rsidP="00C02041">
            <w:pPr>
              <w:tabs>
                <w:tab w:val="left" w:pos="1260"/>
              </w:tabs>
            </w:pPr>
          </w:p>
          <w:p w14:paraId="4E2FBE93" w14:textId="77777777" w:rsidR="00D649FD" w:rsidRDefault="00D649FD" w:rsidP="00C02041">
            <w:pPr>
              <w:tabs>
                <w:tab w:val="left" w:pos="1260"/>
              </w:tabs>
            </w:pPr>
          </w:p>
        </w:tc>
        <w:tc>
          <w:tcPr>
            <w:tcW w:w="6712" w:type="dxa"/>
            <w:gridSpan w:val="6"/>
          </w:tcPr>
          <w:p w14:paraId="18AEEFC9" w14:textId="77777777" w:rsidR="00D649FD" w:rsidRPr="006377CD" w:rsidRDefault="00D649FD" w:rsidP="00C02041">
            <w:pPr>
              <w:tabs>
                <w:tab w:val="left" w:pos="1260"/>
              </w:tabs>
              <w:rPr>
                <w:color w:val="4472C4" w:themeColor="accent1"/>
              </w:rPr>
            </w:pPr>
          </w:p>
        </w:tc>
      </w:tr>
      <w:tr w:rsidR="00D649FD" w14:paraId="50C75CD0" w14:textId="77777777" w:rsidTr="00C02041">
        <w:tc>
          <w:tcPr>
            <w:tcW w:w="2304" w:type="dxa"/>
          </w:tcPr>
          <w:p w14:paraId="307E0A17" w14:textId="77777777" w:rsidR="00D649FD" w:rsidRDefault="00D649FD" w:rsidP="00C02041">
            <w:pPr>
              <w:tabs>
                <w:tab w:val="left" w:pos="1260"/>
              </w:tabs>
            </w:pPr>
            <w:r>
              <w:t>Name of Parent/Carer:</w:t>
            </w:r>
          </w:p>
          <w:p w14:paraId="6E55E6ED" w14:textId="77777777" w:rsidR="00D649FD" w:rsidRDefault="00D649FD" w:rsidP="00C02041">
            <w:pPr>
              <w:tabs>
                <w:tab w:val="left" w:pos="1260"/>
              </w:tabs>
            </w:pPr>
          </w:p>
        </w:tc>
        <w:tc>
          <w:tcPr>
            <w:tcW w:w="6712" w:type="dxa"/>
            <w:gridSpan w:val="6"/>
          </w:tcPr>
          <w:p w14:paraId="7088F261" w14:textId="77777777" w:rsidR="00D649FD" w:rsidRPr="006377CD" w:rsidRDefault="00D649FD" w:rsidP="00C02041">
            <w:pPr>
              <w:tabs>
                <w:tab w:val="left" w:pos="1260"/>
              </w:tabs>
              <w:rPr>
                <w:color w:val="4472C4" w:themeColor="accent1"/>
              </w:rPr>
            </w:pPr>
          </w:p>
        </w:tc>
      </w:tr>
      <w:tr w:rsidR="00D649FD" w14:paraId="4703460D" w14:textId="77777777" w:rsidTr="00C02041">
        <w:tc>
          <w:tcPr>
            <w:tcW w:w="2304" w:type="dxa"/>
          </w:tcPr>
          <w:p w14:paraId="0B406EDC" w14:textId="77777777" w:rsidR="00D649FD" w:rsidRDefault="00D649FD" w:rsidP="00C02041">
            <w:pPr>
              <w:tabs>
                <w:tab w:val="left" w:pos="1260"/>
              </w:tabs>
            </w:pPr>
            <w:r>
              <w:t>Address:</w:t>
            </w:r>
          </w:p>
          <w:p w14:paraId="41E9927D" w14:textId="77777777" w:rsidR="00D649FD" w:rsidRDefault="00D649FD" w:rsidP="00C02041">
            <w:pPr>
              <w:tabs>
                <w:tab w:val="left" w:pos="1260"/>
              </w:tabs>
            </w:pPr>
          </w:p>
          <w:p w14:paraId="38A59177" w14:textId="77777777" w:rsidR="00D649FD" w:rsidRDefault="00D649FD" w:rsidP="00C02041">
            <w:pPr>
              <w:tabs>
                <w:tab w:val="left" w:pos="1260"/>
              </w:tabs>
            </w:pPr>
          </w:p>
          <w:p w14:paraId="42CA43B8" w14:textId="77777777" w:rsidR="00D649FD" w:rsidRDefault="00D649FD" w:rsidP="00C02041">
            <w:pPr>
              <w:tabs>
                <w:tab w:val="left" w:pos="1260"/>
              </w:tabs>
            </w:pPr>
          </w:p>
        </w:tc>
        <w:tc>
          <w:tcPr>
            <w:tcW w:w="6712" w:type="dxa"/>
            <w:gridSpan w:val="6"/>
          </w:tcPr>
          <w:p w14:paraId="6494BA3D" w14:textId="77777777" w:rsidR="00D649FD" w:rsidRPr="00B356DD" w:rsidRDefault="00D649FD" w:rsidP="00C02041">
            <w:pPr>
              <w:rPr>
                <w:rFonts w:cstheme="minorHAnsi"/>
              </w:rPr>
            </w:pPr>
          </w:p>
          <w:p w14:paraId="38B9B28B" w14:textId="77777777" w:rsidR="00D649FD" w:rsidRPr="006377CD" w:rsidRDefault="00D649FD" w:rsidP="00C02041">
            <w:pPr>
              <w:rPr>
                <w:color w:val="4472C4" w:themeColor="accent1"/>
              </w:rPr>
            </w:pPr>
          </w:p>
        </w:tc>
      </w:tr>
      <w:tr w:rsidR="00D649FD" w14:paraId="0866B3CF" w14:textId="77777777" w:rsidTr="00C02041">
        <w:tc>
          <w:tcPr>
            <w:tcW w:w="2304" w:type="dxa"/>
          </w:tcPr>
          <w:p w14:paraId="63A34C78" w14:textId="77777777" w:rsidR="00D649FD" w:rsidRDefault="00D649FD" w:rsidP="00C02041">
            <w:pPr>
              <w:tabs>
                <w:tab w:val="left" w:pos="1260"/>
              </w:tabs>
            </w:pPr>
            <w:r>
              <w:t>Parent/Carer Contact number:</w:t>
            </w:r>
          </w:p>
        </w:tc>
        <w:tc>
          <w:tcPr>
            <w:tcW w:w="6712" w:type="dxa"/>
            <w:gridSpan w:val="6"/>
            <w:vAlign w:val="center"/>
          </w:tcPr>
          <w:p w14:paraId="0AB97914" w14:textId="77777777" w:rsidR="00D649FD" w:rsidRPr="006377CD" w:rsidRDefault="00D649FD" w:rsidP="00C02041">
            <w:pPr>
              <w:tabs>
                <w:tab w:val="left" w:pos="1260"/>
              </w:tabs>
              <w:rPr>
                <w:color w:val="4472C4" w:themeColor="accent1"/>
              </w:rPr>
            </w:pPr>
          </w:p>
        </w:tc>
      </w:tr>
      <w:tr w:rsidR="00D649FD" w14:paraId="6FD362F4" w14:textId="77777777" w:rsidTr="00C02041">
        <w:tc>
          <w:tcPr>
            <w:tcW w:w="2304" w:type="dxa"/>
          </w:tcPr>
          <w:p w14:paraId="670CC0DF" w14:textId="77777777" w:rsidR="00D649FD" w:rsidRDefault="00D649FD" w:rsidP="00C02041">
            <w:pPr>
              <w:tabs>
                <w:tab w:val="left" w:pos="1260"/>
              </w:tabs>
            </w:pPr>
            <w:r>
              <w:t>Parent/Carer Contact email:</w:t>
            </w:r>
          </w:p>
        </w:tc>
        <w:tc>
          <w:tcPr>
            <w:tcW w:w="6712" w:type="dxa"/>
            <w:gridSpan w:val="6"/>
            <w:vAlign w:val="center"/>
          </w:tcPr>
          <w:p w14:paraId="6F501F73" w14:textId="77777777" w:rsidR="00D649FD" w:rsidRPr="006377CD" w:rsidRDefault="00D649FD" w:rsidP="00C02041">
            <w:pPr>
              <w:rPr>
                <w:color w:val="4472C4" w:themeColor="accent1"/>
              </w:rPr>
            </w:pPr>
          </w:p>
        </w:tc>
      </w:tr>
      <w:tr w:rsidR="00D649FD" w14:paraId="69C3BF43" w14:textId="77777777" w:rsidTr="00C02041">
        <w:tc>
          <w:tcPr>
            <w:tcW w:w="2304" w:type="dxa"/>
            <w:vAlign w:val="center"/>
          </w:tcPr>
          <w:p w14:paraId="1B88254D" w14:textId="77777777" w:rsidR="00D649FD" w:rsidRDefault="00D649FD" w:rsidP="00C02041">
            <w:pPr>
              <w:tabs>
                <w:tab w:val="left" w:pos="1260"/>
              </w:tabs>
            </w:pPr>
            <w:r>
              <w:t>Access to a Laptop:</w:t>
            </w:r>
          </w:p>
          <w:p w14:paraId="510BBBC9" w14:textId="77777777" w:rsidR="00D649FD" w:rsidRDefault="00D649FD" w:rsidP="00C02041">
            <w:pPr>
              <w:tabs>
                <w:tab w:val="left" w:pos="1260"/>
              </w:tabs>
            </w:pPr>
          </w:p>
        </w:tc>
        <w:sdt>
          <w:sdtPr>
            <w:alias w:val="Yes / No"/>
            <w:tag w:val="Yes / No"/>
            <w:id w:val="1895850128"/>
            <w:placeholder>
              <w:docPart w:val="F1AE3A17BAB64F38ADAD186F0AF32FEA"/>
            </w:placeholder>
            <w:showingPlcHdr/>
            <w:dropDownList>
              <w:listItem w:value="Choose an item."/>
              <w:listItem w:displayText="Yes" w:value="Yes"/>
              <w:listItem w:displayText="No" w:value="No"/>
            </w:dropDownList>
          </w:sdtPr>
          <w:sdtEndPr/>
          <w:sdtContent>
            <w:tc>
              <w:tcPr>
                <w:tcW w:w="1975" w:type="dxa"/>
                <w:gridSpan w:val="2"/>
              </w:tcPr>
              <w:p w14:paraId="4A2FEC6E" w14:textId="77777777" w:rsidR="00D649FD" w:rsidRDefault="00D649FD" w:rsidP="00C02041">
                <w:pPr>
                  <w:tabs>
                    <w:tab w:val="left" w:pos="1260"/>
                  </w:tabs>
                </w:pPr>
                <w:r w:rsidRPr="00717C41">
                  <w:rPr>
                    <w:rStyle w:val="PlaceholderText"/>
                  </w:rPr>
                  <w:t>Choose an item.</w:t>
                </w:r>
              </w:p>
            </w:tc>
          </w:sdtContent>
        </w:sdt>
        <w:tc>
          <w:tcPr>
            <w:tcW w:w="1660" w:type="dxa"/>
            <w:gridSpan w:val="2"/>
          </w:tcPr>
          <w:p w14:paraId="2B8E0CB5" w14:textId="77777777" w:rsidR="00D649FD" w:rsidRDefault="00D649FD" w:rsidP="00C02041">
            <w:pPr>
              <w:tabs>
                <w:tab w:val="left" w:pos="1260"/>
              </w:tabs>
            </w:pPr>
            <w:r>
              <w:t>Internet access:</w:t>
            </w:r>
          </w:p>
        </w:tc>
        <w:sdt>
          <w:sdtPr>
            <w:alias w:val="Yes / No"/>
            <w:tag w:val="Yes / No"/>
            <w:id w:val="1322861103"/>
            <w:placeholder>
              <w:docPart w:val="7F6AEEBE7A484AF68B787604D61D87DA"/>
            </w:placeholder>
            <w:showingPlcHdr/>
            <w:dropDownList>
              <w:listItem w:value="Choose an item."/>
              <w:listItem w:displayText="Yes" w:value="Yes"/>
              <w:listItem w:displayText="No" w:value="No"/>
            </w:dropDownList>
          </w:sdtPr>
          <w:sdtEndPr/>
          <w:sdtContent>
            <w:tc>
              <w:tcPr>
                <w:tcW w:w="3077" w:type="dxa"/>
                <w:gridSpan w:val="2"/>
              </w:tcPr>
              <w:p w14:paraId="038A3FF1" w14:textId="77777777" w:rsidR="00D649FD" w:rsidRDefault="00D649FD" w:rsidP="00C02041">
                <w:pPr>
                  <w:tabs>
                    <w:tab w:val="left" w:pos="1260"/>
                  </w:tabs>
                </w:pPr>
                <w:r w:rsidRPr="00717C41">
                  <w:rPr>
                    <w:rStyle w:val="PlaceholderText"/>
                  </w:rPr>
                  <w:t>Choose an item.</w:t>
                </w:r>
              </w:p>
            </w:tc>
          </w:sdtContent>
        </w:sdt>
      </w:tr>
    </w:tbl>
    <w:tbl>
      <w:tblPr>
        <w:tblStyle w:val="TableGrid"/>
        <w:tblpPr w:leftFromText="180" w:rightFromText="180" w:vertAnchor="text" w:horzAnchor="margin" w:tblpY="229"/>
        <w:tblW w:w="0" w:type="auto"/>
        <w:tblInd w:w="0" w:type="dxa"/>
        <w:tblLook w:val="04A0" w:firstRow="1" w:lastRow="0" w:firstColumn="1" w:lastColumn="0" w:noHBand="0" w:noVBand="1"/>
      </w:tblPr>
      <w:tblGrid>
        <w:gridCol w:w="2263"/>
        <w:gridCol w:w="6753"/>
      </w:tblGrid>
      <w:tr w:rsidR="00D649FD" w14:paraId="6DE11CF8" w14:textId="77777777" w:rsidTr="00C02041">
        <w:tc>
          <w:tcPr>
            <w:tcW w:w="9016" w:type="dxa"/>
            <w:gridSpan w:val="2"/>
          </w:tcPr>
          <w:p w14:paraId="158D6ED2" w14:textId="77777777" w:rsidR="00D649FD" w:rsidRPr="00024896" w:rsidRDefault="00D649FD" w:rsidP="00C02041">
            <w:pPr>
              <w:tabs>
                <w:tab w:val="left" w:pos="1260"/>
              </w:tabs>
              <w:jc w:val="center"/>
              <w:rPr>
                <w:b/>
                <w:sz w:val="24"/>
                <w:szCs w:val="24"/>
              </w:rPr>
            </w:pPr>
            <w:r w:rsidRPr="00024896">
              <w:rPr>
                <w:b/>
                <w:sz w:val="24"/>
                <w:szCs w:val="24"/>
              </w:rPr>
              <w:t>SCHOOL/EDUCATION ESTABLISHMENT</w:t>
            </w:r>
          </w:p>
        </w:tc>
      </w:tr>
      <w:tr w:rsidR="00D649FD" w14:paraId="189097C1" w14:textId="77777777" w:rsidTr="00C02041">
        <w:tc>
          <w:tcPr>
            <w:tcW w:w="2263" w:type="dxa"/>
          </w:tcPr>
          <w:p w14:paraId="70213626" w14:textId="77777777" w:rsidR="00D649FD" w:rsidRDefault="00D649FD" w:rsidP="00C02041">
            <w:pPr>
              <w:tabs>
                <w:tab w:val="left" w:pos="1260"/>
              </w:tabs>
            </w:pPr>
            <w:r>
              <w:t>Most recent school:</w:t>
            </w:r>
          </w:p>
          <w:p w14:paraId="45274AE9" w14:textId="77777777" w:rsidR="00D649FD" w:rsidRDefault="00D649FD" w:rsidP="00C02041">
            <w:pPr>
              <w:tabs>
                <w:tab w:val="left" w:pos="1260"/>
              </w:tabs>
            </w:pPr>
          </w:p>
        </w:tc>
        <w:tc>
          <w:tcPr>
            <w:tcW w:w="6753" w:type="dxa"/>
            <w:vAlign w:val="center"/>
          </w:tcPr>
          <w:p w14:paraId="0F71B745" w14:textId="77777777" w:rsidR="00D649FD" w:rsidRPr="00507D83" w:rsidRDefault="00D649FD" w:rsidP="00C02041">
            <w:pPr>
              <w:tabs>
                <w:tab w:val="left" w:pos="1260"/>
              </w:tabs>
              <w:rPr>
                <w:color w:val="0070C0"/>
              </w:rPr>
            </w:pPr>
          </w:p>
        </w:tc>
      </w:tr>
      <w:tr w:rsidR="00D649FD" w14:paraId="70559096" w14:textId="77777777" w:rsidTr="00C02041">
        <w:tc>
          <w:tcPr>
            <w:tcW w:w="2263" w:type="dxa"/>
          </w:tcPr>
          <w:p w14:paraId="7E1A77BD" w14:textId="77777777" w:rsidR="00D649FD" w:rsidRDefault="00D649FD" w:rsidP="00C02041">
            <w:pPr>
              <w:tabs>
                <w:tab w:val="left" w:pos="1260"/>
              </w:tabs>
            </w:pPr>
            <w:r>
              <w:t>Named contact:</w:t>
            </w:r>
          </w:p>
        </w:tc>
        <w:tc>
          <w:tcPr>
            <w:tcW w:w="6753" w:type="dxa"/>
          </w:tcPr>
          <w:p w14:paraId="58708971" w14:textId="77777777" w:rsidR="00D649FD" w:rsidRPr="00507D83" w:rsidRDefault="00D649FD" w:rsidP="00C02041">
            <w:pPr>
              <w:tabs>
                <w:tab w:val="left" w:pos="1260"/>
              </w:tabs>
              <w:rPr>
                <w:color w:val="0070C0"/>
              </w:rPr>
            </w:pPr>
          </w:p>
        </w:tc>
      </w:tr>
      <w:tr w:rsidR="00D649FD" w14:paraId="78602817" w14:textId="77777777" w:rsidTr="00C02041">
        <w:tc>
          <w:tcPr>
            <w:tcW w:w="2263" w:type="dxa"/>
          </w:tcPr>
          <w:p w14:paraId="1D98B0D9" w14:textId="77777777" w:rsidR="00D649FD" w:rsidRDefault="00D649FD" w:rsidP="00C02041">
            <w:pPr>
              <w:tabs>
                <w:tab w:val="left" w:pos="1260"/>
              </w:tabs>
            </w:pPr>
            <w:r>
              <w:t>Email address:</w:t>
            </w:r>
          </w:p>
        </w:tc>
        <w:tc>
          <w:tcPr>
            <w:tcW w:w="6753" w:type="dxa"/>
          </w:tcPr>
          <w:p w14:paraId="05C52D1B" w14:textId="77777777" w:rsidR="00D649FD" w:rsidRPr="00507D83" w:rsidRDefault="00D649FD" w:rsidP="00C02041">
            <w:pPr>
              <w:tabs>
                <w:tab w:val="left" w:pos="1260"/>
              </w:tabs>
              <w:rPr>
                <w:color w:val="0070C0"/>
              </w:rPr>
            </w:pPr>
          </w:p>
        </w:tc>
      </w:tr>
      <w:tr w:rsidR="00D649FD" w14:paraId="6B1AB7AE" w14:textId="77777777" w:rsidTr="00C02041">
        <w:tc>
          <w:tcPr>
            <w:tcW w:w="2263" w:type="dxa"/>
          </w:tcPr>
          <w:p w14:paraId="1BEEFEE8" w14:textId="77777777" w:rsidR="00D649FD" w:rsidRDefault="00D649FD" w:rsidP="00C02041">
            <w:pPr>
              <w:tabs>
                <w:tab w:val="left" w:pos="1260"/>
              </w:tabs>
            </w:pPr>
            <w:r>
              <w:t>Type of school:</w:t>
            </w:r>
          </w:p>
        </w:tc>
        <w:tc>
          <w:tcPr>
            <w:tcW w:w="6753" w:type="dxa"/>
          </w:tcPr>
          <w:p w14:paraId="3AB5CA32" w14:textId="77777777" w:rsidR="00D649FD" w:rsidRPr="00507D83" w:rsidRDefault="00D649FD" w:rsidP="00C02041">
            <w:pPr>
              <w:tabs>
                <w:tab w:val="left" w:pos="1260"/>
              </w:tabs>
              <w:rPr>
                <w:color w:val="0070C0"/>
              </w:rPr>
            </w:pPr>
          </w:p>
        </w:tc>
      </w:tr>
      <w:tr w:rsidR="00D649FD" w14:paraId="4B6BC5D6" w14:textId="77777777" w:rsidTr="00C02041">
        <w:tc>
          <w:tcPr>
            <w:tcW w:w="2263" w:type="dxa"/>
          </w:tcPr>
          <w:p w14:paraId="7B056E0A" w14:textId="77777777" w:rsidR="00D649FD" w:rsidRDefault="00D649FD" w:rsidP="00C02041">
            <w:pPr>
              <w:tabs>
                <w:tab w:val="left" w:pos="1260"/>
              </w:tabs>
            </w:pPr>
            <w:r>
              <w:t>Address:</w:t>
            </w:r>
          </w:p>
          <w:p w14:paraId="1A5B8220" w14:textId="77777777" w:rsidR="00D649FD" w:rsidRDefault="00D649FD" w:rsidP="00C02041">
            <w:pPr>
              <w:tabs>
                <w:tab w:val="left" w:pos="1260"/>
              </w:tabs>
            </w:pPr>
          </w:p>
        </w:tc>
        <w:tc>
          <w:tcPr>
            <w:tcW w:w="6753" w:type="dxa"/>
          </w:tcPr>
          <w:p w14:paraId="439BCF48" w14:textId="77777777" w:rsidR="00D649FD" w:rsidRPr="00507D83" w:rsidRDefault="00D649FD" w:rsidP="00C02041">
            <w:pPr>
              <w:tabs>
                <w:tab w:val="left" w:pos="1260"/>
              </w:tabs>
              <w:rPr>
                <w:color w:val="0070C0"/>
              </w:rPr>
            </w:pPr>
          </w:p>
        </w:tc>
      </w:tr>
      <w:tr w:rsidR="00D649FD" w14:paraId="4428E826" w14:textId="77777777" w:rsidTr="00C02041">
        <w:tc>
          <w:tcPr>
            <w:tcW w:w="2263" w:type="dxa"/>
          </w:tcPr>
          <w:p w14:paraId="009183EE" w14:textId="77777777" w:rsidR="00D649FD" w:rsidRDefault="00D649FD" w:rsidP="00C02041">
            <w:pPr>
              <w:tabs>
                <w:tab w:val="left" w:pos="1260"/>
              </w:tabs>
            </w:pPr>
            <w:r>
              <w:t>Contact number:</w:t>
            </w:r>
          </w:p>
        </w:tc>
        <w:tc>
          <w:tcPr>
            <w:tcW w:w="6753" w:type="dxa"/>
          </w:tcPr>
          <w:p w14:paraId="697EE520" w14:textId="77777777" w:rsidR="00D649FD" w:rsidRPr="00507D83" w:rsidRDefault="00D649FD" w:rsidP="00C02041">
            <w:pPr>
              <w:tabs>
                <w:tab w:val="left" w:pos="1260"/>
              </w:tabs>
              <w:rPr>
                <w:color w:val="0070C0"/>
              </w:rPr>
            </w:pPr>
          </w:p>
        </w:tc>
      </w:tr>
    </w:tbl>
    <w:p w14:paraId="705ED1D8" w14:textId="77777777" w:rsidR="00D649FD" w:rsidRDefault="00D649FD" w:rsidP="00D649FD">
      <w:pPr>
        <w:tabs>
          <w:tab w:val="left" w:pos="1260"/>
        </w:tabs>
      </w:pPr>
    </w:p>
    <w:p w14:paraId="00A535B9" w14:textId="77777777" w:rsidR="00D649FD" w:rsidRPr="003E6610" w:rsidRDefault="00D649FD" w:rsidP="00D649FD">
      <w:pPr>
        <w:tabs>
          <w:tab w:val="left" w:pos="1260"/>
        </w:tabs>
        <w:rPr>
          <w:sz w:val="6"/>
          <w:szCs w:val="6"/>
        </w:rPr>
      </w:pPr>
    </w:p>
    <w:tbl>
      <w:tblPr>
        <w:tblStyle w:val="TableGrid"/>
        <w:tblpPr w:leftFromText="180" w:rightFromText="180" w:horzAnchor="margin" w:tblpY="375"/>
        <w:tblW w:w="0" w:type="auto"/>
        <w:tblInd w:w="0" w:type="dxa"/>
        <w:tblLook w:val="04A0" w:firstRow="1" w:lastRow="0" w:firstColumn="1" w:lastColumn="0" w:noHBand="0" w:noVBand="1"/>
      </w:tblPr>
      <w:tblGrid>
        <w:gridCol w:w="2263"/>
        <w:gridCol w:w="1276"/>
        <w:gridCol w:w="1255"/>
        <w:gridCol w:w="1876"/>
        <w:gridCol w:w="938"/>
        <w:gridCol w:w="1408"/>
      </w:tblGrid>
      <w:tr w:rsidR="00D649FD" w14:paraId="0F24C3CA" w14:textId="77777777" w:rsidTr="00C02041">
        <w:tc>
          <w:tcPr>
            <w:tcW w:w="2263" w:type="dxa"/>
          </w:tcPr>
          <w:p w14:paraId="5D0A9D32" w14:textId="77777777" w:rsidR="00D649FD" w:rsidRDefault="00D649FD" w:rsidP="00C02041">
            <w:pPr>
              <w:tabs>
                <w:tab w:val="left" w:pos="1260"/>
              </w:tabs>
            </w:pPr>
            <w:r>
              <w:t>Reason for referral:</w:t>
            </w:r>
          </w:p>
          <w:p w14:paraId="7B3D80B2" w14:textId="77777777" w:rsidR="00D649FD" w:rsidRDefault="00D649FD" w:rsidP="00C02041">
            <w:pPr>
              <w:tabs>
                <w:tab w:val="left" w:pos="1260"/>
              </w:tabs>
            </w:pPr>
          </w:p>
          <w:p w14:paraId="017F29CC" w14:textId="77777777" w:rsidR="00D649FD" w:rsidRDefault="00D649FD" w:rsidP="00C02041">
            <w:pPr>
              <w:tabs>
                <w:tab w:val="left" w:pos="1260"/>
              </w:tabs>
            </w:pPr>
          </w:p>
          <w:p w14:paraId="067337C7" w14:textId="77777777" w:rsidR="00D649FD" w:rsidRDefault="00D649FD" w:rsidP="00C02041">
            <w:pPr>
              <w:tabs>
                <w:tab w:val="left" w:pos="1260"/>
              </w:tabs>
            </w:pPr>
          </w:p>
          <w:p w14:paraId="0D2F7768" w14:textId="77777777" w:rsidR="00D649FD" w:rsidRDefault="00D649FD" w:rsidP="00C02041">
            <w:pPr>
              <w:tabs>
                <w:tab w:val="left" w:pos="1260"/>
              </w:tabs>
            </w:pPr>
          </w:p>
          <w:p w14:paraId="710492E6" w14:textId="77777777" w:rsidR="00D649FD" w:rsidRDefault="00D649FD" w:rsidP="00C02041">
            <w:pPr>
              <w:tabs>
                <w:tab w:val="left" w:pos="1260"/>
              </w:tabs>
            </w:pPr>
          </w:p>
        </w:tc>
        <w:tc>
          <w:tcPr>
            <w:tcW w:w="6753" w:type="dxa"/>
            <w:gridSpan w:val="5"/>
          </w:tcPr>
          <w:p w14:paraId="57847260" w14:textId="77777777" w:rsidR="00D649FD" w:rsidRPr="00507D83" w:rsidRDefault="00D649FD" w:rsidP="00C02041">
            <w:pPr>
              <w:tabs>
                <w:tab w:val="left" w:pos="1260"/>
              </w:tabs>
              <w:rPr>
                <w:color w:val="0070C0"/>
              </w:rPr>
            </w:pPr>
          </w:p>
        </w:tc>
      </w:tr>
      <w:tr w:rsidR="00D649FD" w14:paraId="4F18181F" w14:textId="77777777" w:rsidTr="00C02041">
        <w:tc>
          <w:tcPr>
            <w:tcW w:w="2263" w:type="dxa"/>
          </w:tcPr>
          <w:p w14:paraId="1077D9FA" w14:textId="77777777" w:rsidR="00D649FD" w:rsidRDefault="00D649FD" w:rsidP="00C02041">
            <w:pPr>
              <w:tabs>
                <w:tab w:val="left" w:pos="1260"/>
              </w:tabs>
            </w:pPr>
            <w:r>
              <w:t>Current school year group:</w:t>
            </w:r>
          </w:p>
        </w:tc>
        <w:tc>
          <w:tcPr>
            <w:tcW w:w="1276" w:type="dxa"/>
            <w:vAlign w:val="center"/>
          </w:tcPr>
          <w:p w14:paraId="60F20B22" w14:textId="77777777" w:rsidR="00D649FD" w:rsidRPr="00507D83" w:rsidRDefault="00D649FD" w:rsidP="00C02041">
            <w:pPr>
              <w:tabs>
                <w:tab w:val="left" w:pos="1260"/>
              </w:tabs>
              <w:jc w:val="center"/>
              <w:rPr>
                <w:color w:val="0070C0"/>
              </w:rPr>
            </w:pPr>
          </w:p>
        </w:tc>
        <w:tc>
          <w:tcPr>
            <w:tcW w:w="1255" w:type="dxa"/>
          </w:tcPr>
          <w:p w14:paraId="40A203D9" w14:textId="77777777" w:rsidR="00D649FD" w:rsidRDefault="00D649FD" w:rsidP="00C02041">
            <w:pPr>
              <w:tabs>
                <w:tab w:val="left" w:pos="1260"/>
              </w:tabs>
            </w:pPr>
            <w:r>
              <w:t>UPN:</w:t>
            </w:r>
          </w:p>
        </w:tc>
        <w:tc>
          <w:tcPr>
            <w:tcW w:w="4222" w:type="dxa"/>
            <w:gridSpan w:val="3"/>
            <w:vAlign w:val="center"/>
          </w:tcPr>
          <w:p w14:paraId="227A7646" w14:textId="77777777" w:rsidR="00D649FD" w:rsidRPr="006377CD" w:rsidRDefault="00D649FD" w:rsidP="00C02041">
            <w:pPr>
              <w:tabs>
                <w:tab w:val="left" w:pos="1260"/>
              </w:tabs>
              <w:rPr>
                <w:color w:val="4472C4" w:themeColor="accent1"/>
              </w:rPr>
            </w:pPr>
          </w:p>
        </w:tc>
      </w:tr>
      <w:tr w:rsidR="00D649FD" w14:paraId="1812E517" w14:textId="77777777" w:rsidTr="00C02041">
        <w:tc>
          <w:tcPr>
            <w:tcW w:w="2263" w:type="dxa"/>
          </w:tcPr>
          <w:p w14:paraId="6A623C0B" w14:textId="77777777" w:rsidR="00D649FD" w:rsidRDefault="00D649FD" w:rsidP="00C02041">
            <w:pPr>
              <w:tabs>
                <w:tab w:val="left" w:pos="1260"/>
              </w:tabs>
            </w:pPr>
            <w:r>
              <w:t>Status on referral:</w:t>
            </w:r>
          </w:p>
        </w:tc>
        <w:tc>
          <w:tcPr>
            <w:tcW w:w="1276" w:type="dxa"/>
          </w:tcPr>
          <w:p w14:paraId="55A66995" w14:textId="77777777" w:rsidR="00D649FD" w:rsidRDefault="00D649FD" w:rsidP="00C02041">
            <w:pPr>
              <w:tabs>
                <w:tab w:val="left" w:pos="1260"/>
              </w:tabs>
              <w:jc w:val="center"/>
            </w:pPr>
            <w:r>
              <w:t xml:space="preserve">Attending  </w:t>
            </w:r>
            <w:sdt>
              <w:sdtPr>
                <w:rPr>
                  <w:color w:val="4472C4" w:themeColor="accent1"/>
                </w:rPr>
                <w:id w:val="-738248175"/>
                <w14:checkbox>
                  <w14:checked w14:val="0"/>
                  <w14:checkedState w14:val="2612" w14:font="MS Gothic"/>
                  <w14:uncheckedState w14:val="2610" w14:font="MS Gothic"/>
                </w14:checkbox>
              </w:sdtPr>
              <w:sdtEndPr/>
              <w:sdtContent>
                <w:r w:rsidRPr="006377CD">
                  <w:rPr>
                    <w:rFonts w:ascii="MS Gothic" w:eastAsia="MS Gothic" w:hAnsi="MS Gothic" w:hint="eastAsia"/>
                    <w:color w:val="4472C4" w:themeColor="accent1"/>
                  </w:rPr>
                  <w:t>☐</w:t>
                </w:r>
              </w:sdtContent>
            </w:sdt>
          </w:p>
        </w:tc>
        <w:tc>
          <w:tcPr>
            <w:tcW w:w="1255" w:type="dxa"/>
          </w:tcPr>
          <w:p w14:paraId="6C2D4F12" w14:textId="77777777" w:rsidR="00D649FD" w:rsidRDefault="00D649FD" w:rsidP="00C02041">
            <w:pPr>
              <w:tabs>
                <w:tab w:val="left" w:pos="1260"/>
              </w:tabs>
              <w:jc w:val="center"/>
            </w:pPr>
            <w:r>
              <w:t>On Roll</w:t>
            </w:r>
          </w:p>
          <w:p w14:paraId="213F4C7E" w14:textId="77777777" w:rsidR="00D649FD" w:rsidRDefault="00D649FD" w:rsidP="00C02041">
            <w:pPr>
              <w:tabs>
                <w:tab w:val="left" w:pos="1260"/>
              </w:tabs>
              <w:jc w:val="center"/>
            </w:pPr>
            <w:r>
              <w:t xml:space="preserve">  </w:t>
            </w:r>
            <w:sdt>
              <w:sdtPr>
                <w:rPr>
                  <w:color w:val="4472C4" w:themeColor="accent1"/>
                </w:rPr>
                <w:id w:val="-239491312"/>
                <w14:checkbox>
                  <w14:checked w14:val="0"/>
                  <w14:checkedState w14:val="2612" w14:font="MS Gothic"/>
                  <w14:uncheckedState w14:val="2610" w14:font="MS Gothic"/>
                </w14:checkbox>
              </w:sdtPr>
              <w:sdtEndPr/>
              <w:sdtContent>
                <w:r w:rsidRPr="006377CD">
                  <w:rPr>
                    <w:rFonts w:ascii="MS Gothic" w:eastAsia="MS Gothic" w:hAnsi="MS Gothic" w:hint="eastAsia"/>
                    <w:color w:val="4472C4" w:themeColor="accent1"/>
                  </w:rPr>
                  <w:t>☐</w:t>
                </w:r>
              </w:sdtContent>
            </w:sdt>
          </w:p>
        </w:tc>
        <w:tc>
          <w:tcPr>
            <w:tcW w:w="1876" w:type="dxa"/>
          </w:tcPr>
          <w:p w14:paraId="1466476E" w14:textId="77777777" w:rsidR="00D649FD" w:rsidRDefault="00D649FD" w:rsidP="00C02041">
            <w:pPr>
              <w:tabs>
                <w:tab w:val="left" w:pos="1260"/>
              </w:tabs>
              <w:jc w:val="center"/>
            </w:pPr>
            <w:r>
              <w:t>FTEX</w:t>
            </w:r>
          </w:p>
          <w:p w14:paraId="32CF0FA4" w14:textId="77777777" w:rsidR="00D649FD" w:rsidRDefault="00D649FD" w:rsidP="00C02041">
            <w:pPr>
              <w:tabs>
                <w:tab w:val="left" w:pos="1260"/>
              </w:tabs>
              <w:jc w:val="center"/>
            </w:pPr>
            <w:r w:rsidRPr="006377CD">
              <w:rPr>
                <w:color w:val="4472C4" w:themeColor="accent1"/>
              </w:rPr>
              <w:t xml:space="preserve">  </w:t>
            </w:r>
            <w:sdt>
              <w:sdtPr>
                <w:rPr>
                  <w:color w:val="4472C4" w:themeColor="accent1"/>
                </w:rPr>
                <w:id w:val="1672064300"/>
                <w14:checkbox>
                  <w14:checked w14:val="0"/>
                  <w14:checkedState w14:val="2612" w14:font="MS Gothic"/>
                  <w14:uncheckedState w14:val="2610" w14:font="MS Gothic"/>
                </w14:checkbox>
              </w:sdtPr>
              <w:sdtEndPr/>
              <w:sdtContent>
                <w:r w:rsidRPr="006377CD">
                  <w:rPr>
                    <w:rFonts w:ascii="MS Gothic" w:eastAsia="MS Gothic" w:hAnsi="MS Gothic" w:hint="eastAsia"/>
                    <w:color w:val="4472C4" w:themeColor="accent1"/>
                  </w:rPr>
                  <w:t>☐</w:t>
                </w:r>
              </w:sdtContent>
            </w:sdt>
          </w:p>
        </w:tc>
        <w:tc>
          <w:tcPr>
            <w:tcW w:w="938" w:type="dxa"/>
          </w:tcPr>
          <w:p w14:paraId="4C97E7C2" w14:textId="77777777" w:rsidR="00D649FD" w:rsidRDefault="00D649FD" w:rsidP="00C02041">
            <w:pPr>
              <w:tabs>
                <w:tab w:val="left" w:pos="1260"/>
              </w:tabs>
              <w:jc w:val="center"/>
            </w:pPr>
            <w:r>
              <w:t>PEX</w:t>
            </w:r>
          </w:p>
          <w:p w14:paraId="7AA2EDDE" w14:textId="77777777" w:rsidR="00D649FD" w:rsidRDefault="00D649FD" w:rsidP="00C02041">
            <w:pPr>
              <w:tabs>
                <w:tab w:val="left" w:pos="1260"/>
              </w:tabs>
              <w:jc w:val="center"/>
            </w:pPr>
            <w:r w:rsidRPr="006377CD">
              <w:rPr>
                <w:color w:val="4472C4" w:themeColor="accent1"/>
              </w:rPr>
              <w:t xml:space="preserve">  </w:t>
            </w:r>
            <w:sdt>
              <w:sdtPr>
                <w:rPr>
                  <w:color w:val="4472C4" w:themeColor="accent1"/>
                </w:rPr>
                <w:id w:val="-451708747"/>
                <w14:checkbox>
                  <w14:checked w14:val="0"/>
                  <w14:checkedState w14:val="2612" w14:font="MS Gothic"/>
                  <w14:uncheckedState w14:val="2610" w14:font="MS Gothic"/>
                </w14:checkbox>
              </w:sdtPr>
              <w:sdtEndPr/>
              <w:sdtContent>
                <w:r>
                  <w:rPr>
                    <w:rFonts w:ascii="MS Gothic" w:eastAsia="MS Gothic" w:hAnsi="MS Gothic" w:hint="eastAsia"/>
                    <w:color w:val="4472C4" w:themeColor="accent1"/>
                  </w:rPr>
                  <w:t>☐</w:t>
                </w:r>
              </w:sdtContent>
            </w:sdt>
          </w:p>
        </w:tc>
        <w:tc>
          <w:tcPr>
            <w:tcW w:w="1408" w:type="dxa"/>
          </w:tcPr>
          <w:p w14:paraId="578C492B" w14:textId="77777777" w:rsidR="00D649FD" w:rsidRDefault="00D649FD" w:rsidP="00C02041">
            <w:pPr>
              <w:tabs>
                <w:tab w:val="left" w:pos="1260"/>
              </w:tabs>
              <w:jc w:val="center"/>
            </w:pPr>
            <w:r>
              <w:t>CME</w:t>
            </w:r>
          </w:p>
          <w:p w14:paraId="3BDFE9A3" w14:textId="77777777" w:rsidR="00D649FD" w:rsidRDefault="00D649FD" w:rsidP="00C02041">
            <w:pPr>
              <w:tabs>
                <w:tab w:val="left" w:pos="1260"/>
              </w:tabs>
              <w:jc w:val="center"/>
            </w:pPr>
            <w:r>
              <w:t xml:space="preserve">  </w:t>
            </w:r>
            <w:sdt>
              <w:sdtPr>
                <w:rPr>
                  <w:color w:val="4472C4" w:themeColor="accent1"/>
                </w:rPr>
                <w:id w:val="567540619"/>
                <w14:checkbox>
                  <w14:checked w14:val="0"/>
                  <w14:checkedState w14:val="2612" w14:font="MS Gothic"/>
                  <w14:uncheckedState w14:val="2610" w14:font="MS Gothic"/>
                </w14:checkbox>
              </w:sdtPr>
              <w:sdtEndPr/>
              <w:sdtContent>
                <w:r>
                  <w:rPr>
                    <w:rFonts w:ascii="MS Gothic" w:eastAsia="MS Gothic" w:hAnsi="MS Gothic" w:hint="eastAsia"/>
                    <w:color w:val="4472C4" w:themeColor="accent1"/>
                  </w:rPr>
                  <w:t>☐</w:t>
                </w:r>
              </w:sdtContent>
            </w:sdt>
          </w:p>
        </w:tc>
      </w:tr>
      <w:tr w:rsidR="00D649FD" w14:paraId="723B8E1A" w14:textId="77777777" w:rsidTr="00C02041">
        <w:tc>
          <w:tcPr>
            <w:tcW w:w="2263" w:type="dxa"/>
          </w:tcPr>
          <w:p w14:paraId="27EB52C9" w14:textId="77777777" w:rsidR="00D649FD" w:rsidRDefault="00D649FD" w:rsidP="00C02041">
            <w:pPr>
              <w:tabs>
                <w:tab w:val="left" w:pos="1260"/>
              </w:tabs>
            </w:pPr>
            <w:r w:rsidRPr="00AF0631">
              <w:t>Attendance in last term:</w:t>
            </w:r>
          </w:p>
        </w:tc>
        <w:tc>
          <w:tcPr>
            <w:tcW w:w="1276" w:type="dxa"/>
            <w:vAlign w:val="center"/>
          </w:tcPr>
          <w:p w14:paraId="09D3C20A" w14:textId="77777777" w:rsidR="00D649FD" w:rsidRDefault="00D649FD" w:rsidP="00C02041">
            <w:pPr>
              <w:tabs>
                <w:tab w:val="left" w:pos="1260"/>
              </w:tabs>
              <w:jc w:val="center"/>
            </w:pPr>
            <w:r>
              <w:t>Below 50%</w:t>
            </w:r>
            <w:r w:rsidRPr="006377CD">
              <w:rPr>
                <w:rFonts w:ascii="MS Gothic" w:eastAsia="MS Gothic" w:hAnsi="MS Gothic" w:hint="eastAsia"/>
                <w:color w:val="4472C4" w:themeColor="accent1"/>
              </w:rPr>
              <w:t>☐</w:t>
            </w:r>
          </w:p>
        </w:tc>
        <w:tc>
          <w:tcPr>
            <w:tcW w:w="1255" w:type="dxa"/>
            <w:vAlign w:val="center"/>
          </w:tcPr>
          <w:p w14:paraId="1BC7A505" w14:textId="77777777" w:rsidR="00D649FD" w:rsidRDefault="00D649FD" w:rsidP="00C02041">
            <w:pPr>
              <w:tabs>
                <w:tab w:val="left" w:pos="1260"/>
              </w:tabs>
              <w:jc w:val="center"/>
            </w:pPr>
            <w:r>
              <w:t>50 – 84%</w:t>
            </w:r>
          </w:p>
          <w:p w14:paraId="55126ACF" w14:textId="77777777" w:rsidR="00D649FD" w:rsidRDefault="00DB62B7" w:rsidP="00C02041">
            <w:pPr>
              <w:tabs>
                <w:tab w:val="left" w:pos="1260"/>
              </w:tabs>
              <w:jc w:val="center"/>
            </w:pPr>
            <w:sdt>
              <w:sdtPr>
                <w:rPr>
                  <w:color w:val="4472C4" w:themeColor="accent1"/>
                </w:rPr>
                <w:id w:val="236994156"/>
                <w14:checkbox>
                  <w14:checked w14:val="0"/>
                  <w14:checkedState w14:val="2612" w14:font="MS Gothic"/>
                  <w14:uncheckedState w14:val="2610" w14:font="MS Gothic"/>
                </w14:checkbox>
              </w:sdtPr>
              <w:sdtEndPr/>
              <w:sdtContent>
                <w:r w:rsidR="00D649FD">
                  <w:rPr>
                    <w:rFonts w:ascii="MS Gothic" w:eastAsia="MS Gothic" w:hAnsi="MS Gothic" w:hint="eastAsia"/>
                    <w:color w:val="4472C4" w:themeColor="accent1"/>
                  </w:rPr>
                  <w:t>☐</w:t>
                </w:r>
              </w:sdtContent>
            </w:sdt>
            <w:r w:rsidR="00D649FD" w:rsidRPr="006377CD">
              <w:rPr>
                <w:color w:val="4472C4" w:themeColor="accent1"/>
              </w:rPr>
              <w:t xml:space="preserve"> </w:t>
            </w:r>
          </w:p>
        </w:tc>
        <w:tc>
          <w:tcPr>
            <w:tcW w:w="1876" w:type="dxa"/>
            <w:vAlign w:val="center"/>
          </w:tcPr>
          <w:p w14:paraId="3E9877AB" w14:textId="77777777" w:rsidR="00D649FD" w:rsidRDefault="00D649FD" w:rsidP="00C02041">
            <w:pPr>
              <w:tabs>
                <w:tab w:val="left" w:pos="1260"/>
              </w:tabs>
              <w:jc w:val="center"/>
            </w:pPr>
            <w:r>
              <w:t>Between 85-95%</w:t>
            </w:r>
            <w:sdt>
              <w:sdtPr>
                <w:rPr>
                  <w:color w:val="4472C4" w:themeColor="accent1"/>
                </w:rPr>
                <w:id w:val="-100334208"/>
                <w14:checkbox>
                  <w14:checked w14:val="0"/>
                  <w14:checkedState w14:val="2612" w14:font="MS Gothic"/>
                  <w14:uncheckedState w14:val="2610" w14:font="MS Gothic"/>
                </w14:checkbox>
              </w:sdtPr>
              <w:sdtEndPr/>
              <w:sdtContent>
                <w:r w:rsidRPr="006377CD">
                  <w:rPr>
                    <w:rFonts w:ascii="MS Gothic" w:eastAsia="MS Gothic" w:hAnsi="MS Gothic" w:hint="eastAsia"/>
                    <w:color w:val="4472C4" w:themeColor="accent1"/>
                  </w:rPr>
                  <w:t>☐</w:t>
                </w:r>
              </w:sdtContent>
            </w:sdt>
          </w:p>
        </w:tc>
        <w:tc>
          <w:tcPr>
            <w:tcW w:w="2346" w:type="dxa"/>
            <w:gridSpan w:val="2"/>
            <w:vAlign w:val="center"/>
          </w:tcPr>
          <w:p w14:paraId="7A33A73F" w14:textId="77777777" w:rsidR="00D649FD" w:rsidRDefault="00D649FD" w:rsidP="00C02041">
            <w:pPr>
              <w:tabs>
                <w:tab w:val="left" w:pos="1260"/>
              </w:tabs>
              <w:jc w:val="center"/>
            </w:pPr>
            <w:r>
              <w:t>Over 95%</w:t>
            </w:r>
          </w:p>
          <w:p w14:paraId="2AA40AB5" w14:textId="77777777" w:rsidR="00D649FD" w:rsidRDefault="00DB62B7" w:rsidP="00C02041">
            <w:pPr>
              <w:tabs>
                <w:tab w:val="left" w:pos="1260"/>
              </w:tabs>
              <w:jc w:val="center"/>
            </w:pPr>
            <w:sdt>
              <w:sdtPr>
                <w:rPr>
                  <w:color w:val="4472C4" w:themeColor="accent1"/>
                </w:rPr>
                <w:id w:val="1181626251"/>
                <w14:checkbox>
                  <w14:checked w14:val="0"/>
                  <w14:checkedState w14:val="2612" w14:font="MS Gothic"/>
                  <w14:uncheckedState w14:val="2610" w14:font="MS Gothic"/>
                </w14:checkbox>
              </w:sdtPr>
              <w:sdtEndPr/>
              <w:sdtContent>
                <w:r w:rsidR="00D649FD" w:rsidRPr="006377CD">
                  <w:rPr>
                    <w:rFonts w:ascii="MS Gothic" w:eastAsia="MS Gothic" w:hAnsi="MS Gothic" w:hint="eastAsia"/>
                    <w:color w:val="4472C4" w:themeColor="accent1"/>
                  </w:rPr>
                  <w:t>☐</w:t>
                </w:r>
              </w:sdtContent>
            </w:sdt>
          </w:p>
        </w:tc>
      </w:tr>
      <w:tr w:rsidR="00D649FD" w14:paraId="4B169FDC" w14:textId="77777777" w:rsidTr="00C02041">
        <w:tc>
          <w:tcPr>
            <w:tcW w:w="2263" w:type="dxa"/>
          </w:tcPr>
          <w:p w14:paraId="71C77F2B" w14:textId="77777777" w:rsidR="00D649FD" w:rsidRDefault="00D649FD" w:rsidP="00C02041">
            <w:pPr>
              <w:tabs>
                <w:tab w:val="left" w:pos="1260"/>
              </w:tabs>
            </w:pPr>
            <w:r>
              <w:t xml:space="preserve">Current attainment English </w:t>
            </w:r>
            <w:r w:rsidRPr="00234A8B">
              <w:rPr>
                <w:sz w:val="16"/>
                <w:szCs w:val="16"/>
              </w:rPr>
              <w:t>(Age Related Expectations)</w:t>
            </w:r>
            <w:r>
              <w:rPr>
                <w:sz w:val="16"/>
                <w:szCs w:val="16"/>
              </w:rPr>
              <w:t>:</w:t>
            </w:r>
          </w:p>
        </w:tc>
        <w:tc>
          <w:tcPr>
            <w:tcW w:w="2531" w:type="dxa"/>
            <w:gridSpan w:val="2"/>
            <w:vAlign w:val="center"/>
          </w:tcPr>
          <w:p w14:paraId="0D667B0D" w14:textId="77777777" w:rsidR="00D649FD" w:rsidRDefault="00D649FD" w:rsidP="00C02041">
            <w:pPr>
              <w:tabs>
                <w:tab w:val="left" w:pos="1260"/>
                <w:tab w:val="left" w:pos="1620"/>
                <w:tab w:val="left" w:pos="2835"/>
                <w:tab w:val="left" w:pos="4875"/>
              </w:tabs>
              <w:jc w:val="center"/>
            </w:pPr>
            <w:r>
              <w:t xml:space="preserve">Below ARE </w:t>
            </w:r>
            <w:sdt>
              <w:sdtPr>
                <w:rPr>
                  <w:color w:val="4472C4" w:themeColor="accent1"/>
                </w:rPr>
                <w:id w:val="-2132629149"/>
                <w14:checkbox>
                  <w14:checked w14:val="0"/>
                  <w14:checkedState w14:val="2612" w14:font="MS Gothic"/>
                  <w14:uncheckedState w14:val="2610" w14:font="MS Gothic"/>
                </w14:checkbox>
              </w:sdtPr>
              <w:sdtEndPr/>
              <w:sdtContent>
                <w:r>
                  <w:rPr>
                    <w:rFonts w:ascii="MS Gothic" w:eastAsia="MS Gothic" w:hAnsi="MS Gothic" w:hint="eastAsia"/>
                    <w:color w:val="4472C4" w:themeColor="accent1"/>
                  </w:rPr>
                  <w:t>☐</w:t>
                </w:r>
              </w:sdtContent>
            </w:sdt>
          </w:p>
        </w:tc>
        <w:tc>
          <w:tcPr>
            <w:tcW w:w="1876" w:type="dxa"/>
            <w:vAlign w:val="center"/>
          </w:tcPr>
          <w:p w14:paraId="2F8B60E3" w14:textId="77777777" w:rsidR="00D649FD" w:rsidRDefault="00D649FD" w:rsidP="00C02041">
            <w:pPr>
              <w:tabs>
                <w:tab w:val="left" w:pos="1260"/>
                <w:tab w:val="left" w:pos="1620"/>
                <w:tab w:val="left" w:pos="2835"/>
                <w:tab w:val="left" w:pos="4875"/>
              </w:tabs>
              <w:jc w:val="center"/>
            </w:pPr>
            <w:r>
              <w:t xml:space="preserve">Meeting ARE </w:t>
            </w:r>
            <w:sdt>
              <w:sdtPr>
                <w:rPr>
                  <w:color w:val="4472C4" w:themeColor="accent1"/>
                </w:rPr>
                <w:id w:val="-1918542467"/>
                <w14:checkbox>
                  <w14:checked w14:val="0"/>
                  <w14:checkedState w14:val="2612" w14:font="MS Gothic"/>
                  <w14:uncheckedState w14:val="2610" w14:font="MS Gothic"/>
                </w14:checkbox>
              </w:sdtPr>
              <w:sdtEndPr/>
              <w:sdtContent>
                <w:r>
                  <w:rPr>
                    <w:rFonts w:ascii="MS Gothic" w:eastAsia="MS Gothic" w:hAnsi="MS Gothic" w:hint="eastAsia"/>
                    <w:color w:val="4472C4" w:themeColor="accent1"/>
                  </w:rPr>
                  <w:t>☐</w:t>
                </w:r>
              </w:sdtContent>
            </w:sdt>
          </w:p>
        </w:tc>
        <w:tc>
          <w:tcPr>
            <w:tcW w:w="2346" w:type="dxa"/>
            <w:gridSpan w:val="2"/>
            <w:vAlign w:val="center"/>
          </w:tcPr>
          <w:p w14:paraId="1110C307" w14:textId="77777777" w:rsidR="00D649FD" w:rsidRDefault="00D649FD" w:rsidP="00C02041">
            <w:pPr>
              <w:tabs>
                <w:tab w:val="left" w:pos="1260"/>
                <w:tab w:val="left" w:pos="1620"/>
                <w:tab w:val="left" w:pos="2835"/>
                <w:tab w:val="left" w:pos="4875"/>
              </w:tabs>
              <w:jc w:val="center"/>
            </w:pPr>
            <w:r>
              <w:t xml:space="preserve">Above ARE </w:t>
            </w:r>
            <w:sdt>
              <w:sdtPr>
                <w:rPr>
                  <w:color w:val="4472C4" w:themeColor="accent1"/>
                </w:rPr>
                <w:id w:val="-371460898"/>
                <w14:checkbox>
                  <w14:checked w14:val="0"/>
                  <w14:checkedState w14:val="2612" w14:font="MS Gothic"/>
                  <w14:uncheckedState w14:val="2610" w14:font="MS Gothic"/>
                </w14:checkbox>
              </w:sdtPr>
              <w:sdtEndPr/>
              <w:sdtContent>
                <w:r w:rsidRPr="006377CD">
                  <w:rPr>
                    <w:rFonts w:ascii="MS Gothic" w:eastAsia="MS Gothic" w:hAnsi="MS Gothic" w:hint="eastAsia"/>
                    <w:color w:val="4472C4" w:themeColor="accent1"/>
                  </w:rPr>
                  <w:t>☐</w:t>
                </w:r>
              </w:sdtContent>
            </w:sdt>
          </w:p>
        </w:tc>
      </w:tr>
      <w:tr w:rsidR="00D649FD" w14:paraId="41B64798" w14:textId="77777777" w:rsidTr="00C02041">
        <w:tc>
          <w:tcPr>
            <w:tcW w:w="2263" w:type="dxa"/>
          </w:tcPr>
          <w:p w14:paraId="3DFF9D3A" w14:textId="77777777" w:rsidR="00D649FD" w:rsidRDefault="00D649FD" w:rsidP="00C02041">
            <w:pPr>
              <w:tabs>
                <w:tab w:val="left" w:pos="1260"/>
              </w:tabs>
            </w:pPr>
            <w:r>
              <w:t xml:space="preserve">Current attainment Maths </w:t>
            </w:r>
            <w:r w:rsidRPr="00234A8B">
              <w:rPr>
                <w:sz w:val="16"/>
                <w:szCs w:val="16"/>
              </w:rPr>
              <w:t>(Age Related Expectations)</w:t>
            </w:r>
            <w:r>
              <w:rPr>
                <w:sz w:val="16"/>
                <w:szCs w:val="16"/>
              </w:rPr>
              <w:t>:</w:t>
            </w:r>
          </w:p>
        </w:tc>
        <w:tc>
          <w:tcPr>
            <w:tcW w:w="2531" w:type="dxa"/>
            <w:gridSpan w:val="2"/>
            <w:vAlign w:val="center"/>
          </w:tcPr>
          <w:p w14:paraId="123F9FE7" w14:textId="77777777" w:rsidR="00D649FD" w:rsidRDefault="00D649FD" w:rsidP="00C02041">
            <w:pPr>
              <w:tabs>
                <w:tab w:val="left" w:pos="1260"/>
                <w:tab w:val="left" w:pos="1620"/>
                <w:tab w:val="left" w:pos="2835"/>
                <w:tab w:val="left" w:pos="4875"/>
              </w:tabs>
              <w:jc w:val="center"/>
            </w:pPr>
            <w:r>
              <w:t xml:space="preserve">Below ARE </w:t>
            </w:r>
            <w:sdt>
              <w:sdtPr>
                <w:rPr>
                  <w:color w:val="4472C4" w:themeColor="accent1"/>
                </w:rPr>
                <w:id w:val="1062911497"/>
                <w14:checkbox>
                  <w14:checked w14:val="0"/>
                  <w14:checkedState w14:val="2612" w14:font="MS Gothic"/>
                  <w14:uncheckedState w14:val="2610" w14:font="MS Gothic"/>
                </w14:checkbox>
              </w:sdtPr>
              <w:sdtEndPr/>
              <w:sdtContent>
                <w:r>
                  <w:rPr>
                    <w:rFonts w:ascii="MS Gothic" w:eastAsia="MS Gothic" w:hAnsi="MS Gothic" w:hint="eastAsia"/>
                    <w:color w:val="4472C4" w:themeColor="accent1"/>
                  </w:rPr>
                  <w:t>☐</w:t>
                </w:r>
              </w:sdtContent>
            </w:sdt>
            <w:r w:rsidRPr="006377CD">
              <w:rPr>
                <w:color w:val="4472C4" w:themeColor="accent1"/>
              </w:rPr>
              <w:tab/>
            </w:r>
          </w:p>
        </w:tc>
        <w:tc>
          <w:tcPr>
            <w:tcW w:w="1876" w:type="dxa"/>
            <w:vAlign w:val="center"/>
          </w:tcPr>
          <w:p w14:paraId="2DE60EA0" w14:textId="77777777" w:rsidR="00D649FD" w:rsidRDefault="00D649FD" w:rsidP="00C02041">
            <w:pPr>
              <w:tabs>
                <w:tab w:val="left" w:pos="1260"/>
                <w:tab w:val="left" w:pos="1620"/>
                <w:tab w:val="left" w:pos="2835"/>
                <w:tab w:val="left" w:pos="4875"/>
              </w:tabs>
              <w:jc w:val="center"/>
            </w:pPr>
            <w:r>
              <w:t xml:space="preserve">Meeting ARE </w:t>
            </w:r>
            <w:sdt>
              <w:sdtPr>
                <w:rPr>
                  <w:color w:val="4472C4" w:themeColor="accent1"/>
                </w:rPr>
                <w:id w:val="-1016769699"/>
                <w14:checkbox>
                  <w14:checked w14:val="0"/>
                  <w14:checkedState w14:val="2612" w14:font="MS Gothic"/>
                  <w14:uncheckedState w14:val="2610" w14:font="MS Gothic"/>
                </w14:checkbox>
              </w:sdtPr>
              <w:sdtEndPr/>
              <w:sdtContent>
                <w:r>
                  <w:rPr>
                    <w:rFonts w:ascii="MS Gothic" w:eastAsia="MS Gothic" w:hAnsi="MS Gothic" w:hint="eastAsia"/>
                    <w:color w:val="4472C4" w:themeColor="accent1"/>
                  </w:rPr>
                  <w:t>☐</w:t>
                </w:r>
              </w:sdtContent>
            </w:sdt>
          </w:p>
        </w:tc>
        <w:tc>
          <w:tcPr>
            <w:tcW w:w="2346" w:type="dxa"/>
            <w:gridSpan w:val="2"/>
            <w:vAlign w:val="center"/>
          </w:tcPr>
          <w:p w14:paraId="6DCBE252" w14:textId="77777777" w:rsidR="00D649FD" w:rsidRDefault="00D649FD" w:rsidP="00C02041">
            <w:pPr>
              <w:tabs>
                <w:tab w:val="left" w:pos="1260"/>
                <w:tab w:val="left" w:pos="1620"/>
                <w:tab w:val="left" w:pos="2835"/>
                <w:tab w:val="left" w:pos="4875"/>
              </w:tabs>
              <w:jc w:val="center"/>
            </w:pPr>
            <w:r>
              <w:t xml:space="preserve">Above ARE </w:t>
            </w:r>
            <w:sdt>
              <w:sdtPr>
                <w:rPr>
                  <w:color w:val="4472C4" w:themeColor="accent1"/>
                </w:rPr>
                <w:id w:val="1578631135"/>
                <w14:checkbox>
                  <w14:checked w14:val="0"/>
                  <w14:checkedState w14:val="2612" w14:font="MS Gothic"/>
                  <w14:uncheckedState w14:val="2610" w14:font="MS Gothic"/>
                </w14:checkbox>
              </w:sdtPr>
              <w:sdtEndPr/>
              <w:sdtContent>
                <w:r w:rsidRPr="006377CD">
                  <w:rPr>
                    <w:rFonts w:ascii="MS Gothic" w:eastAsia="MS Gothic" w:hAnsi="MS Gothic" w:hint="eastAsia"/>
                    <w:color w:val="4472C4" w:themeColor="accent1"/>
                  </w:rPr>
                  <w:t>☐</w:t>
                </w:r>
              </w:sdtContent>
            </w:sdt>
          </w:p>
        </w:tc>
      </w:tr>
    </w:tbl>
    <w:tbl>
      <w:tblPr>
        <w:tblStyle w:val="TableGrid"/>
        <w:tblpPr w:leftFromText="180" w:rightFromText="180" w:vertAnchor="text" w:horzAnchor="margin" w:tblpY="132"/>
        <w:tblW w:w="0" w:type="auto"/>
        <w:tblInd w:w="0" w:type="dxa"/>
        <w:tblLook w:val="04A0" w:firstRow="1" w:lastRow="0" w:firstColumn="1" w:lastColumn="0" w:noHBand="0" w:noVBand="1"/>
      </w:tblPr>
      <w:tblGrid>
        <w:gridCol w:w="6799"/>
        <w:gridCol w:w="1134"/>
        <w:gridCol w:w="1083"/>
      </w:tblGrid>
      <w:tr w:rsidR="00D649FD" w14:paraId="0D3AE2B7" w14:textId="77777777" w:rsidTr="00C02041">
        <w:tc>
          <w:tcPr>
            <w:tcW w:w="9016" w:type="dxa"/>
            <w:gridSpan w:val="3"/>
          </w:tcPr>
          <w:p w14:paraId="08E569F7" w14:textId="77777777" w:rsidR="00D649FD" w:rsidRDefault="00D649FD" w:rsidP="00C02041">
            <w:pPr>
              <w:jc w:val="center"/>
              <w:rPr>
                <w:b/>
                <w:sz w:val="24"/>
                <w:szCs w:val="24"/>
              </w:rPr>
            </w:pPr>
            <w:r>
              <w:rPr>
                <w:b/>
                <w:sz w:val="24"/>
                <w:szCs w:val="24"/>
              </w:rPr>
              <w:t>INFORMATION ABOUT THE YOUNG PERSON’S PROFILE AND NEEDS</w:t>
            </w:r>
          </w:p>
          <w:p w14:paraId="641ED0BE" w14:textId="77777777" w:rsidR="00D649FD" w:rsidRDefault="00D649FD" w:rsidP="00C02041">
            <w:pPr>
              <w:tabs>
                <w:tab w:val="left" w:pos="1260"/>
              </w:tabs>
              <w:jc w:val="center"/>
            </w:pPr>
          </w:p>
        </w:tc>
      </w:tr>
      <w:tr w:rsidR="00D649FD" w14:paraId="138CC163" w14:textId="77777777" w:rsidTr="00C02041">
        <w:tc>
          <w:tcPr>
            <w:tcW w:w="6799" w:type="dxa"/>
          </w:tcPr>
          <w:p w14:paraId="27184A38" w14:textId="77777777" w:rsidR="00D649FD" w:rsidRPr="001571E8" w:rsidRDefault="00D649FD" w:rsidP="00C02041">
            <w:r>
              <w:t>Does the young person have any medical conditions?</w:t>
            </w:r>
          </w:p>
        </w:tc>
        <w:tc>
          <w:tcPr>
            <w:tcW w:w="1134" w:type="dxa"/>
          </w:tcPr>
          <w:p w14:paraId="69E4019C" w14:textId="77777777" w:rsidR="00D649FD" w:rsidRDefault="00D649FD" w:rsidP="00C02041">
            <w:pPr>
              <w:tabs>
                <w:tab w:val="left" w:pos="1260"/>
              </w:tabs>
              <w:jc w:val="center"/>
            </w:pPr>
            <w:r>
              <w:t xml:space="preserve">Yes </w:t>
            </w:r>
            <w:sdt>
              <w:sdtPr>
                <w:rPr>
                  <w:color w:val="4472C4" w:themeColor="accent1"/>
                </w:rPr>
                <w:id w:val="-234547730"/>
                <w14:checkbox>
                  <w14:checked w14:val="0"/>
                  <w14:checkedState w14:val="2612" w14:font="MS Gothic"/>
                  <w14:uncheckedState w14:val="2610" w14:font="MS Gothic"/>
                </w14:checkbox>
              </w:sdtPr>
              <w:sdtEndPr/>
              <w:sdtContent>
                <w:r w:rsidRPr="002D2B81">
                  <w:rPr>
                    <w:rFonts w:ascii="MS Gothic" w:eastAsia="MS Gothic" w:hAnsi="MS Gothic" w:hint="eastAsia"/>
                    <w:color w:val="4472C4" w:themeColor="accent1"/>
                  </w:rPr>
                  <w:t>☐</w:t>
                </w:r>
              </w:sdtContent>
            </w:sdt>
          </w:p>
        </w:tc>
        <w:tc>
          <w:tcPr>
            <w:tcW w:w="1083" w:type="dxa"/>
          </w:tcPr>
          <w:p w14:paraId="6B1EB182" w14:textId="77777777" w:rsidR="00D649FD" w:rsidRDefault="00D649FD" w:rsidP="00C02041">
            <w:pPr>
              <w:tabs>
                <w:tab w:val="left" w:pos="1260"/>
              </w:tabs>
              <w:jc w:val="center"/>
            </w:pPr>
            <w:r>
              <w:t xml:space="preserve">No </w:t>
            </w:r>
            <w:sdt>
              <w:sdtPr>
                <w:rPr>
                  <w:color w:val="4472C4" w:themeColor="accent1"/>
                </w:rPr>
                <w:id w:val="274057700"/>
                <w14:checkbox>
                  <w14:checked w14:val="0"/>
                  <w14:checkedState w14:val="2612" w14:font="MS Gothic"/>
                  <w14:uncheckedState w14:val="2610" w14:font="MS Gothic"/>
                </w14:checkbox>
              </w:sdtPr>
              <w:sdtEndPr/>
              <w:sdtContent>
                <w:r>
                  <w:rPr>
                    <w:rFonts w:ascii="MS Gothic" w:eastAsia="MS Gothic" w:hAnsi="MS Gothic" w:hint="eastAsia"/>
                    <w:color w:val="4472C4" w:themeColor="accent1"/>
                  </w:rPr>
                  <w:t>☐</w:t>
                </w:r>
              </w:sdtContent>
            </w:sdt>
          </w:p>
        </w:tc>
      </w:tr>
      <w:tr w:rsidR="00D649FD" w14:paraId="63E56E05" w14:textId="77777777" w:rsidTr="00C02041">
        <w:tc>
          <w:tcPr>
            <w:tcW w:w="6799" w:type="dxa"/>
          </w:tcPr>
          <w:p w14:paraId="19E3C1DE" w14:textId="77777777" w:rsidR="00D649FD" w:rsidRPr="001571E8" w:rsidRDefault="00D649FD" w:rsidP="00C02041">
            <w:r w:rsidRPr="001571E8">
              <w:t>Is the young person subject to any form of physical / medical care plan?</w:t>
            </w:r>
          </w:p>
        </w:tc>
        <w:tc>
          <w:tcPr>
            <w:tcW w:w="1134" w:type="dxa"/>
          </w:tcPr>
          <w:p w14:paraId="51911F63" w14:textId="77777777" w:rsidR="00D649FD" w:rsidRDefault="00D649FD" w:rsidP="00C02041">
            <w:pPr>
              <w:tabs>
                <w:tab w:val="left" w:pos="1260"/>
              </w:tabs>
              <w:jc w:val="center"/>
            </w:pPr>
            <w:r>
              <w:t xml:space="preserve">Yes </w:t>
            </w:r>
            <w:sdt>
              <w:sdtPr>
                <w:rPr>
                  <w:color w:val="4472C4" w:themeColor="accent1"/>
                </w:rPr>
                <w:id w:val="-1845933361"/>
                <w14:checkbox>
                  <w14:checked w14:val="0"/>
                  <w14:checkedState w14:val="2612" w14:font="MS Gothic"/>
                  <w14:uncheckedState w14:val="2610" w14:font="MS Gothic"/>
                </w14:checkbox>
              </w:sdtPr>
              <w:sdtEndPr/>
              <w:sdtContent>
                <w:r w:rsidRPr="002D2B81">
                  <w:rPr>
                    <w:rFonts w:ascii="MS Gothic" w:eastAsia="MS Gothic" w:hAnsi="MS Gothic" w:hint="eastAsia"/>
                    <w:color w:val="4472C4" w:themeColor="accent1"/>
                  </w:rPr>
                  <w:t>☐</w:t>
                </w:r>
              </w:sdtContent>
            </w:sdt>
          </w:p>
        </w:tc>
        <w:tc>
          <w:tcPr>
            <w:tcW w:w="1083" w:type="dxa"/>
          </w:tcPr>
          <w:p w14:paraId="476E0C94" w14:textId="77777777" w:rsidR="00D649FD" w:rsidRDefault="00D649FD" w:rsidP="00C02041">
            <w:pPr>
              <w:tabs>
                <w:tab w:val="left" w:pos="1260"/>
              </w:tabs>
              <w:jc w:val="center"/>
            </w:pPr>
            <w:r>
              <w:t xml:space="preserve">No </w:t>
            </w:r>
            <w:sdt>
              <w:sdtPr>
                <w:rPr>
                  <w:color w:val="4472C4" w:themeColor="accent1"/>
                </w:rPr>
                <w:id w:val="1008104235"/>
                <w14:checkbox>
                  <w14:checked w14:val="0"/>
                  <w14:checkedState w14:val="2612" w14:font="MS Gothic"/>
                  <w14:uncheckedState w14:val="2610" w14:font="MS Gothic"/>
                </w14:checkbox>
              </w:sdtPr>
              <w:sdtEndPr/>
              <w:sdtContent>
                <w:r>
                  <w:rPr>
                    <w:rFonts w:ascii="MS Gothic" w:eastAsia="MS Gothic" w:hAnsi="MS Gothic" w:hint="eastAsia"/>
                    <w:color w:val="4472C4" w:themeColor="accent1"/>
                  </w:rPr>
                  <w:t>☐</w:t>
                </w:r>
              </w:sdtContent>
            </w:sdt>
          </w:p>
        </w:tc>
      </w:tr>
      <w:tr w:rsidR="00D649FD" w14:paraId="5BE2ED88" w14:textId="77777777" w:rsidTr="00C02041">
        <w:tc>
          <w:tcPr>
            <w:tcW w:w="6799" w:type="dxa"/>
          </w:tcPr>
          <w:p w14:paraId="73BA9100" w14:textId="77777777" w:rsidR="00D649FD" w:rsidRPr="001571E8" w:rsidRDefault="00D649FD" w:rsidP="00C02041">
            <w:pPr>
              <w:tabs>
                <w:tab w:val="left" w:pos="1260"/>
              </w:tabs>
            </w:pPr>
            <w:r w:rsidRPr="001571E8">
              <w:t>Is the young person subject to any form of mental health care plan?</w:t>
            </w:r>
          </w:p>
        </w:tc>
        <w:tc>
          <w:tcPr>
            <w:tcW w:w="1134" w:type="dxa"/>
          </w:tcPr>
          <w:p w14:paraId="5759AF60" w14:textId="77777777" w:rsidR="00D649FD" w:rsidRDefault="00D649FD" w:rsidP="00C02041">
            <w:pPr>
              <w:tabs>
                <w:tab w:val="left" w:pos="1260"/>
              </w:tabs>
              <w:jc w:val="center"/>
            </w:pPr>
            <w:r>
              <w:t xml:space="preserve">Yes </w:t>
            </w:r>
            <w:sdt>
              <w:sdtPr>
                <w:rPr>
                  <w:color w:val="4472C4" w:themeColor="accent1"/>
                </w:rPr>
                <w:id w:val="60455647"/>
                <w14:checkbox>
                  <w14:checked w14:val="0"/>
                  <w14:checkedState w14:val="2612" w14:font="MS Gothic"/>
                  <w14:uncheckedState w14:val="2610" w14:font="MS Gothic"/>
                </w14:checkbox>
              </w:sdtPr>
              <w:sdtEndPr/>
              <w:sdtContent>
                <w:r w:rsidRPr="002D2B81">
                  <w:rPr>
                    <w:rFonts w:ascii="MS Gothic" w:eastAsia="MS Gothic" w:hAnsi="MS Gothic" w:hint="eastAsia"/>
                    <w:color w:val="4472C4" w:themeColor="accent1"/>
                  </w:rPr>
                  <w:t>☐</w:t>
                </w:r>
              </w:sdtContent>
            </w:sdt>
          </w:p>
        </w:tc>
        <w:tc>
          <w:tcPr>
            <w:tcW w:w="1083" w:type="dxa"/>
          </w:tcPr>
          <w:p w14:paraId="26A9D1D0" w14:textId="77777777" w:rsidR="00D649FD" w:rsidRDefault="00D649FD" w:rsidP="00C02041">
            <w:pPr>
              <w:tabs>
                <w:tab w:val="left" w:pos="1260"/>
              </w:tabs>
              <w:jc w:val="center"/>
            </w:pPr>
            <w:r>
              <w:t xml:space="preserve">No </w:t>
            </w:r>
            <w:sdt>
              <w:sdtPr>
                <w:rPr>
                  <w:color w:val="4472C4" w:themeColor="accent1"/>
                </w:rPr>
                <w:id w:val="-808240239"/>
                <w14:checkbox>
                  <w14:checked w14:val="0"/>
                  <w14:checkedState w14:val="2612" w14:font="MS Gothic"/>
                  <w14:uncheckedState w14:val="2610" w14:font="MS Gothic"/>
                </w14:checkbox>
              </w:sdtPr>
              <w:sdtEndPr/>
              <w:sdtContent>
                <w:r>
                  <w:rPr>
                    <w:rFonts w:ascii="MS Gothic" w:eastAsia="MS Gothic" w:hAnsi="MS Gothic" w:hint="eastAsia"/>
                    <w:color w:val="4472C4" w:themeColor="accent1"/>
                  </w:rPr>
                  <w:t>☐</w:t>
                </w:r>
              </w:sdtContent>
            </w:sdt>
          </w:p>
        </w:tc>
      </w:tr>
      <w:tr w:rsidR="00D649FD" w14:paraId="6DACF6CD" w14:textId="77777777" w:rsidTr="00C02041">
        <w:tc>
          <w:tcPr>
            <w:tcW w:w="6799" w:type="dxa"/>
          </w:tcPr>
          <w:p w14:paraId="2BBF537F" w14:textId="77777777" w:rsidR="00D649FD" w:rsidRPr="001571E8" w:rsidRDefault="00D649FD" w:rsidP="00C02041">
            <w:pPr>
              <w:tabs>
                <w:tab w:val="left" w:pos="1260"/>
              </w:tabs>
            </w:pPr>
            <w:r w:rsidRPr="001571E8">
              <w:t>Is the young person associated with current or previous legal actions / provisions?</w:t>
            </w:r>
          </w:p>
        </w:tc>
        <w:tc>
          <w:tcPr>
            <w:tcW w:w="1134" w:type="dxa"/>
          </w:tcPr>
          <w:p w14:paraId="65F307DA" w14:textId="77777777" w:rsidR="00D649FD" w:rsidRDefault="00D649FD" w:rsidP="00C02041">
            <w:pPr>
              <w:tabs>
                <w:tab w:val="left" w:pos="1260"/>
              </w:tabs>
              <w:jc w:val="center"/>
            </w:pPr>
            <w:r>
              <w:t xml:space="preserve">Yes </w:t>
            </w:r>
            <w:sdt>
              <w:sdtPr>
                <w:rPr>
                  <w:color w:val="4472C4" w:themeColor="accent1"/>
                </w:rPr>
                <w:id w:val="517816870"/>
                <w14:checkbox>
                  <w14:checked w14:val="0"/>
                  <w14:checkedState w14:val="2612" w14:font="MS Gothic"/>
                  <w14:uncheckedState w14:val="2610" w14:font="MS Gothic"/>
                </w14:checkbox>
              </w:sdtPr>
              <w:sdtEndPr/>
              <w:sdtContent>
                <w:r>
                  <w:rPr>
                    <w:rFonts w:ascii="MS Gothic" w:eastAsia="MS Gothic" w:hAnsi="MS Gothic" w:hint="eastAsia"/>
                    <w:color w:val="4472C4" w:themeColor="accent1"/>
                  </w:rPr>
                  <w:t>☐</w:t>
                </w:r>
              </w:sdtContent>
            </w:sdt>
          </w:p>
        </w:tc>
        <w:tc>
          <w:tcPr>
            <w:tcW w:w="1083" w:type="dxa"/>
          </w:tcPr>
          <w:p w14:paraId="3781126F" w14:textId="77777777" w:rsidR="00D649FD" w:rsidRDefault="00D649FD" w:rsidP="00C02041">
            <w:pPr>
              <w:tabs>
                <w:tab w:val="left" w:pos="1260"/>
              </w:tabs>
              <w:jc w:val="center"/>
            </w:pPr>
            <w:r>
              <w:t xml:space="preserve">No </w:t>
            </w:r>
            <w:sdt>
              <w:sdtPr>
                <w:rPr>
                  <w:color w:val="4472C4" w:themeColor="accent1"/>
                </w:rPr>
                <w:id w:val="1905262745"/>
                <w14:checkbox>
                  <w14:checked w14:val="0"/>
                  <w14:checkedState w14:val="2612" w14:font="MS Gothic"/>
                  <w14:uncheckedState w14:val="2610" w14:font="MS Gothic"/>
                </w14:checkbox>
              </w:sdtPr>
              <w:sdtEndPr/>
              <w:sdtContent>
                <w:r>
                  <w:rPr>
                    <w:rFonts w:ascii="MS Gothic" w:eastAsia="MS Gothic" w:hAnsi="MS Gothic" w:hint="eastAsia"/>
                    <w:color w:val="4472C4" w:themeColor="accent1"/>
                  </w:rPr>
                  <w:t>☐</w:t>
                </w:r>
              </w:sdtContent>
            </w:sdt>
          </w:p>
        </w:tc>
      </w:tr>
      <w:tr w:rsidR="00D649FD" w14:paraId="31CB303C" w14:textId="77777777" w:rsidTr="00C02041">
        <w:tc>
          <w:tcPr>
            <w:tcW w:w="6799" w:type="dxa"/>
          </w:tcPr>
          <w:p w14:paraId="1F850572" w14:textId="77777777" w:rsidR="00D649FD" w:rsidRPr="001571E8" w:rsidRDefault="00D649FD" w:rsidP="00C02041">
            <w:pPr>
              <w:tabs>
                <w:tab w:val="left" w:pos="1260"/>
              </w:tabs>
            </w:pPr>
            <w:r w:rsidRPr="001571E8">
              <w:t>Has the young person previously displayed any challenging behaviour?</w:t>
            </w:r>
          </w:p>
        </w:tc>
        <w:tc>
          <w:tcPr>
            <w:tcW w:w="1134" w:type="dxa"/>
          </w:tcPr>
          <w:p w14:paraId="4D2E9A57" w14:textId="77777777" w:rsidR="00D649FD" w:rsidRDefault="00D649FD" w:rsidP="00C02041">
            <w:pPr>
              <w:tabs>
                <w:tab w:val="left" w:pos="1260"/>
              </w:tabs>
              <w:jc w:val="center"/>
            </w:pPr>
            <w:r>
              <w:t xml:space="preserve">Yes </w:t>
            </w:r>
            <w:sdt>
              <w:sdtPr>
                <w:rPr>
                  <w:color w:val="4472C4" w:themeColor="accent1"/>
                </w:rPr>
                <w:id w:val="-1786034765"/>
                <w14:checkbox>
                  <w14:checked w14:val="0"/>
                  <w14:checkedState w14:val="2612" w14:font="MS Gothic"/>
                  <w14:uncheckedState w14:val="2610" w14:font="MS Gothic"/>
                </w14:checkbox>
              </w:sdtPr>
              <w:sdtEndPr/>
              <w:sdtContent>
                <w:r>
                  <w:rPr>
                    <w:rFonts w:ascii="MS Gothic" w:eastAsia="MS Gothic" w:hAnsi="MS Gothic" w:hint="eastAsia"/>
                    <w:color w:val="4472C4" w:themeColor="accent1"/>
                  </w:rPr>
                  <w:t>☐</w:t>
                </w:r>
              </w:sdtContent>
            </w:sdt>
          </w:p>
        </w:tc>
        <w:tc>
          <w:tcPr>
            <w:tcW w:w="1083" w:type="dxa"/>
          </w:tcPr>
          <w:p w14:paraId="0FE3D0BA" w14:textId="77777777" w:rsidR="00D649FD" w:rsidRDefault="00D649FD" w:rsidP="00C02041">
            <w:pPr>
              <w:tabs>
                <w:tab w:val="left" w:pos="1260"/>
              </w:tabs>
              <w:jc w:val="center"/>
            </w:pPr>
            <w:r>
              <w:t xml:space="preserve">No </w:t>
            </w:r>
            <w:sdt>
              <w:sdtPr>
                <w:rPr>
                  <w:color w:val="4472C4" w:themeColor="accent1"/>
                </w:rPr>
                <w:id w:val="-936601585"/>
                <w14:checkbox>
                  <w14:checked w14:val="0"/>
                  <w14:checkedState w14:val="2612" w14:font="MS Gothic"/>
                  <w14:uncheckedState w14:val="2610" w14:font="MS Gothic"/>
                </w14:checkbox>
              </w:sdtPr>
              <w:sdtEndPr/>
              <w:sdtContent>
                <w:r>
                  <w:rPr>
                    <w:rFonts w:ascii="MS Gothic" w:eastAsia="MS Gothic" w:hAnsi="MS Gothic" w:hint="eastAsia"/>
                    <w:color w:val="4472C4" w:themeColor="accent1"/>
                  </w:rPr>
                  <w:t>☐</w:t>
                </w:r>
              </w:sdtContent>
            </w:sdt>
          </w:p>
        </w:tc>
      </w:tr>
      <w:tr w:rsidR="00D649FD" w14:paraId="1859D071" w14:textId="77777777" w:rsidTr="00C02041">
        <w:tc>
          <w:tcPr>
            <w:tcW w:w="6799" w:type="dxa"/>
          </w:tcPr>
          <w:p w14:paraId="5B063E45" w14:textId="77777777" w:rsidR="00D649FD" w:rsidRPr="001571E8" w:rsidRDefault="00D649FD" w:rsidP="00C02041">
            <w:pPr>
              <w:tabs>
                <w:tab w:val="left" w:pos="1260"/>
              </w:tabs>
            </w:pPr>
            <w:r w:rsidRPr="001571E8">
              <w:t>Is the young person subject to any form of risk assessment?</w:t>
            </w:r>
          </w:p>
        </w:tc>
        <w:tc>
          <w:tcPr>
            <w:tcW w:w="1134" w:type="dxa"/>
          </w:tcPr>
          <w:p w14:paraId="198FBA0E" w14:textId="77777777" w:rsidR="00D649FD" w:rsidRDefault="00D649FD" w:rsidP="00C02041">
            <w:pPr>
              <w:tabs>
                <w:tab w:val="left" w:pos="1260"/>
              </w:tabs>
              <w:jc w:val="center"/>
            </w:pPr>
            <w:r>
              <w:t xml:space="preserve">Yes </w:t>
            </w:r>
            <w:sdt>
              <w:sdtPr>
                <w:rPr>
                  <w:color w:val="4472C4" w:themeColor="accent1"/>
                </w:rPr>
                <w:id w:val="-1909367666"/>
                <w14:checkbox>
                  <w14:checked w14:val="0"/>
                  <w14:checkedState w14:val="2612" w14:font="MS Gothic"/>
                  <w14:uncheckedState w14:val="2610" w14:font="MS Gothic"/>
                </w14:checkbox>
              </w:sdtPr>
              <w:sdtEndPr/>
              <w:sdtContent>
                <w:r>
                  <w:rPr>
                    <w:rFonts w:ascii="MS Gothic" w:eastAsia="MS Gothic" w:hAnsi="MS Gothic" w:hint="eastAsia"/>
                    <w:color w:val="4472C4" w:themeColor="accent1"/>
                  </w:rPr>
                  <w:t>☐</w:t>
                </w:r>
              </w:sdtContent>
            </w:sdt>
          </w:p>
        </w:tc>
        <w:tc>
          <w:tcPr>
            <w:tcW w:w="1083" w:type="dxa"/>
          </w:tcPr>
          <w:p w14:paraId="39E16E86" w14:textId="77777777" w:rsidR="00D649FD" w:rsidRDefault="00D649FD" w:rsidP="00C02041">
            <w:pPr>
              <w:tabs>
                <w:tab w:val="left" w:pos="1260"/>
              </w:tabs>
              <w:jc w:val="center"/>
            </w:pPr>
            <w:r>
              <w:t xml:space="preserve">No </w:t>
            </w:r>
            <w:sdt>
              <w:sdtPr>
                <w:rPr>
                  <w:color w:val="4472C4" w:themeColor="accent1"/>
                </w:rPr>
                <w:id w:val="-1521314811"/>
                <w14:checkbox>
                  <w14:checked w14:val="0"/>
                  <w14:checkedState w14:val="2612" w14:font="MS Gothic"/>
                  <w14:uncheckedState w14:val="2610" w14:font="MS Gothic"/>
                </w14:checkbox>
              </w:sdtPr>
              <w:sdtEndPr/>
              <w:sdtContent>
                <w:r>
                  <w:rPr>
                    <w:rFonts w:ascii="MS Gothic" w:eastAsia="MS Gothic" w:hAnsi="MS Gothic" w:hint="eastAsia"/>
                    <w:color w:val="4472C4" w:themeColor="accent1"/>
                  </w:rPr>
                  <w:t>☐</w:t>
                </w:r>
              </w:sdtContent>
            </w:sdt>
          </w:p>
        </w:tc>
      </w:tr>
      <w:tr w:rsidR="00D649FD" w14:paraId="0767EB65" w14:textId="77777777" w:rsidTr="00C02041">
        <w:tc>
          <w:tcPr>
            <w:tcW w:w="9016" w:type="dxa"/>
            <w:gridSpan w:val="3"/>
          </w:tcPr>
          <w:p w14:paraId="489E36A6" w14:textId="77777777" w:rsidR="00D649FD" w:rsidRDefault="00D649FD" w:rsidP="00C02041">
            <w:pPr>
              <w:tabs>
                <w:tab w:val="left" w:pos="1260"/>
              </w:tabs>
            </w:pPr>
            <w:r>
              <w:t>For any YES responses, please provide additional details (please indicate if a risk assessment would be required around challenging behaviour):</w:t>
            </w:r>
          </w:p>
          <w:p w14:paraId="78A34F99" w14:textId="77777777" w:rsidR="00D649FD" w:rsidRDefault="00D649FD" w:rsidP="00C02041">
            <w:pPr>
              <w:tabs>
                <w:tab w:val="left" w:pos="1260"/>
              </w:tabs>
            </w:pPr>
          </w:p>
          <w:p w14:paraId="2C31A3DC" w14:textId="77777777" w:rsidR="00D649FD" w:rsidRDefault="00D649FD" w:rsidP="00C02041">
            <w:pPr>
              <w:tabs>
                <w:tab w:val="left" w:pos="1260"/>
              </w:tabs>
            </w:pPr>
          </w:p>
        </w:tc>
      </w:tr>
    </w:tbl>
    <w:p w14:paraId="38BE2535" w14:textId="77777777" w:rsidR="00D649FD" w:rsidRDefault="00D649FD" w:rsidP="00D649FD"/>
    <w:tbl>
      <w:tblPr>
        <w:tblStyle w:val="TableGrid"/>
        <w:tblW w:w="0" w:type="auto"/>
        <w:tblInd w:w="0" w:type="dxa"/>
        <w:tblLook w:val="04A0" w:firstRow="1" w:lastRow="0" w:firstColumn="1" w:lastColumn="0" w:noHBand="0" w:noVBand="1"/>
      </w:tblPr>
      <w:tblGrid>
        <w:gridCol w:w="2263"/>
        <w:gridCol w:w="4536"/>
        <w:gridCol w:w="1134"/>
        <w:gridCol w:w="1083"/>
      </w:tblGrid>
      <w:tr w:rsidR="00D649FD" w14:paraId="11EBEFED" w14:textId="77777777" w:rsidTr="00C02041">
        <w:tc>
          <w:tcPr>
            <w:tcW w:w="9016" w:type="dxa"/>
            <w:gridSpan w:val="4"/>
          </w:tcPr>
          <w:p w14:paraId="71A63FD6" w14:textId="77777777" w:rsidR="00D649FD" w:rsidRPr="006E368E" w:rsidRDefault="00D649FD" w:rsidP="00C02041">
            <w:pPr>
              <w:tabs>
                <w:tab w:val="left" w:pos="1260"/>
              </w:tabs>
              <w:jc w:val="center"/>
              <w:rPr>
                <w:b/>
                <w:bCs/>
              </w:rPr>
            </w:pPr>
            <w:r w:rsidRPr="006E368E">
              <w:rPr>
                <w:b/>
                <w:bCs/>
              </w:rPr>
              <w:t>SAFEGUARDING CONCERNS</w:t>
            </w:r>
          </w:p>
        </w:tc>
      </w:tr>
      <w:tr w:rsidR="00D649FD" w14:paraId="3CAC488C" w14:textId="77777777" w:rsidTr="00C02041">
        <w:tc>
          <w:tcPr>
            <w:tcW w:w="6799" w:type="dxa"/>
            <w:gridSpan w:val="2"/>
          </w:tcPr>
          <w:p w14:paraId="23602241" w14:textId="77777777" w:rsidR="00D649FD" w:rsidRPr="001571E8" w:rsidRDefault="00D649FD" w:rsidP="00C02041">
            <w:pPr>
              <w:tabs>
                <w:tab w:val="left" w:pos="1260"/>
              </w:tabs>
            </w:pPr>
            <w:r>
              <w:t>Are there any</w:t>
            </w:r>
            <w:r w:rsidRPr="001571E8">
              <w:t xml:space="preserve"> current or previous safeguarding concerns?</w:t>
            </w:r>
          </w:p>
        </w:tc>
        <w:tc>
          <w:tcPr>
            <w:tcW w:w="1134" w:type="dxa"/>
          </w:tcPr>
          <w:p w14:paraId="3A0ED235" w14:textId="77777777" w:rsidR="00D649FD" w:rsidRDefault="00D649FD" w:rsidP="00C02041">
            <w:pPr>
              <w:tabs>
                <w:tab w:val="left" w:pos="1260"/>
              </w:tabs>
              <w:jc w:val="center"/>
            </w:pPr>
            <w:r>
              <w:t xml:space="preserve">Yes </w:t>
            </w:r>
            <w:sdt>
              <w:sdtPr>
                <w:rPr>
                  <w:color w:val="4472C4" w:themeColor="accent1"/>
                </w:rPr>
                <w:id w:val="-1779016847"/>
                <w14:checkbox>
                  <w14:checked w14:val="0"/>
                  <w14:checkedState w14:val="2612" w14:font="MS Gothic"/>
                  <w14:uncheckedState w14:val="2610" w14:font="MS Gothic"/>
                </w14:checkbox>
              </w:sdtPr>
              <w:sdtEndPr/>
              <w:sdtContent>
                <w:r>
                  <w:rPr>
                    <w:rFonts w:ascii="MS Gothic" w:eastAsia="MS Gothic" w:hAnsi="MS Gothic" w:hint="eastAsia"/>
                    <w:color w:val="4472C4" w:themeColor="accent1"/>
                  </w:rPr>
                  <w:t>☐</w:t>
                </w:r>
              </w:sdtContent>
            </w:sdt>
          </w:p>
        </w:tc>
        <w:tc>
          <w:tcPr>
            <w:tcW w:w="1083" w:type="dxa"/>
          </w:tcPr>
          <w:p w14:paraId="65A316BD" w14:textId="77777777" w:rsidR="00D649FD" w:rsidRDefault="00D649FD" w:rsidP="00C02041">
            <w:pPr>
              <w:tabs>
                <w:tab w:val="left" w:pos="1260"/>
              </w:tabs>
              <w:jc w:val="center"/>
            </w:pPr>
            <w:r>
              <w:t xml:space="preserve">No </w:t>
            </w:r>
            <w:sdt>
              <w:sdtPr>
                <w:rPr>
                  <w:color w:val="4472C4" w:themeColor="accent1"/>
                </w:rPr>
                <w:id w:val="1663816371"/>
                <w14:checkbox>
                  <w14:checked w14:val="0"/>
                  <w14:checkedState w14:val="2612" w14:font="MS Gothic"/>
                  <w14:uncheckedState w14:val="2610" w14:font="MS Gothic"/>
                </w14:checkbox>
              </w:sdtPr>
              <w:sdtEndPr/>
              <w:sdtContent>
                <w:r>
                  <w:rPr>
                    <w:rFonts w:ascii="MS Gothic" w:eastAsia="MS Gothic" w:hAnsi="MS Gothic" w:hint="eastAsia"/>
                    <w:color w:val="4472C4" w:themeColor="accent1"/>
                  </w:rPr>
                  <w:t>☐</w:t>
                </w:r>
              </w:sdtContent>
            </w:sdt>
          </w:p>
        </w:tc>
      </w:tr>
      <w:tr w:rsidR="00D649FD" w14:paraId="43241AFD" w14:textId="77777777" w:rsidTr="00C02041">
        <w:tc>
          <w:tcPr>
            <w:tcW w:w="9016" w:type="dxa"/>
            <w:gridSpan w:val="4"/>
          </w:tcPr>
          <w:p w14:paraId="3867EE50" w14:textId="77777777" w:rsidR="00D649FD" w:rsidRDefault="00D649FD" w:rsidP="00C02041">
            <w:pPr>
              <w:tabs>
                <w:tab w:val="left" w:pos="1260"/>
              </w:tabs>
            </w:pPr>
            <w:r>
              <w:t>For YES, please provide additional details (please indicate if a risk assessment would be required around challenging behaviour):</w:t>
            </w:r>
          </w:p>
          <w:p w14:paraId="062E4989" w14:textId="77777777" w:rsidR="00D649FD" w:rsidRDefault="00D649FD" w:rsidP="00C02041">
            <w:pPr>
              <w:tabs>
                <w:tab w:val="left" w:pos="1260"/>
              </w:tabs>
            </w:pPr>
          </w:p>
          <w:p w14:paraId="38C7B169" w14:textId="77777777" w:rsidR="00D649FD" w:rsidRDefault="00D649FD" w:rsidP="00C02041">
            <w:pPr>
              <w:tabs>
                <w:tab w:val="left" w:pos="1260"/>
              </w:tabs>
            </w:pPr>
          </w:p>
          <w:p w14:paraId="5FEDDC2A" w14:textId="77777777" w:rsidR="00D649FD" w:rsidRDefault="00D649FD" w:rsidP="00C02041">
            <w:pPr>
              <w:tabs>
                <w:tab w:val="left" w:pos="1260"/>
              </w:tabs>
              <w:jc w:val="center"/>
            </w:pPr>
          </w:p>
        </w:tc>
      </w:tr>
      <w:tr w:rsidR="00D649FD" w:rsidRPr="002D2B81" w14:paraId="4A3173DA" w14:textId="77777777" w:rsidTr="00C02041">
        <w:tc>
          <w:tcPr>
            <w:tcW w:w="2263" w:type="dxa"/>
          </w:tcPr>
          <w:p w14:paraId="5B2C2CAE" w14:textId="77777777" w:rsidR="00D649FD" w:rsidRDefault="00D649FD" w:rsidP="00C02041">
            <w:pPr>
              <w:tabs>
                <w:tab w:val="left" w:pos="1260"/>
              </w:tabs>
            </w:pPr>
            <w:r>
              <w:t>Name of Social Worker or other professionals:</w:t>
            </w:r>
          </w:p>
        </w:tc>
        <w:tc>
          <w:tcPr>
            <w:tcW w:w="6753" w:type="dxa"/>
            <w:gridSpan w:val="3"/>
          </w:tcPr>
          <w:p w14:paraId="48BB0812" w14:textId="77777777" w:rsidR="00D649FD" w:rsidRPr="002D2B81" w:rsidRDefault="00D649FD" w:rsidP="00C02041">
            <w:pPr>
              <w:tabs>
                <w:tab w:val="left" w:pos="1260"/>
              </w:tabs>
              <w:rPr>
                <w:color w:val="4472C4" w:themeColor="accent1"/>
              </w:rPr>
            </w:pPr>
          </w:p>
        </w:tc>
      </w:tr>
      <w:tr w:rsidR="00D649FD" w:rsidRPr="002D2B81" w14:paraId="1EBE1A76" w14:textId="77777777" w:rsidTr="00C02041">
        <w:tc>
          <w:tcPr>
            <w:tcW w:w="2263" w:type="dxa"/>
          </w:tcPr>
          <w:p w14:paraId="66365FD0" w14:textId="77777777" w:rsidR="00D649FD" w:rsidRDefault="00D649FD" w:rsidP="00C02041">
            <w:pPr>
              <w:tabs>
                <w:tab w:val="left" w:pos="1260"/>
              </w:tabs>
            </w:pPr>
            <w:r>
              <w:t>Contact number:</w:t>
            </w:r>
          </w:p>
          <w:p w14:paraId="4F06A4CC" w14:textId="77777777" w:rsidR="00D649FD" w:rsidRDefault="00D649FD" w:rsidP="00C02041">
            <w:pPr>
              <w:tabs>
                <w:tab w:val="left" w:pos="1260"/>
              </w:tabs>
            </w:pPr>
          </w:p>
        </w:tc>
        <w:tc>
          <w:tcPr>
            <w:tcW w:w="6753" w:type="dxa"/>
            <w:gridSpan w:val="3"/>
          </w:tcPr>
          <w:p w14:paraId="4CED1813" w14:textId="77777777" w:rsidR="00D649FD" w:rsidRPr="002D2B81" w:rsidRDefault="00D649FD" w:rsidP="00C02041">
            <w:pPr>
              <w:tabs>
                <w:tab w:val="left" w:pos="1260"/>
              </w:tabs>
              <w:rPr>
                <w:color w:val="4472C4" w:themeColor="accent1"/>
              </w:rPr>
            </w:pPr>
          </w:p>
          <w:p w14:paraId="3EC1754F" w14:textId="77777777" w:rsidR="00D649FD" w:rsidRPr="002D2B81" w:rsidRDefault="00D649FD" w:rsidP="00C02041">
            <w:pPr>
              <w:tabs>
                <w:tab w:val="left" w:pos="1260"/>
              </w:tabs>
              <w:rPr>
                <w:color w:val="4472C4" w:themeColor="accent1"/>
              </w:rPr>
            </w:pPr>
          </w:p>
        </w:tc>
      </w:tr>
      <w:tr w:rsidR="00D649FD" w:rsidRPr="002D2B81" w14:paraId="2C490895" w14:textId="77777777" w:rsidTr="00C02041">
        <w:tc>
          <w:tcPr>
            <w:tcW w:w="2263" w:type="dxa"/>
          </w:tcPr>
          <w:p w14:paraId="7E09F4A2" w14:textId="77777777" w:rsidR="00D649FD" w:rsidRDefault="00D649FD" w:rsidP="00C02041">
            <w:pPr>
              <w:tabs>
                <w:tab w:val="left" w:pos="1260"/>
              </w:tabs>
            </w:pPr>
            <w:r>
              <w:t>Contact email:</w:t>
            </w:r>
          </w:p>
          <w:p w14:paraId="5EFAEDE6" w14:textId="77777777" w:rsidR="00D649FD" w:rsidRDefault="00D649FD" w:rsidP="00C02041">
            <w:pPr>
              <w:tabs>
                <w:tab w:val="left" w:pos="1260"/>
              </w:tabs>
            </w:pPr>
          </w:p>
        </w:tc>
        <w:tc>
          <w:tcPr>
            <w:tcW w:w="6753" w:type="dxa"/>
            <w:gridSpan w:val="3"/>
          </w:tcPr>
          <w:p w14:paraId="5B8584EB" w14:textId="77777777" w:rsidR="00D649FD" w:rsidRPr="002D2B81" w:rsidRDefault="00D649FD" w:rsidP="00C02041">
            <w:pPr>
              <w:tabs>
                <w:tab w:val="left" w:pos="1260"/>
              </w:tabs>
              <w:rPr>
                <w:color w:val="4472C4" w:themeColor="accent1"/>
              </w:rPr>
            </w:pPr>
          </w:p>
        </w:tc>
      </w:tr>
    </w:tbl>
    <w:p w14:paraId="08DB1479" w14:textId="77777777" w:rsidR="00D649FD" w:rsidRDefault="00D649FD" w:rsidP="00D649FD"/>
    <w:tbl>
      <w:tblPr>
        <w:tblStyle w:val="TableGrid"/>
        <w:tblW w:w="0" w:type="auto"/>
        <w:tblInd w:w="0" w:type="dxa"/>
        <w:tblLook w:val="04A0" w:firstRow="1" w:lastRow="0" w:firstColumn="1" w:lastColumn="0" w:noHBand="0" w:noVBand="1"/>
      </w:tblPr>
      <w:tblGrid>
        <w:gridCol w:w="2689"/>
        <w:gridCol w:w="2109"/>
        <w:gridCol w:w="2109"/>
        <w:gridCol w:w="2109"/>
      </w:tblGrid>
      <w:tr w:rsidR="00D649FD" w14:paraId="27989EC8" w14:textId="77777777" w:rsidTr="00C02041">
        <w:tc>
          <w:tcPr>
            <w:tcW w:w="9016" w:type="dxa"/>
            <w:gridSpan w:val="4"/>
          </w:tcPr>
          <w:p w14:paraId="57AD1F5A" w14:textId="77777777" w:rsidR="00D649FD" w:rsidRPr="000B2DA4" w:rsidRDefault="00D649FD" w:rsidP="00C02041">
            <w:pPr>
              <w:tabs>
                <w:tab w:val="left" w:pos="1260"/>
              </w:tabs>
              <w:jc w:val="center"/>
              <w:rPr>
                <w:b/>
                <w:sz w:val="24"/>
                <w:szCs w:val="24"/>
              </w:rPr>
            </w:pPr>
            <w:r>
              <w:rPr>
                <w:b/>
                <w:sz w:val="24"/>
                <w:szCs w:val="24"/>
              </w:rPr>
              <w:t>PROVISION REQUIRED</w:t>
            </w:r>
          </w:p>
        </w:tc>
      </w:tr>
      <w:tr w:rsidR="00D649FD" w14:paraId="7ADFB55D" w14:textId="77777777" w:rsidTr="00C02041">
        <w:tc>
          <w:tcPr>
            <w:tcW w:w="2689" w:type="dxa"/>
          </w:tcPr>
          <w:p w14:paraId="25102564" w14:textId="77777777" w:rsidR="00D649FD" w:rsidRDefault="00D649FD" w:rsidP="00C02041">
            <w:pPr>
              <w:tabs>
                <w:tab w:val="left" w:pos="1260"/>
              </w:tabs>
            </w:pPr>
            <w:r>
              <w:t>Education Objective:</w:t>
            </w:r>
          </w:p>
          <w:p w14:paraId="777732C9" w14:textId="77777777" w:rsidR="00D649FD" w:rsidRDefault="00D649FD" w:rsidP="00C02041">
            <w:pPr>
              <w:tabs>
                <w:tab w:val="left" w:pos="1260"/>
              </w:tabs>
            </w:pPr>
          </w:p>
          <w:p w14:paraId="32E43179" w14:textId="77777777" w:rsidR="00D649FD" w:rsidRDefault="00D649FD" w:rsidP="00C02041">
            <w:pPr>
              <w:tabs>
                <w:tab w:val="left" w:pos="1260"/>
              </w:tabs>
            </w:pPr>
          </w:p>
          <w:p w14:paraId="774AAA86" w14:textId="77777777" w:rsidR="00D649FD" w:rsidRDefault="00D649FD" w:rsidP="00C02041">
            <w:pPr>
              <w:tabs>
                <w:tab w:val="left" w:pos="1260"/>
              </w:tabs>
            </w:pPr>
          </w:p>
        </w:tc>
        <w:tc>
          <w:tcPr>
            <w:tcW w:w="6327" w:type="dxa"/>
            <w:gridSpan w:val="3"/>
          </w:tcPr>
          <w:p w14:paraId="067CC008" w14:textId="77777777" w:rsidR="00D649FD" w:rsidRPr="002D2B81" w:rsidRDefault="00D649FD" w:rsidP="00C02041">
            <w:pPr>
              <w:tabs>
                <w:tab w:val="left" w:pos="1260"/>
              </w:tabs>
              <w:rPr>
                <w:color w:val="4472C4" w:themeColor="accent1"/>
              </w:rPr>
            </w:pPr>
          </w:p>
        </w:tc>
      </w:tr>
      <w:tr w:rsidR="00D649FD" w14:paraId="59F84550" w14:textId="77777777" w:rsidTr="00C02041">
        <w:tc>
          <w:tcPr>
            <w:tcW w:w="2689" w:type="dxa"/>
          </w:tcPr>
          <w:p w14:paraId="733DB568" w14:textId="77777777" w:rsidR="00D649FD" w:rsidRDefault="00D649FD" w:rsidP="00C02041">
            <w:pPr>
              <w:tabs>
                <w:tab w:val="left" w:pos="1260"/>
              </w:tabs>
            </w:pPr>
            <w:r>
              <w:t>Total hours per day</w:t>
            </w:r>
          </w:p>
          <w:p w14:paraId="2165441B" w14:textId="77777777" w:rsidR="00D649FD" w:rsidRDefault="00D649FD" w:rsidP="00C02041">
            <w:pPr>
              <w:tabs>
                <w:tab w:val="left" w:pos="1260"/>
              </w:tabs>
            </w:pPr>
            <w:r>
              <w:t>(</w:t>
            </w:r>
            <w:proofErr w:type="gramStart"/>
            <w:r>
              <w:t>please</w:t>
            </w:r>
            <w:proofErr w:type="gramEnd"/>
            <w:r>
              <w:t xml:space="preserve"> state how many hours per subject e.g.  1 hour English, 1 hour Maths):</w:t>
            </w:r>
          </w:p>
        </w:tc>
        <w:tc>
          <w:tcPr>
            <w:tcW w:w="6327" w:type="dxa"/>
            <w:gridSpan w:val="3"/>
          </w:tcPr>
          <w:p w14:paraId="44F273E2" w14:textId="77777777" w:rsidR="00D649FD" w:rsidRDefault="00D649FD" w:rsidP="00C02041">
            <w:pPr>
              <w:tabs>
                <w:tab w:val="left" w:pos="1260"/>
              </w:tabs>
              <w:rPr>
                <w:color w:val="4472C4" w:themeColor="accent1"/>
              </w:rPr>
            </w:pPr>
          </w:p>
          <w:p w14:paraId="24548829" w14:textId="77777777" w:rsidR="00D649FD" w:rsidRPr="002D2B81" w:rsidRDefault="00D649FD" w:rsidP="00C02041">
            <w:pPr>
              <w:tabs>
                <w:tab w:val="left" w:pos="1260"/>
              </w:tabs>
              <w:rPr>
                <w:color w:val="4472C4" w:themeColor="accent1"/>
              </w:rPr>
            </w:pPr>
          </w:p>
        </w:tc>
      </w:tr>
      <w:tr w:rsidR="00D649FD" w14:paraId="4EBE9B9C" w14:textId="77777777" w:rsidTr="00C02041">
        <w:tc>
          <w:tcPr>
            <w:tcW w:w="2689" w:type="dxa"/>
          </w:tcPr>
          <w:p w14:paraId="248805A6" w14:textId="77777777" w:rsidR="00D649FD" w:rsidRDefault="00D649FD" w:rsidP="00C02041">
            <w:pPr>
              <w:tabs>
                <w:tab w:val="left" w:pos="1260"/>
              </w:tabs>
            </w:pPr>
            <w:r>
              <w:t>Total days per week:</w:t>
            </w:r>
          </w:p>
          <w:p w14:paraId="114D8740" w14:textId="77777777" w:rsidR="00D649FD" w:rsidRDefault="00D649FD" w:rsidP="00C02041">
            <w:pPr>
              <w:tabs>
                <w:tab w:val="left" w:pos="1260"/>
              </w:tabs>
            </w:pPr>
          </w:p>
        </w:tc>
        <w:tc>
          <w:tcPr>
            <w:tcW w:w="6327" w:type="dxa"/>
            <w:gridSpan w:val="3"/>
          </w:tcPr>
          <w:p w14:paraId="664A62D6" w14:textId="77777777" w:rsidR="00D649FD" w:rsidRPr="002D2B81" w:rsidRDefault="00D649FD" w:rsidP="00C02041">
            <w:pPr>
              <w:tabs>
                <w:tab w:val="left" w:pos="1260"/>
              </w:tabs>
              <w:rPr>
                <w:color w:val="4472C4" w:themeColor="accent1"/>
              </w:rPr>
            </w:pPr>
          </w:p>
        </w:tc>
      </w:tr>
      <w:tr w:rsidR="00D649FD" w14:paraId="2484DAA4" w14:textId="77777777" w:rsidTr="00C02041">
        <w:tc>
          <w:tcPr>
            <w:tcW w:w="2689" w:type="dxa"/>
          </w:tcPr>
          <w:p w14:paraId="016490C8" w14:textId="77777777" w:rsidR="00D649FD" w:rsidRDefault="00D649FD" w:rsidP="00C02041">
            <w:pPr>
              <w:tabs>
                <w:tab w:val="left" w:pos="1260"/>
              </w:tabs>
            </w:pPr>
            <w:r>
              <w:t>Preference of format (Face to face, blended, online only):</w:t>
            </w:r>
          </w:p>
        </w:tc>
        <w:tc>
          <w:tcPr>
            <w:tcW w:w="2109" w:type="dxa"/>
          </w:tcPr>
          <w:p w14:paraId="0A130BB8" w14:textId="77777777" w:rsidR="00D649FD" w:rsidRDefault="00D649FD" w:rsidP="00C02041">
            <w:pPr>
              <w:tabs>
                <w:tab w:val="left" w:pos="1260"/>
              </w:tabs>
              <w:jc w:val="center"/>
            </w:pPr>
            <w:r>
              <w:t>Face to face</w:t>
            </w:r>
          </w:p>
          <w:sdt>
            <w:sdtPr>
              <w:rPr>
                <w:color w:val="4472C4" w:themeColor="accent1"/>
              </w:rPr>
              <w:id w:val="1693177219"/>
              <w14:checkbox>
                <w14:checked w14:val="0"/>
                <w14:checkedState w14:val="2612" w14:font="MS Gothic"/>
                <w14:uncheckedState w14:val="2610" w14:font="MS Gothic"/>
              </w14:checkbox>
            </w:sdtPr>
            <w:sdtEndPr/>
            <w:sdtContent>
              <w:p w14:paraId="17B55B21" w14:textId="77777777" w:rsidR="00D649FD" w:rsidRDefault="00D649FD" w:rsidP="00C02041">
                <w:pPr>
                  <w:tabs>
                    <w:tab w:val="left" w:pos="1260"/>
                  </w:tabs>
                  <w:jc w:val="center"/>
                </w:pPr>
                <w:r>
                  <w:rPr>
                    <w:rFonts w:ascii="MS Gothic" w:eastAsia="MS Gothic" w:hAnsi="MS Gothic" w:hint="eastAsia"/>
                    <w:color w:val="4472C4" w:themeColor="accent1"/>
                  </w:rPr>
                  <w:t>☐</w:t>
                </w:r>
              </w:p>
            </w:sdtContent>
          </w:sdt>
        </w:tc>
        <w:tc>
          <w:tcPr>
            <w:tcW w:w="2109" w:type="dxa"/>
          </w:tcPr>
          <w:p w14:paraId="2375B255" w14:textId="77777777" w:rsidR="00D649FD" w:rsidRDefault="00D649FD" w:rsidP="00C02041">
            <w:pPr>
              <w:tabs>
                <w:tab w:val="left" w:pos="1260"/>
              </w:tabs>
              <w:jc w:val="center"/>
            </w:pPr>
            <w:r>
              <w:t>Blended</w:t>
            </w:r>
          </w:p>
          <w:sdt>
            <w:sdtPr>
              <w:rPr>
                <w:color w:val="4472C4" w:themeColor="accent1"/>
              </w:rPr>
              <w:id w:val="1557203419"/>
              <w14:checkbox>
                <w14:checked w14:val="0"/>
                <w14:checkedState w14:val="2612" w14:font="MS Gothic"/>
                <w14:uncheckedState w14:val="2610" w14:font="MS Gothic"/>
              </w14:checkbox>
            </w:sdtPr>
            <w:sdtEndPr/>
            <w:sdtContent>
              <w:p w14:paraId="75471E96" w14:textId="77777777" w:rsidR="00D649FD" w:rsidRDefault="00D649FD" w:rsidP="00C02041">
                <w:pPr>
                  <w:tabs>
                    <w:tab w:val="left" w:pos="1260"/>
                  </w:tabs>
                  <w:jc w:val="center"/>
                </w:pPr>
                <w:r w:rsidRPr="006377CD">
                  <w:rPr>
                    <w:rFonts w:ascii="MS Gothic" w:eastAsia="MS Gothic" w:hAnsi="MS Gothic" w:hint="eastAsia"/>
                    <w:color w:val="4472C4" w:themeColor="accent1"/>
                  </w:rPr>
                  <w:t>☐</w:t>
                </w:r>
              </w:p>
            </w:sdtContent>
          </w:sdt>
        </w:tc>
        <w:tc>
          <w:tcPr>
            <w:tcW w:w="2109" w:type="dxa"/>
          </w:tcPr>
          <w:p w14:paraId="446D4F6C" w14:textId="77777777" w:rsidR="00D649FD" w:rsidRDefault="00D649FD" w:rsidP="00C02041">
            <w:pPr>
              <w:tabs>
                <w:tab w:val="left" w:pos="1260"/>
              </w:tabs>
              <w:jc w:val="center"/>
            </w:pPr>
            <w:r>
              <w:t>On-Line</w:t>
            </w:r>
          </w:p>
          <w:sdt>
            <w:sdtPr>
              <w:rPr>
                <w:color w:val="4472C4" w:themeColor="accent1"/>
              </w:rPr>
              <w:id w:val="-69652756"/>
              <w14:checkbox>
                <w14:checked w14:val="0"/>
                <w14:checkedState w14:val="2612" w14:font="MS Gothic"/>
                <w14:uncheckedState w14:val="2610" w14:font="MS Gothic"/>
              </w14:checkbox>
            </w:sdtPr>
            <w:sdtEndPr/>
            <w:sdtContent>
              <w:p w14:paraId="308CCC42" w14:textId="77777777" w:rsidR="00D649FD" w:rsidRDefault="00D649FD" w:rsidP="00C02041">
                <w:pPr>
                  <w:tabs>
                    <w:tab w:val="left" w:pos="1260"/>
                  </w:tabs>
                  <w:jc w:val="center"/>
                </w:pPr>
                <w:r>
                  <w:rPr>
                    <w:rFonts w:ascii="MS Gothic" w:eastAsia="MS Gothic" w:hAnsi="MS Gothic" w:hint="eastAsia"/>
                    <w:color w:val="4472C4" w:themeColor="accent1"/>
                  </w:rPr>
                  <w:t>☐</w:t>
                </w:r>
              </w:p>
            </w:sdtContent>
          </w:sdt>
        </w:tc>
      </w:tr>
      <w:tr w:rsidR="00D649FD" w14:paraId="67F67A75" w14:textId="77777777" w:rsidTr="00C02041">
        <w:tc>
          <w:tcPr>
            <w:tcW w:w="2689" w:type="dxa"/>
          </w:tcPr>
          <w:p w14:paraId="17C4972E" w14:textId="77777777" w:rsidR="00D649FD" w:rsidRDefault="00D649FD" w:rsidP="00C02041">
            <w:pPr>
              <w:tabs>
                <w:tab w:val="left" w:pos="1260"/>
              </w:tabs>
            </w:pPr>
            <w:r>
              <w:t>Subjects:</w:t>
            </w:r>
          </w:p>
          <w:p w14:paraId="6BE86BC4" w14:textId="77777777" w:rsidR="00D649FD" w:rsidRDefault="00D649FD" w:rsidP="00C02041">
            <w:pPr>
              <w:tabs>
                <w:tab w:val="left" w:pos="1260"/>
              </w:tabs>
            </w:pPr>
          </w:p>
        </w:tc>
        <w:tc>
          <w:tcPr>
            <w:tcW w:w="6327" w:type="dxa"/>
            <w:gridSpan w:val="3"/>
          </w:tcPr>
          <w:p w14:paraId="4E7B36E9" w14:textId="77777777" w:rsidR="00D649FD" w:rsidRPr="002D2B81" w:rsidRDefault="00D649FD" w:rsidP="00C02041">
            <w:pPr>
              <w:tabs>
                <w:tab w:val="left" w:pos="1260"/>
              </w:tabs>
              <w:rPr>
                <w:color w:val="4472C4" w:themeColor="accent1"/>
              </w:rPr>
            </w:pPr>
          </w:p>
        </w:tc>
      </w:tr>
      <w:tr w:rsidR="00D649FD" w14:paraId="18AAAFE2" w14:textId="77777777" w:rsidTr="00C02041">
        <w:tc>
          <w:tcPr>
            <w:tcW w:w="2689" w:type="dxa"/>
          </w:tcPr>
          <w:p w14:paraId="75C4D755" w14:textId="77777777" w:rsidR="00D649FD" w:rsidRDefault="00D649FD" w:rsidP="00C02041">
            <w:pPr>
              <w:tabs>
                <w:tab w:val="left" w:pos="1260"/>
              </w:tabs>
            </w:pPr>
            <w:r>
              <w:t>End date (if known):</w:t>
            </w:r>
          </w:p>
          <w:p w14:paraId="1B85C93F" w14:textId="77777777" w:rsidR="00D649FD" w:rsidRDefault="00D649FD" w:rsidP="00C02041">
            <w:pPr>
              <w:tabs>
                <w:tab w:val="left" w:pos="1260"/>
              </w:tabs>
            </w:pPr>
          </w:p>
        </w:tc>
        <w:sdt>
          <w:sdtPr>
            <w:id w:val="1847676087"/>
            <w:placeholder>
              <w:docPart w:val="E25890CC82E64583B27475B2C8880CED"/>
            </w:placeholder>
            <w:showingPlcHdr/>
            <w:date>
              <w:dateFormat w:val="dd/MM/yyyy"/>
              <w:lid w:val="en-GB"/>
              <w:storeMappedDataAs w:val="dateTime"/>
              <w:calendar w:val="gregorian"/>
            </w:date>
          </w:sdtPr>
          <w:sdtEndPr/>
          <w:sdtContent>
            <w:tc>
              <w:tcPr>
                <w:tcW w:w="6327" w:type="dxa"/>
                <w:gridSpan w:val="3"/>
              </w:tcPr>
              <w:p w14:paraId="768648FB" w14:textId="77777777" w:rsidR="00D649FD" w:rsidRDefault="00D649FD" w:rsidP="00C02041">
                <w:pPr>
                  <w:tabs>
                    <w:tab w:val="left" w:pos="1260"/>
                  </w:tabs>
                </w:pPr>
                <w:r w:rsidRPr="009B7393">
                  <w:rPr>
                    <w:rStyle w:val="PlaceholderText"/>
                  </w:rPr>
                  <w:t>Click or tap to enter a date.</w:t>
                </w:r>
              </w:p>
            </w:tc>
          </w:sdtContent>
        </w:sdt>
      </w:tr>
      <w:tr w:rsidR="00D649FD" w14:paraId="30B8D69F" w14:textId="77777777" w:rsidTr="00C02041">
        <w:tc>
          <w:tcPr>
            <w:tcW w:w="2689" w:type="dxa"/>
          </w:tcPr>
          <w:p w14:paraId="672A3DC0" w14:textId="77777777" w:rsidR="00D649FD" w:rsidRDefault="00D649FD" w:rsidP="00C02041">
            <w:pPr>
              <w:tabs>
                <w:tab w:val="left" w:pos="1260"/>
              </w:tabs>
            </w:pPr>
            <w:r>
              <w:t xml:space="preserve">S19 Laptop required: </w:t>
            </w:r>
          </w:p>
          <w:p w14:paraId="5A8FE7FC" w14:textId="77777777" w:rsidR="00D649FD" w:rsidRDefault="00D649FD" w:rsidP="00C02041">
            <w:pPr>
              <w:tabs>
                <w:tab w:val="left" w:pos="1260"/>
              </w:tabs>
            </w:pPr>
          </w:p>
        </w:tc>
        <w:sdt>
          <w:sdtPr>
            <w:alias w:val="Yes / No"/>
            <w:tag w:val="Yes / No"/>
            <w:id w:val="1222873278"/>
            <w:placeholder>
              <w:docPart w:val="2072BC7627DC4FF58A0F412D78C2FB9E"/>
            </w:placeholder>
            <w:showingPlcHdr/>
            <w:dropDownList>
              <w:listItem w:value="Choose an item."/>
              <w:listItem w:displayText="Yes" w:value="Yes"/>
              <w:listItem w:displayText="No" w:value="No"/>
            </w:dropDownList>
          </w:sdtPr>
          <w:sdtEndPr/>
          <w:sdtContent>
            <w:tc>
              <w:tcPr>
                <w:tcW w:w="6327" w:type="dxa"/>
                <w:gridSpan w:val="3"/>
              </w:tcPr>
              <w:p w14:paraId="5DC38457" w14:textId="77777777" w:rsidR="00D649FD" w:rsidRDefault="00D649FD" w:rsidP="00C02041">
                <w:pPr>
                  <w:tabs>
                    <w:tab w:val="left" w:pos="1260"/>
                  </w:tabs>
                </w:pPr>
                <w:r w:rsidRPr="00717C41">
                  <w:rPr>
                    <w:rStyle w:val="PlaceholderText"/>
                  </w:rPr>
                  <w:t>Choose an item.</w:t>
                </w:r>
              </w:p>
            </w:tc>
          </w:sdtContent>
        </w:sdt>
      </w:tr>
    </w:tbl>
    <w:p w14:paraId="3E0E6382" w14:textId="77777777" w:rsidR="00D649FD" w:rsidRDefault="00D649FD" w:rsidP="00D649FD">
      <w:pPr>
        <w:pStyle w:val="Heading6"/>
        <w:ind w:right="425"/>
      </w:pPr>
    </w:p>
    <w:p w14:paraId="490C5296" w14:textId="77777777" w:rsidR="00D649FD" w:rsidRPr="00776FDC" w:rsidRDefault="00D649FD" w:rsidP="00D649FD">
      <w:pPr>
        <w:rPr>
          <w:rFonts w:cs="Times New Roman"/>
          <w:b/>
        </w:rPr>
      </w:pPr>
    </w:p>
    <w:tbl>
      <w:tblPr>
        <w:tblStyle w:val="TableGrid"/>
        <w:tblW w:w="0" w:type="auto"/>
        <w:tblInd w:w="0" w:type="dxa"/>
        <w:tblLook w:val="04A0" w:firstRow="1" w:lastRow="0" w:firstColumn="1" w:lastColumn="0" w:noHBand="0" w:noVBand="1"/>
      </w:tblPr>
      <w:tblGrid>
        <w:gridCol w:w="9016"/>
      </w:tblGrid>
      <w:tr w:rsidR="00D649FD" w14:paraId="194270AF" w14:textId="77777777" w:rsidTr="00C02041">
        <w:tc>
          <w:tcPr>
            <w:tcW w:w="9016" w:type="dxa"/>
          </w:tcPr>
          <w:p w14:paraId="78C90E98" w14:textId="77777777" w:rsidR="00D649FD" w:rsidRDefault="00D649FD" w:rsidP="00C02041">
            <w:pPr>
              <w:tabs>
                <w:tab w:val="left" w:pos="1260"/>
              </w:tabs>
            </w:pPr>
            <w:r>
              <w:t>Any other relevant information: (please include interests, needs, circumstances, likes/dislikes, etc., if known)</w:t>
            </w:r>
          </w:p>
          <w:p w14:paraId="5441CFB5" w14:textId="77777777" w:rsidR="00D649FD" w:rsidRPr="002D2B81" w:rsidRDefault="00D649FD" w:rsidP="00C02041">
            <w:pPr>
              <w:tabs>
                <w:tab w:val="left" w:pos="1260"/>
              </w:tabs>
              <w:rPr>
                <w:color w:val="4472C4" w:themeColor="accent1"/>
              </w:rPr>
            </w:pPr>
          </w:p>
          <w:p w14:paraId="7BCA4192" w14:textId="77777777" w:rsidR="00D649FD" w:rsidRDefault="00D649FD" w:rsidP="00C02041">
            <w:pPr>
              <w:tabs>
                <w:tab w:val="left" w:pos="1260"/>
              </w:tabs>
            </w:pPr>
          </w:p>
        </w:tc>
      </w:tr>
    </w:tbl>
    <w:p w14:paraId="24E999C1" w14:textId="77777777" w:rsidR="00D649FD" w:rsidRDefault="00D649FD" w:rsidP="00D649FD">
      <w:pPr>
        <w:tabs>
          <w:tab w:val="left" w:pos="1260"/>
        </w:tabs>
      </w:pPr>
    </w:p>
    <w:tbl>
      <w:tblPr>
        <w:tblStyle w:val="TableGrid"/>
        <w:tblW w:w="0" w:type="auto"/>
        <w:tblInd w:w="0" w:type="dxa"/>
        <w:tblLook w:val="04A0" w:firstRow="1" w:lastRow="0" w:firstColumn="1" w:lastColumn="0" w:noHBand="0" w:noVBand="1"/>
      </w:tblPr>
      <w:tblGrid>
        <w:gridCol w:w="9016"/>
      </w:tblGrid>
      <w:tr w:rsidR="00D649FD" w14:paraId="333A6628" w14:textId="77777777" w:rsidTr="00C02041">
        <w:tc>
          <w:tcPr>
            <w:tcW w:w="9016" w:type="dxa"/>
          </w:tcPr>
          <w:p w14:paraId="30BC5316" w14:textId="77777777" w:rsidR="00D649FD" w:rsidRDefault="00D649FD" w:rsidP="00C02041">
            <w:pPr>
              <w:tabs>
                <w:tab w:val="left" w:pos="1260"/>
              </w:tabs>
            </w:pPr>
            <w:r>
              <w:t>List any documents sent with the referral form:</w:t>
            </w:r>
          </w:p>
          <w:p w14:paraId="43CC41E4" w14:textId="77777777" w:rsidR="00D649FD" w:rsidRPr="002D2B81" w:rsidRDefault="00D649FD" w:rsidP="00C02041">
            <w:pPr>
              <w:tabs>
                <w:tab w:val="left" w:pos="1260"/>
              </w:tabs>
              <w:rPr>
                <w:color w:val="4472C4" w:themeColor="accent1"/>
              </w:rPr>
            </w:pPr>
          </w:p>
          <w:p w14:paraId="0E08ABF0" w14:textId="77777777" w:rsidR="00D649FD" w:rsidRDefault="00D649FD" w:rsidP="00C02041">
            <w:pPr>
              <w:tabs>
                <w:tab w:val="left" w:pos="1260"/>
              </w:tabs>
            </w:pPr>
          </w:p>
          <w:p w14:paraId="7DB8BD12" w14:textId="77777777" w:rsidR="00D649FD" w:rsidRDefault="00D649FD" w:rsidP="00C02041">
            <w:pPr>
              <w:tabs>
                <w:tab w:val="left" w:pos="1260"/>
              </w:tabs>
            </w:pPr>
          </w:p>
        </w:tc>
      </w:tr>
    </w:tbl>
    <w:p w14:paraId="626DE7DE" w14:textId="77777777" w:rsidR="00D649FD" w:rsidRPr="005B63EE" w:rsidRDefault="00D649FD" w:rsidP="00D649FD">
      <w:pPr>
        <w:tabs>
          <w:tab w:val="left" w:pos="1260"/>
        </w:tabs>
      </w:pPr>
    </w:p>
    <w:p w14:paraId="34E181C3" w14:textId="77777777" w:rsidR="00D649FD" w:rsidRDefault="00D649FD" w:rsidP="00B0016B">
      <w:pPr>
        <w:spacing w:after="240" w:line="360" w:lineRule="auto"/>
        <w:rPr>
          <w:rFonts w:asciiTheme="minorHAnsi" w:hAnsiTheme="minorHAnsi" w:cstheme="minorHAnsi"/>
          <w:sz w:val="24"/>
          <w:szCs w:val="24"/>
        </w:rPr>
      </w:pPr>
    </w:p>
    <w:p w14:paraId="57CFE24F" w14:textId="69F9CE9A" w:rsidR="00643826" w:rsidRDefault="00643826" w:rsidP="00643826">
      <w:pPr>
        <w:spacing w:after="240" w:line="360" w:lineRule="auto"/>
        <w:jc w:val="center"/>
        <w:rPr>
          <w:rFonts w:asciiTheme="minorHAnsi" w:hAnsiTheme="minorHAnsi" w:cstheme="minorHAnsi"/>
          <w:sz w:val="24"/>
          <w:szCs w:val="24"/>
        </w:rPr>
      </w:pPr>
      <w:r>
        <w:rPr>
          <w:rFonts w:asciiTheme="minorHAnsi" w:hAnsiTheme="minorHAnsi" w:cstheme="minorHAnsi"/>
          <w:sz w:val="24"/>
          <w:szCs w:val="24"/>
        </w:rPr>
        <w:t>Appendix I – Further Competition Response</w:t>
      </w:r>
    </w:p>
    <w:p w14:paraId="34B992DD" w14:textId="3528CF3F" w:rsidR="00643826" w:rsidRPr="00690A59" w:rsidRDefault="00690A59" w:rsidP="00643826">
      <w:pPr>
        <w:spacing w:after="240" w:line="360" w:lineRule="auto"/>
        <w:jc w:val="center"/>
        <w:rPr>
          <w:rFonts w:asciiTheme="minorHAnsi" w:hAnsiTheme="minorHAnsi" w:cstheme="minorHAnsi"/>
          <w:b/>
          <w:bCs/>
          <w:sz w:val="24"/>
          <w:szCs w:val="24"/>
        </w:rPr>
      </w:pPr>
      <w:r w:rsidRPr="00690A59">
        <w:rPr>
          <w:rFonts w:asciiTheme="minorHAnsi" w:hAnsiTheme="minorHAnsi" w:cstheme="minorHAnsi"/>
          <w:b/>
          <w:bCs/>
          <w:sz w:val="24"/>
          <w:szCs w:val="24"/>
        </w:rPr>
        <w:t>[</w:t>
      </w:r>
      <w:r w:rsidRPr="00690A59">
        <w:rPr>
          <w:rFonts w:asciiTheme="minorHAnsi" w:hAnsiTheme="minorHAnsi" w:cstheme="minorHAnsi"/>
          <w:b/>
          <w:bCs/>
          <w:sz w:val="24"/>
          <w:szCs w:val="24"/>
          <w:highlight w:val="yellow"/>
        </w:rPr>
        <w:t xml:space="preserve">DRAFTING NOTE: </w:t>
      </w:r>
      <w:r w:rsidR="00643826" w:rsidRPr="00690A59">
        <w:rPr>
          <w:rFonts w:asciiTheme="minorHAnsi" w:hAnsiTheme="minorHAnsi" w:cstheme="minorHAnsi"/>
          <w:b/>
          <w:bCs/>
          <w:sz w:val="24"/>
          <w:szCs w:val="24"/>
          <w:highlight w:val="yellow"/>
        </w:rPr>
        <w:t>Insert Further Competition Response Here</w:t>
      </w:r>
      <w:r w:rsidRPr="00690A59">
        <w:rPr>
          <w:rFonts w:asciiTheme="minorHAnsi" w:hAnsiTheme="minorHAnsi" w:cstheme="minorHAnsi"/>
          <w:b/>
          <w:bCs/>
          <w:sz w:val="24"/>
          <w:szCs w:val="24"/>
        </w:rPr>
        <w:t>]</w:t>
      </w:r>
    </w:p>
    <w:p w14:paraId="24B17812" w14:textId="1A6A54C1" w:rsidR="00643826" w:rsidRPr="00FF0F87" w:rsidRDefault="00643826" w:rsidP="00690A59">
      <w:pPr>
        <w:spacing w:after="240" w:line="360" w:lineRule="auto"/>
        <w:jc w:val="cente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985EE4" w:rsidRPr="002C6E2F" w14:paraId="393CBD30" w14:textId="77777777" w:rsidTr="00AE38F3">
        <w:trPr>
          <w:cantSplit/>
        </w:trPr>
        <w:tc>
          <w:tcPr>
            <w:tcW w:w="8720" w:type="dxa"/>
            <w:gridSpan w:val="2"/>
            <w:tcBorders>
              <w:top w:val="nil"/>
              <w:left w:val="nil"/>
              <w:bottom w:val="single" w:sz="4" w:space="0" w:color="auto"/>
              <w:right w:val="nil"/>
            </w:tcBorders>
          </w:tcPr>
          <w:p w14:paraId="02420169" w14:textId="77777777" w:rsidR="00985EE4" w:rsidRPr="002C6E2F" w:rsidRDefault="00985EE4" w:rsidP="00B0016B">
            <w:pPr>
              <w:spacing w:after="240" w:line="360" w:lineRule="auto"/>
              <w:rPr>
                <w:rFonts w:asciiTheme="minorHAnsi" w:hAnsiTheme="minorHAnsi" w:cstheme="minorHAnsi"/>
                <w:sz w:val="24"/>
                <w:szCs w:val="24"/>
              </w:rPr>
            </w:pPr>
            <w:r w:rsidRPr="002C6E2F">
              <w:rPr>
                <w:rFonts w:asciiTheme="minorHAnsi" w:hAnsiTheme="minorHAnsi" w:cstheme="minorHAnsi"/>
                <w:sz w:val="24"/>
                <w:szCs w:val="24"/>
              </w:rPr>
              <w:lastRenderedPageBreak/>
              <w:t xml:space="preserve">For and on behalf of the </w:t>
            </w:r>
            <w:proofErr w:type="gramStart"/>
            <w:r w:rsidRPr="002C6E2F">
              <w:rPr>
                <w:rFonts w:asciiTheme="minorHAnsi" w:hAnsiTheme="minorHAnsi" w:cstheme="minorHAnsi"/>
                <w:sz w:val="24"/>
                <w:szCs w:val="24"/>
              </w:rPr>
              <w:t>Provider:-</w:t>
            </w:r>
            <w:proofErr w:type="gramEnd"/>
          </w:p>
        </w:tc>
      </w:tr>
      <w:tr w:rsidR="00985EE4" w:rsidRPr="002C6E2F" w14:paraId="6B50613B" w14:textId="77777777" w:rsidTr="00A771C3">
        <w:trPr>
          <w:cantSplit/>
        </w:trPr>
        <w:tc>
          <w:tcPr>
            <w:tcW w:w="2308" w:type="dxa"/>
            <w:tcBorders>
              <w:top w:val="single" w:sz="4" w:space="0" w:color="auto"/>
              <w:left w:val="single" w:sz="4" w:space="0" w:color="auto"/>
              <w:bottom w:val="single" w:sz="4" w:space="0" w:color="auto"/>
              <w:right w:val="single" w:sz="4" w:space="0" w:color="auto"/>
            </w:tcBorders>
          </w:tcPr>
          <w:p w14:paraId="6A329C13" w14:textId="77777777" w:rsidR="00985EE4" w:rsidRPr="00A771C3" w:rsidRDefault="00985EE4" w:rsidP="00B0016B">
            <w:pPr>
              <w:spacing w:after="240" w:line="360" w:lineRule="auto"/>
              <w:rPr>
                <w:rFonts w:asciiTheme="minorHAnsi" w:hAnsiTheme="minorHAnsi"/>
                <w:sz w:val="24"/>
              </w:rPr>
            </w:pPr>
            <w:r w:rsidRPr="00A771C3">
              <w:rPr>
                <w:rFonts w:asciiTheme="minorHAnsi" w:hAnsiTheme="minorHAnsi"/>
                <w:sz w:val="24"/>
              </w:rPr>
              <w:t xml:space="preserve">Name and </w:t>
            </w:r>
            <w:proofErr w:type="gramStart"/>
            <w:r w:rsidRPr="00A771C3">
              <w:rPr>
                <w:rFonts w:asciiTheme="minorHAnsi" w:hAnsiTheme="minorHAnsi"/>
                <w:sz w:val="24"/>
              </w:rPr>
              <w:t>Title</w:t>
            </w:r>
            <w:proofErr w:type="gramEnd"/>
          </w:p>
        </w:tc>
        <w:tc>
          <w:tcPr>
            <w:tcW w:w="6412" w:type="dxa"/>
            <w:tcBorders>
              <w:top w:val="single" w:sz="4" w:space="0" w:color="auto"/>
              <w:left w:val="single" w:sz="4" w:space="0" w:color="auto"/>
              <w:bottom w:val="single" w:sz="4" w:space="0" w:color="auto"/>
              <w:right w:val="single" w:sz="4" w:space="0" w:color="auto"/>
            </w:tcBorders>
          </w:tcPr>
          <w:p w14:paraId="329A7A3E" w14:textId="77777777" w:rsidR="00985EE4" w:rsidRPr="00A771C3" w:rsidRDefault="00985EE4" w:rsidP="00B0016B">
            <w:pPr>
              <w:spacing w:after="240" w:line="360" w:lineRule="auto"/>
              <w:rPr>
                <w:rFonts w:asciiTheme="minorHAnsi" w:hAnsiTheme="minorHAnsi"/>
                <w:sz w:val="24"/>
              </w:rPr>
            </w:pPr>
          </w:p>
        </w:tc>
      </w:tr>
      <w:tr w:rsidR="00985EE4" w:rsidRPr="002C6E2F" w14:paraId="13CEDA3D" w14:textId="77777777" w:rsidTr="00A771C3">
        <w:trPr>
          <w:cantSplit/>
        </w:trPr>
        <w:tc>
          <w:tcPr>
            <w:tcW w:w="2308" w:type="dxa"/>
            <w:tcBorders>
              <w:top w:val="single" w:sz="4" w:space="0" w:color="auto"/>
              <w:left w:val="single" w:sz="4" w:space="0" w:color="auto"/>
              <w:bottom w:val="single" w:sz="4" w:space="0" w:color="auto"/>
              <w:right w:val="single" w:sz="4" w:space="0" w:color="auto"/>
            </w:tcBorders>
          </w:tcPr>
          <w:p w14:paraId="05AF03EE" w14:textId="77777777" w:rsidR="00985EE4" w:rsidRPr="00A771C3" w:rsidRDefault="00985EE4" w:rsidP="00B0016B">
            <w:pPr>
              <w:spacing w:after="240" w:line="360" w:lineRule="auto"/>
              <w:rPr>
                <w:rFonts w:asciiTheme="minorHAnsi" w:hAnsiTheme="minorHAnsi"/>
                <w:sz w:val="24"/>
              </w:rPr>
            </w:pPr>
            <w:r w:rsidRPr="00A771C3">
              <w:rPr>
                <w:rFonts w:asciiTheme="minorHAnsi" w:hAnsiTheme="minorHAnsi"/>
                <w:sz w:val="24"/>
              </w:rPr>
              <w:t>Signature</w:t>
            </w:r>
          </w:p>
        </w:tc>
        <w:tc>
          <w:tcPr>
            <w:tcW w:w="6412" w:type="dxa"/>
            <w:tcBorders>
              <w:top w:val="single" w:sz="4" w:space="0" w:color="auto"/>
              <w:left w:val="single" w:sz="4" w:space="0" w:color="auto"/>
              <w:bottom w:val="single" w:sz="4" w:space="0" w:color="auto"/>
              <w:right w:val="single" w:sz="4" w:space="0" w:color="auto"/>
            </w:tcBorders>
          </w:tcPr>
          <w:p w14:paraId="26367FBA" w14:textId="77777777" w:rsidR="00985EE4" w:rsidRPr="00A771C3" w:rsidRDefault="00985EE4" w:rsidP="00B0016B">
            <w:pPr>
              <w:spacing w:after="240" w:line="360" w:lineRule="auto"/>
              <w:rPr>
                <w:rFonts w:asciiTheme="minorHAnsi" w:hAnsiTheme="minorHAnsi"/>
                <w:sz w:val="24"/>
              </w:rPr>
            </w:pPr>
          </w:p>
        </w:tc>
      </w:tr>
      <w:tr w:rsidR="00985EE4" w:rsidRPr="002C6E2F" w14:paraId="0C4F7BC6" w14:textId="77777777" w:rsidTr="00A771C3">
        <w:trPr>
          <w:cantSplit/>
        </w:trPr>
        <w:tc>
          <w:tcPr>
            <w:tcW w:w="2308" w:type="dxa"/>
            <w:tcBorders>
              <w:top w:val="single" w:sz="4" w:space="0" w:color="auto"/>
              <w:left w:val="single" w:sz="4" w:space="0" w:color="auto"/>
              <w:bottom w:val="single" w:sz="4" w:space="0" w:color="auto"/>
              <w:right w:val="single" w:sz="4" w:space="0" w:color="auto"/>
            </w:tcBorders>
          </w:tcPr>
          <w:p w14:paraId="01971D92" w14:textId="77777777" w:rsidR="00985EE4" w:rsidRPr="00A771C3" w:rsidRDefault="00985EE4" w:rsidP="00B0016B">
            <w:pPr>
              <w:spacing w:after="240" w:line="360" w:lineRule="auto"/>
              <w:rPr>
                <w:rFonts w:asciiTheme="minorHAnsi" w:hAnsiTheme="minorHAnsi"/>
                <w:sz w:val="24"/>
              </w:rPr>
            </w:pPr>
            <w:r w:rsidRPr="00A771C3">
              <w:rPr>
                <w:rFonts w:asciiTheme="minorHAnsi" w:hAnsiTheme="minorHAnsi"/>
                <w:sz w:val="24"/>
              </w:rPr>
              <w:t>Date</w:t>
            </w:r>
          </w:p>
        </w:tc>
        <w:tc>
          <w:tcPr>
            <w:tcW w:w="6412" w:type="dxa"/>
            <w:tcBorders>
              <w:top w:val="single" w:sz="4" w:space="0" w:color="auto"/>
              <w:left w:val="single" w:sz="4" w:space="0" w:color="auto"/>
              <w:bottom w:val="single" w:sz="4" w:space="0" w:color="auto"/>
              <w:right w:val="single" w:sz="4" w:space="0" w:color="auto"/>
            </w:tcBorders>
          </w:tcPr>
          <w:p w14:paraId="1D56217D" w14:textId="77777777" w:rsidR="00985EE4" w:rsidRPr="00A771C3" w:rsidRDefault="00985EE4" w:rsidP="00B0016B">
            <w:pPr>
              <w:spacing w:after="240" w:line="360" w:lineRule="auto"/>
              <w:rPr>
                <w:rFonts w:asciiTheme="minorHAnsi" w:hAnsiTheme="minorHAnsi"/>
                <w:sz w:val="24"/>
              </w:rPr>
            </w:pPr>
          </w:p>
        </w:tc>
      </w:tr>
    </w:tbl>
    <w:p w14:paraId="6D88B66C" w14:textId="77777777" w:rsidR="00807596" w:rsidRDefault="00807596" w:rsidP="00B0016B">
      <w:pPr>
        <w:spacing w:after="240" w:line="36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6412"/>
      </w:tblGrid>
      <w:tr w:rsidR="00985EE4" w:rsidRPr="002C6E2F" w14:paraId="0A879847" w14:textId="77777777" w:rsidTr="00AE38F3">
        <w:trPr>
          <w:cantSplit/>
        </w:trPr>
        <w:tc>
          <w:tcPr>
            <w:tcW w:w="8720" w:type="dxa"/>
            <w:gridSpan w:val="2"/>
            <w:tcBorders>
              <w:top w:val="nil"/>
              <w:left w:val="nil"/>
              <w:bottom w:val="single" w:sz="4" w:space="0" w:color="auto"/>
              <w:right w:val="nil"/>
            </w:tcBorders>
          </w:tcPr>
          <w:p w14:paraId="643CC612" w14:textId="77777777" w:rsidR="00985EE4" w:rsidRPr="002C6E2F" w:rsidRDefault="00985EE4" w:rsidP="00B0016B">
            <w:pPr>
              <w:spacing w:after="240" w:line="360" w:lineRule="auto"/>
              <w:rPr>
                <w:rFonts w:asciiTheme="minorHAnsi" w:hAnsiTheme="minorHAnsi" w:cstheme="minorHAnsi"/>
                <w:sz w:val="24"/>
                <w:szCs w:val="24"/>
              </w:rPr>
            </w:pPr>
            <w:r w:rsidRPr="002C6E2F">
              <w:rPr>
                <w:rFonts w:asciiTheme="minorHAnsi" w:hAnsiTheme="minorHAnsi" w:cstheme="minorHAnsi"/>
                <w:sz w:val="24"/>
                <w:szCs w:val="24"/>
              </w:rPr>
              <w:t xml:space="preserve">For and on behalf of the </w:t>
            </w:r>
            <w:proofErr w:type="gramStart"/>
            <w:r w:rsidRPr="002C6E2F">
              <w:rPr>
                <w:rFonts w:asciiTheme="minorHAnsi" w:hAnsiTheme="minorHAnsi" w:cstheme="minorHAnsi"/>
                <w:sz w:val="24"/>
                <w:szCs w:val="24"/>
              </w:rPr>
              <w:t>Customer:-</w:t>
            </w:r>
            <w:proofErr w:type="gramEnd"/>
          </w:p>
        </w:tc>
      </w:tr>
      <w:tr w:rsidR="00985EE4" w:rsidRPr="002C6E2F" w14:paraId="70526865" w14:textId="77777777" w:rsidTr="00A771C3">
        <w:trPr>
          <w:cantSplit/>
        </w:trPr>
        <w:tc>
          <w:tcPr>
            <w:tcW w:w="2308" w:type="dxa"/>
            <w:tcBorders>
              <w:top w:val="single" w:sz="4" w:space="0" w:color="auto"/>
              <w:left w:val="single" w:sz="4" w:space="0" w:color="auto"/>
              <w:bottom w:val="single" w:sz="4" w:space="0" w:color="auto"/>
              <w:right w:val="single" w:sz="4" w:space="0" w:color="auto"/>
            </w:tcBorders>
          </w:tcPr>
          <w:p w14:paraId="0EE99950" w14:textId="77777777" w:rsidR="00985EE4" w:rsidRPr="00A771C3" w:rsidRDefault="00985EE4" w:rsidP="00B0016B">
            <w:pPr>
              <w:spacing w:after="240" w:line="360" w:lineRule="auto"/>
              <w:rPr>
                <w:rFonts w:asciiTheme="minorHAnsi" w:hAnsiTheme="minorHAnsi"/>
                <w:sz w:val="24"/>
              </w:rPr>
            </w:pPr>
            <w:r w:rsidRPr="00A771C3">
              <w:rPr>
                <w:rFonts w:asciiTheme="minorHAnsi" w:hAnsiTheme="minorHAnsi"/>
                <w:sz w:val="24"/>
              </w:rPr>
              <w:t xml:space="preserve">Name and </w:t>
            </w:r>
            <w:proofErr w:type="gramStart"/>
            <w:r w:rsidRPr="00A771C3">
              <w:rPr>
                <w:rFonts w:asciiTheme="minorHAnsi" w:hAnsiTheme="minorHAnsi"/>
                <w:sz w:val="24"/>
              </w:rPr>
              <w:t>Title</w:t>
            </w:r>
            <w:proofErr w:type="gramEnd"/>
          </w:p>
        </w:tc>
        <w:tc>
          <w:tcPr>
            <w:tcW w:w="6412" w:type="dxa"/>
            <w:tcBorders>
              <w:top w:val="single" w:sz="4" w:space="0" w:color="auto"/>
              <w:left w:val="single" w:sz="4" w:space="0" w:color="auto"/>
              <w:bottom w:val="single" w:sz="4" w:space="0" w:color="auto"/>
              <w:right w:val="single" w:sz="4" w:space="0" w:color="auto"/>
            </w:tcBorders>
          </w:tcPr>
          <w:p w14:paraId="32AB4A69" w14:textId="77777777" w:rsidR="00985EE4" w:rsidRPr="00A771C3" w:rsidRDefault="00985EE4" w:rsidP="00B0016B">
            <w:pPr>
              <w:spacing w:after="240" w:line="360" w:lineRule="auto"/>
              <w:rPr>
                <w:rFonts w:asciiTheme="minorHAnsi" w:hAnsiTheme="minorHAnsi"/>
                <w:sz w:val="24"/>
              </w:rPr>
            </w:pPr>
          </w:p>
        </w:tc>
      </w:tr>
      <w:tr w:rsidR="00985EE4" w:rsidRPr="002C6E2F" w14:paraId="7C3F0916" w14:textId="77777777" w:rsidTr="00A771C3">
        <w:trPr>
          <w:cantSplit/>
        </w:trPr>
        <w:tc>
          <w:tcPr>
            <w:tcW w:w="2308" w:type="dxa"/>
            <w:tcBorders>
              <w:top w:val="single" w:sz="4" w:space="0" w:color="auto"/>
              <w:left w:val="single" w:sz="4" w:space="0" w:color="auto"/>
              <w:bottom w:val="single" w:sz="4" w:space="0" w:color="auto"/>
              <w:right w:val="single" w:sz="4" w:space="0" w:color="auto"/>
            </w:tcBorders>
          </w:tcPr>
          <w:p w14:paraId="247BEB1F" w14:textId="77777777" w:rsidR="00985EE4" w:rsidRPr="00A771C3" w:rsidRDefault="00985EE4" w:rsidP="00B0016B">
            <w:pPr>
              <w:spacing w:after="240" w:line="360" w:lineRule="auto"/>
              <w:rPr>
                <w:rFonts w:asciiTheme="minorHAnsi" w:hAnsiTheme="minorHAnsi"/>
                <w:sz w:val="24"/>
              </w:rPr>
            </w:pPr>
            <w:r w:rsidRPr="00A771C3">
              <w:rPr>
                <w:rFonts w:asciiTheme="minorHAnsi" w:hAnsiTheme="minorHAnsi"/>
                <w:sz w:val="24"/>
              </w:rPr>
              <w:t>Signature</w:t>
            </w:r>
          </w:p>
        </w:tc>
        <w:tc>
          <w:tcPr>
            <w:tcW w:w="6412" w:type="dxa"/>
            <w:tcBorders>
              <w:top w:val="single" w:sz="4" w:space="0" w:color="auto"/>
              <w:left w:val="single" w:sz="4" w:space="0" w:color="auto"/>
              <w:bottom w:val="single" w:sz="4" w:space="0" w:color="auto"/>
              <w:right w:val="single" w:sz="4" w:space="0" w:color="auto"/>
            </w:tcBorders>
          </w:tcPr>
          <w:p w14:paraId="40F7C4A0" w14:textId="77777777" w:rsidR="00985EE4" w:rsidRPr="00A771C3" w:rsidRDefault="00985EE4" w:rsidP="00B0016B">
            <w:pPr>
              <w:spacing w:after="240" w:line="360" w:lineRule="auto"/>
              <w:rPr>
                <w:rFonts w:asciiTheme="minorHAnsi" w:hAnsiTheme="minorHAnsi"/>
                <w:sz w:val="24"/>
              </w:rPr>
            </w:pPr>
          </w:p>
        </w:tc>
      </w:tr>
      <w:tr w:rsidR="00985EE4" w:rsidRPr="002C6E2F" w14:paraId="57B1EE56" w14:textId="77777777" w:rsidTr="00A771C3">
        <w:trPr>
          <w:cantSplit/>
        </w:trPr>
        <w:tc>
          <w:tcPr>
            <w:tcW w:w="2308" w:type="dxa"/>
            <w:tcBorders>
              <w:top w:val="single" w:sz="4" w:space="0" w:color="auto"/>
              <w:left w:val="single" w:sz="4" w:space="0" w:color="auto"/>
              <w:bottom w:val="single" w:sz="4" w:space="0" w:color="auto"/>
              <w:right w:val="single" w:sz="4" w:space="0" w:color="auto"/>
            </w:tcBorders>
          </w:tcPr>
          <w:p w14:paraId="194C7E77" w14:textId="77777777" w:rsidR="00985EE4" w:rsidRPr="00A771C3" w:rsidRDefault="00985EE4" w:rsidP="00B0016B">
            <w:pPr>
              <w:spacing w:after="240" w:line="360" w:lineRule="auto"/>
              <w:rPr>
                <w:rFonts w:asciiTheme="minorHAnsi" w:hAnsiTheme="minorHAnsi"/>
                <w:sz w:val="24"/>
              </w:rPr>
            </w:pPr>
            <w:r w:rsidRPr="00A771C3">
              <w:rPr>
                <w:rFonts w:asciiTheme="minorHAnsi" w:hAnsiTheme="minorHAnsi"/>
                <w:sz w:val="24"/>
              </w:rPr>
              <w:t>Date</w:t>
            </w:r>
          </w:p>
        </w:tc>
        <w:tc>
          <w:tcPr>
            <w:tcW w:w="6412" w:type="dxa"/>
            <w:tcBorders>
              <w:top w:val="single" w:sz="4" w:space="0" w:color="auto"/>
              <w:left w:val="single" w:sz="4" w:space="0" w:color="auto"/>
              <w:bottom w:val="single" w:sz="4" w:space="0" w:color="auto"/>
              <w:right w:val="single" w:sz="4" w:space="0" w:color="auto"/>
            </w:tcBorders>
          </w:tcPr>
          <w:p w14:paraId="269C5D3F" w14:textId="77777777" w:rsidR="00985EE4" w:rsidRPr="00A771C3" w:rsidRDefault="00985EE4" w:rsidP="00B0016B">
            <w:pPr>
              <w:spacing w:after="240" w:line="360" w:lineRule="auto"/>
              <w:rPr>
                <w:rFonts w:asciiTheme="minorHAnsi" w:hAnsiTheme="minorHAnsi"/>
                <w:sz w:val="24"/>
              </w:rPr>
            </w:pPr>
          </w:p>
        </w:tc>
      </w:tr>
      <w:tr w:rsidR="00985EE4" w:rsidRPr="002C6E2F" w14:paraId="389E990E" w14:textId="77777777" w:rsidTr="00A771C3">
        <w:trPr>
          <w:cantSplit/>
        </w:trPr>
        <w:tc>
          <w:tcPr>
            <w:tcW w:w="2308" w:type="dxa"/>
            <w:tcBorders>
              <w:top w:val="single" w:sz="4" w:space="0" w:color="auto"/>
              <w:left w:val="single" w:sz="4" w:space="0" w:color="auto"/>
              <w:bottom w:val="single" w:sz="4" w:space="0" w:color="auto"/>
              <w:right w:val="single" w:sz="4" w:space="0" w:color="auto"/>
            </w:tcBorders>
          </w:tcPr>
          <w:p w14:paraId="601138C6" w14:textId="77777777" w:rsidR="00985EE4" w:rsidRPr="00A771C3" w:rsidRDefault="00985EE4" w:rsidP="00B0016B">
            <w:pPr>
              <w:spacing w:after="240" w:line="360" w:lineRule="auto"/>
              <w:rPr>
                <w:rFonts w:asciiTheme="minorHAnsi" w:hAnsiTheme="minorHAnsi"/>
                <w:sz w:val="24"/>
              </w:rPr>
            </w:pPr>
          </w:p>
        </w:tc>
        <w:tc>
          <w:tcPr>
            <w:tcW w:w="6412" w:type="dxa"/>
            <w:tcBorders>
              <w:top w:val="single" w:sz="4" w:space="0" w:color="auto"/>
              <w:left w:val="single" w:sz="4" w:space="0" w:color="auto"/>
              <w:bottom w:val="single" w:sz="4" w:space="0" w:color="auto"/>
              <w:right w:val="single" w:sz="4" w:space="0" w:color="auto"/>
            </w:tcBorders>
          </w:tcPr>
          <w:p w14:paraId="0FBBF47A" w14:textId="77777777" w:rsidR="00985EE4" w:rsidRPr="00A771C3" w:rsidRDefault="00985EE4" w:rsidP="00B0016B">
            <w:pPr>
              <w:spacing w:after="240" w:line="360" w:lineRule="auto"/>
              <w:rPr>
                <w:rFonts w:asciiTheme="minorHAnsi" w:hAnsiTheme="minorHAnsi"/>
                <w:sz w:val="24"/>
              </w:rPr>
            </w:pPr>
          </w:p>
        </w:tc>
      </w:tr>
    </w:tbl>
    <w:p w14:paraId="056577DB" w14:textId="5D925999" w:rsidR="00807596" w:rsidRDefault="00807596" w:rsidP="000A51BC">
      <w:pPr>
        <w:pStyle w:val="Heading1"/>
      </w:pPr>
    </w:p>
    <w:p w14:paraId="485564D4" w14:textId="77777777" w:rsidR="00985EE4" w:rsidRPr="002C6E2F" w:rsidRDefault="00985EE4" w:rsidP="00B753C4">
      <w:pPr>
        <w:pStyle w:val="Level4"/>
        <w:numPr>
          <w:ilvl w:val="0"/>
          <w:numId w:val="0"/>
        </w:numPr>
        <w:spacing w:line="360" w:lineRule="auto"/>
        <w:ind w:left="2551" w:hanging="850"/>
        <w:rPr>
          <w:rFonts w:asciiTheme="minorHAnsi" w:hAnsiTheme="minorHAnsi" w:cstheme="minorHAnsi"/>
          <w:sz w:val="24"/>
          <w:szCs w:val="24"/>
        </w:rPr>
        <w:sectPr w:rsidR="00985EE4" w:rsidRPr="002C6E2F" w:rsidSect="007767C7">
          <w:headerReference w:type="default" r:id="rId14"/>
          <w:footerReference w:type="default" r:id="rId15"/>
          <w:pgSz w:w="11907" w:h="16840" w:code="9"/>
          <w:pgMar w:top="1440" w:right="1440" w:bottom="1440" w:left="1440" w:header="709" w:footer="709" w:gutter="0"/>
          <w:cols w:space="720"/>
          <w:docGrid w:linePitch="272"/>
        </w:sectPr>
      </w:pPr>
    </w:p>
    <w:p w14:paraId="74F6AD5F" w14:textId="77777777" w:rsidR="00C442AA" w:rsidRDefault="00C442AA">
      <w:pPr>
        <w:spacing w:after="160" w:line="259" w:lineRule="auto"/>
        <w:jc w:val="left"/>
        <w:rPr>
          <w:lang w:eastAsia="en-GB"/>
          <w14:ligatures w14:val="none"/>
        </w:rPr>
      </w:pPr>
      <w:r>
        <w:br w:type="page"/>
      </w:r>
    </w:p>
    <w:p w14:paraId="36CB6466" w14:textId="2C5C88BE" w:rsidR="00807596" w:rsidRPr="000A51BC" w:rsidRDefault="00985EE4" w:rsidP="000A51BC">
      <w:pPr>
        <w:pStyle w:val="Heading1"/>
      </w:pPr>
      <w:r w:rsidRPr="000A51BC">
        <w:lastRenderedPageBreak/>
        <w:t>SCHEDULE 6</w:t>
      </w:r>
    </w:p>
    <w:p w14:paraId="5731F9D0" w14:textId="77777777" w:rsidR="00807596" w:rsidRDefault="005A6BBB" w:rsidP="00B753C4">
      <w:pPr>
        <w:pStyle w:val="1Heading"/>
        <w:spacing w:after="240" w:line="360" w:lineRule="auto"/>
      </w:pPr>
      <w:r w:rsidRPr="00E521AF">
        <w:t xml:space="preserve"> -</w:t>
      </w:r>
      <w:r w:rsidR="00CB3E40" w:rsidRPr="00E521AF">
        <w:t xml:space="preserve"> </w:t>
      </w:r>
      <w:r w:rsidR="00985EE4" w:rsidRPr="00B0363B">
        <w:t>MANAGEMENT INFORMATION REQUIREMENTS</w:t>
      </w:r>
      <w:bookmarkStart w:id="496" w:name="_Ref173341506"/>
      <w:r w:rsidR="00CB3E40" w:rsidRPr="00E521AF">
        <w:t xml:space="preserve"> </w:t>
      </w:r>
      <w:r w:rsidR="00CB3E40" w:rsidRPr="00E521AF">
        <w:fldChar w:fldCharType="begin"/>
      </w:r>
      <w:r w:rsidR="00CB3E40" w:rsidRPr="00E521AF">
        <w:instrText xml:space="preserve">  TC "</w:instrText>
      </w:r>
      <w:bookmarkStart w:id="497" w:name="_Toc182833907"/>
      <w:bookmarkStart w:id="498" w:name="_Toc213743079"/>
      <w:r w:rsidR="00CB3E40" w:rsidRPr="00E521AF">
        <w:instrText>SCHEDULE 6 – MANAGEMENT INFORMATION REQUIREMENTS</w:instrText>
      </w:r>
      <w:bookmarkEnd w:id="497"/>
      <w:bookmarkEnd w:id="498"/>
      <w:r w:rsidR="00CB3E40" w:rsidRPr="00E521AF">
        <w:instrText xml:space="preserve">" \l4 </w:instrText>
      </w:r>
      <w:r w:rsidR="00CB3E40" w:rsidRPr="00E521AF">
        <w:fldChar w:fldCharType="end"/>
      </w:r>
    </w:p>
    <w:p w14:paraId="1B3D79D4" w14:textId="77777777" w:rsidR="008C0017" w:rsidRPr="00C442AA" w:rsidRDefault="008C0017" w:rsidP="008C0017">
      <w:pPr>
        <w:suppressAutoHyphens/>
        <w:rPr>
          <w:rFonts w:asciiTheme="minorHAnsi" w:hAnsiTheme="minorHAnsi" w:cstheme="minorHAnsi"/>
          <w:sz w:val="24"/>
          <w:szCs w:val="24"/>
          <w:lang w:eastAsia="ar-SA"/>
        </w:rPr>
      </w:pPr>
      <w:bookmarkStart w:id="499" w:name="_Ref190506429"/>
      <w:r w:rsidRPr="00C442AA">
        <w:rPr>
          <w:rFonts w:asciiTheme="minorHAnsi" w:hAnsiTheme="minorHAnsi" w:cstheme="minorHAnsi"/>
          <w:sz w:val="24"/>
          <w:szCs w:val="24"/>
          <w:lang w:eastAsia="ar-SA"/>
        </w:rPr>
        <w:t>Termly reporting arrangements</w:t>
      </w:r>
    </w:p>
    <w:p w14:paraId="207777AF" w14:textId="77777777" w:rsidR="008C0017" w:rsidRPr="00C442AA" w:rsidRDefault="008C0017" w:rsidP="008C0017">
      <w:pPr>
        <w:suppressAutoHyphens/>
        <w:rPr>
          <w:rFonts w:asciiTheme="minorHAnsi" w:hAnsiTheme="minorHAnsi" w:cstheme="minorHAnsi"/>
          <w:sz w:val="24"/>
          <w:szCs w:val="24"/>
          <w:lang w:eastAsia="ar-SA"/>
        </w:rPr>
      </w:pPr>
    </w:p>
    <w:p w14:paraId="22373ADC" w14:textId="14ADE999" w:rsidR="008C0017" w:rsidRPr="00C442AA" w:rsidRDefault="008C0017" w:rsidP="008C0017">
      <w:pPr>
        <w:suppressAutoHyphens/>
        <w:ind w:left="709"/>
        <w:rPr>
          <w:rFonts w:asciiTheme="minorHAnsi" w:hAnsiTheme="minorHAnsi" w:cstheme="minorHAnsi"/>
          <w:sz w:val="24"/>
          <w:szCs w:val="24"/>
          <w:lang w:eastAsia="ar-SA"/>
        </w:rPr>
      </w:pPr>
      <w:r w:rsidRPr="00C442AA">
        <w:rPr>
          <w:rFonts w:asciiTheme="minorHAnsi" w:hAnsiTheme="minorHAnsi" w:cstheme="minorHAnsi"/>
          <w:sz w:val="24"/>
          <w:szCs w:val="24"/>
          <w:lang w:eastAsia="ar-SA"/>
        </w:rPr>
        <w:t xml:space="preserve">1.1.1 The Services will be subject to formal monitoring requirements including termly returns from the Provider which will report on performance against agreed actions and targets accompanied with meetings with the Contract Manager and other Authority colleagues. </w:t>
      </w:r>
    </w:p>
    <w:p w14:paraId="3BD9CBEF" w14:textId="77777777" w:rsidR="008C0017" w:rsidRPr="00C442AA" w:rsidRDefault="008C0017" w:rsidP="008C0017">
      <w:pPr>
        <w:suppressAutoHyphens/>
        <w:ind w:left="709"/>
        <w:rPr>
          <w:rFonts w:asciiTheme="minorHAnsi" w:hAnsiTheme="minorHAnsi" w:cstheme="minorHAnsi"/>
          <w:sz w:val="24"/>
          <w:szCs w:val="24"/>
          <w:lang w:eastAsia="ar-SA"/>
        </w:rPr>
      </w:pPr>
    </w:p>
    <w:p w14:paraId="2D716AA4" w14:textId="77777777" w:rsidR="008C0017" w:rsidRPr="00C442AA" w:rsidRDefault="008C0017" w:rsidP="008C0017">
      <w:pPr>
        <w:suppressAutoHyphens/>
        <w:ind w:left="709"/>
        <w:rPr>
          <w:rFonts w:asciiTheme="minorHAnsi" w:hAnsiTheme="minorHAnsi" w:cstheme="minorHAnsi"/>
          <w:sz w:val="24"/>
          <w:szCs w:val="24"/>
          <w:lang w:eastAsia="ar-SA"/>
        </w:rPr>
      </w:pPr>
      <w:r w:rsidRPr="00C442AA">
        <w:rPr>
          <w:rFonts w:asciiTheme="minorHAnsi" w:hAnsiTheme="minorHAnsi" w:cstheme="minorHAnsi"/>
          <w:sz w:val="24"/>
          <w:szCs w:val="24"/>
          <w:lang w:eastAsia="ar-SA"/>
        </w:rPr>
        <w:t>1.1.2 Where areas of monitoring have been identified as an area for improvement, visits and reports will be requested regularly to manage this.  The Provider shall comply with such requests in the timescales set out by the Authority.</w:t>
      </w:r>
    </w:p>
    <w:p w14:paraId="7314CEBF" w14:textId="77777777" w:rsidR="008C0017" w:rsidRPr="00C442AA" w:rsidRDefault="008C0017" w:rsidP="008C0017">
      <w:pPr>
        <w:suppressAutoHyphens/>
        <w:ind w:left="709"/>
        <w:rPr>
          <w:rFonts w:asciiTheme="minorHAnsi" w:hAnsiTheme="minorHAnsi" w:cstheme="minorHAnsi"/>
          <w:sz w:val="24"/>
          <w:szCs w:val="24"/>
          <w:lang w:eastAsia="ar-SA"/>
        </w:rPr>
      </w:pPr>
    </w:p>
    <w:p w14:paraId="004C65EF" w14:textId="3F5482CB" w:rsidR="008C0017" w:rsidRPr="00C442AA" w:rsidRDefault="008C0017" w:rsidP="008C0017">
      <w:pPr>
        <w:suppressAutoHyphens/>
        <w:ind w:left="709"/>
        <w:rPr>
          <w:rFonts w:asciiTheme="minorHAnsi" w:hAnsiTheme="minorHAnsi" w:cstheme="minorHAnsi"/>
          <w:sz w:val="24"/>
          <w:szCs w:val="24"/>
          <w:lang w:eastAsia="ar-SA"/>
        </w:rPr>
      </w:pPr>
      <w:r w:rsidRPr="00C442AA">
        <w:rPr>
          <w:rFonts w:asciiTheme="minorHAnsi" w:hAnsiTheme="minorHAnsi" w:cstheme="minorHAnsi"/>
          <w:sz w:val="24"/>
          <w:szCs w:val="24"/>
          <w:lang w:eastAsia="ar-SA"/>
        </w:rPr>
        <w:t>1.1.2 Monitoring visits (both planned and unannounced) may be carried out to verify the return(s) from the Provider.</w:t>
      </w:r>
    </w:p>
    <w:p w14:paraId="0DEF2EB6" w14:textId="77777777" w:rsidR="008C0017" w:rsidRPr="00C442AA" w:rsidRDefault="008C0017" w:rsidP="008C0017">
      <w:pPr>
        <w:suppressAutoHyphens/>
        <w:ind w:left="709"/>
        <w:rPr>
          <w:rFonts w:asciiTheme="minorHAnsi" w:hAnsiTheme="minorHAnsi" w:cstheme="minorHAnsi"/>
          <w:sz w:val="24"/>
          <w:szCs w:val="24"/>
          <w:lang w:eastAsia="ar-SA"/>
        </w:rPr>
      </w:pPr>
    </w:p>
    <w:p w14:paraId="2BDFA807" w14:textId="7218DEC0" w:rsidR="008C0017" w:rsidRPr="00C442AA" w:rsidRDefault="008C0017" w:rsidP="008C0017">
      <w:pPr>
        <w:suppressAutoHyphens/>
        <w:ind w:left="709"/>
        <w:rPr>
          <w:rFonts w:asciiTheme="minorHAnsi" w:hAnsiTheme="minorHAnsi" w:cstheme="minorHAnsi"/>
          <w:sz w:val="24"/>
          <w:szCs w:val="24"/>
          <w:lang w:eastAsia="ar-SA"/>
        </w:rPr>
      </w:pPr>
      <w:r w:rsidRPr="00C442AA">
        <w:rPr>
          <w:rFonts w:asciiTheme="minorHAnsi" w:hAnsiTheme="minorHAnsi" w:cstheme="minorHAnsi"/>
          <w:sz w:val="24"/>
          <w:szCs w:val="24"/>
          <w:lang w:eastAsia="ar-SA"/>
        </w:rPr>
        <w:t xml:space="preserve">1.1.3 Full details of reporting and monitoring requirements are set out in Schedule </w:t>
      </w:r>
      <w:r w:rsidR="004F2208">
        <w:rPr>
          <w:rFonts w:asciiTheme="minorHAnsi" w:hAnsiTheme="minorHAnsi" w:cstheme="minorHAnsi"/>
          <w:sz w:val="24"/>
          <w:szCs w:val="24"/>
          <w:lang w:eastAsia="ar-SA"/>
        </w:rPr>
        <w:t>1</w:t>
      </w:r>
      <w:r w:rsidRPr="00C442AA">
        <w:rPr>
          <w:rFonts w:asciiTheme="minorHAnsi" w:hAnsiTheme="minorHAnsi" w:cstheme="minorHAnsi"/>
          <w:sz w:val="24"/>
          <w:szCs w:val="24"/>
          <w:lang w:eastAsia="ar-SA"/>
        </w:rPr>
        <w:t>.</w:t>
      </w:r>
    </w:p>
    <w:p w14:paraId="3E3DE752" w14:textId="77777777" w:rsidR="008C0017" w:rsidRPr="00C442AA" w:rsidRDefault="008C0017" w:rsidP="008C0017">
      <w:pPr>
        <w:suppressAutoHyphens/>
        <w:rPr>
          <w:rFonts w:asciiTheme="minorHAnsi" w:hAnsiTheme="minorHAnsi" w:cstheme="minorHAnsi"/>
          <w:sz w:val="24"/>
          <w:szCs w:val="24"/>
          <w:lang w:eastAsia="ar-SA"/>
        </w:rPr>
      </w:pPr>
    </w:p>
    <w:p w14:paraId="67E00B7B" w14:textId="77777777" w:rsidR="008C0017" w:rsidRPr="00C442AA" w:rsidRDefault="008C0017" w:rsidP="008C0017">
      <w:pPr>
        <w:suppressAutoHyphens/>
        <w:rPr>
          <w:rFonts w:asciiTheme="minorHAnsi" w:hAnsiTheme="minorHAnsi" w:cstheme="minorHAnsi"/>
          <w:sz w:val="24"/>
          <w:szCs w:val="24"/>
          <w:lang w:eastAsia="ar-SA"/>
        </w:rPr>
      </w:pPr>
      <w:r w:rsidRPr="00C442AA">
        <w:rPr>
          <w:rFonts w:asciiTheme="minorHAnsi" w:hAnsiTheme="minorHAnsi" w:cstheme="minorHAnsi"/>
          <w:sz w:val="24"/>
          <w:szCs w:val="24"/>
          <w:lang w:eastAsia="ar-SA"/>
        </w:rPr>
        <w:t>1.2 Performance Management and Quality Assurance</w:t>
      </w:r>
    </w:p>
    <w:p w14:paraId="19254D98" w14:textId="77777777" w:rsidR="008C0017" w:rsidRPr="00C442AA" w:rsidRDefault="008C0017" w:rsidP="008C0017">
      <w:pPr>
        <w:suppressAutoHyphens/>
        <w:rPr>
          <w:rFonts w:asciiTheme="minorHAnsi" w:hAnsiTheme="minorHAnsi" w:cstheme="minorHAnsi"/>
          <w:sz w:val="24"/>
          <w:szCs w:val="24"/>
          <w:lang w:eastAsia="ar-SA"/>
        </w:rPr>
      </w:pPr>
    </w:p>
    <w:p w14:paraId="471E86E0" w14:textId="77777777" w:rsidR="008C0017" w:rsidRPr="00C442AA" w:rsidRDefault="008C0017" w:rsidP="008C0017">
      <w:pPr>
        <w:tabs>
          <w:tab w:val="left" w:pos="1440"/>
        </w:tabs>
        <w:ind w:left="709"/>
        <w:rPr>
          <w:rFonts w:asciiTheme="minorHAnsi" w:hAnsiTheme="minorHAnsi" w:cstheme="minorHAnsi"/>
          <w:sz w:val="24"/>
          <w:szCs w:val="24"/>
        </w:rPr>
      </w:pPr>
      <w:r w:rsidRPr="00C442AA">
        <w:rPr>
          <w:rFonts w:asciiTheme="minorHAnsi" w:hAnsiTheme="minorHAnsi" w:cstheme="minorHAnsi"/>
          <w:sz w:val="24"/>
          <w:szCs w:val="24"/>
          <w:lang w:eastAsia="ar-SA"/>
        </w:rPr>
        <w:t xml:space="preserve">1.2.1 </w:t>
      </w:r>
      <w:r w:rsidRPr="00C442AA">
        <w:rPr>
          <w:rFonts w:asciiTheme="minorHAnsi" w:hAnsiTheme="minorHAnsi" w:cstheme="minorHAnsi"/>
          <w:sz w:val="24"/>
          <w:szCs w:val="24"/>
        </w:rPr>
        <w:t xml:space="preserve">NCC will monitor the performance of the Service through a Performance Management Framework (“PMF”) based on the </w:t>
      </w:r>
      <w:hyperlink r:id="rId16">
        <w:r w:rsidRPr="00C442AA">
          <w:rPr>
            <w:rStyle w:val="Hyperlink"/>
            <w:rFonts w:asciiTheme="minorHAnsi" w:hAnsiTheme="minorHAnsi" w:cstheme="minorHAnsi"/>
            <w:sz w:val="24"/>
            <w:szCs w:val="24"/>
          </w:rPr>
          <w:t>FLOURISH Outcomes Framework</w:t>
        </w:r>
      </w:hyperlink>
      <w:r w:rsidRPr="00C442AA">
        <w:rPr>
          <w:rFonts w:asciiTheme="minorHAnsi" w:hAnsiTheme="minorHAnsi" w:cstheme="minorHAnsi"/>
          <w:sz w:val="24"/>
          <w:szCs w:val="24"/>
        </w:rPr>
        <w:t xml:space="preserve"> set out in the </w:t>
      </w:r>
      <w:hyperlink r:id="rId17" w:anchor=":~:text=Flourishing%20in%20Norfolk%20is%20our,and%20young%20people%20in%20Norfolk">
        <w:r w:rsidRPr="00C442AA">
          <w:rPr>
            <w:rStyle w:val="Hyperlink"/>
            <w:rFonts w:asciiTheme="minorHAnsi" w:hAnsiTheme="minorHAnsi" w:cstheme="minorHAnsi"/>
            <w:sz w:val="24"/>
            <w:szCs w:val="24"/>
          </w:rPr>
          <w:t>Flourishing in Norfolk: A Children and Young People Partnership Strategy 2021-2025</w:t>
        </w:r>
      </w:hyperlink>
      <w:r w:rsidRPr="00C442AA">
        <w:rPr>
          <w:rFonts w:asciiTheme="minorHAnsi" w:hAnsiTheme="minorHAnsi" w:cstheme="minorHAnsi"/>
          <w:sz w:val="24"/>
          <w:szCs w:val="24"/>
        </w:rPr>
        <w:t>.</w:t>
      </w:r>
      <w:r w:rsidRPr="00C442AA">
        <w:rPr>
          <w:rFonts w:asciiTheme="minorHAnsi" w:hAnsiTheme="minorHAnsi" w:cstheme="minorHAnsi"/>
          <w:sz w:val="24"/>
          <w:szCs w:val="24"/>
        </w:rPr>
        <w:br/>
      </w:r>
    </w:p>
    <w:p w14:paraId="7929243A" w14:textId="695EB886" w:rsidR="008C0017" w:rsidRPr="00C442AA" w:rsidRDefault="008C0017" w:rsidP="008C0017">
      <w:pPr>
        <w:tabs>
          <w:tab w:val="left" w:pos="1440"/>
        </w:tabs>
        <w:spacing w:after="160" w:line="259" w:lineRule="auto"/>
        <w:rPr>
          <w:rFonts w:asciiTheme="minorHAnsi" w:hAnsiTheme="minorHAnsi" w:cstheme="minorHAnsi"/>
          <w:sz w:val="24"/>
          <w:szCs w:val="24"/>
        </w:rPr>
      </w:pPr>
      <w:r w:rsidRPr="00C442AA">
        <w:rPr>
          <w:rFonts w:asciiTheme="minorHAnsi" w:hAnsiTheme="minorHAnsi" w:cstheme="minorHAnsi"/>
          <w:sz w:val="24"/>
          <w:szCs w:val="24"/>
        </w:rPr>
        <w:t xml:space="preserve">          1.2.2. The Provider must monitor and report on performance including:</w:t>
      </w:r>
    </w:p>
    <w:p w14:paraId="3A5FB1A4" w14:textId="77777777" w:rsidR="008C0017" w:rsidRPr="00C442AA" w:rsidRDefault="008C0017" w:rsidP="00D649FD">
      <w:pPr>
        <w:pStyle w:val="ListParagraph"/>
        <w:numPr>
          <w:ilvl w:val="0"/>
          <w:numId w:val="39"/>
        </w:numPr>
        <w:spacing w:after="160" w:line="259" w:lineRule="auto"/>
        <w:ind w:left="1418"/>
        <w:contextualSpacing/>
        <w:jc w:val="left"/>
        <w:rPr>
          <w:rFonts w:asciiTheme="minorHAnsi" w:hAnsiTheme="minorHAnsi" w:cstheme="minorHAnsi"/>
          <w:sz w:val="24"/>
          <w:szCs w:val="24"/>
        </w:rPr>
      </w:pPr>
      <w:r w:rsidRPr="00C442AA">
        <w:rPr>
          <w:rFonts w:asciiTheme="minorHAnsi" w:hAnsiTheme="minorHAnsi" w:cstheme="minorHAnsi"/>
          <w:sz w:val="24"/>
          <w:szCs w:val="24"/>
        </w:rPr>
        <w:t>Quality: The effectiveness of professional practice, policies, procedures, and standards</w:t>
      </w:r>
    </w:p>
    <w:p w14:paraId="042EC210" w14:textId="77777777" w:rsidR="008C0017" w:rsidRPr="00C442AA" w:rsidRDefault="008C0017" w:rsidP="00D649FD">
      <w:pPr>
        <w:pStyle w:val="ListParagraph"/>
        <w:numPr>
          <w:ilvl w:val="0"/>
          <w:numId w:val="39"/>
        </w:numPr>
        <w:spacing w:after="160" w:line="259" w:lineRule="auto"/>
        <w:ind w:left="1418"/>
        <w:contextualSpacing/>
        <w:jc w:val="left"/>
        <w:rPr>
          <w:rFonts w:asciiTheme="minorHAnsi" w:hAnsiTheme="minorHAnsi" w:cstheme="minorHAnsi"/>
          <w:sz w:val="24"/>
          <w:szCs w:val="24"/>
        </w:rPr>
      </w:pPr>
      <w:r w:rsidRPr="00C442AA">
        <w:rPr>
          <w:rFonts w:asciiTheme="minorHAnsi" w:hAnsiTheme="minorHAnsi" w:cstheme="minorHAnsi"/>
          <w:sz w:val="24"/>
          <w:szCs w:val="24"/>
        </w:rPr>
        <w:t>Outcomes and Impact: The impact of delivery/difference that the service makes to CYP.</w:t>
      </w:r>
    </w:p>
    <w:p w14:paraId="10D79F5B" w14:textId="77777777" w:rsidR="008C0017" w:rsidRPr="00C442AA" w:rsidRDefault="008C0017" w:rsidP="008C0017">
      <w:pPr>
        <w:rPr>
          <w:rFonts w:asciiTheme="minorHAnsi" w:hAnsiTheme="minorHAnsi" w:cstheme="minorHAnsi"/>
          <w:sz w:val="24"/>
          <w:szCs w:val="24"/>
        </w:rPr>
      </w:pPr>
    </w:p>
    <w:p w14:paraId="3B091ABC" w14:textId="77777777" w:rsidR="008C0017" w:rsidRPr="00C442AA" w:rsidRDefault="008C0017" w:rsidP="000A51BC">
      <w:pPr>
        <w:spacing w:after="160" w:line="259" w:lineRule="auto"/>
        <w:ind w:left="709"/>
        <w:jc w:val="left"/>
        <w:rPr>
          <w:rFonts w:asciiTheme="minorHAnsi" w:hAnsiTheme="minorHAnsi" w:cstheme="minorHAnsi"/>
          <w:sz w:val="24"/>
          <w:szCs w:val="24"/>
        </w:rPr>
      </w:pPr>
      <w:r w:rsidRPr="00C442AA">
        <w:rPr>
          <w:rFonts w:asciiTheme="minorHAnsi" w:hAnsiTheme="minorHAnsi" w:cstheme="minorHAnsi"/>
          <w:sz w:val="24"/>
          <w:szCs w:val="24"/>
        </w:rPr>
        <w:t>1.2.3 Quality Assurance (QA) will be secured through a 2-yearly full review followed by a 6 month check in on any QA targets not met. During the QA process, LA officer will scrutinise the following areas:</w:t>
      </w:r>
      <w:r w:rsidRPr="00C442AA">
        <w:rPr>
          <w:rFonts w:asciiTheme="minorHAnsi" w:hAnsiTheme="minorHAnsi" w:cstheme="minorHAnsi"/>
          <w:sz w:val="24"/>
          <w:szCs w:val="24"/>
        </w:rPr>
        <w:br/>
      </w:r>
    </w:p>
    <w:p w14:paraId="67536C5F" w14:textId="77777777" w:rsidR="008C0017" w:rsidRPr="00C442AA" w:rsidRDefault="008C0017" w:rsidP="00D649FD">
      <w:pPr>
        <w:pStyle w:val="ListParagraph"/>
        <w:numPr>
          <w:ilvl w:val="0"/>
          <w:numId w:val="41"/>
        </w:numPr>
        <w:spacing w:after="160" w:line="259" w:lineRule="auto"/>
        <w:ind w:left="1843"/>
        <w:contextualSpacing/>
        <w:jc w:val="left"/>
        <w:rPr>
          <w:rFonts w:asciiTheme="minorHAnsi" w:hAnsiTheme="minorHAnsi" w:cstheme="minorHAnsi"/>
          <w:sz w:val="24"/>
          <w:szCs w:val="24"/>
        </w:rPr>
      </w:pPr>
      <w:r w:rsidRPr="00C442AA">
        <w:rPr>
          <w:rFonts w:asciiTheme="minorHAnsi" w:hAnsiTheme="minorHAnsi" w:cstheme="minorHAnsi"/>
          <w:sz w:val="24"/>
          <w:szCs w:val="24"/>
        </w:rPr>
        <w:t>Leadership and management</w:t>
      </w:r>
    </w:p>
    <w:p w14:paraId="06715CB2" w14:textId="77777777" w:rsidR="008C0017" w:rsidRPr="00C442AA" w:rsidRDefault="008C0017" w:rsidP="00D649FD">
      <w:pPr>
        <w:pStyle w:val="ListParagraph"/>
        <w:numPr>
          <w:ilvl w:val="0"/>
          <w:numId w:val="41"/>
        </w:numPr>
        <w:spacing w:after="160" w:line="259" w:lineRule="auto"/>
        <w:ind w:left="1843"/>
        <w:contextualSpacing/>
        <w:jc w:val="left"/>
        <w:rPr>
          <w:rFonts w:asciiTheme="minorHAnsi" w:hAnsiTheme="minorHAnsi" w:cstheme="minorHAnsi"/>
          <w:sz w:val="24"/>
          <w:szCs w:val="24"/>
        </w:rPr>
      </w:pPr>
      <w:r w:rsidRPr="00C442AA">
        <w:rPr>
          <w:rFonts w:asciiTheme="minorHAnsi" w:hAnsiTheme="minorHAnsi" w:cstheme="minorHAnsi"/>
          <w:sz w:val="24"/>
          <w:szCs w:val="24"/>
        </w:rPr>
        <w:t xml:space="preserve">Safeguarding </w:t>
      </w:r>
    </w:p>
    <w:p w14:paraId="45FDC685" w14:textId="77777777" w:rsidR="008C0017" w:rsidRPr="00C442AA" w:rsidRDefault="008C0017" w:rsidP="00D649FD">
      <w:pPr>
        <w:pStyle w:val="ListParagraph"/>
        <w:numPr>
          <w:ilvl w:val="0"/>
          <w:numId w:val="41"/>
        </w:numPr>
        <w:spacing w:after="160" w:line="259" w:lineRule="auto"/>
        <w:ind w:left="1843"/>
        <w:contextualSpacing/>
        <w:jc w:val="left"/>
        <w:rPr>
          <w:rFonts w:asciiTheme="minorHAnsi" w:hAnsiTheme="minorHAnsi" w:cstheme="minorHAnsi"/>
          <w:sz w:val="24"/>
          <w:szCs w:val="24"/>
        </w:rPr>
      </w:pPr>
      <w:r w:rsidRPr="00C442AA">
        <w:rPr>
          <w:rFonts w:asciiTheme="minorHAnsi" w:hAnsiTheme="minorHAnsi" w:cstheme="minorHAnsi"/>
          <w:sz w:val="24"/>
          <w:szCs w:val="24"/>
        </w:rPr>
        <w:t>Health and safety</w:t>
      </w:r>
    </w:p>
    <w:p w14:paraId="33B5BC73" w14:textId="77777777" w:rsidR="008C0017" w:rsidRPr="00C442AA" w:rsidRDefault="008C0017" w:rsidP="00D649FD">
      <w:pPr>
        <w:pStyle w:val="ListParagraph"/>
        <w:numPr>
          <w:ilvl w:val="0"/>
          <w:numId w:val="41"/>
        </w:numPr>
        <w:spacing w:after="160" w:line="259" w:lineRule="auto"/>
        <w:ind w:left="1843"/>
        <w:contextualSpacing/>
        <w:jc w:val="left"/>
        <w:rPr>
          <w:rFonts w:asciiTheme="minorHAnsi" w:hAnsiTheme="minorHAnsi" w:cstheme="minorHAnsi"/>
          <w:sz w:val="24"/>
          <w:szCs w:val="24"/>
        </w:rPr>
      </w:pPr>
      <w:r w:rsidRPr="00C442AA">
        <w:rPr>
          <w:rFonts w:asciiTheme="minorHAnsi" w:hAnsiTheme="minorHAnsi" w:cstheme="minorHAnsi"/>
          <w:sz w:val="24"/>
          <w:szCs w:val="24"/>
        </w:rPr>
        <w:t xml:space="preserve">Progress and outcomes </w:t>
      </w:r>
    </w:p>
    <w:p w14:paraId="5E0B6357" w14:textId="77777777" w:rsidR="008C0017" w:rsidRPr="00C442AA" w:rsidRDefault="008C0017" w:rsidP="00D649FD">
      <w:pPr>
        <w:pStyle w:val="ListParagraph"/>
        <w:numPr>
          <w:ilvl w:val="0"/>
          <w:numId w:val="41"/>
        </w:numPr>
        <w:spacing w:after="160" w:line="259" w:lineRule="auto"/>
        <w:ind w:left="1843"/>
        <w:contextualSpacing/>
        <w:jc w:val="left"/>
        <w:rPr>
          <w:rFonts w:asciiTheme="minorHAnsi" w:hAnsiTheme="minorHAnsi" w:cstheme="minorHAnsi"/>
          <w:sz w:val="24"/>
          <w:szCs w:val="24"/>
        </w:rPr>
      </w:pPr>
      <w:r w:rsidRPr="00C442AA">
        <w:rPr>
          <w:rFonts w:asciiTheme="minorHAnsi" w:hAnsiTheme="minorHAnsi" w:cstheme="minorHAnsi"/>
          <w:sz w:val="24"/>
          <w:szCs w:val="24"/>
        </w:rPr>
        <w:t>Communication with schools</w:t>
      </w:r>
    </w:p>
    <w:p w14:paraId="75EED918" w14:textId="77777777" w:rsidR="008C0017" w:rsidRPr="00C442AA" w:rsidRDefault="008C0017" w:rsidP="00D649FD">
      <w:pPr>
        <w:pStyle w:val="ListParagraph"/>
        <w:numPr>
          <w:ilvl w:val="0"/>
          <w:numId w:val="41"/>
        </w:numPr>
        <w:spacing w:after="160" w:line="259" w:lineRule="auto"/>
        <w:ind w:left="1843"/>
        <w:contextualSpacing/>
        <w:jc w:val="left"/>
        <w:rPr>
          <w:rFonts w:asciiTheme="minorHAnsi" w:hAnsiTheme="minorHAnsi" w:cstheme="minorHAnsi"/>
          <w:sz w:val="24"/>
          <w:szCs w:val="24"/>
        </w:rPr>
      </w:pPr>
      <w:r w:rsidRPr="00C442AA">
        <w:rPr>
          <w:rFonts w:asciiTheme="minorHAnsi" w:hAnsiTheme="minorHAnsi" w:cstheme="minorHAnsi"/>
          <w:sz w:val="24"/>
          <w:szCs w:val="24"/>
        </w:rPr>
        <w:t>Progress monitoring and recording</w:t>
      </w:r>
    </w:p>
    <w:p w14:paraId="670B5B69" w14:textId="77777777" w:rsidR="008C0017" w:rsidRPr="00C442AA" w:rsidRDefault="008C0017" w:rsidP="00D649FD">
      <w:pPr>
        <w:pStyle w:val="ListParagraph"/>
        <w:numPr>
          <w:ilvl w:val="0"/>
          <w:numId w:val="41"/>
        </w:numPr>
        <w:spacing w:after="160" w:line="259" w:lineRule="auto"/>
        <w:ind w:left="1843"/>
        <w:contextualSpacing/>
        <w:jc w:val="left"/>
        <w:rPr>
          <w:rFonts w:asciiTheme="minorHAnsi" w:hAnsiTheme="minorHAnsi" w:cstheme="minorHAnsi"/>
          <w:sz w:val="24"/>
          <w:szCs w:val="24"/>
        </w:rPr>
      </w:pPr>
      <w:r w:rsidRPr="00C442AA">
        <w:rPr>
          <w:rFonts w:asciiTheme="minorHAnsi" w:hAnsiTheme="minorHAnsi" w:cstheme="minorHAnsi"/>
          <w:sz w:val="24"/>
          <w:szCs w:val="24"/>
        </w:rPr>
        <w:t xml:space="preserve">Learning environment </w:t>
      </w:r>
    </w:p>
    <w:p w14:paraId="39BEC85A" w14:textId="77777777" w:rsidR="008C0017" w:rsidRPr="00C442AA" w:rsidRDefault="008C0017" w:rsidP="00D649FD">
      <w:pPr>
        <w:pStyle w:val="ListParagraph"/>
        <w:numPr>
          <w:ilvl w:val="0"/>
          <w:numId w:val="41"/>
        </w:numPr>
        <w:spacing w:after="160" w:line="259" w:lineRule="auto"/>
        <w:ind w:left="1843"/>
        <w:contextualSpacing/>
        <w:jc w:val="left"/>
        <w:rPr>
          <w:rFonts w:asciiTheme="minorHAnsi" w:hAnsiTheme="minorHAnsi" w:cstheme="minorHAnsi"/>
          <w:sz w:val="24"/>
          <w:szCs w:val="24"/>
        </w:rPr>
      </w:pPr>
      <w:r w:rsidRPr="00C442AA">
        <w:rPr>
          <w:rFonts w:asciiTheme="minorHAnsi" w:hAnsiTheme="minorHAnsi" w:cstheme="minorHAnsi"/>
          <w:sz w:val="24"/>
          <w:szCs w:val="24"/>
        </w:rPr>
        <w:lastRenderedPageBreak/>
        <w:t>Stakeholder engagement</w:t>
      </w:r>
    </w:p>
    <w:p w14:paraId="6718EC2D" w14:textId="77777777" w:rsidR="008C0017" w:rsidRPr="00C442AA" w:rsidRDefault="008C0017" w:rsidP="00D649FD">
      <w:pPr>
        <w:pStyle w:val="ListParagraph"/>
        <w:numPr>
          <w:ilvl w:val="0"/>
          <w:numId w:val="41"/>
        </w:numPr>
        <w:spacing w:after="160" w:line="259" w:lineRule="auto"/>
        <w:ind w:left="1843"/>
        <w:contextualSpacing/>
        <w:jc w:val="left"/>
        <w:rPr>
          <w:rFonts w:asciiTheme="minorHAnsi" w:hAnsiTheme="minorHAnsi" w:cstheme="minorHAnsi"/>
          <w:sz w:val="24"/>
          <w:szCs w:val="24"/>
        </w:rPr>
      </w:pPr>
      <w:r w:rsidRPr="00C442AA">
        <w:rPr>
          <w:rFonts w:asciiTheme="minorHAnsi" w:hAnsiTheme="minorHAnsi" w:cstheme="minorHAnsi"/>
          <w:sz w:val="24"/>
          <w:szCs w:val="24"/>
        </w:rPr>
        <w:t xml:space="preserve">Programme offers </w:t>
      </w:r>
    </w:p>
    <w:p w14:paraId="42295F20" w14:textId="77777777" w:rsidR="008C0017" w:rsidRPr="00C442AA" w:rsidRDefault="008C0017" w:rsidP="00D649FD">
      <w:pPr>
        <w:pStyle w:val="ListParagraph"/>
        <w:numPr>
          <w:ilvl w:val="0"/>
          <w:numId w:val="41"/>
        </w:numPr>
        <w:spacing w:after="160" w:line="259" w:lineRule="auto"/>
        <w:ind w:left="1843"/>
        <w:contextualSpacing/>
        <w:jc w:val="left"/>
        <w:rPr>
          <w:rFonts w:asciiTheme="minorHAnsi" w:hAnsiTheme="minorHAnsi" w:cstheme="minorHAnsi"/>
          <w:sz w:val="24"/>
          <w:szCs w:val="24"/>
        </w:rPr>
      </w:pPr>
      <w:r w:rsidRPr="00C442AA">
        <w:rPr>
          <w:rFonts w:asciiTheme="minorHAnsi" w:hAnsiTheme="minorHAnsi" w:cstheme="minorHAnsi"/>
          <w:sz w:val="24"/>
          <w:szCs w:val="24"/>
        </w:rPr>
        <w:t>External qualifications on offer/achieved</w:t>
      </w:r>
    </w:p>
    <w:p w14:paraId="4833343A" w14:textId="77777777" w:rsidR="008C0017" w:rsidRPr="00C442AA" w:rsidRDefault="008C0017" w:rsidP="00D649FD">
      <w:pPr>
        <w:pStyle w:val="ListParagraph"/>
        <w:numPr>
          <w:ilvl w:val="0"/>
          <w:numId w:val="41"/>
        </w:numPr>
        <w:spacing w:after="160" w:line="259" w:lineRule="auto"/>
        <w:ind w:left="1843"/>
        <w:contextualSpacing/>
        <w:jc w:val="left"/>
        <w:rPr>
          <w:rFonts w:asciiTheme="minorHAnsi" w:hAnsiTheme="minorHAnsi" w:cstheme="minorHAnsi"/>
          <w:sz w:val="24"/>
          <w:szCs w:val="24"/>
        </w:rPr>
      </w:pPr>
      <w:r w:rsidRPr="00C442AA">
        <w:rPr>
          <w:rFonts w:asciiTheme="minorHAnsi" w:hAnsiTheme="minorHAnsi" w:cstheme="minorHAnsi"/>
          <w:sz w:val="24"/>
          <w:szCs w:val="24"/>
        </w:rPr>
        <w:t xml:space="preserve">Behaviour </w:t>
      </w:r>
    </w:p>
    <w:p w14:paraId="6F677A98" w14:textId="77777777" w:rsidR="008C0017" w:rsidRPr="00C442AA" w:rsidRDefault="008C0017" w:rsidP="00D649FD">
      <w:pPr>
        <w:pStyle w:val="ListParagraph"/>
        <w:numPr>
          <w:ilvl w:val="0"/>
          <w:numId w:val="41"/>
        </w:numPr>
        <w:spacing w:after="160" w:line="259" w:lineRule="auto"/>
        <w:ind w:left="1843"/>
        <w:contextualSpacing/>
        <w:jc w:val="left"/>
        <w:rPr>
          <w:rFonts w:asciiTheme="minorHAnsi" w:hAnsiTheme="minorHAnsi" w:cstheme="minorHAnsi"/>
          <w:sz w:val="24"/>
          <w:szCs w:val="24"/>
        </w:rPr>
      </w:pPr>
      <w:r w:rsidRPr="00C442AA">
        <w:rPr>
          <w:rFonts w:asciiTheme="minorHAnsi" w:hAnsiTheme="minorHAnsi" w:cstheme="minorHAnsi"/>
          <w:sz w:val="24"/>
          <w:szCs w:val="24"/>
        </w:rPr>
        <w:t xml:space="preserve">Special education needs </w:t>
      </w:r>
    </w:p>
    <w:p w14:paraId="6FD71E24" w14:textId="77777777" w:rsidR="008C0017" w:rsidRPr="00C442AA" w:rsidRDefault="008C0017" w:rsidP="00D649FD">
      <w:pPr>
        <w:pStyle w:val="ListParagraph"/>
        <w:numPr>
          <w:ilvl w:val="0"/>
          <w:numId w:val="41"/>
        </w:numPr>
        <w:spacing w:after="160" w:line="259" w:lineRule="auto"/>
        <w:ind w:left="1843"/>
        <w:contextualSpacing/>
        <w:jc w:val="left"/>
        <w:rPr>
          <w:rFonts w:asciiTheme="minorHAnsi" w:hAnsiTheme="minorHAnsi" w:cstheme="minorHAnsi"/>
          <w:sz w:val="24"/>
          <w:szCs w:val="24"/>
        </w:rPr>
      </w:pPr>
      <w:r w:rsidRPr="00C442AA">
        <w:rPr>
          <w:rFonts w:asciiTheme="minorHAnsi" w:hAnsiTheme="minorHAnsi" w:cstheme="minorHAnsi"/>
          <w:sz w:val="24"/>
          <w:szCs w:val="24"/>
        </w:rPr>
        <w:t xml:space="preserve">Vulnerable groups </w:t>
      </w:r>
    </w:p>
    <w:p w14:paraId="2AAC2DE9" w14:textId="77777777" w:rsidR="008C0017" w:rsidRPr="00C442AA" w:rsidRDefault="008C0017" w:rsidP="00D649FD">
      <w:pPr>
        <w:pStyle w:val="ListParagraph"/>
        <w:numPr>
          <w:ilvl w:val="0"/>
          <w:numId w:val="41"/>
        </w:numPr>
        <w:spacing w:after="160" w:line="259" w:lineRule="auto"/>
        <w:ind w:left="1843"/>
        <w:contextualSpacing/>
        <w:jc w:val="left"/>
        <w:rPr>
          <w:rFonts w:asciiTheme="minorHAnsi" w:hAnsiTheme="minorHAnsi" w:cstheme="minorHAnsi"/>
          <w:sz w:val="24"/>
          <w:szCs w:val="24"/>
        </w:rPr>
      </w:pPr>
      <w:r w:rsidRPr="00C442AA">
        <w:rPr>
          <w:rFonts w:asciiTheme="minorHAnsi" w:hAnsiTheme="minorHAnsi" w:cstheme="minorHAnsi"/>
          <w:sz w:val="24"/>
          <w:szCs w:val="24"/>
        </w:rPr>
        <w:t>Transition (e.g. contribution to post-16 planning)</w:t>
      </w:r>
    </w:p>
    <w:p w14:paraId="2A6A0D9A" w14:textId="77777777" w:rsidR="008C0017" w:rsidRPr="00C442AA" w:rsidRDefault="008C0017" w:rsidP="008C0017">
      <w:pPr>
        <w:pStyle w:val="ListParagraph"/>
        <w:ind w:left="1843"/>
        <w:rPr>
          <w:rFonts w:asciiTheme="minorHAnsi" w:hAnsiTheme="minorHAnsi" w:cstheme="minorHAnsi"/>
          <w:sz w:val="24"/>
          <w:szCs w:val="24"/>
        </w:rPr>
      </w:pPr>
    </w:p>
    <w:p w14:paraId="41988B23" w14:textId="77777777" w:rsidR="008C0017" w:rsidRPr="00C442AA" w:rsidRDefault="008C0017" w:rsidP="00D649FD">
      <w:pPr>
        <w:pStyle w:val="ListParagraph"/>
        <w:numPr>
          <w:ilvl w:val="2"/>
          <w:numId w:val="43"/>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 xml:space="preserve">Alongside information to monitor the Service, the Authority will measure the performance of the Provider using the following Key Performance Indicators (KPI): </w:t>
      </w:r>
    </w:p>
    <w:p w14:paraId="141E8E6A" w14:textId="77777777" w:rsidR="008C0017" w:rsidRPr="00C442AA" w:rsidRDefault="008C0017" w:rsidP="008C0017">
      <w:pPr>
        <w:suppressAutoHyphens/>
        <w:ind w:left="567"/>
        <w:rPr>
          <w:rFonts w:asciiTheme="minorHAnsi" w:hAnsiTheme="minorHAnsi" w:cstheme="minorHAnsi"/>
          <w:sz w:val="24"/>
          <w:szCs w:val="24"/>
          <w:lang w:eastAsia="ar-SA"/>
        </w:rPr>
      </w:pPr>
    </w:p>
    <w:p w14:paraId="734A4408" w14:textId="77777777" w:rsidR="008C0017" w:rsidRPr="00C442AA" w:rsidRDefault="008C0017" w:rsidP="00D649FD">
      <w:pPr>
        <w:pStyle w:val="ListParagraph"/>
        <w:numPr>
          <w:ilvl w:val="0"/>
          <w:numId w:val="42"/>
        </w:numPr>
        <w:suppressAutoHyphens/>
        <w:ind w:left="1800"/>
        <w:contextualSpacing/>
        <w:jc w:val="left"/>
        <w:rPr>
          <w:rFonts w:asciiTheme="minorHAnsi" w:hAnsiTheme="minorHAnsi" w:cstheme="minorHAnsi"/>
          <w:sz w:val="24"/>
          <w:szCs w:val="24"/>
          <w:lang w:eastAsia="ar-SA"/>
        </w:rPr>
      </w:pPr>
      <w:r w:rsidRPr="00C442AA">
        <w:rPr>
          <w:rFonts w:asciiTheme="minorHAnsi" w:hAnsiTheme="minorHAnsi" w:cstheme="minorHAnsi"/>
          <w:sz w:val="24"/>
          <w:szCs w:val="24"/>
          <w:lang w:eastAsia="ar-SA"/>
        </w:rPr>
        <w:t xml:space="preserve">100% of suitable referrals to the service receive an appropriate assessment before receiving support from the service. </w:t>
      </w:r>
      <w:r w:rsidRPr="00C442AA">
        <w:rPr>
          <w:rFonts w:asciiTheme="minorHAnsi" w:hAnsiTheme="minorHAnsi" w:cstheme="minorHAnsi"/>
          <w:sz w:val="24"/>
          <w:szCs w:val="24"/>
          <w:lang w:eastAsia="ar-SA"/>
        </w:rPr>
        <w:br/>
      </w:r>
    </w:p>
    <w:p w14:paraId="0320EAB6" w14:textId="77777777" w:rsidR="008C0017" w:rsidRPr="00C442AA" w:rsidRDefault="008C0017" w:rsidP="00D649FD">
      <w:pPr>
        <w:pStyle w:val="ListParagraph"/>
        <w:numPr>
          <w:ilvl w:val="0"/>
          <w:numId w:val="42"/>
        </w:numPr>
        <w:suppressAutoHyphens/>
        <w:ind w:left="1800"/>
        <w:contextualSpacing/>
        <w:jc w:val="left"/>
        <w:rPr>
          <w:rFonts w:asciiTheme="minorHAnsi" w:hAnsiTheme="minorHAnsi" w:cstheme="minorHAnsi"/>
          <w:sz w:val="24"/>
          <w:szCs w:val="24"/>
          <w:lang w:eastAsia="ar-SA"/>
        </w:rPr>
      </w:pPr>
      <w:r w:rsidRPr="00C442AA">
        <w:rPr>
          <w:rFonts w:asciiTheme="minorHAnsi" w:hAnsiTheme="minorHAnsi" w:cstheme="minorHAnsi"/>
          <w:sz w:val="24"/>
          <w:szCs w:val="24"/>
          <w:lang w:eastAsia="ar-SA"/>
        </w:rPr>
        <w:t>100% of CYPs will have an individual intervention plan with a minimum of 3 SMART targets, including clear success criteria which is agreed with the CYP.</w:t>
      </w:r>
      <w:r w:rsidRPr="00C442AA">
        <w:rPr>
          <w:rFonts w:asciiTheme="minorHAnsi" w:hAnsiTheme="minorHAnsi" w:cstheme="minorHAnsi"/>
          <w:sz w:val="24"/>
          <w:szCs w:val="24"/>
          <w:lang w:eastAsia="ar-SA"/>
        </w:rPr>
        <w:br/>
      </w:r>
    </w:p>
    <w:p w14:paraId="20D8E8B7" w14:textId="77777777" w:rsidR="008C0017" w:rsidRPr="00C442AA" w:rsidRDefault="008C0017" w:rsidP="00D649FD">
      <w:pPr>
        <w:pStyle w:val="ListParagraph"/>
        <w:numPr>
          <w:ilvl w:val="0"/>
          <w:numId w:val="42"/>
        </w:numPr>
        <w:suppressAutoHyphens/>
        <w:ind w:left="1800"/>
        <w:contextualSpacing/>
        <w:jc w:val="left"/>
        <w:rPr>
          <w:rFonts w:asciiTheme="minorHAnsi" w:hAnsiTheme="minorHAnsi" w:cstheme="minorHAnsi"/>
          <w:sz w:val="24"/>
          <w:szCs w:val="24"/>
          <w:lang w:eastAsia="ar-SA"/>
        </w:rPr>
      </w:pPr>
      <w:r w:rsidRPr="00C442AA">
        <w:rPr>
          <w:rFonts w:asciiTheme="minorHAnsi" w:hAnsiTheme="minorHAnsi" w:cstheme="minorHAnsi"/>
          <w:sz w:val="24"/>
          <w:szCs w:val="24"/>
          <w:lang w:eastAsia="ar-SA"/>
        </w:rPr>
        <w:t xml:space="preserve">80% of CYPs will successfully achieve or exceed their agreed targets.  </w:t>
      </w:r>
      <w:r w:rsidRPr="00C442AA">
        <w:rPr>
          <w:rFonts w:asciiTheme="minorHAnsi" w:hAnsiTheme="minorHAnsi" w:cstheme="minorHAnsi"/>
          <w:sz w:val="24"/>
          <w:szCs w:val="24"/>
          <w:lang w:eastAsia="ar-SA"/>
        </w:rPr>
        <w:br/>
      </w:r>
    </w:p>
    <w:p w14:paraId="3C64687C" w14:textId="77777777" w:rsidR="008C0017" w:rsidRPr="00C442AA" w:rsidRDefault="008C0017" w:rsidP="00D649FD">
      <w:pPr>
        <w:pStyle w:val="ListParagraph"/>
        <w:numPr>
          <w:ilvl w:val="0"/>
          <w:numId w:val="42"/>
        </w:numPr>
        <w:suppressAutoHyphens/>
        <w:ind w:left="1800"/>
        <w:contextualSpacing/>
        <w:jc w:val="left"/>
        <w:rPr>
          <w:rFonts w:asciiTheme="minorHAnsi" w:hAnsiTheme="minorHAnsi" w:cstheme="minorHAnsi"/>
          <w:sz w:val="24"/>
          <w:szCs w:val="24"/>
          <w:lang w:eastAsia="ar-SA"/>
        </w:rPr>
      </w:pPr>
      <w:r w:rsidRPr="00C442AA">
        <w:rPr>
          <w:rFonts w:asciiTheme="minorHAnsi" w:hAnsiTheme="minorHAnsi" w:cstheme="minorHAnsi"/>
          <w:sz w:val="24"/>
          <w:szCs w:val="24"/>
          <w:lang w:eastAsia="ar-SA"/>
        </w:rPr>
        <w:t>Of the planned sessions which were not cancelled by the learner, the Provider or the Authority, 100% learner attendance is achieved.</w:t>
      </w:r>
      <w:r w:rsidRPr="00C442AA">
        <w:rPr>
          <w:rFonts w:asciiTheme="minorHAnsi" w:hAnsiTheme="minorHAnsi" w:cstheme="minorHAnsi"/>
          <w:sz w:val="24"/>
          <w:szCs w:val="24"/>
          <w:lang w:eastAsia="ar-SA"/>
        </w:rPr>
        <w:br/>
        <w:t xml:space="preserve"> </w:t>
      </w:r>
    </w:p>
    <w:p w14:paraId="730929C5" w14:textId="18BAE625" w:rsidR="008C0017" w:rsidRPr="00C442AA" w:rsidRDefault="008C0017" w:rsidP="00D649FD">
      <w:pPr>
        <w:pStyle w:val="ListParagraph"/>
        <w:numPr>
          <w:ilvl w:val="0"/>
          <w:numId w:val="42"/>
        </w:numPr>
        <w:suppressAutoHyphens/>
        <w:ind w:left="1800"/>
        <w:contextualSpacing/>
        <w:jc w:val="left"/>
        <w:rPr>
          <w:rFonts w:asciiTheme="minorHAnsi" w:hAnsiTheme="minorHAnsi" w:cstheme="minorHAnsi"/>
          <w:sz w:val="24"/>
          <w:szCs w:val="24"/>
          <w:lang w:eastAsia="ar-SA"/>
        </w:rPr>
      </w:pPr>
      <w:r w:rsidRPr="00C442AA">
        <w:rPr>
          <w:rFonts w:asciiTheme="minorHAnsi" w:hAnsiTheme="minorHAnsi" w:cstheme="minorHAnsi"/>
          <w:sz w:val="24"/>
          <w:szCs w:val="24"/>
          <w:lang w:eastAsia="ar-SA"/>
        </w:rPr>
        <w:t>100% of CYPs and their learnings attainment records are recorded within a suitable record keeping system. Reports to be shared with the Authority as part of KPIs.</w:t>
      </w:r>
      <w:r w:rsidRPr="00C442AA">
        <w:rPr>
          <w:rFonts w:asciiTheme="minorHAnsi" w:hAnsiTheme="minorHAnsi" w:cstheme="minorHAnsi"/>
          <w:sz w:val="24"/>
          <w:szCs w:val="24"/>
          <w:lang w:eastAsia="ar-SA"/>
        </w:rPr>
        <w:br/>
      </w:r>
    </w:p>
    <w:p w14:paraId="41946AC5" w14:textId="4202AD06" w:rsidR="008C0017" w:rsidRPr="00C442AA" w:rsidRDefault="008C0017" w:rsidP="00D649FD">
      <w:pPr>
        <w:pStyle w:val="ListParagraph"/>
        <w:numPr>
          <w:ilvl w:val="0"/>
          <w:numId w:val="42"/>
        </w:numPr>
        <w:suppressAutoHyphens/>
        <w:ind w:left="1800"/>
        <w:contextualSpacing/>
        <w:jc w:val="left"/>
        <w:rPr>
          <w:rFonts w:asciiTheme="minorHAnsi" w:hAnsiTheme="minorHAnsi" w:cstheme="minorHAnsi"/>
          <w:sz w:val="24"/>
          <w:szCs w:val="24"/>
          <w:lang w:eastAsia="ar-SA"/>
        </w:rPr>
      </w:pPr>
      <w:r w:rsidRPr="00C442AA">
        <w:rPr>
          <w:rFonts w:asciiTheme="minorHAnsi" w:hAnsiTheme="minorHAnsi" w:cstheme="minorHAnsi"/>
          <w:sz w:val="24"/>
          <w:szCs w:val="24"/>
          <w:lang w:eastAsia="ar-SA"/>
        </w:rPr>
        <w:t>Feedback from CYPs indicates the following Flourish aligned outcomes</w:t>
      </w:r>
      <w:r w:rsidR="00C442AA">
        <w:rPr>
          <w:rFonts w:asciiTheme="minorHAnsi" w:hAnsiTheme="minorHAnsi" w:cstheme="minorHAnsi"/>
          <w:sz w:val="24"/>
          <w:szCs w:val="24"/>
          <w:lang w:eastAsia="ar-SA"/>
        </w:rPr>
        <w:t xml:space="preserve">. </w:t>
      </w:r>
      <w:proofErr w:type="gramStart"/>
      <w:r w:rsidRPr="00C442AA">
        <w:rPr>
          <w:rFonts w:asciiTheme="minorHAnsi" w:hAnsiTheme="minorHAnsi" w:cstheme="minorHAnsi"/>
          <w:sz w:val="24"/>
          <w:szCs w:val="24"/>
          <w:lang w:eastAsia="ar-SA"/>
        </w:rPr>
        <w:t>CYPs:-</w:t>
      </w:r>
      <w:proofErr w:type="gramEnd"/>
    </w:p>
    <w:p w14:paraId="75D0D94F" w14:textId="77777777" w:rsidR="008C0017" w:rsidRPr="00C442AA" w:rsidRDefault="008C0017" w:rsidP="00D649FD">
      <w:pPr>
        <w:pStyle w:val="ListParagraph"/>
        <w:numPr>
          <w:ilvl w:val="1"/>
          <w:numId w:val="40"/>
        </w:numPr>
        <w:suppressAutoHyphens/>
        <w:ind w:left="3490"/>
        <w:contextualSpacing/>
        <w:jc w:val="left"/>
        <w:rPr>
          <w:rFonts w:asciiTheme="minorHAnsi" w:hAnsiTheme="minorHAnsi" w:cstheme="minorHAnsi"/>
          <w:sz w:val="24"/>
          <w:szCs w:val="24"/>
          <w:lang w:eastAsia="ar-SA"/>
        </w:rPr>
      </w:pPr>
      <w:r w:rsidRPr="00C442AA">
        <w:rPr>
          <w:rFonts w:asciiTheme="minorHAnsi" w:hAnsiTheme="minorHAnsi" w:cstheme="minorHAnsi"/>
          <w:sz w:val="24"/>
          <w:szCs w:val="24"/>
          <w:lang w:eastAsia="ar-SA"/>
        </w:rPr>
        <w:t>feel positive about what they can achieve (learning)</w:t>
      </w:r>
    </w:p>
    <w:p w14:paraId="682DB26B" w14:textId="77777777" w:rsidR="008C0017" w:rsidRPr="00C442AA" w:rsidRDefault="008C0017" w:rsidP="00D649FD">
      <w:pPr>
        <w:pStyle w:val="ListParagraph"/>
        <w:numPr>
          <w:ilvl w:val="1"/>
          <w:numId w:val="40"/>
        </w:numPr>
        <w:suppressAutoHyphens/>
        <w:ind w:left="3490"/>
        <w:contextualSpacing/>
        <w:jc w:val="left"/>
        <w:rPr>
          <w:rFonts w:asciiTheme="minorHAnsi" w:hAnsiTheme="minorHAnsi" w:cstheme="minorHAnsi"/>
          <w:sz w:val="24"/>
          <w:szCs w:val="24"/>
          <w:lang w:eastAsia="ar-SA"/>
        </w:rPr>
      </w:pPr>
      <w:r w:rsidRPr="00C442AA">
        <w:rPr>
          <w:rFonts w:asciiTheme="minorHAnsi" w:hAnsiTheme="minorHAnsi" w:cstheme="minorHAnsi"/>
          <w:sz w:val="24"/>
          <w:szCs w:val="24"/>
          <w:lang w:eastAsia="ar-SA"/>
        </w:rPr>
        <w:t>feel the service received has improved their learning progress (learning)</w:t>
      </w:r>
    </w:p>
    <w:p w14:paraId="3C22A37D" w14:textId="77777777" w:rsidR="008C0017" w:rsidRPr="00C442AA" w:rsidRDefault="008C0017" w:rsidP="00D649FD">
      <w:pPr>
        <w:pStyle w:val="ListParagraph"/>
        <w:numPr>
          <w:ilvl w:val="1"/>
          <w:numId w:val="40"/>
        </w:numPr>
        <w:suppressAutoHyphens/>
        <w:ind w:left="3490"/>
        <w:contextualSpacing/>
        <w:jc w:val="left"/>
        <w:rPr>
          <w:rFonts w:asciiTheme="minorHAnsi" w:hAnsiTheme="minorHAnsi" w:cstheme="minorHAnsi"/>
          <w:sz w:val="24"/>
          <w:szCs w:val="24"/>
          <w:lang w:eastAsia="ar-SA"/>
        </w:rPr>
      </w:pPr>
      <w:r w:rsidRPr="00C442AA">
        <w:rPr>
          <w:rFonts w:asciiTheme="minorHAnsi" w:hAnsiTheme="minorHAnsi" w:cstheme="minorHAnsi"/>
          <w:sz w:val="24"/>
          <w:szCs w:val="24"/>
          <w:lang w:eastAsia="ar-SA"/>
        </w:rPr>
        <w:t xml:space="preserve"> feel the service sought their views and listened to them (understood)</w:t>
      </w:r>
    </w:p>
    <w:p w14:paraId="17E6CC7A" w14:textId="77777777" w:rsidR="008C0017" w:rsidRPr="00C442AA" w:rsidRDefault="008C0017" w:rsidP="00D649FD">
      <w:pPr>
        <w:pStyle w:val="ListParagraph"/>
        <w:numPr>
          <w:ilvl w:val="1"/>
          <w:numId w:val="40"/>
        </w:numPr>
        <w:suppressAutoHyphens/>
        <w:ind w:left="3490"/>
        <w:contextualSpacing/>
        <w:jc w:val="left"/>
        <w:rPr>
          <w:rFonts w:asciiTheme="minorHAnsi" w:hAnsiTheme="minorHAnsi" w:cstheme="minorHAnsi"/>
          <w:sz w:val="24"/>
          <w:szCs w:val="24"/>
          <w:lang w:eastAsia="ar-SA"/>
        </w:rPr>
      </w:pPr>
      <w:r w:rsidRPr="00C442AA">
        <w:rPr>
          <w:rFonts w:asciiTheme="minorHAnsi" w:hAnsiTheme="minorHAnsi" w:cstheme="minorHAnsi"/>
          <w:sz w:val="24"/>
          <w:szCs w:val="24"/>
          <w:lang w:eastAsia="ar-SA"/>
        </w:rPr>
        <w:t xml:space="preserve"> feel they can speak openly about the service they received (understood)</w:t>
      </w:r>
      <w:r w:rsidRPr="00C442AA">
        <w:rPr>
          <w:rFonts w:asciiTheme="minorHAnsi" w:hAnsiTheme="minorHAnsi" w:cstheme="minorHAnsi"/>
          <w:sz w:val="24"/>
          <w:szCs w:val="24"/>
          <w:lang w:eastAsia="ar-SA"/>
        </w:rPr>
        <w:br/>
      </w:r>
    </w:p>
    <w:p w14:paraId="0C3F248A" w14:textId="17941121" w:rsidR="008C0017" w:rsidRPr="00C442AA" w:rsidRDefault="008C0017" w:rsidP="00D649FD">
      <w:pPr>
        <w:pStyle w:val="ListParagraph"/>
        <w:numPr>
          <w:ilvl w:val="0"/>
          <w:numId w:val="42"/>
        </w:numPr>
        <w:suppressAutoHyphens/>
        <w:ind w:left="1800"/>
        <w:contextualSpacing/>
        <w:jc w:val="left"/>
        <w:rPr>
          <w:rFonts w:asciiTheme="minorHAnsi" w:hAnsiTheme="minorHAnsi" w:cstheme="minorHAnsi"/>
          <w:sz w:val="24"/>
          <w:szCs w:val="24"/>
          <w:lang w:eastAsia="ar-SA"/>
        </w:rPr>
      </w:pPr>
      <w:r w:rsidRPr="00C442AA">
        <w:rPr>
          <w:rFonts w:asciiTheme="minorHAnsi" w:hAnsiTheme="minorHAnsi" w:cstheme="minorHAnsi"/>
          <w:sz w:val="24"/>
          <w:szCs w:val="24"/>
          <w:lang w:eastAsia="ar-SA"/>
        </w:rPr>
        <w:t>100% of the Provider initiated session absences were made with 24 hours’ notice provided to the Contract Manager.</w:t>
      </w:r>
    </w:p>
    <w:p w14:paraId="6D6968CB" w14:textId="77777777" w:rsidR="008C0017" w:rsidRPr="00C442AA" w:rsidRDefault="008C0017" w:rsidP="008C0017">
      <w:pPr>
        <w:suppressAutoHyphens/>
        <w:ind w:left="567"/>
        <w:rPr>
          <w:rFonts w:asciiTheme="minorHAnsi" w:hAnsiTheme="minorHAnsi" w:cstheme="minorHAnsi"/>
          <w:sz w:val="24"/>
          <w:szCs w:val="24"/>
          <w:lang w:eastAsia="ar-SA"/>
        </w:rPr>
      </w:pPr>
    </w:p>
    <w:p w14:paraId="7FE62974" w14:textId="77777777" w:rsidR="008C0017" w:rsidRPr="00C442AA" w:rsidRDefault="008C0017" w:rsidP="008C0017">
      <w:pPr>
        <w:suppressAutoHyphens/>
        <w:rPr>
          <w:rFonts w:asciiTheme="minorHAnsi" w:hAnsiTheme="minorHAnsi" w:cstheme="minorHAnsi"/>
          <w:sz w:val="24"/>
          <w:szCs w:val="24"/>
          <w:lang w:eastAsia="ar-SA"/>
        </w:rPr>
      </w:pPr>
    </w:p>
    <w:p w14:paraId="3BD15521" w14:textId="1B1F994E" w:rsidR="008C0017" w:rsidRPr="00C442AA" w:rsidRDefault="008C0017" w:rsidP="008C0017">
      <w:pPr>
        <w:suppressAutoHyphens/>
        <w:ind w:left="567"/>
        <w:rPr>
          <w:rFonts w:asciiTheme="minorHAnsi" w:hAnsiTheme="minorHAnsi" w:cstheme="minorHAnsi"/>
          <w:sz w:val="24"/>
          <w:szCs w:val="24"/>
          <w:lang w:eastAsia="ar-SA"/>
        </w:rPr>
      </w:pPr>
      <w:r w:rsidRPr="00C442AA">
        <w:rPr>
          <w:rFonts w:asciiTheme="minorHAnsi" w:hAnsiTheme="minorHAnsi" w:cstheme="minorHAnsi"/>
          <w:sz w:val="24"/>
          <w:szCs w:val="24"/>
          <w:lang w:eastAsia="ar-SA"/>
        </w:rPr>
        <w:t xml:space="preserve">If targets are not met, the Provider is expected to communicate with the Contract Manager to identify the underlying causes, agree on a corrective action plan, and provide evidence of subsequent improvements or achievements of KPIs and service deliverables as per the terms in Schedule </w:t>
      </w:r>
      <w:r w:rsidR="00C442AA">
        <w:rPr>
          <w:rFonts w:asciiTheme="minorHAnsi" w:hAnsiTheme="minorHAnsi" w:cstheme="minorHAnsi"/>
          <w:sz w:val="24"/>
          <w:szCs w:val="24"/>
          <w:lang w:eastAsia="ar-SA"/>
        </w:rPr>
        <w:t>10</w:t>
      </w:r>
      <w:r w:rsidRPr="00C442AA">
        <w:rPr>
          <w:rFonts w:asciiTheme="minorHAnsi" w:hAnsiTheme="minorHAnsi" w:cstheme="minorHAnsi"/>
          <w:sz w:val="24"/>
          <w:szCs w:val="24"/>
          <w:lang w:eastAsia="ar-SA"/>
        </w:rPr>
        <w:t xml:space="preserve"> Call-Off Terms and Conditions.</w:t>
      </w:r>
    </w:p>
    <w:p w14:paraId="7DB04530" w14:textId="0DC039D2" w:rsidR="00807596" w:rsidRDefault="00251A73" w:rsidP="000A51BC">
      <w:pPr>
        <w:pStyle w:val="Heading1"/>
      </w:pPr>
      <w:r w:rsidRPr="000E1245">
        <w:lastRenderedPageBreak/>
        <w:t>SCHEDULE</w:t>
      </w:r>
      <w:r w:rsidR="00985EE4" w:rsidRPr="000E1245">
        <w:t xml:space="preserve"> 7</w:t>
      </w:r>
    </w:p>
    <w:p w14:paraId="1A16C37F" w14:textId="7BB4860F" w:rsidR="00807596" w:rsidRDefault="00455FDA" w:rsidP="00B753C4">
      <w:pPr>
        <w:pStyle w:val="Schedule"/>
        <w:keepNext w:val="0"/>
        <w:keepLines w:val="0"/>
        <w:widowControl w:val="0"/>
        <w:numPr>
          <w:ilvl w:val="0"/>
          <w:numId w:val="0"/>
        </w:numPr>
        <w:spacing w:line="360" w:lineRule="auto"/>
        <w:rPr>
          <w:rFonts w:asciiTheme="minorHAnsi" w:hAnsiTheme="minorHAnsi"/>
        </w:rPr>
      </w:pPr>
      <w:r w:rsidRPr="0016698B">
        <w:rPr>
          <w:rFonts w:asciiTheme="minorHAnsi" w:hAnsiTheme="minorHAnsi" w:cstheme="minorHAnsi"/>
          <w:bCs/>
          <w:sz w:val="24"/>
          <w:szCs w:val="24"/>
        </w:rPr>
        <w:t xml:space="preserve"> </w:t>
      </w:r>
      <w:r w:rsidR="0085435D">
        <w:rPr>
          <w:rFonts w:asciiTheme="minorHAnsi" w:hAnsiTheme="minorHAnsi"/>
          <w:sz w:val="24"/>
        </w:rPr>
        <w:t>PAYMENT</w:t>
      </w:r>
      <w:r w:rsidR="00985EE4" w:rsidRPr="0016698B">
        <w:rPr>
          <w:rFonts w:asciiTheme="minorHAnsi" w:hAnsiTheme="minorHAnsi" w:cstheme="minorHAnsi"/>
          <w:bCs/>
          <w:sz w:val="24"/>
          <w:szCs w:val="24"/>
        </w:rPr>
        <w:fldChar w:fldCharType="begin"/>
      </w:r>
      <w:r w:rsidR="00985EE4" w:rsidRPr="0016698B">
        <w:rPr>
          <w:rFonts w:asciiTheme="minorHAnsi" w:hAnsiTheme="minorHAnsi" w:cstheme="minorHAnsi"/>
          <w:bCs/>
          <w:sz w:val="24"/>
          <w:szCs w:val="24"/>
        </w:rPr>
        <w:instrText xml:space="preserve">  TC "</w:instrText>
      </w:r>
      <w:bookmarkStart w:id="500" w:name="_Toc182833908"/>
      <w:bookmarkStart w:id="501" w:name="_Toc213743080"/>
      <w:r w:rsidRPr="0016698B">
        <w:rPr>
          <w:rFonts w:asciiTheme="minorHAnsi" w:hAnsiTheme="minorHAnsi" w:cstheme="minorHAnsi"/>
          <w:bCs/>
          <w:sz w:val="24"/>
          <w:szCs w:val="24"/>
        </w:rPr>
        <w:instrText>SCHEDULE 7</w:instrText>
      </w:r>
      <w:r w:rsidR="00985EE4" w:rsidRPr="0016698B">
        <w:rPr>
          <w:rFonts w:asciiTheme="minorHAnsi" w:hAnsiTheme="minorHAnsi" w:cstheme="minorHAnsi"/>
          <w:bCs/>
          <w:sz w:val="24"/>
          <w:szCs w:val="24"/>
        </w:rPr>
        <w:instrText xml:space="preserve"> - COMMERCIALLY SENSITIVE INFORMATION</w:instrText>
      </w:r>
      <w:bookmarkEnd w:id="500"/>
      <w:bookmarkEnd w:id="501"/>
      <w:r w:rsidR="00985EE4" w:rsidRPr="0016698B">
        <w:rPr>
          <w:rFonts w:asciiTheme="minorHAnsi" w:hAnsiTheme="minorHAnsi" w:cstheme="minorHAnsi"/>
          <w:bCs/>
          <w:sz w:val="24"/>
          <w:szCs w:val="24"/>
        </w:rPr>
        <w:instrText xml:space="preserve">" \l4 </w:instrText>
      </w:r>
      <w:r w:rsidR="00985EE4" w:rsidRPr="0016698B">
        <w:rPr>
          <w:rFonts w:asciiTheme="minorHAnsi" w:hAnsiTheme="minorHAnsi" w:cstheme="minorHAnsi"/>
          <w:bCs/>
          <w:sz w:val="24"/>
          <w:szCs w:val="24"/>
        </w:rPr>
        <w:fldChar w:fldCharType="end"/>
      </w:r>
      <w:bookmarkEnd w:id="496"/>
      <w:bookmarkEnd w:id="499"/>
    </w:p>
    <w:p w14:paraId="17793167" w14:textId="77777777" w:rsidR="0085435D" w:rsidRDefault="0085435D" w:rsidP="0085435D">
      <w:pPr>
        <w:autoSpaceDE w:val="0"/>
        <w:autoSpaceDN w:val="0"/>
        <w:adjustRightInd w:val="0"/>
        <w:spacing w:before="120" w:after="120" w:line="259" w:lineRule="auto"/>
        <w:ind w:left="1440" w:hanging="1440"/>
        <w:rPr>
          <w:rFonts w:ascii="Calibri" w:hAnsi="Calibri" w:cs="Calibri"/>
          <w:b/>
          <w:sz w:val="22"/>
          <w:szCs w:val="22"/>
        </w:rPr>
      </w:pPr>
      <w:bookmarkStart w:id="502" w:name="_Ref190502785"/>
    </w:p>
    <w:p w14:paraId="1F68FCB5" w14:textId="77777777" w:rsidR="0085435D" w:rsidRPr="000A51BC" w:rsidRDefault="0085435D" w:rsidP="00D649FD">
      <w:pPr>
        <w:pStyle w:val="ListParagraph"/>
        <w:numPr>
          <w:ilvl w:val="0"/>
          <w:numId w:val="37"/>
        </w:numPr>
        <w:spacing w:before="120" w:after="120" w:line="259" w:lineRule="auto"/>
        <w:ind w:left="709" w:hanging="720"/>
        <w:jc w:val="left"/>
        <w:rPr>
          <w:rFonts w:asciiTheme="minorHAnsi" w:hAnsiTheme="minorHAnsi" w:cstheme="minorHAnsi"/>
          <w:b/>
          <w:sz w:val="24"/>
          <w:szCs w:val="24"/>
        </w:rPr>
      </w:pPr>
      <w:r w:rsidRPr="000A51BC">
        <w:rPr>
          <w:rFonts w:asciiTheme="minorHAnsi" w:hAnsiTheme="minorHAnsi" w:cstheme="minorHAnsi"/>
          <w:b/>
          <w:sz w:val="24"/>
          <w:szCs w:val="24"/>
        </w:rPr>
        <w:t xml:space="preserve">Price for this contract </w:t>
      </w:r>
    </w:p>
    <w:p w14:paraId="19B37FC0" w14:textId="77777777" w:rsidR="0085435D" w:rsidRPr="000A51BC" w:rsidRDefault="0085435D" w:rsidP="00D649FD">
      <w:pPr>
        <w:pStyle w:val="ListParagraph"/>
        <w:numPr>
          <w:ilvl w:val="1"/>
          <w:numId w:val="37"/>
        </w:numPr>
        <w:spacing w:before="120" w:after="120" w:line="259" w:lineRule="auto"/>
        <w:ind w:left="1418" w:hanging="709"/>
        <w:jc w:val="left"/>
        <w:rPr>
          <w:rFonts w:asciiTheme="minorHAnsi" w:hAnsiTheme="minorHAnsi" w:cstheme="minorHAnsi"/>
          <w:b/>
          <w:sz w:val="24"/>
          <w:szCs w:val="24"/>
        </w:rPr>
      </w:pPr>
      <w:r w:rsidRPr="000A51BC">
        <w:rPr>
          <w:rFonts w:asciiTheme="minorHAnsi" w:hAnsiTheme="minorHAnsi" w:cstheme="minorHAnsi"/>
          <w:sz w:val="24"/>
          <w:szCs w:val="24"/>
        </w:rPr>
        <w:t>In consideration for the provision of the Services by the Supplier, the Authority and Other Contracting Bodies shall pay the Provider</w:t>
      </w:r>
      <w:r w:rsidRPr="000A51BC">
        <w:rPr>
          <w:rFonts w:asciiTheme="minorHAnsi" w:hAnsiTheme="minorHAnsi" w:cstheme="minorHAnsi"/>
          <w:color w:val="000000"/>
          <w:sz w:val="24"/>
          <w:szCs w:val="24"/>
        </w:rPr>
        <w:t>, exclusive</w:t>
      </w:r>
      <w:r w:rsidRPr="000A51BC">
        <w:rPr>
          <w:rFonts w:asciiTheme="minorHAnsi" w:hAnsiTheme="minorHAnsi" w:cstheme="minorHAnsi"/>
          <w:sz w:val="24"/>
          <w:szCs w:val="24"/>
        </w:rPr>
        <w:t xml:space="preserve"> of value added tax, the amounts per Order as agreed. </w:t>
      </w:r>
    </w:p>
    <w:p w14:paraId="1638B3FB" w14:textId="77777777" w:rsidR="0085435D" w:rsidRPr="000A51BC" w:rsidRDefault="0085435D" w:rsidP="00D649FD">
      <w:pPr>
        <w:pStyle w:val="ListParagraph"/>
        <w:numPr>
          <w:ilvl w:val="0"/>
          <w:numId w:val="37"/>
        </w:numPr>
        <w:spacing w:before="120" w:after="120" w:line="259" w:lineRule="auto"/>
        <w:ind w:left="709" w:hanging="720"/>
        <w:jc w:val="left"/>
        <w:rPr>
          <w:rFonts w:asciiTheme="minorHAnsi" w:hAnsiTheme="minorHAnsi" w:cstheme="minorHAnsi"/>
          <w:b/>
          <w:sz w:val="24"/>
          <w:szCs w:val="24"/>
        </w:rPr>
      </w:pPr>
      <w:r w:rsidRPr="000A51BC">
        <w:rPr>
          <w:rFonts w:asciiTheme="minorHAnsi" w:hAnsiTheme="minorHAnsi" w:cstheme="minorHAnsi"/>
          <w:b/>
          <w:sz w:val="24"/>
          <w:szCs w:val="24"/>
        </w:rPr>
        <w:t>Method of Payment</w:t>
      </w:r>
    </w:p>
    <w:p w14:paraId="185D65C0" w14:textId="77777777" w:rsidR="0085435D" w:rsidRPr="000A51BC" w:rsidRDefault="0085435D" w:rsidP="00D649FD">
      <w:pPr>
        <w:pStyle w:val="ListParagraph"/>
        <w:numPr>
          <w:ilvl w:val="1"/>
          <w:numId w:val="37"/>
        </w:numPr>
        <w:spacing w:before="120" w:after="120" w:line="259" w:lineRule="auto"/>
        <w:ind w:left="1418" w:hanging="709"/>
        <w:jc w:val="left"/>
        <w:rPr>
          <w:rFonts w:asciiTheme="minorHAnsi" w:hAnsiTheme="minorHAnsi" w:cstheme="minorHAnsi"/>
          <w:sz w:val="24"/>
          <w:szCs w:val="24"/>
        </w:rPr>
      </w:pPr>
      <w:r w:rsidRPr="000A51BC">
        <w:rPr>
          <w:rFonts w:asciiTheme="minorHAnsi" w:hAnsiTheme="minorHAnsi" w:cstheme="minorHAnsi"/>
          <w:sz w:val="24"/>
          <w:szCs w:val="24"/>
        </w:rPr>
        <w:t>Subject to 2.2 below, the Provider will be paid on receipt of an invoice which should be submitted only after Services have been delivered and should be submitted within 14 days of the end of the calendar month and covering Services that have been delivered in the previous calendar month.</w:t>
      </w:r>
    </w:p>
    <w:p w14:paraId="521527C1" w14:textId="77777777" w:rsidR="0085435D" w:rsidRPr="000A51BC" w:rsidRDefault="0085435D" w:rsidP="00D649FD">
      <w:pPr>
        <w:pStyle w:val="ListParagraph"/>
        <w:numPr>
          <w:ilvl w:val="1"/>
          <w:numId w:val="37"/>
        </w:numPr>
        <w:spacing w:before="120" w:after="120" w:line="259" w:lineRule="auto"/>
        <w:ind w:left="1418" w:hanging="709"/>
        <w:jc w:val="left"/>
        <w:rPr>
          <w:rFonts w:asciiTheme="minorHAnsi" w:hAnsiTheme="minorHAnsi" w:cstheme="minorHAnsi"/>
          <w:sz w:val="24"/>
          <w:szCs w:val="24"/>
        </w:rPr>
      </w:pPr>
      <w:r w:rsidRPr="000A51BC">
        <w:rPr>
          <w:rFonts w:asciiTheme="minorHAnsi" w:hAnsiTheme="minorHAnsi" w:cstheme="minorHAnsi"/>
          <w:sz w:val="24"/>
          <w:szCs w:val="24"/>
        </w:rPr>
        <w:t>The Authority shall only pay monthly in arrears unless the Services to be delivered are ones leading to a qualification, in which case the Authority will consider payment in advance.</w:t>
      </w:r>
    </w:p>
    <w:p w14:paraId="10A2E903" w14:textId="77777777" w:rsidR="0085435D" w:rsidRPr="000A51BC" w:rsidRDefault="0085435D" w:rsidP="00D649FD">
      <w:pPr>
        <w:pStyle w:val="ListParagraph"/>
        <w:numPr>
          <w:ilvl w:val="1"/>
          <w:numId w:val="37"/>
        </w:numPr>
        <w:spacing w:before="120" w:after="120" w:line="259" w:lineRule="auto"/>
        <w:ind w:left="1418" w:hanging="709"/>
        <w:jc w:val="left"/>
        <w:rPr>
          <w:rFonts w:asciiTheme="minorHAnsi" w:hAnsiTheme="minorHAnsi" w:cstheme="minorHAnsi"/>
          <w:sz w:val="24"/>
          <w:szCs w:val="24"/>
        </w:rPr>
      </w:pPr>
      <w:r w:rsidRPr="000A51BC">
        <w:rPr>
          <w:rFonts w:asciiTheme="minorHAnsi" w:hAnsiTheme="minorHAnsi" w:cstheme="minorHAnsi"/>
          <w:sz w:val="24"/>
          <w:szCs w:val="24"/>
        </w:rPr>
        <w:t xml:space="preserve">For payment to be made the invoice must clearly show the purchase order number, the Services delivered, and a breakdown of the total cost being invoiced for. Invoices that do not show these details will be returned to the Provider and payment will not be made. </w:t>
      </w:r>
    </w:p>
    <w:p w14:paraId="54D1E005" w14:textId="77777777" w:rsidR="0085435D" w:rsidRPr="000A51BC" w:rsidRDefault="0085435D" w:rsidP="00D649FD">
      <w:pPr>
        <w:pStyle w:val="ListParagraph"/>
        <w:numPr>
          <w:ilvl w:val="0"/>
          <w:numId w:val="37"/>
        </w:numPr>
        <w:spacing w:before="120" w:after="120" w:line="259" w:lineRule="auto"/>
        <w:ind w:left="709" w:hanging="720"/>
        <w:jc w:val="left"/>
        <w:rPr>
          <w:rFonts w:asciiTheme="minorHAnsi" w:hAnsiTheme="minorHAnsi" w:cstheme="minorHAnsi"/>
          <w:b/>
          <w:sz w:val="24"/>
          <w:szCs w:val="24"/>
        </w:rPr>
      </w:pPr>
      <w:r w:rsidRPr="000A51BC">
        <w:rPr>
          <w:rFonts w:asciiTheme="minorHAnsi" w:hAnsiTheme="minorHAnsi" w:cstheme="minorHAnsi"/>
          <w:b/>
          <w:sz w:val="24"/>
          <w:szCs w:val="24"/>
        </w:rPr>
        <w:t>Payments by Norfolk County Council</w:t>
      </w:r>
    </w:p>
    <w:p w14:paraId="128C080B" w14:textId="77777777" w:rsidR="0085435D" w:rsidRPr="000A51BC" w:rsidRDefault="0085435D" w:rsidP="00D649FD">
      <w:pPr>
        <w:pStyle w:val="ListParagraph"/>
        <w:numPr>
          <w:ilvl w:val="1"/>
          <w:numId w:val="37"/>
        </w:numPr>
        <w:spacing w:before="120" w:after="120" w:line="259" w:lineRule="auto"/>
        <w:ind w:left="1418" w:hanging="709"/>
        <w:jc w:val="left"/>
        <w:rPr>
          <w:rFonts w:asciiTheme="minorHAnsi" w:hAnsiTheme="minorHAnsi" w:cstheme="minorHAnsi"/>
          <w:sz w:val="24"/>
          <w:szCs w:val="24"/>
        </w:rPr>
      </w:pPr>
      <w:r w:rsidRPr="000A51BC">
        <w:rPr>
          <w:rFonts w:asciiTheme="minorHAnsi" w:hAnsiTheme="minorHAnsi" w:cstheme="minorHAnsi"/>
          <w:sz w:val="24"/>
          <w:szCs w:val="24"/>
        </w:rPr>
        <w:t xml:space="preserve">Invoices should be sent to </w:t>
      </w:r>
      <w:hyperlink r:id="rId18" w:history="1">
        <w:r w:rsidRPr="000A51BC">
          <w:rPr>
            <w:rStyle w:val="Hyperlink"/>
            <w:rFonts w:asciiTheme="minorHAnsi" w:hAnsiTheme="minorHAnsi" w:cstheme="minorHAnsi"/>
            <w:sz w:val="24"/>
            <w:szCs w:val="24"/>
          </w:rPr>
          <w:t>invoices@norfolk.gov.u</w:t>
        </w:r>
      </w:hyperlink>
      <w:r w:rsidRPr="000A51BC">
        <w:rPr>
          <w:rFonts w:asciiTheme="minorHAnsi" w:hAnsiTheme="minorHAnsi" w:cstheme="minorHAnsi"/>
          <w:sz w:val="24"/>
          <w:szCs w:val="24"/>
        </w:rPr>
        <w:t>k.</w:t>
      </w:r>
    </w:p>
    <w:p w14:paraId="211D5AE0" w14:textId="77777777" w:rsidR="0085435D" w:rsidRPr="000A51BC" w:rsidRDefault="0085435D" w:rsidP="00D649FD">
      <w:pPr>
        <w:pStyle w:val="ListParagraph"/>
        <w:numPr>
          <w:ilvl w:val="1"/>
          <w:numId w:val="37"/>
        </w:numPr>
        <w:spacing w:before="120" w:after="120" w:line="259" w:lineRule="auto"/>
        <w:ind w:left="1418" w:hanging="709"/>
        <w:jc w:val="left"/>
        <w:rPr>
          <w:rFonts w:asciiTheme="minorHAnsi" w:hAnsiTheme="minorHAnsi" w:cstheme="minorHAnsi"/>
          <w:sz w:val="24"/>
          <w:szCs w:val="24"/>
        </w:rPr>
      </w:pPr>
      <w:r w:rsidRPr="000A51BC">
        <w:rPr>
          <w:rFonts w:asciiTheme="minorHAnsi" w:hAnsiTheme="minorHAnsi" w:cstheme="minorHAnsi"/>
          <w:sz w:val="24"/>
          <w:szCs w:val="24"/>
        </w:rPr>
        <w:t>Payments will be made within 30 days from receipt of the invoice.</w:t>
      </w:r>
    </w:p>
    <w:p w14:paraId="7E3404C9" w14:textId="77777777" w:rsidR="0085435D" w:rsidRPr="000A51BC" w:rsidRDefault="0085435D" w:rsidP="00D649FD">
      <w:pPr>
        <w:pStyle w:val="ListParagraph"/>
        <w:numPr>
          <w:ilvl w:val="1"/>
          <w:numId w:val="37"/>
        </w:numPr>
        <w:spacing w:before="120" w:after="120" w:line="259" w:lineRule="auto"/>
        <w:ind w:left="1418" w:hanging="709"/>
        <w:jc w:val="left"/>
        <w:rPr>
          <w:rFonts w:asciiTheme="minorHAnsi" w:hAnsiTheme="minorHAnsi" w:cstheme="minorHAnsi"/>
          <w:sz w:val="24"/>
          <w:szCs w:val="24"/>
        </w:rPr>
      </w:pPr>
      <w:r w:rsidRPr="000A51BC">
        <w:rPr>
          <w:rFonts w:asciiTheme="minorHAnsi" w:hAnsiTheme="minorHAnsi" w:cstheme="minorHAnsi"/>
          <w:sz w:val="24"/>
          <w:szCs w:val="24"/>
        </w:rPr>
        <w:t>Payment will normally be made by Banker’s Automated Credit System (BACS).  A remittance advice note will be sent to the Provider detailing payments made.</w:t>
      </w:r>
    </w:p>
    <w:p w14:paraId="2CA882D0" w14:textId="77777777" w:rsidR="0085435D" w:rsidRPr="000A51BC" w:rsidRDefault="0085435D" w:rsidP="00D649FD">
      <w:pPr>
        <w:pStyle w:val="ListParagraph"/>
        <w:numPr>
          <w:ilvl w:val="1"/>
          <w:numId w:val="37"/>
        </w:numPr>
        <w:spacing w:before="120" w:after="120" w:line="259" w:lineRule="auto"/>
        <w:ind w:left="1418" w:hanging="709"/>
        <w:jc w:val="left"/>
        <w:rPr>
          <w:rFonts w:asciiTheme="minorHAnsi" w:hAnsiTheme="minorHAnsi" w:cstheme="minorHAnsi"/>
          <w:sz w:val="24"/>
          <w:szCs w:val="24"/>
        </w:rPr>
      </w:pPr>
      <w:r w:rsidRPr="000A51BC">
        <w:rPr>
          <w:rFonts w:asciiTheme="minorHAnsi" w:hAnsiTheme="minorHAnsi" w:cstheme="minorHAnsi"/>
          <w:sz w:val="24"/>
          <w:szCs w:val="24"/>
        </w:rPr>
        <w:t>The Provider shall comply with requests from the Authority for invoices to be submitted electronically.</w:t>
      </w:r>
    </w:p>
    <w:p w14:paraId="57AF3FB3" w14:textId="77777777" w:rsidR="0085435D" w:rsidRPr="000A51BC" w:rsidRDefault="0085435D" w:rsidP="00D649FD">
      <w:pPr>
        <w:pStyle w:val="ListParagraph"/>
        <w:numPr>
          <w:ilvl w:val="0"/>
          <w:numId w:val="37"/>
        </w:numPr>
        <w:spacing w:before="120" w:after="120" w:line="259" w:lineRule="auto"/>
        <w:ind w:left="709" w:hanging="720"/>
        <w:jc w:val="left"/>
        <w:rPr>
          <w:rFonts w:asciiTheme="minorHAnsi" w:hAnsiTheme="minorHAnsi" w:cstheme="minorHAnsi"/>
          <w:b/>
          <w:sz w:val="24"/>
          <w:szCs w:val="24"/>
        </w:rPr>
      </w:pPr>
      <w:r w:rsidRPr="000A51BC">
        <w:rPr>
          <w:rFonts w:asciiTheme="minorHAnsi" w:hAnsiTheme="minorHAnsi" w:cstheme="minorHAnsi"/>
          <w:b/>
          <w:sz w:val="24"/>
          <w:szCs w:val="24"/>
        </w:rPr>
        <w:t>Payments by Other Contracting Bodies</w:t>
      </w:r>
    </w:p>
    <w:p w14:paraId="792BA392" w14:textId="77777777" w:rsidR="0085435D" w:rsidRPr="000A51BC" w:rsidRDefault="0085435D" w:rsidP="00D649FD">
      <w:pPr>
        <w:pStyle w:val="ListParagraph"/>
        <w:numPr>
          <w:ilvl w:val="1"/>
          <w:numId w:val="37"/>
        </w:numPr>
        <w:spacing w:before="120" w:after="120" w:line="259" w:lineRule="auto"/>
        <w:ind w:left="1418" w:hanging="709"/>
        <w:jc w:val="left"/>
        <w:rPr>
          <w:rFonts w:asciiTheme="minorHAnsi" w:hAnsiTheme="minorHAnsi" w:cstheme="minorHAnsi"/>
          <w:sz w:val="24"/>
          <w:szCs w:val="24"/>
        </w:rPr>
      </w:pPr>
      <w:r w:rsidRPr="000A51BC">
        <w:rPr>
          <w:rFonts w:asciiTheme="minorHAnsi" w:hAnsiTheme="minorHAnsi" w:cstheme="minorHAnsi"/>
          <w:sz w:val="24"/>
          <w:szCs w:val="24"/>
        </w:rPr>
        <w:t>Invoices should be sent to the address on the Purchase Order issued by the Contracting Body.</w:t>
      </w:r>
    </w:p>
    <w:p w14:paraId="1A2F074F" w14:textId="77777777" w:rsidR="0085435D" w:rsidRPr="000A51BC" w:rsidRDefault="0085435D" w:rsidP="00D649FD">
      <w:pPr>
        <w:pStyle w:val="ListParagraph"/>
        <w:numPr>
          <w:ilvl w:val="1"/>
          <w:numId w:val="37"/>
        </w:numPr>
        <w:spacing w:before="120" w:after="120" w:line="259" w:lineRule="auto"/>
        <w:ind w:left="1418" w:hanging="709"/>
        <w:jc w:val="left"/>
        <w:rPr>
          <w:rFonts w:asciiTheme="minorHAnsi" w:hAnsiTheme="minorHAnsi" w:cstheme="minorHAnsi"/>
          <w:sz w:val="24"/>
          <w:szCs w:val="24"/>
        </w:rPr>
      </w:pPr>
      <w:r w:rsidRPr="000A51BC">
        <w:rPr>
          <w:rFonts w:asciiTheme="minorHAnsi" w:hAnsiTheme="minorHAnsi" w:cstheme="minorHAnsi"/>
          <w:sz w:val="24"/>
          <w:szCs w:val="24"/>
        </w:rPr>
        <w:t>Payments will be made in accordance with the Contracting Body’s payment policies</w:t>
      </w:r>
    </w:p>
    <w:p w14:paraId="19383180" w14:textId="77777777" w:rsidR="0085435D" w:rsidRPr="000A51BC" w:rsidRDefault="0085435D" w:rsidP="0085435D">
      <w:pPr>
        <w:pStyle w:val="ListParagraph"/>
        <w:spacing w:before="120" w:after="120" w:line="259" w:lineRule="auto"/>
        <w:ind w:left="1418"/>
        <w:jc w:val="left"/>
        <w:rPr>
          <w:rFonts w:asciiTheme="minorHAnsi" w:hAnsiTheme="minorHAnsi" w:cstheme="minorHAnsi"/>
          <w:sz w:val="24"/>
          <w:szCs w:val="24"/>
        </w:rPr>
      </w:pPr>
    </w:p>
    <w:p w14:paraId="1BCFC023" w14:textId="77777777" w:rsidR="0085435D" w:rsidRPr="000A51BC" w:rsidRDefault="0085435D" w:rsidP="00D649FD">
      <w:pPr>
        <w:pStyle w:val="ListParagraph"/>
        <w:numPr>
          <w:ilvl w:val="0"/>
          <w:numId w:val="38"/>
        </w:numPr>
        <w:spacing w:before="120" w:after="120" w:line="259" w:lineRule="auto"/>
        <w:contextualSpacing/>
        <w:jc w:val="left"/>
        <w:rPr>
          <w:rFonts w:asciiTheme="minorHAnsi" w:hAnsiTheme="minorHAnsi" w:cstheme="minorHAnsi"/>
          <w:b/>
          <w:bCs/>
          <w:sz w:val="24"/>
          <w:szCs w:val="24"/>
        </w:rPr>
      </w:pPr>
      <w:r w:rsidRPr="000A51BC">
        <w:rPr>
          <w:rFonts w:asciiTheme="minorHAnsi" w:hAnsiTheme="minorHAnsi" w:cstheme="minorHAnsi"/>
          <w:b/>
          <w:bCs/>
          <w:sz w:val="24"/>
          <w:szCs w:val="24"/>
        </w:rPr>
        <w:t xml:space="preserve">      Session Absence </w:t>
      </w:r>
    </w:p>
    <w:p w14:paraId="0C0AC0E1" w14:textId="77777777" w:rsidR="0085435D" w:rsidRPr="000A51BC" w:rsidRDefault="0085435D" w:rsidP="0085435D">
      <w:pPr>
        <w:pStyle w:val="ListParagraph"/>
        <w:spacing w:before="120" w:after="120" w:line="259" w:lineRule="auto"/>
        <w:ind w:left="1418"/>
        <w:jc w:val="left"/>
        <w:rPr>
          <w:rFonts w:asciiTheme="minorHAnsi" w:hAnsiTheme="minorHAnsi" w:cstheme="minorHAnsi"/>
          <w:sz w:val="24"/>
          <w:szCs w:val="24"/>
        </w:rPr>
      </w:pPr>
    </w:p>
    <w:p w14:paraId="13963A21" w14:textId="77777777" w:rsidR="0085435D" w:rsidRPr="000A51BC" w:rsidRDefault="0085435D" w:rsidP="0085435D">
      <w:pPr>
        <w:tabs>
          <w:tab w:val="left" w:pos="1418"/>
        </w:tabs>
        <w:spacing w:before="120" w:after="120" w:line="259" w:lineRule="auto"/>
        <w:ind w:left="709"/>
        <w:jc w:val="left"/>
        <w:rPr>
          <w:rFonts w:asciiTheme="minorHAnsi" w:hAnsiTheme="minorHAnsi" w:cstheme="minorHAnsi"/>
          <w:sz w:val="24"/>
          <w:szCs w:val="24"/>
        </w:rPr>
      </w:pPr>
      <w:r w:rsidRPr="000A51BC">
        <w:rPr>
          <w:rFonts w:asciiTheme="minorHAnsi" w:hAnsiTheme="minorHAnsi" w:cstheme="minorHAnsi"/>
          <w:sz w:val="24"/>
          <w:szCs w:val="24"/>
        </w:rPr>
        <w:lastRenderedPageBreak/>
        <w:t>5.1</w:t>
      </w:r>
      <w:r w:rsidRPr="000A51BC">
        <w:rPr>
          <w:rFonts w:asciiTheme="minorHAnsi" w:hAnsiTheme="minorHAnsi" w:cstheme="minorHAnsi"/>
          <w:sz w:val="24"/>
          <w:szCs w:val="24"/>
        </w:rPr>
        <w:tab/>
        <w:t xml:space="preserve"> If a Provider is unable to attend, the Provider will contact the commissioner, providing at least 24 hours’ notice wherever possible, and agree a substitute, or, if not appropriate, reschedule the Services. Notice should also be given to the Service Users school or setting where they are on roll. Services missed due to changes made by the Provider should ordinarily be re-scheduled within a week of the cancelled date and should not be ‘banked’ for future delivery. Providers will not charge the Authority for any cancelled Services that are not re-scheduled. If the CYP, their family or the Authority cancel within 24 hours of the next session, the Authority will pay the Provider for that cancelled session.</w:t>
      </w:r>
    </w:p>
    <w:p w14:paraId="0540B4EC" w14:textId="77777777" w:rsidR="0085435D" w:rsidRPr="000A51BC" w:rsidRDefault="0085435D" w:rsidP="0085435D">
      <w:pPr>
        <w:pStyle w:val="ListParagraph"/>
        <w:spacing w:before="120" w:after="120" w:line="259" w:lineRule="auto"/>
        <w:ind w:left="1418"/>
        <w:jc w:val="left"/>
        <w:rPr>
          <w:rFonts w:asciiTheme="minorHAnsi" w:hAnsiTheme="minorHAnsi" w:cstheme="minorHAnsi"/>
          <w:sz w:val="24"/>
          <w:szCs w:val="24"/>
        </w:rPr>
      </w:pPr>
    </w:p>
    <w:p w14:paraId="1E69664D" w14:textId="77777777" w:rsidR="0085435D" w:rsidRPr="000A51BC" w:rsidRDefault="0085435D" w:rsidP="00D905B3">
      <w:pPr>
        <w:spacing w:before="120" w:after="120" w:line="259" w:lineRule="auto"/>
        <w:ind w:left="709"/>
        <w:jc w:val="left"/>
        <w:rPr>
          <w:rFonts w:asciiTheme="minorHAnsi" w:hAnsiTheme="minorHAnsi" w:cstheme="minorHAnsi"/>
          <w:sz w:val="24"/>
          <w:szCs w:val="24"/>
        </w:rPr>
      </w:pPr>
      <w:r w:rsidRPr="000A51BC">
        <w:rPr>
          <w:rFonts w:asciiTheme="minorHAnsi" w:hAnsiTheme="minorHAnsi" w:cstheme="minorHAnsi"/>
          <w:sz w:val="24"/>
          <w:szCs w:val="24"/>
        </w:rPr>
        <w:t>5.2</w:t>
      </w:r>
      <w:r w:rsidRPr="000A51BC">
        <w:rPr>
          <w:rFonts w:asciiTheme="minorHAnsi" w:hAnsiTheme="minorHAnsi" w:cstheme="minorHAnsi"/>
          <w:sz w:val="24"/>
          <w:szCs w:val="24"/>
        </w:rPr>
        <w:tab/>
        <w:t xml:space="preserve"> Providers should make all efforts to ensure the CYP will arrive at the planned Services by calling in advance where there may be areas of concern. </w:t>
      </w:r>
    </w:p>
    <w:p w14:paraId="4C866406" w14:textId="77777777" w:rsidR="0085435D" w:rsidRPr="000A51BC" w:rsidRDefault="0085435D" w:rsidP="0085435D">
      <w:pPr>
        <w:pStyle w:val="ListParagraph"/>
        <w:spacing w:before="120" w:after="120" w:line="259" w:lineRule="auto"/>
        <w:ind w:left="1418"/>
        <w:jc w:val="left"/>
        <w:rPr>
          <w:rFonts w:asciiTheme="minorHAnsi" w:hAnsiTheme="minorHAnsi" w:cstheme="minorHAnsi"/>
          <w:sz w:val="24"/>
          <w:szCs w:val="24"/>
        </w:rPr>
      </w:pPr>
    </w:p>
    <w:p w14:paraId="5AB82207" w14:textId="77777777" w:rsidR="0085435D" w:rsidRPr="000A51BC" w:rsidRDefault="0085435D" w:rsidP="00D905B3">
      <w:pPr>
        <w:spacing w:before="120" w:after="120" w:line="259" w:lineRule="auto"/>
        <w:ind w:left="709"/>
        <w:jc w:val="left"/>
        <w:rPr>
          <w:rFonts w:asciiTheme="minorHAnsi" w:hAnsiTheme="minorHAnsi" w:cstheme="minorHAnsi"/>
          <w:sz w:val="24"/>
          <w:szCs w:val="24"/>
        </w:rPr>
      </w:pPr>
      <w:r w:rsidRPr="000A51BC">
        <w:rPr>
          <w:rFonts w:asciiTheme="minorHAnsi" w:hAnsiTheme="minorHAnsi" w:cstheme="minorHAnsi"/>
          <w:sz w:val="24"/>
          <w:szCs w:val="24"/>
        </w:rPr>
        <w:t>5.3</w:t>
      </w:r>
      <w:r w:rsidRPr="000A51BC">
        <w:rPr>
          <w:rFonts w:asciiTheme="minorHAnsi" w:hAnsiTheme="minorHAnsi" w:cstheme="minorHAnsi"/>
          <w:sz w:val="24"/>
          <w:szCs w:val="24"/>
        </w:rPr>
        <w:tab/>
        <w:t xml:space="preserve"> For planned cancellations of the Services by the Authority or by a Service User, 2 weeks’ notice will be given and paid for. </w:t>
      </w:r>
    </w:p>
    <w:p w14:paraId="64FE5D4D" w14:textId="77777777" w:rsidR="0085435D" w:rsidRPr="000A51BC" w:rsidRDefault="0085435D" w:rsidP="00D905B3">
      <w:pPr>
        <w:spacing w:before="120" w:after="120" w:line="259" w:lineRule="auto"/>
        <w:ind w:firstLine="709"/>
        <w:jc w:val="left"/>
        <w:rPr>
          <w:rFonts w:asciiTheme="minorHAnsi" w:hAnsiTheme="minorHAnsi" w:cstheme="minorHAnsi"/>
          <w:sz w:val="24"/>
          <w:szCs w:val="24"/>
        </w:rPr>
      </w:pPr>
      <w:r w:rsidRPr="000A51BC">
        <w:rPr>
          <w:rFonts w:asciiTheme="minorHAnsi" w:hAnsiTheme="minorHAnsi" w:cstheme="minorHAnsi"/>
          <w:sz w:val="24"/>
          <w:szCs w:val="24"/>
        </w:rPr>
        <w:t>5.4</w:t>
      </w:r>
      <w:r w:rsidRPr="000A51BC">
        <w:rPr>
          <w:rFonts w:asciiTheme="minorHAnsi" w:hAnsiTheme="minorHAnsi" w:cstheme="minorHAnsi"/>
          <w:sz w:val="24"/>
          <w:szCs w:val="24"/>
        </w:rPr>
        <w:tab/>
        <w:t xml:space="preserve"> Providers are responsible for notifying the Contract Manager of any absences </w:t>
      </w:r>
    </w:p>
    <w:p w14:paraId="716C27F7" w14:textId="4BFEB178" w:rsidR="004F2208" w:rsidRDefault="004F2208">
      <w:pPr>
        <w:spacing w:after="160" w:line="259" w:lineRule="auto"/>
        <w:jc w:val="left"/>
        <w:rPr>
          <w:rFonts w:asciiTheme="minorHAnsi" w:hAnsiTheme="minorHAnsi" w:cstheme="minorHAnsi"/>
          <w:b/>
          <w:bCs/>
          <w:sz w:val="24"/>
          <w:szCs w:val="24"/>
        </w:rPr>
      </w:pPr>
      <w:r>
        <w:rPr>
          <w:rFonts w:asciiTheme="minorHAnsi" w:hAnsiTheme="minorHAnsi" w:cstheme="minorHAnsi"/>
          <w:b/>
          <w:bCs/>
          <w:sz w:val="24"/>
          <w:szCs w:val="24"/>
        </w:rPr>
        <w:br w:type="page"/>
      </w:r>
    </w:p>
    <w:p w14:paraId="04EB1C11" w14:textId="77777777" w:rsidR="00BB1C2A" w:rsidRDefault="00BB1C2A" w:rsidP="00B753C4">
      <w:pPr>
        <w:widowControl w:val="0"/>
        <w:spacing w:after="240" w:line="360" w:lineRule="auto"/>
        <w:rPr>
          <w:rFonts w:asciiTheme="minorHAnsi" w:hAnsiTheme="minorHAnsi" w:cstheme="minorHAnsi"/>
          <w:b/>
          <w:bCs/>
          <w:sz w:val="24"/>
          <w:szCs w:val="24"/>
        </w:rPr>
      </w:pPr>
    </w:p>
    <w:p w14:paraId="30D79424" w14:textId="1905DEFC" w:rsidR="00514A6B" w:rsidRPr="00E16B1B" w:rsidRDefault="00514A6B" w:rsidP="00514A6B">
      <w:pPr>
        <w:pStyle w:val="TOCUnivAnnex"/>
        <w:rPr>
          <w:sz w:val="24"/>
        </w:rPr>
      </w:pPr>
      <w:r>
        <w:rPr>
          <w:sz w:val="24"/>
        </w:rPr>
        <w:t xml:space="preserve"> Schedule 8 </w:t>
      </w:r>
      <w:r w:rsidRPr="00E16B1B">
        <w:rPr>
          <w:sz w:val="24"/>
        </w:rPr>
        <w:t>Data Processing Schedule</w:t>
      </w:r>
    </w:p>
    <w:p w14:paraId="595AFF78" w14:textId="77777777" w:rsidR="00514A6B" w:rsidRDefault="00514A6B" w:rsidP="00514A6B">
      <w:pPr>
        <w:rPr>
          <w:rFonts w:asciiTheme="minorHAnsi" w:hAnsiTheme="minorHAnsi" w:cstheme="minorHAnsi"/>
          <w:sz w:val="22"/>
          <w:szCs w:val="22"/>
          <w:u w:val="single"/>
        </w:rPr>
      </w:pPr>
    </w:p>
    <w:p w14:paraId="130788FF" w14:textId="59079193" w:rsidR="00514A6B" w:rsidRDefault="00514A6B" w:rsidP="00514A6B">
      <w:pPr>
        <w:spacing w:before="200" w:after="200" w:line="276" w:lineRule="auto"/>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t>Where Data Processing is involved in the</w:t>
      </w:r>
      <w:r w:rsidR="00C442AA">
        <w:rPr>
          <w:rFonts w:asciiTheme="minorHAnsi" w:hAnsiTheme="minorHAnsi" w:cstheme="minorHAnsi"/>
          <w:sz w:val="22"/>
          <w:szCs w:val="22"/>
        </w:rPr>
        <w:t xml:space="preserve"> Framework</w:t>
      </w:r>
      <w:r>
        <w:rPr>
          <w:rFonts w:asciiTheme="minorHAnsi" w:hAnsiTheme="minorHAnsi" w:cstheme="minorHAnsi"/>
          <w:sz w:val="22"/>
          <w:szCs w:val="22"/>
        </w:rPr>
        <w:t xml:space="preserve"> Agreement then this Annex 1 shall have effect.</w:t>
      </w:r>
    </w:p>
    <w:p w14:paraId="231F4F6B" w14:textId="1ED1FE89" w:rsidR="00514A6B" w:rsidRDefault="00514A6B" w:rsidP="00514A6B">
      <w:pPr>
        <w:spacing w:before="200" w:after="200" w:line="276" w:lineRule="auto"/>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t xml:space="preserve">Where there is a data breach the </w:t>
      </w:r>
      <w:r w:rsidR="004F2208">
        <w:rPr>
          <w:rFonts w:asciiTheme="minorHAnsi" w:hAnsiTheme="minorHAnsi" w:cstheme="minorHAnsi"/>
          <w:sz w:val="22"/>
          <w:szCs w:val="22"/>
        </w:rPr>
        <w:t>Provider will</w:t>
      </w:r>
      <w:r>
        <w:rPr>
          <w:rFonts w:asciiTheme="minorHAnsi" w:hAnsiTheme="minorHAnsi" w:cstheme="minorHAnsi"/>
          <w:sz w:val="22"/>
          <w:szCs w:val="22"/>
        </w:rPr>
        <w:t>:</w:t>
      </w:r>
    </w:p>
    <w:p w14:paraId="033678DE" w14:textId="51B678AB" w:rsidR="00514A6B" w:rsidRDefault="00514A6B" w:rsidP="00514A6B">
      <w:pPr>
        <w:pStyle w:val="ListParagraph"/>
        <w:spacing w:before="200" w:after="200" w:line="276" w:lineRule="auto"/>
        <w:ind w:left="1701" w:hanging="850"/>
        <w:rPr>
          <w:rFonts w:asciiTheme="minorHAnsi" w:hAnsiTheme="minorHAnsi" w:cstheme="minorHAnsi"/>
          <w:sz w:val="22"/>
          <w:szCs w:val="22"/>
        </w:rPr>
      </w:pPr>
      <w:r>
        <w:rPr>
          <w:rFonts w:asciiTheme="minorHAnsi" w:hAnsiTheme="minorHAnsi" w:cstheme="minorHAnsi"/>
          <w:sz w:val="22"/>
          <w:szCs w:val="22"/>
        </w:rPr>
        <w:t>2.1</w:t>
      </w:r>
      <w:r>
        <w:rPr>
          <w:rFonts w:asciiTheme="minorHAnsi" w:hAnsiTheme="minorHAnsi" w:cstheme="minorHAnsi"/>
          <w:sz w:val="22"/>
          <w:szCs w:val="22"/>
        </w:rPr>
        <w:tab/>
        <w:t xml:space="preserve">notify the </w:t>
      </w:r>
      <w:r w:rsidR="004F2208">
        <w:rPr>
          <w:rFonts w:asciiTheme="minorHAnsi" w:hAnsiTheme="minorHAnsi" w:cstheme="minorHAnsi"/>
          <w:sz w:val="22"/>
          <w:szCs w:val="22"/>
        </w:rPr>
        <w:t>Authority by</w:t>
      </w:r>
      <w:r>
        <w:rPr>
          <w:rFonts w:asciiTheme="minorHAnsi" w:hAnsiTheme="minorHAnsi" w:cstheme="minorHAnsi"/>
          <w:sz w:val="22"/>
          <w:szCs w:val="22"/>
        </w:rPr>
        <w:t xml:space="preserve"> phone (if the breach occurs during office hours). </w:t>
      </w:r>
    </w:p>
    <w:p w14:paraId="5BC78A94" w14:textId="2C8AC808" w:rsidR="00514A6B" w:rsidRDefault="00514A6B" w:rsidP="00514A6B">
      <w:pPr>
        <w:pStyle w:val="ListParagraph"/>
        <w:spacing w:before="200" w:after="200" w:line="276" w:lineRule="auto"/>
        <w:ind w:left="1701" w:hanging="850"/>
        <w:rPr>
          <w:rFonts w:asciiTheme="minorHAnsi" w:hAnsiTheme="minorHAnsi" w:cstheme="minorHAnsi"/>
          <w:sz w:val="22"/>
          <w:szCs w:val="22"/>
        </w:rPr>
      </w:pPr>
      <w:proofErr w:type="gramStart"/>
      <w:r>
        <w:rPr>
          <w:rFonts w:asciiTheme="minorHAnsi" w:hAnsiTheme="minorHAnsi" w:cstheme="minorHAnsi"/>
          <w:sz w:val="22"/>
          <w:szCs w:val="22"/>
        </w:rPr>
        <w:t>2.2  </w:t>
      </w:r>
      <w:r>
        <w:rPr>
          <w:rFonts w:asciiTheme="minorHAnsi" w:hAnsiTheme="minorHAnsi" w:cstheme="minorHAnsi"/>
          <w:sz w:val="22"/>
          <w:szCs w:val="22"/>
        </w:rPr>
        <w:tab/>
      </w:r>
      <w:proofErr w:type="gramEnd"/>
      <w:r>
        <w:rPr>
          <w:rFonts w:asciiTheme="minorHAnsi" w:hAnsiTheme="minorHAnsi" w:cstheme="minorHAnsi"/>
          <w:sz w:val="22"/>
          <w:szCs w:val="22"/>
        </w:rPr>
        <w:t xml:space="preserve">notify the </w:t>
      </w:r>
      <w:r w:rsidR="004F2208">
        <w:rPr>
          <w:rFonts w:asciiTheme="minorHAnsi" w:hAnsiTheme="minorHAnsi" w:cstheme="minorHAnsi"/>
          <w:sz w:val="22"/>
          <w:szCs w:val="22"/>
        </w:rPr>
        <w:t>Authority by</w:t>
      </w:r>
      <w:r>
        <w:rPr>
          <w:rFonts w:asciiTheme="minorHAnsi" w:hAnsiTheme="minorHAnsi" w:cstheme="minorHAnsi"/>
          <w:sz w:val="22"/>
          <w:szCs w:val="22"/>
        </w:rPr>
        <w:t xml:space="preserve"> email immediately (if outside of office hours) as soon as possible on the next working day and speaking to the Data Protection Officer</w:t>
      </w:r>
    </w:p>
    <w:p w14:paraId="111C36DF" w14:textId="7A3CA360" w:rsidR="00514A6B" w:rsidRDefault="00514A6B" w:rsidP="00514A6B">
      <w:pPr>
        <w:pStyle w:val="GPSL3numberedclause"/>
        <w:numPr>
          <w:ilvl w:val="0"/>
          <w:numId w:val="0"/>
        </w:numPr>
        <w:tabs>
          <w:tab w:val="clear" w:pos="2127"/>
          <w:tab w:val="left" w:pos="0"/>
        </w:tabs>
        <w:spacing w:before="200" w:after="200" w:line="276" w:lineRule="auto"/>
        <w:ind w:left="709" w:hanging="709"/>
        <w:jc w:val="left"/>
        <w:rPr>
          <w:rFonts w:asciiTheme="minorHAnsi" w:hAnsiTheme="minorHAnsi" w:cstheme="minorHAnsi"/>
        </w:rPr>
      </w:pPr>
      <w:r>
        <w:rPr>
          <w:rFonts w:asciiTheme="minorHAnsi" w:hAnsiTheme="minorHAnsi" w:cstheme="minorHAnsi"/>
        </w:rPr>
        <w:t>3.</w:t>
      </w:r>
      <w:r>
        <w:rPr>
          <w:rFonts w:asciiTheme="minorHAnsi" w:hAnsiTheme="minorHAnsi" w:cstheme="minorHAnsi"/>
        </w:rPr>
        <w:tab/>
        <w:t xml:space="preserve">The </w:t>
      </w:r>
      <w:r w:rsidR="004F2208">
        <w:rPr>
          <w:rFonts w:asciiTheme="minorHAnsi" w:hAnsiTheme="minorHAnsi" w:cstheme="minorHAnsi"/>
        </w:rPr>
        <w:t>Provider shall</w:t>
      </w:r>
      <w:r>
        <w:rPr>
          <w:rFonts w:asciiTheme="minorHAnsi" w:hAnsiTheme="minorHAnsi" w:cstheme="minorHAnsi"/>
        </w:rPr>
        <w:t xml:space="preserve"> comply with the below instructions and any further written instructions with respect to processing by the </w:t>
      </w:r>
      <w:proofErr w:type="gramStart"/>
      <w:r w:rsidR="00C442AA">
        <w:rPr>
          <w:rFonts w:asciiTheme="minorHAnsi" w:hAnsiTheme="minorHAnsi" w:cstheme="minorHAnsi"/>
        </w:rPr>
        <w:t xml:space="preserve">Authority </w:t>
      </w:r>
      <w:r>
        <w:rPr>
          <w:rFonts w:asciiTheme="minorHAnsi" w:hAnsiTheme="minorHAnsi" w:cstheme="minorHAnsi"/>
        </w:rPr>
        <w:t>.</w:t>
      </w:r>
      <w:proofErr w:type="gramEnd"/>
    </w:p>
    <w:p w14:paraId="0271D119" w14:textId="77777777" w:rsidR="00514A6B" w:rsidRDefault="00514A6B" w:rsidP="00514A6B">
      <w:pPr>
        <w:pStyle w:val="GPSL3numberedclause"/>
        <w:numPr>
          <w:ilvl w:val="0"/>
          <w:numId w:val="0"/>
        </w:numPr>
        <w:tabs>
          <w:tab w:val="clear" w:pos="2127"/>
          <w:tab w:val="left" w:pos="0"/>
        </w:tabs>
        <w:spacing w:before="200" w:after="200" w:line="276" w:lineRule="auto"/>
        <w:ind w:left="709" w:hanging="709"/>
        <w:jc w:val="left"/>
        <w:rPr>
          <w:rFonts w:asciiTheme="minorHAnsi" w:hAnsiTheme="minorHAnsi" w:cstheme="minorHAnsi"/>
        </w:rPr>
      </w:pPr>
      <w:r>
        <w:rPr>
          <w:rFonts w:asciiTheme="minorHAnsi" w:hAnsiTheme="minorHAnsi" w:cstheme="minorHAnsi"/>
        </w:rPr>
        <w:t>4.</w:t>
      </w:r>
      <w:r>
        <w:rPr>
          <w:rFonts w:asciiTheme="minorHAnsi" w:hAnsiTheme="minorHAnsi" w:cstheme="minorHAnsi"/>
        </w:rPr>
        <w:tab/>
        <w:t>Any such further instructions shall be incorporated into this Schedule.</w:t>
      </w:r>
    </w:p>
    <w:p w14:paraId="636F5584" w14:textId="77777777" w:rsidR="00514A6B" w:rsidRDefault="00514A6B" w:rsidP="00514A6B">
      <w:pPr>
        <w:pStyle w:val="GPSL3numberedclause"/>
        <w:numPr>
          <w:ilvl w:val="0"/>
          <w:numId w:val="0"/>
        </w:numPr>
        <w:ind w:left="66"/>
        <w:jc w:val="left"/>
        <w:rPr>
          <w:rFonts w:asciiTheme="minorHAnsi" w:hAnsiTheme="minorHAnsi" w:cstheme="minorHAnsi"/>
          <w:b/>
        </w:rPr>
      </w:pPr>
    </w:p>
    <w:tbl>
      <w:tblPr>
        <w:tblStyle w:val="TableGrid"/>
        <w:tblW w:w="5000" w:type="pct"/>
        <w:tblInd w:w="0" w:type="dxa"/>
        <w:tblLook w:val="04A0" w:firstRow="1" w:lastRow="0" w:firstColumn="1" w:lastColumn="0" w:noHBand="0" w:noVBand="1"/>
      </w:tblPr>
      <w:tblGrid>
        <w:gridCol w:w="2449"/>
        <w:gridCol w:w="6568"/>
      </w:tblGrid>
      <w:tr w:rsidR="00514A6B" w14:paraId="0A5F4E86" w14:textId="77777777" w:rsidTr="00E81A5E">
        <w:tc>
          <w:tcPr>
            <w:tcW w:w="1358" w:type="pct"/>
          </w:tcPr>
          <w:p w14:paraId="413093F4" w14:textId="77777777" w:rsidR="00514A6B" w:rsidRDefault="00514A6B" w:rsidP="00E81A5E">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Description</w:t>
            </w:r>
          </w:p>
        </w:tc>
        <w:tc>
          <w:tcPr>
            <w:tcW w:w="3642" w:type="pct"/>
          </w:tcPr>
          <w:p w14:paraId="7FA8D0CD" w14:textId="77777777" w:rsidR="00514A6B" w:rsidRDefault="00514A6B" w:rsidP="00E81A5E">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Details</w:t>
            </w:r>
          </w:p>
        </w:tc>
      </w:tr>
      <w:tr w:rsidR="00514A6B" w14:paraId="59508363" w14:textId="77777777" w:rsidTr="00E81A5E">
        <w:tc>
          <w:tcPr>
            <w:tcW w:w="1358" w:type="pct"/>
          </w:tcPr>
          <w:p w14:paraId="05541C83" w14:textId="77777777" w:rsidR="00514A6B" w:rsidRDefault="00514A6B" w:rsidP="00E81A5E">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Subject matter of the processing</w:t>
            </w:r>
          </w:p>
        </w:tc>
        <w:tc>
          <w:tcPr>
            <w:tcW w:w="3642" w:type="pct"/>
          </w:tcPr>
          <w:p w14:paraId="06D6790D" w14:textId="77777777" w:rsidR="00514A6B" w:rsidRPr="005718B8" w:rsidRDefault="00514A6B" w:rsidP="00E81A5E">
            <w:pPr>
              <w:keepNext/>
              <w:spacing w:before="120" w:after="120"/>
              <w:rPr>
                <w:rFonts w:asciiTheme="minorHAnsi" w:hAnsiTheme="minorHAnsi" w:cstheme="minorHAnsi"/>
                <w:sz w:val="22"/>
                <w:szCs w:val="22"/>
              </w:rPr>
            </w:pPr>
            <w:r w:rsidRPr="005718B8">
              <w:rPr>
                <w:rFonts w:asciiTheme="minorHAnsi" w:hAnsiTheme="minorHAnsi" w:cstheme="minorHAnsi"/>
                <w:sz w:val="22"/>
                <w:szCs w:val="22"/>
              </w:rPr>
              <w:t xml:space="preserve">For children with Education Health and Care Plans data will be shared between the EHCP Co-Ordinator, the </w:t>
            </w:r>
            <w:r>
              <w:rPr>
                <w:rFonts w:asciiTheme="minorHAnsi" w:hAnsiTheme="minorHAnsi" w:cstheme="minorHAnsi"/>
                <w:sz w:val="22"/>
                <w:szCs w:val="22"/>
              </w:rPr>
              <w:t>Provider</w:t>
            </w:r>
            <w:r w:rsidRPr="005718B8">
              <w:rPr>
                <w:rFonts w:asciiTheme="minorHAnsi" w:hAnsiTheme="minorHAnsi" w:cstheme="minorHAnsi"/>
                <w:sz w:val="22"/>
                <w:szCs w:val="22"/>
              </w:rPr>
              <w:t xml:space="preserve"> and home</w:t>
            </w:r>
            <w:r>
              <w:rPr>
                <w:rFonts w:asciiTheme="minorHAnsi" w:hAnsiTheme="minorHAnsi" w:cstheme="minorHAnsi"/>
                <w:sz w:val="22"/>
                <w:szCs w:val="22"/>
              </w:rPr>
              <w:t>/</w:t>
            </w:r>
            <w:r w:rsidRPr="005718B8">
              <w:rPr>
                <w:rFonts w:asciiTheme="minorHAnsi" w:hAnsiTheme="minorHAnsi" w:cstheme="minorHAnsi"/>
                <w:sz w:val="22"/>
                <w:szCs w:val="22"/>
              </w:rPr>
              <w:t xml:space="preserve">school. In some circumstances </w:t>
            </w:r>
            <w:r>
              <w:rPr>
                <w:rFonts w:asciiTheme="minorHAnsi" w:hAnsiTheme="minorHAnsi" w:cstheme="minorHAnsi"/>
                <w:sz w:val="22"/>
                <w:szCs w:val="22"/>
              </w:rPr>
              <w:t>the Provider</w:t>
            </w:r>
            <w:r w:rsidRPr="005718B8">
              <w:rPr>
                <w:rFonts w:asciiTheme="minorHAnsi" w:hAnsiTheme="minorHAnsi" w:cstheme="minorHAnsi"/>
                <w:sz w:val="22"/>
                <w:szCs w:val="22"/>
              </w:rPr>
              <w:t xml:space="preserve"> will share data directly with parents and carers, for example </w:t>
            </w:r>
            <w:r>
              <w:rPr>
                <w:rFonts w:asciiTheme="minorHAnsi" w:hAnsiTheme="minorHAnsi" w:cstheme="minorHAnsi"/>
                <w:sz w:val="22"/>
                <w:szCs w:val="22"/>
              </w:rPr>
              <w:t>those with an identified persona</w:t>
            </w:r>
            <w:r w:rsidRPr="005718B8">
              <w:rPr>
                <w:rFonts w:asciiTheme="minorHAnsi" w:hAnsiTheme="minorHAnsi" w:cstheme="minorHAnsi"/>
                <w:sz w:val="22"/>
                <w:szCs w:val="22"/>
              </w:rPr>
              <w:t>l budget.</w:t>
            </w:r>
          </w:p>
          <w:p w14:paraId="6CEEA8AF" w14:textId="77777777" w:rsidR="00514A6B" w:rsidRPr="005718B8" w:rsidRDefault="00514A6B" w:rsidP="00E81A5E">
            <w:pPr>
              <w:keepNext/>
              <w:spacing w:before="120" w:after="120"/>
              <w:rPr>
                <w:rFonts w:asciiTheme="minorHAnsi" w:hAnsiTheme="minorHAnsi" w:cstheme="minorHAnsi"/>
                <w:sz w:val="22"/>
                <w:szCs w:val="22"/>
              </w:rPr>
            </w:pPr>
            <w:r w:rsidRPr="005718B8">
              <w:rPr>
                <w:rFonts w:asciiTheme="minorHAnsi" w:hAnsiTheme="minorHAnsi" w:cstheme="minorHAnsi"/>
                <w:sz w:val="22"/>
                <w:szCs w:val="22"/>
              </w:rPr>
              <w:t xml:space="preserve">For Looked After Children data will be shared between the Virtual School for LAC or Previously LAC, the relevant </w:t>
            </w:r>
            <w:r>
              <w:rPr>
                <w:rFonts w:asciiTheme="minorHAnsi" w:hAnsiTheme="minorHAnsi" w:cstheme="minorHAnsi"/>
                <w:sz w:val="22"/>
                <w:szCs w:val="22"/>
              </w:rPr>
              <w:t>Provider</w:t>
            </w:r>
            <w:r w:rsidRPr="005718B8">
              <w:rPr>
                <w:rFonts w:asciiTheme="minorHAnsi" w:hAnsiTheme="minorHAnsi" w:cstheme="minorHAnsi"/>
                <w:sz w:val="22"/>
                <w:szCs w:val="22"/>
              </w:rPr>
              <w:t xml:space="preserve"> and the home</w:t>
            </w:r>
            <w:r>
              <w:rPr>
                <w:rFonts w:asciiTheme="minorHAnsi" w:hAnsiTheme="minorHAnsi" w:cstheme="minorHAnsi"/>
                <w:sz w:val="22"/>
                <w:szCs w:val="22"/>
              </w:rPr>
              <w:t>/</w:t>
            </w:r>
            <w:r w:rsidRPr="005718B8">
              <w:rPr>
                <w:rFonts w:asciiTheme="minorHAnsi" w:hAnsiTheme="minorHAnsi" w:cstheme="minorHAnsi"/>
                <w:sz w:val="22"/>
                <w:szCs w:val="22"/>
              </w:rPr>
              <w:t>school</w:t>
            </w:r>
            <w:r>
              <w:rPr>
                <w:rFonts w:asciiTheme="minorHAnsi" w:hAnsiTheme="minorHAnsi" w:cstheme="minorHAnsi"/>
                <w:sz w:val="22"/>
                <w:szCs w:val="22"/>
              </w:rPr>
              <w:t xml:space="preserve"> and commissioner</w:t>
            </w:r>
            <w:r w:rsidRPr="005718B8">
              <w:rPr>
                <w:rFonts w:asciiTheme="minorHAnsi" w:hAnsiTheme="minorHAnsi" w:cstheme="minorHAnsi"/>
                <w:sz w:val="22"/>
                <w:szCs w:val="22"/>
              </w:rPr>
              <w:t>.</w:t>
            </w:r>
          </w:p>
          <w:p w14:paraId="1ACA2DEC" w14:textId="77777777" w:rsidR="00514A6B" w:rsidRDefault="00514A6B" w:rsidP="00E81A5E">
            <w:pPr>
              <w:spacing w:before="120" w:after="120"/>
              <w:rPr>
                <w:rFonts w:asciiTheme="minorHAnsi" w:hAnsiTheme="minorHAnsi" w:cstheme="minorHAnsi"/>
                <w:b/>
                <w:i/>
              </w:rPr>
            </w:pPr>
            <w:r w:rsidRPr="005718B8">
              <w:rPr>
                <w:rFonts w:asciiTheme="minorHAnsi" w:hAnsiTheme="minorHAnsi" w:cstheme="minorHAnsi"/>
                <w:sz w:val="22"/>
                <w:szCs w:val="22"/>
              </w:rPr>
              <w:t xml:space="preserve">Where </w:t>
            </w:r>
            <w:r>
              <w:rPr>
                <w:rFonts w:asciiTheme="minorHAnsi" w:hAnsiTheme="minorHAnsi" w:cstheme="minorHAnsi"/>
                <w:sz w:val="22"/>
                <w:szCs w:val="22"/>
              </w:rPr>
              <w:t>Providers</w:t>
            </w:r>
            <w:r w:rsidRPr="005718B8">
              <w:rPr>
                <w:rFonts w:asciiTheme="minorHAnsi" w:hAnsiTheme="minorHAnsi" w:cstheme="minorHAnsi"/>
                <w:sz w:val="22"/>
                <w:szCs w:val="22"/>
              </w:rPr>
              <w:t xml:space="preserve"> are commissioned outside of the above arrangements e.g. to support the County Council’s duties to provide a good education to children who are medically unfit to attend school, </w:t>
            </w:r>
            <w:r>
              <w:rPr>
                <w:rFonts w:asciiTheme="minorHAnsi" w:hAnsiTheme="minorHAnsi" w:cstheme="minorHAnsi"/>
                <w:sz w:val="22"/>
                <w:szCs w:val="22"/>
              </w:rPr>
              <w:t>Providers</w:t>
            </w:r>
            <w:r w:rsidRPr="005718B8">
              <w:rPr>
                <w:rFonts w:asciiTheme="minorHAnsi" w:hAnsiTheme="minorHAnsi" w:cstheme="minorHAnsi"/>
                <w:sz w:val="22"/>
                <w:szCs w:val="22"/>
              </w:rPr>
              <w:t xml:space="preserve"> will share data with an Appropriate Case Responsible Officer. This can include the school or academy commissioning </w:t>
            </w:r>
            <w:r>
              <w:rPr>
                <w:rFonts w:asciiTheme="minorHAnsi" w:hAnsiTheme="minorHAnsi" w:cstheme="minorHAnsi"/>
                <w:sz w:val="22"/>
                <w:szCs w:val="22"/>
              </w:rPr>
              <w:t>the</w:t>
            </w:r>
            <w:r w:rsidRPr="005718B8">
              <w:rPr>
                <w:rFonts w:asciiTheme="minorHAnsi" w:hAnsiTheme="minorHAnsi" w:cstheme="minorHAnsi"/>
                <w:sz w:val="22"/>
                <w:szCs w:val="22"/>
              </w:rPr>
              <w:t xml:space="preserve"> provision directly.</w:t>
            </w:r>
          </w:p>
        </w:tc>
      </w:tr>
      <w:tr w:rsidR="00514A6B" w14:paraId="4E64C2C9" w14:textId="77777777" w:rsidTr="00E81A5E">
        <w:tc>
          <w:tcPr>
            <w:tcW w:w="1358" w:type="pct"/>
          </w:tcPr>
          <w:p w14:paraId="00CD3FD7" w14:textId="77777777" w:rsidR="00514A6B" w:rsidRDefault="00514A6B" w:rsidP="00E81A5E">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Duration of the processing</w:t>
            </w:r>
          </w:p>
        </w:tc>
        <w:tc>
          <w:tcPr>
            <w:tcW w:w="3642" w:type="pct"/>
          </w:tcPr>
          <w:p w14:paraId="5D16CA89" w14:textId="77777777" w:rsidR="00514A6B" w:rsidRDefault="00514A6B" w:rsidP="00E81A5E">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 xml:space="preserve">For the term of the service for </w:t>
            </w:r>
            <w:proofErr w:type="gramStart"/>
            <w:r>
              <w:rPr>
                <w:rFonts w:asciiTheme="minorHAnsi" w:hAnsiTheme="minorHAnsi" w:cstheme="minorHAnsi"/>
                <w:b w:val="0"/>
                <w:i w:val="0"/>
              </w:rPr>
              <w:t>each individual</w:t>
            </w:r>
            <w:proofErr w:type="gramEnd"/>
            <w:r>
              <w:rPr>
                <w:rFonts w:asciiTheme="minorHAnsi" w:hAnsiTheme="minorHAnsi" w:cstheme="minorHAnsi"/>
                <w:b w:val="0"/>
                <w:i w:val="0"/>
              </w:rPr>
              <w:t xml:space="preserve"> or the term of the contract or agreement as appropriate plus any additional retention period required by the Customer.</w:t>
            </w:r>
          </w:p>
        </w:tc>
      </w:tr>
      <w:tr w:rsidR="00514A6B" w14:paraId="004BC6AF" w14:textId="77777777" w:rsidTr="00E81A5E">
        <w:tc>
          <w:tcPr>
            <w:tcW w:w="1358" w:type="pct"/>
          </w:tcPr>
          <w:p w14:paraId="0A91763C" w14:textId="77777777" w:rsidR="00514A6B" w:rsidRDefault="00514A6B" w:rsidP="00E81A5E">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Nature and purposes of the processing</w:t>
            </w:r>
          </w:p>
          <w:p w14:paraId="09718DC7" w14:textId="77777777" w:rsidR="00514A6B" w:rsidRDefault="00514A6B" w:rsidP="00E81A5E">
            <w:pPr>
              <w:pStyle w:val="GPSL1Guidance"/>
              <w:spacing w:before="120"/>
              <w:ind w:left="0"/>
              <w:jc w:val="left"/>
              <w:rPr>
                <w:rFonts w:asciiTheme="minorHAnsi" w:hAnsiTheme="minorHAnsi" w:cstheme="minorHAnsi"/>
                <w:b w:val="0"/>
                <w:i w:val="0"/>
              </w:rPr>
            </w:pPr>
          </w:p>
        </w:tc>
        <w:tc>
          <w:tcPr>
            <w:tcW w:w="3642" w:type="pct"/>
          </w:tcPr>
          <w:p w14:paraId="6458C4B0" w14:textId="77777777" w:rsidR="00514A6B" w:rsidRDefault="00514A6B" w:rsidP="00E81A5E">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 xml:space="preserve">Collecting and recording information </w:t>
            </w:r>
            <w:proofErr w:type="gramStart"/>
            <w:r>
              <w:rPr>
                <w:rFonts w:asciiTheme="minorHAnsi" w:hAnsiTheme="minorHAnsi" w:cstheme="minorHAnsi"/>
                <w:b w:val="0"/>
                <w:i w:val="0"/>
              </w:rPr>
              <w:t>in order to</w:t>
            </w:r>
            <w:proofErr w:type="gramEnd"/>
            <w:r>
              <w:rPr>
                <w:rFonts w:asciiTheme="minorHAnsi" w:hAnsiTheme="minorHAnsi" w:cstheme="minorHAnsi"/>
                <w:b w:val="0"/>
                <w:i w:val="0"/>
              </w:rPr>
              <w:t xml:space="preserve"> provide the service, including any accessibility requirements to access the service.</w:t>
            </w:r>
          </w:p>
          <w:p w14:paraId="3C7E7306" w14:textId="77777777" w:rsidR="00514A6B" w:rsidRDefault="00514A6B" w:rsidP="00E81A5E">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Collection and recording of information: storage in secure files either in locked cabinets, or password secured and encrypted computer storage. Disclosure must be between vetted staff only or with Customer employees and may be made using a secure transfer system as determined by the Customer. Data retrieval must be undertaken by authorised personnel only.</w:t>
            </w:r>
          </w:p>
          <w:p w14:paraId="5A0F73E9" w14:textId="77777777" w:rsidR="00514A6B" w:rsidRDefault="00514A6B" w:rsidP="00E81A5E">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lastRenderedPageBreak/>
              <w:t>Data must be retained for 3 months from the end of the contract unless otherwise agreed with the Customer. Data must be securely destroyed using good industry practice at the end of this period.</w:t>
            </w:r>
          </w:p>
          <w:p w14:paraId="1DDE9D78" w14:textId="77777777" w:rsidR="00514A6B" w:rsidRDefault="00514A6B" w:rsidP="00E81A5E">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Information processed may be used for reporting of use of the service.</w:t>
            </w:r>
          </w:p>
        </w:tc>
      </w:tr>
      <w:tr w:rsidR="00514A6B" w14:paraId="116D09E1" w14:textId="77777777" w:rsidTr="00E81A5E">
        <w:tc>
          <w:tcPr>
            <w:tcW w:w="1358" w:type="pct"/>
          </w:tcPr>
          <w:p w14:paraId="7611E2FD" w14:textId="77777777" w:rsidR="00514A6B" w:rsidRDefault="00514A6B" w:rsidP="00E81A5E">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lastRenderedPageBreak/>
              <w:t>Type of Personal Data</w:t>
            </w:r>
          </w:p>
        </w:tc>
        <w:tc>
          <w:tcPr>
            <w:tcW w:w="3642" w:type="pct"/>
          </w:tcPr>
          <w:p w14:paraId="273E05B0" w14:textId="77777777" w:rsidR="00514A6B" w:rsidRDefault="00514A6B" w:rsidP="00E81A5E">
            <w:pPr>
              <w:pStyle w:val="GPSL1Guidance"/>
              <w:spacing w:before="120"/>
              <w:ind w:left="0"/>
              <w:jc w:val="left"/>
              <w:rPr>
                <w:rFonts w:asciiTheme="minorHAnsi" w:hAnsiTheme="minorHAnsi" w:cstheme="minorHAnsi"/>
                <w:b w:val="0"/>
                <w:i w:val="0"/>
              </w:rPr>
            </w:pPr>
            <w:r w:rsidRPr="00E42610">
              <w:rPr>
                <w:rFonts w:asciiTheme="minorHAnsi" w:hAnsiTheme="minorHAnsi" w:cstheme="minorHAnsi"/>
                <w:b w:val="0"/>
                <w:i w:val="0"/>
              </w:rPr>
              <w:t>Name, preferred name, school or college, qualifications, place of employment, SEN type, EHCP, LAC, gender, ethnicity, address, date of birth, images, phone number, email address, health information relevant to the service including GP surgery contact information and GP name, medical conditions that may require monitoring or attention or affect the service provided or the way in which the service is provided, primary support reason, location data, information about the service provided during the contract term, all other types of personal information.</w:t>
            </w:r>
          </w:p>
        </w:tc>
      </w:tr>
      <w:tr w:rsidR="00514A6B" w14:paraId="6C2B270D" w14:textId="77777777" w:rsidTr="00E81A5E">
        <w:tc>
          <w:tcPr>
            <w:tcW w:w="1358" w:type="pct"/>
          </w:tcPr>
          <w:p w14:paraId="1F20C785" w14:textId="77777777" w:rsidR="00514A6B" w:rsidRDefault="00514A6B" w:rsidP="00E81A5E">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Categories of Data Subject</w:t>
            </w:r>
          </w:p>
        </w:tc>
        <w:tc>
          <w:tcPr>
            <w:tcW w:w="3642" w:type="pct"/>
          </w:tcPr>
          <w:p w14:paraId="4792F76F" w14:textId="17343EB2" w:rsidR="00514A6B" w:rsidRDefault="00514A6B" w:rsidP="00E81A5E">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CYP</w:t>
            </w:r>
            <w:r w:rsidR="00C442AA">
              <w:rPr>
                <w:rFonts w:asciiTheme="minorHAnsi" w:hAnsiTheme="minorHAnsi" w:cstheme="minorHAnsi"/>
                <w:b w:val="0"/>
                <w:i w:val="0"/>
              </w:rPr>
              <w:t>, their family and carers, any professionals involved with the CYP</w:t>
            </w:r>
          </w:p>
        </w:tc>
      </w:tr>
      <w:tr w:rsidR="00514A6B" w14:paraId="60A7A3B2" w14:textId="77777777" w:rsidTr="00E81A5E">
        <w:tc>
          <w:tcPr>
            <w:tcW w:w="1358" w:type="pct"/>
          </w:tcPr>
          <w:p w14:paraId="4E8613BC" w14:textId="77777777" w:rsidR="00514A6B" w:rsidRDefault="00514A6B" w:rsidP="00E81A5E">
            <w:pPr>
              <w:pStyle w:val="GPSL1Guidance"/>
              <w:spacing w:before="120"/>
              <w:ind w:left="0"/>
              <w:jc w:val="left"/>
              <w:rPr>
                <w:rFonts w:asciiTheme="minorHAnsi" w:hAnsiTheme="minorHAnsi" w:cstheme="minorHAnsi"/>
                <w:b w:val="0"/>
                <w:i w:val="0"/>
              </w:rPr>
            </w:pPr>
            <w:r>
              <w:rPr>
                <w:rFonts w:asciiTheme="minorHAnsi" w:hAnsiTheme="minorHAnsi" w:cstheme="minorHAnsi"/>
                <w:b w:val="0"/>
                <w:i w:val="0"/>
              </w:rPr>
              <w:t>Plan for return and destruction of the data once the processing is complete UNLESS requirement under union or member state law to preserve that type of data</w:t>
            </w:r>
          </w:p>
        </w:tc>
        <w:tc>
          <w:tcPr>
            <w:tcW w:w="3642" w:type="pct"/>
          </w:tcPr>
          <w:p w14:paraId="08AFF070" w14:textId="77777777" w:rsidR="00514A6B" w:rsidRDefault="00514A6B" w:rsidP="00E81A5E">
            <w:pPr>
              <w:pStyle w:val="GPSL1Guidance"/>
              <w:spacing w:before="120"/>
              <w:ind w:left="0"/>
              <w:jc w:val="left"/>
              <w:rPr>
                <w:rFonts w:asciiTheme="minorHAnsi" w:hAnsiTheme="minorHAnsi" w:cstheme="minorHAnsi"/>
                <w:b w:val="0"/>
                <w:i w:val="0"/>
              </w:rPr>
            </w:pPr>
            <w:proofErr w:type="gramStart"/>
            <w:r>
              <w:rPr>
                <w:rFonts w:asciiTheme="minorHAnsi" w:hAnsiTheme="minorHAnsi" w:cstheme="minorHAnsi"/>
                <w:b w:val="0"/>
                <w:i w:val="0"/>
              </w:rPr>
              <w:t>In the event that</w:t>
            </w:r>
            <w:proofErr w:type="gramEnd"/>
            <w:r>
              <w:rPr>
                <w:rFonts w:asciiTheme="minorHAnsi" w:hAnsiTheme="minorHAnsi" w:cstheme="minorHAnsi"/>
                <w:b w:val="0"/>
                <w:i w:val="0"/>
              </w:rPr>
              <w:t xml:space="preserve"> the contract or agreement is ended, all data must be returned securely to the Data Controller within 1 month by a method agreed at the time with the commissioner.</w:t>
            </w:r>
          </w:p>
        </w:tc>
      </w:tr>
    </w:tbl>
    <w:p w14:paraId="1A3FC78C" w14:textId="77777777" w:rsidR="00514A6B" w:rsidRDefault="00514A6B" w:rsidP="00514A6B">
      <w:pPr>
        <w:overflowPunct w:val="0"/>
        <w:autoSpaceDE w:val="0"/>
        <w:autoSpaceDN w:val="0"/>
        <w:adjustRightInd w:val="0"/>
        <w:spacing w:before="120" w:after="120"/>
        <w:textAlignment w:val="baseline"/>
        <w:rPr>
          <w:rFonts w:asciiTheme="minorHAnsi" w:hAnsiTheme="minorHAnsi" w:cstheme="minorHAnsi"/>
          <w:sz w:val="22"/>
          <w:szCs w:val="22"/>
        </w:rPr>
      </w:pPr>
    </w:p>
    <w:p w14:paraId="1BD6FE35" w14:textId="77777777" w:rsidR="00514A6B" w:rsidRDefault="00514A6B" w:rsidP="00514A6B">
      <w:pPr>
        <w:rPr>
          <w:rFonts w:asciiTheme="minorHAnsi" w:hAnsiTheme="minorHAnsi" w:cstheme="minorHAnsi"/>
          <w:sz w:val="22"/>
          <w:szCs w:val="22"/>
          <w:u w:val="single"/>
        </w:rPr>
      </w:pPr>
    </w:p>
    <w:p w14:paraId="21E30183" w14:textId="77777777" w:rsidR="00514A6B" w:rsidRDefault="00514A6B" w:rsidP="00514A6B">
      <w:pPr>
        <w:jc w:val="left"/>
        <w:rPr>
          <w:rFonts w:asciiTheme="minorHAnsi" w:hAnsiTheme="minorHAnsi" w:cstheme="minorHAnsi"/>
          <w:sz w:val="22"/>
          <w:szCs w:val="22"/>
        </w:rPr>
      </w:pPr>
      <w:r>
        <w:rPr>
          <w:rFonts w:asciiTheme="minorHAnsi" w:hAnsiTheme="minorHAnsi" w:cstheme="minorHAnsi"/>
          <w:sz w:val="22"/>
          <w:szCs w:val="22"/>
        </w:rPr>
        <w:br w:type="page"/>
      </w:r>
    </w:p>
    <w:p w14:paraId="68D3D4F3" w14:textId="77777777" w:rsidR="00BB1C2A" w:rsidRDefault="00BB1C2A" w:rsidP="00B753C4">
      <w:pPr>
        <w:widowControl w:val="0"/>
        <w:spacing w:after="240" w:line="360" w:lineRule="auto"/>
        <w:rPr>
          <w:rFonts w:asciiTheme="minorHAnsi" w:hAnsiTheme="minorHAnsi" w:cstheme="minorHAnsi"/>
          <w:b/>
          <w:bCs/>
          <w:sz w:val="24"/>
          <w:szCs w:val="24"/>
        </w:rPr>
      </w:pPr>
    </w:p>
    <w:p w14:paraId="0130C9C7" w14:textId="5D463108" w:rsidR="00985EE4" w:rsidRPr="0016698B" w:rsidRDefault="00985EE4" w:rsidP="00B753C4">
      <w:pPr>
        <w:widowControl w:val="0"/>
        <w:spacing w:after="240" w:line="360" w:lineRule="auto"/>
        <w:rPr>
          <w:rFonts w:asciiTheme="minorHAnsi" w:hAnsiTheme="minorHAnsi" w:cstheme="minorHAnsi"/>
          <w:b/>
          <w:bCs/>
          <w:sz w:val="24"/>
          <w:szCs w:val="24"/>
        </w:rPr>
      </w:pPr>
      <w:r w:rsidRPr="0016698B">
        <w:rPr>
          <w:rFonts w:asciiTheme="minorHAnsi" w:hAnsiTheme="minorHAnsi" w:cstheme="minorHAnsi"/>
          <w:b/>
          <w:bCs/>
          <w:sz w:val="24"/>
          <w:szCs w:val="24"/>
        </w:rPr>
        <w:br w:type="page"/>
      </w:r>
    </w:p>
    <w:p w14:paraId="69993F05" w14:textId="552DC255" w:rsidR="00807596" w:rsidRDefault="00985EE4" w:rsidP="000A51BC">
      <w:pPr>
        <w:pStyle w:val="Heading1"/>
      </w:pPr>
      <w:bookmarkStart w:id="503" w:name="_Ref190506430"/>
      <w:bookmarkEnd w:id="502"/>
      <w:r w:rsidRPr="000E1245">
        <w:lastRenderedPageBreak/>
        <w:t xml:space="preserve">SCHEDULE </w:t>
      </w:r>
      <w:r w:rsidR="00514A6B">
        <w:t>9</w:t>
      </w:r>
    </w:p>
    <w:p w14:paraId="3A1D6352" w14:textId="77777777" w:rsidR="00807596" w:rsidRDefault="00455FDA" w:rsidP="00B753C4">
      <w:pPr>
        <w:pStyle w:val="Schedule"/>
        <w:numPr>
          <w:ilvl w:val="0"/>
          <w:numId w:val="0"/>
        </w:numPr>
        <w:spacing w:line="360" w:lineRule="auto"/>
        <w:rPr>
          <w:rFonts w:asciiTheme="majorHAnsi" w:hAnsiTheme="majorHAnsi"/>
        </w:rPr>
      </w:pPr>
      <w:r w:rsidRPr="0016698B">
        <w:rPr>
          <w:rFonts w:asciiTheme="majorHAnsi" w:hAnsiTheme="majorHAnsi" w:cstheme="majorHAnsi"/>
          <w:bCs/>
          <w:sz w:val="24"/>
          <w:szCs w:val="24"/>
        </w:rPr>
        <w:t xml:space="preserve"> - </w:t>
      </w:r>
      <w:r w:rsidRPr="000E1245">
        <w:rPr>
          <w:rFonts w:asciiTheme="majorHAnsi" w:hAnsiTheme="majorHAnsi"/>
          <w:sz w:val="24"/>
        </w:rPr>
        <w:t>FRAMEWORK AGREEMENT VARIATION PROCEDURE</w:t>
      </w:r>
      <w:r w:rsidRPr="0016698B">
        <w:rPr>
          <w:rFonts w:asciiTheme="majorHAnsi" w:hAnsiTheme="majorHAnsi" w:cstheme="majorHAnsi"/>
          <w:bCs/>
          <w:sz w:val="24"/>
          <w:szCs w:val="24"/>
        </w:rPr>
        <w:t xml:space="preserve"> </w:t>
      </w:r>
      <w:bookmarkEnd w:id="503"/>
      <w:r w:rsidR="00C92711" w:rsidRPr="0016698B">
        <w:rPr>
          <w:rFonts w:asciiTheme="minorHAnsi" w:hAnsiTheme="minorHAnsi" w:cstheme="minorHAnsi"/>
          <w:bCs/>
          <w:sz w:val="24"/>
          <w:szCs w:val="24"/>
        </w:rPr>
        <w:fldChar w:fldCharType="begin"/>
      </w:r>
      <w:r w:rsidR="00C92711" w:rsidRPr="0016698B">
        <w:rPr>
          <w:rFonts w:asciiTheme="minorHAnsi" w:hAnsiTheme="minorHAnsi" w:cstheme="minorHAnsi"/>
          <w:bCs/>
          <w:sz w:val="24"/>
          <w:szCs w:val="24"/>
        </w:rPr>
        <w:instrText xml:space="preserve">  TC "</w:instrText>
      </w:r>
      <w:bookmarkStart w:id="504" w:name="_Toc182833909"/>
      <w:bookmarkStart w:id="505" w:name="_Toc213743081"/>
      <w:r w:rsidR="00C92711" w:rsidRPr="0016698B">
        <w:rPr>
          <w:rFonts w:asciiTheme="minorHAnsi" w:hAnsiTheme="minorHAnsi" w:cstheme="minorHAnsi"/>
          <w:bCs/>
          <w:sz w:val="24"/>
          <w:szCs w:val="24"/>
        </w:rPr>
        <w:instrText>SCHEDULE 8 – FRAMEWORK AGREEMENT VARIATION PROCEDURE</w:instrText>
      </w:r>
      <w:bookmarkEnd w:id="504"/>
      <w:bookmarkEnd w:id="505"/>
      <w:r w:rsidR="00C92711" w:rsidRPr="0016698B">
        <w:rPr>
          <w:rFonts w:asciiTheme="minorHAnsi" w:hAnsiTheme="minorHAnsi" w:cstheme="minorHAnsi"/>
          <w:bCs/>
          <w:sz w:val="24"/>
          <w:szCs w:val="24"/>
        </w:rPr>
        <w:instrText xml:space="preserve">" \l4 </w:instrText>
      </w:r>
      <w:r w:rsidR="00C92711" w:rsidRPr="0016698B">
        <w:rPr>
          <w:rFonts w:asciiTheme="minorHAnsi" w:hAnsiTheme="minorHAnsi" w:cstheme="minorHAnsi"/>
          <w:bCs/>
          <w:sz w:val="24"/>
          <w:szCs w:val="24"/>
        </w:rPr>
        <w:fldChar w:fldCharType="end"/>
      </w:r>
    </w:p>
    <w:p w14:paraId="744CDEAF" w14:textId="77777777" w:rsidR="00807596" w:rsidRDefault="00985EE4" w:rsidP="00D649FD">
      <w:pPr>
        <w:pStyle w:val="Level1"/>
        <w:numPr>
          <w:ilvl w:val="0"/>
          <w:numId w:val="9"/>
        </w:numPr>
        <w:spacing w:line="360" w:lineRule="auto"/>
        <w:rPr>
          <w:rFonts w:asciiTheme="minorHAnsi" w:hAnsiTheme="minorHAnsi"/>
          <w:sz w:val="24"/>
        </w:rPr>
      </w:pPr>
      <w:r w:rsidRPr="000E1245">
        <w:rPr>
          <w:rFonts w:asciiTheme="minorHAnsi" w:hAnsiTheme="minorHAnsi"/>
          <w:sz w:val="24"/>
        </w:rPr>
        <w:t>Introduction</w:t>
      </w:r>
    </w:p>
    <w:p w14:paraId="696E87AF" w14:textId="5D12A0C2" w:rsidR="00807596" w:rsidRDefault="00985EE4" w:rsidP="00D649FD">
      <w:pPr>
        <w:pStyle w:val="Level2"/>
        <w:numPr>
          <w:ilvl w:val="1"/>
          <w:numId w:val="9"/>
        </w:numPr>
        <w:spacing w:line="360" w:lineRule="auto"/>
        <w:rPr>
          <w:rFonts w:asciiTheme="minorHAnsi" w:hAnsiTheme="minorHAnsi"/>
          <w:sz w:val="24"/>
        </w:rPr>
      </w:pPr>
      <w:r w:rsidRPr="000E1245">
        <w:rPr>
          <w:rFonts w:asciiTheme="minorHAnsi" w:hAnsiTheme="minorHAnsi"/>
          <w:sz w:val="24"/>
        </w:rPr>
        <w:t xml:space="preserve">Schedule </w:t>
      </w:r>
      <w:r w:rsidR="004F2208">
        <w:rPr>
          <w:rFonts w:asciiTheme="minorHAnsi" w:hAnsiTheme="minorHAnsi"/>
          <w:sz w:val="24"/>
        </w:rPr>
        <w:t>9</w:t>
      </w:r>
      <w:r w:rsidRPr="000E1245">
        <w:rPr>
          <w:rFonts w:asciiTheme="minorHAnsi" w:hAnsiTheme="minorHAnsi"/>
          <w:sz w:val="24"/>
        </w:rPr>
        <w:t xml:space="preserve"> details the scope of the variations permitted and the process to be followed where the Authority proposes a variation to the Framework Agreement.</w:t>
      </w:r>
    </w:p>
    <w:p w14:paraId="66B8659D" w14:textId="6566503F" w:rsidR="00807596" w:rsidRDefault="00985EE4" w:rsidP="00D649FD">
      <w:pPr>
        <w:pStyle w:val="Level2"/>
        <w:numPr>
          <w:ilvl w:val="1"/>
          <w:numId w:val="29"/>
        </w:numPr>
        <w:tabs>
          <w:tab w:val="num" w:pos="1701"/>
        </w:tabs>
        <w:spacing w:line="360" w:lineRule="auto"/>
        <w:ind w:left="1701" w:hanging="850"/>
        <w:rPr>
          <w:rFonts w:asciiTheme="minorHAnsi" w:hAnsiTheme="minorHAnsi"/>
          <w:sz w:val="24"/>
        </w:rPr>
      </w:pPr>
      <w:r w:rsidRPr="000E1245">
        <w:rPr>
          <w:rFonts w:asciiTheme="minorHAnsi" w:hAnsiTheme="minorHAnsi"/>
          <w:sz w:val="24"/>
        </w:rPr>
        <w:t xml:space="preserve">The Authority may propose a variation to the Framework Agreement under Schedule </w:t>
      </w:r>
      <w:r w:rsidR="004F2208">
        <w:rPr>
          <w:rFonts w:asciiTheme="minorHAnsi" w:hAnsiTheme="minorHAnsi"/>
          <w:sz w:val="24"/>
        </w:rPr>
        <w:t>9</w:t>
      </w:r>
      <w:r w:rsidRPr="000E1245">
        <w:rPr>
          <w:rFonts w:asciiTheme="minorHAnsi" w:hAnsiTheme="minorHAnsi"/>
          <w:sz w:val="24"/>
        </w:rPr>
        <w:t xml:space="preserve"> only where the variation does not amount to a material change in the Framework Agreement or the Services.</w:t>
      </w:r>
    </w:p>
    <w:p w14:paraId="6517650A" w14:textId="77777777" w:rsidR="00807596" w:rsidRDefault="00985EE4" w:rsidP="00D649FD">
      <w:pPr>
        <w:pStyle w:val="Level1"/>
        <w:numPr>
          <w:ilvl w:val="0"/>
          <w:numId w:val="29"/>
        </w:numPr>
        <w:spacing w:line="360" w:lineRule="auto"/>
        <w:ind w:left="1701" w:hanging="850"/>
        <w:rPr>
          <w:rFonts w:asciiTheme="minorHAnsi" w:hAnsiTheme="minorHAnsi"/>
          <w:sz w:val="24"/>
        </w:rPr>
      </w:pPr>
      <w:r w:rsidRPr="000E1245">
        <w:rPr>
          <w:rFonts w:asciiTheme="minorHAnsi" w:hAnsiTheme="minorHAnsi"/>
          <w:sz w:val="24"/>
        </w:rPr>
        <w:t>Procedure for proposing a Variation</w:t>
      </w:r>
    </w:p>
    <w:p w14:paraId="46DFDFCC" w14:textId="77777777" w:rsidR="00807596" w:rsidRDefault="00985EE4" w:rsidP="00D649FD">
      <w:pPr>
        <w:pStyle w:val="Level2"/>
        <w:numPr>
          <w:ilvl w:val="1"/>
          <w:numId w:val="29"/>
        </w:numPr>
        <w:tabs>
          <w:tab w:val="num" w:pos="1701"/>
        </w:tabs>
        <w:spacing w:line="360" w:lineRule="auto"/>
        <w:ind w:left="1701" w:hanging="850"/>
        <w:rPr>
          <w:rFonts w:asciiTheme="minorHAnsi" w:hAnsiTheme="minorHAnsi"/>
          <w:sz w:val="24"/>
        </w:rPr>
      </w:pPr>
      <w:r w:rsidRPr="000E1245">
        <w:rPr>
          <w:rFonts w:asciiTheme="minorHAnsi" w:hAnsiTheme="minorHAnsi"/>
          <w:sz w:val="24"/>
        </w:rPr>
        <w:t>Except where paragraph 5 applies, the Authority may propose a variation using the procedure contained in this paragraph 2.</w:t>
      </w:r>
    </w:p>
    <w:p w14:paraId="5ED5DFE9" w14:textId="77777777" w:rsidR="00807596" w:rsidRDefault="00985EE4" w:rsidP="00D649FD">
      <w:pPr>
        <w:pStyle w:val="Level2"/>
        <w:numPr>
          <w:ilvl w:val="1"/>
          <w:numId w:val="29"/>
        </w:numPr>
        <w:tabs>
          <w:tab w:val="num" w:pos="1701"/>
        </w:tabs>
        <w:spacing w:line="360" w:lineRule="auto"/>
        <w:ind w:left="1701" w:hanging="850"/>
        <w:rPr>
          <w:rFonts w:asciiTheme="minorHAnsi" w:hAnsiTheme="minorHAnsi"/>
          <w:sz w:val="24"/>
        </w:rPr>
      </w:pPr>
      <w:proofErr w:type="gramStart"/>
      <w:r w:rsidRPr="000E1245">
        <w:rPr>
          <w:rFonts w:asciiTheme="minorHAnsi" w:hAnsiTheme="minorHAnsi"/>
          <w:sz w:val="24"/>
        </w:rPr>
        <w:t>In order to</w:t>
      </w:r>
      <w:proofErr w:type="gramEnd"/>
      <w:r w:rsidRPr="000E1245">
        <w:rPr>
          <w:rFonts w:asciiTheme="minorHAnsi" w:hAnsiTheme="minorHAnsi"/>
          <w:sz w:val="24"/>
        </w:rPr>
        <w:t xml:space="preserve"> propose a variation, the Authority shall serve each Services Framework Provider with written notice of the proposal to vary the Framework Agreement ("Notice of Variation").</w:t>
      </w:r>
    </w:p>
    <w:p w14:paraId="5CF53286" w14:textId="77777777" w:rsidR="00807596" w:rsidRDefault="00985EE4" w:rsidP="00D649FD">
      <w:pPr>
        <w:pStyle w:val="Level2"/>
        <w:numPr>
          <w:ilvl w:val="1"/>
          <w:numId w:val="29"/>
        </w:numPr>
        <w:tabs>
          <w:tab w:val="num" w:pos="1701"/>
        </w:tabs>
        <w:spacing w:line="360" w:lineRule="auto"/>
        <w:ind w:left="1701" w:hanging="850"/>
        <w:rPr>
          <w:rFonts w:asciiTheme="minorHAnsi" w:hAnsiTheme="minorHAnsi"/>
          <w:sz w:val="24"/>
        </w:rPr>
      </w:pPr>
      <w:r w:rsidRPr="000E1245">
        <w:rPr>
          <w:rFonts w:asciiTheme="minorHAnsi" w:hAnsiTheme="minorHAnsi"/>
          <w:sz w:val="24"/>
        </w:rPr>
        <w:t xml:space="preserve">The Notice of Variation </w:t>
      </w:r>
      <w:proofErr w:type="gramStart"/>
      <w:r w:rsidRPr="000E1245">
        <w:rPr>
          <w:rFonts w:asciiTheme="minorHAnsi" w:hAnsiTheme="minorHAnsi"/>
          <w:sz w:val="24"/>
        </w:rPr>
        <w:t>shall:-</w:t>
      </w:r>
      <w:proofErr w:type="gramEnd"/>
    </w:p>
    <w:p w14:paraId="31C0CA4F" w14:textId="77777777" w:rsidR="00807596" w:rsidRDefault="00985EE4" w:rsidP="00D649FD">
      <w:pPr>
        <w:pStyle w:val="Level3"/>
        <w:numPr>
          <w:ilvl w:val="2"/>
          <w:numId w:val="29"/>
        </w:numPr>
        <w:tabs>
          <w:tab w:val="num" w:pos="3002"/>
        </w:tabs>
        <w:spacing w:line="360" w:lineRule="auto"/>
        <w:ind w:left="3002" w:hanging="851"/>
        <w:rPr>
          <w:rFonts w:asciiTheme="minorHAnsi" w:hAnsiTheme="minorHAnsi"/>
          <w:sz w:val="24"/>
        </w:rPr>
      </w:pPr>
      <w:r w:rsidRPr="000E1245">
        <w:rPr>
          <w:rFonts w:asciiTheme="minorHAnsi" w:hAnsiTheme="minorHAnsi"/>
          <w:sz w:val="24"/>
        </w:rPr>
        <w:t>contain details of the proposed variation providing sufficient information to allow each Services Framework Provider to assess the variation and consider whether any changes to the prices set out in its Pricing Matrices are necessary; and</w:t>
      </w:r>
    </w:p>
    <w:p w14:paraId="4DF6C338" w14:textId="77777777" w:rsidR="00807596" w:rsidRDefault="00985EE4" w:rsidP="00D649FD">
      <w:pPr>
        <w:pStyle w:val="Level3"/>
        <w:numPr>
          <w:ilvl w:val="2"/>
          <w:numId w:val="29"/>
        </w:numPr>
        <w:tabs>
          <w:tab w:val="num" w:pos="3002"/>
        </w:tabs>
        <w:spacing w:line="360" w:lineRule="auto"/>
        <w:ind w:left="3002" w:hanging="851"/>
        <w:rPr>
          <w:rFonts w:asciiTheme="minorHAnsi" w:hAnsiTheme="minorHAnsi"/>
          <w:sz w:val="24"/>
        </w:rPr>
      </w:pPr>
      <w:r w:rsidRPr="000E1245">
        <w:rPr>
          <w:rFonts w:asciiTheme="minorHAnsi" w:hAnsiTheme="minorHAnsi"/>
          <w:sz w:val="24"/>
        </w:rPr>
        <w:t>require each Services Framework Provider to notify the Authority within 14 days of any proposed changes to the prices set out in its Pricing Matrices.</w:t>
      </w:r>
      <w:r w:rsidRPr="002C6E2F">
        <w:rPr>
          <w:rFonts w:asciiTheme="minorHAnsi" w:hAnsiTheme="minorHAnsi" w:cstheme="minorHAnsi"/>
          <w:sz w:val="24"/>
          <w:szCs w:val="24"/>
        </w:rPr>
        <w:t xml:space="preserve"> </w:t>
      </w:r>
    </w:p>
    <w:p w14:paraId="458EAB43" w14:textId="77777777" w:rsidR="00807596" w:rsidRDefault="00985EE4" w:rsidP="00D649FD">
      <w:pPr>
        <w:pStyle w:val="Level2"/>
        <w:numPr>
          <w:ilvl w:val="1"/>
          <w:numId w:val="29"/>
        </w:numPr>
        <w:tabs>
          <w:tab w:val="num" w:pos="1701"/>
        </w:tabs>
        <w:spacing w:line="360" w:lineRule="auto"/>
        <w:ind w:left="1701" w:hanging="850"/>
        <w:rPr>
          <w:rFonts w:asciiTheme="minorHAnsi" w:hAnsiTheme="minorHAnsi"/>
          <w:sz w:val="24"/>
        </w:rPr>
      </w:pPr>
      <w:r w:rsidRPr="000E1245">
        <w:rPr>
          <w:rFonts w:asciiTheme="minorHAnsi" w:hAnsiTheme="minorHAnsi"/>
          <w:sz w:val="24"/>
        </w:rPr>
        <w:t>Upon receipt of the Notice of Variation, each Services Framework Provider has 14 days to respond in writing with any objections to the variation.</w:t>
      </w:r>
    </w:p>
    <w:p w14:paraId="5D22968A" w14:textId="44FCBDD7" w:rsidR="00807596" w:rsidRDefault="00985EE4" w:rsidP="00D649FD">
      <w:pPr>
        <w:pStyle w:val="Level2"/>
        <w:numPr>
          <w:ilvl w:val="1"/>
          <w:numId w:val="29"/>
        </w:numPr>
        <w:tabs>
          <w:tab w:val="num" w:pos="1701"/>
        </w:tabs>
        <w:spacing w:line="360" w:lineRule="auto"/>
        <w:ind w:left="1701" w:hanging="850"/>
        <w:rPr>
          <w:rFonts w:asciiTheme="minorHAnsi" w:hAnsiTheme="minorHAnsi"/>
          <w:sz w:val="24"/>
        </w:rPr>
      </w:pPr>
      <w:r w:rsidRPr="000E1245">
        <w:rPr>
          <w:rFonts w:asciiTheme="minorHAnsi" w:hAnsiTheme="minorHAnsi"/>
          <w:sz w:val="24"/>
        </w:rPr>
        <w:lastRenderedPageBreak/>
        <w:t xml:space="preserve">Where the Authority does not receive any written objections to the variation within the timescales detailed in paragraph 2.4, the Authority may then serve each Services Framework Provider with a written agreement detailing the variation and date of commencement of the variation. This </w:t>
      </w:r>
      <w:r w:rsidRPr="002C6E2F">
        <w:rPr>
          <w:rFonts w:asciiTheme="minorHAnsi" w:hAnsiTheme="minorHAnsi" w:cstheme="minorHAnsi"/>
          <w:sz w:val="24"/>
          <w:szCs w:val="24"/>
        </w:rPr>
        <w:t>is to</w:t>
      </w:r>
      <w:r w:rsidRPr="000E1245">
        <w:rPr>
          <w:rFonts w:asciiTheme="minorHAnsi" w:hAnsiTheme="minorHAnsi"/>
          <w:sz w:val="24"/>
        </w:rPr>
        <w:t xml:space="preserve"> be signed and returned by each Services Framework Provider within </w:t>
      </w:r>
      <w:r w:rsidRPr="002C6E2F">
        <w:rPr>
          <w:rFonts w:asciiTheme="minorHAnsi" w:hAnsiTheme="minorHAnsi" w:cstheme="minorHAnsi"/>
          <w:sz w:val="24"/>
          <w:szCs w:val="24"/>
        </w:rPr>
        <w:t>14</w:t>
      </w:r>
      <w:r w:rsidRPr="000E1245">
        <w:rPr>
          <w:rFonts w:asciiTheme="minorHAnsi" w:hAnsiTheme="minorHAnsi"/>
          <w:sz w:val="24"/>
        </w:rPr>
        <w:t xml:space="preserve"> days of receipt.</w:t>
      </w:r>
    </w:p>
    <w:p w14:paraId="07BD92A8" w14:textId="77777777" w:rsidR="00807596" w:rsidRDefault="00985EE4" w:rsidP="00D649FD">
      <w:pPr>
        <w:pStyle w:val="Level1"/>
        <w:numPr>
          <w:ilvl w:val="0"/>
          <w:numId w:val="29"/>
        </w:numPr>
        <w:spacing w:line="360" w:lineRule="auto"/>
        <w:ind w:left="1701" w:hanging="850"/>
        <w:rPr>
          <w:rFonts w:asciiTheme="minorHAnsi" w:hAnsiTheme="minorHAnsi"/>
          <w:sz w:val="24"/>
        </w:rPr>
      </w:pPr>
      <w:r w:rsidRPr="000E1245">
        <w:rPr>
          <w:rFonts w:asciiTheme="minorHAnsi" w:hAnsiTheme="minorHAnsi"/>
          <w:sz w:val="24"/>
        </w:rPr>
        <w:t>Objections to a Variation</w:t>
      </w:r>
    </w:p>
    <w:p w14:paraId="3D8CF5C2" w14:textId="77777777" w:rsidR="00807596" w:rsidRDefault="00985EE4" w:rsidP="00D649FD">
      <w:pPr>
        <w:pStyle w:val="Level2"/>
        <w:numPr>
          <w:ilvl w:val="1"/>
          <w:numId w:val="29"/>
        </w:numPr>
        <w:tabs>
          <w:tab w:val="num" w:pos="1701"/>
        </w:tabs>
        <w:spacing w:line="360" w:lineRule="auto"/>
        <w:ind w:left="1701" w:hanging="850"/>
        <w:rPr>
          <w:rFonts w:asciiTheme="minorHAnsi" w:hAnsiTheme="minorHAnsi"/>
          <w:sz w:val="24"/>
        </w:rPr>
      </w:pPr>
      <w:proofErr w:type="gramStart"/>
      <w:r w:rsidRPr="000E1245">
        <w:rPr>
          <w:rFonts w:asciiTheme="minorHAnsi" w:hAnsiTheme="minorHAnsi"/>
          <w:sz w:val="24"/>
        </w:rPr>
        <w:t>In the event that</w:t>
      </w:r>
      <w:proofErr w:type="gramEnd"/>
      <w:r w:rsidRPr="000E1245">
        <w:rPr>
          <w:rFonts w:asciiTheme="minorHAnsi" w:hAnsiTheme="minorHAnsi"/>
          <w:sz w:val="24"/>
        </w:rPr>
        <w:t xml:space="preserve"> the Authority receives one or more written objections to a variation, the Authority </w:t>
      </w:r>
      <w:proofErr w:type="gramStart"/>
      <w:r w:rsidRPr="000E1245">
        <w:rPr>
          <w:rFonts w:asciiTheme="minorHAnsi" w:hAnsiTheme="minorHAnsi"/>
          <w:sz w:val="24"/>
        </w:rPr>
        <w:t>may:-</w:t>
      </w:r>
      <w:proofErr w:type="gramEnd"/>
    </w:p>
    <w:p w14:paraId="7B1FDDA8" w14:textId="77777777" w:rsidR="00807596" w:rsidRDefault="00985EE4" w:rsidP="00D649FD">
      <w:pPr>
        <w:pStyle w:val="Level3"/>
        <w:numPr>
          <w:ilvl w:val="2"/>
          <w:numId w:val="29"/>
        </w:numPr>
        <w:tabs>
          <w:tab w:val="num" w:pos="3002"/>
        </w:tabs>
        <w:spacing w:line="360" w:lineRule="auto"/>
        <w:ind w:left="3002" w:hanging="851"/>
        <w:rPr>
          <w:rFonts w:asciiTheme="minorHAnsi" w:hAnsiTheme="minorHAnsi"/>
          <w:sz w:val="24"/>
        </w:rPr>
      </w:pPr>
      <w:r w:rsidRPr="000E1245">
        <w:rPr>
          <w:rFonts w:asciiTheme="minorHAnsi" w:hAnsiTheme="minorHAnsi"/>
          <w:sz w:val="24"/>
        </w:rPr>
        <w:t>withdraw the proposed variation; or</w:t>
      </w:r>
    </w:p>
    <w:p w14:paraId="5771FAD8" w14:textId="77777777" w:rsidR="00807596" w:rsidRDefault="00985EE4" w:rsidP="00D649FD">
      <w:pPr>
        <w:pStyle w:val="Level3"/>
        <w:numPr>
          <w:ilvl w:val="2"/>
          <w:numId w:val="29"/>
        </w:numPr>
        <w:tabs>
          <w:tab w:val="num" w:pos="3002"/>
        </w:tabs>
        <w:spacing w:line="360" w:lineRule="auto"/>
        <w:ind w:left="3002" w:hanging="851"/>
        <w:rPr>
          <w:rFonts w:asciiTheme="minorHAnsi" w:hAnsiTheme="minorHAnsi"/>
          <w:sz w:val="24"/>
        </w:rPr>
      </w:pPr>
      <w:r w:rsidRPr="000E1245">
        <w:rPr>
          <w:rFonts w:asciiTheme="minorHAnsi" w:hAnsiTheme="minorHAnsi"/>
          <w:sz w:val="24"/>
        </w:rPr>
        <w:t>propose an amendment to the variation.</w:t>
      </w:r>
    </w:p>
    <w:p w14:paraId="4B00BA8D" w14:textId="3DCC0894" w:rsidR="00985EE4" w:rsidRPr="000E1245" w:rsidRDefault="00985EE4" w:rsidP="00D649FD">
      <w:pPr>
        <w:pStyle w:val="Level1"/>
        <w:numPr>
          <w:ilvl w:val="0"/>
          <w:numId w:val="29"/>
        </w:numPr>
        <w:spacing w:line="360" w:lineRule="auto"/>
        <w:ind w:left="1701" w:hanging="850"/>
        <w:rPr>
          <w:rFonts w:asciiTheme="minorHAnsi" w:hAnsiTheme="minorHAnsi"/>
          <w:sz w:val="24"/>
        </w:rPr>
      </w:pPr>
      <w:r w:rsidRPr="000E1245">
        <w:rPr>
          <w:rFonts w:asciiTheme="minorHAnsi" w:hAnsiTheme="minorHAnsi"/>
          <w:sz w:val="24"/>
        </w:rPr>
        <w:t>Changes to the Pricing Matrices</w:t>
      </w:r>
    </w:p>
    <w:p w14:paraId="6650F58D" w14:textId="77777777" w:rsidR="00807596" w:rsidRDefault="00985EE4" w:rsidP="00D649FD">
      <w:pPr>
        <w:pStyle w:val="Level2"/>
        <w:numPr>
          <w:ilvl w:val="1"/>
          <w:numId w:val="29"/>
        </w:numPr>
        <w:tabs>
          <w:tab w:val="num" w:pos="1701"/>
        </w:tabs>
        <w:spacing w:line="360" w:lineRule="auto"/>
        <w:ind w:left="1701" w:hanging="850"/>
        <w:rPr>
          <w:rFonts w:asciiTheme="minorHAnsi" w:hAnsiTheme="minorHAnsi"/>
          <w:sz w:val="24"/>
        </w:rPr>
      </w:pPr>
      <w:r w:rsidRPr="000E1245">
        <w:rPr>
          <w:rFonts w:asciiTheme="minorHAnsi" w:hAnsiTheme="minorHAnsi"/>
          <w:sz w:val="24"/>
        </w:rPr>
        <w:t>Where a Services Framework Provider can demonstrate that a variation would result in a change to the prices set out in its Pricing Matrices, the Authority may require further evidence from the Services Framework Provider that any additional costs to the Services Framework Provider will be kept to a minimum.</w:t>
      </w:r>
    </w:p>
    <w:p w14:paraId="2DD4E42A" w14:textId="77777777" w:rsidR="00807596" w:rsidRDefault="00985EE4" w:rsidP="00D649FD">
      <w:pPr>
        <w:pStyle w:val="Level2"/>
        <w:numPr>
          <w:ilvl w:val="1"/>
          <w:numId w:val="29"/>
        </w:numPr>
        <w:tabs>
          <w:tab w:val="num" w:pos="1701"/>
        </w:tabs>
        <w:spacing w:line="360" w:lineRule="auto"/>
        <w:ind w:left="1701" w:hanging="850"/>
        <w:rPr>
          <w:rFonts w:asciiTheme="minorHAnsi" w:hAnsiTheme="minorHAnsi"/>
          <w:sz w:val="24"/>
        </w:rPr>
      </w:pPr>
      <w:r w:rsidRPr="000E1245">
        <w:rPr>
          <w:rFonts w:asciiTheme="minorHAnsi" w:hAnsiTheme="minorHAnsi"/>
          <w:sz w:val="24"/>
        </w:rPr>
        <w:t>The Authority may require the Services Framework Provider to meet and discuss any proposed changes to the Pricing Matrices that would result from a variation.</w:t>
      </w:r>
    </w:p>
    <w:p w14:paraId="3B4A6AE3" w14:textId="77777777" w:rsidR="00807596" w:rsidRDefault="00985EE4" w:rsidP="00D649FD">
      <w:pPr>
        <w:pStyle w:val="Level2"/>
        <w:numPr>
          <w:ilvl w:val="1"/>
          <w:numId w:val="29"/>
        </w:numPr>
        <w:tabs>
          <w:tab w:val="num" w:pos="1701"/>
        </w:tabs>
        <w:spacing w:line="360" w:lineRule="auto"/>
        <w:ind w:left="1701" w:hanging="850"/>
        <w:rPr>
          <w:rFonts w:asciiTheme="minorHAnsi" w:hAnsiTheme="minorHAnsi"/>
          <w:sz w:val="24"/>
        </w:rPr>
      </w:pPr>
      <w:r w:rsidRPr="000E1245">
        <w:rPr>
          <w:rFonts w:asciiTheme="minorHAnsi" w:hAnsiTheme="minorHAnsi"/>
          <w:sz w:val="24"/>
        </w:rPr>
        <w:t>Where a change to a Services Framework Provider's Pricing Matrices is agreed by the Authority, the Authority shall notify its acceptance of the change to the Services Framework Provider in writing.</w:t>
      </w:r>
    </w:p>
    <w:p w14:paraId="4F14E371" w14:textId="77777777" w:rsidR="00807596" w:rsidRDefault="00985EE4" w:rsidP="00D649FD">
      <w:pPr>
        <w:pStyle w:val="Level2"/>
        <w:numPr>
          <w:ilvl w:val="1"/>
          <w:numId w:val="29"/>
        </w:numPr>
        <w:tabs>
          <w:tab w:val="num" w:pos="1701"/>
        </w:tabs>
        <w:spacing w:line="360" w:lineRule="auto"/>
        <w:ind w:left="1701" w:hanging="850"/>
        <w:rPr>
          <w:rFonts w:asciiTheme="minorHAnsi" w:hAnsiTheme="minorHAnsi"/>
          <w:sz w:val="24"/>
        </w:rPr>
      </w:pPr>
      <w:proofErr w:type="gramStart"/>
      <w:r w:rsidRPr="000E1245">
        <w:rPr>
          <w:rFonts w:asciiTheme="minorHAnsi" w:hAnsiTheme="minorHAnsi"/>
          <w:sz w:val="24"/>
        </w:rPr>
        <w:t>In the event that</w:t>
      </w:r>
      <w:proofErr w:type="gramEnd"/>
      <w:r w:rsidRPr="000E1245">
        <w:rPr>
          <w:rFonts w:asciiTheme="minorHAnsi" w:hAnsiTheme="minorHAnsi"/>
          <w:sz w:val="24"/>
        </w:rPr>
        <w:t xml:space="preserve"> the Authority and the Services Framework Provider cannot agree to the changes to the Pricing Matrices, the Authority </w:t>
      </w:r>
      <w:proofErr w:type="gramStart"/>
      <w:r w:rsidRPr="000E1245">
        <w:rPr>
          <w:rFonts w:asciiTheme="minorHAnsi" w:hAnsiTheme="minorHAnsi"/>
          <w:sz w:val="24"/>
        </w:rPr>
        <w:t>may:-</w:t>
      </w:r>
      <w:proofErr w:type="gramEnd"/>
    </w:p>
    <w:p w14:paraId="0D761402" w14:textId="77777777" w:rsidR="00807596" w:rsidRDefault="00985EE4" w:rsidP="00D649FD">
      <w:pPr>
        <w:pStyle w:val="Level3"/>
        <w:numPr>
          <w:ilvl w:val="2"/>
          <w:numId w:val="29"/>
        </w:numPr>
        <w:tabs>
          <w:tab w:val="num" w:pos="3002"/>
        </w:tabs>
        <w:spacing w:line="360" w:lineRule="auto"/>
        <w:ind w:left="3002" w:hanging="851"/>
        <w:rPr>
          <w:rFonts w:asciiTheme="minorHAnsi" w:hAnsiTheme="minorHAnsi"/>
          <w:sz w:val="24"/>
        </w:rPr>
      </w:pPr>
      <w:r w:rsidRPr="000E1245">
        <w:rPr>
          <w:rFonts w:asciiTheme="minorHAnsi" w:hAnsiTheme="minorHAnsi"/>
          <w:sz w:val="24"/>
        </w:rPr>
        <w:t>withdraw the variation; or</w:t>
      </w:r>
    </w:p>
    <w:p w14:paraId="5D7EBDA3" w14:textId="77777777" w:rsidR="00807596" w:rsidRDefault="00985EE4" w:rsidP="00D649FD">
      <w:pPr>
        <w:pStyle w:val="Level3"/>
        <w:numPr>
          <w:ilvl w:val="2"/>
          <w:numId w:val="29"/>
        </w:numPr>
        <w:tabs>
          <w:tab w:val="num" w:pos="3002"/>
        </w:tabs>
        <w:spacing w:line="360" w:lineRule="auto"/>
        <w:ind w:left="3002" w:hanging="851"/>
        <w:rPr>
          <w:rFonts w:asciiTheme="minorHAnsi" w:hAnsiTheme="minorHAnsi"/>
          <w:sz w:val="24"/>
        </w:rPr>
      </w:pPr>
      <w:r w:rsidRPr="000E1245">
        <w:rPr>
          <w:rFonts w:asciiTheme="minorHAnsi" w:hAnsiTheme="minorHAnsi"/>
          <w:sz w:val="24"/>
        </w:rPr>
        <w:lastRenderedPageBreak/>
        <w:t>propose an amendment to the variation</w:t>
      </w:r>
    </w:p>
    <w:p w14:paraId="4F8AB51F" w14:textId="77777777" w:rsidR="00807596" w:rsidRDefault="00985EE4" w:rsidP="00D649FD">
      <w:pPr>
        <w:pStyle w:val="Level1"/>
        <w:numPr>
          <w:ilvl w:val="0"/>
          <w:numId w:val="29"/>
        </w:numPr>
        <w:spacing w:line="360" w:lineRule="auto"/>
        <w:ind w:left="1701" w:hanging="850"/>
        <w:rPr>
          <w:rFonts w:asciiTheme="minorHAnsi" w:hAnsiTheme="minorHAnsi"/>
          <w:sz w:val="24"/>
        </w:rPr>
      </w:pPr>
      <w:r w:rsidRPr="000E1245">
        <w:rPr>
          <w:rFonts w:asciiTheme="minorHAnsi" w:hAnsiTheme="minorHAnsi"/>
          <w:sz w:val="24"/>
        </w:rPr>
        <w:t>Variations which are not permitted</w:t>
      </w:r>
    </w:p>
    <w:p w14:paraId="575520D0" w14:textId="77777777" w:rsidR="00807596" w:rsidRDefault="00985EE4" w:rsidP="00D649FD">
      <w:pPr>
        <w:pStyle w:val="Level2"/>
        <w:numPr>
          <w:ilvl w:val="1"/>
          <w:numId w:val="29"/>
        </w:numPr>
        <w:tabs>
          <w:tab w:val="num" w:pos="1701"/>
        </w:tabs>
        <w:spacing w:line="360" w:lineRule="auto"/>
        <w:ind w:left="1701" w:hanging="850"/>
        <w:rPr>
          <w:rFonts w:asciiTheme="minorHAnsi" w:hAnsiTheme="minorHAnsi"/>
          <w:sz w:val="24"/>
        </w:rPr>
      </w:pPr>
      <w:r w:rsidRPr="000E1245">
        <w:rPr>
          <w:rFonts w:asciiTheme="minorHAnsi" w:hAnsiTheme="minorHAnsi"/>
          <w:sz w:val="24"/>
        </w:rPr>
        <w:t xml:space="preserve">In addition to the provisions contained in paragraph 1.2, the Authority may not propose any variation </w:t>
      </w:r>
      <w:proofErr w:type="gramStart"/>
      <w:r w:rsidRPr="000E1245">
        <w:rPr>
          <w:rFonts w:asciiTheme="minorHAnsi" w:hAnsiTheme="minorHAnsi"/>
          <w:sz w:val="24"/>
        </w:rPr>
        <w:t>which:-</w:t>
      </w:r>
      <w:proofErr w:type="gramEnd"/>
    </w:p>
    <w:p w14:paraId="31E89828" w14:textId="77777777" w:rsidR="00807596" w:rsidRDefault="00985EE4" w:rsidP="00D649FD">
      <w:pPr>
        <w:pStyle w:val="Level3"/>
        <w:numPr>
          <w:ilvl w:val="2"/>
          <w:numId w:val="29"/>
        </w:numPr>
        <w:tabs>
          <w:tab w:val="num" w:pos="3002"/>
        </w:tabs>
        <w:spacing w:line="360" w:lineRule="auto"/>
        <w:ind w:left="3002" w:hanging="851"/>
        <w:rPr>
          <w:rFonts w:asciiTheme="minorHAnsi" w:hAnsiTheme="minorHAnsi"/>
          <w:sz w:val="24"/>
        </w:rPr>
      </w:pPr>
      <w:r w:rsidRPr="000E1245">
        <w:rPr>
          <w:rFonts w:asciiTheme="minorHAnsi" w:hAnsiTheme="minorHAnsi"/>
          <w:sz w:val="24"/>
        </w:rPr>
        <w:t>may prevent one or more of the Services Framework Providers from performing its obligations under the Framework Agreement; or</w:t>
      </w:r>
    </w:p>
    <w:p w14:paraId="6083D60F" w14:textId="77777777" w:rsidR="00807596" w:rsidRDefault="00985EE4" w:rsidP="00D649FD">
      <w:pPr>
        <w:pStyle w:val="Level3"/>
        <w:numPr>
          <w:ilvl w:val="2"/>
          <w:numId w:val="29"/>
        </w:numPr>
        <w:tabs>
          <w:tab w:val="num" w:pos="3002"/>
        </w:tabs>
        <w:spacing w:line="360" w:lineRule="auto"/>
        <w:ind w:left="3002" w:hanging="851"/>
        <w:rPr>
          <w:rFonts w:asciiTheme="minorHAnsi" w:hAnsiTheme="minorHAnsi"/>
          <w:sz w:val="24"/>
        </w:rPr>
      </w:pPr>
      <w:r w:rsidRPr="000E1245">
        <w:rPr>
          <w:rFonts w:asciiTheme="minorHAnsi" w:hAnsiTheme="minorHAnsi"/>
          <w:sz w:val="24"/>
        </w:rPr>
        <w:t>is in contravention of any Law.</w:t>
      </w:r>
    </w:p>
    <w:p w14:paraId="49E62C2B" w14:textId="77777777" w:rsidR="00985EE4" w:rsidRPr="002C6E2F" w:rsidRDefault="00985EE4" w:rsidP="00B753C4">
      <w:pPr>
        <w:pStyle w:val="Schedule"/>
        <w:numPr>
          <w:ilvl w:val="0"/>
          <w:numId w:val="0"/>
        </w:numPr>
        <w:spacing w:line="360" w:lineRule="auto"/>
        <w:rPr>
          <w:rFonts w:asciiTheme="minorHAnsi" w:hAnsiTheme="minorHAnsi" w:cstheme="minorHAnsi"/>
          <w:sz w:val="24"/>
          <w:szCs w:val="24"/>
        </w:rPr>
      </w:pPr>
      <w:bookmarkStart w:id="506" w:name="_Ref190505910"/>
      <w:r w:rsidRPr="002C6E2F">
        <w:rPr>
          <w:rFonts w:asciiTheme="minorHAnsi" w:hAnsiTheme="minorHAnsi" w:cstheme="minorHAnsi"/>
          <w:sz w:val="24"/>
          <w:szCs w:val="24"/>
        </w:rPr>
        <w:br w:type="page"/>
      </w:r>
    </w:p>
    <w:p w14:paraId="0B3B7C6C" w14:textId="3238BED9" w:rsidR="00C442AA" w:rsidRPr="00A659CA" w:rsidRDefault="00C442AA" w:rsidP="00C442AA">
      <w:pPr>
        <w:keepNext/>
        <w:keepLines/>
        <w:tabs>
          <w:tab w:val="num" w:pos="0"/>
        </w:tabs>
        <w:spacing w:after="240" w:line="360" w:lineRule="auto"/>
        <w:jc w:val="center"/>
        <w:rPr>
          <w:rFonts w:asciiTheme="minorHAnsi" w:hAnsiTheme="minorHAnsi" w:cstheme="minorHAnsi"/>
          <w:b/>
          <w:sz w:val="24"/>
          <w:szCs w:val="24"/>
        </w:rPr>
      </w:pPr>
      <w:r w:rsidRPr="00A659CA">
        <w:rPr>
          <w:rFonts w:asciiTheme="minorHAnsi" w:hAnsiTheme="minorHAnsi" w:cstheme="minorHAnsi"/>
          <w:b/>
          <w:sz w:val="24"/>
          <w:szCs w:val="24"/>
        </w:rPr>
        <w:lastRenderedPageBreak/>
        <w:t>SCHEDULE 1</w:t>
      </w:r>
      <w:r>
        <w:rPr>
          <w:rFonts w:asciiTheme="minorHAnsi" w:hAnsiTheme="minorHAnsi" w:cstheme="minorHAnsi"/>
          <w:b/>
          <w:sz w:val="24"/>
          <w:szCs w:val="24"/>
        </w:rPr>
        <w:t>0</w:t>
      </w:r>
      <w:r w:rsidRPr="00A659CA">
        <w:rPr>
          <w:rFonts w:asciiTheme="minorHAnsi" w:hAnsiTheme="minorHAnsi" w:cstheme="minorHAnsi"/>
          <w:b/>
          <w:sz w:val="24"/>
          <w:szCs w:val="24"/>
        </w:rPr>
        <w:fldChar w:fldCharType="begin"/>
      </w:r>
      <w:r w:rsidRPr="00A659CA">
        <w:rPr>
          <w:rFonts w:asciiTheme="minorHAnsi" w:hAnsiTheme="minorHAnsi" w:cstheme="minorHAnsi"/>
          <w:b/>
          <w:sz w:val="24"/>
          <w:szCs w:val="24"/>
        </w:rPr>
        <w:instrText xml:space="preserve">  TC "SCHEDULE 10 –</w:instrText>
      </w:r>
      <w:r>
        <w:rPr>
          <w:rFonts w:asciiTheme="minorHAnsi" w:hAnsiTheme="minorHAnsi" w:cstheme="minorHAnsi"/>
          <w:b/>
          <w:sz w:val="24"/>
          <w:szCs w:val="24"/>
        </w:rPr>
        <w:instrText>NOT USED</w:instrText>
      </w:r>
      <w:r w:rsidRPr="00A659CA">
        <w:rPr>
          <w:rFonts w:asciiTheme="minorHAnsi" w:hAnsiTheme="minorHAnsi" w:cstheme="minorHAnsi"/>
          <w:b/>
          <w:sz w:val="24"/>
          <w:szCs w:val="24"/>
        </w:rPr>
        <w:instrText xml:space="preserve">" \l4 </w:instrText>
      </w:r>
      <w:r w:rsidRPr="00A659CA">
        <w:rPr>
          <w:rFonts w:asciiTheme="minorHAnsi" w:hAnsiTheme="minorHAnsi" w:cstheme="minorHAnsi"/>
          <w:b/>
          <w:sz w:val="24"/>
          <w:szCs w:val="24"/>
        </w:rPr>
        <w:fldChar w:fldCharType="end"/>
      </w:r>
      <w:r>
        <w:rPr>
          <w:rFonts w:asciiTheme="minorHAnsi" w:hAnsiTheme="minorHAnsi" w:cstheme="minorHAnsi"/>
          <w:b/>
          <w:sz w:val="24"/>
          <w:szCs w:val="24"/>
        </w:rPr>
        <w:t xml:space="preserve"> - Call-Off Contract</w:t>
      </w:r>
    </w:p>
    <w:p w14:paraId="43B768D0" w14:textId="6A51C1E2" w:rsidR="00C442AA" w:rsidRDefault="00C442AA">
      <w:pPr>
        <w:spacing w:after="160" w:line="259" w:lineRule="auto"/>
        <w:jc w:val="left"/>
        <w:rPr>
          <w:rFonts w:asciiTheme="majorHAnsi" w:hAnsiTheme="majorHAnsi"/>
          <w:sz w:val="24"/>
        </w:rPr>
      </w:pPr>
      <w:r>
        <w:rPr>
          <w:rFonts w:asciiTheme="majorHAnsi" w:hAnsiTheme="majorHAnsi"/>
          <w:sz w:val="24"/>
        </w:rPr>
        <w:br w:type="page"/>
      </w:r>
    </w:p>
    <w:p w14:paraId="5D87FE00" w14:textId="77777777" w:rsidR="00C442AA" w:rsidRDefault="00C442AA" w:rsidP="00C442AA">
      <w:pPr>
        <w:pStyle w:val="ListParagraph"/>
        <w:suppressAutoHyphens/>
        <w:spacing w:after="160" w:line="259" w:lineRule="auto"/>
        <w:ind w:left="360"/>
        <w:contextualSpacing/>
        <w:jc w:val="left"/>
        <w:rPr>
          <w:rFonts w:asciiTheme="majorHAnsi" w:hAnsiTheme="majorHAnsi"/>
          <w:sz w:val="24"/>
        </w:rPr>
      </w:pPr>
    </w:p>
    <w:p w14:paraId="2DC058AB" w14:textId="77777777" w:rsidR="00C442AA" w:rsidRDefault="00C442AA" w:rsidP="00C442AA">
      <w:pPr>
        <w:pStyle w:val="ListParagraph"/>
        <w:suppressAutoHyphens/>
        <w:spacing w:after="160" w:line="259" w:lineRule="auto"/>
        <w:ind w:left="360"/>
        <w:contextualSpacing/>
        <w:jc w:val="left"/>
        <w:rPr>
          <w:rFonts w:asciiTheme="majorHAnsi" w:hAnsiTheme="majorHAnsi"/>
          <w:sz w:val="24"/>
        </w:rPr>
      </w:pPr>
    </w:p>
    <w:p w14:paraId="420508B7" w14:textId="77777777" w:rsidR="00C442AA" w:rsidRPr="000A51BC" w:rsidRDefault="00C442AA" w:rsidP="00C442AA">
      <w:pPr>
        <w:pStyle w:val="ListParagraph"/>
        <w:suppressAutoHyphens/>
        <w:spacing w:after="160" w:line="259" w:lineRule="auto"/>
        <w:ind w:left="360"/>
        <w:contextualSpacing/>
        <w:jc w:val="left"/>
        <w:rPr>
          <w:rFonts w:asciiTheme="majorHAnsi" w:hAnsiTheme="majorHAnsi"/>
          <w:b/>
          <w:bCs/>
          <w:sz w:val="24"/>
        </w:rPr>
      </w:pPr>
    </w:p>
    <w:p w14:paraId="39386E38" w14:textId="60EBE9C0" w:rsidR="00C442AA" w:rsidRPr="000A51BC" w:rsidRDefault="00985EE4" w:rsidP="00C442AA">
      <w:pPr>
        <w:pStyle w:val="ListParagraph"/>
        <w:suppressAutoHyphens/>
        <w:spacing w:after="160" w:line="259" w:lineRule="auto"/>
        <w:ind w:left="360"/>
        <w:contextualSpacing/>
        <w:jc w:val="left"/>
        <w:rPr>
          <w:rFonts w:cstheme="minorHAnsi"/>
          <w:b/>
          <w:bCs/>
        </w:rPr>
      </w:pPr>
      <w:r w:rsidRPr="000A51BC">
        <w:rPr>
          <w:rFonts w:asciiTheme="majorHAnsi" w:hAnsiTheme="majorHAnsi"/>
          <w:b/>
          <w:bCs/>
          <w:sz w:val="24"/>
        </w:rPr>
        <w:t xml:space="preserve">SCHEDULE </w:t>
      </w:r>
      <w:r w:rsidR="00514A6B" w:rsidRPr="000A51BC">
        <w:rPr>
          <w:rFonts w:asciiTheme="majorHAnsi" w:hAnsiTheme="majorHAnsi"/>
          <w:b/>
          <w:bCs/>
          <w:sz w:val="24"/>
        </w:rPr>
        <w:t>1</w:t>
      </w:r>
      <w:r w:rsidR="004F2208" w:rsidRPr="000A51BC">
        <w:rPr>
          <w:rFonts w:asciiTheme="majorHAnsi" w:hAnsiTheme="majorHAnsi"/>
          <w:b/>
          <w:bCs/>
          <w:sz w:val="24"/>
        </w:rPr>
        <w:t>1</w:t>
      </w:r>
      <w:r w:rsidR="00455FDA" w:rsidRPr="000A51BC">
        <w:rPr>
          <w:rFonts w:asciiTheme="majorHAnsi" w:hAnsiTheme="majorHAnsi" w:cstheme="majorHAnsi"/>
          <w:b/>
          <w:bCs/>
          <w:sz w:val="24"/>
          <w:szCs w:val="24"/>
        </w:rPr>
        <w:t xml:space="preserve"> - </w:t>
      </w:r>
      <w:r w:rsidR="00D905B3" w:rsidRPr="000A51BC">
        <w:rPr>
          <w:rFonts w:asciiTheme="majorHAnsi" w:hAnsiTheme="majorHAnsi" w:cstheme="majorHAnsi"/>
          <w:b/>
          <w:bCs/>
          <w:sz w:val="24"/>
          <w:szCs w:val="24"/>
        </w:rPr>
        <w:t xml:space="preserve">SAFEGUARDING </w:t>
      </w:r>
      <w:bookmarkEnd w:id="1"/>
      <w:bookmarkEnd w:id="506"/>
    </w:p>
    <w:p w14:paraId="20787E6D" w14:textId="77777777" w:rsidR="00C442AA" w:rsidRPr="00C442AA" w:rsidRDefault="00C442AA" w:rsidP="00C442AA">
      <w:pPr>
        <w:pStyle w:val="ListParagraph"/>
        <w:suppressAutoHyphens/>
        <w:spacing w:after="160" w:line="259" w:lineRule="auto"/>
        <w:ind w:left="360"/>
        <w:contextualSpacing/>
        <w:jc w:val="left"/>
        <w:rPr>
          <w:rFonts w:asciiTheme="minorHAnsi" w:hAnsiTheme="minorHAnsi" w:cstheme="minorHAnsi"/>
          <w:b/>
          <w:bCs/>
          <w:sz w:val="24"/>
          <w:szCs w:val="24"/>
        </w:rPr>
      </w:pPr>
    </w:p>
    <w:p w14:paraId="6C87B7BB" w14:textId="04DCAA28" w:rsidR="00D905B3" w:rsidRPr="00C442AA" w:rsidRDefault="00D905B3" w:rsidP="00D649FD">
      <w:pPr>
        <w:pStyle w:val="ListParagraph"/>
        <w:numPr>
          <w:ilvl w:val="1"/>
          <w:numId w:val="47"/>
        </w:numPr>
        <w:suppressAutoHyphens/>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 xml:space="preserve">The Provider must subscribe to the </w:t>
      </w:r>
      <w:hyperlink r:id="rId19" w:history="1">
        <w:r w:rsidRPr="00C442AA">
          <w:rPr>
            <w:rStyle w:val="Hyperlink"/>
            <w:rFonts w:asciiTheme="minorHAnsi" w:hAnsiTheme="minorHAnsi" w:cstheme="minorHAnsi"/>
            <w:sz w:val="24"/>
            <w:szCs w:val="24"/>
          </w:rPr>
          <w:t>Safer Programme</w:t>
        </w:r>
      </w:hyperlink>
      <w:r w:rsidRPr="00C442AA">
        <w:rPr>
          <w:rFonts w:asciiTheme="minorHAnsi" w:hAnsiTheme="minorHAnsi" w:cstheme="minorHAnsi"/>
          <w:sz w:val="24"/>
          <w:szCs w:val="24"/>
        </w:rPr>
        <w:t>.</w:t>
      </w:r>
    </w:p>
    <w:p w14:paraId="2DA06F28" w14:textId="77777777" w:rsidR="00D905B3" w:rsidRPr="00C442AA" w:rsidRDefault="00D905B3" w:rsidP="00D905B3">
      <w:pPr>
        <w:pStyle w:val="ListParagraph"/>
        <w:suppressAutoHyphens/>
        <w:spacing w:after="160" w:line="259" w:lineRule="auto"/>
        <w:ind w:left="360"/>
        <w:rPr>
          <w:rFonts w:asciiTheme="minorHAnsi" w:hAnsiTheme="minorHAnsi" w:cstheme="minorHAnsi"/>
          <w:sz w:val="24"/>
          <w:szCs w:val="24"/>
        </w:rPr>
      </w:pPr>
    </w:p>
    <w:p w14:paraId="7ED50C7F" w14:textId="77777777" w:rsidR="00D905B3" w:rsidRPr="00C442AA" w:rsidRDefault="00D905B3" w:rsidP="00D649FD">
      <w:pPr>
        <w:pStyle w:val="ListParagraph"/>
        <w:numPr>
          <w:ilvl w:val="1"/>
          <w:numId w:val="47"/>
        </w:numPr>
        <w:suppressAutoHyphens/>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The Providers must adopt the model safeguarding policy for Unregulated alternative provision, available via the Safer Programme.</w:t>
      </w:r>
    </w:p>
    <w:p w14:paraId="4E4D6277" w14:textId="77777777" w:rsidR="00D905B3" w:rsidRPr="00C442AA" w:rsidRDefault="00D905B3" w:rsidP="00D905B3">
      <w:pPr>
        <w:pStyle w:val="ListParagraph"/>
        <w:rPr>
          <w:rFonts w:asciiTheme="minorHAnsi" w:hAnsiTheme="minorHAnsi" w:cstheme="minorHAnsi"/>
          <w:sz w:val="24"/>
          <w:szCs w:val="24"/>
        </w:rPr>
      </w:pPr>
    </w:p>
    <w:p w14:paraId="09C752AA" w14:textId="77777777" w:rsidR="00D905B3" w:rsidRPr="00C442AA" w:rsidRDefault="00D905B3" w:rsidP="00D649FD">
      <w:pPr>
        <w:pStyle w:val="ListParagraph"/>
        <w:numPr>
          <w:ilvl w:val="1"/>
          <w:numId w:val="47"/>
        </w:numPr>
        <w:suppressAutoHyphens/>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The Provider’s Safeguarding Lead is expected to have undertaken the Designated Person safeguarding training via the Safer Programme.</w:t>
      </w:r>
      <w:r w:rsidRPr="00C442AA">
        <w:rPr>
          <w:rFonts w:asciiTheme="minorHAnsi" w:hAnsiTheme="minorHAnsi" w:cstheme="minorHAnsi"/>
          <w:sz w:val="24"/>
          <w:szCs w:val="24"/>
        </w:rPr>
        <w:br/>
      </w:r>
    </w:p>
    <w:p w14:paraId="3EBAF8A8" w14:textId="77777777" w:rsidR="00D905B3" w:rsidRPr="00C442AA" w:rsidRDefault="00D905B3" w:rsidP="00D905B3">
      <w:pPr>
        <w:pStyle w:val="ListParagraph"/>
        <w:rPr>
          <w:rFonts w:asciiTheme="minorHAnsi" w:hAnsiTheme="minorHAnsi" w:cstheme="minorHAnsi"/>
          <w:sz w:val="24"/>
          <w:szCs w:val="24"/>
        </w:rPr>
      </w:pPr>
    </w:p>
    <w:p w14:paraId="25E22803" w14:textId="77777777" w:rsidR="00D905B3" w:rsidRPr="00C442AA" w:rsidRDefault="00D905B3" w:rsidP="00D649FD">
      <w:pPr>
        <w:pStyle w:val="ListParagraph"/>
        <w:numPr>
          <w:ilvl w:val="1"/>
          <w:numId w:val="47"/>
        </w:numPr>
        <w:suppressAutoHyphens/>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 xml:space="preserve">The Provider will ensure that all Staff at the setting have read and understood Part 1 of </w:t>
      </w:r>
      <w:hyperlink r:id="rId20" w:history="1">
        <w:r w:rsidRPr="00C442AA">
          <w:rPr>
            <w:rStyle w:val="Hyperlink"/>
            <w:rFonts w:asciiTheme="minorHAnsi" w:hAnsiTheme="minorHAnsi" w:cstheme="minorHAnsi"/>
            <w:sz w:val="24"/>
            <w:szCs w:val="24"/>
          </w:rPr>
          <w:t>Keeping children safe in education - GOV.UK</w:t>
        </w:r>
      </w:hyperlink>
      <w:r w:rsidRPr="00C442AA">
        <w:rPr>
          <w:rFonts w:asciiTheme="minorHAnsi" w:hAnsiTheme="minorHAnsi" w:cstheme="minorHAnsi"/>
          <w:sz w:val="24"/>
          <w:szCs w:val="24"/>
        </w:rPr>
        <w:t>. Leaders must retain a record of this and ensure it is repeated annually in September.</w:t>
      </w:r>
      <w:r w:rsidRPr="00C442AA">
        <w:rPr>
          <w:rFonts w:asciiTheme="minorHAnsi" w:hAnsiTheme="minorHAnsi" w:cstheme="minorHAnsi"/>
          <w:sz w:val="24"/>
          <w:szCs w:val="24"/>
        </w:rPr>
        <w:br/>
      </w:r>
    </w:p>
    <w:p w14:paraId="7025D2E7" w14:textId="77777777" w:rsidR="00D905B3" w:rsidRPr="00C442AA" w:rsidRDefault="00D905B3" w:rsidP="00D905B3">
      <w:pPr>
        <w:pStyle w:val="ListParagraph"/>
        <w:rPr>
          <w:rFonts w:asciiTheme="minorHAnsi" w:hAnsiTheme="minorHAnsi" w:cstheme="minorHAnsi"/>
          <w:sz w:val="24"/>
          <w:szCs w:val="24"/>
        </w:rPr>
      </w:pPr>
    </w:p>
    <w:p w14:paraId="7618E39F" w14:textId="77777777" w:rsidR="00D905B3" w:rsidRPr="00C442AA" w:rsidRDefault="00D905B3" w:rsidP="00D649FD">
      <w:pPr>
        <w:pStyle w:val="ListParagraph"/>
        <w:numPr>
          <w:ilvl w:val="1"/>
          <w:numId w:val="47"/>
        </w:numPr>
        <w:suppressAutoHyphens/>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The Provider will ensure that all their policies and procedures take account of the need to safeguard and promote the welfare of children and young people.  This shall include:</w:t>
      </w:r>
    </w:p>
    <w:p w14:paraId="33E146C5" w14:textId="77777777" w:rsidR="00D905B3" w:rsidRPr="00C442AA" w:rsidRDefault="00D905B3" w:rsidP="00D905B3">
      <w:pPr>
        <w:pStyle w:val="ListParagraph"/>
        <w:suppressAutoHyphens/>
        <w:ind w:left="567"/>
        <w:rPr>
          <w:rFonts w:asciiTheme="minorHAnsi" w:hAnsiTheme="minorHAnsi" w:cstheme="minorHAnsi"/>
          <w:sz w:val="24"/>
          <w:szCs w:val="24"/>
        </w:rPr>
      </w:pPr>
    </w:p>
    <w:p w14:paraId="6464BEB8" w14:textId="77777777" w:rsidR="00D905B3" w:rsidRPr="00C442AA" w:rsidRDefault="00D905B3" w:rsidP="00D649FD">
      <w:pPr>
        <w:pStyle w:val="ListParagraph"/>
        <w:numPr>
          <w:ilvl w:val="0"/>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 xml:space="preserve">A robust Safeguarding policy (see above), including a clear Equality and Diversity statement in line with </w:t>
      </w:r>
      <w:hyperlink r:id="rId21" w:anchor=":~:text=The%20NSCP%20are%20committed%20to,safeguard%20children%20in%20all%20circumstances." w:history="1">
        <w:r w:rsidRPr="00C442AA">
          <w:rPr>
            <w:rStyle w:val="Hyperlink"/>
            <w:rFonts w:asciiTheme="minorHAnsi" w:hAnsiTheme="minorHAnsi" w:cstheme="minorHAnsi"/>
            <w:sz w:val="24"/>
            <w:szCs w:val="24"/>
          </w:rPr>
          <w:t>Norfolk Safeguarding Children Partnership</w:t>
        </w:r>
      </w:hyperlink>
      <w:r w:rsidRPr="00C442AA">
        <w:rPr>
          <w:rFonts w:asciiTheme="minorHAnsi" w:hAnsiTheme="minorHAnsi" w:cstheme="minorHAnsi"/>
          <w:sz w:val="24"/>
          <w:szCs w:val="24"/>
        </w:rPr>
        <w:t xml:space="preserve"> best practice and guidance.</w:t>
      </w:r>
      <w:r w:rsidRPr="00C442AA">
        <w:rPr>
          <w:rFonts w:asciiTheme="minorHAnsi" w:hAnsiTheme="minorHAnsi" w:cstheme="minorHAnsi"/>
          <w:sz w:val="24"/>
          <w:szCs w:val="24"/>
        </w:rPr>
        <w:br/>
      </w:r>
    </w:p>
    <w:p w14:paraId="07F579CE" w14:textId="77777777" w:rsidR="00D905B3" w:rsidRPr="00C442AA" w:rsidRDefault="00D905B3" w:rsidP="00D649FD">
      <w:pPr>
        <w:pStyle w:val="ListParagraph"/>
        <w:numPr>
          <w:ilvl w:val="0"/>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A Children Missing/Absent policy, and effective procedures in place, should a child be missing.</w:t>
      </w:r>
      <w:r w:rsidRPr="00C442AA">
        <w:rPr>
          <w:rFonts w:asciiTheme="minorHAnsi" w:hAnsiTheme="minorHAnsi" w:cstheme="minorHAnsi"/>
          <w:sz w:val="24"/>
          <w:szCs w:val="24"/>
        </w:rPr>
        <w:br/>
      </w:r>
    </w:p>
    <w:p w14:paraId="6F4E88F5" w14:textId="77777777" w:rsidR="00D905B3" w:rsidRPr="00C442AA" w:rsidRDefault="00D905B3" w:rsidP="00D649FD">
      <w:pPr>
        <w:pStyle w:val="ListParagraph"/>
        <w:numPr>
          <w:ilvl w:val="0"/>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Risk assessments and arrangements to reduce the risk of Child Sexual Exploitation, Child Criminal Exploitation and radicalisation.</w:t>
      </w:r>
      <w:r w:rsidRPr="00C442AA">
        <w:rPr>
          <w:rFonts w:asciiTheme="minorHAnsi" w:hAnsiTheme="minorHAnsi" w:cstheme="minorHAnsi"/>
          <w:sz w:val="24"/>
          <w:szCs w:val="24"/>
        </w:rPr>
        <w:br/>
      </w:r>
    </w:p>
    <w:p w14:paraId="32E916E4" w14:textId="77777777" w:rsidR="00D905B3" w:rsidRPr="00C442AA" w:rsidRDefault="00D905B3" w:rsidP="00D649FD">
      <w:pPr>
        <w:pStyle w:val="ListParagraph"/>
        <w:numPr>
          <w:ilvl w:val="0"/>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Risk assessments for individual CYPs with social and emotional mental health needs that may mean they present the behaviours that challenge or additional risks, including when in the community.</w:t>
      </w:r>
      <w:r w:rsidRPr="00C442AA">
        <w:rPr>
          <w:rFonts w:asciiTheme="minorHAnsi" w:hAnsiTheme="minorHAnsi" w:cstheme="minorHAnsi"/>
          <w:sz w:val="24"/>
          <w:szCs w:val="24"/>
        </w:rPr>
        <w:br/>
      </w:r>
    </w:p>
    <w:p w14:paraId="331FF448" w14:textId="77777777" w:rsidR="00D905B3" w:rsidRPr="00C442AA" w:rsidRDefault="00D905B3" w:rsidP="00D649FD">
      <w:pPr>
        <w:pStyle w:val="ListParagraph"/>
        <w:numPr>
          <w:ilvl w:val="0"/>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Risk assessments for the use of any machinery or equipment, if relevant.</w:t>
      </w:r>
      <w:r w:rsidRPr="00C442AA">
        <w:rPr>
          <w:rFonts w:asciiTheme="minorHAnsi" w:hAnsiTheme="minorHAnsi" w:cstheme="minorHAnsi"/>
          <w:sz w:val="24"/>
          <w:szCs w:val="24"/>
        </w:rPr>
        <w:br/>
      </w:r>
    </w:p>
    <w:p w14:paraId="6BEB449F" w14:textId="77777777" w:rsidR="00D905B3" w:rsidRPr="00C442AA" w:rsidRDefault="00D905B3" w:rsidP="00D649FD">
      <w:pPr>
        <w:pStyle w:val="ListParagraph"/>
        <w:numPr>
          <w:ilvl w:val="0"/>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Risk assessments for any contact with animals, if relevant.</w:t>
      </w:r>
      <w:r w:rsidRPr="00C442AA">
        <w:rPr>
          <w:rFonts w:asciiTheme="minorHAnsi" w:hAnsiTheme="minorHAnsi" w:cstheme="minorHAnsi"/>
          <w:sz w:val="24"/>
          <w:szCs w:val="24"/>
        </w:rPr>
        <w:br/>
      </w:r>
    </w:p>
    <w:p w14:paraId="3BB47921" w14:textId="77777777" w:rsidR="00D905B3" w:rsidRPr="00C442AA" w:rsidRDefault="00D905B3" w:rsidP="00D649FD">
      <w:pPr>
        <w:pStyle w:val="ListParagraph"/>
        <w:numPr>
          <w:ilvl w:val="0"/>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Safer recruitment:</w:t>
      </w:r>
    </w:p>
    <w:p w14:paraId="1597BA16" w14:textId="77777777" w:rsidR="00D905B3" w:rsidRPr="00C442AA" w:rsidRDefault="00D905B3" w:rsidP="00D649FD">
      <w:pPr>
        <w:pStyle w:val="ListParagraph"/>
        <w:numPr>
          <w:ilvl w:val="1"/>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At least one service lead of the Provider (but ideally two if possible) to provide evidence of safer recruitment training</w:t>
      </w:r>
    </w:p>
    <w:p w14:paraId="78CAA253" w14:textId="77777777" w:rsidR="00D905B3" w:rsidRPr="00C442AA" w:rsidRDefault="00D905B3" w:rsidP="00D649FD">
      <w:pPr>
        <w:pStyle w:val="ListParagraph"/>
        <w:numPr>
          <w:ilvl w:val="1"/>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lastRenderedPageBreak/>
        <w:t>Safer recruitment practices must include (and be retained on file – hard copy or electronic):</w:t>
      </w:r>
      <w:r w:rsidRPr="00C442AA">
        <w:rPr>
          <w:rFonts w:asciiTheme="minorHAnsi" w:hAnsiTheme="minorHAnsi" w:cstheme="minorHAnsi"/>
          <w:sz w:val="24"/>
          <w:szCs w:val="24"/>
        </w:rPr>
        <w:br/>
      </w:r>
    </w:p>
    <w:p w14:paraId="10C23D2C" w14:textId="77777777" w:rsidR="00D905B3" w:rsidRPr="00C442AA" w:rsidRDefault="00D905B3" w:rsidP="00D649FD">
      <w:pPr>
        <w:pStyle w:val="ListParagraph"/>
        <w:numPr>
          <w:ilvl w:val="2"/>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Staff application forms which include:</w:t>
      </w:r>
    </w:p>
    <w:p w14:paraId="06B16D92" w14:textId="77777777" w:rsidR="00D905B3" w:rsidRPr="00C442AA" w:rsidRDefault="00D905B3" w:rsidP="00D649FD">
      <w:pPr>
        <w:pStyle w:val="ListParagraph"/>
        <w:numPr>
          <w:ilvl w:val="3"/>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personal details (current and former names, current address and national insurance number)</w:t>
      </w:r>
    </w:p>
    <w:p w14:paraId="5FC5306F" w14:textId="77777777" w:rsidR="00D905B3" w:rsidRPr="00C442AA" w:rsidRDefault="00D905B3" w:rsidP="00D649FD">
      <w:pPr>
        <w:pStyle w:val="ListParagraph"/>
        <w:numPr>
          <w:ilvl w:val="3"/>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details of their present (or last) employment and reason for leaving</w:t>
      </w:r>
    </w:p>
    <w:p w14:paraId="2AE00D95" w14:textId="77777777" w:rsidR="00D905B3" w:rsidRPr="00C442AA" w:rsidRDefault="00D905B3" w:rsidP="00D649FD">
      <w:pPr>
        <w:pStyle w:val="ListParagraph"/>
        <w:numPr>
          <w:ilvl w:val="3"/>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full employment history</w:t>
      </w:r>
    </w:p>
    <w:p w14:paraId="7075DF3F" w14:textId="77777777" w:rsidR="00D905B3" w:rsidRPr="00C442AA" w:rsidRDefault="00D905B3" w:rsidP="00D649FD">
      <w:pPr>
        <w:pStyle w:val="ListParagraph"/>
        <w:numPr>
          <w:ilvl w:val="3"/>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qualifications</w:t>
      </w:r>
    </w:p>
    <w:p w14:paraId="75027715" w14:textId="77777777" w:rsidR="00D905B3" w:rsidRPr="00C442AA" w:rsidRDefault="00D905B3" w:rsidP="00D649FD">
      <w:pPr>
        <w:pStyle w:val="ListParagraph"/>
        <w:numPr>
          <w:ilvl w:val="3"/>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details of referees (two minimum)</w:t>
      </w:r>
    </w:p>
    <w:p w14:paraId="7A9F62ED" w14:textId="77777777" w:rsidR="00D905B3" w:rsidRPr="00C442AA" w:rsidRDefault="00D905B3" w:rsidP="00D649FD">
      <w:pPr>
        <w:pStyle w:val="ListParagraph"/>
        <w:numPr>
          <w:ilvl w:val="3"/>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a statement of personal qualities and experience</w:t>
      </w:r>
      <w:r w:rsidRPr="00C442AA">
        <w:rPr>
          <w:rFonts w:asciiTheme="minorHAnsi" w:hAnsiTheme="minorHAnsi" w:cstheme="minorHAnsi"/>
          <w:sz w:val="24"/>
          <w:szCs w:val="24"/>
        </w:rPr>
        <w:br/>
      </w:r>
    </w:p>
    <w:p w14:paraId="4FA31981" w14:textId="77777777" w:rsidR="00D905B3" w:rsidRPr="00C442AA" w:rsidRDefault="00D905B3" w:rsidP="00D649FD">
      <w:pPr>
        <w:pStyle w:val="ListParagraph"/>
        <w:numPr>
          <w:ilvl w:val="2"/>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Evidence of an enhanced DBS check</w:t>
      </w:r>
    </w:p>
    <w:p w14:paraId="3F1649FF" w14:textId="77777777" w:rsidR="00D905B3" w:rsidRPr="00C442AA" w:rsidRDefault="00D905B3" w:rsidP="00D649FD">
      <w:pPr>
        <w:pStyle w:val="ListParagraph"/>
        <w:numPr>
          <w:ilvl w:val="2"/>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Evidence of a criminal self-declaration</w:t>
      </w:r>
    </w:p>
    <w:p w14:paraId="55219733" w14:textId="77777777" w:rsidR="00D905B3" w:rsidRPr="00C442AA" w:rsidRDefault="00D905B3" w:rsidP="00D649FD">
      <w:pPr>
        <w:pStyle w:val="ListParagraph"/>
        <w:numPr>
          <w:ilvl w:val="2"/>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Evidence of the right to work in the UK</w:t>
      </w:r>
    </w:p>
    <w:p w14:paraId="04B25806" w14:textId="77777777" w:rsidR="00D905B3" w:rsidRPr="00C442AA" w:rsidRDefault="00D905B3" w:rsidP="00D649FD">
      <w:pPr>
        <w:pStyle w:val="ListParagraph"/>
        <w:numPr>
          <w:ilvl w:val="2"/>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 xml:space="preserve">Evidence of identity checks - see </w:t>
      </w:r>
      <w:hyperlink r:id="rId22">
        <w:r w:rsidRPr="00C442AA">
          <w:rPr>
            <w:rStyle w:val="Hyperlink"/>
            <w:rFonts w:asciiTheme="minorHAnsi" w:eastAsia="Arial" w:hAnsiTheme="minorHAnsi" w:cstheme="minorHAnsi"/>
            <w:sz w:val="24"/>
            <w:szCs w:val="24"/>
          </w:rPr>
          <w:t>How to prove and verify someone's identity - GOV.UK (www.gov.uk)</w:t>
        </w:r>
      </w:hyperlink>
    </w:p>
    <w:p w14:paraId="48E77F26" w14:textId="77777777" w:rsidR="00D905B3" w:rsidRPr="00C442AA" w:rsidRDefault="00D905B3" w:rsidP="00D649FD">
      <w:pPr>
        <w:pStyle w:val="ListParagraph"/>
        <w:numPr>
          <w:ilvl w:val="2"/>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Minimum two references which show the referrer’s role and organisation (i.e. not personal email addresses)</w:t>
      </w:r>
    </w:p>
    <w:p w14:paraId="7405ABA5" w14:textId="77777777" w:rsidR="00D905B3" w:rsidRPr="00C442AA" w:rsidRDefault="00D905B3" w:rsidP="00D649FD">
      <w:pPr>
        <w:pStyle w:val="ListParagraph"/>
        <w:numPr>
          <w:ilvl w:val="2"/>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Staff risk assessments if required</w:t>
      </w:r>
    </w:p>
    <w:p w14:paraId="1896C6CA" w14:textId="77777777" w:rsidR="00D905B3" w:rsidRPr="00C442AA" w:rsidRDefault="00D905B3" w:rsidP="00D649FD">
      <w:pPr>
        <w:pStyle w:val="ListParagraph"/>
        <w:numPr>
          <w:ilvl w:val="2"/>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Interview notes which evidence a safeguarding question</w:t>
      </w:r>
    </w:p>
    <w:p w14:paraId="6B54F1F2" w14:textId="77777777" w:rsidR="00D905B3" w:rsidRPr="00C442AA" w:rsidRDefault="00D905B3" w:rsidP="00D649FD">
      <w:pPr>
        <w:pStyle w:val="ListParagraph"/>
        <w:numPr>
          <w:ilvl w:val="2"/>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Copies of qualifications</w:t>
      </w:r>
    </w:p>
    <w:p w14:paraId="34D2C474" w14:textId="77777777" w:rsidR="00D905B3" w:rsidRPr="00C442AA" w:rsidRDefault="00D905B3" w:rsidP="00D649FD">
      <w:pPr>
        <w:pStyle w:val="ListParagraph"/>
        <w:numPr>
          <w:ilvl w:val="2"/>
          <w:numId w:val="44"/>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 xml:space="preserve">A staff tracker or single central record adapted from the template at </w:t>
      </w:r>
      <w:hyperlink r:id="rId23" w:history="1">
        <w:r w:rsidRPr="00C442AA">
          <w:rPr>
            <w:rStyle w:val="Hyperlink"/>
            <w:rFonts w:asciiTheme="minorHAnsi" w:hAnsiTheme="minorHAnsi" w:cstheme="minorHAnsi"/>
            <w:sz w:val="24"/>
            <w:szCs w:val="24"/>
          </w:rPr>
          <w:t>Safeguarding forms and templates - Norfolk Schools and Learning Providers - Norfolk County Council</w:t>
        </w:r>
      </w:hyperlink>
      <w:r w:rsidRPr="00C442AA">
        <w:rPr>
          <w:rFonts w:asciiTheme="minorHAnsi" w:hAnsiTheme="minorHAnsi" w:cstheme="minorHAnsi"/>
          <w:sz w:val="24"/>
          <w:szCs w:val="24"/>
        </w:rPr>
        <w:t xml:space="preserve"> (or similar)</w:t>
      </w:r>
    </w:p>
    <w:p w14:paraId="14C77394" w14:textId="77777777" w:rsidR="00D905B3" w:rsidRPr="00C442AA" w:rsidRDefault="00D905B3" w:rsidP="00D649FD">
      <w:pPr>
        <w:pStyle w:val="ListParagraph"/>
        <w:numPr>
          <w:ilvl w:val="2"/>
          <w:numId w:val="44"/>
        </w:numPr>
        <w:spacing w:after="160" w:line="259" w:lineRule="auto"/>
        <w:contextualSpacing/>
        <w:jc w:val="left"/>
        <w:rPr>
          <w:rFonts w:asciiTheme="minorHAnsi" w:hAnsiTheme="minorHAnsi" w:cstheme="minorHAnsi"/>
          <w:sz w:val="24"/>
          <w:szCs w:val="24"/>
        </w:rPr>
      </w:pPr>
    </w:p>
    <w:p w14:paraId="42A9BBA6" w14:textId="77777777" w:rsidR="00D905B3" w:rsidRPr="00C442AA" w:rsidRDefault="00D905B3" w:rsidP="00D649FD">
      <w:pPr>
        <w:pStyle w:val="ListParagraph"/>
        <w:numPr>
          <w:ilvl w:val="1"/>
          <w:numId w:val="47"/>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 xml:space="preserve">The Provider must inform the Contract Manager of any issues within 24 hours (including first aid) and/or safeguarding concerns via a telephone call, logging when you made this call, who the call relates to and who you spoke to from the Authority. In addition, a follow up email should be sent to </w:t>
      </w:r>
      <w:hyperlink r:id="rId24" w:history="1">
        <w:r w:rsidRPr="00C442AA">
          <w:rPr>
            <w:rFonts w:asciiTheme="minorHAnsi" w:hAnsiTheme="minorHAnsi" w:cstheme="minorHAnsi"/>
            <w:sz w:val="24"/>
            <w:szCs w:val="24"/>
          </w:rPr>
          <w:t>the</w:t>
        </w:r>
      </w:hyperlink>
      <w:r w:rsidRPr="00C442AA">
        <w:rPr>
          <w:rFonts w:asciiTheme="minorHAnsi" w:hAnsiTheme="minorHAnsi" w:cstheme="minorHAnsi"/>
          <w:sz w:val="24"/>
          <w:szCs w:val="24"/>
        </w:rPr>
        <w:t xml:space="preserve"> Contract Manager to confirm the call was made and who the Provider spoke to as a trail of evidence and protocol.</w:t>
      </w:r>
    </w:p>
    <w:p w14:paraId="0490A2B4" w14:textId="77777777" w:rsidR="00D905B3" w:rsidRPr="00C442AA" w:rsidRDefault="00D905B3" w:rsidP="00D905B3">
      <w:pPr>
        <w:pStyle w:val="ListParagraph"/>
        <w:spacing w:after="160" w:line="259" w:lineRule="auto"/>
        <w:ind w:left="360"/>
        <w:rPr>
          <w:rFonts w:asciiTheme="minorHAnsi" w:hAnsiTheme="minorHAnsi" w:cstheme="minorHAnsi"/>
          <w:sz w:val="24"/>
          <w:szCs w:val="24"/>
        </w:rPr>
      </w:pPr>
    </w:p>
    <w:p w14:paraId="3BBE8D3C" w14:textId="77777777" w:rsidR="00D905B3" w:rsidRPr="00C442AA" w:rsidRDefault="00D905B3" w:rsidP="00D649FD">
      <w:pPr>
        <w:pStyle w:val="ListParagraph"/>
        <w:numPr>
          <w:ilvl w:val="1"/>
          <w:numId w:val="47"/>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The Provider must have Staff who will all have appropriate safeguarding and safe practice training, consistent with their role and function, and will adhere to safeguarding guidance and policies of the Provider, and any additional requirements associated with working as part of the Service.</w:t>
      </w:r>
    </w:p>
    <w:p w14:paraId="183D1955" w14:textId="77777777" w:rsidR="00D905B3" w:rsidRPr="00C442AA" w:rsidRDefault="00D905B3" w:rsidP="00D905B3">
      <w:pPr>
        <w:pStyle w:val="ListParagraph"/>
        <w:rPr>
          <w:rFonts w:asciiTheme="minorHAnsi" w:hAnsiTheme="minorHAnsi" w:cstheme="minorHAnsi"/>
          <w:sz w:val="24"/>
          <w:szCs w:val="24"/>
        </w:rPr>
      </w:pPr>
    </w:p>
    <w:p w14:paraId="7B017FE2" w14:textId="77777777" w:rsidR="00D905B3" w:rsidRPr="00C442AA" w:rsidRDefault="00D905B3" w:rsidP="00D649FD">
      <w:pPr>
        <w:pStyle w:val="ListParagraph"/>
        <w:numPr>
          <w:ilvl w:val="1"/>
          <w:numId w:val="47"/>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 xml:space="preserve">The Provider must have an appropriate Staff Code of Conduct which includes clear expectations and information on </w:t>
      </w:r>
      <w:r w:rsidRPr="00C442AA">
        <w:rPr>
          <w:rFonts w:asciiTheme="minorHAnsi" w:hAnsiTheme="minorHAnsi" w:cstheme="minorHAnsi"/>
          <w:color w:val="0B0C0C"/>
          <w:sz w:val="24"/>
          <w:szCs w:val="24"/>
          <w:lang w:eastAsia="en-GB"/>
        </w:rPr>
        <w:t xml:space="preserve">acceptable use of technologies, relationships and communications between children/parents/carers and staff/volunteers, including the use of social media, rules on staff/volunteer contact with children by phone or </w:t>
      </w:r>
      <w:r w:rsidRPr="00C442AA">
        <w:rPr>
          <w:rFonts w:asciiTheme="minorHAnsi" w:hAnsiTheme="minorHAnsi" w:cstheme="minorHAnsi"/>
          <w:color w:val="0B0C0C"/>
          <w:sz w:val="24"/>
          <w:szCs w:val="24"/>
          <w:lang w:eastAsia="en-GB"/>
        </w:rPr>
        <w:lastRenderedPageBreak/>
        <w:t xml:space="preserve">messaging services, </w:t>
      </w:r>
      <w:r w:rsidRPr="00C442AA">
        <w:rPr>
          <w:rFonts w:asciiTheme="minorHAnsi" w:hAnsiTheme="minorHAnsi" w:cstheme="minorHAnsi"/>
          <w:color w:val="0B0C0C"/>
          <w:sz w:val="24"/>
          <w:szCs w:val="24"/>
        </w:rPr>
        <w:t>a commitment that under no circumstances should any staff/volunteer inflict physical or psychological harm on a child.</w:t>
      </w:r>
    </w:p>
    <w:p w14:paraId="0393EF2D" w14:textId="77777777" w:rsidR="00D905B3" w:rsidRPr="00C442AA" w:rsidRDefault="00D905B3" w:rsidP="00D905B3">
      <w:pPr>
        <w:pStyle w:val="ListParagraph"/>
        <w:rPr>
          <w:rFonts w:asciiTheme="minorHAnsi" w:hAnsiTheme="minorHAnsi" w:cstheme="minorHAnsi"/>
          <w:sz w:val="24"/>
          <w:szCs w:val="24"/>
        </w:rPr>
      </w:pPr>
    </w:p>
    <w:p w14:paraId="5D4B3E61" w14:textId="77777777" w:rsidR="00D905B3" w:rsidRPr="00C442AA" w:rsidRDefault="00D905B3" w:rsidP="00D649FD">
      <w:pPr>
        <w:pStyle w:val="ListParagraph"/>
        <w:numPr>
          <w:ilvl w:val="1"/>
          <w:numId w:val="47"/>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The Provider will ensure that information is shared efficiently and effectively in respect of issues that may affect the safety and welfare of CYPs. This shall include:</w:t>
      </w:r>
    </w:p>
    <w:p w14:paraId="2AA4EF73" w14:textId="77777777" w:rsidR="00D905B3" w:rsidRPr="00C442AA" w:rsidRDefault="00D905B3" w:rsidP="00D905B3">
      <w:pPr>
        <w:pStyle w:val="ListParagraph"/>
        <w:rPr>
          <w:rFonts w:asciiTheme="minorHAnsi" w:hAnsiTheme="minorHAnsi" w:cstheme="minorHAnsi"/>
          <w:sz w:val="24"/>
          <w:szCs w:val="24"/>
        </w:rPr>
      </w:pPr>
    </w:p>
    <w:p w14:paraId="1482CAF3" w14:textId="77777777" w:rsidR="00D905B3" w:rsidRPr="00C442AA" w:rsidRDefault="00D905B3" w:rsidP="00D649FD">
      <w:pPr>
        <w:pStyle w:val="ListParagraph"/>
        <w:numPr>
          <w:ilvl w:val="0"/>
          <w:numId w:val="45"/>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Records, including images relating to a CYP(s), to be stored securely.</w:t>
      </w:r>
      <w:r w:rsidRPr="00C442AA">
        <w:rPr>
          <w:rFonts w:asciiTheme="minorHAnsi" w:hAnsiTheme="minorHAnsi" w:cstheme="minorHAnsi"/>
          <w:sz w:val="24"/>
          <w:szCs w:val="24"/>
        </w:rPr>
        <w:br/>
      </w:r>
    </w:p>
    <w:p w14:paraId="78B07A48" w14:textId="77777777" w:rsidR="00D905B3" w:rsidRPr="00C442AA" w:rsidRDefault="00D905B3" w:rsidP="00D649FD">
      <w:pPr>
        <w:pStyle w:val="ListParagraph"/>
        <w:numPr>
          <w:ilvl w:val="0"/>
          <w:numId w:val="45"/>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Emails to be secured via appropriate encryption or password protected, for sharing sensitive information.</w:t>
      </w:r>
    </w:p>
    <w:p w14:paraId="25500A3A" w14:textId="77777777" w:rsidR="00D905B3" w:rsidRPr="00C442AA" w:rsidRDefault="00D905B3" w:rsidP="00D905B3">
      <w:pPr>
        <w:pStyle w:val="ListParagraph"/>
        <w:spacing w:after="160" w:line="259" w:lineRule="auto"/>
        <w:rPr>
          <w:rFonts w:asciiTheme="minorHAnsi" w:hAnsiTheme="minorHAnsi" w:cstheme="minorHAnsi"/>
          <w:sz w:val="24"/>
          <w:szCs w:val="24"/>
        </w:rPr>
      </w:pPr>
    </w:p>
    <w:p w14:paraId="0AA52678" w14:textId="77777777" w:rsidR="00D905B3" w:rsidRPr="00C442AA" w:rsidRDefault="00D905B3" w:rsidP="00D649FD">
      <w:pPr>
        <w:pStyle w:val="ListParagraph"/>
        <w:numPr>
          <w:ilvl w:val="1"/>
          <w:numId w:val="47"/>
        </w:numPr>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The Provider will comply with policy and guidance relating to confidentiality and information sharing, recognising that they are working as part of an integrated service to meet the needs of CYPs.</w:t>
      </w:r>
    </w:p>
    <w:p w14:paraId="7CC1836F" w14:textId="77777777" w:rsidR="00D905B3" w:rsidRPr="00C442AA" w:rsidRDefault="00D905B3" w:rsidP="00D905B3">
      <w:pPr>
        <w:pStyle w:val="ListParagraph"/>
        <w:ind w:left="567" w:hanging="567"/>
        <w:rPr>
          <w:rFonts w:asciiTheme="minorHAnsi" w:hAnsiTheme="minorHAnsi" w:cstheme="minorHAnsi"/>
          <w:sz w:val="24"/>
          <w:szCs w:val="24"/>
        </w:rPr>
      </w:pPr>
    </w:p>
    <w:p w14:paraId="26DC4238" w14:textId="77777777" w:rsidR="00D905B3" w:rsidRPr="00C442AA" w:rsidRDefault="00D905B3" w:rsidP="00D649FD">
      <w:pPr>
        <w:pStyle w:val="ListParagraph"/>
        <w:numPr>
          <w:ilvl w:val="1"/>
          <w:numId w:val="47"/>
        </w:numPr>
        <w:spacing w:after="160"/>
        <w:contextualSpacing/>
        <w:jc w:val="left"/>
        <w:rPr>
          <w:rFonts w:asciiTheme="minorHAnsi" w:hAnsiTheme="minorHAnsi" w:cstheme="minorHAnsi"/>
          <w:sz w:val="24"/>
          <w:szCs w:val="24"/>
        </w:rPr>
      </w:pPr>
      <w:r w:rsidRPr="00C442AA">
        <w:rPr>
          <w:rFonts w:asciiTheme="minorHAnsi" w:hAnsiTheme="minorHAnsi" w:cstheme="minorHAnsi"/>
          <w:sz w:val="24"/>
          <w:szCs w:val="24"/>
        </w:rPr>
        <w:t>The Provider will be familiar with and deliver Services that comply with the Safeguarding policies and practice procedures of the Authority. This includes:</w:t>
      </w:r>
    </w:p>
    <w:p w14:paraId="6AE532C9" w14:textId="77777777" w:rsidR="00D905B3" w:rsidRPr="00C442AA" w:rsidRDefault="00D905B3" w:rsidP="00D905B3">
      <w:pPr>
        <w:ind w:left="567"/>
        <w:rPr>
          <w:rFonts w:asciiTheme="minorHAnsi" w:hAnsiTheme="minorHAnsi" w:cstheme="minorHAnsi"/>
          <w:sz w:val="24"/>
          <w:szCs w:val="24"/>
        </w:rPr>
      </w:pPr>
      <w:r w:rsidRPr="00C442AA">
        <w:rPr>
          <w:rFonts w:asciiTheme="minorHAnsi" w:hAnsiTheme="minorHAnsi" w:cstheme="minorHAnsi"/>
          <w:sz w:val="24"/>
          <w:szCs w:val="24"/>
        </w:rPr>
        <w:t xml:space="preserve">The Authority’s LSCB Child Exploitation Strategy </w:t>
      </w:r>
    </w:p>
    <w:p w14:paraId="75DA3E0E" w14:textId="77777777" w:rsidR="00D905B3" w:rsidRPr="00C442AA" w:rsidRDefault="00D905B3" w:rsidP="00D649FD">
      <w:pPr>
        <w:pStyle w:val="ListParagraph"/>
        <w:numPr>
          <w:ilvl w:val="0"/>
          <w:numId w:val="46"/>
        </w:numPr>
        <w:spacing w:line="259" w:lineRule="auto"/>
        <w:ind w:left="1134"/>
        <w:contextualSpacing/>
        <w:jc w:val="left"/>
        <w:rPr>
          <w:rFonts w:asciiTheme="minorHAnsi" w:hAnsiTheme="minorHAnsi" w:cstheme="minorHAnsi"/>
          <w:sz w:val="24"/>
          <w:szCs w:val="24"/>
        </w:rPr>
      </w:pPr>
      <w:r w:rsidRPr="00C442AA">
        <w:rPr>
          <w:rFonts w:asciiTheme="minorHAnsi" w:hAnsiTheme="minorHAnsi" w:cstheme="minorHAnsi"/>
          <w:sz w:val="24"/>
          <w:szCs w:val="24"/>
        </w:rPr>
        <w:t>Safeguarding Children and Young People from Sexual Exploitation Policy</w:t>
      </w:r>
    </w:p>
    <w:p w14:paraId="508B94CC" w14:textId="77777777" w:rsidR="00D905B3" w:rsidRPr="00C442AA" w:rsidRDefault="00D905B3" w:rsidP="00D649FD">
      <w:pPr>
        <w:pStyle w:val="ListParagraph"/>
        <w:numPr>
          <w:ilvl w:val="0"/>
          <w:numId w:val="46"/>
        </w:numPr>
        <w:spacing w:line="259" w:lineRule="auto"/>
        <w:ind w:left="1134"/>
        <w:contextualSpacing/>
        <w:jc w:val="left"/>
        <w:rPr>
          <w:rFonts w:asciiTheme="minorHAnsi" w:hAnsiTheme="minorHAnsi" w:cstheme="minorHAnsi"/>
          <w:sz w:val="24"/>
          <w:szCs w:val="24"/>
        </w:rPr>
      </w:pPr>
      <w:r w:rsidRPr="00C442AA">
        <w:rPr>
          <w:rFonts w:asciiTheme="minorHAnsi" w:hAnsiTheme="minorHAnsi" w:cstheme="minorHAnsi"/>
          <w:sz w:val="24"/>
          <w:szCs w:val="24"/>
        </w:rPr>
        <w:t xml:space="preserve">Guidance, Risk Assessment, and Toolkit </w:t>
      </w:r>
    </w:p>
    <w:p w14:paraId="15D83DBD" w14:textId="77777777" w:rsidR="00D905B3" w:rsidRPr="00C442AA" w:rsidRDefault="00D905B3" w:rsidP="00D649FD">
      <w:pPr>
        <w:pStyle w:val="ListParagraph"/>
        <w:numPr>
          <w:ilvl w:val="0"/>
          <w:numId w:val="46"/>
        </w:numPr>
        <w:spacing w:line="259" w:lineRule="auto"/>
        <w:ind w:left="1134"/>
        <w:contextualSpacing/>
        <w:jc w:val="left"/>
        <w:rPr>
          <w:rFonts w:asciiTheme="minorHAnsi" w:hAnsiTheme="minorHAnsi" w:cstheme="minorHAnsi"/>
          <w:sz w:val="24"/>
          <w:szCs w:val="24"/>
        </w:rPr>
      </w:pPr>
      <w:r w:rsidRPr="00C442AA">
        <w:rPr>
          <w:rFonts w:asciiTheme="minorHAnsi" w:hAnsiTheme="minorHAnsi" w:cstheme="minorHAnsi"/>
          <w:sz w:val="24"/>
          <w:szCs w:val="24"/>
        </w:rPr>
        <w:t>Safeguarding Children Who Run Away or Go Missing from Home or Care - Policy Procedure and Practice Guidelines</w:t>
      </w:r>
    </w:p>
    <w:p w14:paraId="23C53728" w14:textId="77777777" w:rsidR="00D905B3" w:rsidRPr="00C442AA" w:rsidRDefault="00D905B3" w:rsidP="00D905B3">
      <w:pPr>
        <w:ind w:left="851" w:firstLine="284"/>
        <w:rPr>
          <w:rFonts w:asciiTheme="minorHAnsi" w:hAnsiTheme="minorHAnsi" w:cstheme="minorHAnsi"/>
          <w:sz w:val="24"/>
          <w:szCs w:val="24"/>
        </w:rPr>
      </w:pPr>
    </w:p>
    <w:p w14:paraId="5FE1B58C" w14:textId="77777777" w:rsidR="00D905B3" w:rsidRPr="00C442AA" w:rsidRDefault="00D905B3" w:rsidP="00D905B3">
      <w:pPr>
        <w:ind w:left="709"/>
        <w:rPr>
          <w:rFonts w:asciiTheme="minorHAnsi" w:hAnsiTheme="minorHAnsi" w:cstheme="minorHAnsi"/>
          <w:sz w:val="24"/>
          <w:szCs w:val="24"/>
        </w:rPr>
      </w:pPr>
      <w:r w:rsidRPr="00C442AA">
        <w:rPr>
          <w:rFonts w:asciiTheme="minorHAnsi" w:hAnsiTheme="minorHAnsi" w:cstheme="minorHAnsi"/>
          <w:sz w:val="24"/>
          <w:szCs w:val="24"/>
        </w:rPr>
        <w:t xml:space="preserve">All documents can be found on the LCSB website: </w:t>
      </w:r>
    </w:p>
    <w:p w14:paraId="70FEA8A7" w14:textId="77777777" w:rsidR="00D905B3" w:rsidRPr="00C442AA" w:rsidRDefault="00D905B3" w:rsidP="00D905B3">
      <w:pPr>
        <w:rPr>
          <w:rFonts w:asciiTheme="minorHAnsi" w:hAnsiTheme="minorHAnsi" w:cstheme="minorHAnsi"/>
          <w:sz w:val="24"/>
          <w:szCs w:val="24"/>
        </w:rPr>
      </w:pPr>
    </w:p>
    <w:p w14:paraId="749904FA" w14:textId="77777777" w:rsidR="00D905B3" w:rsidRPr="00C442AA" w:rsidRDefault="00D905B3" w:rsidP="00D905B3">
      <w:pPr>
        <w:ind w:left="709"/>
        <w:rPr>
          <w:rFonts w:asciiTheme="minorHAnsi" w:hAnsiTheme="minorHAnsi" w:cstheme="minorHAnsi"/>
          <w:sz w:val="24"/>
          <w:szCs w:val="24"/>
        </w:rPr>
      </w:pPr>
      <w:hyperlink r:id="rId25" w:history="1">
        <w:r w:rsidRPr="00C442AA">
          <w:rPr>
            <w:rStyle w:val="Hyperlink"/>
            <w:rFonts w:asciiTheme="minorHAnsi" w:hAnsiTheme="minorHAnsi" w:cstheme="minorHAnsi"/>
            <w:sz w:val="24"/>
            <w:szCs w:val="24"/>
          </w:rPr>
          <w:t>Norfolk Safeguarding Children Board Policies &amp; Procedures (norfolklscb.org)</w:t>
        </w:r>
      </w:hyperlink>
    </w:p>
    <w:p w14:paraId="2D60E3D5" w14:textId="77777777" w:rsidR="00D905B3" w:rsidRPr="00C442AA" w:rsidRDefault="00D905B3" w:rsidP="00D905B3">
      <w:pPr>
        <w:ind w:left="1440"/>
        <w:rPr>
          <w:rFonts w:asciiTheme="minorHAnsi" w:hAnsiTheme="minorHAnsi" w:cstheme="minorHAnsi"/>
          <w:sz w:val="24"/>
          <w:szCs w:val="24"/>
        </w:rPr>
      </w:pPr>
    </w:p>
    <w:p w14:paraId="79112357" w14:textId="499360E5" w:rsidR="00D905B3" w:rsidRPr="00C442AA" w:rsidRDefault="00D905B3" w:rsidP="00D649FD">
      <w:pPr>
        <w:pStyle w:val="ListParagraph"/>
        <w:numPr>
          <w:ilvl w:val="1"/>
          <w:numId w:val="47"/>
        </w:numPr>
        <w:suppressAutoHyphens/>
        <w:contextualSpacing/>
        <w:jc w:val="left"/>
        <w:rPr>
          <w:rFonts w:asciiTheme="minorHAnsi" w:hAnsiTheme="minorHAnsi" w:cstheme="minorHAnsi"/>
          <w:sz w:val="24"/>
          <w:szCs w:val="24"/>
        </w:rPr>
      </w:pPr>
      <w:r w:rsidRPr="00C442AA">
        <w:rPr>
          <w:rFonts w:asciiTheme="minorHAnsi" w:hAnsiTheme="minorHAnsi" w:cstheme="minorHAnsi"/>
          <w:sz w:val="24"/>
          <w:szCs w:val="24"/>
        </w:rPr>
        <w:t xml:space="preserve">The Provider must implement a Whistleblowing Policy that is communicated to all Staff members and users of their setting. This policy should explicitly outline the obligation to report any circumstances or incidents that may significantly jeopardise the safety, rights, or welfare of a CYP to the appropriate authority, in line with </w:t>
      </w:r>
      <w:r w:rsidRPr="004F2208">
        <w:rPr>
          <w:rFonts w:asciiTheme="minorHAnsi" w:hAnsiTheme="minorHAnsi" w:cstheme="minorHAnsi"/>
          <w:sz w:val="24"/>
          <w:szCs w:val="24"/>
        </w:rPr>
        <w:t>Section 29 in</w:t>
      </w:r>
      <w:r w:rsidRPr="00C442AA">
        <w:rPr>
          <w:rFonts w:asciiTheme="minorHAnsi" w:hAnsiTheme="minorHAnsi" w:cstheme="minorHAnsi"/>
          <w:sz w:val="24"/>
          <w:szCs w:val="24"/>
        </w:rPr>
        <w:t xml:space="preserve"> Schedule </w:t>
      </w:r>
      <w:r w:rsidR="00C442AA">
        <w:rPr>
          <w:rFonts w:asciiTheme="minorHAnsi" w:hAnsiTheme="minorHAnsi" w:cstheme="minorHAnsi"/>
          <w:sz w:val="24"/>
          <w:szCs w:val="24"/>
        </w:rPr>
        <w:t>10</w:t>
      </w:r>
      <w:r w:rsidRPr="00C442AA">
        <w:rPr>
          <w:rFonts w:asciiTheme="minorHAnsi" w:hAnsiTheme="minorHAnsi" w:cstheme="minorHAnsi"/>
          <w:sz w:val="24"/>
          <w:szCs w:val="24"/>
        </w:rPr>
        <w:t xml:space="preserve"> Call-off Terms and Conditions. </w:t>
      </w:r>
      <w:r w:rsidRPr="00C442AA">
        <w:rPr>
          <w:rFonts w:asciiTheme="minorHAnsi" w:hAnsiTheme="minorHAnsi" w:cstheme="minorHAnsi"/>
          <w:sz w:val="24"/>
          <w:szCs w:val="24"/>
        </w:rPr>
        <w:br/>
      </w:r>
    </w:p>
    <w:p w14:paraId="2185ACF4" w14:textId="77777777" w:rsidR="00D905B3" w:rsidRPr="00C442AA" w:rsidRDefault="00D905B3" w:rsidP="00D649FD">
      <w:pPr>
        <w:pStyle w:val="ListParagraph"/>
        <w:numPr>
          <w:ilvl w:val="1"/>
          <w:numId w:val="47"/>
        </w:numPr>
        <w:suppressAutoHyphens/>
        <w:ind w:left="567" w:hanging="567"/>
        <w:contextualSpacing/>
        <w:jc w:val="left"/>
        <w:rPr>
          <w:rFonts w:asciiTheme="minorHAnsi" w:hAnsiTheme="minorHAnsi" w:cstheme="minorHAnsi"/>
          <w:sz w:val="24"/>
          <w:szCs w:val="24"/>
        </w:rPr>
      </w:pPr>
      <w:r w:rsidRPr="00C442AA">
        <w:rPr>
          <w:rFonts w:asciiTheme="minorHAnsi" w:hAnsiTheme="minorHAnsi" w:cstheme="minorHAnsi"/>
          <w:sz w:val="24"/>
          <w:szCs w:val="24"/>
        </w:rPr>
        <w:t>The Provider must have a policy for the appropriate use of technology and filters in place, if this is relevant to the offer.</w:t>
      </w:r>
      <w:r w:rsidRPr="00C442AA">
        <w:rPr>
          <w:rFonts w:asciiTheme="minorHAnsi" w:hAnsiTheme="minorHAnsi" w:cstheme="minorHAnsi"/>
          <w:sz w:val="24"/>
          <w:szCs w:val="24"/>
        </w:rPr>
        <w:br/>
      </w:r>
    </w:p>
    <w:p w14:paraId="2048D94B" w14:textId="77777777" w:rsidR="00D905B3" w:rsidRPr="00C442AA" w:rsidRDefault="00D905B3" w:rsidP="00D649FD">
      <w:pPr>
        <w:pStyle w:val="ListParagraph"/>
        <w:numPr>
          <w:ilvl w:val="1"/>
          <w:numId w:val="47"/>
        </w:numPr>
        <w:suppressAutoHyphens/>
        <w:ind w:left="567" w:hanging="567"/>
        <w:contextualSpacing/>
        <w:jc w:val="left"/>
        <w:rPr>
          <w:rFonts w:asciiTheme="minorHAnsi" w:hAnsiTheme="minorHAnsi" w:cstheme="minorHAnsi"/>
          <w:sz w:val="24"/>
          <w:szCs w:val="24"/>
        </w:rPr>
      </w:pPr>
      <w:r w:rsidRPr="00C442AA">
        <w:rPr>
          <w:rFonts w:asciiTheme="minorHAnsi" w:hAnsiTheme="minorHAnsi" w:cstheme="minorHAnsi"/>
          <w:sz w:val="24"/>
          <w:szCs w:val="24"/>
        </w:rPr>
        <w:t>The Provider must have an appropriate First Aid policy, which includes the storage of medications. First Aid kits must be up to date and regularly checked.</w:t>
      </w:r>
      <w:r w:rsidRPr="00C442AA">
        <w:rPr>
          <w:rFonts w:asciiTheme="minorHAnsi" w:hAnsiTheme="minorHAnsi" w:cstheme="minorHAnsi"/>
          <w:sz w:val="24"/>
          <w:szCs w:val="24"/>
        </w:rPr>
        <w:br/>
      </w:r>
    </w:p>
    <w:p w14:paraId="25C4E51E" w14:textId="77777777" w:rsidR="00D905B3" w:rsidRPr="00C442AA" w:rsidRDefault="00D905B3" w:rsidP="00D649FD">
      <w:pPr>
        <w:pStyle w:val="ListParagraph"/>
        <w:numPr>
          <w:ilvl w:val="1"/>
          <w:numId w:val="47"/>
        </w:numPr>
        <w:suppressAutoHyphens/>
        <w:ind w:left="567" w:hanging="567"/>
        <w:contextualSpacing/>
        <w:jc w:val="left"/>
        <w:rPr>
          <w:rFonts w:asciiTheme="minorHAnsi" w:hAnsiTheme="minorHAnsi" w:cstheme="minorHAnsi"/>
          <w:sz w:val="24"/>
          <w:szCs w:val="24"/>
        </w:rPr>
      </w:pPr>
      <w:r w:rsidRPr="00C442AA">
        <w:rPr>
          <w:rFonts w:asciiTheme="minorHAnsi" w:hAnsiTheme="minorHAnsi" w:cstheme="minorHAnsi"/>
          <w:sz w:val="24"/>
          <w:szCs w:val="24"/>
        </w:rPr>
        <w:t>If there are also post-16 young people or adults who use the same learning space, then appropriate measures must be in evidence to ensure that CYPs of school age are safeguarded.</w:t>
      </w:r>
      <w:r w:rsidRPr="00C442AA">
        <w:rPr>
          <w:rFonts w:asciiTheme="minorHAnsi" w:hAnsiTheme="minorHAnsi" w:cstheme="minorHAnsi"/>
          <w:sz w:val="24"/>
          <w:szCs w:val="24"/>
        </w:rPr>
        <w:br/>
      </w:r>
    </w:p>
    <w:p w14:paraId="0D9685B2" w14:textId="2CC66DF4" w:rsidR="00D905B3" w:rsidRPr="00C442AA" w:rsidRDefault="00D905B3" w:rsidP="00D649FD">
      <w:pPr>
        <w:pStyle w:val="ListParagraph"/>
        <w:numPr>
          <w:ilvl w:val="1"/>
          <w:numId w:val="47"/>
        </w:numPr>
        <w:suppressAutoHyphens/>
        <w:spacing w:after="160" w:line="259"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 xml:space="preserve">When a CYP risk assessment indicates Staff will require training in de-escalation and restrictive physical intervention/restraint (RPI), the Provider must ensure that staff have </w:t>
      </w:r>
      <w:r w:rsidRPr="00C442AA">
        <w:rPr>
          <w:rFonts w:asciiTheme="minorHAnsi" w:hAnsiTheme="minorHAnsi" w:cstheme="minorHAnsi"/>
          <w:sz w:val="24"/>
          <w:szCs w:val="24"/>
        </w:rPr>
        <w:lastRenderedPageBreak/>
        <w:t xml:space="preserve">a British Institute of Learning Disabilities (BILD) qualification, or equivalent accredited physical intervention scheme for positive handling or behaviour support qualification e.g. Norfolk Steps. Any use of RPI must be recorded and reported to the Contract Manager via email within 24 hours. </w:t>
      </w:r>
    </w:p>
    <w:p w14:paraId="6293B050" w14:textId="77777777" w:rsidR="00D905B3" w:rsidRPr="00C442AA" w:rsidRDefault="00D905B3" w:rsidP="00D905B3">
      <w:pPr>
        <w:pStyle w:val="ListParagraph"/>
        <w:suppressAutoHyphens/>
        <w:spacing w:after="160" w:line="259" w:lineRule="auto"/>
        <w:ind w:left="360"/>
        <w:rPr>
          <w:rFonts w:asciiTheme="minorHAnsi" w:hAnsiTheme="minorHAnsi" w:cstheme="minorHAnsi"/>
          <w:sz w:val="24"/>
          <w:szCs w:val="24"/>
        </w:rPr>
      </w:pPr>
    </w:p>
    <w:p w14:paraId="56DFE52C" w14:textId="77777777" w:rsidR="00D905B3" w:rsidRPr="00C442AA" w:rsidRDefault="00D905B3" w:rsidP="00D649FD">
      <w:pPr>
        <w:pStyle w:val="ListParagraph"/>
        <w:numPr>
          <w:ilvl w:val="1"/>
          <w:numId w:val="47"/>
        </w:numPr>
        <w:suppressAutoHyphens/>
        <w:spacing w:after="160" w:line="259" w:lineRule="auto"/>
        <w:contextualSpacing/>
        <w:jc w:val="left"/>
        <w:rPr>
          <w:rFonts w:asciiTheme="minorHAnsi" w:hAnsiTheme="minorHAnsi" w:cstheme="minorHAnsi"/>
          <w:sz w:val="24"/>
          <w:szCs w:val="24"/>
        </w:rPr>
      </w:pPr>
      <w:proofErr w:type="gramStart"/>
      <w:r w:rsidRPr="00C442AA">
        <w:rPr>
          <w:rFonts w:asciiTheme="minorHAnsi" w:hAnsiTheme="minorHAnsi" w:cstheme="minorHAnsi"/>
          <w:sz w:val="24"/>
          <w:szCs w:val="24"/>
        </w:rPr>
        <w:t>In the event that</w:t>
      </w:r>
      <w:proofErr w:type="gramEnd"/>
      <w:r w:rsidRPr="00C442AA">
        <w:rPr>
          <w:rFonts w:asciiTheme="minorHAnsi" w:hAnsiTheme="minorHAnsi" w:cstheme="minorHAnsi"/>
          <w:sz w:val="24"/>
          <w:szCs w:val="24"/>
        </w:rPr>
        <w:t xml:space="preserve"> the Provider conducts educational visits outside of the agreed provisional setting, one of the following options must be adhered to:</w:t>
      </w:r>
    </w:p>
    <w:p w14:paraId="6667A957" w14:textId="77777777" w:rsidR="00D905B3" w:rsidRPr="00C442AA" w:rsidRDefault="00D905B3" w:rsidP="00D905B3">
      <w:pPr>
        <w:pStyle w:val="ListParagraph"/>
        <w:rPr>
          <w:rFonts w:asciiTheme="minorHAnsi" w:hAnsiTheme="minorHAnsi" w:cstheme="minorHAnsi"/>
          <w:sz w:val="24"/>
          <w:szCs w:val="24"/>
        </w:rPr>
      </w:pPr>
    </w:p>
    <w:p w14:paraId="31D85F13" w14:textId="5347181D" w:rsidR="00D905B3" w:rsidRPr="00C442AA" w:rsidRDefault="00D905B3" w:rsidP="00D649FD">
      <w:pPr>
        <w:pStyle w:val="ListParagraph"/>
        <w:numPr>
          <w:ilvl w:val="0"/>
          <w:numId w:val="49"/>
        </w:numPr>
        <w:spacing w:after="160" w:line="256"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 xml:space="preserve">Option 1: The Provider must send the following documentation to the Authority into the central mailbox </w:t>
      </w:r>
      <w:hyperlink r:id="rId26" w:history="1">
        <w:r w:rsidRPr="00C442AA">
          <w:rPr>
            <w:rStyle w:val="Hyperlink"/>
            <w:rFonts w:asciiTheme="minorHAnsi" w:hAnsiTheme="minorHAnsi" w:cstheme="minorHAnsi"/>
            <w:sz w:val="24"/>
            <w:szCs w:val="24"/>
          </w:rPr>
          <w:t>from</w:t>
        </w:r>
      </w:hyperlink>
      <w:r w:rsidRPr="00C442AA">
        <w:rPr>
          <w:rFonts w:asciiTheme="minorHAnsi" w:hAnsiTheme="minorHAnsi" w:cstheme="minorHAnsi"/>
          <w:sz w:val="24"/>
          <w:szCs w:val="24"/>
        </w:rPr>
        <w:t xml:space="preserve"> the referrer for each visit:</w:t>
      </w:r>
    </w:p>
    <w:p w14:paraId="54C42807" w14:textId="77777777" w:rsidR="00D905B3" w:rsidRPr="00C442AA" w:rsidRDefault="00D905B3" w:rsidP="00D905B3">
      <w:pPr>
        <w:pStyle w:val="ListParagraph"/>
        <w:ind w:left="1200"/>
        <w:rPr>
          <w:rFonts w:asciiTheme="minorHAnsi" w:hAnsiTheme="minorHAnsi" w:cstheme="minorHAnsi"/>
          <w:sz w:val="24"/>
          <w:szCs w:val="24"/>
        </w:rPr>
      </w:pPr>
    </w:p>
    <w:p w14:paraId="0440835E" w14:textId="77777777" w:rsidR="00D905B3" w:rsidRPr="00C442AA" w:rsidRDefault="00D905B3" w:rsidP="00D649FD">
      <w:pPr>
        <w:pStyle w:val="ListParagraph"/>
        <w:numPr>
          <w:ilvl w:val="0"/>
          <w:numId w:val="50"/>
        </w:numPr>
        <w:spacing w:after="160" w:line="256"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Public liability insurance for venue</w:t>
      </w:r>
    </w:p>
    <w:p w14:paraId="39FC5310" w14:textId="77777777" w:rsidR="00D905B3" w:rsidRPr="00C442AA" w:rsidRDefault="00D905B3" w:rsidP="00D649FD">
      <w:pPr>
        <w:pStyle w:val="ListParagraph"/>
        <w:numPr>
          <w:ilvl w:val="0"/>
          <w:numId w:val="50"/>
        </w:numPr>
        <w:spacing w:after="160" w:line="256"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Health &amp; safety and emergency policies</w:t>
      </w:r>
    </w:p>
    <w:p w14:paraId="200B6335" w14:textId="77777777" w:rsidR="00D905B3" w:rsidRPr="00C442AA" w:rsidRDefault="00D905B3" w:rsidP="00D649FD">
      <w:pPr>
        <w:pStyle w:val="ListParagraph"/>
        <w:numPr>
          <w:ilvl w:val="0"/>
          <w:numId w:val="50"/>
        </w:numPr>
        <w:spacing w:after="160" w:line="256"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Venue and activity risk assessments</w:t>
      </w:r>
    </w:p>
    <w:p w14:paraId="6FE9AC49" w14:textId="77777777" w:rsidR="00D905B3" w:rsidRPr="00C442AA" w:rsidRDefault="00D905B3" w:rsidP="00D649FD">
      <w:pPr>
        <w:pStyle w:val="ListParagraph"/>
        <w:numPr>
          <w:ilvl w:val="0"/>
          <w:numId w:val="50"/>
        </w:numPr>
        <w:spacing w:after="160" w:line="256"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Control measures (behaviour / foreseeable concerns)</w:t>
      </w:r>
    </w:p>
    <w:p w14:paraId="72836A06" w14:textId="77777777" w:rsidR="00D905B3" w:rsidRPr="00C442AA" w:rsidRDefault="00D905B3" w:rsidP="00D649FD">
      <w:pPr>
        <w:pStyle w:val="ListParagraph"/>
        <w:numPr>
          <w:ilvl w:val="0"/>
          <w:numId w:val="50"/>
        </w:numPr>
        <w:spacing w:after="160" w:line="256"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Use of vehicles (evidence of MOT, licence, and appropriate insurance to transport pupils)</w:t>
      </w:r>
    </w:p>
    <w:p w14:paraId="36874B9C" w14:textId="77777777" w:rsidR="00D905B3" w:rsidRPr="00C442AA" w:rsidRDefault="00D905B3" w:rsidP="00D649FD">
      <w:pPr>
        <w:pStyle w:val="ListParagraph"/>
        <w:numPr>
          <w:ilvl w:val="0"/>
          <w:numId w:val="50"/>
        </w:numPr>
        <w:spacing w:after="160" w:line="256"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Staff competence (evidence confirming that the chosen member of staff is appropriate)</w:t>
      </w:r>
    </w:p>
    <w:p w14:paraId="7F6C7B02" w14:textId="77777777" w:rsidR="00D905B3" w:rsidRPr="00C442AA" w:rsidRDefault="00D905B3" w:rsidP="00D649FD">
      <w:pPr>
        <w:pStyle w:val="ListParagraph"/>
        <w:numPr>
          <w:ilvl w:val="0"/>
          <w:numId w:val="50"/>
        </w:numPr>
        <w:spacing w:after="160" w:line="256"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Safeguarding</w:t>
      </w:r>
    </w:p>
    <w:p w14:paraId="7FB7E5AC" w14:textId="77777777" w:rsidR="00D905B3" w:rsidRPr="00C442AA" w:rsidRDefault="00D905B3" w:rsidP="00D649FD">
      <w:pPr>
        <w:pStyle w:val="ListParagraph"/>
        <w:numPr>
          <w:ilvl w:val="0"/>
          <w:numId w:val="50"/>
        </w:numPr>
        <w:spacing w:after="160" w:line="256"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Emergency contacts</w:t>
      </w:r>
    </w:p>
    <w:p w14:paraId="4CF2F1B1" w14:textId="77777777" w:rsidR="00D905B3" w:rsidRPr="00C442AA" w:rsidRDefault="00D905B3" w:rsidP="00D649FD">
      <w:pPr>
        <w:pStyle w:val="ListParagraph"/>
        <w:numPr>
          <w:ilvl w:val="0"/>
          <w:numId w:val="50"/>
        </w:numPr>
        <w:spacing w:after="160" w:line="256"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Pupil absconding policy</w:t>
      </w:r>
    </w:p>
    <w:p w14:paraId="1F2EF708" w14:textId="77777777" w:rsidR="00D905B3" w:rsidRPr="00C442AA" w:rsidRDefault="00D905B3" w:rsidP="00D649FD">
      <w:pPr>
        <w:pStyle w:val="ListParagraph"/>
        <w:numPr>
          <w:ilvl w:val="0"/>
          <w:numId w:val="50"/>
        </w:numPr>
        <w:spacing w:after="160" w:line="256"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Covid risk assessment/ measures</w:t>
      </w:r>
    </w:p>
    <w:p w14:paraId="67C7BEAD" w14:textId="77777777" w:rsidR="00D905B3" w:rsidRPr="00C442AA" w:rsidRDefault="00D905B3" w:rsidP="00D649FD">
      <w:pPr>
        <w:pStyle w:val="ListParagraph"/>
        <w:numPr>
          <w:ilvl w:val="0"/>
          <w:numId w:val="50"/>
        </w:numPr>
        <w:spacing w:after="160" w:line="256"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Educational objectives</w:t>
      </w:r>
    </w:p>
    <w:p w14:paraId="74EAEBB4" w14:textId="77777777" w:rsidR="00D905B3" w:rsidRPr="00C442AA" w:rsidRDefault="00D905B3" w:rsidP="00D905B3">
      <w:pPr>
        <w:pStyle w:val="ListParagraph"/>
        <w:rPr>
          <w:rFonts w:asciiTheme="minorHAnsi" w:hAnsiTheme="minorHAnsi" w:cstheme="minorHAnsi"/>
          <w:sz w:val="24"/>
          <w:szCs w:val="24"/>
        </w:rPr>
      </w:pPr>
    </w:p>
    <w:p w14:paraId="73615811" w14:textId="77777777" w:rsidR="00D905B3" w:rsidRPr="00C442AA" w:rsidRDefault="00D905B3" w:rsidP="00D905B3">
      <w:pPr>
        <w:pStyle w:val="ListParagraph"/>
        <w:rPr>
          <w:rFonts w:asciiTheme="minorHAnsi" w:hAnsiTheme="minorHAnsi" w:cstheme="minorHAnsi"/>
          <w:b/>
          <w:bCs/>
          <w:sz w:val="24"/>
          <w:szCs w:val="24"/>
        </w:rPr>
      </w:pPr>
      <w:r w:rsidRPr="00C442AA">
        <w:rPr>
          <w:rFonts w:asciiTheme="minorHAnsi" w:hAnsiTheme="minorHAnsi" w:cstheme="minorHAnsi"/>
          <w:b/>
          <w:bCs/>
          <w:sz w:val="24"/>
          <w:szCs w:val="24"/>
        </w:rPr>
        <w:t>OR</w:t>
      </w:r>
    </w:p>
    <w:p w14:paraId="787C71CB" w14:textId="77777777" w:rsidR="00D905B3" w:rsidRPr="00C442AA" w:rsidRDefault="00D905B3" w:rsidP="00D905B3">
      <w:pPr>
        <w:pStyle w:val="ListParagraph"/>
        <w:rPr>
          <w:rFonts w:asciiTheme="minorHAnsi" w:hAnsiTheme="minorHAnsi" w:cstheme="minorHAnsi"/>
          <w:sz w:val="24"/>
          <w:szCs w:val="24"/>
        </w:rPr>
      </w:pPr>
    </w:p>
    <w:p w14:paraId="59266F0F" w14:textId="77777777" w:rsidR="00D905B3" w:rsidRPr="00C442AA" w:rsidRDefault="00D905B3" w:rsidP="00D649FD">
      <w:pPr>
        <w:pStyle w:val="ListParagraph"/>
        <w:numPr>
          <w:ilvl w:val="0"/>
          <w:numId w:val="49"/>
        </w:numPr>
        <w:spacing w:after="160" w:line="256" w:lineRule="auto"/>
        <w:contextualSpacing/>
        <w:jc w:val="left"/>
        <w:rPr>
          <w:rFonts w:asciiTheme="minorHAnsi" w:hAnsiTheme="minorHAnsi" w:cstheme="minorHAnsi"/>
          <w:sz w:val="24"/>
          <w:szCs w:val="24"/>
        </w:rPr>
      </w:pPr>
      <w:r w:rsidRPr="00C442AA">
        <w:rPr>
          <w:rFonts w:asciiTheme="minorHAnsi" w:hAnsiTheme="minorHAnsi" w:cstheme="minorHAnsi"/>
          <w:sz w:val="24"/>
          <w:szCs w:val="24"/>
        </w:rPr>
        <w:t xml:space="preserve">Option 2 – The Provider registers with EVOLVE. This is an online risk assessment tool that will sign post all required documents and prompt any changes that need to be made. Once the form has been completed, The Provider submits the visit form for approval. For forward planning Evolve has the option to upload reoccurring visits. Please see link below for information </w:t>
      </w:r>
      <w:hyperlink r:id="rId27" w:history="1">
        <w:r w:rsidRPr="00C442AA">
          <w:rPr>
            <w:rStyle w:val="Hyperlink"/>
            <w:rFonts w:asciiTheme="minorHAnsi" w:hAnsiTheme="minorHAnsi" w:cstheme="minorHAnsi"/>
            <w:sz w:val="24"/>
            <w:szCs w:val="24"/>
          </w:rPr>
          <w:t>www.norfolkvisits.org.uk</w:t>
        </w:r>
      </w:hyperlink>
      <w:r w:rsidRPr="00C442AA">
        <w:rPr>
          <w:rFonts w:asciiTheme="minorHAnsi" w:hAnsiTheme="minorHAnsi" w:cstheme="minorHAnsi"/>
          <w:sz w:val="24"/>
          <w:szCs w:val="24"/>
        </w:rPr>
        <w:t>. Cost per academic year is from £250</w:t>
      </w:r>
    </w:p>
    <w:p w14:paraId="327F6519" w14:textId="77777777" w:rsidR="00D905B3" w:rsidRPr="00C442AA" w:rsidRDefault="00D905B3" w:rsidP="00D905B3">
      <w:pPr>
        <w:pStyle w:val="ListParagraph"/>
        <w:ind w:left="1200"/>
        <w:rPr>
          <w:rFonts w:asciiTheme="minorHAnsi" w:hAnsiTheme="minorHAnsi" w:cstheme="minorHAnsi"/>
          <w:sz w:val="24"/>
          <w:szCs w:val="24"/>
        </w:rPr>
      </w:pPr>
    </w:p>
    <w:p w14:paraId="5C5630F8" w14:textId="77777777" w:rsidR="00D905B3" w:rsidRPr="00C442AA" w:rsidRDefault="00D905B3" w:rsidP="00D649FD">
      <w:pPr>
        <w:pStyle w:val="ListParagraph"/>
        <w:numPr>
          <w:ilvl w:val="1"/>
          <w:numId w:val="48"/>
        </w:numPr>
        <w:spacing w:after="160" w:line="256" w:lineRule="auto"/>
        <w:ind w:hanging="840"/>
        <w:contextualSpacing/>
        <w:jc w:val="left"/>
        <w:rPr>
          <w:rFonts w:asciiTheme="minorHAnsi" w:hAnsiTheme="minorHAnsi" w:cstheme="minorHAnsi"/>
          <w:sz w:val="24"/>
          <w:szCs w:val="24"/>
        </w:rPr>
      </w:pPr>
      <w:r w:rsidRPr="00C442AA">
        <w:rPr>
          <w:rFonts w:asciiTheme="minorHAnsi" w:hAnsiTheme="minorHAnsi" w:cstheme="minorHAnsi"/>
          <w:sz w:val="24"/>
          <w:szCs w:val="24"/>
        </w:rPr>
        <w:t>Both options require a two week notice period for Authority approval. Once the visit has been approved (regardless of reporting method), only then the educational visit/tutoring outside of the home can commence.</w:t>
      </w:r>
    </w:p>
    <w:p w14:paraId="71A17F78" w14:textId="77777777" w:rsidR="00D905B3" w:rsidRPr="00C442AA" w:rsidRDefault="00D905B3" w:rsidP="00D649FD">
      <w:pPr>
        <w:pStyle w:val="ListParagraph"/>
        <w:numPr>
          <w:ilvl w:val="1"/>
          <w:numId w:val="48"/>
        </w:numPr>
        <w:spacing w:after="160" w:line="256" w:lineRule="auto"/>
        <w:ind w:hanging="840"/>
        <w:contextualSpacing/>
        <w:jc w:val="left"/>
        <w:rPr>
          <w:rFonts w:asciiTheme="minorHAnsi" w:hAnsiTheme="minorHAnsi" w:cstheme="minorHAnsi"/>
          <w:sz w:val="24"/>
          <w:szCs w:val="24"/>
        </w:rPr>
      </w:pPr>
      <w:r w:rsidRPr="00C442AA">
        <w:rPr>
          <w:rFonts w:asciiTheme="minorHAnsi" w:hAnsiTheme="minorHAnsi" w:cstheme="minorHAnsi"/>
          <w:sz w:val="24"/>
          <w:szCs w:val="24"/>
        </w:rPr>
        <w:t>Unapproved visits outside of the CYP’s agreed provision will be managed as a breach of Safeguarding.</w:t>
      </w:r>
    </w:p>
    <w:p w14:paraId="2BB4D024" w14:textId="77777777" w:rsidR="00985EE4" w:rsidRPr="002C6E2F" w:rsidRDefault="00985EE4" w:rsidP="000A51BC">
      <w:pPr>
        <w:pStyle w:val="Heading1"/>
      </w:pPr>
      <w:r w:rsidRPr="002C6E2F">
        <w:br w:type="page"/>
      </w:r>
      <w:bookmarkStart w:id="507" w:name="a335928"/>
      <w:bookmarkStart w:id="508" w:name="_Toc395708424"/>
      <w:bookmarkStart w:id="509" w:name="main"/>
    </w:p>
    <w:bookmarkEnd w:id="507"/>
    <w:bookmarkEnd w:id="508"/>
    <w:p w14:paraId="53065ADC" w14:textId="1C3DC73D" w:rsidR="00985EE4" w:rsidRPr="002C6E2F" w:rsidRDefault="00985EE4" w:rsidP="000A51BC">
      <w:pPr>
        <w:pStyle w:val="Heading1"/>
      </w:pPr>
      <w:r w:rsidRPr="002C6E2F">
        <w:lastRenderedPageBreak/>
        <w:br w:type="page"/>
      </w:r>
    </w:p>
    <w:p w14:paraId="35D88004" w14:textId="4A2AEBF0" w:rsidR="00985EE4" w:rsidRPr="00235942" w:rsidRDefault="00985EE4" w:rsidP="00B753C4">
      <w:pPr>
        <w:keepNext/>
        <w:keepLines/>
        <w:tabs>
          <w:tab w:val="num" w:pos="0"/>
          <w:tab w:val="num" w:pos="2411"/>
        </w:tabs>
        <w:spacing w:after="240" w:line="360" w:lineRule="auto"/>
        <w:jc w:val="center"/>
        <w:rPr>
          <w:rFonts w:asciiTheme="minorHAnsi" w:hAnsiTheme="minorHAnsi" w:cstheme="minorHAnsi"/>
          <w:b/>
          <w:sz w:val="24"/>
          <w:szCs w:val="24"/>
        </w:rPr>
      </w:pPr>
      <w:r w:rsidRPr="00235942">
        <w:rPr>
          <w:rFonts w:asciiTheme="minorHAnsi" w:hAnsiTheme="minorHAnsi" w:cstheme="minorHAnsi"/>
          <w:b/>
          <w:sz w:val="24"/>
          <w:szCs w:val="24"/>
        </w:rPr>
        <w:lastRenderedPageBreak/>
        <w:t>SCHEDULE 1</w:t>
      </w:r>
      <w:r w:rsidR="00514A6B">
        <w:rPr>
          <w:rFonts w:asciiTheme="minorHAnsi" w:hAnsiTheme="minorHAnsi" w:cstheme="minorHAnsi"/>
          <w:b/>
          <w:sz w:val="24"/>
          <w:szCs w:val="24"/>
        </w:rPr>
        <w:t>2</w:t>
      </w:r>
      <w:r w:rsidR="007D6E8D" w:rsidRPr="00235942">
        <w:rPr>
          <w:rFonts w:asciiTheme="minorHAnsi" w:hAnsiTheme="minorHAnsi" w:cstheme="minorHAnsi"/>
          <w:b/>
          <w:sz w:val="24"/>
          <w:szCs w:val="24"/>
        </w:rPr>
        <w:t xml:space="preserve"> – STANDARDS AND POLICIES</w:t>
      </w:r>
      <w:r w:rsidRPr="00235942">
        <w:rPr>
          <w:rFonts w:asciiTheme="minorHAnsi" w:hAnsiTheme="minorHAnsi" w:cstheme="minorHAnsi"/>
          <w:b/>
          <w:sz w:val="24"/>
          <w:szCs w:val="24"/>
        </w:rPr>
        <w:fldChar w:fldCharType="begin"/>
      </w:r>
      <w:r w:rsidRPr="00235942">
        <w:rPr>
          <w:rFonts w:asciiTheme="minorHAnsi" w:hAnsiTheme="minorHAnsi" w:cstheme="minorHAnsi"/>
          <w:b/>
          <w:sz w:val="24"/>
          <w:szCs w:val="24"/>
        </w:rPr>
        <w:instrText xml:space="preserve">  TC "</w:instrText>
      </w:r>
      <w:bookmarkStart w:id="510" w:name="_Toc182833912"/>
      <w:bookmarkStart w:id="511" w:name="_Toc213743083"/>
      <w:r w:rsidR="007D6E8D" w:rsidRPr="00235942">
        <w:rPr>
          <w:rFonts w:asciiTheme="minorHAnsi" w:hAnsiTheme="minorHAnsi" w:cstheme="minorHAnsi"/>
          <w:b/>
          <w:sz w:val="24"/>
          <w:szCs w:val="24"/>
        </w:rPr>
        <w:instrText xml:space="preserve">SCHEDULE </w:instrText>
      </w:r>
      <w:r w:rsidRPr="00235942">
        <w:rPr>
          <w:rFonts w:asciiTheme="minorHAnsi" w:hAnsiTheme="minorHAnsi" w:cstheme="minorHAnsi"/>
          <w:b/>
          <w:sz w:val="24"/>
          <w:szCs w:val="24"/>
        </w:rPr>
        <w:instrText>11 – STANDARDS AND POLICIES</w:instrText>
      </w:r>
      <w:bookmarkEnd w:id="510"/>
      <w:bookmarkEnd w:id="511"/>
      <w:r w:rsidRPr="00235942">
        <w:rPr>
          <w:rFonts w:asciiTheme="minorHAnsi" w:hAnsiTheme="minorHAnsi" w:cstheme="minorHAnsi"/>
          <w:b/>
          <w:sz w:val="24"/>
          <w:szCs w:val="24"/>
        </w:rPr>
        <w:instrText xml:space="preserve">" \l4 </w:instrText>
      </w:r>
      <w:r w:rsidRPr="00235942">
        <w:rPr>
          <w:rFonts w:asciiTheme="minorHAnsi" w:hAnsiTheme="minorHAnsi" w:cstheme="minorHAnsi"/>
          <w:b/>
          <w:sz w:val="24"/>
          <w:szCs w:val="24"/>
        </w:rPr>
        <w:fldChar w:fldCharType="end"/>
      </w:r>
    </w:p>
    <w:p w14:paraId="15BAB785" w14:textId="77777777" w:rsidR="00807596" w:rsidRDefault="00985EE4" w:rsidP="00B753C4">
      <w:pPr>
        <w:spacing w:after="240" w:line="360" w:lineRule="auto"/>
        <w:jc w:val="center"/>
        <w:rPr>
          <w:rFonts w:asciiTheme="minorHAnsi" w:hAnsiTheme="minorHAnsi" w:cstheme="minorHAnsi"/>
          <w:b/>
          <w:sz w:val="24"/>
          <w:szCs w:val="24"/>
        </w:rPr>
      </w:pPr>
      <w:r w:rsidRPr="002C6E2F">
        <w:rPr>
          <w:rFonts w:asciiTheme="minorHAnsi" w:hAnsiTheme="minorHAnsi" w:cstheme="minorHAnsi"/>
          <w:b/>
          <w:sz w:val="24"/>
          <w:szCs w:val="24"/>
        </w:rPr>
        <w:t>Mandatory Policies</w:t>
      </w:r>
    </w:p>
    <w:p w14:paraId="1FEDCC81" w14:textId="68687E82" w:rsidR="008C3A20" w:rsidRDefault="000B62AA" w:rsidP="00B753C4">
      <w:pPr>
        <w:pStyle w:val="BodyText"/>
        <w:spacing w:after="240"/>
        <w:rPr>
          <w:rFonts w:asciiTheme="minorHAnsi" w:hAnsiTheme="minorHAnsi" w:cstheme="minorHAnsi"/>
          <w:szCs w:val="24"/>
        </w:rPr>
      </w:pPr>
      <w:r w:rsidRPr="000B62AA">
        <w:rPr>
          <w:rFonts w:asciiTheme="minorHAnsi" w:hAnsiTheme="minorHAnsi" w:cstheme="minorHAnsi"/>
          <w:szCs w:val="24"/>
        </w:rPr>
        <w:t xml:space="preserve">Any policy as reasonably requested by the Authority from time to time to enable the Authority or </w:t>
      </w:r>
      <w:r>
        <w:rPr>
          <w:rFonts w:asciiTheme="minorHAnsi" w:hAnsiTheme="minorHAnsi" w:cstheme="minorHAnsi"/>
          <w:szCs w:val="24"/>
        </w:rPr>
        <w:t>o</w:t>
      </w:r>
      <w:r w:rsidRPr="000B62AA">
        <w:rPr>
          <w:rFonts w:asciiTheme="minorHAnsi" w:hAnsiTheme="minorHAnsi" w:cstheme="minorHAnsi"/>
          <w:szCs w:val="24"/>
        </w:rPr>
        <w:t xml:space="preserve">ther </w:t>
      </w:r>
      <w:r>
        <w:rPr>
          <w:rFonts w:asciiTheme="minorHAnsi" w:hAnsiTheme="minorHAnsi" w:cstheme="minorHAnsi"/>
          <w:szCs w:val="24"/>
        </w:rPr>
        <w:t>c</w:t>
      </w:r>
      <w:r w:rsidRPr="000B62AA">
        <w:rPr>
          <w:rFonts w:asciiTheme="minorHAnsi" w:hAnsiTheme="minorHAnsi" w:cstheme="minorHAnsi"/>
          <w:szCs w:val="24"/>
        </w:rPr>
        <w:t xml:space="preserve">ontracting </w:t>
      </w:r>
      <w:r>
        <w:rPr>
          <w:rFonts w:asciiTheme="minorHAnsi" w:hAnsiTheme="minorHAnsi" w:cstheme="minorHAnsi"/>
          <w:szCs w:val="24"/>
        </w:rPr>
        <w:t>b</w:t>
      </w:r>
      <w:r w:rsidRPr="000B62AA">
        <w:rPr>
          <w:rFonts w:asciiTheme="minorHAnsi" w:hAnsiTheme="minorHAnsi" w:cstheme="minorHAnsi"/>
          <w:szCs w:val="24"/>
        </w:rPr>
        <w:t>odies to comply with any applicable Law</w:t>
      </w:r>
    </w:p>
    <w:bookmarkEnd w:id="509"/>
    <w:p w14:paraId="585520F3" w14:textId="77777777" w:rsidR="000F7DE0" w:rsidRDefault="000F7DE0" w:rsidP="00B753C4">
      <w:pPr>
        <w:pStyle w:val="BodyText3"/>
        <w:tabs>
          <w:tab w:val="left" w:pos="0"/>
          <w:tab w:val="left" w:pos="709"/>
          <w:tab w:val="left" w:pos="1843"/>
        </w:tabs>
        <w:spacing w:after="240" w:line="360" w:lineRule="auto"/>
        <w:ind w:right="-59"/>
        <w:rPr>
          <w:rFonts w:asciiTheme="minorHAnsi" w:hAnsiTheme="minorHAnsi"/>
          <w:sz w:val="24"/>
        </w:rPr>
      </w:pPr>
    </w:p>
    <w:p w14:paraId="268B1064" w14:textId="77777777" w:rsidR="004F2208" w:rsidRDefault="004F2208" w:rsidP="00B753C4">
      <w:pPr>
        <w:pStyle w:val="BodyText3"/>
        <w:tabs>
          <w:tab w:val="left" w:pos="0"/>
          <w:tab w:val="left" w:pos="709"/>
          <w:tab w:val="left" w:pos="1843"/>
        </w:tabs>
        <w:spacing w:after="240" w:line="360" w:lineRule="auto"/>
        <w:ind w:right="-59"/>
        <w:rPr>
          <w:rFonts w:asciiTheme="minorHAnsi" w:hAnsiTheme="minorHAnsi"/>
          <w:sz w:val="24"/>
        </w:rPr>
      </w:pPr>
    </w:p>
    <w:p w14:paraId="703C1C19" w14:textId="77777777" w:rsidR="004F2208" w:rsidRDefault="004F2208" w:rsidP="00B753C4">
      <w:pPr>
        <w:pStyle w:val="BodyText3"/>
        <w:tabs>
          <w:tab w:val="left" w:pos="0"/>
          <w:tab w:val="left" w:pos="709"/>
          <w:tab w:val="left" w:pos="1843"/>
        </w:tabs>
        <w:spacing w:after="240" w:line="360" w:lineRule="auto"/>
        <w:ind w:right="-59"/>
        <w:rPr>
          <w:rFonts w:asciiTheme="minorHAnsi" w:hAnsiTheme="minorHAnsi"/>
          <w:sz w:val="24"/>
        </w:rPr>
      </w:pPr>
    </w:p>
    <w:p w14:paraId="4DC75F79" w14:textId="77777777" w:rsidR="004F2208" w:rsidRDefault="004F2208" w:rsidP="00B753C4">
      <w:pPr>
        <w:pStyle w:val="BodyText3"/>
        <w:tabs>
          <w:tab w:val="left" w:pos="0"/>
          <w:tab w:val="left" w:pos="709"/>
          <w:tab w:val="left" w:pos="1843"/>
        </w:tabs>
        <w:spacing w:after="240" w:line="360" w:lineRule="auto"/>
        <w:ind w:right="-59"/>
        <w:rPr>
          <w:rFonts w:asciiTheme="minorHAnsi" w:hAnsiTheme="minorHAnsi"/>
          <w:sz w:val="24"/>
        </w:rPr>
      </w:pPr>
    </w:p>
    <w:p w14:paraId="3AFA3401" w14:textId="7A48DD0C" w:rsidR="00985EE4" w:rsidRPr="00E86C85" w:rsidRDefault="00985EE4" w:rsidP="00B753C4">
      <w:pPr>
        <w:pStyle w:val="BodyText3"/>
        <w:tabs>
          <w:tab w:val="left" w:pos="0"/>
          <w:tab w:val="left" w:pos="709"/>
          <w:tab w:val="left" w:pos="1843"/>
        </w:tabs>
        <w:spacing w:after="240" w:line="360" w:lineRule="auto"/>
        <w:ind w:right="-59"/>
        <w:rPr>
          <w:rFonts w:asciiTheme="minorHAnsi" w:hAnsiTheme="minorHAnsi"/>
        </w:rPr>
      </w:pPr>
      <w:r w:rsidRPr="00E86C85">
        <w:rPr>
          <w:rFonts w:asciiTheme="minorHAnsi" w:hAnsiTheme="minorHAnsi"/>
          <w:sz w:val="24"/>
        </w:rPr>
        <w:t>THE COMMON SEAL of</w:t>
      </w:r>
      <w:r w:rsidRPr="00E86C85">
        <w:rPr>
          <w:rFonts w:asciiTheme="minorHAnsi" w:hAnsiTheme="minorHAnsi"/>
          <w:sz w:val="24"/>
        </w:rPr>
        <w:tab/>
      </w:r>
      <w:r w:rsidRPr="002C6E2F">
        <w:rPr>
          <w:rFonts w:asciiTheme="minorHAnsi" w:hAnsiTheme="minorHAnsi" w:cstheme="minorHAnsi"/>
          <w:sz w:val="24"/>
          <w:szCs w:val="24"/>
        </w:rPr>
        <w:tab/>
      </w:r>
      <w:r w:rsidRPr="002C6E2F">
        <w:rPr>
          <w:rFonts w:asciiTheme="minorHAnsi" w:hAnsiTheme="minorHAnsi" w:cstheme="minorHAnsi"/>
          <w:sz w:val="24"/>
          <w:szCs w:val="24"/>
        </w:rPr>
        <w:tab/>
      </w:r>
      <w:r w:rsidRPr="002C6E2F">
        <w:rPr>
          <w:rFonts w:asciiTheme="minorHAnsi" w:hAnsiTheme="minorHAnsi" w:cstheme="minorHAnsi"/>
          <w:sz w:val="24"/>
          <w:szCs w:val="24"/>
        </w:rPr>
        <w:tab/>
      </w:r>
      <w:r w:rsidRPr="002C6E2F">
        <w:rPr>
          <w:rFonts w:asciiTheme="minorHAnsi" w:hAnsiTheme="minorHAnsi" w:cstheme="minorHAnsi"/>
          <w:sz w:val="24"/>
          <w:szCs w:val="24"/>
        </w:rPr>
        <w:tab/>
      </w:r>
      <w:r w:rsidRPr="00E86C85">
        <w:rPr>
          <w:rFonts w:asciiTheme="minorHAnsi" w:hAnsiTheme="minorHAnsi"/>
          <w:sz w:val="24"/>
        </w:rPr>
        <w:t>)</w:t>
      </w:r>
    </w:p>
    <w:p w14:paraId="7D2B874D" w14:textId="77777777" w:rsidR="00807596" w:rsidRDefault="00985EE4" w:rsidP="00B753C4">
      <w:pPr>
        <w:pStyle w:val="Signature1"/>
        <w:spacing w:after="240" w:line="360" w:lineRule="auto"/>
        <w:rPr>
          <w:rFonts w:asciiTheme="minorHAnsi" w:hAnsiTheme="minorHAnsi"/>
        </w:rPr>
      </w:pPr>
      <w:r w:rsidRPr="00E86C85">
        <w:rPr>
          <w:rFonts w:asciiTheme="minorHAnsi" w:hAnsiTheme="minorHAnsi"/>
          <w:sz w:val="24"/>
        </w:rPr>
        <w:t>THE NORFOLK COUNTY COUNCIL</w:t>
      </w:r>
      <w:r w:rsidRPr="00E86C85">
        <w:rPr>
          <w:rFonts w:asciiTheme="minorHAnsi" w:hAnsiTheme="minorHAnsi"/>
          <w:sz w:val="24"/>
        </w:rPr>
        <w:tab/>
      </w:r>
      <w:r w:rsidRPr="002C6E2F">
        <w:rPr>
          <w:rFonts w:asciiTheme="minorHAnsi" w:hAnsiTheme="minorHAnsi" w:cstheme="minorHAnsi"/>
          <w:sz w:val="24"/>
          <w:szCs w:val="24"/>
        </w:rPr>
        <w:tab/>
      </w:r>
      <w:r w:rsidRPr="002C6E2F">
        <w:rPr>
          <w:rFonts w:asciiTheme="minorHAnsi" w:hAnsiTheme="minorHAnsi" w:cstheme="minorHAnsi"/>
          <w:sz w:val="24"/>
          <w:szCs w:val="24"/>
        </w:rPr>
        <w:tab/>
      </w:r>
      <w:r w:rsidRPr="00E86C85">
        <w:rPr>
          <w:rFonts w:asciiTheme="minorHAnsi" w:hAnsiTheme="minorHAnsi"/>
          <w:sz w:val="24"/>
        </w:rPr>
        <w:t>)</w:t>
      </w:r>
    </w:p>
    <w:p w14:paraId="0F04B678" w14:textId="77777777" w:rsidR="00807596" w:rsidRDefault="00985EE4" w:rsidP="00B753C4">
      <w:pPr>
        <w:pStyle w:val="Signature1"/>
        <w:spacing w:after="240" w:line="360" w:lineRule="auto"/>
        <w:rPr>
          <w:rFonts w:asciiTheme="minorHAnsi" w:hAnsiTheme="minorHAnsi"/>
        </w:rPr>
      </w:pPr>
      <w:r w:rsidRPr="00E86C85">
        <w:rPr>
          <w:rFonts w:asciiTheme="minorHAnsi" w:hAnsiTheme="minorHAnsi"/>
          <w:sz w:val="24"/>
        </w:rPr>
        <w:t>was hereunto affixed in the presence of</w:t>
      </w:r>
      <w:r w:rsidRPr="00E86C85">
        <w:rPr>
          <w:rFonts w:asciiTheme="minorHAnsi" w:hAnsiTheme="minorHAnsi"/>
          <w:sz w:val="24"/>
        </w:rPr>
        <w:tab/>
      </w:r>
      <w:r w:rsidRPr="002C6E2F">
        <w:rPr>
          <w:rFonts w:asciiTheme="minorHAnsi" w:hAnsiTheme="minorHAnsi" w:cstheme="minorHAnsi"/>
          <w:sz w:val="24"/>
          <w:szCs w:val="24"/>
        </w:rPr>
        <w:tab/>
      </w:r>
      <w:r w:rsidRPr="002C6E2F">
        <w:rPr>
          <w:rFonts w:asciiTheme="minorHAnsi" w:hAnsiTheme="minorHAnsi" w:cstheme="minorHAnsi"/>
          <w:sz w:val="24"/>
          <w:szCs w:val="24"/>
        </w:rPr>
        <w:tab/>
      </w:r>
      <w:r w:rsidRPr="00E86C85">
        <w:rPr>
          <w:rFonts w:asciiTheme="minorHAnsi" w:hAnsiTheme="minorHAnsi"/>
          <w:sz w:val="24"/>
        </w:rPr>
        <w:t>)</w:t>
      </w:r>
    </w:p>
    <w:p w14:paraId="20559FB4" w14:textId="77777777" w:rsidR="00807596" w:rsidRDefault="00807596" w:rsidP="00B753C4">
      <w:pPr>
        <w:pStyle w:val="Signature1"/>
        <w:spacing w:after="240" w:line="360" w:lineRule="auto"/>
        <w:rPr>
          <w:rFonts w:asciiTheme="minorHAnsi" w:hAnsiTheme="minorHAnsi"/>
        </w:rPr>
      </w:pPr>
    </w:p>
    <w:p w14:paraId="4447F97F" w14:textId="77777777" w:rsidR="00807596" w:rsidRDefault="00807596" w:rsidP="00B753C4">
      <w:pPr>
        <w:pStyle w:val="BodyText"/>
        <w:numPr>
          <w:ilvl w:val="0"/>
          <w:numId w:val="0"/>
        </w:numPr>
        <w:spacing w:after="240"/>
        <w:rPr>
          <w:rFonts w:asciiTheme="minorHAnsi" w:hAnsiTheme="minorHAnsi"/>
          <w:lang w:val="en-US"/>
        </w:rPr>
      </w:pPr>
    </w:p>
    <w:p w14:paraId="1797DAB5" w14:textId="77777777" w:rsidR="00807596" w:rsidRDefault="00985EE4" w:rsidP="00B753C4">
      <w:pPr>
        <w:pStyle w:val="BodyText"/>
        <w:spacing w:after="240"/>
        <w:rPr>
          <w:rFonts w:asciiTheme="minorHAnsi" w:hAnsiTheme="minorHAnsi"/>
          <w:lang w:val="en-US"/>
        </w:rPr>
      </w:pPr>
      <w:r w:rsidRPr="00E86C85">
        <w:rPr>
          <w:rFonts w:asciiTheme="minorHAnsi" w:hAnsiTheme="minorHAnsi"/>
          <w:lang w:val="en-US"/>
        </w:rPr>
        <w:t>EXECUTED and DELIVERED as a DEED</w:t>
      </w:r>
      <w:r w:rsidRPr="002C6E2F">
        <w:rPr>
          <w:rFonts w:asciiTheme="minorHAnsi" w:hAnsiTheme="minorHAnsi" w:cstheme="minorHAnsi"/>
          <w:szCs w:val="24"/>
          <w:lang w:val="en-US"/>
        </w:rPr>
        <w:tab/>
      </w:r>
      <w:r w:rsidRPr="002C6E2F">
        <w:rPr>
          <w:rFonts w:asciiTheme="minorHAnsi" w:hAnsiTheme="minorHAnsi" w:cstheme="minorHAnsi"/>
          <w:szCs w:val="24"/>
          <w:lang w:val="en-US"/>
        </w:rPr>
        <w:tab/>
      </w:r>
      <w:r w:rsidRPr="002C6E2F">
        <w:rPr>
          <w:rFonts w:asciiTheme="minorHAnsi" w:hAnsiTheme="minorHAnsi" w:cstheme="minorHAnsi"/>
          <w:szCs w:val="24"/>
          <w:lang w:val="en-US"/>
        </w:rPr>
        <w:tab/>
      </w:r>
      <w:r w:rsidRPr="00E86C85">
        <w:rPr>
          <w:rFonts w:asciiTheme="minorHAnsi" w:hAnsiTheme="minorHAnsi"/>
          <w:lang w:val="en-US"/>
        </w:rPr>
        <w:tab/>
        <w:t>)</w:t>
      </w:r>
    </w:p>
    <w:p w14:paraId="618C5B17" w14:textId="77777777" w:rsidR="00985EE4" w:rsidRPr="002C6E2F" w:rsidRDefault="00985EE4" w:rsidP="00B753C4">
      <w:pPr>
        <w:widowControl w:val="0"/>
        <w:tabs>
          <w:tab w:val="left" w:pos="-1440"/>
        </w:tabs>
        <w:spacing w:after="240" w:line="360" w:lineRule="auto"/>
        <w:rPr>
          <w:rFonts w:asciiTheme="minorHAnsi" w:hAnsiTheme="minorHAnsi" w:cstheme="minorHAnsi"/>
          <w:sz w:val="24"/>
          <w:szCs w:val="24"/>
        </w:rPr>
      </w:pPr>
      <w:proofErr w:type="gramStart"/>
      <w:r w:rsidRPr="002C6E2F">
        <w:rPr>
          <w:rFonts w:asciiTheme="minorHAnsi" w:hAnsiTheme="minorHAnsi" w:cstheme="minorHAnsi"/>
          <w:sz w:val="24"/>
          <w:szCs w:val="24"/>
        </w:rPr>
        <w:t>By[</w:t>
      </w:r>
      <w:proofErr w:type="gramEnd"/>
      <w:r w:rsidRPr="002C6E2F">
        <w:rPr>
          <w:rFonts w:asciiTheme="minorHAnsi" w:hAnsiTheme="minorHAnsi" w:cstheme="minorHAnsi"/>
          <w:sz w:val="24"/>
          <w:szCs w:val="24"/>
        </w:rPr>
        <w:t xml:space="preserve">                                                 </w:t>
      </w:r>
      <w:proofErr w:type="gramStart"/>
      <w:r w:rsidRPr="002C6E2F">
        <w:rPr>
          <w:rFonts w:asciiTheme="minorHAnsi" w:hAnsiTheme="minorHAnsi" w:cstheme="minorHAnsi"/>
          <w:sz w:val="24"/>
          <w:szCs w:val="24"/>
        </w:rPr>
        <w:t xml:space="preserve">  ]</w:t>
      </w:r>
      <w:proofErr w:type="gramEnd"/>
      <w:r w:rsidRPr="002C6E2F">
        <w:rPr>
          <w:rFonts w:asciiTheme="minorHAnsi" w:hAnsiTheme="minorHAnsi" w:cstheme="minorHAnsi"/>
          <w:sz w:val="24"/>
          <w:szCs w:val="24"/>
        </w:rPr>
        <w:tab/>
      </w:r>
      <w:r w:rsidRPr="002C6E2F">
        <w:rPr>
          <w:rFonts w:asciiTheme="minorHAnsi" w:hAnsiTheme="minorHAnsi" w:cstheme="minorHAnsi"/>
          <w:sz w:val="24"/>
          <w:szCs w:val="24"/>
        </w:rPr>
        <w:tab/>
      </w:r>
      <w:r w:rsidRPr="002C6E2F">
        <w:rPr>
          <w:rFonts w:asciiTheme="minorHAnsi" w:hAnsiTheme="minorHAnsi" w:cstheme="minorHAnsi"/>
          <w:sz w:val="24"/>
          <w:szCs w:val="24"/>
        </w:rPr>
        <w:tab/>
      </w:r>
      <w:r w:rsidRPr="002C6E2F">
        <w:rPr>
          <w:rFonts w:asciiTheme="minorHAnsi" w:hAnsiTheme="minorHAnsi" w:cstheme="minorHAnsi"/>
          <w:sz w:val="24"/>
          <w:szCs w:val="24"/>
        </w:rPr>
        <w:tab/>
        <w:t>)</w:t>
      </w:r>
    </w:p>
    <w:p w14:paraId="36D3EF47" w14:textId="77777777" w:rsidR="00807596" w:rsidRDefault="00985EE4" w:rsidP="00B753C4">
      <w:pPr>
        <w:widowControl w:val="0"/>
        <w:tabs>
          <w:tab w:val="left" w:pos="-1440"/>
        </w:tabs>
        <w:spacing w:after="240" w:line="360" w:lineRule="auto"/>
        <w:rPr>
          <w:rFonts w:asciiTheme="minorHAnsi" w:hAnsiTheme="minorHAnsi"/>
        </w:rPr>
      </w:pPr>
      <w:r w:rsidRPr="00E86C85">
        <w:rPr>
          <w:rFonts w:asciiTheme="minorHAnsi" w:hAnsiTheme="minorHAnsi"/>
          <w:sz w:val="24"/>
        </w:rPr>
        <w:t>acting by</w:t>
      </w:r>
      <w:r w:rsidRPr="00E86C85">
        <w:rPr>
          <w:rFonts w:asciiTheme="minorHAnsi" w:hAnsiTheme="minorHAnsi"/>
          <w:sz w:val="24"/>
        </w:rPr>
        <w:tab/>
      </w:r>
      <w:r w:rsidRPr="002C6E2F">
        <w:rPr>
          <w:rFonts w:asciiTheme="minorHAnsi" w:hAnsiTheme="minorHAnsi" w:cstheme="minorHAnsi"/>
          <w:sz w:val="24"/>
          <w:szCs w:val="24"/>
        </w:rPr>
        <w:tab/>
      </w:r>
      <w:r w:rsidRPr="002C6E2F">
        <w:rPr>
          <w:rFonts w:asciiTheme="minorHAnsi" w:hAnsiTheme="minorHAnsi" w:cstheme="minorHAnsi"/>
          <w:sz w:val="24"/>
          <w:szCs w:val="24"/>
        </w:rPr>
        <w:tab/>
      </w:r>
      <w:r w:rsidRPr="002C6E2F">
        <w:rPr>
          <w:rFonts w:asciiTheme="minorHAnsi" w:hAnsiTheme="minorHAnsi" w:cstheme="minorHAnsi"/>
          <w:sz w:val="24"/>
          <w:szCs w:val="24"/>
        </w:rPr>
        <w:tab/>
      </w:r>
      <w:r w:rsidRPr="002C6E2F">
        <w:rPr>
          <w:rFonts w:asciiTheme="minorHAnsi" w:hAnsiTheme="minorHAnsi" w:cstheme="minorHAnsi"/>
          <w:sz w:val="24"/>
          <w:szCs w:val="24"/>
        </w:rPr>
        <w:tab/>
      </w:r>
      <w:r w:rsidRPr="002C6E2F">
        <w:rPr>
          <w:rFonts w:asciiTheme="minorHAnsi" w:hAnsiTheme="minorHAnsi" w:cstheme="minorHAnsi"/>
          <w:sz w:val="24"/>
          <w:szCs w:val="24"/>
        </w:rPr>
        <w:tab/>
      </w:r>
      <w:r w:rsidRPr="002C6E2F">
        <w:rPr>
          <w:rFonts w:asciiTheme="minorHAnsi" w:hAnsiTheme="minorHAnsi" w:cstheme="minorHAnsi"/>
          <w:sz w:val="24"/>
          <w:szCs w:val="24"/>
        </w:rPr>
        <w:tab/>
      </w:r>
      <w:r w:rsidRPr="00E86C85">
        <w:rPr>
          <w:rFonts w:asciiTheme="minorHAnsi" w:hAnsiTheme="minorHAnsi"/>
          <w:sz w:val="24"/>
        </w:rPr>
        <w:t>)</w:t>
      </w:r>
    </w:p>
    <w:p w14:paraId="7A1CD721" w14:textId="63E08179" w:rsidR="00985EE4" w:rsidRPr="00E86C85" w:rsidRDefault="00985EE4" w:rsidP="00B753C4">
      <w:pPr>
        <w:widowControl w:val="0"/>
        <w:tabs>
          <w:tab w:val="left" w:pos="-1440"/>
        </w:tabs>
        <w:spacing w:after="240" w:line="360" w:lineRule="auto"/>
        <w:rPr>
          <w:rFonts w:asciiTheme="minorHAnsi" w:hAnsiTheme="minorHAnsi"/>
        </w:rPr>
      </w:pPr>
    </w:p>
    <w:p w14:paraId="184272B6" w14:textId="77777777" w:rsidR="00807596" w:rsidRDefault="00985EE4" w:rsidP="00B753C4">
      <w:pPr>
        <w:widowControl w:val="0"/>
        <w:tabs>
          <w:tab w:val="left" w:pos="-1440"/>
        </w:tabs>
        <w:spacing w:after="240" w:line="360" w:lineRule="auto"/>
        <w:rPr>
          <w:rFonts w:asciiTheme="minorHAnsi" w:hAnsiTheme="minorHAnsi"/>
        </w:rPr>
      </w:pPr>
      <w:r w:rsidRPr="00E86C85">
        <w:rPr>
          <w:rFonts w:asciiTheme="minorHAnsi" w:hAnsiTheme="minorHAnsi"/>
          <w:sz w:val="24"/>
        </w:rPr>
        <w:t>Authorised Signatory</w:t>
      </w:r>
    </w:p>
    <w:p w14:paraId="597EBDD0" w14:textId="77777777" w:rsidR="00807596" w:rsidRDefault="00807596" w:rsidP="00B753C4">
      <w:pPr>
        <w:widowControl w:val="0"/>
        <w:tabs>
          <w:tab w:val="left" w:pos="-1440"/>
        </w:tabs>
        <w:spacing w:after="240" w:line="360" w:lineRule="auto"/>
        <w:rPr>
          <w:rFonts w:asciiTheme="minorHAnsi" w:hAnsiTheme="minorHAnsi"/>
        </w:rPr>
      </w:pPr>
    </w:p>
    <w:p w14:paraId="21A375E7" w14:textId="0F95BF19" w:rsidR="00F3530E" w:rsidRPr="00E86C85" w:rsidRDefault="00985EE4" w:rsidP="00BD036D">
      <w:pPr>
        <w:widowControl w:val="0"/>
        <w:tabs>
          <w:tab w:val="left" w:pos="-1440"/>
        </w:tabs>
        <w:spacing w:after="240" w:line="360" w:lineRule="auto"/>
        <w:rPr>
          <w:rFonts w:asciiTheme="minorHAnsi" w:hAnsiTheme="minorHAnsi"/>
        </w:rPr>
      </w:pPr>
      <w:r w:rsidRPr="00E86C85">
        <w:rPr>
          <w:rFonts w:asciiTheme="minorHAnsi" w:hAnsiTheme="minorHAnsi"/>
          <w:sz w:val="24"/>
        </w:rPr>
        <w:t>Authorised Signatory</w:t>
      </w:r>
    </w:p>
    <w:sectPr w:rsidR="00F3530E" w:rsidRPr="00E86C85" w:rsidSect="00044F6D">
      <w:headerReference w:type="even" r:id="rId28"/>
      <w:headerReference w:type="default" r:id="rId29"/>
      <w:footerReference w:type="even" r:id="rId30"/>
      <w:footerReference w:type="default" r:id="rId31"/>
      <w:headerReference w:type="first" r:id="rId32"/>
      <w:footerReference w:type="first" r:id="rId33"/>
      <w:type w:val="continuous"/>
      <w:pgSz w:w="11907" w:h="16840" w:code="9"/>
      <w:pgMar w:top="1440" w:right="1440" w:bottom="144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6CE1" w14:textId="77777777" w:rsidR="00B66754" w:rsidRDefault="00B66754" w:rsidP="00985EE4">
      <w:r>
        <w:separator/>
      </w:r>
    </w:p>
  </w:endnote>
  <w:endnote w:type="continuationSeparator" w:id="0">
    <w:p w14:paraId="36505228" w14:textId="77777777" w:rsidR="00B66754" w:rsidRDefault="00B66754" w:rsidP="00985EE4">
      <w:r>
        <w:continuationSeparator/>
      </w:r>
    </w:p>
  </w:endnote>
  <w:endnote w:type="continuationNotice" w:id="1">
    <w:p w14:paraId="5DB79B82" w14:textId="77777777" w:rsidR="00B66754" w:rsidRDefault="00B66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TZhongsong">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A529" w14:textId="5CD6576F" w:rsidR="00985EE4" w:rsidRDefault="00985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131</w:t>
    </w:r>
    <w:r>
      <w:rPr>
        <w:rStyle w:val="PageNumber"/>
      </w:rPr>
      <w:fldChar w:fldCharType="end"/>
    </w:r>
  </w:p>
  <w:p w14:paraId="7853D9ED" w14:textId="688F1781" w:rsidR="00985EE4" w:rsidRPr="0040174C" w:rsidRDefault="00985EE4" w:rsidP="0040174C">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C26B" w14:textId="77777777" w:rsidR="00CF668A" w:rsidRDefault="00CF6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4D69" w14:textId="623F91AF" w:rsidR="00CF668A" w:rsidRPr="000E1245" w:rsidRDefault="00AE38F3" w:rsidP="000E1245">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152</w:t>
    </w:r>
    <w:r>
      <w:rPr>
        <w:rStyle w:val="PageNumber"/>
      </w:rPr>
      <w:fldChar w:fldCharType="end"/>
    </w:r>
    <w:r w:rsidR="00344021">
      <w:rPr>
        <w:noProof/>
      </w:rPr>
      <mc:AlternateContent>
        <mc:Choice Requires="wps">
          <w:drawing>
            <wp:anchor distT="0" distB="0" distL="114300" distR="114300" simplePos="0" relativeHeight="251657216" behindDoc="0" locked="0" layoutInCell="1" allowOverlap="1" wp14:anchorId="1694B4C2" wp14:editId="389FE7D0">
              <wp:simplePos x="0" y="0"/>
              <wp:positionH relativeFrom="margin">
                <wp:align>right</wp:align>
              </wp:positionH>
              <wp:positionV relativeFrom="paragraph">
                <wp:posOffset>137160</wp:posOffset>
              </wp:positionV>
              <wp:extent cx="2560320" cy="2559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905D1" w14:textId="140DDDBF" w:rsidR="00CF668A" w:rsidRDefault="00CF668A">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4B4C2" id="_x0000_t202" coordsize="21600,21600" o:spt="202" path="m,l,21600r21600,l21600,xe">
              <v:stroke joinstyle="miter"/>
              <v:path gradientshapeok="t" o:connecttype="rect"/>
            </v:shapetype>
            <v:shape id="Text Box 1" o:spid="_x0000_s1026" type="#_x0000_t202" style="position:absolute;left:0;text-align:left;margin-left:150.4pt;margin-top:10.8pt;width:201.6pt;height:20.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" filled="f" stroked="f">
              <v:textbox inset="0,0,0,0">
                <w:txbxContent>
                  <w:p w14:paraId="104905D1" w14:textId="140DDDBF" w:rsidR="00CF668A" w:rsidRDefault="00CF668A">
                    <w:pPr>
                      <w:pStyle w:val="MacPacTraile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DA4C" w14:textId="77777777" w:rsidR="00CF668A" w:rsidRDefault="00CF6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8E71B" w14:textId="77777777" w:rsidR="00B66754" w:rsidRDefault="00B66754" w:rsidP="00985EE4">
      <w:r>
        <w:separator/>
      </w:r>
    </w:p>
  </w:footnote>
  <w:footnote w:type="continuationSeparator" w:id="0">
    <w:p w14:paraId="01148FBF" w14:textId="77777777" w:rsidR="00B66754" w:rsidRDefault="00B66754" w:rsidP="00985EE4">
      <w:r>
        <w:continuationSeparator/>
      </w:r>
    </w:p>
  </w:footnote>
  <w:footnote w:type="continuationNotice" w:id="1">
    <w:p w14:paraId="522E0B4E" w14:textId="77777777" w:rsidR="00B66754" w:rsidRDefault="00B667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10BF" w14:textId="2AB51BF6" w:rsidR="001C44B2" w:rsidRDefault="001C4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8143" w14:textId="77777777" w:rsidR="00CF668A" w:rsidRDefault="00CF6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C5D2" w14:textId="77777777" w:rsidR="00CF668A" w:rsidRDefault="00CF66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C262" w14:textId="77777777" w:rsidR="00CF668A" w:rsidRDefault="00CF6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72829A"/>
    <w:lvl w:ilvl="0">
      <w:start w:val="1"/>
      <w:numFmt w:val="decimal"/>
      <w:pStyle w:val="ListNumber5"/>
      <w:lvlText w:val="%1."/>
      <w:lvlJc w:val="left"/>
      <w:pPr>
        <w:ind w:left="-1886" w:hanging="360"/>
      </w:pPr>
    </w:lvl>
  </w:abstractNum>
  <w:abstractNum w:abstractNumId="1" w15:restartNumberingAfterBreak="0">
    <w:nsid w:val="FFFFFF7D"/>
    <w:multiLevelType w:val="singleLevel"/>
    <w:tmpl w:val="26166FE8"/>
    <w:lvl w:ilvl="0">
      <w:start w:val="1"/>
      <w:numFmt w:val="decimal"/>
      <w:pStyle w:val="ListNumber4"/>
      <w:lvlText w:val="%1."/>
      <w:lvlJc w:val="left"/>
      <w:pPr>
        <w:ind w:left="1440" w:hanging="360"/>
      </w:pPr>
    </w:lvl>
  </w:abstractNum>
  <w:abstractNum w:abstractNumId="2" w15:restartNumberingAfterBreak="0">
    <w:nsid w:val="FFFFFF7E"/>
    <w:multiLevelType w:val="singleLevel"/>
    <w:tmpl w:val="EAB0F540"/>
    <w:lvl w:ilvl="0">
      <w:start w:val="1"/>
      <w:numFmt w:val="decimal"/>
      <w:pStyle w:val="ListNumber3"/>
      <w:lvlText w:val="%1."/>
      <w:lvlJc w:val="left"/>
      <w:pPr>
        <w:ind w:left="1080" w:hanging="360"/>
      </w:pPr>
    </w:lvl>
  </w:abstractNum>
  <w:abstractNum w:abstractNumId="3" w15:restartNumberingAfterBreak="0">
    <w:nsid w:val="FFFFFF7F"/>
    <w:multiLevelType w:val="singleLevel"/>
    <w:tmpl w:val="6ACC87B6"/>
    <w:lvl w:ilvl="0">
      <w:start w:val="1"/>
      <w:numFmt w:val="decimal"/>
      <w:pStyle w:val="ListNumber2"/>
      <w:lvlText w:val="%1."/>
      <w:lvlJc w:val="left"/>
      <w:pPr>
        <w:ind w:left="720" w:hanging="360"/>
      </w:pPr>
    </w:lvl>
  </w:abstractNum>
  <w:abstractNum w:abstractNumId="4" w15:restartNumberingAfterBreak="0">
    <w:nsid w:val="FFFFFF80"/>
    <w:multiLevelType w:val="singleLevel"/>
    <w:tmpl w:val="A126B7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820802"/>
    <w:lvl w:ilvl="0">
      <w:start w:val="1"/>
      <w:numFmt w:val="bullet"/>
      <w:pStyle w:val="ListBullet4"/>
      <w:lvlText w:val=""/>
      <w:lvlJc w:val="left"/>
      <w:pPr>
        <w:ind w:left="1440" w:hanging="360"/>
      </w:pPr>
      <w:rPr>
        <w:rFonts w:ascii="Symbol" w:hAnsi="Symbol" w:hint="default"/>
      </w:rPr>
    </w:lvl>
  </w:abstractNum>
  <w:abstractNum w:abstractNumId="6" w15:restartNumberingAfterBreak="0">
    <w:nsid w:val="FFFFFF82"/>
    <w:multiLevelType w:val="singleLevel"/>
    <w:tmpl w:val="7F8E0854"/>
    <w:lvl w:ilvl="0">
      <w:start w:val="1"/>
      <w:numFmt w:val="bullet"/>
      <w:pStyle w:val="ListBullet3"/>
      <w:lvlText w:val=""/>
      <w:lvlJc w:val="left"/>
      <w:pPr>
        <w:ind w:left="1080" w:hanging="360"/>
      </w:pPr>
      <w:rPr>
        <w:rFonts w:ascii="Symbol" w:hAnsi="Symbol" w:hint="default"/>
      </w:rPr>
    </w:lvl>
  </w:abstractNum>
  <w:abstractNum w:abstractNumId="7" w15:restartNumberingAfterBreak="0">
    <w:nsid w:val="FFFFFF83"/>
    <w:multiLevelType w:val="singleLevel"/>
    <w:tmpl w:val="49223520"/>
    <w:lvl w:ilvl="0">
      <w:start w:val="1"/>
      <w:numFmt w:val="bullet"/>
      <w:pStyle w:val="ListBullet2"/>
      <w:lvlText w:val=""/>
      <w:lvlJc w:val="left"/>
      <w:pPr>
        <w:ind w:left="720" w:hanging="360"/>
      </w:pPr>
      <w:rPr>
        <w:rFonts w:ascii="Symbol" w:hAnsi="Symbol" w:hint="default"/>
      </w:rPr>
    </w:lvl>
  </w:abstractNum>
  <w:abstractNum w:abstractNumId="8" w15:restartNumberingAfterBreak="0">
    <w:nsid w:val="FFFFFF88"/>
    <w:multiLevelType w:val="singleLevel"/>
    <w:tmpl w:val="5566B572"/>
    <w:lvl w:ilvl="0">
      <w:start w:val="1"/>
      <w:numFmt w:val="decimal"/>
      <w:pStyle w:val="ListNumber"/>
      <w:lvlText w:val="%1."/>
      <w:lvlJc w:val="left"/>
      <w:pPr>
        <w:ind w:left="360" w:hanging="360"/>
      </w:pPr>
    </w:lvl>
  </w:abstractNum>
  <w:abstractNum w:abstractNumId="9" w15:restartNumberingAfterBreak="0">
    <w:nsid w:val="FFFFFF89"/>
    <w:multiLevelType w:val="singleLevel"/>
    <w:tmpl w:val="29760440"/>
    <w:lvl w:ilvl="0">
      <w:start w:val="1"/>
      <w:numFmt w:val="bullet"/>
      <w:pStyle w:val="ListBullet"/>
      <w:lvlText w:val=""/>
      <w:lvlJc w:val="left"/>
      <w:pPr>
        <w:ind w:left="360" w:hanging="360"/>
      </w:pPr>
      <w:rPr>
        <w:rFonts w:ascii="Symbol" w:hAnsi="Symbol" w:hint="default"/>
      </w:rPr>
    </w:lvl>
  </w:abstractNum>
  <w:abstractNum w:abstractNumId="10" w15:restartNumberingAfterBreak="0">
    <w:nsid w:val="00000402"/>
    <w:multiLevelType w:val="multilevel"/>
    <w:tmpl w:val="0144CCF4"/>
    <w:lvl w:ilvl="0">
      <w:start w:val="1"/>
      <w:numFmt w:val="decimal"/>
      <w:pStyle w:val="Style1"/>
      <w:lvlText w:val="%1"/>
      <w:lvlJc w:val="left"/>
      <w:pPr>
        <w:ind w:left="1104" w:hanging="853"/>
      </w:pPr>
      <w:rPr>
        <w:rFonts w:ascii="Calibri" w:hAnsi="Calibri" w:cs="Calibri"/>
        <w:b w:val="0"/>
        <w:bCs w:val="0"/>
        <w:w w:val="100"/>
        <w:sz w:val="22"/>
        <w:szCs w:val="22"/>
      </w:rPr>
    </w:lvl>
    <w:lvl w:ilvl="1">
      <w:start w:val="1"/>
      <w:numFmt w:val="decimal"/>
      <w:pStyle w:val="Style1"/>
      <w:lvlText w:val="(%2)"/>
      <w:lvlJc w:val="left"/>
      <w:pPr>
        <w:ind w:left="1620" w:hanging="800"/>
      </w:pPr>
      <w:rPr>
        <w:rFonts w:ascii="Calibri" w:hAnsi="Calibri" w:cs="Calibri"/>
        <w:b w:val="0"/>
        <w:bCs w:val="0"/>
        <w:w w:val="100"/>
        <w:sz w:val="22"/>
        <w:szCs w:val="22"/>
      </w:rPr>
    </w:lvl>
    <w:lvl w:ilvl="2">
      <w:numFmt w:val="bullet"/>
      <w:lvlText w:val="•"/>
      <w:lvlJc w:val="left"/>
      <w:pPr>
        <w:ind w:left="2980" w:hanging="800"/>
      </w:pPr>
    </w:lvl>
    <w:lvl w:ilvl="3">
      <w:numFmt w:val="bullet"/>
      <w:lvlText w:val="•"/>
      <w:lvlJc w:val="left"/>
      <w:pPr>
        <w:ind w:left="3842" w:hanging="800"/>
      </w:pPr>
    </w:lvl>
    <w:lvl w:ilvl="4">
      <w:numFmt w:val="bullet"/>
      <w:lvlText w:val="•"/>
      <w:lvlJc w:val="left"/>
      <w:pPr>
        <w:ind w:left="4705" w:hanging="800"/>
      </w:pPr>
    </w:lvl>
    <w:lvl w:ilvl="5">
      <w:numFmt w:val="bullet"/>
      <w:lvlText w:val="•"/>
      <w:lvlJc w:val="left"/>
      <w:pPr>
        <w:ind w:left="5567" w:hanging="800"/>
      </w:pPr>
    </w:lvl>
    <w:lvl w:ilvl="6">
      <w:numFmt w:val="bullet"/>
      <w:lvlText w:val="•"/>
      <w:lvlJc w:val="left"/>
      <w:pPr>
        <w:ind w:left="6430" w:hanging="800"/>
      </w:pPr>
    </w:lvl>
    <w:lvl w:ilvl="7">
      <w:numFmt w:val="bullet"/>
      <w:lvlText w:val="•"/>
      <w:lvlJc w:val="left"/>
      <w:pPr>
        <w:ind w:left="7292" w:hanging="800"/>
      </w:pPr>
    </w:lvl>
    <w:lvl w:ilvl="8">
      <w:numFmt w:val="bullet"/>
      <w:lvlText w:val="•"/>
      <w:lvlJc w:val="left"/>
      <w:pPr>
        <w:ind w:left="8155" w:hanging="800"/>
      </w:pPr>
    </w:lvl>
  </w:abstractNum>
  <w:abstractNum w:abstractNumId="11" w15:restartNumberingAfterBreak="0">
    <w:nsid w:val="00740BDD"/>
    <w:multiLevelType w:val="multilevel"/>
    <w:tmpl w:val="60B46A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13A3A61"/>
    <w:multiLevelType w:val="hybridMultilevel"/>
    <w:tmpl w:val="8DB83CB2"/>
    <w:lvl w:ilvl="0" w:tplc="08090017">
      <w:start w:val="1"/>
      <w:numFmt w:val="lowerLetter"/>
      <w:lvlText w:val="%1)"/>
      <w:lvlJc w:val="left"/>
      <w:pPr>
        <w:ind w:left="720" w:hanging="360"/>
      </w:pPr>
      <w:rPr>
        <w:rFonts w:hint="default"/>
      </w:rPr>
    </w:lvl>
    <w:lvl w:ilvl="1" w:tplc="F06CEDA2">
      <w:start w:val="1"/>
      <w:numFmt w:val="lowerRoman"/>
      <w:lvlText w:val="%2)"/>
      <w:lvlJc w:val="left"/>
      <w:pPr>
        <w:ind w:left="1440" w:hanging="360"/>
      </w:pPr>
      <w:rPr>
        <w:rFonts w:asciiTheme="minorHAnsi" w:eastAsiaTheme="minorHAnsi" w:hAnsiTheme="minorHAnsi" w:cstheme="minorHAnsi"/>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37D71CB"/>
    <w:multiLevelType w:val="hybridMultilevel"/>
    <w:tmpl w:val="DF263408"/>
    <w:lvl w:ilvl="0" w:tplc="39083954">
      <w:start w:val="1"/>
      <w:numFmt w:val="lowerRoman"/>
      <w:lvlText w:val="%1)"/>
      <w:lvlJc w:val="left"/>
      <w:pPr>
        <w:ind w:left="1920" w:hanging="720"/>
      </w:pPr>
    </w:lvl>
    <w:lvl w:ilvl="1" w:tplc="08090019">
      <w:start w:val="1"/>
      <w:numFmt w:val="lowerLetter"/>
      <w:lvlText w:val="%2."/>
      <w:lvlJc w:val="left"/>
      <w:pPr>
        <w:ind w:left="2280" w:hanging="360"/>
      </w:pPr>
    </w:lvl>
    <w:lvl w:ilvl="2" w:tplc="0809001B">
      <w:start w:val="1"/>
      <w:numFmt w:val="lowerRoman"/>
      <w:lvlText w:val="%3."/>
      <w:lvlJc w:val="right"/>
      <w:pPr>
        <w:ind w:left="3000" w:hanging="180"/>
      </w:pPr>
    </w:lvl>
    <w:lvl w:ilvl="3" w:tplc="0809000F">
      <w:start w:val="1"/>
      <w:numFmt w:val="decimal"/>
      <w:lvlText w:val="%4."/>
      <w:lvlJc w:val="left"/>
      <w:pPr>
        <w:ind w:left="3720" w:hanging="360"/>
      </w:pPr>
    </w:lvl>
    <w:lvl w:ilvl="4" w:tplc="08090019">
      <w:start w:val="1"/>
      <w:numFmt w:val="lowerLetter"/>
      <w:lvlText w:val="%5."/>
      <w:lvlJc w:val="left"/>
      <w:pPr>
        <w:ind w:left="4440" w:hanging="360"/>
      </w:pPr>
    </w:lvl>
    <w:lvl w:ilvl="5" w:tplc="0809001B">
      <w:start w:val="1"/>
      <w:numFmt w:val="lowerRoman"/>
      <w:lvlText w:val="%6."/>
      <w:lvlJc w:val="right"/>
      <w:pPr>
        <w:ind w:left="5160" w:hanging="180"/>
      </w:pPr>
    </w:lvl>
    <w:lvl w:ilvl="6" w:tplc="0809000F">
      <w:start w:val="1"/>
      <w:numFmt w:val="decimal"/>
      <w:lvlText w:val="%7."/>
      <w:lvlJc w:val="left"/>
      <w:pPr>
        <w:ind w:left="5880" w:hanging="360"/>
      </w:pPr>
    </w:lvl>
    <w:lvl w:ilvl="7" w:tplc="08090019">
      <w:start w:val="1"/>
      <w:numFmt w:val="lowerLetter"/>
      <w:lvlText w:val="%8."/>
      <w:lvlJc w:val="left"/>
      <w:pPr>
        <w:ind w:left="6600" w:hanging="360"/>
      </w:pPr>
    </w:lvl>
    <w:lvl w:ilvl="8" w:tplc="0809001B">
      <w:start w:val="1"/>
      <w:numFmt w:val="lowerRoman"/>
      <w:lvlText w:val="%9."/>
      <w:lvlJc w:val="right"/>
      <w:pPr>
        <w:ind w:left="7320" w:hanging="180"/>
      </w:pPr>
    </w:lvl>
  </w:abstractNum>
  <w:abstractNum w:abstractNumId="14" w15:restartNumberingAfterBreak="0">
    <w:nsid w:val="072303FC"/>
    <w:multiLevelType w:val="hybridMultilevel"/>
    <w:tmpl w:val="214E12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DB66F8"/>
    <w:multiLevelType w:val="hybridMultilevel"/>
    <w:tmpl w:val="15D4CFF2"/>
    <w:lvl w:ilvl="0" w:tplc="D4B4A364">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8E85FB8"/>
    <w:multiLevelType w:val="multilevel"/>
    <w:tmpl w:val="E9E80EAA"/>
    <w:lvl w:ilvl="0">
      <w:start w:val="1"/>
      <w:numFmt w:val="decimal"/>
      <w:pStyle w:val="Level1"/>
      <w:lvlText w:val="%1."/>
      <w:lvlJc w:val="left"/>
      <w:pPr>
        <w:tabs>
          <w:tab w:val="num" w:pos="5813"/>
        </w:tabs>
        <w:ind w:left="4963" w:hanging="851"/>
      </w:pPr>
      <w:rPr>
        <w:rFonts w:hint="default"/>
        <w:b/>
        <w:bCs/>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2552"/>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3403"/>
        </w:tabs>
        <w:ind w:left="1701" w:hanging="85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4254"/>
        </w:tabs>
        <w:ind w:left="255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5105"/>
        </w:tabs>
        <w:ind w:left="5105" w:hanging="170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5956"/>
        </w:tabs>
        <w:ind w:left="5956" w:hanging="170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6807" w:hanging="170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7658" w:hanging="170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8509" w:hanging="170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E27132E"/>
    <w:multiLevelType w:val="hybridMultilevel"/>
    <w:tmpl w:val="F4D417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17031D1"/>
    <w:multiLevelType w:val="hybridMultilevel"/>
    <w:tmpl w:val="3D5A0CB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2644C31"/>
    <w:multiLevelType w:val="multilevel"/>
    <w:tmpl w:val="55E0FC6A"/>
    <w:name w:val="zzmpUKSchemeB||UK Scheme B|2|3|0|1|2|41||1|2|32||1|2|32||1|2|32||1|2|32||1|2|32||1|2|32||1|2|32||1|2|32||"/>
    <w:lvl w:ilvl="0">
      <w:start w:val="1"/>
      <w:numFmt w:val="decimal"/>
      <w:pStyle w:val="UKSchemeBL1"/>
      <w:isLgl/>
      <w:lvlText w:val="%1"/>
      <w:lvlJc w:val="left"/>
      <w:pPr>
        <w:tabs>
          <w:tab w:val="num" w:pos="720"/>
        </w:tabs>
        <w:ind w:left="720" w:hanging="720"/>
      </w:pPr>
      <w:rPr>
        <w:rFonts w:ascii="Arial" w:hAnsi="Arial" w:cs="Arial"/>
        <w:b/>
        <w:i w:val="0"/>
        <w:caps/>
        <w:smallCaps w:val="0"/>
        <w:color w:val="auto"/>
        <w:sz w:val="22"/>
        <w:u w:val="none"/>
      </w:rPr>
    </w:lvl>
    <w:lvl w:ilvl="1">
      <w:start w:val="1"/>
      <w:numFmt w:val="decimal"/>
      <w:pStyle w:val="UKSchemeBL2"/>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UKSchemeB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UKSchemeB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UKSchemeBL5"/>
      <w:lvlText w:val="(%5)"/>
      <w:lvlJc w:val="left"/>
      <w:pPr>
        <w:tabs>
          <w:tab w:val="num" w:pos="2880"/>
        </w:tabs>
        <w:ind w:left="2880" w:hanging="720"/>
      </w:pPr>
      <w:rPr>
        <w:rFonts w:ascii="Arial" w:hAnsi="Arial" w:cs="Arial"/>
        <w:b w:val="0"/>
        <w:i w:val="0"/>
        <w:caps w:val="0"/>
        <w:color w:val="auto"/>
        <w:sz w:val="22"/>
        <w:u w:val="none"/>
      </w:rPr>
    </w:lvl>
    <w:lvl w:ilvl="5">
      <w:start w:val="1"/>
      <w:numFmt w:val="upperRoman"/>
      <w:pStyle w:val="UKSchemeBL6"/>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pStyle w:val="UKSchemeBL7"/>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pStyle w:val="UKSchemeBL8"/>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pStyle w:val="UKSchemeBL9"/>
      <w:lvlText w:val="·"/>
      <w:lvlJc w:val="left"/>
      <w:pPr>
        <w:tabs>
          <w:tab w:val="num" w:pos="2160"/>
        </w:tabs>
        <w:ind w:left="2160" w:hanging="720"/>
      </w:pPr>
      <w:rPr>
        <w:rFonts w:ascii="Symbol" w:hAnsi="Symbol" w:hint="default"/>
        <w:b w:val="0"/>
        <w:i w:val="0"/>
        <w:caps w:val="0"/>
        <w:color w:val="auto"/>
        <w:sz w:val="22"/>
        <w:u w:val="none"/>
      </w:rPr>
    </w:lvl>
  </w:abstractNum>
  <w:abstractNum w:abstractNumId="21" w15:restartNumberingAfterBreak="0">
    <w:nsid w:val="1A8F11AE"/>
    <w:multiLevelType w:val="multilevel"/>
    <w:tmpl w:val="9A7614BA"/>
    <w:lvl w:ilvl="0">
      <w:start w:val="1"/>
      <w:numFmt w:val="decimal"/>
      <w:suff w:val="nothing"/>
      <w:lvlText w:val="Schedule %1"/>
      <w:lvlJc w:val="left"/>
      <w:pPr>
        <w:ind w:left="0" w:firstLine="0"/>
      </w:pPr>
      <w:rPr>
        <w:rFonts w:ascii="Arial" w:hAnsi="Arial" w:hint="default"/>
        <w:b/>
        <w:i w:val="0"/>
        <w:caps/>
        <w:sz w:val="21"/>
      </w:rPr>
    </w:lvl>
    <w:lvl w:ilvl="1">
      <w:start w:val="1"/>
      <w:numFmt w:val="decimal"/>
      <w:pStyle w:val="SchLevel1"/>
      <w:lvlText w:val="%2"/>
      <w:lvlJc w:val="left"/>
      <w:pPr>
        <w:tabs>
          <w:tab w:val="num" w:pos="720"/>
        </w:tabs>
        <w:ind w:left="720" w:hanging="720"/>
      </w:pPr>
      <w:rPr>
        <w:rFonts w:ascii="Arial" w:hAnsi="Arial" w:hint="default"/>
        <w:sz w:val="21"/>
      </w:rPr>
    </w:lvl>
    <w:lvl w:ilvl="2">
      <w:start w:val="1"/>
      <w:numFmt w:val="decimal"/>
      <w:pStyle w:val="SchLevel2"/>
      <w:lvlText w:val="%2.%3"/>
      <w:lvlJc w:val="left"/>
      <w:pPr>
        <w:tabs>
          <w:tab w:val="num" w:pos="720"/>
        </w:tabs>
        <w:ind w:left="720" w:hanging="720"/>
      </w:pPr>
      <w:rPr>
        <w:rFonts w:ascii="Arial" w:hAnsi="Arial" w:hint="default"/>
        <w:b w:val="0"/>
        <w:sz w:val="21"/>
      </w:rPr>
    </w:lvl>
    <w:lvl w:ilvl="3">
      <w:start w:val="1"/>
      <w:numFmt w:val="lowerLetter"/>
      <w:pStyle w:val="SchLevel3"/>
      <w:lvlText w:val="(%4)"/>
      <w:lvlJc w:val="left"/>
      <w:pPr>
        <w:tabs>
          <w:tab w:val="num" w:pos="1440"/>
        </w:tabs>
        <w:ind w:left="1440" w:hanging="720"/>
      </w:pPr>
      <w:rPr>
        <w:rFonts w:ascii="Arial" w:hAnsi="Arial" w:hint="default"/>
        <w:b w:val="0"/>
        <w:sz w:val="21"/>
      </w:rPr>
    </w:lvl>
    <w:lvl w:ilvl="4">
      <w:start w:val="1"/>
      <w:numFmt w:val="lowerRoman"/>
      <w:pStyle w:val="SchLevel4"/>
      <w:lvlText w:val="(%5)"/>
      <w:lvlJc w:val="left"/>
      <w:pPr>
        <w:tabs>
          <w:tab w:val="num" w:pos="2160"/>
        </w:tabs>
        <w:ind w:left="2160" w:hanging="720"/>
      </w:pPr>
      <w:rPr>
        <w:rFonts w:ascii="Arial" w:hAnsi="Arial" w:hint="default"/>
        <w:b w:val="0"/>
        <w:sz w:val="21"/>
      </w:rPr>
    </w:lvl>
    <w:lvl w:ilvl="5">
      <w:start w:val="1"/>
      <w:numFmt w:val="upperLetter"/>
      <w:pStyle w:val="SchLevel5"/>
      <w:lvlText w:val="(%6)"/>
      <w:lvlJc w:val="left"/>
      <w:pPr>
        <w:tabs>
          <w:tab w:val="num" w:pos="2880"/>
        </w:tabs>
        <w:ind w:left="2880" w:hanging="720"/>
      </w:pPr>
      <w:rPr>
        <w:rFonts w:ascii="Arial" w:hAnsi="Arial" w:hint="default"/>
        <w:b w:val="0"/>
        <w:sz w:val="21"/>
      </w:rPr>
    </w:lvl>
    <w:lvl w:ilvl="6">
      <w:start w:val="1"/>
      <w:numFmt w:val="upperRoman"/>
      <w:pStyle w:val="SchLevel6"/>
      <w:lvlText w:val="(%7)"/>
      <w:lvlJc w:val="left"/>
      <w:pPr>
        <w:tabs>
          <w:tab w:val="num" w:pos="3600"/>
        </w:tabs>
        <w:ind w:left="3600" w:hanging="720"/>
      </w:pPr>
      <w:rPr>
        <w:rFonts w:ascii="Arial" w:hAnsi="Arial" w:hint="default"/>
        <w:sz w:val="21"/>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15:restartNumberingAfterBreak="0">
    <w:nsid w:val="29A13C1C"/>
    <w:multiLevelType w:val="multilevel"/>
    <w:tmpl w:val="5792E80C"/>
    <w:lvl w:ilvl="0">
      <w:start w:val="1"/>
      <w:numFmt w:val="decimal"/>
      <w:lvlText w:val="%1"/>
      <w:lvlJc w:val="left"/>
      <w:pPr>
        <w:ind w:left="530" w:hanging="530"/>
      </w:pPr>
      <w:rPr>
        <w:rFonts w:hint="default"/>
      </w:rPr>
    </w:lvl>
    <w:lvl w:ilvl="1">
      <w:start w:val="2"/>
      <w:numFmt w:val="decimal"/>
      <w:lvlText w:val="%1.%2"/>
      <w:lvlJc w:val="left"/>
      <w:pPr>
        <w:ind w:left="890" w:hanging="53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A105E95"/>
    <w:multiLevelType w:val="multilevel"/>
    <w:tmpl w:val="61A803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E3D21ED"/>
    <w:multiLevelType w:val="multilevel"/>
    <w:tmpl w:val="C3121E92"/>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3C711C0"/>
    <w:multiLevelType w:val="multilevel"/>
    <w:tmpl w:val="701EBB3C"/>
    <w:lvl w:ilvl="0">
      <w:start w:val="1"/>
      <w:numFmt w:val="decimal"/>
      <w:pStyle w:val="StyleHeading116ptAuto"/>
      <w:lvlText w:val="%1"/>
      <w:lvlJc w:val="left"/>
      <w:pPr>
        <w:tabs>
          <w:tab w:val="num" w:pos="794"/>
        </w:tabs>
        <w:ind w:left="794" w:hanging="794"/>
      </w:pPr>
      <w:rPr>
        <w:rFonts w:cs="Times New Roman" w:hint="default"/>
      </w:rPr>
    </w:lvl>
    <w:lvl w:ilvl="1">
      <w:start w:val="1"/>
      <w:numFmt w:val="decimal"/>
      <w:lvlText w:val="%1.%2"/>
      <w:lvlJc w:val="left"/>
      <w:pPr>
        <w:tabs>
          <w:tab w:val="num" w:pos="1274"/>
        </w:tabs>
        <w:ind w:left="1274" w:hanging="794"/>
      </w:pPr>
      <w:rPr>
        <w:rFonts w:cs="Times New Roman" w:hint="default"/>
        <w:b/>
      </w:rPr>
    </w:lvl>
    <w:lvl w:ilvl="2">
      <w:start w:val="1"/>
      <w:numFmt w:val="decimal"/>
      <w:lvlText w:val="%1.%2.%3"/>
      <w:lvlJc w:val="left"/>
      <w:pPr>
        <w:tabs>
          <w:tab w:val="num" w:pos="794"/>
        </w:tabs>
        <w:ind w:left="794" w:hanging="794"/>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6" w15:restartNumberingAfterBreak="0">
    <w:nsid w:val="3E545E9E"/>
    <w:multiLevelType w:val="hybridMultilevel"/>
    <w:tmpl w:val="F9BA11D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FF569A6"/>
    <w:multiLevelType w:val="multilevel"/>
    <w:tmpl w:val="94588E38"/>
    <w:lvl w:ilvl="0">
      <w:start w:val="1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40D27DF2"/>
    <w:multiLevelType w:val="hybridMultilevel"/>
    <w:tmpl w:val="064AA2D2"/>
    <w:lvl w:ilvl="0" w:tplc="5D36644E">
      <w:start w:val="1"/>
      <w:numFmt w:val="lowerLetter"/>
      <w:lvlText w:val="(%1)"/>
      <w:lvlJc w:val="left"/>
      <w:pPr>
        <w:ind w:left="4320" w:hanging="18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5405FA"/>
    <w:multiLevelType w:val="multilevel"/>
    <w:tmpl w:val="16866978"/>
    <w:lvl w:ilvl="0">
      <w:start w:val="1"/>
      <w:numFmt w:val="decimal"/>
      <w:lvlText w:val="%1."/>
      <w:lvlJc w:val="left"/>
      <w:pPr>
        <w:ind w:left="360" w:hanging="360"/>
      </w:pPr>
      <w:rPr>
        <w:rFonts w:hint="default"/>
        <w:b/>
        <w:i w:val="0"/>
        <w:sz w:val="24"/>
      </w:rPr>
    </w:lvl>
    <w:lvl w:ilvl="1">
      <w:start w:val="1"/>
      <w:numFmt w:val="decimal"/>
      <w:pStyle w:val="Framework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6102277"/>
    <w:multiLevelType w:val="hybridMultilevel"/>
    <w:tmpl w:val="E6063AAC"/>
    <w:lvl w:ilvl="0" w:tplc="64AEE36A">
      <w:start w:val="1"/>
      <w:numFmt w:val="decimal"/>
      <w:pStyle w:val="ClauseHeading"/>
      <w:lvlText w:val="%1."/>
      <w:lvlJc w:val="left"/>
      <w:pPr>
        <w:ind w:left="720" w:hanging="360"/>
      </w:pPr>
      <w:rPr>
        <w:rFonts w:ascii="Arial" w:hAnsi="Arial" w:hint="default"/>
        <w:b w:val="0"/>
        <w:i w:val="0"/>
        <w:sz w:val="24"/>
      </w:rPr>
    </w:lvl>
    <w:lvl w:ilvl="1" w:tplc="08090019" w:tentative="1">
      <w:start w:val="1"/>
      <w:numFmt w:val="lowerLetter"/>
      <w:pStyle w:val="ClauseHeading"/>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9D3170"/>
    <w:multiLevelType w:val="hybridMultilevel"/>
    <w:tmpl w:val="929AA7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4C714C58"/>
    <w:multiLevelType w:val="hybridMultilevel"/>
    <w:tmpl w:val="B5AE8CA6"/>
    <w:lvl w:ilvl="0" w:tplc="E6C265B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D7C4C43"/>
    <w:multiLevelType w:val="hybridMultilevel"/>
    <w:tmpl w:val="BB6A75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1050356"/>
    <w:multiLevelType w:val="multilevel"/>
    <w:tmpl w:val="B17A0DB8"/>
    <w:lvl w:ilvl="0">
      <w:start w:val="1"/>
      <w:numFmt w:val="none"/>
      <w:pStyle w:val="BodyText"/>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2E27363"/>
    <w:multiLevelType w:val="hybridMultilevel"/>
    <w:tmpl w:val="772C4674"/>
    <w:lvl w:ilvl="0" w:tplc="FDFEA34E">
      <w:start w:val="1"/>
      <w:numFmt w:val="lowerLetter"/>
      <w:lvlText w:val="%1)"/>
      <w:lvlJc w:val="left"/>
      <w:pPr>
        <w:ind w:left="1200" w:hanging="360"/>
      </w:pPr>
    </w:lvl>
    <w:lvl w:ilvl="1" w:tplc="08090019">
      <w:start w:val="1"/>
      <w:numFmt w:val="lowerLetter"/>
      <w:lvlText w:val="%2."/>
      <w:lvlJc w:val="left"/>
      <w:pPr>
        <w:ind w:left="1920" w:hanging="360"/>
      </w:pPr>
    </w:lvl>
    <w:lvl w:ilvl="2" w:tplc="0809001B">
      <w:start w:val="1"/>
      <w:numFmt w:val="lowerRoman"/>
      <w:lvlText w:val="%3."/>
      <w:lvlJc w:val="right"/>
      <w:pPr>
        <w:ind w:left="2640" w:hanging="180"/>
      </w:pPr>
    </w:lvl>
    <w:lvl w:ilvl="3" w:tplc="0809000F">
      <w:start w:val="1"/>
      <w:numFmt w:val="decimal"/>
      <w:lvlText w:val="%4."/>
      <w:lvlJc w:val="left"/>
      <w:pPr>
        <w:ind w:left="3360" w:hanging="360"/>
      </w:pPr>
    </w:lvl>
    <w:lvl w:ilvl="4" w:tplc="08090019">
      <w:start w:val="1"/>
      <w:numFmt w:val="lowerLetter"/>
      <w:lvlText w:val="%5."/>
      <w:lvlJc w:val="left"/>
      <w:pPr>
        <w:ind w:left="4080" w:hanging="360"/>
      </w:pPr>
    </w:lvl>
    <w:lvl w:ilvl="5" w:tplc="0809001B">
      <w:start w:val="1"/>
      <w:numFmt w:val="lowerRoman"/>
      <w:lvlText w:val="%6."/>
      <w:lvlJc w:val="right"/>
      <w:pPr>
        <w:ind w:left="4800" w:hanging="180"/>
      </w:pPr>
    </w:lvl>
    <w:lvl w:ilvl="6" w:tplc="0809000F">
      <w:start w:val="1"/>
      <w:numFmt w:val="decimal"/>
      <w:lvlText w:val="%7."/>
      <w:lvlJc w:val="left"/>
      <w:pPr>
        <w:ind w:left="5520" w:hanging="360"/>
      </w:pPr>
    </w:lvl>
    <w:lvl w:ilvl="7" w:tplc="08090019">
      <w:start w:val="1"/>
      <w:numFmt w:val="lowerLetter"/>
      <w:lvlText w:val="%8."/>
      <w:lvlJc w:val="left"/>
      <w:pPr>
        <w:ind w:left="6240" w:hanging="360"/>
      </w:pPr>
    </w:lvl>
    <w:lvl w:ilvl="8" w:tplc="0809001B">
      <w:start w:val="1"/>
      <w:numFmt w:val="lowerRoman"/>
      <w:lvlText w:val="%9."/>
      <w:lvlJc w:val="right"/>
      <w:pPr>
        <w:ind w:left="6960" w:hanging="180"/>
      </w:pPr>
    </w:lvl>
  </w:abstractNum>
  <w:abstractNum w:abstractNumId="38" w15:restartNumberingAfterBreak="0">
    <w:nsid w:val="5CBE3A53"/>
    <w:multiLevelType w:val="multilevel"/>
    <w:tmpl w:val="19BA4304"/>
    <w:lvl w:ilvl="0">
      <w:start w:val="1"/>
      <w:numFmt w:val="decimal"/>
      <w:pStyle w:val="Schedule"/>
      <w:suff w:val="nothing"/>
      <w:lvlText w:val="Schedule %1"/>
      <w:lvlJc w:val="left"/>
      <w:pPr>
        <w:tabs>
          <w:tab w:val="num" w:pos="4112"/>
        </w:tabs>
        <w:ind w:left="4112" w:firstLine="0"/>
      </w:pPr>
      <w:rPr>
        <w:b/>
        <w:bCs w:val="0"/>
        <w:i w:val="0"/>
        <w:caps/>
        <w:smallCaps w:val="0"/>
        <w:u w:val="none"/>
      </w:rPr>
    </w:lvl>
    <w:lvl w:ilvl="1">
      <w:start w:val="1"/>
      <w:numFmt w:val="decimal"/>
      <w:lvlRestart w:val="0"/>
      <w:pStyle w:val="Appendix"/>
      <w:suff w:val="nothing"/>
      <w:lvlText w:val="Appendix %2"/>
      <w:lvlJc w:val="left"/>
      <w:pPr>
        <w:tabs>
          <w:tab w:val="num" w:pos="0"/>
        </w:tabs>
        <w:ind w:left="0" w:firstLine="0"/>
      </w:pPr>
      <w:rPr>
        <w:b/>
        <w:i w:val="0"/>
        <w:caps/>
        <w:smallCaps w:val="0"/>
        <w:u w:val="none"/>
      </w:rPr>
    </w:lvl>
    <w:lvl w:ilvl="2">
      <w:start w:val="1"/>
      <w:numFmt w:val="decimal"/>
      <w:pStyle w:val="Part"/>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9" w15:restartNumberingAfterBreak="0">
    <w:nsid w:val="669700E2"/>
    <w:multiLevelType w:val="hybridMultilevel"/>
    <w:tmpl w:val="1C6A7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B67E40"/>
    <w:multiLevelType w:val="multilevel"/>
    <w:tmpl w:val="C53C2176"/>
    <w:name w:val="zzmpUKShdA||UK Shd A|2|3|0|4|2|33||1|2|32||1|2|32||1|2|32||1|2|32||1|2|32||1|2|32||1|2|32||1|2|32||"/>
    <w:lvl w:ilvl="0">
      <w:start w:val="1"/>
      <w:numFmt w:val="decimal"/>
      <w:pStyle w:val="UKShdAL1"/>
      <w:isLgl/>
      <w:suff w:val="nothing"/>
      <w:lvlText w:val="Schedule %1"/>
      <w:lvlJc w:val="left"/>
      <w:pPr>
        <w:tabs>
          <w:tab w:val="num" w:pos="720"/>
        </w:tabs>
        <w:ind w:left="0" w:firstLine="0"/>
      </w:pPr>
      <w:rPr>
        <w:rFonts w:ascii="Arial" w:hAnsi="Arial" w:cs="Arial"/>
        <w:b/>
        <w:i w:val="0"/>
        <w:caps/>
        <w:smallCaps w:val="0"/>
        <w:color w:val="auto"/>
        <w:sz w:val="22"/>
        <w:u w:val="none"/>
      </w:rPr>
    </w:lvl>
    <w:lvl w:ilvl="1">
      <w:start w:val="1"/>
      <w:numFmt w:val="decimal"/>
      <w:pStyle w:val="UKShdAL2"/>
      <w:lvlText w:val="%2"/>
      <w:lvlJc w:val="left"/>
      <w:pPr>
        <w:tabs>
          <w:tab w:val="num" w:pos="720"/>
        </w:tabs>
        <w:ind w:left="720" w:hanging="720"/>
      </w:pPr>
      <w:rPr>
        <w:rFonts w:ascii="Arial" w:hAnsi="Arial" w:cs="Arial"/>
        <w:b w:val="0"/>
        <w:i w:val="0"/>
        <w:caps w:val="0"/>
        <w:color w:val="auto"/>
        <w:sz w:val="22"/>
        <w:u w:val="none"/>
      </w:rPr>
    </w:lvl>
    <w:lvl w:ilvl="2">
      <w:start w:val="1"/>
      <w:numFmt w:val="decimal"/>
      <w:pStyle w:val="UKShdAL3"/>
      <w:lvlText w:val="%2.%3"/>
      <w:lvlJc w:val="left"/>
      <w:pPr>
        <w:tabs>
          <w:tab w:val="num" w:pos="720"/>
        </w:tabs>
        <w:ind w:left="720" w:hanging="720"/>
      </w:pPr>
      <w:rPr>
        <w:rFonts w:ascii="Arial" w:hAnsi="Arial" w:cs="Arial"/>
        <w:b w:val="0"/>
        <w:i w:val="0"/>
        <w:caps w:val="0"/>
        <w:color w:val="auto"/>
        <w:sz w:val="22"/>
        <w:u w:val="none"/>
      </w:rPr>
    </w:lvl>
    <w:lvl w:ilvl="3">
      <w:start w:val="1"/>
      <w:numFmt w:val="lowerLetter"/>
      <w:pStyle w:val="UKShdAL4"/>
      <w:lvlText w:val="(%4)"/>
      <w:lvlJc w:val="left"/>
      <w:pPr>
        <w:tabs>
          <w:tab w:val="num" w:pos="1440"/>
        </w:tabs>
        <w:ind w:left="1440" w:hanging="720"/>
      </w:pPr>
      <w:rPr>
        <w:rFonts w:ascii="Arial" w:hAnsi="Arial" w:cs="Arial"/>
        <w:b w:val="0"/>
        <w:i w:val="0"/>
        <w:caps w:val="0"/>
        <w:color w:val="auto"/>
        <w:sz w:val="22"/>
        <w:u w:val="none"/>
      </w:rPr>
    </w:lvl>
    <w:lvl w:ilvl="4">
      <w:start w:val="1"/>
      <w:numFmt w:val="lowerRoman"/>
      <w:pStyle w:val="UKShdAL5"/>
      <w:lvlText w:val="(%5)"/>
      <w:lvlJc w:val="left"/>
      <w:pPr>
        <w:tabs>
          <w:tab w:val="num" w:pos="2160"/>
        </w:tabs>
        <w:ind w:left="2160" w:hanging="720"/>
      </w:pPr>
      <w:rPr>
        <w:rFonts w:ascii="Arial" w:hAnsi="Arial" w:cs="Arial"/>
        <w:b w:val="0"/>
        <w:i w:val="0"/>
        <w:caps w:val="0"/>
        <w:color w:val="auto"/>
        <w:sz w:val="22"/>
        <w:u w:val="none"/>
      </w:rPr>
    </w:lvl>
    <w:lvl w:ilvl="5">
      <w:start w:val="1"/>
      <w:numFmt w:val="upperLetter"/>
      <w:pStyle w:val="UKShdAL6"/>
      <w:lvlText w:val="(%6)"/>
      <w:lvlJc w:val="left"/>
      <w:pPr>
        <w:tabs>
          <w:tab w:val="num" w:pos="2880"/>
        </w:tabs>
        <w:ind w:left="2880" w:hanging="720"/>
      </w:pPr>
      <w:rPr>
        <w:rFonts w:ascii="Arial" w:hAnsi="Arial" w:cs="Arial"/>
        <w:b w:val="0"/>
        <w:i w:val="0"/>
        <w:caps w:val="0"/>
        <w:color w:val="auto"/>
        <w:sz w:val="22"/>
        <w:u w:val="none"/>
      </w:rPr>
    </w:lvl>
    <w:lvl w:ilvl="6">
      <w:start w:val="1"/>
      <w:numFmt w:val="upperRoman"/>
      <w:pStyle w:val="UKShdAL7"/>
      <w:lvlText w:val="(%7)"/>
      <w:lvlJc w:val="left"/>
      <w:pPr>
        <w:tabs>
          <w:tab w:val="num" w:pos="3600"/>
        </w:tabs>
        <w:ind w:left="3600" w:hanging="720"/>
      </w:pPr>
      <w:rPr>
        <w:rFonts w:ascii="Arial" w:hAnsi="Arial" w:cs="Arial"/>
        <w:b w:val="0"/>
        <w:i w:val="0"/>
        <w:caps w:val="0"/>
        <w:color w:val="auto"/>
        <w:sz w:val="22"/>
        <w:u w:val="none"/>
      </w:rPr>
    </w:lvl>
    <w:lvl w:ilvl="7">
      <w:start w:val="1"/>
      <w:numFmt w:val="upperLetter"/>
      <w:pStyle w:val="UKShdAL8"/>
      <w:lvlText w:val="%8"/>
      <w:lvlJc w:val="left"/>
      <w:pPr>
        <w:tabs>
          <w:tab w:val="num" w:pos="720"/>
        </w:tabs>
        <w:ind w:left="720" w:hanging="720"/>
      </w:pPr>
      <w:rPr>
        <w:rFonts w:ascii="Arial" w:hAnsi="Arial" w:cs="Arial" w:hint="default"/>
        <w:b w:val="0"/>
        <w:i w:val="0"/>
        <w:caps w:val="0"/>
        <w:color w:val="auto"/>
        <w:sz w:val="22"/>
        <w:u w:val="none"/>
      </w:rPr>
    </w:lvl>
    <w:lvl w:ilvl="8">
      <w:start w:val="1"/>
      <w:numFmt w:val="bullet"/>
      <w:lvlRestart w:val="0"/>
      <w:pStyle w:val="UKShdAL9"/>
      <w:lvlText w:val="·"/>
      <w:lvlJc w:val="left"/>
      <w:pPr>
        <w:tabs>
          <w:tab w:val="num" w:pos="1440"/>
        </w:tabs>
        <w:ind w:left="1440" w:hanging="720"/>
      </w:pPr>
      <w:rPr>
        <w:rFonts w:ascii="Symbol" w:hAnsi="Symbol" w:hint="default"/>
        <w:b w:val="0"/>
        <w:i w:val="0"/>
        <w:caps w:val="0"/>
        <w:color w:val="auto"/>
        <w:sz w:val="22"/>
        <w:u w:val="none"/>
      </w:rPr>
    </w:lvl>
  </w:abstractNum>
  <w:abstractNum w:abstractNumId="41" w15:restartNumberingAfterBreak="0">
    <w:nsid w:val="70443AE2"/>
    <w:multiLevelType w:val="hybridMultilevel"/>
    <w:tmpl w:val="70E0CEEE"/>
    <w:lvl w:ilvl="0" w:tplc="D37CCB7E">
      <w:start w:val="1"/>
      <w:numFmt w:val="decimal"/>
      <w:pStyle w:val="Framework1"/>
      <w:lvlText w:val="%1."/>
      <w:lvlJc w:val="left"/>
      <w:pPr>
        <w:ind w:left="720" w:hanging="360"/>
      </w:pPr>
      <w:rPr>
        <w:rFonts w:ascii="Arial" w:hAnsi="Arial"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225FB2"/>
    <w:multiLevelType w:val="multilevel"/>
    <w:tmpl w:val="6526D76C"/>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cs="Times New Roman" w:hint="default"/>
        <w:b/>
        <w:i w:val="0"/>
        <w:caps/>
        <w:sz w:val="20"/>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45" w15:restartNumberingAfterBreak="0">
    <w:nsid w:val="7A090513"/>
    <w:multiLevelType w:val="hybridMultilevel"/>
    <w:tmpl w:val="E51E679A"/>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F54B9C"/>
    <w:multiLevelType w:val="multilevel"/>
    <w:tmpl w:val="B3C4F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E9569C9"/>
    <w:multiLevelType w:val="multilevel"/>
    <w:tmpl w:val="749AC618"/>
    <w:lvl w:ilvl="0">
      <w:start w:val="1"/>
      <w:numFmt w:val="decimal"/>
      <w:pStyle w:val="NUMBEREDLISTALTL"/>
      <w:lvlText w:val="%1."/>
      <w:lvlJc w:val="left"/>
      <w:pPr>
        <w:tabs>
          <w:tab w:val="num" w:pos="1008"/>
        </w:tabs>
        <w:ind w:left="1008" w:hanging="1008"/>
      </w:pPr>
      <w:rPr>
        <w:rFonts w:ascii="Arial Bold" w:hAnsi="Arial Bold" w:hint="default"/>
        <w:b/>
        <w:i w:val="0"/>
        <w:sz w:val="22"/>
        <w:szCs w:val="22"/>
      </w:rPr>
    </w:lvl>
    <w:lvl w:ilvl="1">
      <w:start w:val="1"/>
      <w:numFmt w:val="decimal"/>
      <w:lvlText w:val="%1.%2"/>
      <w:lvlJc w:val="left"/>
      <w:pPr>
        <w:tabs>
          <w:tab w:val="num" w:pos="1008"/>
        </w:tabs>
        <w:ind w:left="1008" w:hanging="1008"/>
      </w:pPr>
      <w:rPr>
        <w:rFonts w:ascii="Arial" w:hAnsi="Arial" w:hint="default"/>
        <w:b w:val="0"/>
        <w:i w:val="0"/>
        <w:sz w:val="22"/>
      </w:rPr>
    </w:lvl>
    <w:lvl w:ilvl="2">
      <w:start w:val="1"/>
      <w:numFmt w:val="decimal"/>
      <w:lvlText w:val="%1.%2.%3"/>
      <w:lvlJc w:val="left"/>
      <w:pPr>
        <w:tabs>
          <w:tab w:val="num" w:pos="2016"/>
        </w:tabs>
        <w:ind w:left="2016" w:hanging="1008"/>
      </w:pPr>
      <w:rPr>
        <w:rFonts w:ascii="Arial" w:hAnsi="Arial" w:hint="default"/>
        <w:b w:val="0"/>
        <w:i w:val="0"/>
        <w:sz w:val="22"/>
      </w:rPr>
    </w:lvl>
    <w:lvl w:ilvl="3">
      <w:start w:val="1"/>
      <w:numFmt w:val="decimal"/>
      <w:lvlText w:val="%1.%2.%3.%4"/>
      <w:lvlJc w:val="left"/>
      <w:pPr>
        <w:tabs>
          <w:tab w:val="num" w:pos="1008"/>
        </w:tabs>
        <w:ind w:left="1008" w:hanging="1008"/>
      </w:pPr>
      <w:rPr>
        <w:rFonts w:ascii="Arial" w:hAnsi="Arial" w:hint="default"/>
        <w:b w:val="0"/>
        <w:i w:val="0"/>
        <w:sz w:val="22"/>
      </w:rPr>
    </w:lvl>
    <w:lvl w:ilvl="4">
      <w:start w:val="1"/>
      <w:numFmt w:val="lowerLetter"/>
      <w:lvlText w:val="(%5)"/>
      <w:lvlJc w:val="left"/>
      <w:pPr>
        <w:tabs>
          <w:tab w:val="num" w:pos="2016"/>
        </w:tabs>
        <w:ind w:left="2016" w:hanging="1008"/>
      </w:pPr>
      <w:rPr>
        <w:rFonts w:ascii="Arial" w:hAnsi="Arial" w:hint="default"/>
        <w:b w:val="0"/>
        <w:i w:val="0"/>
        <w:sz w:val="22"/>
      </w:rPr>
    </w:lvl>
    <w:lvl w:ilvl="5">
      <w:start w:val="1"/>
      <w:numFmt w:val="lowerRoman"/>
      <w:lvlText w:val="(%6)"/>
      <w:lvlJc w:val="left"/>
      <w:pPr>
        <w:tabs>
          <w:tab w:val="num" w:pos="3024"/>
        </w:tabs>
        <w:ind w:left="3024" w:hanging="1008"/>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530415387">
    <w:abstractNumId w:val="10"/>
  </w:num>
  <w:num w:numId="2" w16cid:durableId="578446050">
    <w:abstractNumId w:val="30"/>
  </w:num>
  <w:num w:numId="3" w16cid:durableId="855804">
    <w:abstractNumId w:val="41"/>
  </w:num>
  <w:num w:numId="4" w16cid:durableId="1925718708">
    <w:abstractNumId w:val="38"/>
  </w:num>
  <w:num w:numId="5" w16cid:durableId="18942341">
    <w:abstractNumId w:val="34"/>
  </w:num>
  <w:num w:numId="6" w16cid:durableId="1385955790">
    <w:abstractNumId w:val="42"/>
  </w:num>
  <w:num w:numId="7" w16cid:durableId="1423257856">
    <w:abstractNumId w:val="24"/>
  </w:num>
  <w:num w:numId="8" w16cid:durableId="32509499">
    <w:abstractNumId w:val="36"/>
  </w:num>
  <w:num w:numId="9" w16cid:durableId="16111620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8394094">
    <w:abstractNumId w:val="33"/>
  </w:num>
  <w:num w:numId="11" w16cid:durableId="897399412">
    <w:abstractNumId w:val="32"/>
  </w:num>
  <w:num w:numId="12" w16cid:durableId="14231007">
    <w:abstractNumId w:val="17"/>
  </w:num>
  <w:num w:numId="13" w16cid:durableId="1814366597">
    <w:abstractNumId w:val="9"/>
  </w:num>
  <w:num w:numId="14" w16cid:durableId="1811092952">
    <w:abstractNumId w:val="8"/>
  </w:num>
  <w:num w:numId="15" w16cid:durableId="1786457795">
    <w:abstractNumId w:val="7"/>
  </w:num>
  <w:num w:numId="16" w16cid:durableId="912084436">
    <w:abstractNumId w:val="6"/>
  </w:num>
  <w:num w:numId="17" w16cid:durableId="2132824053">
    <w:abstractNumId w:val="5"/>
  </w:num>
  <w:num w:numId="18" w16cid:durableId="819611258">
    <w:abstractNumId w:val="4"/>
  </w:num>
  <w:num w:numId="19" w16cid:durableId="4479622">
    <w:abstractNumId w:val="3"/>
  </w:num>
  <w:num w:numId="20" w16cid:durableId="94980910">
    <w:abstractNumId w:val="2"/>
  </w:num>
  <w:num w:numId="21" w16cid:durableId="1344631164">
    <w:abstractNumId w:val="1"/>
  </w:num>
  <w:num w:numId="22" w16cid:durableId="1456437846">
    <w:abstractNumId w:val="0"/>
  </w:num>
  <w:num w:numId="23" w16cid:durableId="2077514367">
    <w:abstractNumId w:val="20"/>
  </w:num>
  <w:num w:numId="24" w16cid:durableId="63726183">
    <w:abstractNumId w:val="40"/>
  </w:num>
  <w:num w:numId="25" w16cid:durableId="732823641">
    <w:abstractNumId w:val="21"/>
  </w:num>
  <w:num w:numId="26" w16cid:durableId="523789778">
    <w:abstractNumId w:val="15"/>
  </w:num>
  <w:num w:numId="27" w16cid:durableId="1563638305">
    <w:abstractNumId w:val="29"/>
  </w:num>
  <w:num w:numId="28" w16cid:durableId="988486563">
    <w:abstractNumId w:val="16"/>
  </w:num>
  <w:num w:numId="29" w16cid:durableId="212429444">
    <w:abstractNumId w:val="16"/>
    <w:lvlOverride w:ilvl="0">
      <w:lvl w:ilvl="0">
        <w:start w:val="1"/>
        <w:numFmt w:val="decimal"/>
        <w:pStyle w:val="Level1"/>
        <w:lvlText w:val="%1."/>
        <w:lvlJc w:val="left"/>
        <w:pPr>
          <w:tabs>
            <w:tab w:val="num" w:pos="1701"/>
          </w:tabs>
          <w:ind w:left="851" w:hanging="851"/>
        </w:pPr>
        <w:rPr>
          <w:rFonts w:hint="default"/>
          <w:b/>
          <w:bCs/>
          <w:i w:val="0"/>
          <w:caps w:val="0"/>
          <w:smallCaps w:val="0"/>
          <w:strike w:val="0"/>
          <w:dstrike w:val="0"/>
          <w:vanish w:val="0"/>
          <w:color w:val="000000"/>
          <w:u w:val="none"/>
          <w:effect w:val="none"/>
          <w:vertAlign w:val="baseline"/>
        </w:rPr>
      </w:lvl>
    </w:lvlOverride>
    <w:lvlOverride w:ilvl="1">
      <w:lvl w:ilvl="1">
        <w:start w:val="1"/>
        <w:numFmt w:val="decimal"/>
        <w:pStyle w:val="Level2"/>
        <w:lvlText w:val="%1.%2"/>
        <w:lvlJc w:val="left"/>
        <w:pPr>
          <w:tabs>
            <w:tab w:val="num" w:pos="2552"/>
          </w:tabs>
          <w:ind w:left="851" w:hanging="851"/>
        </w:pPr>
        <w:rPr>
          <w:rFonts w:hint="default"/>
          <w:b w:val="0"/>
          <w:i w:val="0"/>
          <w:caps w:val="0"/>
          <w:smallCaps w:val="0"/>
          <w:strike w:val="0"/>
          <w:dstrike w:val="0"/>
          <w:vanish w:val="0"/>
          <w:color w:val="000000"/>
          <w:u w:val="none"/>
          <w:effect w:val="none"/>
          <w:vertAlign w:val="baseline"/>
        </w:rPr>
      </w:lvl>
    </w:lvlOverride>
    <w:lvlOverride w:ilvl="2">
      <w:lvl w:ilvl="2">
        <w:start w:val="1"/>
        <w:numFmt w:val="decimal"/>
        <w:pStyle w:val="Level3"/>
        <w:lvlText w:val="%1.%2.%3"/>
        <w:lvlJc w:val="left"/>
        <w:pPr>
          <w:tabs>
            <w:tab w:val="num" w:pos="3403"/>
          </w:tabs>
          <w:ind w:left="1701" w:hanging="850"/>
        </w:pPr>
        <w:rPr>
          <w:rFonts w:hint="default"/>
          <w:b w:val="0"/>
          <w:i w:val="0"/>
          <w:caps w:val="0"/>
          <w:smallCaps w:val="0"/>
          <w:strike w:val="0"/>
          <w:dstrike w:val="0"/>
          <w:vanish w:val="0"/>
          <w:color w:val="000000"/>
          <w:sz w:val="24"/>
          <w:szCs w:val="24"/>
          <w:u w:val="none"/>
          <w:effect w:val="none"/>
          <w:vertAlign w:val="baseline"/>
        </w:rPr>
      </w:lvl>
    </w:lvlOverride>
    <w:lvlOverride w:ilvl="3">
      <w:lvl w:ilvl="3">
        <w:start w:val="1"/>
        <w:numFmt w:val="lowerLetter"/>
        <w:pStyle w:val="Level4"/>
        <w:lvlText w:val="(%4)"/>
        <w:lvlJc w:val="left"/>
        <w:pPr>
          <w:tabs>
            <w:tab w:val="num" w:pos="4254"/>
          </w:tabs>
          <w:ind w:left="2552" w:hanging="851"/>
        </w:pPr>
        <w:rPr>
          <w:rFonts w:hint="default"/>
          <w:b w:val="0"/>
          <w:i w:val="0"/>
          <w:caps w:val="0"/>
          <w:smallCaps w:val="0"/>
          <w:strike w:val="0"/>
          <w:dstrike w:val="0"/>
          <w:vanish w:val="0"/>
          <w:color w:val="000000"/>
          <w:u w:val="none"/>
          <w:effect w:val="none"/>
          <w:vertAlign w:val="baseline"/>
        </w:rPr>
      </w:lvl>
    </w:lvlOverride>
    <w:lvlOverride w:ilvl="4">
      <w:lvl w:ilvl="4">
        <w:start w:val="1"/>
        <w:numFmt w:val="lowerRoman"/>
        <w:pStyle w:val="Level5"/>
        <w:lvlText w:val="(%5)"/>
        <w:lvlJc w:val="left"/>
        <w:pPr>
          <w:tabs>
            <w:tab w:val="num" w:pos="5105"/>
          </w:tabs>
          <w:ind w:left="3402" w:hanging="850"/>
        </w:pPr>
        <w:rPr>
          <w:rFonts w:hint="default"/>
          <w:b w:val="0"/>
          <w:i w:val="0"/>
          <w:caps w:val="0"/>
          <w:smallCaps w:val="0"/>
          <w:strike w:val="0"/>
          <w:dstrike w:val="0"/>
          <w:vanish w:val="0"/>
          <w:color w:val="000000"/>
          <w:u w:val="none"/>
          <w:effect w:val="none"/>
          <w:vertAlign w:val="baseline"/>
        </w:rPr>
      </w:lvl>
    </w:lvlOverride>
    <w:lvlOverride w:ilvl="5">
      <w:lvl w:ilvl="5">
        <w:start w:val="1"/>
        <w:numFmt w:val="decimal"/>
        <w:pStyle w:val="Level6"/>
        <w:lvlText w:val="(%6)"/>
        <w:lvlJc w:val="left"/>
        <w:pPr>
          <w:tabs>
            <w:tab w:val="num" w:pos="5956"/>
          </w:tabs>
          <w:ind w:left="5956" w:hanging="1701"/>
        </w:pPr>
        <w:rPr>
          <w:rFonts w:hint="default"/>
          <w:b w:val="0"/>
          <w:i w:val="0"/>
          <w:caps w:val="0"/>
          <w:smallCaps w:val="0"/>
          <w:strike w:val="0"/>
          <w:dstrike w:val="0"/>
          <w:vanish w:val="0"/>
          <w:color w:val="000000"/>
          <w:u w:val="none"/>
          <w:effect w:val="none"/>
          <w:vertAlign w:val="baseline"/>
        </w:rPr>
      </w:lvl>
    </w:lvlOverride>
    <w:lvlOverride w:ilvl="6">
      <w:lvl w:ilvl="6">
        <w:start w:val="1"/>
        <w:numFmt w:val="none"/>
        <w:suff w:val="nothing"/>
        <w:lvlText w:val="Not Defined"/>
        <w:lvlJc w:val="left"/>
        <w:pPr>
          <w:ind w:left="6807" w:hanging="1701"/>
        </w:pPr>
        <w:rPr>
          <w:rFonts w:hint="default"/>
          <w:b w:val="0"/>
          <w:i w:val="0"/>
          <w:caps w:val="0"/>
          <w:smallCaps w:val="0"/>
          <w:strike w:val="0"/>
          <w:dstrike w:val="0"/>
          <w:vanish w:val="0"/>
          <w:color w:val="000000"/>
          <w:u w:val="none"/>
          <w:effect w:val="none"/>
          <w:vertAlign w:val="baseline"/>
        </w:rPr>
      </w:lvl>
    </w:lvlOverride>
    <w:lvlOverride w:ilvl="7">
      <w:lvl w:ilvl="7">
        <w:start w:val="1"/>
        <w:numFmt w:val="none"/>
        <w:suff w:val="nothing"/>
        <w:lvlText w:val="Not Defined"/>
        <w:lvlJc w:val="left"/>
        <w:pPr>
          <w:ind w:left="7658" w:hanging="1701"/>
        </w:pPr>
        <w:rPr>
          <w:rFonts w:hint="default"/>
          <w:b w:val="0"/>
          <w:i w:val="0"/>
          <w:caps w:val="0"/>
          <w:smallCaps w:val="0"/>
          <w:strike w:val="0"/>
          <w:dstrike w:val="0"/>
          <w:vanish w:val="0"/>
          <w:color w:val="000000"/>
          <w:u w:val="none"/>
          <w:effect w:val="none"/>
          <w:vertAlign w:val="baseline"/>
        </w:rPr>
      </w:lvl>
    </w:lvlOverride>
    <w:lvlOverride w:ilvl="8">
      <w:lvl w:ilvl="8">
        <w:start w:val="1"/>
        <w:numFmt w:val="none"/>
        <w:suff w:val="nothing"/>
        <w:lvlText w:val="Not Defined"/>
        <w:lvlJc w:val="left"/>
        <w:pPr>
          <w:ind w:left="8509" w:hanging="1701"/>
        </w:pPr>
        <w:rPr>
          <w:rFonts w:hint="default"/>
          <w:b w:val="0"/>
          <w:i w:val="0"/>
          <w:caps w:val="0"/>
          <w:smallCaps w:val="0"/>
          <w:strike w:val="0"/>
          <w:dstrike w:val="0"/>
          <w:vanish w:val="0"/>
          <w:color w:val="000000"/>
          <w:u w:val="none"/>
          <w:effect w:val="none"/>
          <w:vertAlign w:val="baseline"/>
        </w:rPr>
      </w:lvl>
    </w:lvlOverride>
  </w:num>
  <w:num w:numId="30" w16cid:durableId="2104570317">
    <w:abstractNumId w:val="16"/>
    <w:lvlOverride w:ilvl="0">
      <w:lvl w:ilvl="0">
        <w:start w:val="1"/>
        <w:numFmt w:val="decimal"/>
        <w:pStyle w:val="Level1"/>
        <w:lvlText w:val="%1."/>
        <w:lvlJc w:val="left"/>
        <w:pPr>
          <w:tabs>
            <w:tab w:val="num" w:pos="1701"/>
          </w:tabs>
          <w:ind w:left="851" w:hanging="851"/>
        </w:pPr>
        <w:rPr>
          <w:rFonts w:hint="default"/>
          <w:b/>
          <w:bCs/>
          <w:i w:val="0"/>
          <w:caps w:val="0"/>
          <w:smallCaps w:val="0"/>
          <w:strike w:val="0"/>
          <w:dstrike w:val="0"/>
          <w:vanish w:val="0"/>
          <w:color w:val="000000"/>
          <w:u w:val="none"/>
          <w:effect w:val="none"/>
          <w:vertAlign w:val="baseline"/>
        </w:rPr>
      </w:lvl>
    </w:lvlOverride>
    <w:lvlOverride w:ilvl="1">
      <w:lvl w:ilvl="1">
        <w:start w:val="1"/>
        <w:numFmt w:val="decimal"/>
        <w:pStyle w:val="Level2"/>
        <w:lvlText w:val="%1.%2"/>
        <w:lvlJc w:val="left"/>
        <w:pPr>
          <w:tabs>
            <w:tab w:val="num" w:pos="2552"/>
          </w:tabs>
          <w:ind w:left="851" w:hanging="851"/>
        </w:pPr>
        <w:rPr>
          <w:rFonts w:hint="default"/>
          <w:b w:val="0"/>
          <w:i w:val="0"/>
          <w:caps w:val="0"/>
          <w:smallCaps w:val="0"/>
          <w:strike w:val="0"/>
          <w:dstrike w:val="0"/>
          <w:vanish w:val="0"/>
          <w:color w:val="000000"/>
          <w:u w:val="none"/>
          <w:effect w:val="none"/>
          <w:vertAlign w:val="baseline"/>
        </w:rPr>
      </w:lvl>
    </w:lvlOverride>
    <w:lvlOverride w:ilvl="2">
      <w:lvl w:ilvl="2">
        <w:start w:val="1"/>
        <w:numFmt w:val="decimal"/>
        <w:pStyle w:val="Level3"/>
        <w:lvlText w:val="%1.%2.%3"/>
        <w:lvlJc w:val="left"/>
        <w:pPr>
          <w:tabs>
            <w:tab w:val="num" w:pos="3403"/>
          </w:tabs>
          <w:ind w:left="1701" w:hanging="850"/>
        </w:pPr>
        <w:rPr>
          <w:rFonts w:hint="default"/>
          <w:b w:val="0"/>
          <w:i w:val="0"/>
          <w:caps w:val="0"/>
          <w:smallCaps w:val="0"/>
          <w:strike w:val="0"/>
          <w:dstrike w:val="0"/>
          <w:vanish w:val="0"/>
          <w:color w:val="000000"/>
          <w:u w:val="none"/>
          <w:effect w:val="none"/>
          <w:vertAlign w:val="baseline"/>
        </w:rPr>
      </w:lvl>
    </w:lvlOverride>
    <w:lvlOverride w:ilvl="3">
      <w:lvl w:ilvl="3">
        <w:start w:val="1"/>
        <w:numFmt w:val="lowerLetter"/>
        <w:pStyle w:val="Level4"/>
        <w:lvlText w:val="(%4)"/>
        <w:lvlJc w:val="left"/>
        <w:pPr>
          <w:tabs>
            <w:tab w:val="num" w:pos="4254"/>
          </w:tabs>
          <w:ind w:left="4254" w:hanging="1701"/>
        </w:pPr>
        <w:rPr>
          <w:rFonts w:hint="default"/>
          <w:b w:val="0"/>
          <w:i w:val="0"/>
          <w:caps w:val="0"/>
          <w:smallCaps w:val="0"/>
          <w:strike w:val="0"/>
          <w:dstrike w:val="0"/>
          <w:vanish w:val="0"/>
          <w:color w:val="000000"/>
          <w:u w:val="none"/>
          <w:effect w:val="none"/>
          <w:vertAlign w:val="baseline"/>
        </w:rPr>
      </w:lvl>
    </w:lvlOverride>
    <w:lvlOverride w:ilvl="4">
      <w:lvl w:ilvl="4">
        <w:start w:val="1"/>
        <w:numFmt w:val="lowerRoman"/>
        <w:pStyle w:val="Level5"/>
        <w:lvlText w:val="(%5)"/>
        <w:lvlJc w:val="left"/>
        <w:pPr>
          <w:tabs>
            <w:tab w:val="num" w:pos="5105"/>
          </w:tabs>
          <w:ind w:left="5105" w:hanging="1701"/>
        </w:pPr>
        <w:rPr>
          <w:rFonts w:hint="default"/>
          <w:b w:val="0"/>
          <w:i w:val="0"/>
          <w:caps w:val="0"/>
          <w:smallCaps w:val="0"/>
          <w:strike w:val="0"/>
          <w:dstrike w:val="0"/>
          <w:vanish w:val="0"/>
          <w:color w:val="000000"/>
          <w:u w:val="none"/>
          <w:effect w:val="none"/>
          <w:vertAlign w:val="baseline"/>
        </w:rPr>
      </w:lvl>
    </w:lvlOverride>
    <w:lvlOverride w:ilvl="5">
      <w:lvl w:ilvl="5">
        <w:start w:val="1"/>
        <w:numFmt w:val="decimal"/>
        <w:pStyle w:val="Level6"/>
        <w:lvlText w:val="(%6)"/>
        <w:lvlJc w:val="left"/>
        <w:pPr>
          <w:tabs>
            <w:tab w:val="num" w:pos="5956"/>
          </w:tabs>
          <w:ind w:left="5956" w:hanging="1701"/>
        </w:pPr>
        <w:rPr>
          <w:rFonts w:hint="default"/>
          <w:b w:val="0"/>
          <w:i w:val="0"/>
          <w:caps w:val="0"/>
          <w:smallCaps w:val="0"/>
          <w:strike w:val="0"/>
          <w:dstrike w:val="0"/>
          <w:vanish w:val="0"/>
          <w:color w:val="000000"/>
          <w:u w:val="none"/>
          <w:effect w:val="none"/>
          <w:vertAlign w:val="baseline"/>
        </w:rPr>
      </w:lvl>
    </w:lvlOverride>
    <w:lvlOverride w:ilvl="6">
      <w:lvl w:ilvl="6">
        <w:start w:val="1"/>
        <w:numFmt w:val="none"/>
        <w:suff w:val="nothing"/>
        <w:lvlText w:val="Not Defined"/>
        <w:lvlJc w:val="left"/>
        <w:pPr>
          <w:ind w:left="6807" w:hanging="1701"/>
        </w:pPr>
        <w:rPr>
          <w:rFonts w:hint="default"/>
          <w:b w:val="0"/>
          <w:i w:val="0"/>
          <w:caps w:val="0"/>
          <w:smallCaps w:val="0"/>
          <w:strike w:val="0"/>
          <w:dstrike w:val="0"/>
          <w:vanish w:val="0"/>
          <w:color w:val="000000"/>
          <w:u w:val="none"/>
          <w:effect w:val="none"/>
          <w:vertAlign w:val="baseline"/>
        </w:rPr>
      </w:lvl>
    </w:lvlOverride>
    <w:lvlOverride w:ilvl="7">
      <w:lvl w:ilvl="7">
        <w:start w:val="1"/>
        <w:numFmt w:val="none"/>
        <w:suff w:val="nothing"/>
        <w:lvlText w:val="Not Defined"/>
        <w:lvlJc w:val="left"/>
        <w:pPr>
          <w:ind w:left="7658" w:hanging="1701"/>
        </w:pPr>
        <w:rPr>
          <w:rFonts w:hint="default"/>
          <w:b w:val="0"/>
          <w:i w:val="0"/>
          <w:caps w:val="0"/>
          <w:smallCaps w:val="0"/>
          <w:strike w:val="0"/>
          <w:dstrike w:val="0"/>
          <w:vanish w:val="0"/>
          <w:color w:val="000000"/>
          <w:u w:val="none"/>
          <w:effect w:val="none"/>
          <w:vertAlign w:val="baseline"/>
        </w:rPr>
      </w:lvl>
    </w:lvlOverride>
    <w:lvlOverride w:ilvl="8">
      <w:lvl w:ilvl="8">
        <w:start w:val="1"/>
        <w:numFmt w:val="none"/>
        <w:suff w:val="nothing"/>
        <w:lvlText w:val="Not Defined"/>
        <w:lvlJc w:val="left"/>
        <w:pPr>
          <w:ind w:left="8509" w:hanging="1701"/>
        </w:pPr>
        <w:rPr>
          <w:rFonts w:hint="default"/>
          <w:b w:val="0"/>
          <w:i w:val="0"/>
          <w:caps w:val="0"/>
          <w:smallCaps w:val="0"/>
          <w:strike w:val="0"/>
          <w:dstrike w:val="0"/>
          <w:vanish w:val="0"/>
          <w:color w:val="000000"/>
          <w:u w:val="none"/>
          <w:effect w:val="none"/>
          <w:vertAlign w:val="baseline"/>
        </w:rPr>
      </w:lvl>
    </w:lvlOverride>
  </w:num>
  <w:num w:numId="31" w16cid:durableId="1023937285">
    <w:abstractNumId w:val="16"/>
    <w:lvlOverride w:ilvl="0">
      <w:lvl w:ilvl="0">
        <w:start w:val="1"/>
        <w:numFmt w:val="decimal"/>
        <w:pStyle w:val="Level1"/>
        <w:lvlText w:val="%1."/>
        <w:lvlJc w:val="left"/>
        <w:pPr>
          <w:tabs>
            <w:tab w:val="num" w:pos="1701"/>
          </w:tabs>
          <w:ind w:left="851" w:hanging="851"/>
        </w:pPr>
        <w:rPr>
          <w:rFonts w:hint="default"/>
          <w:b/>
          <w:bCs/>
          <w:i w:val="0"/>
          <w:caps w:val="0"/>
          <w:smallCaps w:val="0"/>
          <w:strike w:val="0"/>
          <w:dstrike w:val="0"/>
          <w:vanish w:val="0"/>
          <w:color w:val="000000"/>
          <w:u w:val="none"/>
          <w:effect w:val="none"/>
          <w:vertAlign w:val="baseline"/>
        </w:rPr>
      </w:lvl>
    </w:lvlOverride>
    <w:lvlOverride w:ilvl="1">
      <w:lvl w:ilvl="1">
        <w:start w:val="1"/>
        <w:numFmt w:val="decimal"/>
        <w:pStyle w:val="Level2"/>
        <w:lvlText w:val="%1.%2"/>
        <w:lvlJc w:val="left"/>
        <w:pPr>
          <w:tabs>
            <w:tab w:val="num" w:pos="2552"/>
          </w:tabs>
          <w:ind w:left="851" w:hanging="851"/>
        </w:pPr>
        <w:rPr>
          <w:rFonts w:hint="default"/>
          <w:b w:val="0"/>
          <w:i w:val="0"/>
          <w:caps w:val="0"/>
          <w:smallCaps w:val="0"/>
          <w:strike w:val="0"/>
          <w:dstrike w:val="0"/>
          <w:vanish w:val="0"/>
          <w:color w:val="000000"/>
          <w:u w:val="none"/>
          <w:effect w:val="none"/>
          <w:vertAlign w:val="baseline"/>
        </w:rPr>
      </w:lvl>
    </w:lvlOverride>
    <w:lvlOverride w:ilvl="2">
      <w:lvl w:ilvl="2">
        <w:start w:val="1"/>
        <w:numFmt w:val="decimal"/>
        <w:pStyle w:val="Level3"/>
        <w:lvlText w:val="%1.%2.%3"/>
        <w:lvlJc w:val="left"/>
        <w:pPr>
          <w:tabs>
            <w:tab w:val="num" w:pos="3403"/>
          </w:tabs>
          <w:ind w:left="1701" w:hanging="850"/>
        </w:pPr>
        <w:rPr>
          <w:rFonts w:hint="default"/>
          <w:b w:val="0"/>
          <w:i w:val="0"/>
          <w:caps w:val="0"/>
          <w:smallCaps w:val="0"/>
          <w:strike w:val="0"/>
          <w:dstrike w:val="0"/>
          <w:vanish w:val="0"/>
          <w:color w:val="000000"/>
          <w:u w:val="none"/>
          <w:effect w:val="none"/>
          <w:vertAlign w:val="baseline"/>
        </w:rPr>
      </w:lvl>
    </w:lvlOverride>
    <w:lvlOverride w:ilvl="3">
      <w:lvl w:ilvl="3">
        <w:start w:val="1"/>
        <w:numFmt w:val="lowerLetter"/>
        <w:pStyle w:val="Level4"/>
        <w:lvlText w:val="(%4)"/>
        <w:lvlJc w:val="left"/>
        <w:pPr>
          <w:tabs>
            <w:tab w:val="num" w:pos="4254"/>
          </w:tabs>
          <w:ind w:left="4254" w:hanging="1701"/>
        </w:pPr>
        <w:rPr>
          <w:rFonts w:hint="default"/>
          <w:b w:val="0"/>
          <w:i w:val="0"/>
          <w:caps w:val="0"/>
          <w:smallCaps w:val="0"/>
          <w:strike w:val="0"/>
          <w:dstrike w:val="0"/>
          <w:vanish w:val="0"/>
          <w:color w:val="000000"/>
          <w:u w:val="none"/>
          <w:effect w:val="none"/>
          <w:vertAlign w:val="baseline"/>
        </w:rPr>
      </w:lvl>
    </w:lvlOverride>
    <w:lvlOverride w:ilvl="4">
      <w:lvl w:ilvl="4">
        <w:start w:val="1"/>
        <w:numFmt w:val="lowerRoman"/>
        <w:pStyle w:val="Level5"/>
        <w:lvlText w:val="(%5)"/>
        <w:lvlJc w:val="left"/>
        <w:pPr>
          <w:tabs>
            <w:tab w:val="num" w:pos="5105"/>
          </w:tabs>
          <w:ind w:left="5105" w:hanging="1701"/>
        </w:pPr>
        <w:rPr>
          <w:rFonts w:hint="default"/>
          <w:b w:val="0"/>
          <w:i w:val="0"/>
          <w:caps w:val="0"/>
          <w:smallCaps w:val="0"/>
          <w:strike w:val="0"/>
          <w:dstrike w:val="0"/>
          <w:vanish w:val="0"/>
          <w:color w:val="000000"/>
          <w:u w:val="none"/>
          <w:effect w:val="none"/>
          <w:vertAlign w:val="baseline"/>
        </w:rPr>
      </w:lvl>
    </w:lvlOverride>
    <w:lvlOverride w:ilvl="5">
      <w:lvl w:ilvl="5">
        <w:start w:val="1"/>
        <w:numFmt w:val="decimal"/>
        <w:pStyle w:val="Level6"/>
        <w:lvlText w:val="(%6)"/>
        <w:lvlJc w:val="left"/>
        <w:pPr>
          <w:tabs>
            <w:tab w:val="num" w:pos="5956"/>
          </w:tabs>
          <w:ind w:left="5956" w:hanging="1701"/>
        </w:pPr>
        <w:rPr>
          <w:rFonts w:hint="default"/>
          <w:b w:val="0"/>
          <w:i w:val="0"/>
          <w:caps w:val="0"/>
          <w:smallCaps w:val="0"/>
          <w:strike w:val="0"/>
          <w:dstrike w:val="0"/>
          <w:vanish w:val="0"/>
          <w:color w:val="000000"/>
          <w:u w:val="none"/>
          <w:effect w:val="none"/>
          <w:vertAlign w:val="baseline"/>
        </w:rPr>
      </w:lvl>
    </w:lvlOverride>
    <w:lvlOverride w:ilvl="6">
      <w:lvl w:ilvl="6">
        <w:start w:val="1"/>
        <w:numFmt w:val="none"/>
        <w:suff w:val="nothing"/>
        <w:lvlText w:val="Not Defined"/>
        <w:lvlJc w:val="left"/>
        <w:pPr>
          <w:ind w:left="6807" w:hanging="1701"/>
        </w:pPr>
        <w:rPr>
          <w:rFonts w:hint="default"/>
          <w:b w:val="0"/>
          <w:i w:val="0"/>
          <w:caps w:val="0"/>
          <w:smallCaps w:val="0"/>
          <w:strike w:val="0"/>
          <w:dstrike w:val="0"/>
          <w:vanish w:val="0"/>
          <w:color w:val="000000"/>
          <w:u w:val="none"/>
          <w:effect w:val="none"/>
          <w:vertAlign w:val="baseline"/>
        </w:rPr>
      </w:lvl>
    </w:lvlOverride>
    <w:lvlOverride w:ilvl="7">
      <w:lvl w:ilvl="7">
        <w:start w:val="1"/>
        <w:numFmt w:val="none"/>
        <w:suff w:val="nothing"/>
        <w:lvlText w:val="Not Defined"/>
        <w:lvlJc w:val="left"/>
        <w:pPr>
          <w:ind w:left="7658" w:hanging="1701"/>
        </w:pPr>
        <w:rPr>
          <w:rFonts w:hint="default"/>
          <w:b w:val="0"/>
          <w:i w:val="0"/>
          <w:caps w:val="0"/>
          <w:smallCaps w:val="0"/>
          <w:strike w:val="0"/>
          <w:dstrike w:val="0"/>
          <w:vanish w:val="0"/>
          <w:color w:val="000000"/>
          <w:u w:val="none"/>
          <w:effect w:val="none"/>
          <w:vertAlign w:val="baseline"/>
        </w:rPr>
      </w:lvl>
    </w:lvlOverride>
    <w:lvlOverride w:ilvl="8">
      <w:lvl w:ilvl="8">
        <w:start w:val="1"/>
        <w:numFmt w:val="none"/>
        <w:suff w:val="nothing"/>
        <w:lvlText w:val="Not Defined"/>
        <w:lvlJc w:val="left"/>
        <w:pPr>
          <w:ind w:left="8509" w:hanging="1701"/>
        </w:pPr>
        <w:rPr>
          <w:rFonts w:hint="default"/>
          <w:b w:val="0"/>
          <w:i w:val="0"/>
          <w:caps w:val="0"/>
          <w:smallCaps w:val="0"/>
          <w:strike w:val="0"/>
          <w:dstrike w:val="0"/>
          <w:vanish w:val="0"/>
          <w:color w:val="000000"/>
          <w:u w:val="none"/>
          <w:effect w:val="none"/>
          <w:vertAlign w:val="baseline"/>
        </w:rPr>
      </w:lvl>
    </w:lvlOverride>
  </w:num>
  <w:num w:numId="32" w16cid:durableId="1051687128">
    <w:abstractNumId w:val="16"/>
    <w:lvlOverride w:ilvl="0">
      <w:lvl w:ilvl="0">
        <w:start w:val="1"/>
        <w:numFmt w:val="decimal"/>
        <w:pStyle w:val="Level1"/>
        <w:lvlText w:val="%1."/>
        <w:lvlJc w:val="left"/>
        <w:pPr>
          <w:tabs>
            <w:tab w:val="num" w:pos="1701"/>
          </w:tabs>
          <w:ind w:left="851" w:hanging="851"/>
        </w:pPr>
        <w:rPr>
          <w:rFonts w:hint="default"/>
          <w:b/>
          <w:bCs/>
          <w:i w:val="0"/>
          <w:caps w:val="0"/>
          <w:smallCaps w:val="0"/>
          <w:strike w:val="0"/>
          <w:dstrike w:val="0"/>
          <w:vanish w:val="0"/>
          <w:color w:val="000000"/>
          <w:u w:val="none"/>
          <w:effect w:val="none"/>
          <w:vertAlign w:val="baseline"/>
        </w:rPr>
      </w:lvl>
    </w:lvlOverride>
    <w:lvlOverride w:ilvl="1">
      <w:lvl w:ilvl="1">
        <w:start w:val="1"/>
        <w:numFmt w:val="decimal"/>
        <w:pStyle w:val="Level2"/>
        <w:lvlText w:val="%1.%2"/>
        <w:lvlJc w:val="left"/>
        <w:pPr>
          <w:tabs>
            <w:tab w:val="num" w:pos="2552"/>
          </w:tabs>
          <w:ind w:left="851" w:hanging="851"/>
        </w:pPr>
        <w:rPr>
          <w:rFonts w:hint="default"/>
          <w:b w:val="0"/>
          <w:i w:val="0"/>
          <w:caps w:val="0"/>
          <w:smallCaps w:val="0"/>
          <w:strike w:val="0"/>
          <w:dstrike w:val="0"/>
          <w:vanish w:val="0"/>
          <w:color w:val="000000"/>
          <w:u w:val="none"/>
          <w:effect w:val="none"/>
          <w:vertAlign w:val="baseline"/>
        </w:rPr>
      </w:lvl>
    </w:lvlOverride>
    <w:lvlOverride w:ilvl="2">
      <w:lvl w:ilvl="2">
        <w:start w:val="1"/>
        <w:numFmt w:val="decimal"/>
        <w:pStyle w:val="Level3"/>
        <w:lvlText w:val="%1.%2.%3"/>
        <w:lvlJc w:val="left"/>
        <w:pPr>
          <w:tabs>
            <w:tab w:val="num" w:pos="3403"/>
          </w:tabs>
          <w:ind w:left="1701" w:hanging="850"/>
        </w:pPr>
        <w:rPr>
          <w:rFonts w:hint="default"/>
          <w:b w:val="0"/>
          <w:i w:val="0"/>
          <w:caps w:val="0"/>
          <w:smallCaps w:val="0"/>
          <w:strike w:val="0"/>
          <w:dstrike w:val="0"/>
          <w:vanish w:val="0"/>
          <w:color w:val="000000"/>
          <w:u w:val="none"/>
          <w:effect w:val="none"/>
          <w:vertAlign w:val="baseline"/>
        </w:rPr>
      </w:lvl>
    </w:lvlOverride>
    <w:lvlOverride w:ilvl="3">
      <w:lvl w:ilvl="3">
        <w:start w:val="1"/>
        <w:numFmt w:val="lowerLetter"/>
        <w:pStyle w:val="Level4"/>
        <w:lvlText w:val="(%4)"/>
        <w:lvlJc w:val="left"/>
        <w:pPr>
          <w:tabs>
            <w:tab w:val="num" w:pos="4254"/>
          </w:tabs>
          <w:ind w:left="4254" w:hanging="1701"/>
        </w:pPr>
        <w:rPr>
          <w:rFonts w:hint="default"/>
          <w:b w:val="0"/>
          <w:i w:val="0"/>
          <w:caps w:val="0"/>
          <w:smallCaps w:val="0"/>
          <w:strike w:val="0"/>
          <w:dstrike w:val="0"/>
          <w:vanish w:val="0"/>
          <w:color w:val="000000"/>
          <w:u w:val="none"/>
          <w:effect w:val="none"/>
          <w:vertAlign w:val="baseline"/>
        </w:rPr>
      </w:lvl>
    </w:lvlOverride>
    <w:lvlOverride w:ilvl="4">
      <w:lvl w:ilvl="4">
        <w:start w:val="1"/>
        <w:numFmt w:val="lowerRoman"/>
        <w:pStyle w:val="Level5"/>
        <w:lvlText w:val="(%5)"/>
        <w:lvlJc w:val="left"/>
        <w:pPr>
          <w:tabs>
            <w:tab w:val="num" w:pos="5105"/>
          </w:tabs>
          <w:ind w:left="5105" w:hanging="1701"/>
        </w:pPr>
        <w:rPr>
          <w:rFonts w:hint="default"/>
          <w:b w:val="0"/>
          <w:i w:val="0"/>
          <w:caps w:val="0"/>
          <w:smallCaps w:val="0"/>
          <w:strike w:val="0"/>
          <w:dstrike w:val="0"/>
          <w:vanish w:val="0"/>
          <w:color w:val="000000"/>
          <w:u w:val="none"/>
          <w:effect w:val="none"/>
          <w:vertAlign w:val="baseline"/>
        </w:rPr>
      </w:lvl>
    </w:lvlOverride>
    <w:lvlOverride w:ilvl="5">
      <w:lvl w:ilvl="5">
        <w:start w:val="1"/>
        <w:numFmt w:val="decimal"/>
        <w:pStyle w:val="Level6"/>
        <w:lvlText w:val="(%6)"/>
        <w:lvlJc w:val="left"/>
        <w:pPr>
          <w:tabs>
            <w:tab w:val="num" w:pos="5956"/>
          </w:tabs>
          <w:ind w:left="5956" w:hanging="1701"/>
        </w:pPr>
        <w:rPr>
          <w:rFonts w:hint="default"/>
          <w:b w:val="0"/>
          <w:i w:val="0"/>
          <w:caps w:val="0"/>
          <w:smallCaps w:val="0"/>
          <w:strike w:val="0"/>
          <w:dstrike w:val="0"/>
          <w:vanish w:val="0"/>
          <w:color w:val="000000"/>
          <w:u w:val="none"/>
          <w:effect w:val="none"/>
          <w:vertAlign w:val="baseline"/>
        </w:rPr>
      </w:lvl>
    </w:lvlOverride>
    <w:lvlOverride w:ilvl="6">
      <w:lvl w:ilvl="6">
        <w:start w:val="1"/>
        <w:numFmt w:val="none"/>
        <w:suff w:val="nothing"/>
        <w:lvlText w:val="Not Defined"/>
        <w:lvlJc w:val="left"/>
        <w:pPr>
          <w:ind w:left="6807" w:hanging="1701"/>
        </w:pPr>
        <w:rPr>
          <w:rFonts w:hint="default"/>
          <w:b w:val="0"/>
          <w:i w:val="0"/>
          <w:caps w:val="0"/>
          <w:smallCaps w:val="0"/>
          <w:strike w:val="0"/>
          <w:dstrike w:val="0"/>
          <w:vanish w:val="0"/>
          <w:color w:val="000000"/>
          <w:u w:val="none"/>
          <w:effect w:val="none"/>
          <w:vertAlign w:val="baseline"/>
        </w:rPr>
      </w:lvl>
    </w:lvlOverride>
    <w:lvlOverride w:ilvl="7">
      <w:lvl w:ilvl="7">
        <w:start w:val="1"/>
        <w:numFmt w:val="none"/>
        <w:suff w:val="nothing"/>
        <w:lvlText w:val="Not Defined"/>
        <w:lvlJc w:val="left"/>
        <w:pPr>
          <w:ind w:left="7658" w:hanging="1701"/>
        </w:pPr>
        <w:rPr>
          <w:rFonts w:hint="default"/>
          <w:b w:val="0"/>
          <w:i w:val="0"/>
          <w:caps w:val="0"/>
          <w:smallCaps w:val="0"/>
          <w:strike w:val="0"/>
          <w:dstrike w:val="0"/>
          <w:vanish w:val="0"/>
          <w:color w:val="000000"/>
          <w:u w:val="none"/>
          <w:effect w:val="none"/>
          <w:vertAlign w:val="baseline"/>
        </w:rPr>
      </w:lvl>
    </w:lvlOverride>
    <w:lvlOverride w:ilvl="8">
      <w:lvl w:ilvl="8">
        <w:start w:val="1"/>
        <w:numFmt w:val="none"/>
        <w:suff w:val="nothing"/>
        <w:lvlText w:val="Not Defined"/>
        <w:lvlJc w:val="left"/>
        <w:pPr>
          <w:ind w:left="8509" w:hanging="1701"/>
        </w:pPr>
        <w:rPr>
          <w:rFonts w:hint="default"/>
          <w:b w:val="0"/>
          <w:i w:val="0"/>
          <w:caps w:val="0"/>
          <w:smallCaps w:val="0"/>
          <w:strike w:val="0"/>
          <w:dstrike w:val="0"/>
          <w:vanish w:val="0"/>
          <w:color w:val="000000"/>
          <w:u w:val="none"/>
          <w:effect w:val="none"/>
          <w:vertAlign w:val="baseline"/>
        </w:rPr>
      </w:lvl>
    </w:lvlOverride>
  </w:num>
  <w:num w:numId="33" w16cid:durableId="1014303101">
    <w:abstractNumId w:val="16"/>
  </w:num>
  <w:num w:numId="34" w16cid:durableId="837426849">
    <w:abstractNumId w:val="16"/>
    <w:lvlOverride w:ilvl="0">
      <w:lvl w:ilvl="0">
        <w:start w:val="1"/>
        <w:numFmt w:val="decimal"/>
        <w:pStyle w:val="Level1"/>
        <w:lvlText w:val="%1."/>
        <w:lvlJc w:val="left"/>
        <w:pPr>
          <w:tabs>
            <w:tab w:val="num" w:pos="1701"/>
          </w:tabs>
          <w:ind w:left="851" w:hanging="851"/>
        </w:pPr>
        <w:rPr>
          <w:rFonts w:hint="default"/>
          <w:b/>
          <w:bCs/>
          <w:i w:val="0"/>
          <w:caps w:val="0"/>
          <w:smallCaps w:val="0"/>
          <w:strike w:val="0"/>
          <w:dstrike w:val="0"/>
          <w:vanish w:val="0"/>
          <w:color w:val="000000"/>
          <w:u w:val="none"/>
          <w:effect w:val="none"/>
          <w:vertAlign w:val="baseline"/>
        </w:rPr>
      </w:lvl>
    </w:lvlOverride>
    <w:lvlOverride w:ilvl="1">
      <w:lvl w:ilvl="1">
        <w:start w:val="1"/>
        <w:numFmt w:val="decimal"/>
        <w:pStyle w:val="Level2"/>
        <w:lvlText w:val="%1.%2"/>
        <w:lvlJc w:val="left"/>
        <w:pPr>
          <w:tabs>
            <w:tab w:val="num" w:pos="2552"/>
          </w:tabs>
          <w:ind w:left="851" w:hanging="851"/>
        </w:pPr>
        <w:rPr>
          <w:rFonts w:hint="default"/>
          <w:b w:val="0"/>
          <w:i w:val="0"/>
          <w:caps w:val="0"/>
          <w:smallCaps w:val="0"/>
          <w:strike w:val="0"/>
          <w:dstrike w:val="0"/>
          <w:vanish w:val="0"/>
          <w:color w:val="000000"/>
          <w:u w:val="none"/>
          <w:effect w:val="none"/>
          <w:vertAlign w:val="baseline"/>
        </w:rPr>
      </w:lvl>
    </w:lvlOverride>
    <w:lvlOverride w:ilvl="2">
      <w:lvl w:ilvl="2">
        <w:start w:val="1"/>
        <w:numFmt w:val="decimal"/>
        <w:pStyle w:val="Level3"/>
        <w:lvlText w:val="%1.%2.%3"/>
        <w:lvlJc w:val="left"/>
        <w:pPr>
          <w:tabs>
            <w:tab w:val="num" w:pos="3403"/>
          </w:tabs>
          <w:ind w:left="1701" w:hanging="850"/>
        </w:pPr>
        <w:rPr>
          <w:rFonts w:hint="default"/>
          <w:b w:val="0"/>
          <w:i w:val="0"/>
          <w:caps w:val="0"/>
          <w:smallCaps w:val="0"/>
          <w:strike w:val="0"/>
          <w:dstrike w:val="0"/>
          <w:vanish w:val="0"/>
          <w:color w:val="000000"/>
          <w:u w:val="none"/>
          <w:effect w:val="none"/>
          <w:vertAlign w:val="baseline"/>
        </w:rPr>
      </w:lvl>
    </w:lvlOverride>
    <w:lvlOverride w:ilvl="3">
      <w:lvl w:ilvl="3">
        <w:start w:val="1"/>
        <w:numFmt w:val="lowerLetter"/>
        <w:pStyle w:val="Level4"/>
        <w:lvlText w:val="(%4)"/>
        <w:lvlJc w:val="left"/>
        <w:pPr>
          <w:tabs>
            <w:tab w:val="num" w:pos="4254"/>
          </w:tabs>
          <w:ind w:left="2552" w:hanging="851"/>
        </w:pPr>
        <w:rPr>
          <w:rFonts w:hint="default"/>
          <w:b w:val="0"/>
          <w:i w:val="0"/>
          <w:caps w:val="0"/>
          <w:smallCaps w:val="0"/>
          <w:strike w:val="0"/>
          <w:dstrike w:val="0"/>
          <w:vanish w:val="0"/>
          <w:color w:val="000000"/>
          <w:u w:val="none"/>
          <w:effect w:val="none"/>
          <w:vertAlign w:val="baseline"/>
        </w:rPr>
      </w:lvl>
    </w:lvlOverride>
    <w:lvlOverride w:ilvl="4">
      <w:lvl w:ilvl="4">
        <w:start w:val="1"/>
        <w:numFmt w:val="lowerRoman"/>
        <w:pStyle w:val="Level5"/>
        <w:lvlText w:val="(%5)"/>
        <w:lvlJc w:val="left"/>
        <w:pPr>
          <w:tabs>
            <w:tab w:val="num" w:pos="5105"/>
          </w:tabs>
          <w:ind w:left="5105" w:hanging="1701"/>
        </w:pPr>
        <w:rPr>
          <w:rFonts w:hint="default"/>
          <w:b w:val="0"/>
          <w:i w:val="0"/>
          <w:caps w:val="0"/>
          <w:smallCaps w:val="0"/>
          <w:strike w:val="0"/>
          <w:dstrike w:val="0"/>
          <w:vanish w:val="0"/>
          <w:color w:val="000000"/>
          <w:u w:val="none"/>
          <w:effect w:val="none"/>
          <w:vertAlign w:val="baseline"/>
        </w:rPr>
      </w:lvl>
    </w:lvlOverride>
    <w:lvlOverride w:ilvl="5">
      <w:lvl w:ilvl="5">
        <w:start w:val="1"/>
        <w:numFmt w:val="decimal"/>
        <w:pStyle w:val="Level6"/>
        <w:lvlText w:val="(%6)"/>
        <w:lvlJc w:val="left"/>
        <w:pPr>
          <w:tabs>
            <w:tab w:val="num" w:pos="5956"/>
          </w:tabs>
          <w:ind w:left="5956" w:hanging="1701"/>
        </w:pPr>
        <w:rPr>
          <w:rFonts w:hint="default"/>
          <w:b w:val="0"/>
          <w:i w:val="0"/>
          <w:caps w:val="0"/>
          <w:smallCaps w:val="0"/>
          <w:strike w:val="0"/>
          <w:dstrike w:val="0"/>
          <w:vanish w:val="0"/>
          <w:color w:val="000000"/>
          <w:u w:val="none"/>
          <w:effect w:val="none"/>
          <w:vertAlign w:val="baseline"/>
        </w:rPr>
      </w:lvl>
    </w:lvlOverride>
    <w:lvlOverride w:ilvl="6">
      <w:lvl w:ilvl="6">
        <w:start w:val="1"/>
        <w:numFmt w:val="none"/>
        <w:suff w:val="nothing"/>
        <w:lvlText w:val="Not Defined"/>
        <w:lvlJc w:val="left"/>
        <w:pPr>
          <w:ind w:left="6807" w:hanging="1701"/>
        </w:pPr>
        <w:rPr>
          <w:rFonts w:hint="default"/>
          <w:b w:val="0"/>
          <w:i w:val="0"/>
          <w:caps w:val="0"/>
          <w:smallCaps w:val="0"/>
          <w:strike w:val="0"/>
          <w:dstrike w:val="0"/>
          <w:vanish w:val="0"/>
          <w:color w:val="000000"/>
          <w:u w:val="none"/>
          <w:effect w:val="none"/>
          <w:vertAlign w:val="baseline"/>
        </w:rPr>
      </w:lvl>
    </w:lvlOverride>
    <w:lvlOverride w:ilvl="7">
      <w:lvl w:ilvl="7">
        <w:start w:val="1"/>
        <w:numFmt w:val="none"/>
        <w:suff w:val="nothing"/>
        <w:lvlText w:val="Not Defined"/>
        <w:lvlJc w:val="left"/>
        <w:pPr>
          <w:ind w:left="7658" w:hanging="1701"/>
        </w:pPr>
        <w:rPr>
          <w:rFonts w:hint="default"/>
          <w:b w:val="0"/>
          <w:i w:val="0"/>
          <w:caps w:val="0"/>
          <w:smallCaps w:val="0"/>
          <w:strike w:val="0"/>
          <w:dstrike w:val="0"/>
          <w:vanish w:val="0"/>
          <w:color w:val="000000"/>
          <w:u w:val="none"/>
          <w:effect w:val="none"/>
          <w:vertAlign w:val="baseline"/>
        </w:rPr>
      </w:lvl>
    </w:lvlOverride>
    <w:lvlOverride w:ilvl="8">
      <w:lvl w:ilvl="8">
        <w:start w:val="1"/>
        <w:numFmt w:val="none"/>
        <w:suff w:val="nothing"/>
        <w:lvlText w:val="Not Defined"/>
        <w:lvlJc w:val="left"/>
        <w:pPr>
          <w:ind w:left="8509" w:hanging="1701"/>
        </w:pPr>
        <w:rPr>
          <w:rFonts w:hint="default"/>
          <w:b w:val="0"/>
          <w:i w:val="0"/>
          <w:caps w:val="0"/>
          <w:smallCaps w:val="0"/>
          <w:strike w:val="0"/>
          <w:dstrike w:val="0"/>
          <w:vanish w:val="0"/>
          <w:color w:val="000000"/>
          <w:u w:val="none"/>
          <w:effect w:val="none"/>
          <w:vertAlign w:val="baseline"/>
        </w:rPr>
      </w:lvl>
    </w:lvlOverride>
  </w:num>
  <w:num w:numId="35" w16cid:durableId="1226841086">
    <w:abstractNumId w:val="18"/>
  </w:num>
  <w:num w:numId="36" w16cid:durableId="729378082">
    <w:abstractNumId w:val="11"/>
  </w:num>
  <w:num w:numId="37" w16cid:durableId="854811161">
    <w:abstractNumId w:val="23"/>
  </w:num>
  <w:num w:numId="38" w16cid:durableId="1901357352">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1974670518">
    <w:abstractNumId w:val="31"/>
  </w:num>
  <w:num w:numId="40" w16cid:durableId="1247035125">
    <w:abstractNumId w:val="45"/>
  </w:num>
  <w:num w:numId="41" w16cid:durableId="1240678784">
    <w:abstractNumId w:val="14"/>
  </w:num>
  <w:num w:numId="42" w16cid:durableId="1241059764">
    <w:abstractNumId w:val="39"/>
  </w:num>
  <w:num w:numId="43" w16cid:durableId="1329555792">
    <w:abstractNumId w:val="22"/>
  </w:num>
  <w:num w:numId="44" w16cid:durableId="1820146875">
    <w:abstractNumId w:val="12"/>
  </w:num>
  <w:num w:numId="45" w16cid:durableId="1432819610">
    <w:abstractNumId w:val="19"/>
  </w:num>
  <w:num w:numId="46" w16cid:durableId="522327047">
    <w:abstractNumId w:val="26"/>
  </w:num>
  <w:num w:numId="47" w16cid:durableId="1072239277">
    <w:abstractNumId w:val="46"/>
  </w:num>
  <w:num w:numId="48" w16cid:durableId="1666397853">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35225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786158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1445370">
    <w:abstractNumId w:val="13"/>
  </w:num>
  <w:num w:numId="52" w16cid:durableId="242957611">
    <w:abstractNumId w:val="35"/>
  </w:num>
  <w:num w:numId="53" w16cid:durableId="1830562947">
    <w:abstractNumId w:val="28"/>
  </w:num>
  <w:num w:numId="54" w16cid:durableId="1781023760">
    <w:abstractNumId w:val="25"/>
  </w:num>
  <w:num w:numId="55" w16cid:durableId="320430988">
    <w:abstractNumId w:val="47"/>
  </w:num>
  <w:num w:numId="56" w16cid:durableId="2088109368">
    <w:abstractNumId w:val="4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E4"/>
    <w:rsid w:val="00002677"/>
    <w:rsid w:val="00002A42"/>
    <w:rsid w:val="00003092"/>
    <w:rsid w:val="00005FCE"/>
    <w:rsid w:val="0000631E"/>
    <w:rsid w:val="00011C06"/>
    <w:rsid w:val="00012618"/>
    <w:rsid w:val="000131D4"/>
    <w:rsid w:val="000149DE"/>
    <w:rsid w:val="00016007"/>
    <w:rsid w:val="000165DC"/>
    <w:rsid w:val="00021729"/>
    <w:rsid w:val="00021B00"/>
    <w:rsid w:val="0002215E"/>
    <w:rsid w:val="00024E01"/>
    <w:rsid w:val="00025463"/>
    <w:rsid w:val="000255BD"/>
    <w:rsid w:val="00025FFB"/>
    <w:rsid w:val="00026C32"/>
    <w:rsid w:val="000272FF"/>
    <w:rsid w:val="0003070E"/>
    <w:rsid w:val="00030E01"/>
    <w:rsid w:val="00031787"/>
    <w:rsid w:val="000318CB"/>
    <w:rsid w:val="00031E8A"/>
    <w:rsid w:val="00032375"/>
    <w:rsid w:val="00034930"/>
    <w:rsid w:val="00035BC4"/>
    <w:rsid w:val="00040664"/>
    <w:rsid w:val="00041193"/>
    <w:rsid w:val="000417E7"/>
    <w:rsid w:val="00042948"/>
    <w:rsid w:val="000444B1"/>
    <w:rsid w:val="00044F6D"/>
    <w:rsid w:val="0004579E"/>
    <w:rsid w:val="0004604A"/>
    <w:rsid w:val="00046ED1"/>
    <w:rsid w:val="00047FA2"/>
    <w:rsid w:val="0005079C"/>
    <w:rsid w:val="0005163D"/>
    <w:rsid w:val="00052755"/>
    <w:rsid w:val="00052806"/>
    <w:rsid w:val="00053D7D"/>
    <w:rsid w:val="00053E33"/>
    <w:rsid w:val="00055503"/>
    <w:rsid w:val="00055C89"/>
    <w:rsid w:val="00061BEF"/>
    <w:rsid w:val="0006200C"/>
    <w:rsid w:val="000625E3"/>
    <w:rsid w:val="00063801"/>
    <w:rsid w:val="00063A25"/>
    <w:rsid w:val="00064F33"/>
    <w:rsid w:val="000701EC"/>
    <w:rsid w:val="00070F75"/>
    <w:rsid w:val="00071DB8"/>
    <w:rsid w:val="0007300C"/>
    <w:rsid w:val="00074191"/>
    <w:rsid w:val="00075CE7"/>
    <w:rsid w:val="00076AD9"/>
    <w:rsid w:val="00076BCF"/>
    <w:rsid w:val="00077A63"/>
    <w:rsid w:val="00081B96"/>
    <w:rsid w:val="00086164"/>
    <w:rsid w:val="000869E9"/>
    <w:rsid w:val="00087CFB"/>
    <w:rsid w:val="000912D3"/>
    <w:rsid w:val="0009396F"/>
    <w:rsid w:val="00094137"/>
    <w:rsid w:val="00094AC7"/>
    <w:rsid w:val="00096A3C"/>
    <w:rsid w:val="0009766A"/>
    <w:rsid w:val="000978DD"/>
    <w:rsid w:val="000A1843"/>
    <w:rsid w:val="000A313D"/>
    <w:rsid w:val="000A4A46"/>
    <w:rsid w:val="000A51BC"/>
    <w:rsid w:val="000A5856"/>
    <w:rsid w:val="000B04FA"/>
    <w:rsid w:val="000B1614"/>
    <w:rsid w:val="000B25C2"/>
    <w:rsid w:val="000B294A"/>
    <w:rsid w:val="000B37EF"/>
    <w:rsid w:val="000B3FCA"/>
    <w:rsid w:val="000B43C4"/>
    <w:rsid w:val="000B5A6B"/>
    <w:rsid w:val="000B62AA"/>
    <w:rsid w:val="000B6FD8"/>
    <w:rsid w:val="000B72A4"/>
    <w:rsid w:val="000C06CF"/>
    <w:rsid w:val="000C0B6E"/>
    <w:rsid w:val="000C3B4F"/>
    <w:rsid w:val="000C3BB7"/>
    <w:rsid w:val="000C4806"/>
    <w:rsid w:val="000C59E3"/>
    <w:rsid w:val="000C5F1B"/>
    <w:rsid w:val="000C629A"/>
    <w:rsid w:val="000C6FAA"/>
    <w:rsid w:val="000D2A32"/>
    <w:rsid w:val="000D4622"/>
    <w:rsid w:val="000D4D57"/>
    <w:rsid w:val="000D4E1B"/>
    <w:rsid w:val="000D5A88"/>
    <w:rsid w:val="000D5B49"/>
    <w:rsid w:val="000D6E88"/>
    <w:rsid w:val="000D75A6"/>
    <w:rsid w:val="000D7AC9"/>
    <w:rsid w:val="000E0D4E"/>
    <w:rsid w:val="000E1245"/>
    <w:rsid w:val="000E3C84"/>
    <w:rsid w:val="000E4808"/>
    <w:rsid w:val="000E49EE"/>
    <w:rsid w:val="000E4D75"/>
    <w:rsid w:val="000E545D"/>
    <w:rsid w:val="000E65C2"/>
    <w:rsid w:val="000E76E8"/>
    <w:rsid w:val="000F34F3"/>
    <w:rsid w:val="000F362D"/>
    <w:rsid w:val="000F4C81"/>
    <w:rsid w:val="000F518D"/>
    <w:rsid w:val="000F5656"/>
    <w:rsid w:val="000F7DE0"/>
    <w:rsid w:val="00101B92"/>
    <w:rsid w:val="0010290A"/>
    <w:rsid w:val="00103067"/>
    <w:rsid w:val="00105219"/>
    <w:rsid w:val="00106319"/>
    <w:rsid w:val="00106591"/>
    <w:rsid w:val="001066BF"/>
    <w:rsid w:val="00107413"/>
    <w:rsid w:val="00107607"/>
    <w:rsid w:val="0010761E"/>
    <w:rsid w:val="001078E8"/>
    <w:rsid w:val="00107FD7"/>
    <w:rsid w:val="00111662"/>
    <w:rsid w:val="00112056"/>
    <w:rsid w:val="00112873"/>
    <w:rsid w:val="00112BF5"/>
    <w:rsid w:val="00114335"/>
    <w:rsid w:val="00114E4A"/>
    <w:rsid w:val="001160FC"/>
    <w:rsid w:val="00117990"/>
    <w:rsid w:val="00120A02"/>
    <w:rsid w:val="00123368"/>
    <w:rsid w:val="00126BE9"/>
    <w:rsid w:val="001304F6"/>
    <w:rsid w:val="00130549"/>
    <w:rsid w:val="001315ED"/>
    <w:rsid w:val="00131C81"/>
    <w:rsid w:val="00133205"/>
    <w:rsid w:val="001334EE"/>
    <w:rsid w:val="00133C6B"/>
    <w:rsid w:val="00134602"/>
    <w:rsid w:val="00135AA6"/>
    <w:rsid w:val="00135AFA"/>
    <w:rsid w:val="00137557"/>
    <w:rsid w:val="00137E38"/>
    <w:rsid w:val="00142256"/>
    <w:rsid w:val="00142DA1"/>
    <w:rsid w:val="00143CBA"/>
    <w:rsid w:val="001452E4"/>
    <w:rsid w:val="0014674D"/>
    <w:rsid w:val="001500A0"/>
    <w:rsid w:val="001508AB"/>
    <w:rsid w:val="00151E8D"/>
    <w:rsid w:val="00153205"/>
    <w:rsid w:val="001547E6"/>
    <w:rsid w:val="00155CB4"/>
    <w:rsid w:val="00156F89"/>
    <w:rsid w:val="00157DD0"/>
    <w:rsid w:val="00157FE1"/>
    <w:rsid w:val="00161561"/>
    <w:rsid w:val="00161658"/>
    <w:rsid w:val="0016554F"/>
    <w:rsid w:val="00165D61"/>
    <w:rsid w:val="0016698B"/>
    <w:rsid w:val="00167E9D"/>
    <w:rsid w:val="0017166B"/>
    <w:rsid w:val="00171C0E"/>
    <w:rsid w:val="001759B8"/>
    <w:rsid w:val="00181773"/>
    <w:rsid w:val="00190323"/>
    <w:rsid w:val="0019107F"/>
    <w:rsid w:val="001924B4"/>
    <w:rsid w:val="00193C1B"/>
    <w:rsid w:val="0019533E"/>
    <w:rsid w:val="00195A55"/>
    <w:rsid w:val="00195C4F"/>
    <w:rsid w:val="001974F3"/>
    <w:rsid w:val="001978F0"/>
    <w:rsid w:val="00197E13"/>
    <w:rsid w:val="001A0894"/>
    <w:rsid w:val="001A1547"/>
    <w:rsid w:val="001A16EB"/>
    <w:rsid w:val="001A294F"/>
    <w:rsid w:val="001A30BA"/>
    <w:rsid w:val="001A54D2"/>
    <w:rsid w:val="001A7DB0"/>
    <w:rsid w:val="001B0DD3"/>
    <w:rsid w:val="001B1DEC"/>
    <w:rsid w:val="001B3CD7"/>
    <w:rsid w:val="001B3EF4"/>
    <w:rsid w:val="001B4A50"/>
    <w:rsid w:val="001B50A1"/>
    <w:rsid w:val="001B50FB"/>
    <w:rsid w:val="001B5517"/>
    <w:rsid w:val="001C0D36"/>
    <w:rsid w:val="001C12DC"/>
    <w:rsid w:val="001C2359"/>
    <w:rsid w:val="001C33F2"/>
    <w:rsid w:val="001C3659"/>
    <w:rsid w:val="001C44B2"/>
    <w:rsid w:val="001C47B2"/>
    <w:rsid w:val="001C4B92"/>
    <w:rsid w:val="001C58B4"/>
    <w:rsid w:val="001C696E"/>
    <w:rsid w:val="001D1C8C"/>
    <w:rsid w:val="001D3AFF"/>
    <w:rsid w:val="001D600F"/>
    <w:rsid w:val="001D7996"/>
    <w:rsid w:val="001E0FD4"/>
    <w:rsid w:val="001E22EA"/>
    <w:rsid w:val="001E3527"/>
    <w:rsid w:val="001E4C80"/>
    <w:rsid w:val="001E580E"/>
    <w:rsid w:val="001E5D5B"/>
    <w:rsid w:val="001E6CDC"/>
    <w:rsid w:val="001F04A1"/>
    <w:rsid w:val="001F3039"/>
    <w:rsid w:val="001F3EDF"/>
    <w:rsid w:val="001F4333"/>
    <w:rsid w:val="001F5B38"/>
    <w:rsid w:val="001F6BE3"/>
    <w:rsid w:val="001F6E69"/>
    <w:rsid w:val="001F7434"/>
    <w:rsid w:val="0020051A"/>
    <w:rsid w:val="00204CE9"/>
    <w:rsid w:val="00204F7F"/>
    <w:rsid w:val="00206754"/>
    <w:rsid w:val="00207CD0"/>
    <w:rsid w:val="00211B66"/>
    <w:rsid w:val="00211D88"/>
    <w:rsid w:val="0021236A"/>
    <w:rsid w:val="00213311"/>
    <w:rsid w:val="0021368F"/>
    <w:rsid w:val="00214243"/>
    <w:rsid w:val="00217071"/>
    <w:rsid w:val="00220F8D"/>
    <w:rsid w:val="0022560F"/>
    <w:rsid w:val="00230D3D"/>
    <w:rsid w:val="00230E48"/>
    <w:rsid w:val="00231F3C"/>
    <w:rsid w:val="0023290C"/>
    <w:rsid w:val="002341FD"/>
    <w:rsid w:val="00234CC3"/>
    <w:rsid w:val="00235177"/>
    <w:rsid w:val="00235942"/>
    <w:rsid w:val="002377F5"/>
    <w:rsid w:val="00237811"/>
    <w:rsid w:val="0024057F"/>
    <w:rsid w:val="00240AFF"/>
    <w:rsid w:val="00243843"/>
    <w:rsid w:val="00244AA3"/>
    <w:rsid w:val="00244F89"/>
    <w:rsid w:val="00247275"/>
    <w:rsid w:val="00247FDA"/>
    <w:rsid w:val="00250BB0"/>
    <w:rsid w:val="002518CB"/>
    <w:rsid w:val="00251A73"/>
    <w:rsid w:val="00252747"/>
    <w:rsid w:val="002536D0"/>
    <w:rsid w:val="002543CF"/>
    <w:rsid w:val="00257DB0"/>
    <w:rsid w:val="00261FC2"/>
    <w:rsid w:val="002641F9"/>
    <w:rsid w:val="002702CE"/>
    <w:rsid w:val="0027369E"/>
    <w:rsid w:val="00277342"/>
    <w:rsid w:val="00277634"/>
    <w:rsid w:val="00277C42"/>
    <w:rsid w:val="002807E8"/>
    <w:rsid w:val="00283037"/>
    <w:rsid w:val="0028448F"/>
    <w:rsid w:val="0028698A"/>
    <w:rsid w:val="00287804"/>
    <w:rsid w:val="00292343"/>
    <w:rsid w:val="0029303C"/>
    <w:rsid w:val="002935BD"/>
    <w:rsid w:val="00293681"/>
    <w:rsid w:val="00296DAD"/>
    <w:rsid w:val="002A03D7"/>
    <w:rsid w:val="002A0CF4"/>
    <w:rsid w:val="002A10A3"/>
    <w:rsid w:val="002A1251"/>
    <w:rsid w:val="002A17DC"/>
    <w:rsid w:val="002A1E26"/>
    <w:rsid w:val="002A3DF2"/>
    <w:rsid w:val="002A52B7"/>
    <w:rsid w:val="002A5594"/>
    <w:rsid w:val="002A7304"/>
    <w:rsid w:val="002B05EB"/>
    <w:rsid w:val="002B2A11"/>
    <w:rsid w:val="002B3C30"/>
    <w:rsid w:val="002B3CDE"/>
    <w:rsid w:val="002B4418"/>
    <w:rsid w:val="002B54CB"/>
    <w:rsid w:val="002B5CB2"/>
    <w:rsid w:val="002B5FE5"/>
    <w:rsid w:val="002C24A6"/>
    <w:rsid w:val="002C2504"/>
    <w:rsid w:val="002C4BF4"/>
    <w:rsid w:val="002C6E2F"/>
    <w:rsid w:val="002C6E70"/>
    <w:rsid w:val="002D005D"/>
    <w:rsid w:val="002D238D"/>
    <w:rsid w:val="002D4048"/>
    <w:rsid w:val="002D66F7"/>
    <w:rsid w:val="002D757C"/>
    <w:rsid w:val="002D7C41"/>
    <w:rsid w:val="002D7C98"/>
    <w:rsid w:val="002E0C51"/>
    <w:rsid w:val="002E1C24"/>
    <w:rsid w:val="002E1F9C"/>
    <w:rsid w:val="002E4572"/>
    <w:rsid w:val="002E5080"/>
    <w:rsid w:val="002E5CB0"/>
    <w:rsid w:val="002E6BAD"/>
    <w:rsid w:val="002E6CAE"/>
    <w:rsid w:val="002E6CEC"/>
    <w:rsid w:val="002E7448"/>
    <w:rsid w:val="002F0290"/>
    <w:rsid w:val="002F0291"/>
    <w:rsid w:val="002F06BC"/>
    <w:rsid w:val="002F2CF2"/>
    <w:rsid w:val="002F3EC7"/>
    <w:rsid w:val="002F43DF"/>
    <w:rsid w:val="002F5DA9"/>
    <w:rsid w:val="002F60F4"/>
    <w:rsid w:val="002F6823"/>
    <w:rsid w:val="002F7816"/>
    <w:rsid w:val="003019E5"/>
    <w:rsid w:val="00302E29"/>
    <w:rsid w:val="003037C0"/>
    <w:rsid w:val="003054AA"/>
    <w:rsid w:val="0030704F"/>
    <w:rsid w:val="00307E65"/>
    <w:rsid w:val="00311E54"/>
    <w:rsid w:val="00313978"/>
    <w:rsid w:val="00313DB2"/>
    <w:rsid w:val="00315F65"/>
    <w:rsid w:val="00317920"/>
    <w:rsid w:val="003206AC"/>
    <w:rsid w:val="00320752"/>
    <w:rsid w:val="00320B75"/>
    <w:rsid w:val="003216C0"/>
    <w:rsid w:val="003219DE"/>
    <w:rsid w:val="00323DA2"/>
    <w:rsid w:val="00323FA3"/>
    <w:rsid w:val="00325957"/>
    <w:rsid w:val="00326A99"/>
    <w:rsid w:val="00330385"/>
    <w:rsid w:val="0033152E"/>
    <w:rsid w:val="00333981"/>
    <w:rsid w:val="00334546"/>
    <w:rsid w:val="00335425"/>
    <w:rsid w:val="00335540"/>
    <w:rsid w:val="00343FAC"/>
    <w:rsid w:val="00344021"/>
    <w:rsid w:val="00344EE2"/>
    <w:rsid w:val="003454E5"/>
    <w:rsid w:val="00346021"/>
    <w:rsid w:val="0035013A"/>
    <w:rsid w:val="00351CBC"/>
    <w:rsid w:val="00351E65"/>
    <w:rsid w:val="00351F2E"/>
    <w:rsid w:val="00352523"/>
    <w:rsid w:val="00353B6C"/>
    <w:rsid w:val="003568B9"/>
    <w:rsid w:val="003568E9"/>
    <w:rsid w:val="00356B4E"/>
    <w:rsid w:val="00356B9E"/>
    <w:rsid w:val="00357211"/>
    <w:rsid w:val="0036072B"/>
    <w:rsid w:val="003612E6"/>
    <w:rsid w:val="00363152"/>
    <w:rsid w:val="00363A73"/>
    <w:rsid w:val="00364D27"/>
    <w:rsid w:val="003664D2"/>
    <w:rsid w:val="00366F28"/>
    <w:rsid w:val="00371572"/>
    <w:rsid w:val="003752D2"/>
    <w:rsid w:val="00377FB5"/>
    <w:rsid w:val="00381383"/>
    <w:rsid w:val="003814AF"/>
    <w:rsid w:val="003816D8"/>
    <w:rsid w:val="003821DD"/>
    <w:rsid w:val="003827B5"/>
    <w:rsid w:val="003832F4"/>
    <w:rsid w:val="00384A1A"/>
    <w:rsid w:val="003907FA"/>
    <w:rsid w:val="00390D8A"/>
    <w:rsid w:val="00391406"/>
    <w:rsid w:val="00392242"/>
    <w:rsid w:val="003964FF"/>
    <w:rsid w:val="00396ACC"/>
    <w:rsid w:val="00397A05"/>
    <w:rsid w:val="003A278B"/>
    <w:rsid w:val="003A27E8"/>
    <w:rsid w:val="003A328E"/>
    <w:rsid w:val="003A59B0"/>
    <w:rsid w:val="003A60DE"/>
    <w:rsid w:val="003A7C55"/>
    <w:rsid w:val="003B2547"/>
    <w:rsid w:val="003B3A44"/>
    <w:rsid w:val="003B3B71"/>
    <w:rsid w:val="003B3C2D"/>
    <w:rsid w:val="003B448E"/>
    <w:rsid w:val="003B648D"/>
    <w:rsid w:val="003B671E"/>
    <w:rsid w:val="003B7463"/>
    <w:rsid w:val="003B7BBE"/>
    <w:rsid w:val="003C0BEB"/>
    <w:rsid w:val="003C0CED"/>
    <w:rsid w:val="003C0FAA"/>
    <w:rsid w:val="003C2423"/>
    <w:rsid w:val="003C603F"/>
    <w:rsid w:val="003C6E3D"/>
    <w:rsid w:val="003D04D1"/>
    <w:rsid w:val="003D1C24"/>
    <w:rsid w:val="003D38C6"/>
    <w:rsid w:val="003D40AB"/>
    <w:rsid w:val="003D468C"/>
    <w:rsid w:val="003D65C5"/>
    <w:rsid w:val="003D68DE"/>
    <w:rsid w:val="003D7A37"/>
    <w:rsid w:val="003E1821"/>
    <w:rsid w:val="003E1CBA"/>
    <w:rsid w:val="003E34DC"/>
    <w:rsid w:val="003E3A47"/>
    <w:rsid w:val="003F02B0"/>
    <w:rsid w:val="003F0D72"/>
    <w:rsid w:val="003F12D5"/>
    <w:rsid w:val="003F23CE"/>
    <w:rsid w:val="003F5EB0"/>
    <w:rsid w:val="003F78DE"/>
    <w:rsid w:val="00400581"/>
    <w:rsid w:val="0040174C"/>
    <w:rsid w:val="004025B9"/>
    <w:rsid w:val="004028B0"/>
    <w:rsid w:val="004034C2"/>
    <w:rsid w:val="004049A4"/>
    <w:rsid w:val="00404DF8"/>
    <w:rsid w:val="00404FB8"/>
    <w:rsid w:val="004053C1"/>
    <w:rsid w:val="004053C5"/>
    <w:rsid w:val="00406AA4"/>
    <w:rsid w:val="00406E21"/>
    <w:rsid w:val="00410473"/>
    <w:rsid w:val="004118D0"/>
    <w:rsid w:val="00411BFE"/>
    <w:rsid w:val="00415DDE"/>
    <w:rsid w:val="00416991"/>
    <w:rsid w:val="00421837"/>
    <w:rsid w:val="00426720"/>
    <w:rsid w:val="00430724"/>
    <w:rsid w:val="00431B9A"/>
    <w:rsid w:val="00435EE5"/>
    <w:rsid w:val="00436B4D"/>
    <w:rsid w:val="004375C0"/>
    <w:rsid w:val="00437C29"/>
    <w:rsid w:val="0044073A"/>
    <w:rsid w:val="00440BC6"/>
    <w:rsid w:val="004414BB"/>
    <w:rsid w:val="00442F2E"/>
    <w:rsid w:val="004454D5"/>
    <w:rsid w:val="004473FD"/>
    <w:rsid w:val="00450439"/>
    <w:rsid w:val="00450D51"/>
    <w:rsid w:val="0045107E"/>
    <w:rsid w:val="00453283"/>
    <w:rsid w:val="00454DFE"/>
    <w:rsid w:val="00455D1A"/>
    <w:rsid w:val="00455FDA"/>
    <w:rsid w:val="00457CB3"/>
    <w:rsid w:val="00460AC6"/>
    <w:rsid w:val="00462128"/>
    <w:rsid w:val="00462457"/>
    <w:rsid w:val="004635C1"/>
    <w:rsid w:val="0046423B"/>
    <w:rsid w:val="00464D8A"/>
    <w:rsid w:val="00465007"/>
    <w:rsid w:val="00471D65"/>
    <w:rsid w:val="00472F37"/>
    <w:rsid w:val="00473094"/>
    <w:rsid w:val="0047351F"/>
    <w:rsid w:val="004738D4"/>
    <w:rsid w:val="00480BA0"/>
    <w:rsid w:val="00481961"/>
    <w:rsid w:val="004857E7"/>
    <w:rsid w:val="00486118"/>
    <w:rsid w:val="00486F93"/>
    <w:rsid w:val="00487668"/>
    <w:rsid w:val="0049442F"/>
    <w:rsid w:val="0049459D"/>
    <w:rsid w:val="00496093"/>
    <w:rsid w:val="004960F7"/>
    <w:rsid w:val="00496E3B"/>
    <w:rsid w:val="004977EF"/>
    <w:rsid w:val="00497C51"/>
    <w:rsid w:val="00497F72"/>
    <w:rsid w:val="004A191D"/>
    <w:rsid w:val="004A298A"/>
    <w:rsid w:val="004A40EE"/>
    <w:rsid w:val="004A42C8"/>
    <w:rsid w:val="004A6F32"/>
    <w:rsid w:val="004A7C98"/>
    <w:rsid w:val="004B01A1"/>
    <w:rsid w:val="004B1049"/>
    <w:rsid w:val="004B2F40"/>
    <w:rsid w:val="004B57A7"/>
    <w:rsid w:val="004B7EE9"/>
    <w:rsid w:val="004C210B"/>
    <w:rsid w:val="004C3172"/>
    <w:rsid w:val="004C5435"/>
    <w:rsid w:val="004D0B35"/>
    <w:rsid w:val="004D4CBC"/>
    <w:rsid w:val="004D4F7A"/>
    <w:rsid w:val="004D70A2"/>
    <w:rsid w:val="004D7766"/>
    <w:rsid w:val="004D7E55"/>
    <w:rsid w:val="004E4D6B"/>
    <w:rsid w:val="004E4E1A"/>
    <w:rsid w:val="004E5D88"/>
    <w:rsid w:val="004E5DE0"/>
    <w:rsid w:val="004E75F9"/>
    <w:rsid w:val="004E7673"/>
    <w:rsid w:val="004F2208"/>
    <w:rsid w:val="004F4597"/>
    <w:rsid w:val="004F7917"/>
    <w:rsid w:val="0050001F"/>
    <w:rsid w:val="0050046B"/>
    <w:rsid w:val="00502DA5"/>
    <w:rsid w:val="0050676D"/>
    <w:rsid w:val="00506C07"/>
    <w:rsid w:val="00506DC5"/>
    <w:rsid w:val="00507E8B"/>
    <w:rsid w:val="00510096"/>
    <w:rsid w:val="005100FD"/>
    <w:rsid w:val="00510683"/>
    <w:rsid w:val="00510F97"/>
    <w:rsid w:val="00511879"/>
    <w:rsid w:val="00512A26"/>
    <w:rsid w:val="00512D72"/>
    <w:rsid w:val="00513891"/>
    <w:rsid w:val="00514249"/>
    <w:rsid w:val="00514A6B"/>
    <w:rsid w:val="0051583C"/>
    <w:rsid w:val="0051678F"/>
    <w:rsid w:val="005175DB"/>
    <w:rsid w:val="00517BE7"/>
    <w:rsid w:val="0052132C"/>
    <w:rsid w:val="005244D9"/>
    <w:rsid w:val="005255D0"/>
    <w:rsid w:val="00526B6B"/>
    <w:rsid w:val="0052737B"/>
    <w:rsid w:val="00531377"/>
    <w:rsid w:val="00532430"/>
    <w:rsid w:val="005327DD"/>
    <w:rsid w:val="00533A5F"/>
    <w:rsid w:val="00534D8E"/>
    <w:rsid w:val="00534E9C"/>
    <w:rsid w:val="005351E5"/>
    <w:rsid w:val="00537482"/>
    <w:rsid w:val="00540427"/>
    <w:rsid w:val="00540575"/>
    <w:rsid w:val="00541A0B"/>
    <w:rsid w:val="00541B2F"/>
    <w:rsid w:val="00541CC7"/>
    <w:rsid w:val="00541DE2"/>
    <w:rsid w:val="0054307A"/>
    <w:rsid w:val="00543ACE"/>
    <w:rsid w:val="005457D5"/>
    <w:rsid w:val="005477DC"/>
    <w:rsid w:val="0054795E"/>
    <w:rsid w:val="00550B16"/>
    <w:rsid w:val="00554306"/>
    <w:rsid w:val="005559ED"/>
    <w:rsid w:val="00556E6A"/>
    <w:rsid w:val="00556F41"/>
    <w:rsid w:val="00560E5D"/>
    <w:rsid w:val="00561955"/>
    <w:rsid w:val="00562D8B"/>
    <w:rsid w:val="00565D2C"/>
    <w:rsid w:val="00566183"/>
    <w:rsid w:val="00567581"/>
    <w:rsid w:val="00571439"/>
    <w:rsid w:val="00572F27"/>
    <w:rsid w:val="00574DBC"/>
    <w:rsid w:val="00580FC1"/>
    <w:rsid w:val="005826CC"/>
    <w:rsid w:val="005869C7"/>
    <w:rsid w:val="00586D45"/>
    <w:rsid w:val="00587114"/>
    <w:rsid w:val="00590541"/>
    <w:rsid w:val="00590954"/>
    <w:rsid w:val="00594513"/>
    <w:rsid w:val="00595655"/>
    <w:rsid w:val="005A0CBE"/>
    <w:rsid w:val="005A1209"/>
    <w:rsid w:val="005A1F76"/>
    <w:rsid w:val="005A3137"/>
    <w:rsid w:val="005A4955"/>
    <w:rsid w:val="005A6BBB"/>
    <w:rsid w:val="005B3F16"/>
    <w:rsid w:val="005B42E1"/>
    <w:rsid w:val="005B4D09"/>
    <w:rsid w:val="005B6625"/>
    <w:rsid w:val="005B7E77"/>
    <w:rsid w:val="005C0C3F"/>
    <w:rsid w:val="005C1850"/>
    <w:rsid w:val="005C4E5F"/>
    <w:rsid w:val="005C61C5"/>
    <w:rsid w:val="005D404F"/>
    <w:rsid w:val="005D4818"/>
    <w:rsid w:val="005D6B7D"/>
    <w:rsid w:val="005D7734"/>
    <w:rsid w:val="005E0290"/>
    <w:rsid w:val="005E05E8"/>
    <w:rsid w:val="005E0E01"/>
    <w:rsid w:val="005E1B92"/>
    <w:rsid w:val="005E60DA"/>
    <w:rsid w:val="005E649E"/>
    <w:rsid w:val="005E6E18"/>
    <w:rsid w:val="005F059B"/>
    <w:rsid w:val="005F07DE"/>
    <w:rsid w:val="005F1E86"/>
    <w:rsid w:val="005F3EEC"/>
    <w:rsid w:val="005F63C2"/>
    <w:rsid w:val="005F6C9B"/>
    <w:rsid w:val="00600954"/>
    <w:rsid w:val="00600D5F"/>
    <w:rsid w:val="0060170C"/>
    <w:rsid w:val="00602E64"/>
    <w:rsid w:val="006036A1"/>
    <w:rsid w:val="00603F01"/>
    <w:rsid w:val="00607505"/>
    <w:rsid w:val="006166C3"/>
    <w:rsid w:val="00617AFD"/>
    <w:rsid w:val="006213B3"/>
    <w:rsid w:val="0062161F"/>
    <w:rsid w:val="00627285"/>
    <w:rsid w:val="0062792C"/>
    <w:rsid w:val="00627EE4"/>
    <w:rsid w:val="00630D5D"/>
    <w:rsid w:val="00630DD5"/>
    <w:rsid w:val="006355DA"/>
    <w:rsid w:val="00635647"/>
    <w:rsid w:val="00635D5B"/>
    <w:rsid w:val="006367C5"/>
    <w:rsid w:val="00636928"/>
    <w:rsid w:val="00640E83"/>
    <w:rsid w:val="0064117B"/>
    <w:rsid w:val="0064149B"/>
    <w:rsid w:val="00641FC2"/>
    <w:rsid w:val="00643826"/>
    <w:rsid w:val="006454CB"/>
    <w:rsid w:val="00645F3B"/>
    <w:rsid w:val="00646ACD"/>
    <w:rsid w:val="006500C5"/>
    <w:rsid w:val="00651A10"/>
    <w:rsid w:val="00651E57"/>
    <w:rsid w:val="00652B06"/>
    <w:rsid w:val="006530B0"/>
    <w:rsid w:val="006600E7"/>
    <w:rsid w:val="006618B0"/>
    <w:rsid w:val="00661C8A"/>
    <w:rsid w:val="00661F33"/>
    <w:rsid w:val="00664068"/>
    <w:rsid w:val="00665393"/>
    <w:rsid w:val="00665A16"/>
    <w:rsid w:val="00665B24"/>
    <w:rsid w:val="00672045"/>
    <w:rsid w:val="006744B0"/>
    <w:rsid w:val="006748E0"/>
    <w:rsid w:val="00675B6C"/>
    <w:rsid w:val="00677A21"/>
    <w:rsid w:val="00680929"/>
    <w:rsid w:val="00681007"/>
    <w:rsid w:val="00683C05"/>
    <w:rsid w:val="00683F6E"/>
    <w:rsid w:val="00684BE8"/>
    <w:rsid w:val="00684D8B"/>
    <w:rsid w:val="00687A47"/>
    <w:rsid w:val="00690A59"/>
    <w:rsid w:val="0069249F"/>
    <w:rsid w:val="00693963"/>
    <w:rsid w:val="00695026"/>
    <w:rsid w:val="00696F9E"/>
    <w:rsid w:val="0069741C"/>
    <w:rsid w:val="0069796B"/>
    <w:rsid w:val="006A1824"/>
    <w:rsid w:val="006A1B0A"/>
    <w:rsid w:val="006A2224"/>
    <w:rsid w:val="006A53FD"/>
    <w:rsid w:val="006A5D55"/>
    <w:rsid w:val="006B0217"/>
    <w:rsid w:val="006B1062"/>
    <w:rsid w:val="006B20A7"/>
    <w:rsid w:val="006B3868"/>
    <w:rsid w:val="006B3F43"/>
    <w:rsid w:val="006B438B"/>
    <w:rsid w:val="006B4656"/>
    <w:rsid w:val="006B681C"/>
    <w:rsid w:val="006B6CE2"/>
    <w:rsid w:val="006B6E4B"/>
    <w:rsid w:val="006C0267"/>
    <w:rsid w:val="006C467F"/>
    <w:rsid w:val="006C48DB"/>
    <w:rsid w:val="006C51B7"/>
    <w:rsid w:val="006C63EB"/>
    <w:rsid w:val="006C6542"/>
    <w:rsid w:val="006D0CDF"/>
    <w:rsid w:val="006D1291"/>
    <w:rsid w:val="006D384B"/>
    <w:rsid w:val="006D3C9F"/>
    <w:rsid w:val="006D50B9"/>
    <w:rsid w:val="006D7E29"/>
    <w:rsid w:val="006E070E"/>
    <w:rsid w:val="006E0C44"/>
    <w:rsid w:val="006E12ED"/>
    <w:rsid w:val="006E1C06"/>
    <w:rsid w:val="006E4BED"/>
    <w:rsid w:val="006E6A99"/>
    <w:rsid w:val="006E6F47"/>
    <w:rsid w:val="006E7039"/>
    <w:rsid w:val="006E7332"/>
    <w:rsid w:val="006E758F"/>
    <w:rsid w:val="006E7752"/>
    <w:rsid w:val="006F1C65"/>
    <w:rsid w:val="006F2DAE"/>
    <w:rsid w:val="006F2E03"/>
    <w:rsid w:val="006F3062"/>
    <w:rsid w:val="006F4251"/>
    <w:rsid w:val="006F4DF0"/>
    <w:rsid w:val="00702B16"/>
    <w:rsid w:val="007033F3"/>
    <w:rsid w:val="00703F36"/>
    <w:rsid w:val="007044B9"/>
    <w:rsid w:val="007044C2"/>
    <w:rsid w:val="00704593"/>
    <w:rsid w:val="007074F0"/>
    <w:rsid w:val="00707978"/>
    <w:rsid w:val="007103F7"/>
    <w:rsid w:val="007109F0"/>
    <w:rsid w:val="00710C2B"/>
    <w:rsid w:val="00711B14"/>
    <w:rsid w:val="007144F2"/>
    <w:rsid w:val="00715739"/>
    <w:rsid w:val="007163D9"/>
    <w:rsid w:val="00717B8D"/>
    <w:rsid w:val="00723B1B"/>
    <w:rsid w:val="007302DB"/>
    <w:rsid w:val="007306D4"/>
    <w:rsid w:val="00731F5D"/>
    <w:rsid w:val="007326C2"/>
    <w:rsid w:val="00734554"/>
    <w:rsid w:val="00735317"/>
    <w:rsid w:val="007417AF"/>
    <w:rsid w:val="0074351B"/>
    <w:rsid w:val="00745860"/>
    <w:rsid w:val="00746952"/>
    <w:rsid w:val="007502F1"/>
    <w:rsid w:val="0076005F"/>
    <w:rsid w:val="007616DC"/>
    <w:rsid w:val="007616DE"/>
    <w:rsid w:val="00761F9B"/>
    <w:rsid w:val="00762082"/>
    <w:rsid w:val="007679FC"/>
    <w:rsid w:val="00772868"/>
    <w:rsid w:val="00774A9A"/>
    <w:rsid w:val="00774C49"/>
    <w:rsid w:val="00775C7E"/>
    <w:rsid w:val="00775EC1"/>
    <w:rsid w:val="00775F0A"/>
    <w:rsid w:val="007767C7"/>
    <w:rsid w:val="007778B5"/>
    <w:rsid w:val="007806FB"/>
    <w:rsid w:val="00780ABA"/>
    <w:rsid w:val="00781821"/>
    <w:rsid w:val="00781E68"/>
    <w:rsid w:val="0078220C"/>
    <w:rsid w:val="0078280D"/>
    <w:rsid w:val="00783FEE"/>
    <w:rsid w:val="00784E85"/>
    <w:rsid w:val="007850EA"/>
    <w:rsid w:val="00787172"/>
    <w:rsid w:val="00791580"/>
    <w:rsid w:val="0079191A"/>
    <w:rsid w:val="00791956"/>
    <w:rsid w:val="00793504"/>
    <w:rsid w:val="007941A7"/>
    <w:rsid w:val="00794676"/>
    <w:rsid w:val="007948E0"/>
    <w:rsid w:val="00794D29"/>
    <w:rsid w:val="0079579C"/>
    <w:rsid w:val="00795CEB"/>
    <w:rsid w:val="00797BB1"/>
    <w:rsid w:val="007A1A3C"/>
    <w:rsid w:val="007A2786"/>
    <w:rsid w:val="007A2CEA"/>
    <w:rsid w:val="007A2EEE"/>
    <w:rsid w:val="007A36E8"/>
    <w:rsid w:val="007A3E7D"/>
    <w:rsid w:val="007A4134"/>
    <w:rsid w:val="007A57A2"/>
    <w:rsid w:val="007A6427"/>
    <w:rsid w:val="007A642D"/>
    <w:rsid w:val="007A72F4"/>
    <w:rsid w:val="007B0767"/>
    <w:rsid w:val="007B1A98"/>
    <w:rsid w:val="007B2342"/>
    <w:rsid w:val="007B2AB5"/>
    <w:rsid w:val="007B3E15"/>
    <w:rsid w:val="007B4C71"/>
    <w:rsid w:val="007B6919"/>
    <w:rsid w:val="007B6B26"/>
    <w:rsid w:val="007B7B36"/>
    <w:rsid w:val="007B7DA0"/>
    <w:rsid w:val="007C1E16"/>
    <w:rsid w:val="007C1FF3"/>
    <w:rsid w:val="007C203E"/>
    <w:rsid w:val="007C2149"/>
    <w:rsid w:val="007C3864"/>
    <w:rsid w:val="007C5005"/>
    <w:rsid w:val="007D0BE9"/>
    <w:rsid w:val="007D0F93"/>
    <w:rsid w:val="007D1A6E"/>
    <w:rsid w:val="007D27EF"/>
    <w:rsid w:val="007D2913"/>
    <w:rsid w:val="007D60DA"/>
    <w:rsid w:val="007D6E8D"/>
    <w:rsid w:val="007E1A86"/>
    <w:rsid w:val="007E2A75"/>
    <w:rsid w:val="007E3366"/>
    <w:rsid w:val="007E3414"/>
    <w:rsid w:val="007F0A77"/>
    <w:rsid w:val="007F107A"/>
    <w:rsid w:val="007F3FFE"/>
    <w:rsid w:val="007F57C9"/>
    <w:rsid w:val="007F72C7"/>
    <w:rsid w:val="007F74C0"/>
    <w:rsid w:val="007F7960"/>
    <w:rsid w:val="008027A0"/>
    <w:rsid w:val="00802CE8"/>
    <w:rsid w:val="008030D4"/>
    <w:rsid w:val="0080453D"/>
    <w:rsid w:val="00807596"/>
    <w:rsid w:val="00811C8E"/>
    <w:rsid w:val="008135CC"/>
    <w:rsid w:val="00814A55"/>
    <w:rsid w:val="00814E9D"/>
    <w:rsid w:val="00814FE2"/>
    <w:rsid w:val="008154F2"/>
    <w:rsid w:val="00816012"/>
    <w:rsid w:val="008162B2"/>
    <w:rsid w:val="00817357"/>
    <w:rsid w:val="00824A01"/>
    <w:rsid w:val="00824EF7"/>
    <w:rsid w:val="00826041"/>
    <w:rsid w:val="00826C2F"/>
    <w:rsid w:val="008326B1"/>
    <w:rsid w:val="00834A7A"/>
    <w:rsid w:val="00835BD7"/>
    <w:rsid w:val="00836BD7"/>
    <w:rsid w:val="00836E3F"/>
    <w:rsid w:val="00840626"/>
    <w:rsid w:val="00841238"/>
    <w:rsid w:val="00842853"/>
    <w:rsid w:val="00847067"/>
    <w:rsid w:val="00847A5D"/>
    <w:rsid w:val="00847E34"/>
    <w:rsid w:val="00847EB1"/>
    <w:rsid w:val="00847FCE"/>
    <w:rsid w:val="00850677"/>
    <w:rsid w:val="00851DA3"/>
    <w:rsid w:val="00853DE4"/>
    <w:rsid w:val="0085435D"/>
    <w:rsid w:val="0085509E"/>
    <w:rsid w:val="008561EE"/>
    <w:rsid w:val="0085689B"/>
    <w:rsid w:val="00857090"/>
    <w:rsid w:val="00857DA6"/>
    <w:rsid w:val="00860389"/>
    <w:rsid w:val="008645C4"/>
    <w:rsid w:val="00865A63"/>
    <w:rsid w:val="00865F12"/>
    <w:rsid w:val="00866E92"/>
    <w:rsid w:val="008676E6"/>
    <w:rsid w:val="0086786D"/>
    <w:rsid w:val="00867F05"/>
    <w:rsid w:val="00871104"/>
    <w:rsid w:val="00872ACD"/>
    <w:rsid w:val="00874732"/>
    <w:rsid w:val="00874C6C"/>
    <w:rsid w:val="008757A3"/>
    <w:rsid w:val="0087696F"/>
    <w:rsid w:val="00877B1A"/>
    <w:rsid w:val="00880108"/>
    <w:rsid w:val="008805B1"/>
    <w:rsid w:val="00880D16"/>
    <w:rsid w:val="00884D34"/>
    <w:rsid w:val="00885BC4"/>
    <w:rsid w:val="008918BC"/>
    <w:rsid w:val="00891910"/>
    <w:rsid w:val="008920AC"/>
    <w:rsid w:val="00892FB1"/>
    <w:rsid w:val="008945FA"/>
    <w:rsid w:val="00896C20"/>
    <w:rsid w:val="00897416"/>
    <w:rsid w:val="008A08DB"/>
    <w:rsid w:val="008A0C41"/>
    <w:rsid w:val="008A2821"/>
    <w:rsid w:val="008A45DF"/>
    <w:rsid w:val="008A48F6"/>
    <w:rsid w:val="008A5FBB"/>
    <w:rsid w:val="008A6342"/>
    <w:rsid w:val="008A6E58"/>
    <w:rsid w:val="008B067E"/>
    <w:rsid w:val="008B0F76"/>
    <w:rsid w:val="008B1A8F"/>
    <w:rsid w:val="008B20EE"/>
    <w:rsid w:val="008B2ACB"/>
    <w:rsid w:val="008B363F"/>
    <w:rsid w:val="008B5612"/>
    <w:rsid w:val="008B6B02"/>
    <w:rsid w:val="008B75B7"/>
    <w:rsid w:val="008C0017"/>
    <w:rsid w:val="008C132D"/>
    <w:rsid w:val="008C140E"/>
    <w:rsid w:val="008C16B5"/>
    <w:rsid w:val="008C287C"/>
    <w:rsid w:val="008C3365"/>
    <w:rsid w:val="008C3A20"/>
    <w:rsid w:val="008C3B7D"/>
    <w:rsid w:val="008C3E85"/>
    <w:rsid w:val="008C6355"/>
    <w:rsid w:val="008C77C3"/>
    <w:rsid w:val="008C7AD1"/>
    <w:rsid w:val="008D0F6B"/>
    <w:rsid w:val="008D1398"/>
    <w:rsid w:val="008D2C2D"/>
    <w:rsid w:val="008D3A7C"/>
    <w:rsid w:val="008D5069"/>
    <w:rsid w:val="008D5B4C"/>
    <w:rsid w:val="008D707E"/>
    <w:rsid w:val="008D750B"/>
    <w:rsid w:val="008D7BFD"/>
    <w:rsid w:val="008E0FD0"/>
    <w:rsid w:val="008E1A0B"/>
    <w:rsid w:val="008E4422"/>
    <w:rsid w:val="008E4630"/>
    <w:rsid w:val="008E53E0"/>
    <w:rsid w:val="008E6540"/>
    <w:rsid w:val="008F0A84"/>
    <w:rsid w:val="008F13F5"/>
    <w:rsid w:val="008F16E6"/>
    <w:rsid w:val="008F4A28"/>
    <w:rsid w:val="008F605B"/>
    <w:rsid w:val="0090132F"/>
    <w:rsid w:val="00905127"/>
    <w:rsid w:val="00905C2C"/>
    <w:rsid w:val="00906F41"/>
    <w:rsid w:val="00907844"/>
    <w:rsid w:val="0091023A"/>
    <w:rsid w:val="00912A90"/>
    <w:rsid w:val="00912B2E"/>
    <w:rsid w:val="00913582"/>
    <w:rsid w:val="00914D85"/>
    <w:rsid w:val="00916D91"/>
    <w:rsid w:val="0092071A"/>
    <w:rsid w:val="00922B1D"/>
    <w:rsid w:val="00923345"/>
    <w:rsid w:val="00924B81"/>
    <w:rsid w:val="00925FF4"/>
    <w:rsid w:val="009260E9"/>
    <w:rsid w:val="00927D71"/>
    <w:rsid w:val="00930308"/>
    <w:rsid w:val="00934581"/>
    <w:rsid w:val="0093480F"/>
    <w:rsid w:val="00935CEF"/>
    <w:rsid w:val="009413C1"/>
    <w:rsid w:val="0094665D"/>
    <w:rsid w:val="00952A83"/>
    <w:rsid w:val="009545DB"/>
    <w:rsid w:val="009549FF"/>
    <w:rsid w:val="009550EF"/>
    <w:rsid w:val="00955E3B"/>
    <w:rsid w:val="00960482"/>
    <w:rsid w:val="009607AB"/>
    <w:rsid w:val="00962B6E"/>
    <w:rsid w:val="009649E6"/>
    <w:rsid w:val="009703C3"/>
    <w:rsid w:val="00972B01"/>
    <w:rsid w:val="00972DB9"/>
    <w:rsid w:val="009737F6"/>
    <w:rsid w:val="0097390D"/>
    <w:rsid w:val="00974FFC"/>
    <w:rsid w:val="00980A0D"/>
    <w:rsid w:val="00981039"/>
    <w:rsid w:val="009838DB"/>
    <w:rsid w:val="009852CB"/>
    <w:rsid w:val="00985EE4"/>
    <w:rsid w:val="0099606C"/>
    <w:rsid w:val="00996B9F"/>
    <w:rsid w:val="00997428"/>
    <w:rsid w:val="009A091E"/>
    <w:rsid w:val="009A1115"/>
    <w:rsid w:val="009A1F17"/>
    <w:rsid w:val="009A2E00"/>
    <w:rsid w:val="009A2F4A"/>
    <w:rsid w:val="009A36A4"/>
    <w:rsid w:val="009A4040"/>
    <w:rsid w:val="009A421B"/>
    <w:rsid w:val="009A6558"/>
    <w:rsid w:val="009A78EE"/>
    <w:rsid w:val="009B106D"/>
    <w:rsid w:val="009B1546"/>
    <w:rsid w:val="009B1C13"/>
    <w:rsid w:val="009B28BB"/>
    <w:rsid w:val="009C0FEE"/>
    <w:rsid w:val="009C2F7F"/>
    <w:rsid w:val="009C5605"/>
    <w:rsid w:val="009C5E87"/>
    <w:rsid w:val="009C6567"/>
    <w:rsid w:val="009C657C"/>
    <w:rsid w:val="009C6600"/>
    <w:rsid w:val="009D20A5"/>
    <w:rsid w:val="009D292A"/>
    <w:rsid w:val="009D2DBA"/>
    <w:rsid w:val="009D31A1"/>
    <w:rsid w:val="009D3302"/>
    <w:rsid w:val="009D4023"/>
    <w:rsid w:val="009D54CA"/>
    <w:rsid w:val="009D74E1"/>
    <w:rsid w:val="009E0AE8"/>
    <w:rsid w:val="009E0CB1"/>
    <w:rsid w:val="009E1472"/>
    <w:rsid w:val="009E1BD5"/>
    <w:rsid w:val="009E1D40"/>
    <w:rsid w:val="009E1E93"/>
    <w:rsid w:val="009E41FF"/>
    <w:rsid w:val="009E43D1"/>
    <w:rsid w:val="009E49BD"/>
    <w:rsid w:val="009F1D8F"/>
    <w:rsid w:val="009F3FEA"/>
    <w:rsid w:val="009F48E0"/>
    <w:rsid w:val="009F764B"/>
    <w:rsid w:val="009F7F5A"/>
    <w:rsid w:val="00A03926"/>
    <w:rsid w:val="00A04575"/>
    <w:rsid w:val="00A04C1B"/>
    <w:rsid w:val="00A04F66"/>
    <w:rsid w:val="00A058E8"/>
    <w:rsid w:val="00A10518"/>
    <w:rsid w:val="00A10BCF"/>
    <w:rsid w:val="00A1151F"/>
    <w:rsid w:val="00A11FC6"/>
    <w:rsid w:val="00A13D43"/>
    <w:rsid w:val="00A14599"/>
    <w:rsid w:val="00A1509C"/>
    <w:rsid w:val="00A17634"/>
    <w:rsid w:val="00A17D3D"/>
    <w:rsid w:val="00A20C3D"/>
    <w:rsid w:val="00A2146F"/>
    <w:rsid w:val="00A244C6"/>
    <w:rsid w:val="00A2580D"/>
    <w:rsid w:val="00A2590D"/>
    <w:rsid w:val="00A261A4"/>
    <w:rsid w:val="00A263CF"/>
    <w:rsid w:val="00A26AAD"/>
    <w:rsid w:val="00A30501"/>
    <w:rsid w:val="00A305C4"/>
    <w:rsid w:val="00A31EF4"/>
    <w:rsid w:val="00A321CA"/>
    <w:rsid w:val="00A324CC"/>
    <w:rsid w:val="00A330AC"/>
    <w:rsid w:val="00A341DF"/>
    <w:rsid w:val="00A368DD"/>
    <w:rsid w:val="00A370C8"/>
    <w:rsid w:val="00A4008D"/>
    <w:rsid w:val="00A41319"/>
    <w:rsid w:val="00A4344C"/>
    <w:rsid w:val="00A43681"/>
    <w:rsid w:val="00A44270"/>
    <w:rsid w:val="00A451B0"/>
    <w:rsid w:val="00A45D96"/>
    <w:rsid w:val="00A46357"/>
    <w:rsid w:val="00A47011"/>
    <w:rsid w:val="00A4711D"/>
    <w:rsid w:val="00A5070E"/>
    <w:rsid w:val="00A5119C"/>
    <w:rsid w:val="00A5198F"/>
    <w:rsid w:val="00A51DA7"/>
    <w:rsid w:val="00A53421"/>
    <w:rsid w:val="00A53A32"/>
    <w:rsid w:val="00A54FDC"/>
    <w:rsid w:val="00A56258"/>
    <w:rsid w:val="00A6233A"/>
    <w:rsid w:val="00A62628"/>
    <w:rsid w:val="00A64FDF"/>
    <w:rsid w:val="00A659CA"/>
    <w:rsid w:val="00A66776"/>
    <w:rsid w:val="00A66963"/>
    <w:rsid w:val="00A6780A"/>
    <w:rsid w:val="00A705FA"/>
    <w:rsid w:val="00A7060A"/>
    <w:rsid w:val="00A714A1"/>
    <w:rsid w:val="00A740FF"/>
    <w:rsid w:val="00A7427B"/>
    <w:rsid w:val="00A75F81"/>
    <w:rsid w:val="00A771C3"/>
    <w:rsid w:val="00A8030B"/>
    <w:rsid w:val="00A82041"/>
    <w:rsid w:val="00A90653"/>
    <w:rsid w:val="00A90BDB"/>
    <w:rsid w:val="00A912AF"/>
    <w:rsid w:val="00A91CAE"/>
    <w:rsid w:val="00A92022"/>
    <w:rsid w:val="00A93919"/>
    <w:rsid w:val="00A93E6C"/>
    <w:rsid w:val="00A96E2E"/>
    <w:rsid w:val="00A97537"/>
    <w:rsid w:val="00AA057E"/>
    <w:rsid w:val="00AA19AA"/>
    <w:rsid w:val="00AA2FAE"/>
    <w:rsid w:val="00AA5549"/>
    <w:rsid w:val="00AA72D4"/>
    <w:rsid w:val="00AB14CE"/>
    <w:rsid w:val="00AB23CA"/>
    <w:rsid w:val="00AB2824"/>
    <w:rsid w:val="00AB2C28"/>
    <w:rsid w:val="00AB30A5"/>
    <w:rsid w:val="00AB311B"/>
    <w:rsid w:val="00AB525D"/>
    <w:rsid w:val="00AC0809"/>
    <w:rsid w:val="00AC096D"/>
    <w:rsid w:val="00AC1481"/>
    <w:rsid w:val="00AC2701"/>
    <w:rsid w:val="00AC2F52"/>
    <w:rsid w:val="00AC3D80"/>
    <w:rsid w:val="00AC3DB4"/>
    <w:rsid w:val="00AC4BD5"/>
    <w:rsid w:val="00AC4E66"/>
    <w:rsid w:val="00AC60E8"/>
    <w:rsid w:val="00AC7346"/>
    <w:rsid w:val="00AC7E74"/>
    <w:rsid w:val="00AC7E8E"/>
    <w:rsid w:val="00AD161C"/>
    <w:rsid w:val="00AD1F18"/>
    <w:rsid w:val="00AD71DC"/>
    <w:rsid w:val="00AE07F1"/>
    <w:rsid w:val="00AE2304"/>
    <w:rsid w:val="00AE38F3"/>
    <w:rsid w:val="00AE39BA"/>
    <w:rsid w:val="00AE6970"/>
    <w:rsid w:val="00AE6BCC"/>
    <w:rsid w:val="00AE7D23"/>
    <w:rsid w:val="00AF0C64"/>
    <w:rsid w:val="00AF167C"/>
    <w:rsid w:val="00AF18E0"/>
    <w:rsid w:val="00AF4181"/>
    <w:rsid w:val="00AF5DAB"/>
    <w:rsid w:val="00AF6685"/>
    <w:rsid w:val="00AF6C1D"/>
    <w:rsid w:val="00AF6D9C"/>
    <w:rsid w:val="00B0016B"/>
    <w:rsid w:val="00B030D7"/>
    <w:rsid w:val="00B035EC"/>
    <w:rsid w:val="00B0363B"/>
    <w:rsid w:val="00B05993"/>
    <w:rsid w:val="00B05CCD"/>
    <w:rsid w:val="00B07919"/>
    <w:rsid w:val="00B07DEC"/>
    <w:rsid w:val="00B10A73"/>
    <w:rsid w:val="00B10C86"/>
    <w:rsid w:val="00B118F3"/>
    <w:rsid w:val="00B11C2D"/>
    <w:rsid w:val="00B128A5"/>
    <w:rsid w:val="00B227CF"/>
    <w:rsid w:val="00B22932"/>
    <w:rsid w:val="00B22E22"/>
    <w:rsid w:val="00B2361B"/>
    <w:rsid w:val="00B24402"/>
    <w:rsid w:val="00B24D8D"/>
    <w:rsid w:val="00B24E66"/>
    <w:rsid w:val="00B2520C"/>
    <w:rsid w:val="00B25298"/>
    <w:rsid w:val="00B253B3"/>
    <w:rsid w:val="00B25F39"/>
    <w:rsid w:val="00B31CD5"/>
    <w:rsid w:val="00B32331"/>
    <w:rsid w:val="00B33D25"/>
    <w:rsid w:val="00B341C6"/>
    <w:rsid w:val="00B35286"/>
    <w:rsid w:val="00B37F48"/>
    <w:rsid w:val="00B4276D"/>
    <w:rsid w:val="00B42ACD"/>
    <w:rsid w:val="00B4528C"/>
    <w:rsid w:val="00B47782"/>
    <w:rsid w:val="00B53C33"/>
    <w:rsid w:val="00B540F7"/>
    <w:rsid w:val="00B54BAB"/>
    <w:rsid w:val="00B55BE7"/>
    <w:rsid w:val="00B6061D"/>
    <w:rsid w:val="00B61C61"/>
    <w:rsid w:val="00B649CD"/>
    <w:rsid w:val="00B64A37"/>
    <w:rsid w:val="00B65757"/>
    <w:rsid w:val="00B66754"/>
    <w:rsid w:val="00B669CA"/>
    <w:rsid w:val="00B714DC"/>
    <w:rsid w:val="00B73B4F"/>
    <w:rsid w:val="00B74A8A"/>
    <w:rsid w:val="00B753C4"/>
    <w:rsid w:val="00B77004"/>
    <w:rsid w:val="00B8673A"/>
    <w:rsid w:val="00B86ED9"/>
    <w:rsid w:val="00B86F6D"/>
    <w:rsid w:val="00B87672"/>
    <w:rsid w:val="00B91710"/>
    <w:rsid w:val="00B93530"/>
    <w:rsid w:val="00B93742"/>
    <w:rsid w:val="00B93A8B"/>
    <w:rsid w:val="00B940E8"/>
    <w:rsid w:val="00B94E97"/>
    <w:rsid w:val="00BA0D3A"/>
    <w:rsid w:val="00BA0E7B"/>
    <w:rsid w:val="00BA1516"/>
    <w:rsid w:val="00BA1AE5"/>
    <w:rsid w:val="00BA4523"/>
    <w:rsid w:val="00BA4B0E"/>
    <w:rsid w:val="00BA5262"/>
    <w:rsid w:val="00BA570A"/>
    <w:rsid w:val="00BA5B27"/>
    <w:rsid w:val="00BA5C2D"/>
    <w:rsid w:val="00BA7B07"/>
    <w:rsid w:val="00BB1C2A"/>
    <w:rsid w:val="00BB1CB0"/>
    <w:rsid w:val="00BB21EB"/>
    <w:rsid w:val="00BB2A57"/>
    <w:rsid w:val="00BB3971"/>
    <w:rsid w:val="00BB3C20"/>
    <w:rsid w:val="00BB4591"/>
    <w:rsid w:val="00BB4FD2"/>
    <w:rsid w:val="00BB5DEC"/>
    <w:rsid w:val="00BC050C"/>
    <w:rsid w:val="00BC148C"/>
    <w:rsid w:val="00BC14F8"/>
    <w:rsid w:val="00BC1A93"/>
    <w:rsid w:val="00BC1E35"/>
    <w:rsid w:val="00BC23E4"/>
    <w:rsid w:val="00BC6A19"/>
    <w:rsid w:val="00BD036D"/>
    <w:rsid w:val="00BD2E20"/>
    <w:rsid w:val="00BD4D3C"/>
    <w:rsid w:val="00BD68FF"/>
    <w:rsid w:val="00BD6DBB"/>
    <w:rsid w:val="00BE1EDE"/>
    <w:rsid w:val="00BE2EC5"/>
    <w:rsid w:val="00BE2FE1"/>
    <w:rsid w:val="00BE44A4"/>
    <w:rsid w:val="00BE6784"/>
    <w:rsid w:val="00BE6B43"/>
    <w:rsid w:val="00BF0167"/>
    <w:rsid w:val="00BF04F7"/>
    <w:rsid w:val="00BF1560"/>
    <w:rsid w:val="00BF2941"/>
    <w:rsid w:val="00BF6849"/>
    <w:rsid w:val="00C00A41"/>
    <w:rsid w:val="00C05344"/>
    <w:rsid w:val="00C053E8"/>
    <w:rsid w:val="00C11028"/>
    <w:rsid w:val="00C11EBB"/>
    <w:rsid w:val="00C12DBE"/>
    <w:rsid w:val="00C15AAC"/>
    <w:rsid w:val="00C168F1"/>
    <w:rsid w:val="00C20B2F"/>
    <w:rsid w:val="00C219D4"/>
    <w:rsid w:val="00C21A4A"/>
    <w:rsid w:val="00C23248"/>
    <w:rsid w:val="00C279BE"/>
    <w:rsid w:val="00C3142C"/>
    <w:rsid w:val="00C31776"/>
    <w:rsid w:val="00C32640"/>
    <w:rsid w:val="00C33397"/>
    <w:rsid w:val="00C34470"/>
    <w:rsid w:val="00C34F4B"/>
    <w:rsid w:val="00C37BF7"/>
    <w:rsid w:val="00C4210C"/>
    <w:rsid w:val="00C42481"/>
    <w:rsid w:val="00C4290C"/>
    <w:rsid w:val="00C42B0D"/>
    <w:rsid w:val="00C42BE1"/>
    <w:rsid w:val="00C42DF8"/>
    <w:rsid w:val="00C442AA"/>
    <w:rsid w:val="00C47039"/>
    <w:rsid w:val="00C50CDF"/>
    <w:rsid w:val="00C52EA1"/>
    <w:rsid w:val="00C53912"/>
    <w:rsid w:val="00C55887"/>
    <w:rsid w:val="00C563D0"/>
    <w:rsid w:val="00C56683"/>
    <w:rsid w:val="00C60101"/>
    <w:rsid w:val="00C610E5"/>
    <w:rsid w:val="00C61D51"/>
    <w:rsid w:val="00C639BB"/>
    <w:rsid w:val="00C63CED"/>
    <w:rsid w:val="00C63F8C"/>
    <w:rsid w:val="00C64063"/>
    <w:rsid w:val="00C65DD9"/>
    <w:rsid w:val="00C66BE4"/>
    <w:rsid w:val="00C678AE"/>
    <w:rsid w:val="00C71B2B"/>
    <w:rsid w:val="00C72E5C"/>
    <w:rsid w:val="00C75D3E"/>
    <w:rsid w:val="00C77150"/>
    <w:rsid w:val="00C80262"/>
    <w:rsid w:val="00C80539"/>
    <w:rsid w:val="00C82E60"/>
    <w:rsid w:val="00C8334B"/>
    <w:rsid w:val="00C835CA"/>
    <w:rsid w:val="00C85E15"/>
    <w:rsid w:val="00C92711"/>
    <w:rsid w:val="00C92773"/>
    <w:rsid w:val="00C92787"/>
    <w:rsid w:val="00C94770"/>
    <w:rsid w:val="00C97506"/>
    <w:rsid w:val="00CA249D"/>
    <w:rsid w:val="00CA27FE"/>
    <w:rsid w:val="00CA2840"/>
    <w:rsid w:val="00CA297A"/>
    <w:rsid w:val="00CA6314"/>
    <w:rsid w:val="00CA75B8"/>
    <w:rsid w:val="00CA764E"/>
    <w:rsid w:val="00CB1C2D"/>
    <w:rsid w:val="00CB3BB6"/>
    <w:rsid w:val="00CB3E40"/>
    <w:rsid w:val="00CB4184"/>
    <w:rsid w:val="00CB56CE"/>
    <w:rsid w:val="00CB76AA"/>
    <w:rsid w:val="00CC061C"/>
    <w:rsid w:val="00CC06A5"/>
    <w:rsid w:val="00CC0E24"/>
    <w:rsid w:val="00CC14F6"/>
    <w:rsid w:val="00CC1DE7"/>
    <w:rsid w:val="00CC2F15"/>
    <w:rsid w:val="00CC31CC"/>
    <w:rsid w:val="00CC591C"/>
    <w:rsid w:val="00CC7CF7"/>
    <w:rsid w:val="00CC7E67"/>
    <w:rsid w:val="00CC7EF0"/>
    <w:rsid w:val="00CD0312"/>
    <w:rsid w:val="00CD07A9"/>
    <w:rsid w:val="00CD7D1A"/>
    <w:rsid w:val="00CE07F0"/>
    <w:rsid w:val="00CE1A7F"/>
    <w:rsid w:val="00CE220C"/>
    <w:rsid w:val="00CE2E44"/>
    <w:rsid w:val="00CE42CA"/>
    <w:rsid w:val="00CE6202"/>
    <w:rsid w:val="00CE62D7"/>
    <w:rsid w:val="00CE6FDB"/>
    <w:rsid w:val="00CE7A83"/>
    <w:rsid w:val="00CF0D13"/>
    <w:rsid w:val="00CF0FD9"/>
    <w:rsid w:val="00CF16FB"/>
    <w:rsid w:val="00CF1CD4"/>
    <w:rsid w:val="00CF668A"/>
    <w:rsid w:val="00CF7927"/>
    <w:rsid w:val="00D00409"/>
    <w:rsid w:val="00D01E81"/>
    <w:rsid w:val="00D02080"/>
    <w:rsid w:val="00D020CB"/>
    <w:rsid w:val="00D0457D"/>
    <w:rsid w:val="00D106CE"/>
    <w:rsid w:val="00D11482"/>
    <w:rsid w:val="00D1277C"/>
    <w:rsid w:val="00D12B37"/>
    <w:rsid w:val="00D12D5F"/>
    <w:rsid w:val="00D15897"/>
    <w:rsid w:val="00D16153"/>
    <w:rsid w:val="00D253D4"/>
    <w:rsid w:val="00D33DCB"/>
    <w:rsid w:val="00D3424E"/>
    <w:rsid w:val="00D34715"/>
    <w:rsid w:val="00D348BE"/>
    <w:rsid w:val="00D34CA9"/>
    <w:rsid w:val="00D3595C"/>
    <w:rsid w:val="00D37AD2"/>
    <w:rsid w:val="00D37D70"/>
    <w:rsid w:val="00D41053"/>
    <w:rsid w:val="00D41E63"/>
    <w:rsid w:val="00D41F0D"/>
    <w:rsid w:val="00D428A4"/>
    <w:rsid w:val="00D42D51"/>
    <w:rsid w:val="00D43BD7"/>
    <w:rsid w:val="00D47077"/>
    <w:rsid w:val="00D47479"/>
    <w:rsid w:val="00D528F7"/>
    <w:rsid w:val="00D53672"/>
    <w:rsid w:val="00D561B9"/>
    <w:rsid w:val="00D56416"/>
    <w:rsid w:val="00D56638"/>
    <w:rsid w:val="00D56672"/>
    <w:rsid w:val="00D568E0"/>
    <w:rsid w:val="00D57024"/>
    <w:rsid w:val="00D61797"/>
    <w:rsid w:val="00D63022"/>
    <w:rsid w:val="00D649FD"/>
    <w:rsid w:val="00D64F63"/>
    <w:rsid w:val="00D66143"/>
    <w:rsid w:val="00D71465"/>
    <w:rsid w:val="00D72384"/>
    <w:rsid w:val="00D80693"/>
    <w:rsid w:val="00D81064"/>
    <w:rsid w:val="00D819E2"/>
    <w:rsid w:val="00D85EEE"/>
    <w:rsid w:val="00D87697"/>
    <w:rsid w:val="00D905B3"/>
    <w:rsid w:val="00D91445"/>
    <w:rsid w:val="00D91454"/>
    <w:rsid w:val="00D917B0"/>
    <w:rsid w:val="00D934A6"/>
    <w:rsid w:val="00D95F13"/>
    <w:rsid w:val="00D974F6"/>
    <w:rsid w:val="00D97538"/>
    <w:rsid w:val="00D979FE"/>
    <w:rsid w:val="00D97AB0"/>
    <w:rsid w:val="00DA04D3"/>
    <w:rsid w:val="00DA1B5B"/>
    <w:rsid w:val="00DA1E44"/>
    <w:rsid w:val="00DA233F"/>
    <w:rsid w:val="00DA52C2"/>
    <w:rsid w:val="00DA6719"/>
    <w:rsid w:val="00DB29D5"/>
    <w:rsid w:val="00DB2ECB"/>
    <w:rsid w:val="00DB4FC5"/>
    <w:rsid w:val="00DB5186"/>
    <w:rsid w:val="00DB5683"/>
    <w:rsid w:val="00DB62B7"/>
    <w:rsid w:val="00DB7225"/>
    <w:rsid w:val="00DC0B7C"/>
    <w:rsid w:val="00DC0F61"/>
    <w:rsid w:val="00DC1916"/>
    <w:rsid w:val="00DC4183"/>
    <w:rsid w:val="00DC4365"/>
    <w:rsid w:val="00DC6EF1"/>
    <w:rsid w:val="00DC76B2"/>
    <w:rsid w:val="00DD0EA6"/>
    <w:rsid w:val="00DD1E49"/>
    <w:rsid w:val="00DD2E19"/>
    <w:rsid w:val="00DD5BC8"/>
    <w:rsid w:val="00DD619B"/>
    <w:rsid w:val="00DD6589"/>
    <w:rsid w:val="00DD6FA6"/>
    <w:rsid w:val="00DE100F"/>
    <w:rsid w:val="00DE118E"/>
    <w:rsid w:val="00DE11EA"/>
    <w:rsid w:val="00DE1457"/>
    <w:rsid w:val="00DE2285"/>
    <w:rsid w:val="00DE32B8"/>
    <w:rsid w:val="00DE3A8E"/>
    <w:rsid w:val="00DE572E"/>
    <w:rsid w:val="00DE656D"/>
    <w:rsid w:val="00DE7A0D"/>
    <w:rsid w:val="00DF2A99"/>
    <w:rsid w:val="00DF3690"/>
    <w:rsid w:val="00DF3C7F"/>
    <w:rsid w:val="00DF41DB"/>
    <w:rsid w:val="00DF7929"/>
    <w:rsid w:val="00E0111E"/>
    <w:rsid w:val="00E014FD"/>
    <w:rsid w:val="00E01524"/>
    <w:rsid w:val="00E055CA"/>
    <w:rsid w:val="00E05C79"/>
    <w:rsid w:val="00E1198C"/>
    <w:rsid w:val="00E14DF9"/>
    <w:rsid w:val="00E15DC6"/>
    <w:rsid w:val="00E16174"/>
    <w:rsid w:val="00E1646D"/>
    <w:rsid w:val="00E16810"/>
    <w:rsid w:val="00E174AE"/>
    <w:rsid w:val="00E17778"/>
    <w:rsid w:val="00E2095C"/>
    <w:rsid w:val="00E211E2"/>
    <w:rsid w:val="00E21211"/>
    <w:rsid w:val="00E230CC"/>
    <w:rsid w:val="00E23594"/>
    <w:rsid w:val="00E24D7A"/>
    <w:rsid w:val="00E261DA"/>
    <w:rsid w:val="00E27088"/>
    <w:rsid w:val="00E27167"/>
    <w:rsid w:val="00E27D6A"/>
    <w:rsid w:val="00E307EA"/>
    <w:rsid w:val="00E308D6"/>
    <w:rsid w:val="00E314AD"/>
    <w:rsid w:val="00E31868"/>
    <w:rsid w:val="00E32A11"/>
    <w:rsid w:val="00E32C71"/>
    <w:rsid w:val="00E34622"/>
    <w:rsid w:val="00E36582"/>
    <w:rsid w:val="00E36915"/>
    <w:rsid w:val="00E40CAB"/>
    <w:rsid w:val="00E40FB9"/>
    <w:rsid w:val="00E41D8B"/>
    <w:rsid w:val="00E42E5B"/>
    <w:rsid w:val="00E45614"/>
    <w:rsid w:val="00E45669"/>
    <w:rsid w:val="00E4697C"/>
    <w:rsid w:val="00E51350"/>
    <w:rsid w:val="00E521AF"/>
    <w:rsid w:val="00E52C78"/>
    <w:rsid w:val="00E54973"/>
    <w:rsid w:val="00E55DF7"/>
    <w:rsid w:val="00E5746B"/>
    <w:rsid w:val="00E57AF3"/>
    <w:rsid w:val="00E60014"/>
    <w:rsid w:val="00E60F60"/>
    <w:rsid w:val="00E62A08"/>
    <w:rsid w:val="00E635A9"/>
    <w:rsid w:val="00E65208"/>
    <w:rsid w:val="00E67369"/>
    <w:rsid w:val="00E7335F"/>
    <w:rsid w:val="00E742B8"/>
    <w:rsid w:val="00E7478B"/>
    <w:rsid w:val="00E749C5"/>
    <w:rsid w:val="00E74D24"/>
    <w:rsid w:val="00E76530"/>
    <w:rsid w:val="00E7753C"/>
    <w:rsid w:val="00E8007F"/>
    <w:rsid w:val="00E8072D"/>
    <w:rsid w:val="00E81A38"/>
    <w:rsid w:val="00E832AA"/>
    <w:rsid w:val="00E852B7"/>
    <w:rsid w:val="00E853C2"/>
    <w:rsid w:val="00E85C7E"/>
    <w:rsid w:val="00E86C85"/>
    <w:rsid w:val="00E907E6"/>
    <w:rsid w:val="00E90D0B"/>
    <w:rsid w:val="00E9102B"/>
    <w:rsid w:val="00E92515"/>
    <w:rsid w:val="00E95B77"/>
    <w:rsid w:val="00E9686D"/>
    <w:rsid w:val="00E96AF1"/>
    <w:rsid w:val="00EA133A"/>
    <w:rsid w:val="00EA1A0F"/>
    <w:rsid w:val="00EA1F3B"/>
    <w:rsid w:val="00EA303E"/>
    <w:rsid w:val="00EA6CC8"/>
    <w:rsid w:val="00EB0540"/>
    <w:rsid w:val="00EB0B0C"/>
    <w:rsid w:val="00EB1E7E"/>
    <w:rsid w:val="00EB1EC3"/>
    <w:rsid w:val="00EB21B2"/>
    <w:rsid w:val="00EB305C"/>
    <w:rsid w:val="00EB6424"/>
    <w:rsid w:val="00EB721B"/>
    <w:rsid w:val="00EC0C5E"/>
    <w:rsid w:val="00EC1FD0"/>
    <w:rsid w:val="00EC22F2"/>
    <w:rsid w:val="00EC2A66"/>
    <w:rsid w:val="00EC336E"/>
    <w:rsid w:val="00EC34D5"/>
    <w:rsid w:val="00EC5229"/>
    <w:rsid w:val="00EC5D70"/>
    <w:rsid w:val="00EC68A3"/>
    <w:rsid w:val="00ED0FD5"/>
    <w:rsid w:val="00ED30FF"/>
    <w:rsid w:val="00ED455A"/>
    <w:rsid w:val="00ED65EB"/>
    <w:rsid w:val="00ED6FB9"/>
    <w:rsid w:val="00EE2845"/>
    <w:rsid w:val="00EE2FEE"/>
    <w:rsid w:val="00EE408F"/>
    <w:rsid w:val="00EE481E"/>
    <w:rsid w:val="00EE721C"/>
    <w:rsid w:val="00EF1089"/>
    <w:rsid w:val="00EF137A"/>
    <w:rsid w:val="00EF212D"/>
    <w:rsid w:val="00EF35F8"/>
    <w:rsid w:val="00EF3F97"/>
    <w:rsid w:val="00EF47E5"/>
    <w:rsid w:val="00F00ADF"/>
    <w:rsid w:val="00F01B5C"/>
    <w:rsid w:val="00F02A8D"/>
    <w:rsid w:val="00F03127"/>
    <w:rsid w:val="00F07B61"/>
    <w:rsid w:val="00F108C7"/>
    <w:rsid w:val="00F1354C"/>
    <w:rsid w:val="00F15B55"/>
    <w:rsid w:val="00F22AB7"/>
    <w:rsid w:val="00F26428"/>
    <w:rsid w:val="00F266AB"/>
    <w:rsid w:val="00F26966"/>
    <w:rsid w:val="00F315C5"/>
    <w:rsid w:val="00F32F7D"/>
    <w:rsid w:val="00F337E7"/>
    <w:rsid w:val="00F33C15"/>
    <w:rsid w:val="00F3530E"/>
    <w:rsid w:val="00F36D27"/>
    <w:rsid w:val="00F4082A"/>
    <w:rsid w:val="00F4235F"/>
    <w:rsid w:val="00F42887"/>
    <w:rsid w:val="00F4375C"/>
    <w:rsid w:val="00F43AC4"/>
    <w:rsid w:val="00F43BB4"/>
    <w:rsid w:val="00F445EC"/>
    <w:rsid w:val="00F501B1"/>
    <w:rsid w:val="00F52631"/>
    <w:rsid w:val="00F52C16"/>
    <w:rsid w:val="00F55AA1"/>
    <w:rsid w:val="00F55B79"/>
    <w:rsid w:val="00F60F49"/>
    <w:rsid w:val="00F62177"/>
    <w:rsid w:val="00F632D5"/>
    <w:rsid w:val="00F63332"/>
    <w:rsid w:val="00F638B6"/>
    <w:rsid w:val="00F64E88"/>
    <w:rsid w:val="00F742E4"/>
    <w:rsid w:val="00F743B8"/>
    <w:rsid w:val="00F74956"/>
    <w:rsid w:val="00F749AB"/>
    <w:rsid w:val="00F74FD5"/>
    <w:rsid w:val="00F75002"/>
    <w:rsid w:val="00F75163"/>
    <w:rsid w:val="00F76444"/>
    <w:rsid w:val="00F77B64"/>
    <w:rsid w:val="00F807EB"/>
    <w:rsid w:val="00F81424"/>
    <w:rsid w:val="00F874A7"/>
    <w:rsid w:val="00F87DD4"/>
    <w:rsid w:val="00F90D71"/>
    <w:rsid w:val="00F94CAF"/>
    <w:rsid w:val="00F9589F"/>
    <w:rsid w:val="00FA4AD6"/>
    <w:rsid w:val="00FA5929"/>
    <w:rsid w:val="00FA5DEB"/>
    <w:rsid w:val="00FA66B4"/>
    <w:rsid w:val="00FA741D"/>
    <w:rsid w:val="00FA74C8"/>
    <w:rsid w:val="00FA7F6C"/>
    <w:rsid w:val="00FB094A"/>
    <w:rsid w:val="00FB0C38"/>
    <w:rsid w:val="00FB0D20"/>
    <w:rsid w:val="00FB14A0"/>
    <w:rsid w:val="00FB1659"/>
    <w:rsid w:val="00FB1B1D"/>
    <w:rsid w:val="00FB36E2"/>
    <w:rsid w:val="00FB3739"/>
    <w:rsid w:val="00FB4B8A"/>
    <w:rsid w:val="00FC014E"/>
    <w:rsid w:val="00FC14B5"/>
    <w:rsid w:val="00FC2C22"/>
    <w:rsid w:val="00FC376E"/>
    <w:rsid w:val="00FC5146"/>
    <w:rsid w:val="00FC5AB6"/>
    <w:rsid w:val="00FC7740"/>
    <w:rsid w:val="00FD0FB7"/>
    <w:rsid w:val="00FD2FF7"/>
    <w:rsid w:val="00FD3DA2"/>
    <w:rsid w:val="00FD4873"/>
    <w:rsid w:val="00FD66AF"/>
    <w:rsid w:val="00FD7186"/>
    <w:rsid w:val="00FD75B2"/>
    <w:rsid w:val="00FE0497"/>
    <w:rsid w:val="00FE12FE"/>
    <w:rsid w:val="00FE17F2"/>
    <w:rsid w:val="00FE3A00"/>
    <w:rsid w:val="00FE4C7F"/>
    <w:rsid w:val="00FE517F"/>
    <w:rsid w:val="00FE52E0"/>
    <w:rsid w:val="00FE732E"/>
    <w:rsid w:val="00FE76A8"/>
    <w:rsid w:val="00FF0890"/>
    <w:rsid w:val="00FF0C70"/>
    <w:rsid w:val="00FF0F87"/>
    <w:rsid w:val="00FF16DE"/>
    <w:rsid w:val="00FF1A02"/>
    <w:rsid w:val="00FF1C9B"/>
    <w:rsid w:val="00FF4416"/>
    <w:rsid w:val="00FF467B"/>
    <w:rsid w:val="00FF5EE5"/>
    <w:rsid w:val="00FF7138"/>
    <w:rsid w:val="00FF7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553AC"/>
  <w15:chartTrackingRefBased/>
  <w15:docId w15:val="{8BD38C40-B82C-4577-9EFF-34083529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qFormat="1"/>
    <w:lsdException w:name="List Bullet 5" w:semiHidden="1" w:uiPriority="24" w:unhideWhenUsed="1" w:qFormat="1"/>
    <w:lsdException w:name="List Number 2" w:semiHidden="1" w:uiPriority="24" w:unhideWhenUsed="1" w:qFormat="1"/>
    <w:lsdException w:name="List Number 3" w:semiHidden="1" w:uiPriority="24" w:unhideWhenUsed="1" w:qFormat="1"/>
    <w:lsdException w:name="List Number 4" w:semiHidden="1" w:uiPriority="24" w:unhideWhenUsed="1" w:qFormat="1"/>
    <w:lsdException w:name="List Number 5" w:semiHidden="1" w:uiPriority="24" w:unhideWhenUsed="1" w:qFormat="1"/>
    <w:lsdException w:name="Title" w:uiPriority="10" w:qFormat="1"/>
    <w:lsdException w:name="Closing" w:semiHidden="1" w:unhideWhenUsed="1"/>
    <w:lsdException w:name="Signature" w:semiHidden="1" w:uiPriority="36"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363B"/>
    <w:pPr>
      <w:spacing w:after="0" w:line="240" w:lineRule="auto"/>
      <w:jc w:val="both"/>
    </w:pPr>
    <w:rPr>
      <w:rFonts w:ascii="Arial" w:eastAsia="Times New Roman" w:hAnsi="Arial" w:cs="Arial"/>
      <w:kern w:val="0"/>
      <w:sz w:val="20"/>
      <w:szCs w:val="20"/>
    </w:rPr>
  </w:style>
  <w:style w:type="paragraph" w:styleId="Heading1">
    <w:name w:val="heading 1"/>
    <w:basedOn w:val="Normal"/>
    <w:link w:val="Heading1Char"/>
    <w:autoRedefine/>
    <w:uiPriority w:val="1"/>
    <w:qFormat/>
    <w:rsid w:val="000A51BC"/>
    <w:pPr>
      <w:keepNext/>
      <w:keepLines/>
      <w:widowControl w:val="0"/>
      <w:kinsoku w:val="0"/>
      <w:overflowPunct w:val="0"/>
      <w:autoSpaceDE w:val="0"/>
      <w:autoSpaceDN w:val="0"/>
      <w:adjustRightInd w:val="0"/>
      <w:spacing w:after="240" w:line="360" w:lineRule="auto"/>
      <w:ind w:right="419"/>
      <w:jc w:val="left"/>
      <w:outlineLvl w:val="0"/>
    </w:pPr>
    <w:rPr>
      <w:b/>
      <w:bCs/>
      <w:lang w:eastAsia="en-GB"/>
      <w14:ligatures w14:val="none"/>
    </w:rPr>
  </w:style>
  <w:style w:type="paragraph" w:styleId="Heading2">
    <w:name w:val="heading 2"/>
    <w:basedOn w:val="Normal"/>
    <w:next w:val="Normal"/>
    <w:link w:val="Heading2Char"/>
    <w:uiPriority w:val="9"/>
    <w:qFormat/>
    <w:rsid w:val="00B0363B"/>
    <w:pPr>
      <w:keepNext/>
      <w:spacing w:after="240"/>
      <w:jc w:val="left"/>
      <w:outlineLvl w:val="1"/>
    </w:pPr>
    <w:rPr>
      <w:b/>
      <w:bCs/>
    </w:rPr>
  </w:style>
  <w:style w:type="paragraph" w:styleId="Heading3">
    <w:name w:val="heading 3"/>
    <w:basedOn w:val="Normal"/>
    <w:next w:val="Normal"/>
    <w:link w:val="Heading3Char"/>
    <w:uiPriority w:val="9"/>
    <w:qFormat/>
    <w:rsid w:val="00B0363B"/>
    <w:pPr>
      <w:keepNext/>
      <w:spacing w:before="240" w:after="60"/>
      <w:outlineLvl w:val="2"/>
    </w:pPr>
    <w:rPr>
      <w:b/>
      <w:bCs/>
      <w:sz w:val="26"/>
      <w:szCs w:val="26"/>
    </w:rPr>
  </w:style>
  <w:style w:type="paragraph" w:styleId="Heading4">
    <w:name w:val="heading 4"/>
    <w:basedOn w:val="Normal"/>
    <w:next w:val="Normal"/>
    <w:link w:val="Heading4Char"/>
    <w:uiPriority w:val="9"/>
    <w:qFormat/>
    <w:rsid w:val="00B0363B"/>
    <w:pPr>
      <w:keepNext/>
      <w:widowControl w:val="0"/>
      <w:spacing w:after="240"/>
      <w:jc w:val="center"/>
      <w:outlineLvl w:val="3"/>
    </w:pPr>
    <w:rPr>
      <w:b/>
      <w:bCs/>
      <w:u w:val="single"/>
    </w:rPr>
  </w:style>
  <w:style w:type="paragraph" w:styleId="Heading5">
    <w:name w:val="heading 5"/>
    <w:basedOn w:val="Normal"/>
    <w:link w:val="Heading5Char"/>
    <w:uiPriority w:val="9"/>
    <w:qFormat/>
    <w:rsid w:val="00985EE4"/>
    <w:pPr>
      <w:tabs>
        <w:tab w:val="num" w:pos="2880"/>
      </w:tabs>
      <w:spacing w:after="120" w:line="300" w:lineRule="atLeast"/>
      <w:ind w:left="2880" w:hanging="720"/>
      <w:outlineLvl w:val="4"/>
    </w:pPr>
    <w:rPr>
      <w:rFonts w:ascii="Times New Roman" w:hAnsi="Times New Roman" w:cs="Times New Roman"/>
      <w:sz w:val="22"/>
    </w:rPr>
  </w:style>
  <w:style w:type="paragraph" w:styleId="Heading6">
    <w:name w:val="heading 6"/>
    <w:basedOn w:val="Normal"/>
    <w:next w:val="Normal"/>
    <w:link w:val="Heading6Char"/>
    <w:uiPriority w:val="9"/>
    <w:semiHidden/>
    <w:unhideWhenUsed/>
    <w:qFormat/>
    <w:rsid w:val="00985EE4"/>
    <w:pPr>
      <w:keepNext/>
      <w:keepLines/>
      <w:spacing w:before="40"/>
      <w:outlineLvl w:val="5"/>
    </w:pPr>
    <w:rPr>
      <w:rFonts w:ascii="Calibri Light" w:hAnsi="Calibri Light" w:cs="Times New Roman"/>
      <w:color w:val="1F4D78"/>
      <w:sz w:val="22"/>
      <w:szCs w:val="22"/>
      <w:lang w:val="en-US"/>
    </w:rPr>
  </w:style>
  <w:style w:type="paragraph" w:styleId="Heading7">
    <w:name w:val="heading 7"/>
    <w:basedOn w:val="Normal"/>
    <w:next w:val="Normal"/>
    <w:link w:val="Heading7Char"/>
    <w:uiPriority w:val="9"/>
    <w:semiHidden/>
    <w:unhideWhenUsed/>
    <w:qFormat/>
    <w:rsid w:val="00985EE4"/>
    <w:pPr>
      <w:spacing w:before="240" w:after="60"/>
      <w:outlineLvl w:val="6"/>
    </w:pPr>
    <w:rPr>
      <w:rFonts w:ascii="Calibri" w:hAnsi="Calibri" w:cs="Times New Roman"/>
      <w:sz w:val="24"/>
      <w:szCs w:val="24"/>
    </w:rPr>
  </w:style>
  <w:style w:type="paragraph" w:styleId="Heading8">
    <w:name w:val="heading 8"/>
    <w:basedOn w:val="Normal"/>
    <w:next w:val="Normal"/>
    <w:link w:val="Heading8Char"/>
    <w:uiPriority w:val="9"/>
    <w:semiHidden/>
    <w:unhideWhenUsed/>
    <w:qFormat/>
    <w:rsid w:val="00985EE4"/>
    <w:pPr>
      <w:spacing w:before="240" w:after="60"/>
      <w:outlineLvl w:val="7"/>
    </w:pPr>
    <w:rPr>
      <w:rFonts w:ascii="Calibri" w:hAnsi="Calibri" w:cs="Times New Roman"/>
      <w:i/>
      <w:iCs/>
      <w:sz w:val="24"/>
      <w:szCs w:val="24"/>
    </w:rPr>
  </w:style>
  <w:style w:type="paragraph" w:styleId="Heading9">
    <w:name w:val="heading 9"/>
    <w:basedOn w:val="Normal"/>
    <w:next w:val="Normal"/>
    <w:link w:val="Heading9Char"/>
    <w:uiPriority w:val="9"/>
    <w:semiHidden/>
    <w:unhideWhenUsed/>
    <w:qFormat/>
    <w:rsid w:val="00985EE4"/>
    <w:pPr>
      <w:keepNext/>
      <w:keepLines/>
      <w:spacing w:before="40"/>
      <w:outlineLvl w:val="8"/>
    </w:pPr>
    <w:rPr>
      <w:rFonts w:ascii="Calibri Light" w:hAnsi="Calibri Light" w:cs="Times New Roman"/>
      <w:i/>
      <w:iCs/>
      <w:color w:val="272727"/>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A51BC"/>
    <w:rPr>
      <w:rFonts w:ascii="Arial" w:eastAsia="Times New Roman" w:hAnsi="Arial" w:cs="Arial"/>
      <w:b/>
      <w:bCs/>
      <w:kern w:val="0"/>
      <w:sz w:val="20"/>
      <w:szCs w:val="20"/>
      <w:lang w:eastAsia="en-GB"/>
      <w14:ligatures w14:val="none"/>
    </w:rPr>
  </w:style>
  <w:style w:type="paragraph" w:customStyle="1" w:styleId="Style1">
    <w:name w:val="Style 1"/>
    <w:basedOn w:val="Normal"/>
    <w:qFormat/>
    <w:rsid w:val="00853DE4"/>
    <w:pPr>
      <w:widowControl w:val="0"/>
      <w:numPr>
        <w:numId w:val="1"/>
      </w:numPr>
      <w:kinsoku w:val="0"/>
      <w:overflowPunct w:val="0"/>
      <w:autoSpaceDE w:val="0"/>
      <w:autoSpaceDN w:val="0"/>
      <w:adjustRightInd w:val="0"/>
      <w:ind w:right="548"/>
    </w:pPr>
    <w:rPr>
      <w:rFonts w:ascii="Calibri" w:eastAsiaTheme="minorEastAsia" w:hAnsi="Calibri" w:cs="Calibri"/>
      <w:b/>
      <w:bCs/>
      <w:sz w:val="22"/>
      <w:lang w:eastAsia="en-GB"/>
      <w14:ligatures w14:val="none"/>
    </w:rPr>
  </w:style>
  <w:style w:type="paragraph" w:customStyle="1" w:styleId="1Heading">
    <w:name w:val="1. Heading"/>
    <w:basedOn w:val="Normal"/>
    <w:autoRedefine/>
    <w:qFormat/>
    <w:rsid w:val="006E070E"/>
    <w:pPr>
      <w:jc w:val="center"/>
    </w:pPr>
    <w:rPr>
      <w:rFonts w:asciiTheme="majorHAnsi" w:hAnsiTheme="majorHAnsi" w:cstheme="majorHAnsi"/>
      <w:b/>
      <w:bCs/>
      <w:sz w:val="24"/>
      <w:szCs w:val="24"/>
    </w:rPr>
  </w:style>
  <w:style w:type="paragraph" w:customStyle="1" w:styleId="ClauseHeading">
    <w:name w:val="Clause Heading"/>
    <w:basedOn w:val="Normal"/>
    <w:autoRedefine/>
    <w:qFormat/>
    <w:rsid w:val="00FE12FE"/>
    <w:pPr>
      <w:numPr>
        <w:numId w:val="2"/>
      </w:numPr>
    </w:pPr>
    <w:rPr>
      <w:b/>
    </w:rPr>
  </w:style>
  <w:style w:type="paragraph" w:customStyle="1" w:styleId="Framework1">
    <w:name w:val="Framework 1"/>
    <w:basedOn w:val="Heading1"/>
    <w:autoRedefine/>
    <w:qFormat/>
    <w:rsid w:val="003D65C5"/>
    <w:pPr>
      <w:keepNext w:val="0"/>
      <w:keepLines w:val="0"/>
      <w:widowControl/>
      <w:numPr>
        <w:numId w:val="3"/>
      </w:numPr>
    </w:pPr>
    <w:rPr>
      <w:rFonts w:eastAsiaTheme="minorEastAsia" w:cs="Calibri"/>
      <w:szCs w:val="22"/>
    </w:rPr>
  </w:style>
  <w:style w:type="character" w:customStyle="1" w:styleId="Heading2Char">
    <w:name w:val="Heading 2 Char"/>
    <w:basedOn w:val="DefaultParagraphFont"/>
    <w:link w:val="Heading2"/>
    <w:uiPriority w:val="9"/>
    <w:rsid w:val="00985EE4"/>
    <w:rPr>
      <w:rFonts w:ascii="Arial" w:eastAsia="Times New Roman" w:hAnsi="Arial" w:cs="Arial"/>
      <w:b/>
      <w:bCs/>
      <w:kern w:val="0"/>
      <w:sz w:val="20"/>
      <w:szCs w:val="20"/>
    </w:rPr>
  </w:style>
  <w:style w:type="character" w:customStyle="1" w:styleId="Heading3Char">
    <w:name w:val="Heading 3 Char"/>
    <w:basedOn w:val="DefaultParagraphFont"/>
    <w:link w:val="Heading3"/>
    <w:uiPriority w:val="9"/>
    <w:rsid w:val="00985EE4"/>
    <w:rPr>
      <w:rFonts w:ascii="Arial" w:eastAsia="Times New Roman" w:hAnsi="Arial" w:cs="Arial"/>
      <w:b/>
      <w:bCs/>
      <w:kern w:val="0"/>
      <w:sz w:val="26"/>
      <w:szCs w:val="26"/>
    </w:rPr>
  </w:style>
  <w:style w:type="character" w:customStyle="1" w:styleId="Heading4Char">
    <w:name w:val="Heading 4 Char"/>
    <w:basedOn w:val="DefaultParagraphFont"/>
    <w:link w:val="Heading4"/>
    <w:uiPriority w:val="9"/>
    <w:rsid w:val="00985EE4"/>
    <w:rPr>
      <w:rFonts w:ascii="Arial" w:eastAsia="Times New Roman" w:hAnsi="Arial" w:cs="Arial"/>
      <w:b/>
      <w:bCs/>
      <w:kern w:val="0"/>
      <w:sz w:val="20"/>
      <w:szCs w:val="20"/>
      <w:u w:val="single"/>
    </w:rPr>
  </w:style>
  <w:style w:type="character" w:customStyle="1" w:styleId="Heading5Char">
    <w:name w:val="Heading 5 Char"/>
    <w:basedOn w:val="DefaultParagraphFont"/>
    <w:link w:val="Heading5"/>
    <w:uiPriority w:val="9"/>
    <w:rsid w:val="00985EE4"/>
    <w:rPr>
      <w:rFonts w:ascii="Times New Roman" w:eastAsia="Times New Roman" w:hAnsi="Times New Roman" w:cs="Times New Roman"/>
      <w:kern w:val="0"/>
      <w:szCs w:val="20"/>
    </w:rPr>
  </w:style>
  <w:style w:type="character" w:customStyle="1" w:styleId="Heading6Char">
    <w:name w:val="Heading 6 Char"/>
    <w:basedOn w:val="DefaultParagraphFont"/>
    <w:link w:val="Heading6"/>
    <w:uiPriority w:val="9"/>
    <w:semiHidden/>
    <w:rsid w:val="00985EE4"/>
    <w:rPr>
      <w:rFonts w:ascii="Calibri Light" w:eastAsia="Times New Roman" w:hAnsi="Calibri Light" w:cs="Times New Roman"/>
      <w:color w:val="1F4D78"/>
      <w:kern w:val="0"/>
      <w:lang w:val="en-US"/>
    </w:rPr>
  </w:style>
  <w:style w:type="character" w:customStyle="1" w:styleId="Heading7Char">
    <w:name w:val="Heading 7 Char"/>
    <w:basedOn w:val="DefaultParagraphFont"/>
    <w:link w:val="Heading7"/>
    <w:uiPriority w:val="9"/>
    <w:semiHidden/>
    <w:rsid w:val="00985EE4"/>
    <w:rPr>
      <w:rFonts w:ascii="Calibri" w:eastAsia="Times New Roman" w:hAnsi="Calibri" w:cs="Times New Roman"/>
      <w:kern w:val="0"/>
      <w:sz w:val="24"/>
      <w:szCs w:val="24"/>
    </w:rPr>
  </w:style>
  <w:style w:type="character" w:customStyle="1" w:styleId="Heading8Char">
    <w:name w:val="Heading 8 Char"/>
    <w:basedOn w:val="DefaultParagraphFont"/>
    <w:link w:val="Heading8"/>
    <w:uiPriority w:val="9"/>
    <w:semiHidden/>
    <w:rsid w:val="00985EE4"/>
    <w:rPr>
      <w:rFonts w:ascii="Calibri" w:eastAsia="Times New Roman" w:hAnsi="Calibri" w:cs="Times New Roman"/>
      <w:i/>
      <w:iCs/>
      <w:kern w:val="0"/>
      <w:sz w:val="24"/>
      <w:szCs w:val="24"/>
    </w:rPr>
  </w:style>
  <w:style w:type="character" w:customStyle="1" w:styleId="Heading9Char">
    <w:name w:val="Heading 9 Char"/>
    <w:basedOn w:val="DefaultParagraphFont"/>
    <w:link w:val="Heading9"/>
    <w:uiPriority w:val="9"/>
    <w:semiHidden/>
    <w:rsid w:val="00985EE4"/>
    <w:rPr>
      <w:rFonts w:ascii="Calibri Light" w:eastAsia="Times New Roman" w:hAnsi="Calibri Light" w:cs="Times New Roman"/>
      <w:i/>
      <w:iCs/>
      <w:color w:val="272727"/>
      <w:kern w:val="0"/>
      <w:sz w:val="21"/>
      <w:szCs w:val="21"/>
      <w:lang w:val="en-US"/>
    </w:rPr>
  </w:style>
  <w:style w:type="character" w:styleId="PageNumber">
    <w:name w:val="page number"/>
    <w:basedOn w:val="DefaultParagraphFont"/>
    <w:rsid w:val="00985EE4"/>
  </w:style>
  <w:style w:type="paragraph" w:customStyle="1" w:styleId="Body">
    <w:name w:val="Body"/>
    <w:basedOn w:val="Normal"/>
    <w:rsid w:val="00985EE4"/>
    <w:pPr>
      <w:spacing w:after="240"/>
    </w:pPr>
  </w:style>
  <w:style w:type="paragraph" w:customStyle="1" w:styleId="Body1">
    <w:name w:val="Body 1"/>
    <w:basedOn w:val="Body"/>
    <w:rsid w:val="00985EE4"/>
    <w:pPr>
      <w:ind w:left="850"/>
    </w:pPr>
  </w:style>
  <w:style w:type="paragraph" w:customStyle="1" w:styleId="Body2">
    <w:name w:val="Body 2"/>
    <w:basedOn w:val="Body"/>
    <w:rsid w:val="00985EE4"/>
    <w:pPr>
      <w:ind w:left="850"/>
    </w:pPr>
  </w:style>
  <w:style w:type="paragraph" w:customStyle="1" w:styleId="Body3">
    <w:name w:val="Body 3"/>
    <w:basedOn w:val="Body"/>
    <w:rsid w:val="00985EE4"/>
    <w:pPr>
      <w:ind w:left="1701"/>
    </w:pPr>
  </w:style>
  <w:style w:type="paragraph" w:customStyle="1" w:styleId="Body4">
    <w:name w:val="Body 4"/>
    <w:basedOn w:val="Body"/>
    <w:rsid w:val="00985EE4"/>
    <w:pPr>
      <w:ind w:left="2551"/>
    </w:pPr>
  </w:style>
  <w:style w:type="paragraph" w:customStyle="1" w:styleId="Body5">
    <w:name w:val="Body 5"/>
    <w:basedOn w:val="Body"/>
    <w:rsid w:val="00985EE4"/>
    <w:pPr>
      <w:ind w:left="3402"/>
    </w:pPr>
  </w:style>
  <w:style w:type="paragraph" w:customStyle="1" w:styleId="Body6">
    <w:name w:val="Body 6"/>
    <w:basedOn w:val="Body"/>
    <w:rsid w:val="00985EE4"/>
    <w:pPr>
      <w:ind w:left="4252"/>
    </w:pPr>
  </w:style>
  <w:style w:type="paragraph" w:customStyle="1" w:styleId="Bullet1">
    <w:name w:val="Bullet 1"/>
    <w:basedOn w:val="Body"/>
    <w:rsid w:val="00985EE4"/>
    <w:pPr>
      <w:numPr>
        <w:numId w:val="7"/>
      </w:numPr>
      <w:tabs>
        <w:tab w:val="left" w:pos="850"/>
      </w:tabs>
      <w:ind w:left="720" w:hanging="360"/>
      <w:outlineLvl w:val="0"/>
    </w:pPr>
  </w:style>
  <w:style w:type="paragraph" w:customStyle="1" w:styleId="Bullet2">
    <w:name w:val="Bullet 2"/>
    <w:basedOn w:val="Body"/>
    <w:rsid w:val="00985EE4"/>
    <w:pPr>
      <w:numPr>
        <w:ilvl w:val="1"/>
        <w:numId w:val="7"/>
      </w:numPr>
      <w:tabs>
        <w:tab w:val="left" w:pos="1701"/>
      </w:tabs>
      <w:ind w:left="1440" w:hanging="360"/>
      <w:outlineLvl w:val="1"/>
    </w:pPr>
  </w:style>
  <w:style w:type="paragraph" w:customStyle="1" w:styleId="Bullet3">
    <w:name w:val="Bullet 3"/>
    <w:basedOn w:val="Body"/>
    <w:rsid w:val="00985EE4"/>
    <w:pPr>
      <w:numPr>
        <w:ilvl w:val="2"/>
        <w:numId w:val="7"/>
      </w:numPr>
      <w:tabs>
        <w:tab w:val="left" w:pos="2551"/>
      </w:tabs>
      <w:ind w:left="2160" w:hanging="180"/>
      <w:outlineLvl w:val="2"/>
    </w:pPr>
  </w:style>
  <w:style w:type="paragraph" w:customStyle="1" w:styleId="Bullet4">
    <w:name w:val="Bullet 4"/>
    <w:basedOn w:val="Body"/>
    <w:rsid w:val="00985EE4"/>
    <w:pPr>
      <w:numPr>
        <w:ilvl w:val="3"/>
        <w:numId w:val="7"/>
      </w:numPr>
      <w:tabs>
        <w:tab w:val="left" w:pos="3402"/>
      </w:tabs>
      <w:ind w:left="2880" w:hanging="360"/>
      <w:outlineLvl w:val="3"/>
    </w:pPr>
  </w:style>
  <w:style w:type="paragraph" w:styleId="FootnoteText">
    <w:name w:val="footnote text"/>
    <w:basedOn w:val="Normal"/>
    <w:link w:val="FootnoteTextChar"/>
    <w:rsid w:val="00985EE4"/>
    <w:rPr>
      <w:sz w:val="16"/>
      <w:szCs w:val="16"/>
    </w:rPr>
  </w:style>
  <w:style w:type="character" w:customStyle="1" w:styleId="FootnoteTextChar">
    <w:name w:val="Footnote Text Char"/>
    <w:basedOn w:val="DefaultParagraphFont"/>
    <w:link w:val="FootnoteText"/>
    <w:rsid w:val="00985EE4"/>
    <w:rPr>
      <w:rFonts w:ascii="Arial" w:eastAsia="Times New Roman" w:hAnsi="Arial" w:cs="Arial"/>
      <w:kern w:val="0"/>
      <w:sz w:val="16"/>
      <w:szCs w:val="16"/>
    </w:rPr>
  </w:style>
  <w:style w:type="paragraph" w:styleId="Header">
    <w:name w:val="header"/>
    <w:basedOn w:val="Normal"/>
    <w:link w:val="HeaderChar"/>
    <w:uiPriority w:val="99"/>
    <w:rsid w:val="00B0363B"/>
    <w:pPr>
      <w:tabs>
        <w:tab w:val="center" w:pos="4320"/>
        <w:tab w:val="right" w:pos="8640"/>
      </w:tabs>
    </w:pPr>
    <w:rPr>
      <w:sz w:val="16"/>
    </w:rPr>
  </w:style>
  <w:style w:type="character" w:customStyle="1" w:styleId="HeaderChar">
    <w:name w:val="Header Char"/>
    <w:basedOn w:val="DefaultParagraphFont"/>
    <w:link w:val="Header"/>
    <w:uiPriority w:val="99"/>
    <w:rsid w:val="00985EE4"/>
    <w:rPr>
      <w:rFonts w:ascii="Arial" w:eastAsia="Times New Roman" w:hAnsi="Arial" w:cs="Arial"/>
      <w:kern w:val="0"/>
      <w:sz w:val="16"/>
      <w:szCs w:val="20"/>
    </w:rPr>
  </w:style>
  <w:style w:type="paragraph" w:customStyle="1" w:styleId="Level2">
    <w:name w:val="Level 2"/>
    <w:basedOn w:val="Body2"/>
    <w:link w:val="Level2Char"/>
    <w:uiPriority w:val="99"/>
    <w:qFormat/>
    <w:rsid w:val="00B0363B"/>
    <w:pPr>
      <w:numPr>
        <w:ilvl w:val="1"/>
        <w:numId w:val="33"/>
      </w:numPr>
      <w:outlineLvl w:val="1"/>
    </w:pPr>
  </w:style>
  <w:style w:type="paragraph" w:customStyle="1" w:styleId="Level1">
    <w:name w:val="Level 1"/>
    <w:basedOn w:val="Body1"/>
    <w:uiPriority w:val="99"/>
    <w:qFormat/>
    <w:rsid w:val="00B0363B"/>
    <w:pPr>
      <w:numPr>
        <w:numId w:val="33"/>
      </w:numPr>
      <w:tabs>
        <w:tab w:val="clear" w:pos="5813"/>
        <w:tab w:val="num" w:pos="1701"/>
      </w:tabs>
      <w:ind w:left="851"/>
      <w:outlineLvl w:val="0"/>
    </w:pPr>
  </w:style>
  <w:style w:type="paragraph" w:customStyle="1" w:styleId="Level3">
    <w:name w:val="Level 3"/>
    <w:basedOn w:val="Body3"/>
    <w:uiPriority w:val="99"/>
    <w:qFormat/>
    <w:rsid w:val="00B0363B"/>
    <w:pPr>
      <w:numPr>
        <w:ilvl w:val="2"/>
        <w:numId w:val="33"/>
      </w:numPr>
      <w:outlineLvl w:val="2"/>
    </w:pPr>
  </w:style>
  <w:style w:type="paragraph" w:customStyle="1" w:styleId="Level4">
    <w:name w:val="Level 4"/>
    <w:basedOn w:val="Body4"/>
    <w:uiPriority w:val="99"/>
    <w:qFormat/>
    <w:rsid w:val="00B0363B"/>
    <w:pPr>
      <w:numPr>
        <w:ilvl w:val="3"/>
        <w:numId w:val="33"/>
      </w:numPr>
      <w:outlineLvl w:val="3"/>
    </w:pPr>
  </w:style>
  <w:style w:type="paragraph" w:customStyle="1" w:styleId="Level5">
    <w:name w:val="Level 5"/>
    <w:basedOn w:val="Body5"/>
    <w:uiPriority w:val="99"/>
    <w:rsid w:val="00B0363B"/>
    <w:pPr>
      <w:numPr>
        <w:ilvl w:val="4"/>
        <w:numId w:val="33"/>
      </w:numPr>
      <w:tabs>
        <w:tab w:val="clear" w:pos="5105"/>
        <w:tab w:val="num" w:pos="360"/>
      </w:tabs>
      <w:ind w:left="3402" w:firstLine="0"/>
      <w:outlineLvl w:val="4"/>
    </w:pPr>
  </w:style>
  <w:style w:type="paragraph" w:customStyle="1" w:styleId="Level6">
    <w:name w:val="Level 6"/>
    <w:basedOn w:val="Body6"/>
    <w:uiPriority w:val="99"/>
    <w:rsid w:val="00B0363B"/>
    <w:pPr>
      <w:numPr>
        <w:ilvl w:val="5"/>
        <w:numId w:val="33"/>
      </w:numPr>
      <w:tabs>
        <w:tab w:val="clear" w:pos="5956"/>
        <w:tab w:val="num" w:pos="360"/>
      </w:tabs>
      <w:ind w:left="4252" w:firstLine="0"/>
      <w:outlineLvl w:val="5"/>
    </w:pPr>
  </w:style>
  <w:style w:type="character" w:customStyle="1" w:styleId="Level1asHeadingtext">
    <w:name w:val="Level 1 as Heading (text)"/>
    <w:rsid w:val="00985EE4"/>
    <w:rPr>
      <w:b/>
      <w:bCs w:val="0"/>
      <w:caps/>
      <w:color w:val="auto"/>
    </w:rPr>
  </w:style>
  <w:style w:type="character" w:customStyle="1" w:styleId="Level2asHeadingtext">
    <w:name w:val="Level 2 as Heading (text)"/>
    <w:rsid w:val="00985EE4"/>
    <w:rPr>
      <w:b/>
      <w:bCs w:val="0"/>
      <w:color w:val="auto"/>
    </w:rPr>
  </w:style>
  <w:style w:type="character" w:customStyle="1" w:styleId="Level3asHeadingtext">
    <w:name w:val="Level 3 as Heading (text)"/>
    <w:rsid w:val="00985EE4"/>
    <w:rPr>
      <w:b/>
      <w:bCs w:val="0"/>
      <w:color w:val="auto"/>
    </w:rPr>
  </w:style>
  <w:style w:type="paragraph" w:customStyle="1" w:styleId="SubHeading">
    <w:name w:val="Sub Heading"/>
    <w:basedOn w:val="Body"/>
    <w:next w:val="Body"/>
    <w:rsid w:val="00985EE4"/>
    <w:pPr>
      <w:keepNext/>
      <w:keepLines/>
      <w:numPr>
        <w:numId w:val="6"/>
      </w:numPr>
      <w:tabs>
        <w:tab w:val="clear" w:pos="0"/>
      </w:tabs>
      <w:jc w:val="center"/>
    </w:pPr>
    <w:rPr>
      <w:b/>
      <w:caps/>
    </w:rPr>
  </w:style>
  <w:style w:type="paragraph" w:styleId="Footer">
    <w:name w:val="footer"/>
    <w:basedOn w:val="Normal"/>
    <w:link w:val="FooterChar"/>
    <w:uiPriority w:val="99"/>
    <w:rsid w:val="00B0363B"/>
    <w:pPr>
      <w:tabs>
        <w:tab w:val="center" w:pos="4320"/>
        <w:tab w:val="right" w:pos="8640"/>
      </w:tabs>
    </w:pPr>
    <w:rPr>
      <w:sz w:val="12"/>
    </w:rPr>
  </w:style>
  <w:style w:type="character" w:customStyle="1" w:styleId="FooterChar">
    <w:name w:val="Footer Char"/>
    <w:basedOn w:val="DefaultParagraphFont"/>
    <w:link w:val="Footer"/>
    <w:uiPriority w:val="99"/>
    <w:rsid w:val="00985EE4"/>
    <w:rPr>
      <w:rFonts w:ascii="Arial" w:eastAsia="Times New Roman" w:hAnsi="Arial" w:cs="Arial"/>
      <w:kern w:val="0"/>
      <w:sz w:val="12"/>
      <w:szCs w:val="20"/>
    </w:rPr>
  </w:style>
  <w:style w:type="paragraph" w:customStyle="1" w:styleId="MainHeading">
    <w:name w:val="Main Heading"/>
    <w:basedOn w:val="Body"/>
    <w:rsid w:val="00985EE4"/>
    <w:pPr>
      <w:keepNext/>
      <w:keepLines/>
      <w:numPr>
        <w:numId w:val="5"/>
      </w:numPr>
      <w:tabs>
        <w:tab w:val="clear" w:pos="0"/>
      </w:tabs>
      <w:ind w:left="720" w:hanging="360"/>
      <w:jc w:val="center"/>
      <w:outlineLvl w:val="0"/>
    </w:pPr>
    <w:rPr>
      <w:b/>
      <w:caps/>
      <w:sz w:val="24"/>
    </w:rPr>
  </w:style>
  <w:style w:type="paragraph" w:styleId="CommentText">
    <w:name w:val="annotation text"/>
    <w:basedOn w:val="Normal"/>
    <w:link w:val="CommentTextChar"/>
    <w:uiPriority w:val="99"/>
    <w:rsid w:val="00B0363B"/>
  </w:style>
  <w:style w:type="character" w:customStyle="1" w:styleId="CommentTextChar">
    <w:name w:val="Comment Text Char"/>
    <w:basedOn w:val="DefaultParagraphFont"/>
    <w:link w:val="CommentText"/>
    <w:uiPriority w:val="99"/>
    <w:rsid w:val="00985EE4"/>
    <w:rPr>
      <w:rFonts w:ascii="Arial" w:eastAsia="Times New Roman" w:hAnsi="Arial" w:cs="Arial"/>
      <w:kern w:val="0"/>
      <w:sz w:val="20"/>
      <w:szCs w:val="20"/>
    </w:rPr>
  </w:style>
  <w:style w:type="paragraph" w:styleId="EndnoteText">
    <w:name w:val="endnote text"/>
    <w:basedOn w:val="Normal"/>
    <w:link w:val="EndnoteTextChar"/>
    <w:uiPriority w:val="99"/>
    <w:semiHidden/>
    <w:rsid w:val="00985EE4"/>
  </w:style>
  <w:style w:type="character" w:customStyle="1" w:styleId="EndnoteTextChar">
    <w:name w:val="Endnote Text Char"/>
    <w:basedOn w:val="DefaultParagraphFont"/>
    <w:link w:val="EndnoteText"/>
    <w:uiPriority w:val="99"/>
    <w:semiHidden/>
    <w:rsid w:val="00985EE4"/>
    <w:rPr>
      <w:rFonts w:ascii="Arial" w:eastAsia="Times New Roman" w:hAnsi="Arial" w:cs="Arial"/>
      <w:kern w:val="0"/>
      <w:sz w:val="20"/>
      <w:szCs w:val="20"/>
    </w:rPr>
  </w:style>
  <w:style w:type="paragraph" w:styleId="Index1">
    <w:name w:val="index 1"/>
    <w:basedOn w:val="Normal"/>
    <w:next w:val="Normal"/>
    <w:uiPriority w:val="99"/>
    <w:semiHidden/>
    <w:rsid w:val="00985EE4"/>
    <w:pPr>
      <w:ind w:left="200" w:hanging="200"/>
    </w:pPr>
  </w:style>
  <w:style w:type="paragraph" w:styleId="Index2">
    <w:name w:val="index 2"/>
    <w:basedOn w:val="Normal"/>
    <w:next w:val="Normal"/>
    <w:uiPriority w:val="99"/>
    <w:semiHidden/>
    <w:rsid w:val="00985EE4"/>
    <w:pPr>
      <w:ind w:left="400" w:hanging="200"/>
    </w:pPr>
  </w:style>
  <w:style w:type="paragraph" w:styleId="Index3">
    <w:name w:val="index 3"/>
    <w:basedOn w:val="Normal"/>
    <w:next w:val="Normal"/>
    <w:uiPriority w:val="99"/>
    <w:semiHidden/>
    <w:rsid w:val="00985EE4"/>
    <w:pPr>
      <w:ind w:left="600" w:hanging="200"/>
    </w:pPr>
  </w:style>
  <w:style w:type="paragraph" w:styleId="Index4">
    <w:name w:val="index 4"/>
    <w:basedOn w:val="Normal"/>
    <w:next w:val="Normal"/>
    <w:uiPriority w:val="99"/>
    <w:semiHidden/>
    <w:rsid w:val="00985EE4"/>
    <w:pPr>
      <w:ind w:left="800" w:hanging="200"/>
    </w:pPr>
  </w:style>
  <w:style w:type="paragraph" w:styleId="Index5">
    <w:name w:val="index 5"/>
    <w:basedOn w:val="Normal"/>
    <w:next w:val="Normal"/>
    <w:uiPriority w:val="99"/>
    <w:semiHidden/>
    <w:rsid w:val="00985EE4"/>
    <w:pPr>
      <w:ind w:left="1000" w:hanging="200"/>
    </w:pPr>
  </w:style>
  <w:style w:type="paragraph" w:styleId="Index6">
    <w:name w:val="index 6"/>
    <w:basedOn w:val="Normal"/>
    <w:next w:val="Normal"/>
    <w:uiPriority w:val="99"/>
    <w:semiHidden/>
    <w:rsid w:val="00985EE4"/>
    <w:pPr>
      <w:ind w:left="1200" w:hanging="200"/>
    </w:pPr>
  </w:style>
  <w:style w:type="paragraph" w:styleId="Index7">
    <w:name w:val="index 7"/>
    <w:basedOn w:val="Normal"/>
    <w:next w:val="Normal"/>
    <w:uiPriority w:val="99"/>
    <w:semiHidden/>
    <w:rsid w:val="00985EE4"/>
    <w:pPr>
      <w:ind w:left="1400" w:hanging="200"/>
    </w:pPr>
  </w:style>
  <w:style w:type="paragraph" w:styleId="Index8">
    <w:name w:val="index 8"/>
    <w:basedOn w:val="Normal"/>
    <w:next w:val="Normal"/>
    <w:uiPriority w:val="99"/>
    <w:semiHidden/>
    <w:rsid w:val="00985EE4"/>
    <w:pPr>
      <w:ind w:left="1600" w:hanging="200"/>
    </w:pPr>
  </w:style>
  <w:style w:type="paragraph" w:styleId="Index9">
    <w:name w:val="index 9"/>
    <w:basedOn w:val="Normal"/>
    <w:next w:val="Normal"/>
    <w:uiPriority w:val="99"/>
    <w:semiHidden/>
    <w:rsid w:val="00985EE4"/>
    <w:pPr>
      <w:ind w:left="1800" w:hanging="200"/>
    </w:pPr>
  </w:style>
  <w:style w:type="paragraph" w:styleId="TOC1">
    <w:name w:val="toc 1"/>
    <w:basedOn w:val="Body"/>
    <w:next w:val="Normal"/>
    <w:uiPriority w:val="39"/>
    <w:rsid w:val="00985EE4"/>
    <w:pPr>
      <w:tabs>
        <w:tab w:val="right" w:pos="8500"/>
      </w:tabs>
      <w:ind w:left="851" w:right="567" w:hanging="851"/>
    </w:pPr>
  </w:style>
  <w:style w:type="paragraph" w:styleId="TOC2">
    <w:name w:val="toc 2"/>
    <w:basedOn w:val="TOC1"/>
    <w:next w:val="Normal"/>
    <w:uiPriority w:val="39"/>
    <w:rsid w:val="00985EE4"/>
    <w:pPr>
      <w:ind w:left="1702"/>
    </w:pPr>
  </w:style>
  <w:style w:type="paragraph" w:styleId="TOC3">
    <w:name w:val="toc 3"/>
    <w:basedOn w:val="TOC1"/>
    <w:next w:val="Normal"/>
    <w:uiPriority w:val="39"/>
    <w:rsid w:val="00985EE4"/>
    <w:pPr>
      <w:ind w:left="2552"/>
    </w:pPr>
  </w:style>
  <w:style w:type="paragraph" w:styleId="TOC4">
    <w:name w:val="toc 4"/>
    <w:basedOn w:val="TOC1"/>
    <w:next w:val="Normal"/>
    <w:uiPriority w:val="39"/>
    <w:rsid w:val="00985EE4"/>
    <w:pPr>
      <w:ind w:left="0" w:firstLine="0"/>
    </w:pPr>
  </w:style>
  <w:style w:type="paragraph" w:styleId="TOC5">
    <w:name w:val="toc 5"/>
    <w:basedOn w:val="TOC1"/>
    <w:next w:val="Normal"/>
    <w:uiPriority w:val="39"/>
    <w:rsid w:val="00985EE4"/>
    <w:pPr>
      <w:ind w:firstLine="0"/>
    </w:pPr>
  </w:style>
  <w:style w:type="paragraph" w:styleId="TOC6">
    <w:name w:val="toc 6"/>
    <w:basedOn w:val="TOC1"/>
    <w:next w:val="Normal"/>
    <w:uiPriority w:val="39"/>
    <w:rsid w:val="00985EE4"/>
    <w:pPr>
      <w:ind w:left="1701" w:firstLine="0"/>
    </w:pPr>
  </w:style>
  <w:style w:type="paragraph" w:styleId="TOC7">
    <w:name w:val="toc 7"/>
    <w:basedOn w:val="Normal"/>
    <w:next w:val="Normal"/>
    <w:uiPriority w:val="39"/>
    <w:rsid w:val="00985EE4"/>
    <w:pPr>
      <w:ind w:left="1200"/>
    </w:pPr>
  </w:style>
  <w:style w:type="paragraph" w:styleId="TOC8">
    <w:name w:val="toc 8"/>
    <w:basedOn w:val="Normal"/>
    <w:next w:val="Normal"/>
    <w:uiPriority w:val="39"/>
    <w:rsid w:val="00985EE4"/>
    <w:pPr>
      <w:ind w:left="1400"/>
    </w:pPr>
  </w:style>
  <w:style w:type="paragraph" w:styleId="TOC9">
    <w:name w:val="toc 9"/>
    <w:basedOn w:val="Normal"/>
    <w:next w:val="Normal"/>
    <w:uiPriority w:val="39"/>
    <w:rsid w:val="00985EE4"/>
    <w:pPr>
      <w:ind w:left="1600"/>
    </w:pPr>
  </w:style>
  <w:style w:type="paragraph" w:customStyle="1" w:styleId="Appendix">
    <w:name w:val="Appendix #"/>
    <w:basedOn w:val="Body"/>
    <w:next w:val="SubHeading"/>
    <w:rsid w:val="00985EE4"/>
    <w:pPr>
      <w:keepNext/>
      <w:keepLines/>
      <w:numPr>
        <w:ilvl w:val="1"/>
        <w:numId w:val="4"/>
      </w:numPr>
      <w:tabs>
        <w:tab w:val="clear" w:pos="0"/>
      </w:tabs>
      <w:ind w:left="1620" w:hanging="800"/>
      <w:jc w:val="center"/>
    </w:pPr>
    <w:rPr>
      <w:b/>
    </w:rPr>
  </w:style>
  <w:style w:type="paragraph" w:customStyle="1" w:styleId="Part">
    <w:name w:val="Part #"/>
    <w:basedOn w:val="Body"/>
    <w:next w:val="SubHeading"/>
    <w:rsid w:val="00985EE4"/>
    <w:pPr>
      <w:keepNext/>
      <w:keepLines/>
      <w:numPr>
        <w:ilvl w:val="2"/>
        <w:numId w:val="4"/>
      </w:numPr>
      <w:tabs>
        <w:tab w:val="clear" w:pos="0"/>
      </w:tabs>
      <w:ind w:left="2980" w:hanging="800"/>
      <w:jc w:val="center"/>
    </w:pPr>
  </w:style>
  <w:style w:type="paragraph" w:customStyle="1" w:styleId="Schedule">
    <w:name w:val="Schedule #"/>
    <w:basedOn w:val="Body"/>
    <w:next w:val="SubHeading"/>
    <w:rsid w:val="00985EE4"/>
    <w:pPr>
      <w:keepNext/>
      <w:keepLines/>
      <w:numPr>
        <w:numId w:val="4"/>
      </w:numPr>
      <w:tabs>
        <w:tab w:val="clear" w:pos="4112"/>
      </w:tabs>
      <w:ind w:left="1104" w:hanging="853"/>
      <w:jc w:val="center"/>
    </w:pPr>
    <w:rPr>
      <w:b/>
    </w:rPr>
  </w:style>
  <w:style w:type="character" w:styleId="EndnoteReference">
    <w:name w:val="endnote reference"/>
    <w:semiHidden/>
    <w:rsid w:val="00985EE4"/>
    <w:rPr>
      <w:vertAlign w:val="superscript"/>
    </w:rPr>
  </w:style>
  <w:style w:type="character" w:styleId="FootnoteReference">
    <w:name w:val="footnote reference"/>
    <w:rsid w:val="00985EE4"/>
    <w:rPr>
      <w:vertAlign w:val="superscript"/>
    </w:rPr>
  </w:style>
  <w:style w:type="character" w:styleId="Hyperlink">
    <w:name w:val="Hyperlink"/>
    <w:rsid w:val="00985EE4"/>
    <w:rPr>
      <w:color w:val="0000FF"/>
      <w:u w:val="single"/>
    </w:rPr>
  </w:style>
  <w:style w:type="paragraph" w:customStyle="1" w:styleId="Conditionhead">
    <w:name w:val="Condition head"/>
    <w:basedOn w:val="Normal"/>
    <w:rsid w:val="00985EE4"/>
    <w:pPr>
      <w:tabs>
        <w:tab w:val="left" w:pos="-720"/>
      </w:tabs>
      <w:suppressAutoHyphens/>
      <w:spacing w:line="360" w:lineRule="auto"/>
    </w:pPr>
    <w:rPr>
      <w:rFonts w:ascii="Times New Roman" w:hAnsi="Times New Roman" w:cs="Times New Roman"/>
      <w:b/>
      <w:bCs/>
      <w:sz w:val="24"/>
      <w:szCs w:val="24"/>
    </w:rPr>
  </w:style>
  <w:style w:type="paragraph" w:styleId="BodyTextIndent">
    <w:name w:val="Body Text Indent"/>
    <w:basedOn w:val="Normal"/>
    <w:link w:val="BodyTextIndentChar1"/>
    <w:uiPriority w:val="99"/>
    <w:rsid w:val="00B0363B"/>
    <w:pPr>
      <w:ind w:left="800" w:hanging="851"/>
    </w:pPr>
    <w:rPr>
      <w:b/>
      <w:bCs/>
    </w:rPr>
  </w:style>
  <w:style w:type="character" w:customStyle="1" w:styleId="BodyTextIndentChar">
    <w:name w:val="Body Text Indent Char"/>
    <w:basedOn w:val="DefaultParagraphFont"/>
    <w:uiPriority w:val="99"/>
    <w:semiHidden/>
    <w:rsid w:val="00B0363B"/>
    <w:rPr>
      <w:rFonts w:ascii="Arial" w:eastAsia="Times New Roman" w:hAnsi="Arial" w:cs="Arial"/>
      <w:kern w:val="0"/>
      <w:sz w:val="20"/>
      <w:szCs w:val="20"/>
      <w14:ligatures w14:val="none"/>
    </w:rPr>
  </w:style>
  <w:style w:type="paragraph" w:styleId="BodyTextIndent2">
    <w:name w:val="Body Text Indent 2"/>
    <w:basedOn w:val="Normal"/>
    <w:link w:val="BodyTextIndent2Char"/>
    <w:uiPriority w:val="99"/>
    <w:rsid w:val="00985EE4"/>
    <w:pPr>
      <w:spacing w:after="120" w:line="480" w:lineRule="auto"/>
      <w:ind w:left="283"/>
    </w:pPr>
  </w:style>
  <w:style w:type="character" w:customStyle="1" w:styleId="BodyTextIndent2Char">
    <w:name w:val="Body Text Indent 2 Char"/>
    <w:basedOn w:val="DefaultParagraphFont"/>
    <w:link w:val="BodyTextIndent2"/>
    <w:uiPriority w:val="99"/>
    <w:rsid w:val="00985EE4"/>
    <w:rPr>
      <w:rFonts w:ascii="Arial" w:eastAsia="Times New Roman" w:hAnsi="Arial" w:cs="Arial"/>
      <w:kern w:val="0"/>
      <w:sz w:val="20"/>
      <w:szCs w:val="20"/>
    </w:rPr>
  </w:style>
  <w:style w:type="paragraph" w:styleId="BodyText">
    <w:name w:val="Body Text"/>
    <w:basedOn w:val="Normal"/>
    <w:link w:val="BodyTextChar1"/>
    <w:qFormat/>
    <w:rsid w:val="00B0363B"/>
    <w:pPr>
      <w:numPr>
        <w:numId w:val="8"/>
      </w:numPr>
      <w:tabs>
        <w:tab w:val="clear" w:pos="0"/>
      </w:tabs>
      <w:overflowPunct w:val="0"/>
      <w:autoSpaceDE w:val="0"/>
      <w:autoSpaceDN w:val="0"/>
      <w:adjustRightInd w:val="0"/>
      <w:spacing w:after="120" w:line="360" w:lineRule="auto"/>
      <w:textAlignment w:val="baseline"/>
    </w:pPr>
    <w:rPr>
      <w:rFonts w:ascii="Times New Roman" w:hAnsi="Times New Roman" w:cs="Times New Roman"/>
      <w:sz w:val="24"/>
    </w:rPr>
  </w:style>
  <w:style w:type="character" w:customStyle="1" w:styleId="BodyTextChar">
    <w:name w:val="Body Text Char"/>
    <w:basedOn w:val="DefaultParagraphFont"/>
    <w:uiPriority w:val="99"/>
    <w:rsid w:val="00B0363B"/>
    <w:rPr>
      <w:rFonts w:ascii="Arial" w:eastAsia="Times New Roman" w:hAnsi="Arial" w:cs="Arial"/>
      <w:kern w:val="0"/>
      <w:sz w:val="20"/>
      <w:szCs w:val="20"/>
      <w14:ligatures w14:val="none"/>
    </w:rPr>
  </w:style>
  <w:style w:type="paragraph" w:customStyle="1" w:styleId="Sched1">
    <w:name w:val="Sched1"/>
    <w:basedOn w:val="BodyText"/>
    <w:next w:val="BodyText"/>
    <w:rsid w:val="00985EE4"/>
    <w:pPr>
      <w:tabs>
        <w:tab w:val="left" w:pos="6480"/>
      </w:tabs>
      <w:overflowPunct/>
      <w:autoSpaceDE/>
      <w:autoSpaceDN/>
      <w:adjustRightInd/>
      <w:jc w:val="center"/>
      <w:textAlignment w:val="auto"/>
    </w:pPr>
    <w:rPr>
      <w:b/>
      <w:u w:val="single"/>
    </w:rPr>
  </w:style>
  <w:style w:type="character" w:styleId="FollowedHyperlink">
    <w:name w:val="FollowedHyperlink"/>
    <w:rsid w:val="00985EE4"/>
    <w:rPr>
      <w:color w:val="606420"/>
      <w:u w:val="single"/>
    </w:rPr>
  </w:style>
  <w:style w:type="paragraph" w:styleId="BalloonText">
    <w:name w:val="Balloon Text"/>
    <w:basedOn w:val="Normal"/>
    <w:link w:val="BalloonTextChar"/>
    <w:uiPriority w:val="99"/>
    <w:semiHidden/>
    <w:rsid w:val="00B0363B"/>
    <w:rPr>
      <w:rFonts w:ascii="Tahoma" w:hAnsi="Tahoma" w:cs="Tahoma"/>
      <w:sz w:val="16"/>
      <w:szCs w:val="16"/>
    </w:rPr>
  </w:style>
  <w:style w:type="character" w:customStyle="1" w:styleId="BalloonTextChar">
    <w:name w:val="Balloon Text Char"/>
    <w:basedOn w:val="DefaultParagraphFont"/>
    <w:link w:val="BalloonText"/>
    <w:uiPriority w:val="99"/>
    <w:semiHidden/>
    <w:rsid w:val="00985EE4"/>
    <w:rPr>
      <w:rFonts w:ascii="Tahoma" w:eastAsia="Times New Roman" w:hAnsi="Tahoma" w:cs="Tahoma"/>
      <w:kern w:val="0"/>
      <w:sz w:val="16"/>
      <w:szCs w:val="16"/>
    </w:rPr>
  </w:style>
  <w:style w:type="paragraph" w:styleId="BodyTextIndent3">
    <w:name w:val="Body Text Indent 3"/>
    <w:basedOn w:val="Normal"/>
    <w:link w:val="BodyTextIndent3Char"/>
    <w:uiPriority w:val="99"/>
    <w:rsid w:val="00985EE4"/>
    <w:pPr>
      <w:tabs>
        <w:tab w:val="left" w:pos="800"/>
        <w:tab w:val="center" w:pos="4820"/>
        <w:tab w:val="right" w:pos="9639"/>
      </w:tabs>
      <w:ind w:left="795" w:hanging="795"/>
    </w:pPr>
    <w:rPr>
      <w:b/>
      <w:bCs/>
    </w:rPr>
  </w:style>
  <w:style w:type="character" w:customStyle="1" w:styleId="BodyTextIndent3Char">
    <w:name w:val="Body Text Indent 3 Char"/>
    <w:basedOn w:val="DefaultParagraphFont"/>
    <w:link w:val="BodyTextIndent3"/>
    <w:uiPriority w:val="99"/>
    <w:rsid w:val="00985EE4"/>
    <w:rPr>
      <w:rFonts w:ascii="Arial" w:eastAsia="Times New Roman" w:hAnsi="Arial" w:cs="Arial"/>
      <w:b/>
      <w:bCs/>
      <w:kern w:val="0"/>
      <w:sz w:val="20"/>
      <w:szCs w:val="20"/>
    </w:rPr>
  </w:style>
  <w:style w:type="paragraph" w:styleId="BodyText2">
    <w:name w:val="Body Text 2"/>
    <w:basedOn w:val="Normal"/>
    <w:link w:val="BodyText2Char"/>
    <w:uiPriority w:val="99"/>
    <w:rsid w:val="00985EE4"/>
    <w:pPr>
      <w:keepLines/>
      <w:spacing w:before="120" w:after="120"/>
    </w:pPr>
    <w:rPr>
      <w:b/>
      <w:bCs/>
    </w:rPr>
  </w:style>
  <w:style w:type="character" w:customStyle="1" w:styleId="BodyText2Char">
    <w:name w:val="Body Text 2 Char"/>
    <w:basedOn w:val="DefaultParagraphFont"/>
    <w:link w:val="BodyText2"/>
    <w:uiPriority w:val="99"/>
    <w:rsid w:val="00985EE4"/>
    <w:rPr>
      <w:rFonts w:ascii="Arial" w:eastAsia="Times New Roman" w:hAnsi="Arial" w:cs="Arial"/>
      <w:b/>
      <w:bCs/>
      <w:kern w:val="0"/>
      <w:sz w:val="20"/>
      <w:szCs w:val="20"/>
    </w:rPr>
  </w:style>
  <w:style w:type="character" w:styleId="CommentReference">
    <w:name w:val="annotation reference"/>
    <w:uiPriority w:val="99"/>
    <w:rsid w:val="00B0363B"/>
    <w:rPr>
      <w:sz w:val="16"/>
      <w:szCs w:val="16"/>
    </w:rPr>
  </w:style>
  <w:style w:type="paragraph" w:styleId="CommentSubject">
    <w:name w:val="annotation subject"/>
    <w:basedOn w:val="CommentText"/>
    <w:next w:val="CommentText"/>
    <w:link w:val="CommentSubjectChar"/>
    <w:uiPriority w:val="99"/>
    <w:semiHidden/>
    <w:rsid w:val="00B0363B"/>
    <w:rPr>
      <w:b/>
      <w:bCs/>
    </w:rPr>
  </w:style>
  <w:style w:type="character" w:customStyle="1" w:styleId="CommentSubjectChar">
    <w:name w:val="Comment Subject Char"/>
    <w:basedOn w:val="CommentTextChar"/>
    <w:link w:val="CommentSubject"/>
    <w:uiPriority w:val="99"/>
    <w:semiHidden/>
    <w:rsid w:val="00985EE4"/>
    <w:rPr>
      <w:rFonts w:ascii="Arial" w:eastAsia="Times New Roman" w:hAnsi="Arial" w:cs="Arial"/>
      <w:b/>
      <w:bCs/>
      <w:kern w:val="0"/>
      <w:sz w:val="20"/>
      <w:szCs w:val="20"/>
    </w:rPr>
  </w:style>
  <w:style w:type="character" w:customStyle="1" w:styleId="CrossReference">
    <w:name w:val="Cross Reference"/>
    <w:rsid w:val="00985EE4"/>
    <w:rPr>
      <w:rFonts w:ascii="Arial" w:hAnsi="Arial"/>
      <w:b/>
      <w:color w:val="auto"/>
      <w:sz w:val="24"/>
      <w:u w:val="none"/>
    </w:rPr>
  </w:style>
  <w:style w:type="paragraph" w:customStyle="1" w:styleId="A3">
    <w:name w:val="A3"/>
    <w:basedOn w:val="Normal"/>
    <w:rsid w:val="00985EE4"/>
    <w:pPr>
      <w:tabs>
        <w:tab w:val="num" w:pos="3002"/>
      </w:tabs>
      <w:suppressAutoHyphens/>
      <w:spacing w:before="120" w:after="120"/>
      <w:ind w:left="3002" w:hanging="851"/>
      <w:outlineLvl w:val="2"/>
    </w:pPr>
    <w:rPr>
      <w:rFonts w:ascii="Frutiger LT Std 45 Light" w:hAnsi="Frutiger LT Std 45 Light" w:cs="Times New Roman"/>
      <w:sz w:val="22"/>
      <w:lang w:eastAsia="ar-SA"/>
    </w:rPr>
  </w:style>
  <w:style w:type="paragraph" w:customStyle="1" w:styleId="A4">
    <w:name w:val="A4"/>
    <w:basedOn w:val="Normal"/>
    <w:rsid w:val="00985EE4"/>
    <w:pPr>
      <w:tabs>
        <w:tab w:val="num" w:pos="3402"/>
      </w:tabs>
      <w:suppressAutoHyphens/>
      <w:spacing w:before="120" w:after="120"/>
      <w:ind w:left="3402" w:hanging="850"/>
      <w:outlineLvl w:val="3"/>
    </w:pPr>
    <w:rPr>
      <w:rFonts w:ascii="Frutiger LT Std 45 Light" w:hAnsi="Frutiger LT Std 45 Light" w:cs="Times New Roman"/>
      <w:sz w:val="22"/>
      <w:lang w:eastAsia="ar-SA"/>
    </w:rPr>
  </w:style>
  <w:style w:type="paragraph" w:customStyle="1" w:styleId="A5">
    <w:name w:val="A5"/>
    <w:basedOn w:val="Normal"/>
    <w:rsid w:val="00985EE4"/>
    <w:pPr>
      <w:tabs>
        <w:tab w:val="num" w:pos="4253"/>
      </w:tabs>
      <w:suppressAutoHyphens/>
      <w:spacing w:before="120" w:after="120"/>
      <w:ind w:left="4253" w:hanging="851"/>
      <w:outlineLvl w:val="4"/>
    </w:pPr>
    <w:rPr>
      <w:rFonts w:cs="Times New Roman"/>
      <w:sz w:val="22"/>
      <w:lang w:eastAsia="ar-SA"/>
    </w:rPr>
  </w:style>
  <w:style w:type="paragraph" w:customStyle="1" w:styleId="Text">
    <w:name w:val="Text"/>
    <w:basedOn w:val="Normal"/>
    <w:rsid w:val="00985EE4"/>
    <w:pPr>
      <w:overflowPunct w:val="0"/>
      <w:autoSpaceDE w:val="0"/>
      <w:autoSpaceDN w:val="0"/>
      <w:adjustRightInd w:val="0"/>
      <w:spacing w:after="220"/>
      <w:textAlignment w:val="baseline"/>
    </w:pPr>
    <w:rPr>
      <w:rFonts w:ascii="Times New Roman" w:hAnsi="Times New Roman" w:cs="Times New Roman"/>
      <w:sz w:val="22"/>
      <w:szCs w:val="22"/>
    </w:rPr>
  </w:style>
  <w:style w:type="character" w:styleId="Strong">
    <w:name w:val="Strong"/>
    <w:qFormat/>
    <w:rsid w:val="00985EE4"/>
    <w:rPr>
      <w:b/>
      <w:bCs/>
    </w:rPr>
  </w:style>
  <w:style w:type="paragraph" w:styleId="PlainText">
    <w:name w:val="Plain Text"/>
    <w:basedOn w:val="Normal"/>
    <w:link w:val="PlainTextChar"/>
    <w:uiPriority w:val="99"/>
    <w:rsid w:val="00985EE4"/>
    <w:pPr>
      <w:jc w:val="left"/>
    </w:pPr>
    <w:rPr>
      <w:rFonts w:ascii="Courier New" w:hAnsi="Courier New" w:cs="Courier New"/>
      <w:lang w:eastAsia="en-GB"/>
    </w:rPr>
  </w:style>
  <w:style w:type="character" w:customStyle="1" w:styleId="PlainTextChar">
    <w:name w:val="Plain Text Char"/>
    <w:basedOn w:val="DefaultParagraphFont"/>
    <w:link w:val="PlainText"/>
    <w:uiPriority w:val="99"/>
    <w:rsid w:val="00985EE4"/>
    <w:rPr>
      <w:rFonts w:ascii="Courier New" w:eastAsia="Times New Roman" w:hAnsi="Courier New" w:cs="Courier New"/>
      <w:kern w:val="0"/>
      <w:sz w:val="20"/>
      <w:szCs w:val="20"/>
      <w:lang w:eastAsia="en-GB"/>
    </w:rPr>
  </w:style>
  <w:style w:type="paragraph" w:styleId="NormalWeb">
    <w:name w:val="Normal (Web)"/>
    <w:basedOn w:val="Normal"/>
    <w:uiPriority w:val="99"/>
    <w:rsid w:val="00985EE4"/>
    <w:pPr>
      <w:spacing w:before="100" w:beforeAutospacing="1" w:after="100" w:afterAutospacing="1"/>
      <w:jc w:val="left"/>
    </w:pPr>
    <w:rPr>
      <w:sz w:val="24"/>
      <w:szCs w:val="24"/>
      <w:lang w:eastAsia="en-GB"/>
    </w:rPr>
  </w:style>
  <w:style w:type="character" w:styleId="Emphasis">
    <w:name w:val="Emphasis"/>
    <w:uiPriority w:val="20"/>
    <w:qFormat/>
    <w:rsid w:val="00B0363B"/>
    <w:rPr>
      <w:i/>
      <w:iCs/>
    </w:rPr>
  </w:style>
  <w:style w:type="paragraph" w:styleId="NoSpacing">
    <w:name w:val="No Spacing"/>
    <w:basedOn w:val="Normal"/>
    <w:link w:val="NoSpacingChar"/>
    <w:qFormat/>
    <w:rsid w:val="00B0363B"/>
    <w:pPr>
      <w:ind w:left="720"/>
      <w:jc w:val="left"/>
    </w:pPr>
    <w:rPr>
      <w:rFonts w:ascii="Calibri" w:hAnsi="Calibri" w:cs="Times New Roman"/>
      <w:sz w:val="22"/>
      <w:lang w:eastAsia="en-GB"/>
    </w:rPr>
  </w:style>
  <w:style w:type="character" w:customStyle="1" w:styleId="NoSpacingChar">
    <w:name w:val="No Spacing Char"/>
    <w:link w:val="NoSpacing"/>
    <w:locked/>
    <w:rsid w:val="00985EE4"/>
    <w:rPr>
      <w:rFonts w:ascii="Calibri" w:eastAsia="Times New Roman" w:hAnsi="Calibri" w:cs="Times New Roman"/>
      <w:kern w:val="0"/>
      <w:szCs w:val="20"/>
      <w:lang w:eastAsia="en-GB"/>
    </w:rPr>
  </w:style>
  <w:style w:type="character" w:customStyle="1" w:styleId="msoins0">
    <w:name w:val="msoins"/>
    <w:basedOn w:val="DefaultParagraphFont"/>
    <w:rsid w:val="00985EE4"/>
  </w:style>
  <w:style w:type="table" w:styleId="TableGrid">
    <w:name w:val="Table Grid"/>
    <w:basedOn w:val="TableNormal"/>
    <w:uiPriority w:val="39"/>
    <w:rsid w:val="00985EE4"/>
    <w:pPr>
      <w:spacing w:after="0" w:line="240" w:lineRule="auto"/>
    </w:pPr>
    <w:rPr>
      <w:rFonts w:ascii="Calibri" w:eastAsia="Times New Roman" w:hAnsi="Calibri" w:cs="Times New Roman"/>
      <w:kern w:val="0"/>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ature1">
    <w:name w:val="Signature1"/>
    <w:basedOn w:val="Normal"/>
    <w:rsid w:val="00985EE4"/>
    <w:pPr>
      <w:tabs>
        <w:tab w:val="left" w:pos="4320"/>
      </w:tabs>
      <w:spacing w:line="240" w:lineRule="atLeast"/>
    </w:pPr>
    <w:rPr>
      <w:rFonts w:ascii="Times New Roman" w:hAnsi="Times New Roman" w:cs="Times New Roman"/>
      <w:sz w:val="23"/>
    </w:rPr>
  </w:style>
  <w:style w:type="paragraph" w:styleId="BodyText3">
    <w:name w:val="Body Text 3"/>
    <w:basedOn w:val="Normal"/>
    <w:link w:val="BodyText3Char"/>
    <w:uiPriority w:val="99"/>
    <w:rsid w:val="00985EE4"/>
    <w:pPr>
      <w:spacing w:after="120"/>
      <w:jc w:val="left"/>
    </w:pPr>
    <w:rPr>
      <w:rFonts w:cs="Times New Roman"/>
      <w:sz w:val="16"/>
      <w:szCs w:val="16"/>
    </w:rPr>
  </w:style>
  <w:style w:type="character" w:customStyle="1" w:styleId="BodyText3Char">
    <w:name w:val="Body Text 3 Char"/>
    <w:basedOn w:val="DefaultParagraphFont"/>
    <w:link w:val="BodyText3"/>
    <w:uiPriority w:val="99"/>
    <w:rsid w:val="00985EE4"/>
    <w:rPr>
      <w:rFonts w:ascii="Arial" w:eastAsia="Times New Roman" w:hAnsi="Arial" w:cs="Times New Roman"/>
      <w:kern w:val="0"/>
      <w:sz w:val="16"/>
      <w:szCs w:val="16"/>
    </w:rPr>
  </w:style>
  <w:style w:type="paragraph" w:customStyle="1" w:styleId="Definitions">
    <w:name w:val="Definitions"/>
    <w:basedOn w:val="Normal"/>
    <w:rsid w:val="00985EE4"/>
    <w:pPr>
      <w:tabs>
        <w:tab w:val="left" w:pos="709"/>
      </w:tabs>
      <w:spacing w:after="120" w:line="300" w:lineRule="atLeast"/>
      <w:ind w:left="720"/>
    </w:pPr>
    <w:rPr>
      <w:rFonts w:ascii="Times New Roman" w:hAnsi="Times New Roman" w:cs="Times New Roman"/>
      <w:sz w:val="22"/>
    </w:rPr>
  </w:style>
  <w:style w:type="character" w:customStyle="1" w:styleId="Defterm">
    <w:name w:val="Defterm"/>
    <w:rsid w:val="00985EE4"/>
    <w:rPr>
      <w:b/>
      <w:color w:val="000000"/>
      <w:sz w:val="22"/>
    </w:rPr>
  </w:style>
  <w:style w:type="paragraph" w:styleId="ListParagraph">
    <w:name w:val="List Paragraph"/>
    <w:aliases w:val="F5 List Paragraph,List Paragraph1,Dot pt,No Spacing1,List Paragraph Char Char Char,Indicator Text,Numbered Para 1,Bullet Points,MAIN CONTENT,List Paragraph12,Bullet Style,List Paragraph2,Normal numbered,Colorful List - Accent 11"/>
    <w:basedOn w:val="Normal"/>
    <w:link w:val="ListParagraphChar"/>
    <w:uiPriority w:val="34"/>
    <w:qFormat/>
    <w:rsid w:val="00B0363B"/>
    <w:pPr>
      <w:ind w:left="720"/>
    </w:pPr>
  </w:style>
  <w:style w:type="paragraph" w:customStyle="1" w:styleId="Bodypara">
    <w:name w:val="Body para"/>
    <w:basedOn w:val="Normal"/>
    <w:rsid w:val="00985EE4"/>
    <w:pPr>
      <w:spacing w:after="240" w:line="300" w:lineRule="atLeast"/>
      <w:ind w:left="1559"/>
    </w:pPr>
    <w:rPr>
      <w:rFonts w:ascii="Times New Roman" w:hAnsi="Times New Roman" w:cs="Times New Roman"/>
      <w:sz w:val="22"/>
    </w:rPr>
  </w:style>
  <w:style w:type="paragraph" w:customStyle="1" w:styleId="Sch1styleclause">
    <w:name w:val="Sch  (1style) clause"/>
    <w:basedOn w:val="Normal"/>
    <w:rsid w:val="00985EE4"/>
    <w:pPr>
      <w:numPr>
        <w:numId w:val="11"/>
      </w:numPr>
      <w:tabs>
        <w:tab w:val="clear" w:pos="720"/>
        <w:tab w:val="num" w:pos="1701"/>
      </w:tabs>
      <w:spacing w:before="320" w:line="300" w:lineRule="atLeast"/>
      <w:ind w:left="1701" w:hanging="850"/>
      <w:outlineLvl w:val="0"/>
    </w:pPr>
    <w:rPr>
      <w:rFonts w:ascii="Times New Roman" w:hAnsi="Times New Roman" w:cs="Times New Roman"/>
      <w:b/>
      <w:smallCaps/>
      <w:sz w:val="22"/>
    </w:rPr>
  </w:style>
  <w:style w:type="paragraph" w:customStyle="1" w:styleId="Sch1stylesubclause">
    <w:name w:val="Sch  (1style) sub clause"/>
    <w:basedOn w:val="Normal"/>
    <w:rsid w:val="00985EE4"/>
    <w:pPr>
      <w:numPr>
        <w:ilvl w:val="1"/>
        <w:numId w:val="11"/>
      </w:numPr>
      <w:tabs>
        <w:tab w:val="clear" w:pos="720"/>
        <w:tab w:val="num" w:pos="1701"/>
      </w:tabs>
      <w:spacing w:before="280" w:after="120" w:line="300" w:lineRule="atLeast"/>
      <w:ind w:left="1701" w:hanging="850"/>
      <w:outlineLvl w:val="1"/>
    </w:pPr>
    <w:rPr>
      <w:rFonts w:ascii="Times New Roman" w:hAnsi="Times New Roman" w:cs="Times New Roman"/>
      <w:color w:val="000000"/>
      <w:sz w:val="22"/>
    </w:rPr>
  </w:style>
  <w:style w:type="paragraph" w:customStyle="1" w:styleId="Sch1stylepara">
    <w:name w:val="Sch (1style) para"/>
    <w:basedOn w:val="Normal"/>
    <w:rsid w:val="00985EE4"/>
    <w:pPr>
      <w:numPr>
        <w:ilvl w:val="2"/>
        <w:numId w:val="11"/>
      </w:numPr>
      <w:tabs>
        <w:tab w:val="clear" w:pos="1559"/>
        <w:tab w:val="num" w:pos="3002"/>
      </w:tabs>
      <w:spacing w:after="120" w:line="300" w:lineRule="atLeast"/>
      <w:ind w:left="3002" w:hanging="851"/>
    </w:pPr>
    <w:rPr>
      <w:rFonts w:ascii="Times New Roman" w:hAnsi="Times New Roman" w:cs="Times New Roman"/>
      <w:sz w:val="22"/>
    </w:rPr>
  </w:style>
  <w:style w:type="paragraph" w:customStyle="1" w:styleId="Sch1stylesubpara">
    <w:name w:val="Sch (1style) sub para"/>
    <w:basedOn w:val="Heading4"/>
    <w:rsid w:val="00985EE4"/>
    <w:pPr>
      <w:keepNext w:val="0"/>
      <w:widowControl/>
      <w:numPr>
        <w:ilvl w:val="3"/>
        <w:numId w:val="11"/>
      </w:numPr>
      <w:tabs>
        <w:tab w:val="clear" w:pos="2421"/>
        <w:tab w:val="left" w:pos="2261"/>
        <w:tab w:val="num" w:pos="3402"/>
      </w:tabs>
      <w:spacing w:after="120" w:line="300" w:lineRule="atLeast"/>
      <w:ind w:left="3402" w:hanging="850"/>
      <w:jc w:val="both"/>
    </w:pPr>
    <w:rPr>
      <w:rFonts w:ascii="Times New Roman" w:hAnsi="Times New Roman" w:cs="Times New Roman"/>
      <w:b w:val="0"/>
      <w:bCs w:val="0"/>
      <w:sz w:val="22"/>
      <w:u w:val="none"/>
    </w:rPr>
  </w:style>
  <w:style w:type="paragraph" w:customStyle="1" w:styleId="Sch2style1">
    <w:name w:val="Sch (2style)  1"/>
    <w:basedOn w:val="Normal"/>
    <w:rsid w:val="00985EE4"/>
    <w:pPr>
      <w:numPr>
        <w:numId w:val="12"/>
      </w:numPr>
      <w:tabs>
        <w:tab w:val="clear" w:pos="709"/>
        <w:tab w:val="num" w:pos="720"/>
      </w:tabs>
      <w:spacing w:before="280" w:after="120" w:line="300" w:lineRule="exact"/>
      <w:ind w:left="720" w:hanging="360"/>
    </w:pPr>
    <w:rPr>
      <w:rFonts w:ascii="Times New Roman" w:hAnsi="Times New Roman" w:cs="Times New Roman"/>
      <w:sz w:val="22"/>
    </w:rPr>
  </w:style>
  <w:style w:type="paragraph" w:customStyle="1" w:styleId="Sch2stylea">
    <w:name w:val="Sch (2style) (a)"/>
    <w:basedOn w:val="Normal"/>
    <w:rsid w:val="00985EE4"/>
    <w:pPr>
      <w:numPr>
        <w:ilvl w:val="1"/>
        <w:numId w:val="12"/>
      </w:numPr>
      <w:tabs>
        <w:tab w:val="clear" w:pos="1559"/>
        <w:tab w:val="num" w:pos="1440"/>
      </w:tabs>
      <w:spacing w:after="120" w:line="300" w:lineRule="exact"/>
      <w:ind w:left="1440" w:hanging="360"/>
    </w:pPr>
    <w:rPr>
      <w:rFonts w:ascii="Times New Roman" w:hAnsi="Times New Roman" w:cs="Times New Roman"/>
      <w:sz w:val="22"/>
    </w:rPr>
  </w:style>
  <w:style w:type="paragraph" w:customStyle="1" w:styleId="Sch2stylei">
    <w:name w:val="Sch (2style) (i)"/>
    <w:basedOn w:val="Heading4"/>
    <w:rsid w:val="00985EE4"/>
    <w:pPr>
      <w:keepNext w:val="0"/>
      <w:widowControl/>
      <w:numPr>
        <w:ilvl w:val="2"/>
        <w:numId w:val="12"/>
      </w:numPr>
      <w:tabs>
        <w:tab w:val="clear" w:pos="2421"/>
        <w:tab w:val="num" w:pos="2160"/>
        <w:tab w:val="left" w:pos="2268"/>
      </w:tabs>
      <w:spacing w:after="120" w:line="300" w:lineRule="atLeast"/>
      <w:ind w:left="2160" w:hanging="180"/>
      <w:jc w:val="both"/>
    </w:pPr>
    <w:rPr>
      <w:rFonts w:ascii="Times New Roman" w:hAnsi="Times New Roman" w:cs="Times New Roman"/>
      <w:b w:val="0"/>
      <w:bCs w:val="0"/>
      <w:noProof/>
      <w:sz w:val="22"/>
      <w:u w:val="none"/>
    </w:rPr>
  </w:style>
  <w:style w:type="paragraph" w:styleId="TOCHeading">
    <w:name w:val="TOC Heading"/>
    <w:basedOn w:val="Heading1"/>
    <w:next w:val="Normal"/>
    <w:uiPriority w:val="39"/>
    <w:unhideWhenUsed/>
    <w:qFormat/>
    <w:rsid w:val="00985EE4"/>
    <w:pPr>
      <w:keepLines w:val="0"/>
      <w:widowControl/>
      <w:autoSpaceDE/>
      <w:autoSpaceDN/>
      <w:adjustRightInd/>
      <w:spacing w:before="240" w:after="60"/>
      <w:outlineLvl w:val="9"/>
    </w:pPr>
    <w:rPr>
      <w:rFonts w:ascii="Calibri Light" w:hAnsi="Calibri Light" w:cs="Times New Roman"/>
      <w:kern w:val="32"/>
      <w:sz w:val="32"/>
      <w:szCs w:val="32"/>
      <w:lang w:eastAsia="en-US"/>
    </w:rPr>
  </w:style>
  <w:style w:type="paragraph" w:styleId="Revision">
    <w:name w:val="Revision"/>
    <w:hidden/>
    <w:uiPriority w:val="99"/>
    <w:semiHidden/>
    <w:rsid w:val="00B0363B"/>
    <w:pPr>
      <w:spacing w:after="0" w:line="240" w:lineRule="auto"/>
    </w:pPr>
    <w:rPr>
      <w:rFonts w:ascii="Arial" w:eastAsia="Times New Roman" w:hAnsi="Arial" w:cs="Arial"/>
      <w:kern w:val="0"/>
      <w:sz w:val="20"/>
      <w:szCs w:val="20"/>
    </w:rPr>
  </w:style>
  <w:style w:type="paragraph" w:customStyle="1" w:styleId="UKSchemeBCont1">
    <w:name w:val="UKSchemeB Cont 1"/>
    <w:basedOn w:val="Normal"/>
    <w:link w:val="UKSchemeBCont1Char"/>
    <w:rsid w:val="00985EE4"/>
    <w:pPr>
      <w:spacing w:after="260" w:line="260" w:lineRule="atLeast"/>
      <w:ind w:left="720"/>
    </w:pPr>
    <w:rPr>
      <w:sz w:val="22"/>
      <w:lang w:val="en-US"/>
    </w:rPr>
  </w:style>
  <w:style w:type="character" w:customStyle="1" w:styleId="UKSchemeBCont1Char">
    <w:name w:val="UKSchemeB Cont 1 Char"/>
    <w:link w:val="UKSchemeBCont1"/>
    <w:rsid w:val="00985EE4"/>
    <w:rPr>
      <w:rFonts w:ascii="Arial" w:eastAsia="Times New Roman" w:hAnsi="Arial" w:cs="Arial"/>
      <w:kern w:val="0"/>
      <w:szCs w:val="20"/>
      <w:lang w:val="en-US"/>
    </w:rPr>
  </w:style>
  <w:style w:type="paragraph" w:customStyle="1" w:styleId="Block5">
    <w:name w:val="Block .5"/>
    <w:basedOn w:val="Normal"/>
    <w:uiPriority w:val="21"/>
    <w:qFormat/>
    <w:rsid w:val="00985EE4"/>
    <w:pPr>
      <w:spacing w:after="240"/>
      <w:ind w:left="720" w:right="720"/>
    </w:pPr>
    <w:rPr>
      <w:rFonts w:eastAsia="Calibri"/>
      <w:sz w:val="22"/>
      <w:szCs w:val="22"/>
      <w:lang w:val="en-US"/>
    </w:rPr>
  </w:style>
  <w:style w:type="paragraph" w:customStyle="1" w:styleId="Block1">
    <w:name w:val="Block 1"/>
    <w:basedOn w:val="Normal"/>
    <w:uiPriority w:val="21"/>
    <w:qFormat/>
    <w:rsid w:val="00985EE4"/>
    <w:pPr>
      <w:spacing w:after="240"/>
      <w:ind w:left="1440" w:right="1440"/>
    </w:pPr>
    <w:rPr>
      <w:rFonts w:eastAsia="Calibri"/>
      <w:sz w:val="22"/>
      <w:szCs w:val="22"/>
      <w:lang w:val="en-US"/>
    </w:rPr>
  </w:style>
  <w:style w:type="paragraph" w:customStyle="1" w:styleId="BodyFI5">
    <w:name w:val="Body FI .5"/>
    <w:basedOn w:val="BodyText"/>
    <w:uiPriority w:val="4"/>
    <w:qFormat/>
    <w:rsid w:val="00985EE4"/>
    <w:pPr>
      <w:numPr>
        <w:numId w:val="0"/>
      </w:numPr>
      <w:overflowPunct/>
      <w:autoSpaceDE/>
      <w:autoSpaceDN/>
      <w:adjustRightInd/>
      <w:spacing w:after="240" w:line="240" w:lineRule="auto"/>
      <w:ind w:firstLine="720"/>
      <w:textAlignment w:val="auto"/>
    </w:pPr>
    <w:rPr>
      <w:rFonts w:ascii="Arial" w:eastAsia="Calibri" w:hAnsi="Arial" w:cs="Arial"/>
      <w:sz w:val="22"/>
      <w:szCs w:val="22"/>
      <w:lang w:val="en-US"/>
    </w:rPr>
  </w:style>
  <w:style w:type="paragraph" w:customStyle="1" w:styleId="BodyInd5">
    <w:name w:val="Body Ind .5"/>
    <w:basedOn w:val="BodyText"/>
    <w:uiPriority w:val="24"/>
    <w:qFormat/>
    <w:rsid w:val="00985EE4"/>
    <w:pPr>
      <w:numPr>
        <w:numId w:val="0"/>
      </w:numPr>
      <w:overflowPunct/>
      <w:autoSpaceDE/>
      <w:autoSpaceDN/>
      <w:adjustRightInd/>
      <w:spacing w:after="240" w:line="240" w:lineRule="auto"/>
      <w:ind w:left="720"/>
      <w:textAlignment w:val="auto"/>
    </w:pPr>
    <w:rPr>
      <w:rFonts w:ascii="Arial" w:eastAsia="Calibri" w:hAnsi="Arial" w:cs="Arial"/>
      <w:sz w:val="22"/>
      <w:szCs w:val="22"/>
      <w:lang w:val="en-US"/>
    </w:rPr>
  </w:style>
  <w:style w:type="paragraph" w:customStyle="1" w:styleId="BodyInd1">
    <w:name w:val="Body Ind 1"/>
    <w:basedOn w:val="BodyText"/>
    <w:uiPriority w:val="24"/>
    <w:qFormat/>
    <w:rsid w:val="00985EE4"/>
    <w:pPr>
      <w:numPr>
        <w:numId w:val="0"/>
      </w:numPr>
      <w:overflowPunct/>
      <w:autoSpaceDE/>
      <w:autoSpaceDN/>
      <w:adjustRightInd/>
      <w:spacing w:after="240" w:line="240" w:lineRule="auto"/>
      <w:ind w:left="1440"/>
      <w:textAlignment w:val="auto"/>
    </w:pPr>
    <w:rPr>
      <w:rFonts w:ascii="Arial" w:eastAsia="Calibri" w:hAnsi="Arial" w:cs="Arial"/>
      <w:sz w:val="22"/>
      <w:szCs w:val="22"/>
      <w:lang w:val="en-US"/>
    </w:rPr>
  </w:style>
  <w:style w:type="character" w:customStyle="1" w:styleId="Underline">
    <w:name w:val="Underline"/>
    <w:uiPriority w:val="79"/>
    <w:qFormat/>
    <w:rsid w:val="00985EE4"/>
    <w:rPr>
      <w:u w:val="single"/>
    </w:rPr>
  </w:style>
  <w:style w:type="paragraph" w:styleId="ListBullet">
    <w:name w:val="List Bullet"/>
    <w:basedOn w:val="Normal"/>
    <w:uiPriority w:val="19"/>
    <w:qFormat/>
    <w:rsid w:val="00985EE4"/>
    <w:pPr>
      <w:numPr>
        <w:numId w:val="13"/>
      </w:numPr>
      <w:tabs>
        <w:tab w:val="num" w:pos="720"/>
        <w:tab w:val="num" w:pos="3700"/>
      </w:tabs>
      <w:spacing w:after="240"/>
      <w:ind w:left="3700" w:firstLine="0"/>
      <w:contextualSpacing/>
    </w:pPr>
    <w:rPr>
      <w:rFonts w:eastAsia="Calibri"/>
      <w:sz w:val="22"/>
      <w:szCs w:val="22"/>
      <w:lang w:val="en-US"/>
    </w:rPr>
  </w:style>
  <w:style w:type="paragraph" w:styleId="ListBullet2">
    <w:name w:val="List Bullet 2"/>
    <w:basedOn w:val="Normal"/>
    <w:uiPriority w:val="24"/>
    <w:qFormat/>
    <w:rsid w:val="00985EE4"/>
    <w:pPr>
      <w:numPr>
        <w:numId w:val="15"/>
      </w:numPr>
      <w:tabs>
        <w:tab w:val="num" w:pos="0"/>
        <w:tab w:val="num" w:pos="720"/>
      </w:tabs>
      <w:spacing w:after="240"/>
      <w:ind w:left="0" w:firstLine="0"/>
      <w:contextualSpacing/>
    </w:pPr>
    <w:rPr>
      <w:rFonts w:eastAsia="Calibri"/>
      <w:sz w:val="22"/>
      <w:szCs w:val="22"/>
      <w:lang w:val="en-US"/>
    </w:rPr>
  </w:style>
  <w:style w:type="paragraph" w:styleId="ListBullet3">
    <w:name w:val="List Bullet 3"/>
    <w:basedOn w:val="Normal"/>
    <w:uiPriority w:val="24"/>
    <w:qFormat/>
    <w:rsid w:val="00985EE4"/>
    <w:pPr>
      <w:numPr>
        <w:numId w:val="16"/>
      </w:numPr>
      <w:tabs>
        <w:tab w:val="num" w:pos="1701"/>
        <w:tab w:val="num" w:pos="2220"/>
      </w:tabs>
      <w:spacing w:after="240"/>
      <w:ind w:left="1701" w:hanging="850"/>
      <w:contextualSpacing/>
    </w:pPr>
    <w:rPr>
      <w:rFonts w:eastAsia="Calibri"/>
      <w:sz w:val="22"/>
      <w:szCs w:val="22"/>
      <w:lang w:val="en-US"/>
    </w:rPr>
  </w:style>
  <w:style w:type="paragraph" w:styleId="ListBullet4">
    <w:name w:val="List Bullet 4"/>
    <w:basedOn w:val="Normal"/>
    <w:uiPriority w:val="24"/>
    <w:qFormat/>
    <w:rsid w:val="00985EE4"/>
    <w:pPr>
      <w:numPr>
        <w:numId w:val="17"/>
      </w:numPr>
      <w:tabs>
        <w:tab w:val="num" w:pos="720"/>
        <w:tab w:val="num" w:pos="850"/>
      </w:tabs>
      <w:spacing w:after="240"/>
      <w:ind w:left="850" w:hanging="850"/>
      <w:contextualSpacing/>
    </w:pPr>
    <w:rPr>
      <w:rFonts w:eastAsia="Calibri"/>
      <w:sz w:val="22"/>
      <w:szCs w:val="22"/>
      <w:lang w:val="en-US"/>
    </w:rPr>
  </w:style>
  <w:style w:type="paragraph" w:styleId="ListBullet5">
    <w:name w:val="List Bullet 5"/>
    <w:basedOn w:val="Normal"/>
    <w:uiPriority w:val="24"/>
    <w:qFormat/>
    <w:rsid w:val="00985EE4"/>
    <w:pPr>
      <w:numPr>
        <w:numId w:val="18"/>
      </w:numPr>
      <w:tabs>
        <w:tab w:val="clear" w:pos="1800"/>
        <w:tab w:val="num" w:pos="0"/>
        <w:tab w:val="num" w:pos="720"/>
      </w:tabs>
      <w:spacing w:after="240"/>
      <w:ind w:left="0" w:firstLine="0"/>
      <w:contextualSpacing/>
    </w:pPr>
    <w:rPr>
      <w:rFonts w:eastAsia="Calibri"/>
      <w:sz w:val="22"/>
      <w:szCs w:val="22"/>
      <w:lang w:val="en-US"/>
    </w:rPr>
  </w:style>
  <w:style w:type="paragraph" w:styleId="ListNumber">
    <w:name w:val="List Number"/>
    <w:basedOn w:val="Normal"/>
    <w:uiPriority w:val="19"/>
    <w:qFormat/>
    <w:rsid w:val="00985EE4"/>
    <w:pPr>
      <w:numPr>
        <w:numId w:val="14"/>
      </w:numPr>
      <w:tabs>
        <w:tab w:val="num" w:pos="0"/>
        <w:tab w:val="num" w:pos="720"/>
      </w:tabs>
      <w:spacing w:after="240"/>
      <w:ind w:left="0" w:firstLine="0"/>
      <w:contextualSpacing/>
    </w:pPr>
    <w:rPr>
      <w:rFonts w:eastAsia="Calibri"/>
      <w:sz w:val="22"/>
      <w:szCs w:val="22"/>
      <w:lang w:val="en-US"/>
    </w:rPr>
  </w:style>
  <w:style w:type="paragraph" w:styleId="ListNumber2">
    <w:name w:val="List Number 2"/>
    <w:basedOn w:val="Normal"/>
    <w:uiPriority w:val="24"/>
    <w:qFormat/>
    <w:rsid w:val="00985EE4"/>
    <w:pPr>
      <w:numPr>
        <w:numId w:val="19"/>
      </w:numPr>
      <w:tabs>
        <w:tab w:val="num" w:pos="709"/>
        <w:tab w:val="num" w:pos="1701"/>
      </w:tabs>
      <w:spacing w:after="240"/>
      <w:ind w:left="1701" w:hanging="850"/>
      <w:contextualSpacing/>
    </w:pPr>
    <w:rPr>
      <w:rFonts w:eastAsia="Calibri"/>
      <w:sz w:val="22"/>
      <w:szCs w:val="22"/>
      <w:lang w:val="en-US"/>
    </w:rPr>
  </w:style>
  <w:style w:type="paragraph" w:styleId="ListNumber3">
    <w:name w:val="List Number 3"/>
    <w:basedOn w:val="Normal"/>
    <w:uiPriority w:val="24"/>
    <w:qFormat/>
    <w:rsid w:val="00985EE4"/>
    <w:pPr>
      <w:numPr>
        <w:numId w:val="20"/>
      </w:numPr>
      <w:tabs>
        <w:tab w:val="num" w:pos="720"/>
        <w:tab w:val="num" w:pos="1701"/>
      </w:tabs>
      <w:spacing w:after="240"/>
      <w:ind w:left="1701" w:hanging="850"/>
      <w:contextualSpacing/>
    </w:pPr>
    <w:rPr>
      <w:rFonts w:eastAsia="Calibri"/>
      <w:sz w:val="22"/>
      <w:szCs w:val="22"/>
      <w:lang w:val="en-US"/>
    </w:rPr>
  </w:style>
  <w:style w:type="paragraph" w:styleId="ListNumber4">
    <w:name w:val="List Number 4"/>
    <w:basedOn w:val="Normal"/>
    <w:uiPriority w:val="24"/>
    <w:qFormat/>
    <w:rsid w:val="00985EE4"/>
    <w:pPr>
      <w:numPr>
        <w:numId w:val="21"/>
      </w:numPr>
      <w:tabs>
        <w:tab w:val="num" w:pos="1701"/>
      </w:tabs>
      <w:spacing w:after="240"/>
      <w:ind w:left="1701" w:hanging="850"/>
      <w:contextualSpacing/>
    </w:pPr>
    <w:rPr>
      <w:rFonts w:eastAsia="Calibri"/>
      <w:sz w:val="22"/>
      <w:szCs w:val="22"/>
      <w:lang w:val="en-US"/>
    </w:rPr>
  </w:style>
  <w:style w:type="paragraph" w:styleId="ListNumber5">
    <w:name w:val="List Number 5"/>
    <w:basedOn w:val="Normal"/>
    <w:uiPriority w:val="24"/>
    <w:qFormat/>
    <w:rsid w:val="00985EE4"/>
    <w:pPr>
      <w:numPr>
        <w:numId w:val="22"/>
      </w:numPr>
      <w:tabs>
        <w:tab w:val="num" w:pos="1701"/>
      </w:tabs>
      <w:spacing w:after="240"/>
      <w:ind w:left="1701" w:hanging="850"/>
      <w:contextualSpacing/>
    </w:pPr>
    <w:rPr>
      <w:rFonts w:eastAsia="Calibri"/>
      <w:sz w:val="22"/>
      <w:szCs w:val="22"/>
      <w:lang w:val="en-US"/>
    </w:rPr>
  </w:style>
  <w:style w:type="paragraph" w:customStyle="1" w:styleId="RightFlush">
    <w:name w:val="Right Flush"/>
    <w:basedOn w:val="Normal"/>
    <w:uiPriority w:val="34"/>
    <w:qFormat/>
    <w:rsid w:val="00985EE4"/>
    <w:pPr>
      <w:spacing w:after="240"/>
      <w:jc w:val="right"/>
    </w:pPr>
    <w:rPr>
      <w:rFonts w:eastAsia="Calibri"/>
      <w:sz w:val="22"/>
      <w:szCs w:val="22"/>
      <w:lang w:val="en-US"/>
    </w:rPr>
  </w:style>
  <w:style w:type="paragraph" w:styleId="Signature">
    <w:name w:val="Signature"/>
    <w:basedOn w:val="Normal"/>
    <w:link w:val="SignatureChar"/>
    <w:uiPriority w:val="36"/>
    <w:qFormat/>
    <w:rsid w:val="00985EE4"/>
    <w:pPr>
      <w:spacing w:after="240"/>
      <w:ind w:left="4320"/>
    </w:pPr>
    <w:rPr>
      <w:rFonts w:eastAsia="Calibri"/>
      <w:sz w:val="22"/>
      <w:szCs w:val="22"/>
      <w:lang w:val="en-US"/>
    </w:rPr>
  </w:style>
  <w:style w:type="character" w:customStyle="1" w:styleId="SignatureChar">
    <w:name w:val="Signature Char"/>
    <w:basedOn w:val="DefaultParagraphFont"/>
    <w:link w:val="Signature"/>
    <w:uiPriority w:val="36"/>
    <w:rsid w:val="00985EE4"/>
    <w:rPr>
      <w:rFonts w:ascii="Arial" w:eastAsia="Calibri" w:hAnsi="Arial" w:cs="Arial"/>
      <w:kern w:val="0"/>
      <w:lang w:val="en-US"/>
    </w:rPr>
  </w:style>
  <w:style w:type="paragraph" w:styleId="Subtitle">
    <w:name w:val="Subtitle"/>
    <w:basedOn w:val="Normal"/>
    <w:next w:val="Normal"/>
    <w:link w:val="SubtitleChar"/>
    <w:uiPriority w:val="11"/>
    <w:qFormat/>
    <w:rsid w:val="00985EE4"/>
    <w:pPr>
      <w:numPr>
        <w:ilvl w:val="1"/>
      </w:numPr>
      <w:spacing w:after="240"/>
      <w:jc w:val="center"/>
      <w:outlineLvl w:val="1"/>
    </w:pPr>
    <w:rPr>
      <w:b/>
      <w:spacing w:val="15"/>
      <w:sz w:val="22"/>
      <w:szCs w:val="22"/>
      <w:lang w:val="en-US"/>
    </w:rPr>
  </w:style>
  <w:style w:type="character" w:customStyle="1" w:styleId="SubtitleChar">
    <w:name w:val="Subtitle Char"/>
    <w:basedOn w:val="DefaultParagraphFont"/>
    <w:link w:val="Subtitle"/>
    <w:uiPriority w:val="11"/>
    <w:rsid w:val="00985EE4"/>
    <w:rPr>
      <w:rFonts w:ascii="Arial" w:eastAsia="Times New Roman" w:hAnsi="Arial" w:cs="Arial"/>
      <w:b/>
      <w:spacing w:val="15"/>
      <w:kern w:val="0"/>
      <w:lang w:val="en-US"/>
    </w:rPr>
  </w:style>
  <w:style w:type="paragraph" w:styleId="Title">
    <w:name w:val="Title"/>
    <w:basedOn w:val="Normal"/>
    <w:next w:val="Normal"/>
    <w:link w:val="TitleChar"/>
    <w:uiPriority w:val="10"/>
    <w:qFormat/>
    <w:rsid w:val="00985EE4"/>
    <w:pPr>
      <w:spacing w:after="240"/>
      <w:contextualSpacing/>
      <w:jc w:val="center"/>
      <w:outlineLvl w:val="0"/>
    </w:pPr>
    <w:rPr>
      <w:rFonts w:ascii="Calibri Light" w:hAnsi="Calibri Light" w:cs="Times New Roman"/>
      <w:b/>
      <w:caps/>
      <w:spacing w:val="-10"/>
      <w:kern w:val="28"/>
      <w:sz w:val="32"/>
      <w:szCs w:val="56"/>
      <w:lang w:val="en-US"/>
    </w:rPr>
  </w:style>
  <w:style w:type="character" w:customStyle="1" w:styleId="TitleChar">
    <w:name w:val="Title Char"/>
    <w:basedOn w:val="DefaultParagraphFont"/>
    <w:link w:val="Title"/>
    <w:uiPriority w:val="10"/>
    <w:rsid w:val="00985EE4"/>
    <w:rPr>
      <w:rFonts w:ascii="Calibri Light" w:eastAsia="Times New Roman" w:hAnsi="Calibri Light" w:cs="Times New Roman"/>
      <w:b/>
      <w:caps/>
      <w:spacing w:val="-10"/>
      <w:kern w:val="28"/>
      <w:sz w:val="32"/>
      <w:szCs w:val="56"/>
      <w:lang w:val="en-US"/>
    </w:rPr>
  </w:style>
  <w:style w:type="paragraph" w:customStyle="1" w:styleId="Title2">
    <w:name w:val="Title 2"/>
    <w:basedOn w:val="Normal"/>
    <w:uiPriority w:val="20"/>
    <w:qFormat/>
    <w:rsid w:val="00985EE4"/>
    <w:pPr>
      <w:spacing w:after="240"/>
      <w:jc w:val="center"/>
      <w:outlineLvl w:val="0"/>
    </w:pPr>
    <w:rPr>
      <w:rFonts w:eastAsia="Calibri"/>
      <w:b/>
      <w:caps/>
      <w:sz w:val="28"/>
      <w:szCs w:val="22"/>
      <w:lang w:val="en-US"/>
    </w:rPr>
  </w:style>
  <w:style w:type="paragraph" w:customStyle="1" w:styleId="TitleFirm">
    <w:name w:val="Title (Firm)"/>
    <w:basedOn w:val="Normal"/>
    <w:uiPriority w:val="29"/>
    <w:qFormat/>
    <w:rsid w:val="00985EE4"/>
    <w:pPr>
      <w:pBdr>
        <w:top w:val="single" w:sz="4" w:space="1" w:color="auto"/>
        <w:bottom w:val="single" w:sz="4" w:space="1" w:color="auto"/>
      </w:pBdr>
      <w:spacing w:before="120" w:after="120"/>
      <w:ind w:left="1440" w:right="1440"/>
      <w:jc w:val="center"/>
      <w:outlineLvl w:val="0"/>
    </w:pPr>
    <w:rPr>
      <w:rFonts w:ascii="Calibri Light" w:eastAsia="Calibri" w:hAnsi="Calibri Light"/>
      <w:b/>
      <w:caps/>
      <w:sz w:val="28"/>
      <w:szCs w:val="22"/>
      <w:lang w:val="en-US"/>
    </w:rPr>
  </w:style>
  <w:style w:type="paragraph" w:customStyle="1" w:styleId="BodyFI1">
    <w:name w:val="Body FI 1"/>
    <w:basedOn w:val="BodyText"/>
    <w:uiPriority w:val="20"/>
    <w:qFormat/>
    <w:rsid w:val="00985EE4"/>
    <w:pPr>
      <w:numPr>
        <w:numId w:val="0"/>
      </w:numPr>
      <w:overflowPunct/>
      <w:autoSpaceDE/>
      <w:autoSpaceDN/>
      <w:adjustRightInd/>
      <w:spacing w:after="240" w:line="240" w:lineRule="auto"/>
      <w:ind w:firstLine="1440"/>
      <w:textAlignment w:val="auto"/>
    </w:pPr>
    <w:rPr>
      <w:rFonts w:ascii="Arial" w:eastAsia="Calibri" w:hAnsi="Arial" w:cs="Arial"/>
      <w:sz w:val="22"/>
      <w:szCs w:val="22"/>
      <w:lang w:val="en-US"/>
    </w:rPr>
  </w:style>
  <w:style w:type="paragraph" w:customStyle="1" w:styleId="MacPacTrailer">
    <w:name w:val="MacPac Trailer"/>
    <w:rsid w:val="00985EE4"/>
    <w:pPr>
      <w:widowControl w:val="0"/>
      <w:spacing w:after="0" w:line="240" w:lineRule="auto"/>
      <w:jc w:val="right"/>
    </w:pPr>
    <w:rPr>
      <w:rFonts w:ascii="Arial" w:eastAsia="Arial Unicode MS" w:hAnsi="Arial" w:cs="Times New Roman"/>
      <w:noProof/>
      <w:kern w:val="0"/>
      <w:sz w:val="14"/>
    </w:rPr>
  </w:style>
  <w:style w:type="character" w:styleId="PlaceholderText">
    <w:name w:val="Placeholder Text"/>
    <w:uiPriority w:val="99"/>
    <w:semiHidden/>
    <w:rsid w:val="00985EE4"/>
    <w:rPr>
      <w:color w:val="808080"/>
    </w:rPr>
  </w:style>
  <w:style w:type="paragraph" w:customStyle="1" w:styleId="UKSchemeBCont2">
    <w:name w:val="UKSchemeB Cont 2"/>
    <w:basedOn w:val="Normal"/>
    <w:link w:val="UKSchemeBCont2Char"/>
    <w:rsid w:val="00985EE4"/>
    <w:pPr>
      <w:spacing w:after="260" w:line="260" w:lineRule="atLeast"/>
      <w:ind w:left="720"/>
    </w:pPr>
    <w:rPr>
      <w:sz w:val="22"/>
      <w:lang w:val="en-US"/>
    </w:rPr>
  </w:style>
  <w:style w:type="character" w:customStyle="1" w:styleId="UKSchemeBCont2Char">
    <w:name w:val="UKSchemeB Cont 2 Char"/>
    <w:link w:val="UKSchemeBCont2"/>
    <w:rsid w:val="00985EE4"/>
    <w:rPr>
      <w:rFonts w:ascii="Arial" w:eastAsia="Times New Roman" w:hAnsi="Arial" w:cs="Arial"/>
      <w:kern w:val="0"/>
      <w:szCs w:val="20"/>
      <w:lang w:val="en-US"/>
    </w:rPr>
  </w:style>
  <w:style w:type="paragraph" w:customStyle="1" w:styleId="UKSchemeBCont3">
    <w:name w:val="UKSchemeB Cont 3"/>
    <w:basedOn w:val="Normal"/>
    <w:link w:val="UKSchemeBCont3Char"/>
    <w:rsid w:val="00985EE4"/>
    <w:pPr>
      <w:spacing w:after="260" w:line="260" w:lineRule="atLeast"/>
      <w:ind w:left="1440"/>
    </w:pPr>
    <w:rPr>
      <w:sz w:val="22"/>
      <w:lang w:val="en-US"/>
    </w:rPr>
  </w:style>
  <w:style w:type="character" w:customStyle="1" w:styleId="UKSchemeBCont3Char">
    <w:name w:val="UKSchemeB Cont 3 Char"/>
    <w:link w:val="UKSchemeBCont3"/>
    <w:rsid w:val="00985EE4"/>
    <w:rPr>
      <w:rFonts w:ascii="Arial" w:eastAsia="Times New Roman" w:hAnsi="Arial" w:cs="Arial"/>
      <w:kern w:val="0"/>
      <w:szCs w:val="20"/>
      <w:lang w:val="en-US"/>
    </w:rPr>
  </w:style>
  <w:style w:type="paragraph" w:customStyle="1" w:styleId="UKSchemeBCont4">
    <w:name w:val="UKSchemeB Cont 4"/>
    <w:basedOn w:val="Normal"/>
    <w:link w:val="UKSchemeBCont4Char"/>
    <w:rsid w:val="00985EE4"/>
    <w:pPr>
      <w:spacing w:after="260" w:line="260" w:lineRule="atLeast"/>
      <w:ind w:left="2160"/>
    </w:pPr>
    <w:rPr>
      <w:sz w:val="22"/>
      <w:lang w:val="en-US"/>
    </w:rPr>
  </w:style>
  <w:style w:type="character" w:customStyle="1" w:styleId="UKSchemeBCont4Char">
    <w:name w:val="UKSchemeB Cont 4 Char"/>
    <w:link w:val="UKSchemeBCont4"/>
    <w:rsid w:val="00985EE4"/>
    <w:rPr>
      <w:rFonts w:ascii="Arial" w:eastAsia="Times New Roman" w:hAnsi="Arial" w:cs="Arial"/>
      <w:kern w:val="0"/>
      <w:szCs w:val="20"/>
      <w:lang w:val="en-US"/>
    </w:rPr>
  </w:style>
  <w:style w:type="paragraph" w:customStyle="1" w:styleId="UKSchemeBCont5">
    <w:name w:val="UKSchemeB Cont 5"/>
    <w:basedOn w:val="Normal"/>
    <w:link w:val="UKSchemeBCont5Char"/>
    <w:rsid w:val="00985EE4"/>
    <w:pPr>
      <w:spacing w:after="260" w:line="260" w:lineRule="atLeast"/>
      <w:ind w:left="2880"/>
    </w:pPr>
    <w:rPr>
      <w:sz w:val="22"/>
      <w:lang w:val="en-US"/>
    </w:rPr>
  </w:style>
  <w:style w:type="character" w:customStyle="1" w:styleId="UKSchemeBCont5Char">
    <w:name w:val="UKSchemeB Cont 5 Char"/>
    <w:link w:val="UKSchemeBCont5"/>
    <w:rsid w:val="00985EE4"/>
    <w:rPr>
      <w:rFonts w:ascii="Arial" w:eastAsia="Times New Roman" w:hAnsi="Arial" w:cs="Arial"/>
      <w:kern w:val="0"/>
      <w:szCs w:val="20"/>
      <w:lang w:val="en-US"/>
    </w:rPr>
  </w:style>
  <w:style w:type="paragraph" w:customStyle="1" w:styleId="UKSchemeBCont6">
    <w:name w:val="UKSchemeB Cont 6"/>
    <w:basedOn w:val="Normal"/>
    <w:link w:val="UKSchemeBCont6Char"/>
    <w:rsid w:val="00985EE4"/>
    <w:pPr>
      <w:spacing w:after="260" w:line="260" w:lineRule="atLeast"/>
      <w:ind w:left="3600"/>
    </w:pPr>
    <w:rPr>
      <w:sz w:val="22"/>
      <w:lang w:val="en-US"/>
    </w:rPr>
  </w:style>
  <w:style w:type="character" w:customStyle="1" w:styleId="UKSchemeBCont6Char">
    <w:name w:val="UKSchemeB Cont 6 Char"/>
    <w:link w:val="UKSchemeBCont6"/>
    <w:rsid w:val="00985EE4"/>
    <w:rPr>
      <w:rFonts w:ascii="Arial" w:eastAsia="Times New Roman" w:hAnsi="Arial" w:cs="Arial"/>
      <w:kern w:val="0"/>
      <w:szCs w:val="20"/>
      <w:lang w:val="en-US"/>
    </w:rPr>
  </w:style>
  <w:style w:type="paragraph" w:customStyle="1" w:styleId="UKSchemeBCont7">
    <w:name w:val="UKSchemeB Cont 7"/>
    <w:basedOn w:val="Normal"/>
    <w:link w:val="UKSchemeBCont7Char"/>
    <w:rsid w:val="00985EE4"/>
    <w:pPr>
      <w:spacing w:after="260" w:line="260" w:lineRule="atLeast"/>
      <w:ind w:left="720"/>
    </w:pPr>
    <w:rPr>
      <w:sz w:val="22"/>
      <w:lang w:val="en-US"/>
    </w:rPr>
  </w:style>
  <w:style w:type="character" w:customStyle="1" w:styleId="UKSchemeBCont7Char">
    <w:name w:val="UKSchemeB Cont 7 Char"/>
    <w:link w:val="UKSchemeBCont7"/>
    <w:rsid w:val="00985EE4"/>
    <w:rPr>
      <w:rFonts w:ascii="Arial" w:eastAsia="Times New Roman" w:hAnsi="Arial" w:cs="Arial"/>
      <w:kern w:val="0"/>
      <w:szCs w:val="20"/>
      <w:lang w:val="en-US"/>
    </w:rPr>
  </w:style>
  <w:style w:type="paragraph" w:customStyle="1" w:styleId="UKSchemeBCont8">
    <w:name w:val="UKSchemeB Cont 8"/>
    <w:basedOn w:val="Normal"/>
    <w:link w:val="UKSchemeBCont8Char"/>
    <w:rsid w:val="00985EE4"/>
    <w:pPr>
      <w:spacing w:after="260" w:line="260" w:lineRule="atLeast"/>
      <w:ind w:left="1440"/>
    </w:pPr>
    <w:rPr>
      <w:sz w:val="22"/>
      <w:lang w:val="en-US"/>
    </w:rPr>
  </w:style>
  <w:style w:type="character" w:customStyle="1" w:styleId="UKSchemeBCont8Char">
    <w:name w:val="UKSchemeB Cont 8 Char"/>
    <w:link w:val="UKSchemeBCont8"/>
    <w:rsid w:val="00985EE4"/>
    <w:rPr>
      <w:rFonts w:ascii="Arial" w:eastAsia="Times New Roman" w:hAnsi="Arial" w:cs="Arial"/>
      <w:kern w:val="0"/>
      <w:szCs w:val="20"/>
      <w:lang w:val="en-US"/>
    </w:rPr>
  </w:style>
  <w:style w:type="paragraph" w:customStyle="1" w:styleId="UKSchemeBCont9">
    <w:name w:val="UKSchemeB Cont 9"/>
    <w:basedOn w:val="Normal"/>
    <w:link w:val="UKSchemeBCont9Char"/>
    <w:rsid w:val="00985EE4"/>
    <w:pPr>
      <w:spacing w:after="260" w:line="260" w:lineRule="atLeast"/>
      <w:ind w:left="2160"/>
    </w:pPr>
    <w:rPr>
      <w:sz w:val="22"/>
      <w:lang w:val="en-US"/>
    </w:rPr>
  </w:style>
  <w:style w:type="character" w:customStyle="1" w:styleId="UKSchemeBCont9Char">
    <w:name w:val="UKSchemeB Cont 9 Char"/>
    <w:link w:val="UKSchemeBCont9"/>
    <w:rsid w:val="00985EE4"/>
    <w:rPr>
      <w:rFonts w:ascii="Arial" w:eastAsia="Times New Roman" w:hAnsi="Arial" w:cs="Arial"/>
      <w:kern w:val="0"/>
      <w:szCs w:val="20"/>
      <w:lang w:val="en-US"/>
    </w:rPr>
  </w:style>
  <w:style w:type="paragraph" w:customStyle="1" w:styleId="UKSchemeBL1">
    <w:name w:val="UKSchemeB_L1"/>
    <w:basedOn w:val="Normal"/>
    <w:link w:val="UKSchemeBL1Char"/>
    <w:rsid w:val="00985EE4"/>
    <w:pPr>
      <w:keepNext/>
      <w:numPr>
        <w:numId w:val="23"/>
      </w:numPr>
      <w:spacing w:after="260" w:line="260" w:lineRule="atLeast"/>
      <w:outlineLvl w:val="0"/>
    </w:pPr>
    <w:rPr>
      <w:b/>
      <w:caps/>
      <w:sz w:val="22"/>
      <w:lang w:val="en-US"/>
    </w:rPr>
  </w:style>
  <w:style w:type="character" w:customStyle="1" w:styleId="UKSchemeBL1Char">
    <w:name w:val="UKSchemeB_L1 Char"/>
    <w:link w:val="UKSchemeBL1"/>
    <w:rsid w:val="00985EE4"/>
    <w:rPr>
      <w:rFonts w:ascii="Arial" w:eastAsia="Times New Roman" w:hAnsi="Arial" w:cs="Arial"/>
      <w:b/>
      <w:caps/>
      <w:kern w:val="0"/>
      <w:szCs w:val="20"/>
      <w:lang w:val="en-US"/>
    </w:rPr>
  </w:style>
  <w:style w:type="paragraph" w:customStyle="1" w:styleId="UKSchemeBL2">
    <w:name w:val="UKSchemeB_L2"/>
    <w:basedOn w:val="UKSchemeBL1"/>
    <w:link w:val="UKSchemeBL2Char"/>
    <w:rsid w:val="00985EE4"/>
    <w:pPr>
      <w:keepNext w:val="0"/>
      <w:numPr>
        <w:ilvl w:val="1"/>
      </w:numPr>
      <w:outlineLvl w:val="1"/>
    </w:pPr>
    <w:rPr>
      <w:b w:val="0"/>
      <w:caps w:val="0"/>
    </w:rPr>
  </w:style>
  <w:style w:type="character" w:customStyle="1" w:styleId="UKSchemeBL2Char">
    <w:name w:val="UKSchemeB_L2 Char"/>
    <w:link w:val="UKSchemeBL2"/>
    <w:rsid w:val="00985EE4"/>
    <w:rPr>
      <w:rFonts w:ascii="Arial" w:eastAsia="Times New Roman" w:hAnsi="Arial" w:cs="Arial"/>
      <w:kern w:val="0"/>
      <w:szCs w:val="20"/>
      <w:lang w:val="en-US"/>
    </w:rPr>
  </w:style>
  <w:style w:type="paragraph" w:customStyle="1" w:styleId="UKSchemeBL3">
    <w:name w:val="UKSchemeB_L3"/>
    <w:basedOn w:val="UKSchemeBL2"/>
    <w:link w:val="UKSchemeBL3Char"/>
    <w:rsid w:val="00985EE4"/>
    <w:pPr>
      <w:numPr>
        <w:ilvl w:val="2"/>
      </w:numPr>
      <w:outlineLvl w:val="2"/>
    </w:pPr>
  </w:style>
  <w:style w:type="character" w:customStyle="1" w:styleId="UKSchemeBL3Char">
    <w:name w:val="UKSchemeB_L3 Char"/>
    <w:link w:val="UKSchemeBL3"/>
    <w:rsid w:val="00985EE4"/>
    <w:rPr>
      <w:rFonts w:ascii="Arial" w:eastAsia="Times New Roman" w:hAnsi="Arial" w:cs="Arial"/>
      <w:kern w:val="0"/>
      <w:szCs w:val="20"/>
      <w:lang w:val="en-US"/>
    </w:rPr>
  </w:style>
  <w:style w:type="paragraph" w:customStyle="1" w:styleId="UKSchemeBL4">
    <w:name w:val="UKSchemeB_L4"/>
    <w:basedOn w:val="UKSchemeBL3"/>
    <w:link w:val="UKSchemeBL4Char"/>
    <w:rsid w:val="00985EE4"/>
    <w:pPr>
      <w:numPr>
        <w:ilvl w:val="3"/>
      </w:numPr>
      <w:outlineLvl w:val="3"/>
    </w:pPr>
  </w:style>
  <w:style w:type="character" w:customStyle="1" w:styleId="UKSchemeBL4Char">
    <w:name w:val="UKSchemeB_L4 Char"/>
    <w:link w:val="UKSchemeBL4"/>
    <w:rsid w:val="00985EE4"/>
    <w:rPr>
      <w:rFonts w:ascii="Arial" w:eastAsia="Times New Roman" w:hAnsi="Arial" w:cs="Arial"/>
      <w:kern w:val="0"/>
      <w:szCs w:val="20"/>
      <w:lang w:val="en-US"/>
    </w:rPr>
  </w:style>
  <w:style w:type="paragraph" w:customStyle="1" w:styleId="UKSchemeBL5">
    <w:name w:val="UKSchemeB_L5"/>
    <w:basedOn w:val="UKSchemeBL4"/>
    <w:link w:val="UKSchemeBL5Char"/>
    <w:rsid w:val="00985EE4"/>
    <w:pPr>
      <w:numPr>
        <w:ilvl w:val="4"/>
      </w:numPr>
      <w:outlineLvl w:val="4"/>
    </w:pPr>
  </w:style>
  <w:style w:type="character" w:customStyle="1" w:styleId="UKSchemeBL5Char">
    <w:name w:val="UKSchemeB_L5 Char"/>
    <w:link w:val="UKSchemeBL5"/>
    <w:rsid w:val="00985EE4"/>
    <w:rPr>
      <w:rFonts w:ascii="Arial" w:eastAsia="Times New Roman" w:hAnsi="Arial" w:cs="Arial"/>
      <w:kern w:val="0"/>
      <w:szCs w:val="20"/>
      <w:lang w:val="en-US"/>
    </w:rPr>
  </w:style>
  <w:style w:type="paragraph" w:customStyle="1" w:styleId="UKSchemeBL6">
    <w:name w:val="UKSchemeB_L6"/>
    <w:basedOn w:val="UKSchemeBL5"/>
    <w:link w:val="UKSchemeBL6Char"/>
    <w:rsid w:val="00985EE4"/>
    <w:pPr>
      <w:numPr>
        <w:ilvl w:val="5"/>
      </w:numPr>
      <w:outlineLvl w:val="5"/>
    </w:pPr>
  </w:style>
  <w:style w:type="character" w:customStyle="1" w:styleId="UKSchemeBL6Char">
    <w:name w:val="UKSchemeB_L6 Char"/>
    <w:link w:val="UKSchemeBL6"/>
    <w:rsid w:val="00985EE4"/>
    <w:rPr>
      <w:rFonts w:ascii="Arial" w:eastAsia="Times New Roman" w:hAnsi="Arial" w:cs="Arial"/>
      <w:kern w:val="0"/>
      <w:szCs w:val="20"/>
      <w:lang w:val="en-US"/>
    </w:rPr>
  </w:style>
  <w:style w:type="paragraph" w:customStyle="1" w:styleId="UKSchemeBL7">
    <w:name w:val="UKSchemeB_L7"/>
    <w:basedOn w:val="UKSchemeBL6"/>
    <w:link w:val="UKSchemeBL7Char"/>
    <w:rsid w:val="00985EE4"/>
    <w:pPr>
      <w:numPr>
        <w:ilvl w:val="6"/>
      </w:numPr>
      <w:outlineLvl w:val="6"/>
    </w:pPr>
  </w:style>
  <w:style w:type="character" w:customStyle="1" w:styleId="UKSchemeBL7Char">
    <w:name w:val="UKSchemeB_L7 Char"/>
    <w:link w:val="UKSchemeBL7"/>
    <w:rsid w:val="00985EE4"/>
    <w:rPr>
      <w:rFonts w:ascii="Arial" w:eastAsia="Times New Roman" w:hAnsi="Arial" w:cs="Arial"/>
      <w:kern w:val="0"/>
      <w:szCs w:val="20"/>
      <w:lang w:val="en-US"/>
    </w:rPr>
  </w:style>
  <w:style w:type="paragraph" w:customStyle="1" w:styleId="UKSchemeBL8">
    <w:name w:val="UKSchemeB_L8"/>
    <w:basedOn w:val="UKSchemeBL7"/>
    <w:link w:val="UKSchemeBL8Char"/>
    <w:rsid w:val="00985EE4"/>
    <w:pPr>
      <w:numPr>
        <w:ilvl w:val="7"/>
      </w:numPr>
      <w:outlineLvl w:val="7"/>
    </w:pPr>
  </w:style>
  <w:style w:type="character" w:customStyle="1" w:styleId="UKSchemeBL8Char">
    <w:name w:val="UKSchemeB_L8 Char"/>
    <w:link w:val="UKSchemeBL8"/>
    <w:rsid w:val="00985EE4"/>
    <w:rPr>
      <w:rFonts w:ascii="Arial" w:eastAsia="Times New Roman" w:hAnsi="Arial" w:cs="Arial"/>
      <w:kern w:val="0"/>
      <w:szCs w:val="20"/>
      <w:lang w:val="en-US"/>
    </w:rPr>
  </w:style>
  <w:style w:type="paragraph" w:customStyle="1" w:styleId="UKSchemeBL9">
    <w:name w:val="UKSchemeB_L9"/>
    <w:basedOn w:val="UKSchemeBL8"/>
    <w:link w:val="UKSchemeBL9Char"/>
    <w:rsid w:val="00985EE4"/>
    <w:pPr>
      <w:numPr>
        <w:ilvl w:val="8"/>
      </w:numPr>
      <w:outlineLvl w:val="8"/>
    </w:pPr>
  </w:style>
  <w:style w:type="character" w:customStyle="1" w:styleId="UKSchemeBL9Char">
    <w:name w:val="UKSchemeB_L9 Char"/>
    <w:link w:val="UKSchemeBL9"/>
    <w:rsid w:val="00985EE4"/>
    <w:rPr>
      <w:rFonts w:ascii="Arial" w:eastAsia="Times New Roman" w:hAnsi="Arial" w:cs="Arial"/>
      <w:kern w:val="0"/>
      <w:szCs w:val="20"/>
      <w:lang w:val="en-US"/>
    </w:rPr>
  </w:style>
  <w:style w:type="paragraph" w:styleId="Bibliography">
    <w:name w:val="Bibliography"/>
    <w:basedOn w:val="Normal"/>
    <w:next w:val="Normal"/>
    <w:uiPriority w:val="37"/>
    <w:semiHidden/>
    <w:unhideWhenUsed/>
    <w:rsid w:val="00985EE4"/>
    <w:rPr>
      <w:rFonts w:eastAsia="Calibri"/>
      <w:sz w:val="22"/>
      <w:szCs w:val="22"/>
      <w:lang w:val="en-US"/>
    </w:rPr>
  </w:style>
  <w:style w:type="paragraph" w:styleId="BlockText">
    <w:name w:val="Block Text"/>
    <w:basedOn w:val="Normal"/>
    <w:uiPriority w:val="99"/>
    <w:unhideWhenUsed/>
    <w:rsid w:val="00985EE4"/>
    <w:pPr>
      <w:pBdr>
        <w:top w:val="single" w:sz="2" w:space="10" w:color="5B9BD5"/>
        <w:left w:val="single" w:sz="2" w:space="10" w:color="5B9BD5"/>
        <w:bottom w:val="single" w:sz="2" w:space="10" w:color="5B9BD5"/>
        <w:right w:val="single" w:sz="2" w:space="10" w:color="5B9BD5"/>
      </w:pBdr>
      <w:ind w:left="1152" w:right="1152"/>
    </w:pPr>
    <w:rPr>
      <w:rFonts w:ascii="Calibri" w:hAnsi="Calibri" w:cs="Times New Roman"/>
      <w:i/>
      <w:iCs/>
      <w:color w:val="5B9BD5"/>
      <w:sz w:val="22"/>
      <w:szCs w:val="22"/>
      <w:lang w:val="en-US"/>
    </w:rPr>
  </w:style>
  <w:style w:type="paragraph" w:styleId="BodyTextFirstIndent">
    <w:name w:val="Body Text First Indent"/>
    <w:basedOn w:val="BodyText"/>
    <w:link w:val="BodyTextFirstIndentChar"/>
    <w:uiPriority w:val="99"/>
    <w:unhideWhenUsed/>
    <w:rsid w:val="00985EE4"/>
    <w:pPr>
      <w:numPr>
        <w:numId w:val="0"/>
      </w:numPr>
      <w:overflowPunct/>
      <w:autoSpaceDE/>
      <w:autoSpaceDN/>
      <w:adjustRightInd/>
      <w:spacing w:after="0" w:line="240" w:lineRule="auto"/>
      <w:ind w:firstLine="360"/>
      <w:textAlignment w:val="auto"/>
    </w:pPr>
    <w:rPr>
      <w:rFonts w:ascii="Arial" w:eastAsia="Calibri" w:hAnsi="Arial" w:cs="Arial"/>
      <w:sz w:val="22"/>
      <w:szCs w:val="22"/>
      <w:lang w:val="en-US"/>
    </w:rPr>
  </w:style>
  <w:style w:type="character" w:customStyle="1" w:styleId="BodyTextFirstIndentChar">
    <w:name w:val="Body Text First Indent Char"/>
    <w:basedOn w:val="BodyTextChar"/>
    <w:link w:val="BodyTextFirstIndent"/>
    <w:uiPriority w:val="99"/>
    <w:rsid w:val="00985EE4"/>
    <w:rPr>
      <w:rFonts w:ascii="Arial" w:eastAsia="Calibri" w:hAnsi="Arial" w:cs="Arial"/>
      <w:kern w:val="0"/>
      <w:sz w:val="20"/>
      <w:szCs w:val="20"/>
      <w:lang w:val="en-US"/>
      <w14:ligatures w14:val="none"/>
    </w:rPr>
  </w:style>
  <w:style w:type="character" w:customStyle="1" w:styleId="BodyTextChar1">
    <w:name w:val="Body Text Char1"/>
    <w:link w:val="BodyText"/>
    <w:rsid w:val="00985EE4"/>
    <w:rPr>
      <w:rFonts w:ascii="Times New Roman" w:eastAsia="Times New Roman" w:hAnsi="Times New Roman" w:cs="Times New Roman"/>
      <w:kern w:val="0"/>
      <w:sz w:val="24"/>
      <w:szCs w:val="20"/>
    </w:rPr>
  </w:style>
  <w:style w:type="paragraph" w:styleId="BodyTextFirstIndent2">
    <w:name w:val="Body Text First Indent 2"/>
    <w:basedOn w:val="BodyTextIndent"/>
    <w:link w:val="BodyTextFirstIndent2Char"/>
    <w:uiPriority w:val="99"/>
    <w:unhideWhenUsed/>
    <w:rsid w:val="00985EE4"/>
    <w:pPr>
      <w:ind w:left="360" w:firstLine="360"/>
    </w:pPr>
    <w:rPr>
      <w:rFonts w:eastAsia="Calibri"/>
      <w:b w:val="0"/>
      <w:bCs w:val="0"/>
      <w:sz w:val="22"/>
      <w:szCs w:val="22"/>
      <w:lang w:val="en-US"/>
    </w:rPr>
  </w:style>
  <w:style w:type="character" w:customStyle="1" w:styleId="BodyTextFirstIndent2Char">
    <w:name w:val="Body Text First Indent 2 Char"/>
    <w:basedOn w:val="BodyTextIndentChar"/>
    <w:link w:val="BodyTextFirstIndent2"/>
    <w:uiPriority w:val="99"/>
    <w:rsid w:val="00985EE4"/>
    <w:rPr>
      <w:rFonts w:ascii="Arial" w:eastAsia="Calibri" w:hAnsi="Arial" w:cs="Arial"/>
      <w:kern w:val="0"/>
      <w:sz w:val="20"/>
      <w:szCs w:val="20"/>
      <w:lang w:val="en-US"/>
      <w14:ligatures w14:val="none"/>
    </w:rPr>
  </w:style>
  <w:style w:type="character" w:customStyle="1" w:styleId="BodyTextIndentChar1">
    <w:name w:val="Body Text Indent Char1"/>
    <w:link w:val="BodyTextIndent"/>
    <w:uiPriority w:val="99"/>
    <w:rsid w:val="00985EE4"/>
    <w:rPr>
      <w:rFonts w:ascii="Arial" w:eastAsia="Times New Roman" w:hAnsi="Arial" w:cs="Arial"/>
      <w:b/>
      <w:bCs/>
      <w:kern w:val="0"/>
      <w:sz w:val="20"/>
      <w:szCs w:val="20"/>
    </w:rPr>
  </w:style>
  <w:style w:type="paragraph" w:styleId="Caption">
    <w:name w:val="caption"/>
    <w:basedOn w:val="Normal"/>
    <w:next w:val="Normal"/>
    <w:uiPriority w:val="35"/>
    <w:semiHidden/>
    <w:unhideWhenUsed/>
    <w:qFormat/>
    <w:rsid w:val="00985EE4"/>
    <w:pPr>
      <w:spacing w:after="200"/>
    </w:pPr>
    <w:rPr>
      <w:rFonts w:eastAsia="Calibri"/>
      <w:i/>
      <w:iCs/>
      <w:color w:val="44546A"/>
      <w:sz w:val="18"/>
      <w:szCs w:val="18"/>
      <w:lang w:val="en-US"/>
    </w:rPr>
  </w:style>
  <w:style w:type="paragraph" w:styleId="Closing">
    <w:name w:val="Closing"/>
    <w:basedOn w:val="Normal"/>
    <w:link w:val="ClosingChar"/>
    <w:uiPriority w:val="99"/>
    <w:unhideWhenUsed/>
    <w:rsid w:val="00985EE4"/>
    <w:pPr>
      <w:ind w:left="4252"/>
    </w:pPr>
    <w:rPr>
      <w:rFonts w:eastAsia="Calibri"/>
      <w:sz w:val="22"/>
      <w:szCs w:val="22"/>
      <w:lang w:val="en-US"/>
    </w:rPr>
  </w:style>
  <w:style w:type="character" w:customStyle="1" w:styleId="ClosingChar">
    <w:name w:val="Closing Char"/>
    <w:basedOn w:val="DefaultParagraphFont"/>
    <w:link w:val="Closing"/>
    <w:uiPriority w:val="99"/>
    <w:rsid w:val="00985EE4"/>
    <w:rPr>
      <w:rFonts w:ascii="Arial" w:eastAsia="Calibri" w:hAnsi="Arial" w:cs="Arial"/>
      <w:kern w:val="0"/>
      <w:lang w:val="en-US"/>
    </w:rPr>
  </w:style>
  <w:style w:type="paragraph" w:styleId="Date">
    <w:name w:val="Date"/>
    <w:basedOn w:val="Normal"/>
    <w:next w:val="Normal"/>
    <w:link w:val="DateChar"/>
    <w:uiPriority w:val="99"/>
    <w:unhideWhenUsed/>
    <w:rsid w:val="00985EE4"/>
    <w:rPr>
      <w:rFonts w:eastAsia="Calibri"/>
      <w:sz w:val="22"/>
      <w:szCs w:val="22"/>
      <w:lang w:val="en-US"/>
    </w:rPr>
  </w:style>
  <w:style w:type="character" w:customStyle="1" w:styleId="DateChar">
    <w:name w:val="Date Char"/>
    <w:basedOn w:val="DefaultParagraphFont"/>
    <w:link w:val="Date"/>
    <w:uiPriority w:val="99"/>
    <w:rsid w:val="00985EE4"/>
    <w:rPr>
      <w:rFonts w:ascii="Arial" w:eastAsia="Calibri" w:hAnsi="Arial" w:cs="Arial"/>
      <w:kern w:val="0"/>
      <w:lang w:val="en-US"/>
    </w:rPr>
  </w:style>
  <w:style w:type="paragraph" w:styleId="DocumentMap">
    <w:name w:val="Document Map"/>
    <w:basedOn w:val="Normal"/>
    <w:link w:val="DocumentMapChar"/>
    <w:uiPriority w:val="99"/>
    <w:unhideWhenUsed/>
    <w:rsid w:val="00985EE4"/>
    <w:rPr>
      <w:rFonts w:ascii="Segoe UI" w:eastAsia="Calibri" w:hAnsi="Segoe UI" w:cs="Segoe UI"/>
      <w:sz w:val="16"/>
      <w:szCs w:val="16"/>
      <w:lang w:val="en-US"/>
    </w:rPr>
  </w:style>
  <w:style w:type="character" w:customStyle="1" w:styleId="DocumentMapChar">
    <w:name w:val="Document Map Char"/>
    <w:basedOn w:val="DefaultParagraphFont"/>
    <w:link w:val="DocumentMap"/>
    <w:uiPriority w:val="99"/>
    <w:rsid w:val="00985EE4"/>
    <w:rPr>
      <w:rFonts w:ascii="Segoe UI" w:eastAsia="Calibri" w:hAnsi="Segoe UI" w:cs="Segoe UI"/>
      <w:kern w:val="0"/>
      <w:sz w:val="16"/>
      <w:szCs w:val="16"/>
      <w:lang w:val="en-US"/>
    </w:rPr>
  </w:style>
  <w:style w:type="paragraph" w:styleId="E-mailSignature">
    <w:name w:val="E-mail Signature"/>
    <w:basedOn w:val="Normal"/>
    <w:link w:val="E-mailSignatureChar"/>
    <w:uiPriority w:val="99"/>
    <w:unhideWhenUsed/>
    <w:rsid w:val="00985EE4"/>
    <w:rPr>
      <w:rFonts w:eastAsia="Calibri"/>
      <w:sz w:val="22"/>
      <w:szCs w:val="22"/>
      <w:lang w:val="en-US"/>
    </w:rPr>
  </w:style>
  <w:style w:type="character" w:customStyle="1" w:styleId="E-mailSignatureChar">
    <w:name w:val="E-mail Signature Char"/>
    <w:basedOn w:val="DefaultParagraphFont"/>
    <w:link w:val="E-mailSignature"/>
    <w:uiPriority w:val="99"/>
    <w:rsid w:val="00985EE4"/>
    <w:rPr>
      <w:rFonts w:ascii="Arial" w:eastAsia="Calibri" w:hAnsi="Arial" w:cs="Arial"/>
      <w:kern w:val="0"/>
      <w:lang w:val="en-US"/>
    </w:rPr>
  </w:style>
  <w:style w:type="paragraph" w:styleId="EnvelopeAddress">
    <w:name w:val="envelope address"/>
    <w:basedOn w:val="Normal"/>
    <w:uiPriority w:val="99"/>
    <w:unhideWhenUsed/>
    <w:rsid w:val="00985EE4"/>
    <w:pPr>
      <w:framePr w:w="7920" w:h="1980" w:hRule="exact" w:hSpace="180" w:wrap="auto" w:hAnchor="page" w:xAlign="center" w:yAlign="bottom"/>
      <w:ind w:left="2880"/>
    </w:pPr>
    <w:rPr>
      <w:rFonts w:ascii="Calibri Light" w:hAnsi="Calibri Light" w:cs="Times New Roman"/>
      <w:sz w:val="24"/>
      <w:szCs w:val="24"/>
      <w:lang w:val="en-US"/>
    </w:rPr>
  </w:style>
  <w:style w:type="paragraph" w:styleId="EnvelopeReturn">
    <w:name w:val="envelope return"/>
    <w:basedOn w:val="Normal"/>
    <w:uiPriority w:val="99"/>
    <w:unhideWhenUsed/>
    <w:rsid w:val="00985EE4"/>
    <w:rPr>
      <w:rFonts w:ascii="Calibri Light" w:hAnsi="Calibri Light" w:cs="Times New Roman"/>
      <w:lang w:val="en-US"/>
    </w:rPr>
  </w:style>
  <w:style w:type="paragraph" w:styleId="HTMLAddress">
    <w:name w:val="HTML Address"/>
    <w:basedOn w:val="Normal"/>
    <w:link w:val="HTMLAddressChar"/>
    <w:uiPriority w:val="99"/>
    <w:unhideWhenUsed/>
    <w:rsid w:val="00985EE4"/>
    <w:rPr>
      <w:rFonts w:eastAsia="Calibri"/>
      <w:i/>
      <w:iCs/>
      <w:sz w:val="22"/>
      <w:szCs w:val="22"/>
      <w:lang w:val="en-US"/>
    </w:rPr>
  </w:style>
  <w:style w:type="character" w:customStyle="1" w:styleId="HTMLAddressChar">
    <w:name w:val="HTML Address Char"/>
    <w:basedOn w:val="DefaultParagraphFont"/>
    <w:link w:val="HTMLAddress"/>
    <w:uiPriority w:val="99"/>
    <w:rsid w:val="00985EE4"/>
    <w:rPr>
      <w:rFonts w:ascii="Arial" w:eastAsia="Calibri" w:hAnsi="Arial" w:cs="Arial"/>
      <w:i/>
      <w:iCs/>
      <w:kern w:val="0"/>
      <w:lang w:val="en-US"/>
    </w:rPr>
  </w:style>
  <w:style w:type="paragraph" w:styleId="HTMLPreformatted">
    <w:name w:val="HTML Preformatted"/>
    <w:basedOn w:val="Normal"/>
    <w:link w:val="HTMLPreformattedChar"/>
    <w:uiPriority w:val="99"/>
    <w:unhideWhenUsed/>
    <w:rsid w:val="00985EE4"/>
    <w:rPr>
      <w:rFonts w:ascii="Consolas" w:eastAsia="Calibri" w:hAnsi="Consolas"/>
      <w:lang w:val="en-US"/>
    </w:rPr>
  </w:style>
  <w:style w:type="character" w:customStyle="1" w:styleId="HTMLPreformattedChar">
    <w:name w:val="HTML Preformatted Char"/>
    <w:basedOn w:val="DefaultParagraphFont"/>
    <w:link w:val="HTMLPreformatted"/>
    <w:uiPriority w:val="99"/>
    <w:rsid w:val="00985EE4"/>
    <w:rPr>
      <w:rFonts w:ascii="Consolas" w:eastAsia="Calibri" w:hAnsi="Consolas" w:cs="Arial"/>
      <w:kern w:val="0"/>
      <w:sz w:val="20"/>
      <w:szCs w:val="20"/>
      <w:lang w:val="en-US"/>
    </w:rPr>
  </w:style>
  <w:style w:type="paragraph" w:styleId="IndexHeading">
    <w:name w:val="index heading"/>
    <w:basedOn w:val="Normal"/>
    <w:next w:val="Index1"/>
    <w:uiPriority w:val="99"/>
    <w:unhideWhenUsed/>
    <w:rsid w:val="00985EE4"/>
    <w:rPr>
      <w:rFonts w:ascii="Calibri Light" w:hAnsi="Calibri Light" w:cs="Times New Roman"/>
      <w:b/>
      <w:bCs/>
      <w:sz w:val="22"/>
      <w:szCs w:val="22"/>
      <w:lang w:val="en-US"/>
    </w:rPr>
  </w:style>
  <w:style w:type="paragraph" w:styleId="IntenseQuote">
    <w:name w:val="Intense Quote"/>
    <w:basedOn w:val="Normal"/>
    <w:next w:val="Normal"/>
    <w:link w:val="IntenseQuoteChar"/>
    <w:uiPriority w:val="30"/>
    <w:unhideWhenUsed/>
    <w:qFormat/>
    <w:rsid w:val="00985EE4"/>
    <w:pPr>
      <w:pBdr>
        <w:top w:val="single" w:sz="4" w:space="10" w:color="5B9BD5"/>
        <w:bottom w:val="single" w:sz="4" w:space="10" w:color="5B9BD5"/>
      </w:pBdr>
      <w:spacing w:before="360" w:after="360"/>
      <w:ind w:left="864" w:right="864"/>
      <w:jc w:val="center"/>
    </w:pPr>
    <w:rPr>
      <w:rFonts w:eastAsia="Calibri"/>
      <w:i/>
      <w:iCs/>
      <w:color w:val="5B9BD5"/>
      <w:sz w:val="22"/>
      <w:szCs w:val="22"/>
      <w:lang w:val="en-US"/>
    </w:rPr>
  </w:style>
  <w:style w:type="character" w:customStyle="1" w:styleId="IntenseQuoteChar">
    <w:name w:val="Intense Quote Char"/>
    <w:basedOn w:val="DefaultParagraphFont"/>
    <w:link w:val="IntenseQuote"/>
    <w:uiPriority w:val="30"/>
    <w:rsid w:val="00985EE4"/>
    <w:rPr>
      <w:rFonts w:ascii="Arial" w:eastAsia="Calibri" w:hAnsi="Arial" w:cs="Arial"/>
      <w:i/>
      <w:iCs/>
      <w:color w:val="5B9BD5"/>
      <w:kern w:val="0"/>
      <w:lang w:val="en-US"/>
    </w:rPr>
  </w:style>
  <w:style w:type="paragraph" w:styleId="List">
    <w:name w:val="List"/>
    <w:basedOn w:val="Normal"/>
    <w:uiPriority w:val="99"/>
    <w:unhideWhenUsed/>
    <w:rsid w:val="00985EE4"/>
    <w:pPr>
      <w:ind w:left="283" w:hanging="283"/>
      <w:contextualSpacing/>
    </w:pPr>
    <w:rPr>
      <w:rFonts w:eastAsia="Calibri"/>
      <w:sz w:val="22"/>
      <w:szCs w:val="22"/>
      <w:lang w:val="en-US"/>
    </w:rPr>
  </w:style>
  <w:style w:type="paragraph" w:styleId="List2">
    <w:name w:val="List 2"/>
    <w:basedOn w:val="Normal"/>
    <w:uiPriority w:val="99"/>
    <w:unhideWhenUsed/>
    <w:rsid w:val="00985EE4"/>
    <w:pPr>
      <w:ind w:left="566" w:hanging="283"/>
      <w:contextualSpacing/>
    </w:pPr>
    <w:rPr>
      <w:rFonts w:eastAsia="Calibri"/>
      <w:sz w:val="22"/>
      <w:szCs w:val="22"/>
      <w:lang w:val="en-US"/>
    </w:rPr>
  </w:style>
  <w:style w:type="paragraph" w:styleId="List3">
    <w:name w:val="List 3"/>
    <w:basedOn w:val="Normal"/>
    <w:uiPriority w:val="99"/>
    <w:unhideWhenUsed/>
    <w:rsid w:val="00985EE4"/>
    <w:pPr>
      <w:ind w:left="849" w:hanging="283"/>
      <w:contextualSpacing/>
    </w:pPr>
    <w:rPr>
      <w:rFonts w:eastAsia="Calibri"/>
      <w:sz w:val="22"/>
      <w:szCs w:val="22"/>
      <w:lang w:val="en-US"/>
    </w:rPr>
  </w:style>
  <w:style w:type="paragraph" w:styleId="List4">
    <w:name w:val="List 4"/>
    <w:basedOn w:val="Normal"/>
    <w:uiPriority w:val="99"/>
    <w:unhideWhenUsed/>
    <w:rsid w:val="00985EE4"/>
    <w:pPr>
      <w:ind w:left="1132" w:hanging="283"/>
      <w:contextualSpacing/>
    </w:pPr>
    <w:rPr>
      <w:rFonts w:eastAsia="Calibri"/>
      <w:sz w:val="22"/>
      <w:szCs w:val="22"/>
      <w:lang w:val="en-US"/>
    </w:rPr>
  </w:style>
  <w:style w:type="paragraph" w:styleId="List5">
    <w:name w:val="List 5"/>
    <w:basedOn w:val="Normal"/>
    <w:uiPriority w:val="99"/>
    <w:unhideWhenUsed/>
    <w:rsid w:val="00985EE4"/>
    <w:pPr>
      <w:ind w:left="1415" w:hanging="283"/>
      <w:contextualSpacing/>
    </w:pPr>
    <w:rPr>
      <w:rFonts w:eastAsia="Calibri"/>
      <w:sz w:val="22"/>
      <w:szCs w:val="22"/>
      <w:lang w:val="en-US"/>
    </w:rPr>
  </w:style>
  <w:style w:type="paragraph" w:styleId="ListContinue">
    <w:name w:val="List Continue"/>
    <w:basedOn w:val="Normal"/>
    <w:uiPriority w:val="99"/>
    <w:unhideWhenUsed/>
    <w:rsid w:val="00985EE4"/>
    <w:pPr>
      <w:spacing w:after="120"/>
      <w:ind w:left="283"/>
      <w:contextualSpacing/>
    </w:pPr>
    <w:rPr>
      <w:rFonts w:eastAsia="Calibri"/>
      <w:sz w:val="22"/>
      <w:szCs w:val="22"/>
      <w:lang w:val="en-US"/>
    </w:rPr>
  </w:style>
  <w:style w:type="paragraph" w:styleId="ListContinue2">
    <w:name w:val="List Continue 2"/>
    <w:basedOn w:val="Normal"/>
    <w:uiPriority w:val="99"/>
    <w:unhideWhenUsed/>
    <w:rsid w:val="00985EE4"/>
    <w:pPr>
      <w:spacing w:after="120"/>
      <w:ind w:left="566"/>
      <w:contextualSpacing/>
    </w:pPr>
    <w:rPr>
      <w:rFonts w:eastAsia="Calibri"/>
      <w:sz w:val="22"/>
      <w:szCs w:val="22"/>
      <w:lang w:val="en-US"/>
    </w:rPr>
  </w:style>
  <w:style w:type="paragraph" w:styleId="ListContinue3">
    <w:name w:val="List Continue 3"/>
    <w:basedOn w:val="Normal"/>
    <w:uiPriority w:val="99"/>
    <w:unhideWhenUsed/>
    <w:rsid w:val="00985EE4"/>
    <w:pPr>
      <w:spacing w:after="120"/>
      <w:ind w:left="849"/>
      <w:contextualSpacing/>
    </w:pPr>
    <w:rPr>
      <w:rFonts w:eastAsia="Calibri"/>
      <w:sz w:val="22"/>
      <w:szCs w:val="22"/>
      <w:lang w:val="en-US"/>
    </w:rPr>
  </w:style>
  <w:style w:type="paragraph" w:styleId="ListContinue4">
    <w:name w:val="List Continue 4"/>
    <w:basedOn w:val="Normal"/>
    <w:uiPriority w:val="99"/>
    <w:unhideWhenUsed/>
    <w:rsid w:val="00985EE4"/>
    <w:pPr>
      <w:spacing w:after="120"/>
      <w:ind w:left="1132"/>
      <w:contextualSpacing/>
    </w:pPr>
    <w:rPr>
      <w:rFonts w:eastAsia="Calibri"/>
      <w:sz w:val="22"/>
      <w:szCs w:val="22"/>
      <w:lang w:val="en-US"/>
    </w:rPr>
  </w:style>
  <w:style w:type="paragraph" w:styleId="ListContinue5">
    <w:name w:val="List Continue 5"/>
    <w:basedOn w:val="Normal"/>
    <w:uiPriority w:val="99"/>
    <w:unhideWhenUsed/>
    <w:rsid w:val="00985EE4"/>
    <w:pPr>
      <w:spacing w:after="120"/>
      <w:ind w:left="1415"/>
      <w:contextualSpacing/>
    </w:pPr>
    <w:rPr>
      <w:rFonts w:eastAsia="Calibri"/>
      <w:sz w:val="22"/>
      <w:szCs w:val="22"/>
      <w:lang w:val="en-US"/>
    </w:rPr>
  </w:style>
  <w:style w:type="paragraph" w:styleId="MacroText">
    <w:name w:val="macro"/>
    <w:link w:val="MacroTextChar"/>
    <w:uiPriority w:val="99"/>
    <w:unhideWhenUsed/>
    <w:rsid w:val="00985EE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Arial"/>
      <w:kern w:val="0"/>
      <w:sz w:val="20"/>
      <w:szCs w:val="20"/>
      <w:lang w:val="en-US"/>
    </w:rPr>
  </w:style>
  <w:style w:type="character" w:customStyle="1" w:styleId="MacroTextChar">
    <w:name w:val="Macro Text Char"/>
    <w:basedOn w:val="DefaultParagraphFont"/>
    <w:link w:val="MacroText"/>
    <w:uiPriority w:val="99"/>
    <w:rsid w:val="00985EE4"/>
    <w:rPr>
      <w:rFonts w:ascii="Consolas" w:eastAsia="Calibri" w:hAnsi="Consolas" w:cs="Arial"/>
      <w:kern w:val="0"/>
      <w:sz w:val="20"/>
      <w:szCs w:val="20"/>
      <w:lang w:val="en-US"/>
    </w:rPr>
  </w:style>
  <w:style w:type="paragraph" w:styleId="MessageHeader">
    <w:name w:val="Message Header"/>
    <w:basedOn w:val="Normal"/>
    <w:link w:val="MessageHeaderChar"/>
    <w:uiPriority w:val="99"/>
    <w:unhideWhenUsed/>
    <w:rsid w:val="00985EE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cs="Times New Roman"/>
      <w:sz w:val="24"/>
      <w:szCs w:val="24"/>
      <w:lang w:val="en-US"/>
    </w:rPr>
  </w:style>
  <w:style w:type="character" w:customStyle="1" w:styleId="MessageHeaderChar">
    <w:name w:val="Message Header Char"/>
    <w:basedOn w:val="DefaultParagraphFont"/>
    <w:link w:val="MessageHeader"/>
    <w:uiPriority w:val="99"/>
    <w:rsid w:val="00985EE4"/>
    <w:rPr>
      <w:rFonts w:ascii="Calibri Light" w:eastAsia="Times New Roman" w:hAnsi="Calibri Light" w:cs="Times New Roman"/>
      <w:kern w:val="0"/>
      <w:sz w:val="24"/>
      <w:szCs w:val="24"/>
      <w:shd w:val="pct20" w:color="auto" w:fill="auto"/>
      <w:lang w:val="en-US"/>
    </w:rPr>
  </w:style>
  <w:style w:type="paragraph" w:styleId="NormalIndent">
    <w:name w:val="Normal Indent"/>
    <w:basedOn w:val="Normal"/>
    <w:uiPriority w:val="99"/>
    <w:unhideWhenUsed/>
    <w:rsid w:val="00985EE4"/>
    <w:pPr>
      <w:ind w:left="720"/>
    </w:pPr>
    <w:rPr>
      <w:rFonts w:eastAsia="Calibri"/>
      <w:sz w:val="22"/>
      <w:szCs w:val="22"/>
      <w:lang w:val="en-US"/>
    </w:rPr>
  </w:style>
  <w:style w:type="paragraph" w:customStyle="1" w:styleId="NoteHeading1">
    <w:name w:val="Note Heading1"/>
    <w:basedOn w:val="Normal"/>
    <w:next w:val="Normal"/>
    <w:link w:val="NoteHeadingChar"/>
    <w:uiPriority w:val="99"/>
    <w:semiHidden/>
    <w:unhideWhenUsed/>
    <w:rsid w:val="00985EE4"/>
    <w:rPr>
      <w:rFonts w:eastAsia="Calibri"/>
      <w:sz w:val="22"/>
      <w:szCs w:val="22"/>
      <w:lang w:val="en-US"/>
    </w:rPr>
  </w:style>
  <w:style w:type="character" w:customStyle="1" w:styleId="NoteHeadingChar">
    <w:name w:val="Note Heading Char"/>
    <w:link w:val="NoteHeading1"/>
    <w:uiPriority w:val="99"/>
    <w:semiHidden/>
    <w:rsid w:val="00985EE4"/>
    <w:rPr>
      <w:rFonts w:ascii="Arial" w:eastAsia="Calibri" w:hAnsi="Arial" w:cs="Arial"/>
      <w:kern w:val="0"/>
      <w:lang w:val="en-US"/>
    </w:rPr>
  </w:style>
  <w:style w:type="paragraph" w:styleId="Quote">
    <w:name w:val="Quote"/>
    <w:basedOn w:val="Normal"/>
    <w:next w:val="Normal"/>
    <w:link w:val="QuoteChar"/>
    <w:uiPriority w:val="29"/>
    <w:unhideWhenUsed/>
    <w:qFormat/>
    <w:rsid w:val="00985EE4"/>
    <w:pPr>
      <w:spacing w:before="200" w:after="160"/>
      <w:ind w:left="864" w:right="864"/>
      <w:jc w:val="center"/>
    </w:pPr>
    <w:rPr>
      <w:rFonts w:eastAsia="Calibri"/>
      <w:i/>
      <w:iCs/>
      <w:color w:val="404040"/>
      <w:sz w:val="22"/>
      <w:szCs w:val="22"/>
      <w:lang w:val="en-US"/>
    </w:rPr>
  </w:style>
  <w:style w:type="character" w:customStyle="1" w:styleId="QuoteChar">
    <w:name w:val="Quote Char"/>
    <w:basedOn w:val="DefaultParagraphFont"/>
    <w:link w:val="Quote"/>
    <w:uiPriority w:val="29"/>
    <w:rsid w:val="00985EE4"/>
    <w:rPr>
      <w:rFonts w:ascii="Arial" w:eastAsia="Calibri" w:hAnsi="Arial" w:cs="Arial"/>
      <w:i/>
      <w:iCs/>
      <w:color w:val="404040"/>
      <w:kern w:val="0"/>
      <w:lang w:val="en-US"/>
    </w:rPr>
  </w:style>
  <w:style w:type="paragraph" w:styleId="Salutation">
    <w:name w:val="Salutation"/>
    <w:basedOn w:val="Normal"/>
    <w:next w:val="Normal"/>
    <w:link w:val="SalutationChar"/>
    <w:uiPriority w:val="99"/>
    <w:unhideWhenUsed/>
    <w:rsid w:val="00985EE4"/>
    <w:rPr>
      <w:rFonts w:eastAsia="Calibri"/>
      <w:sz w:val="22"/>
      <w:szCs w:val="22"/>
      <w:lang w:val="en-US"/>
    </w:rPr>
  </w:style>
  <w:style w:type="character" w:customStyle="1" w:styleId="SalutationChar">
    <w:name w:val="Salutation Char"/>
    <w:basedOn w:val="DefaultParagraphFont"/>
    <w:link w:val="Salutation"/>
    <w:uiPriority w:val="99"/>
    <w:rsid w:val="00985EE4"/>
    <w:rPr>
      <w:rFonts w:ascii="Arial" w:eastAsia="Calibri" w:hAnsi="Arial" w:cs="Arial"/>
      <w:kern w:val="0"/>
      <w:lang w:val="en-US"/>
    </w:rPr>
  </w:style>
  <w:style w:type="paragraph" w:styleId="TableofAuthorities">
    <w:name w:val="table of authorities"/>
    <w:basedOn w:val="Normal"/>
    <w:next w:val="Normal"/>
    <w:uiPriority w:val="99"/>
    <w:unhideWhenUsed/>
    <w:rsid w:val="00985EE4"/>
    <w:pPr>
      <w:ind w:left="220" w:hanging="220"/>
    </w:pPr>
    <w:rPr>
      <w:rFonts w:eastAsia="Calibri"/>
      <w:sz w:val="22"/>
      <w:szCs w:val="22"/>
      <w:lang w:val="en-US"/>
    </w:rPr>
  </w:style>
  <w:style w:type="paragraph" w:styleId="TableofFigures">
    <w:name w:val="table of figures"/>
    <w:basedOn w:val="Normal"/>
    <w:next w:val="Normal"/>
    <w:uiPriority w:val="99"/>
    <w:unhideWhenUsed/>
    <w:rsid w:val="00985EE4"/>
    <w:rPr>
      <w:rFonts w:eastAsia="Calibri"/>
      <w:sz w:val="22"/>
      <w:szCs w:val="22"/>
      <w:lang w:val="en-US"/>
    </w:rPr>
  </w:style>
  <w:style w:type="paragraph" w:styleId="TOAHeading">
    <w:name w:val="toa heading"/>
    <w:basedOn w:val="Normal"/>
    <w:next w:val="Normal"/>
    <w:uiPriority w:val="99"/>
    <w:unhideWhenUsed/>
    <w:rsid w:val="00985EE4"/>
    <w:pPr>
      <w:spacing w:before="120"/>
    </w:pPr>
    <w:rPr>
      <w:rFonts w:ascii="Calibri Light" w:hAnsi="Calibri Light" w:cs="Times New Roman"/>
      <w:b/>
      <w:bCs/>
      <w:sz w:val="24"/>
      <w:szCs w:val="24"/>
      <w:lang w:val="en-US"/>
    </w:rPr>
  </w:style>
  <w:style w:type="paragraph" w:customStyle="1" w:styleId="UKShdACont1">
    <w:name w:val="UKShdA Cont 1"/>
    <w:basedOn w:val="Normal"/>
    <w:link w:val="UKShdACont1Char"/>
    <w:rsid w:val="00985EE4"/>
    <w:pPr>
      <w:spacing w:after="260" w:line="260" w:lineRule="atLeast"/>
    </w:pPr>
    <w:rPr>
      <w:sz w:val="22"/>
      <w:lang w:val="en-US"/>
    </w:rPr>
  </w:style>
  <w:style w:type="character" w:customStyle="1" w:styleId="UKShdACont1Char">
    <w:name w:val="UKShdA Cont 1 Char"/>
    <w:link w:val="UKShdACont1"/>
    <w:rsid w:val="00985EE4"/>
    <w:rPr>
      <w:rFonts w:ascii="Arial" w:eastAsia="Times New Roman" w:hAnsi="Arial" w:cs="Arial"/>
      <w:kern w:val="0"/>
      <w:szCs w:val="20"/>
      <w:lang w:val="en-US"/>
    </w:rPr>
  </w:style>
  <w:style w:type="paragraph" w:customStyle="1" w:styleId="UKShdACont2">
    <w:name w:val="UKShdA Cont 2"/>
    <w:basedOn w:val="Normal"/>
    <w:link w:val="UKShdACont2Char"/>
    <w:rsid w:val="00985EE4"/>
    <w:pPr>
      <w:spacing w:after="260" w:line="260" w:lineRule="atLeast"/>
      <w:ind w:left="720"/>
    </w:pPr>
    <w:rPr>
      <w:sz w:val="22"/>
      <w:lang w:val="en-US"/>
    </w:rPr>
  </w:style>
  <w:style w:type="character" w:customStyle="1" w:styleId="UKShdACont2Char">
    <w:name w:val="UKShdA Cont 2 Char"/>
    <w:link w:val="UKShdACont2"/>
    <w:rsid w:val="00985EE4"/>
    <w:rPr>
      <w:rFonts w:ascii="Arial" w:eastAsia="Times New Roman" w:hAnsi="Arial" w:cs="Arial"/>
      <w:kern w:val="0"/>
      <w:szCs w:val="20"/>
      <w:lang w:val="en-US"/>
    </w:rPr>
  </w:style>
  <w:style w:type="paragraph" w:customStyle="1" w:styleId="UKShdACont3">
    <w:name w:val="UKShdA Cont 3"/>
    <w:basedOn w:val="Normal"/>
    <w:link w:val="UKShdACont3Char"/>
    <w:rsid w:val="00985EE4"/>
    <w:pPr>
      <w:spacing w:after="260" w:line="260" w:lineRule="atLeast"/>
      <w:ind w:left="720"/>
    </w:pPr>
    <w:rPr>
      <w:sz w:val="22"/>
      <w:lang w:val="en-US"/>
    </w:rPr>
  </w:style>
  <w:style w:type="character" w:customStyle="1" w:styleId="UKShdACont3Char">
    <w:name w:val="UKShdA Cont 3 Char"/>
    <w:link w:val="UKShdACont3"/>
    <w:rsid w:val="00985EE4"/>
    <w:rPr>
      <w:rFonts w:ascii="Arial" w:eastAsia="Times New Roman" w:hAnsi="Arial" w:cs="Arial"/>
      <w:kern w:val="0"/>
      <w:szCs w:val="20"/>
      <w:lang w:val="en-US"/>
    </w:rPr>
  </w:style>
  <w:style w:type="paragraph" w:customStyle="1" w:styleId="UKShdACont4">
    <w:name w:val="UKShdA Cont 4"/>
    <w:basedOn w:val="Normal"/>
    <w:link w:val="UKShdACont4Char"/>
    <w:rsid w:val="00985EE4"/>
    <w:pPr>
      <w:spacing w:after="260" w:line="260" w:lineRule="atLeast"/>
      <w:ind w:left="1440"/>
    </w:pPr>
    <w:rPr>
      <w:sz w:val="22"/>
      <w:lang w:val="en-US"/>
    </w:rPr>
  </w:style>
  <w:style w:type="character" w:customStyle="1" w:styleId="UKShdACont4Char">
    <w:name w:val="UKShdA Cont 4 Char"/>
    <w:link w:val="UKShdACont4"/>
    <w:rsid w:val="00985EE4"/>
    <w:rPr>
      <w:rFonts w:ascii="Arial" w:eastAsia="Times New Roman" w:hAnsi="Arial" w:cs="Arial"/>
      <w:kern w:val="0"/>
      <w:szCs w:val="20"/>
      <w:lang w:val="en-US"/>
    </w:rPr>
  </w:style>
  <w:style w:type="paragraph" w:customStyle="1" w:styleId="UKShdACont5">
    <w:name w:val="UKShdA Cont 5"/>
    <w:basedOn w:val="Normal"/>
    <w:link w:val="UKShdACont5Char"/>
    <w:rsid w:val="00985EE4"/>
    <w:pPr>
      <w:spacing w:after="260" w:line="260" w:lineRule="atLeast"/>
      <w:ind w:left="2160"/>
    </w:pPr>
    <w:rPr>
      <w:sz w:val="22"/>
      <w:lang w:val="en-US"/>
    </w:rPr>
  </w:style>
  <w:style w:type="character" w:customStyle="1" w:styleId="UKShdACont5Char">
    <w:name w:val="UKShdA Cont 5 Char"/>
    <w:link w:val="UKShdACont5"/>
    <w:rsid w:val="00985EE4"/>
    <w:rPr>
      <w:rFonts w:ascii="Arial" w:eastAsia="Times New Roman" w:hAnsi="Arial" w:cs="Arial"/>
      <w:kern w:val="0"/>
      <w:szCs w:val="20"/>
      <w:lang w:val="en-US"/>
    </w:rPr>
  </w:style>
  <w:style w:type="paragraph" w:customStyle="1" w:styleId="UKShdACont6">
    <w:name w:val="UKShdA Cont 6"/>
    <w:basedOn w:val="Normal"/>
    <w:link w:val="UKShdACont6Char"/>
    <w:rsid w:val="00985EE4"/>
    <w:pPr>
      <w:spacing w:after="260" w:line="260" w:lineRule="atLeast"/>
      <w:ind w:left="2880"/>
    </w:pPr>
    <w:rPr>
      <w:sz w:val="22"/>
      <w:lang w:val="en-US"/>
    </w:rPr>
  </w:style>
  <w:style w:type="character" w:customStyle="1" w:styleId="UKShdACont6Char">
    <w:name w:val="UKShdA Cont 6 Char"/>
    <w:link w:val="UKShdACont6"/>
    <w:rsid w:val="00985EE4"/>
    <w:rPr>
      <w:rFonts w:ascii="Arial" w:eastAsia="Times New Roman" w:hAnsi="Arial" w:cs="Arial"/>
      <w:kern w:val="0"/>
      <w:szCs w:val="20"/>
      <w:lang w:val="en-US"/>
    </w:rPr>
  </w:style>
  <w:style w:type="paragraph" w:customStyle="1" w:styleId="UKShdACont7">
    <w:name w:val="UKShdA Cont 7"/>
    <w:basedOn w:val="Normal"/>
    <w:link w:val="UKShdACont7Char"/>
    <w:rsid w:val="00985EE4"/>
    <w:pPr>
      <w:spacing w:after="260" w:line="260" w:lineRule="atLeast"/>
      <w:ind w:left="3600"/>
    </w:pPr>
    <w:rPr>
      <w:sz w:val="22"/>
      <w:lang w:val="en-US"/>
    </w:rPr>
  </w:style>
  <w:style w:type="character" w:customStyle="1" w:styleId="UKShdACont7Char">
    <w:name w:val="UKShdA Cont 7 Char"/>
    <w:link w:val="UKShdACont7"/>
    <w:rsid w:val="00985EE4"/>
    <w:rPr>
      <w:rFonts w:ascii="Arial" w:eastAsia="Times New Roman" w:hAnsi="Arial" w:cs="Arial"/>
      <w:kern w:val="0"/>
      <w:szCs w:val="20"/>
      <w:lang w:val="en-US"/>
    </w:rPr>
  </w:style>
  <w:style w:type="paragraph" w:customStyle="1" w:styleId="UKShdACont8">
    <w:name w:val="UKShdA Cont 8"/>
    <w:basedOn w:val="Normal"/>
    <w:link w:val="UKShdACont8Char"/>
    <w:rsid w:val="00985EE4"/>
    <w:pPr>
      <w:spacing w:after="260" w:line="260" w:lineRule="atLeast"/>
      <w:ind w:left="720"/>
    </w:pPr>
    <w:rPr>
      <w:sz w:val="22"/>
      <w:lang w:val="en-US"/>
    </w:rPr>
  </w:style>
  <w:style w:type="character" w:customStyle="1" w:styleId="UKShdACont8Char">
    <w:name w:val="UKShdA Cont 8 Char"/>
    <w:link w:val="UKShdACont8"/>
    <w:rsid w:val="00985EE4"/>
    <w:rPr>
      <w:rFonts w:ascii="Arial" w:eastAsia="Times New Roman" w:hAnsi="Arial" w:cs="Arial"/>
      <w:kern w:val="0"/>
      <w:szCs w:val="20"/>
      <w:lang w:val="en-US"/>
    </w:rPr>
  </w:style>
  <w:style w:type="paragraph" w:customStyle="1" w:styleId="UKShdACont9">
    <w:name w:val="UKShdA Cont 9"/>
    <w:basedOn w:val="Normal"/>
    <w:link w:val="UKShdACont9Char"/>
    <w:rsid w:val="00985EE4"/>
    <w:pPr>
      <w:spacing w:after="260" w:line="260" w:lineRule="atLeast"/>
      <w:ind w:left="1440"/>
    </w:pPr>
    <w:rPr>
      <w:sz w:val="22"/>
      <w:lang w:val="en-US"/>
    </w:rPr>
  </w:style>
  <w:style w:type="character" w:customStyle="1" w:styleId="UKShdACont9Char">
    <w:name w:val="UKShdA Cont 9 Char"/>
    <w:link w:val="UKShdACont9"/>
    <w:rsid w:val="00985EE4"/>
    <w:rPr>
      <w:rFonts w:ascii="Arial" w:eastAsia="Times New Roman" w:hAnsi="Arial" w:cs="Arial"/>
      <w:kern w:val="0"/>
      <w:szCs w:val="20"/>
      <w:lang w:val="en-US"/>
    </w:rPr>
  </w:style>
  <w:style w:type="paragraph" w:customStyle="1" w:styleId="UKShdAL1">
    <w:name w:val="UKShdA_L1"/>
    <w:basedOn w:val="Normal"/>
    <w:next w:val="BodyText"/>
    <w:link w:val="UKShdAL1Char"/>
    <w:rsid w:val="00985EE4"/>
    <w:pPr>
      <w:keepNext/>
      <w:numPr>
        <w:numId w:val="24"/>
      </w:numPr>
      <w:spacing w:after="260" w:line="260" w:lineRule="atLeast"/>
      <w:jc w:val="center"/>
      <w:outlineLvl w:val="0"/>
    </w:pPr>
    <w:rPr>
      <w:b/>
      <w:sz w:val="22"/>
      <w:lang w:val="en-US"/>
    </w:rPr>
  </w:style>
  <w:style w:type="character" w:customStyle="1" w:styleId="UKShdAL1Char">
    <w:name w:val="UKShdA_L1 Char"/>
    <w:link w:val="UKShdAL1"/>
    <w:rsid w:val="00985EE4"/>
    <w:rPr>
      <w:rFonts w:ascii="Arial" w:eastAsia="Times New Roman" w:hAnsi="Arial" w:cs="Arial"/>
      <w:b/>
      <w:kern w:val="0"/>
      <w:szCs w:val="20"/>
      <w:lang w:val="en-US"/>
    </w:rPr>
  </w:style>
  <w:style w:type="paragraph" w:customStyle="1" w:styleId="UKShdAL2">
    <w:name w:val="UKShdA_L2"/>
    <w:basedOn w:val="UKShdAL1"/>
    <w:link w:val="UKShdAL2Char"/>
    <w:rsid w:val="00985EE4"/>
    <w:pPr>
      <w:keepNext w:val="0"/>
      <w:numPr>
        <w:ilvl w:val="1"/>
      </w:numPr>
      <w:jc w:val="left"/>
      <w:outlineLvl w:val="1"/>
    </w:pPr>
    <w:rPr>
      <w:b w:val="0"/>
    </w:rPr>
  </w:style>
  <w:style w:type="character" w:customStyle="1" w:styleId="UKShdAL2Char">
    <w:name w:val="UKShdA_L2 Char"/>
    <w:link w:val="UKShdAL2"/>
    <w:rsid w:val="00985EE4"/>
    <w:rPr>
      <w:rFonts w:ascii="Arial" w:eastAsia="Times New Roman" w:hAnsi="Arial" w:cs="Arial"/>
      <w:kern w:val="0"/>
      <w:szCs w:val="20"/>
      <w:lang w:val="en-US"/>
    </w:rPr>
  </w:style>
  <w:style w:type="paragraph" w:customStyle="1" w:styleId="UKShdAL3">
    <w:name w:val="UKShdA_L3"/>
    <w:basedOn w:val="UKShdAL2"/>
    <w:link w:val="UKShdAL3Char"/>
    <w:rsid w:val="00985EE4"/>
    <w:pPr>
      <w:numPr>
        <w:ilvl w:val="2"/>
      </w:numPr>
      <w:outlineLvl w:val="2"/>
    </w:pPr>
  </w:style>
  <w:style w:type="character" w:customStyle="1" w:styleId="UKShdAL3Char">
    <w:name w:val="UKShdA_L3 Char"/>
    <w:link w:val="UKShdAL3"/>
    <w:rsid w:val="00985EE4"/>
    <w:rPr>
      <w:rFonts w:ascii="Arial" w:eastAsia="Times New Roman" w:hAnsi="Arial" w:cs="Arial"/>
      <w:kern w:val="0"/>
      <w:szCs w:val="20"/>
      <w:lang w:val="en-US"/>
    </w:rPr>
  </w:style>
  <w:style w:type="paragraph" w:customStyle="1" w:styleId="UKShdAL4">
    <w:name w:val="UKShdA_L4"/>
    <w:basedOn w:val="UKShdAL3"/>
    <w:link w:val="UKShdAL4Char"/>
    <w:rsid w:val="00985EE4"/>
    <w:pPr>
      <w:numPr>
        <w:ilvl w:val="3"/>
      </w:numPr>
      <w:outlineLvl w:val="3"/>
    </w:pPr>
  </w:style>
  <w:style w:type="character" w:customStyle="1" w:styleId="UKShdAL4Char">
    <w:name w:val="UKShdA_L4 Char"/>
    <w:link w:val="UKShdAL4"/>
    <w:rsid w:val="00985EE4"/>
    <w:rPr>
      <w:rFonts w:ascii="Arial" w:eastAsia="Times New Roman" w:hAnsi="Arial" w:cs="Arial"/>
      <w:kern w:val="0"/>
      <w:szCs w:val="20"/>
      <w:lang w:val="en-US"/>
    </w:rPr>
  </w:style>
  <w:style w:type="paragraph" w:customStyle="1" w:styleId="UKShdAL5">
    <w:name w:val="UKShdA_L5"/>
    <w:basedOn w:val="UKShdAL4"/>
    <w:link w:val="UKShdAL5Char"/>
    <w:rsid w:val="00985EE4"/>
    <w:pPr>
      <w:numPr>
        <w:ilvl w:val="4"/>
      </w:numPr>
      <w:outlineLvl w:val="4"/>
    </w:pPr>
  </w:style>
  <w:style w:type="character" w:customStyle="1" w:styleId="UKShdAL5Char">
    <w:name w:val="UKShdA_L5 Char"/>
    <w:link w:val="UKShdAL5"/>
    <w:rsid w:val="00985EE4"/>
    <w:rPr>
      <w:rFonts w:ascii="Arial" w:eastAsia="Times New Roman" w:hAnsi="Arial" w:cs="Arial"/>
      <w:kern w:val="0"/>
      <w:szCs w:val="20"/>
      <w:lang w:val="en-US"/>
    </w:rPr>
  </w:style>
  <w:style w:type="paragraph" w:customStyle="1" w:styleId="UKShdAL6">
    <w:name w:val="UKShdA_L6"/>
    <w:basedOn w:val="UKShdAL5"/>
    <w:link w:val="UKShdAL6Char"/>
    <w:rsid w:val="00985EE4"/>
    <w:pPr>
      <w:numPr>
        <w:ilvl w:val="5"/>
      </w:numPr>
      <w:outlineLvl w:val="5"/>
    </w:pPr>
  </w:style>
  <w:style w:type="character" w:customStyle="1" w:styleId="UKShdAL6Char">
    <w:name w:val="UKShdA_L6 Char"/>
    <w:link w:val="UKShdAL6"/>
    <w:rsid w:val="00985EE4"/>
    <w:rPr>
      <w:rFonts w:ascii="Arial" w:eastAsia="Times New Roman" w:hAnsi="Arial" w:cs="Arial"/>
      <w:kern w:val="0"/>
      <w:szCs w:val="20"/>
      <w:lang w:val="en-US"/>
    </w:rPr>
  </w:style>
  <w:style w:type="paragraph" w:customStyle="1" w:styleId="UKShdAL7">
    <w:name w:val="UKShdA_L7"/>
    <w:basedOn w:val="UKShdAL6"/>
    <w:link w:val="UKShdAL7Char"/>
    <w:rsid w:val="00985EE4"/>
    <w:pPr>
      <w:numPr>
        <w:ilvl w:val="6"/>
      </w:numPr>
      <w:outlineLvl w:val="6"/>
    </w:pPr>
  </w:style>
  <w:style w:type="character" w:customStyle="1" w:styleId="UKShdAL7Char">
    <w:name w:val="UKShdA_L7 Char"/>
    <w:link w:val="UKShdAL7"/>
    <w:rsid w:val="00985EE4"/>
    <w:rPr>
      <w:rFonts w:ascii="Arial" w:eastAsia="Times New Roman" w:hAnsi="Arial" w:cs="Arial"/>
      <w:kern w:val="0"/>
      <w:szCs w:val="20"/>
      <w:lang w:val="en-US"/>
    </w:rPr>
  </w:style>
  <w:style w:type="paragraph" w:customStyle="1" w:styleId="UKShdAL8">
    <w:name w:val="UKShdA_L8"/>
    <w:basedOn w:val="UKShdAL7"/>
    <w:link w:val="UKShdAL8Char"/>
    <w:rsid w:val="00985EE4"/>
    <w:pPr>
      <w:numPr>
        <w:ilvl w:val="7"/>
      </w:numPr>
      <w:outlineLvl w:val="7"/>
    </w:pPr>
  </w:style>
  <w:style w:type="character" w:customStyle="1" w:styleId="UKShdAL8Char">
    <w:name w:val="UKShdA_L8 Char"/>
    <w:link w:val="UKShdAL8"/>
    <w:rsid w:val="00985EE4"/>
    <w:rPr>
      <w:rFonts w:ascii="Arial" w:eastAsia="Times New Roman" w:hAnsi="Arial" w:cs="Arial"/>
      <w:kern w:val="0"/>
      <w:szCs w:val="20"/>
      <w:lang w:val="en-US"/>
    </w:rPr>
  </w:style>
  <w:style w:type="paragraph" w:customStyle="1" w:styleId="UKShdAL9">
    <w:name w:val="UKShdA_L9"/>
    <w:basedOn w:val="UKShdAL8"/>
    <w:link w:val="UKShdAL9Char"/>
    <w:rsid w:val="00985EE4"/>
    <w:pPr>
      <w:numPr>
        <w:ilvl w:val="8"/>
      </w:numPr>
      <w:outlineLvl w:val="8"/>
    </w:pPr>
  </w:style>
  <w:style w:type="character" w:customStyle="1" w:styleId="UKShdAL9Char">
    <w:name w:val="UKShdA_L9 Char"/>
    <w:link w:val="UKShdAL9"/>
    <w:rsid w:val="00985EE4"/>
    <w:rPr>
      <w:rFonts w:ascii="Arial" w:eastAsia="Times New Roman" w:hAnsi="Arial" w:cs="Arial"/>
      <w:kern w:val="0"/>
      <w:szCs w:val="20"/>
      <w:lang w:val="en-US"/>
    </w:rPr>
  </w:style>
  <w:style w:type="paragraph" w:customStyle="1" w:styleId="ContinuationFooter">
    <w:name w:val="ContinuationFooter"/>
    <w:basedOn w:val="Normal"/>
    <w:uiPriority w:val="44"/>
    <w:rsid w:val="00985EE4"/>
    <w:pPr>
      <w:tabs>
        <w:tab w:val="left" w:pos="567"/>
      </w:tabs>
    </w:pPr>
    <w:rPr>
      <w:rFonts w:cs="Times New Roman"/>
      <w:bCs/>
      <w:sz w:val="14"/>
      <w:szCs w:val="22"/>
      <w:lang w:eastAsia="en-GB"/>
    </w:rPr>
  </w:style>
  <w:style w:type="paragraph" w:customStyle="1" w:styleId="SchLevel1">
    <w:name w:val="SchLevel1"/>
    <w:basedOn w:val="Normal"/>
    <w:rsid w:val="00985EE4"/>
    <w:pPr>
      <w:numPr>
        <w:ilvl w:val="1"/>
        <w:numId w:val="25"/>
      </w:numPr>
      <w:tabs>
        <w:tab w:val="clear" w:pos="720"/>
      </w:tabs>
      <w:spacing w:after="260" w:line="260" w:lineRule="atLeast"/>
      <w:ind w:left="1080" w:hanging="360"/>
    </w:pPr>
    <w:rPr>
      <w:rFonts w:cs="Times New Roman"/>
      <w:sz w:val="21"/>
      <w:szCs w:val="24"/>
    </w:rPr>
  </w:style>
  <w:style w:type="paragraph" w:customStyle="1" w:styleId="SchLevel6">
    <w:name w:val="SchLevel6"/>
    <w:basedOn w:val="Normal"/>
    <w:rsid w:val="00985EE4"/>
    <w:pPr>
      <w:numPr>
        <w:ilvl w:val="6"/>
        <w:numId w:val="25"/>
      </w:numPr>
      <w:tabs>
        <w:tab w:val="clear" w:pos="3600"/>
      </w:tabs>
      <w:spacing w:after="260" w:line="260" w:lineRule="atLeast"/>
      <w:ind w:left="1080" w:hanging="360"/>
    </w:pPr>
    <w:rPr>
      <w:rFonts w:cs="Times New Roman"/>
      <w:sz w:val="21"/>
      <w:szCs w:val="24"/>
    </w:rPr>
  </w:style>
  <w:style w:type="paragraph" w:customStyle="1" w:styleId="SchLevel2">
    <w:name w:val="SchLevel2"/>
    <w:basedOn w:val="Normal"/>
    <w:rsid w:val="00985EE4"/>
    <w:pPr>
      <w:numPr>
        <w:ilvl w:val="2"/>
        <w:numId w:val="25"/>
      </w:numPr>
      <w:tabs>
        <w:tab w:val="clear" w:pos="720"/>
      </w:tabs>
      <w:spacing w:after="260" w:line="260" w:lineRule="atLeast"/>
      <w:ind w:left="1080" w:hanging="360"/>
    </w:pPr>
    <w:rPr>
      <w:rFonts w:cs="Times New Roman"/>
      <w:sz w:val="21"/>
      <w:szCs w:val="24"/>
    </w:rPr>
  </w:style>
  <w:style w:type="paragraph" w:customStyle="1" w:styleId="SchLevel3">
    <w:name w:val="SchLevel3"/>
    <w:basedOn w:val="Normal"/>
    <w:rsid w:val="00985EE4"/>
    <w:pPr>
      <w:numPr>
        <w:ilvl w:val="3"/>
        <w:numId w:val="25"/>
      </w:numPr>
      <w:tabs>
        <w:tab w:val="clear" w:pos="1440"/>
      </w:tabs>
      <w:spacing w:after="260" w:line="260" w:lineRule="atLeast"/>
      <w:ind w:left="1080" w:hanging="360"/>
    </w:pPr>
    <w:rPr>
      <w:rFonts w:cs="Times New Roman"/>
      <w:sz w:val="21"/>
      <w:szCs w:val="24"/>
    </w:rPr>
  </w:style>
  <w:style w:type="paragraph" w:customStyle="1" w:styleId="SchLevel4">
    <w:name w:val="SchLevel4"/>
    <w:basedOn w:val="Normal"/>
    <w:rsid w:val="00985EE4"/>
    <w:pPr>
      <w:numPr>
        <w:ilvl w:val="4"/>
        <w:numId w:val="25"/>
      </w:numPr>
      <w:tabs>
        <w:tab w:val="clear" w:pos="2160"/>
      </w:tabs>
      <w:spacing w:after="260" w:line="260" w:lineRule="atLeast"/>
      <w:ind w:left="1080" w:hanging="360"/>
    </w:pPr>
    <w:rPr>
      <w:rFonts w:cs="Times New Roman"/>
      <w:sz w:val="21"/>
      <w:szCs w:val="24"/>
    </w:rPr>
  </w:style>
  <w:style w:type="paragraph" w:customStyle="1" w:styleId="SchLevel5">
    <w:name w:val="SchLevel5"/>
    <w:basedOn w:val="Normal"/>
    <w:rsid w:val="00985EE4"/>
    <w:pPr>
      <w:numPr>
        <w:ilvl w:val="5"/>
        <w:numId w:val="25"/>
      </w:numPr>
      <w:tabs>
        <w:tab w:val="clear" w:pos="2880"/>
      </w:tabs>
      <w:spacing w:after="260" w:line="260" w:lineRule="atLeast"/>
      <w:ind w:left="1080" w:right="144" w:hanging="360"/>
    </w:pPr>
    <w:rPr>
      <w:rFonts w:cs="Times New Roman"/>
      <w:sz w:val="21"/>
      <w:szCs w:val="24"/>
    </w:rPr>
  </w:style>
  <w:style w:type="character" w:styleId="SubtleReference">
    <w:name w:val="Subtle Reference"/>
    <w:basedOn w:val="DefaultParagraphFont"/>
    <w:uiPriority w:val="31"/>
    <w:qFormat/>
    <w:rsid w:val="00985EE4"/>
    <w:rPr>
      <w:smallCaps/>
      <w:color w:val="5A5A5A" w:themeColor="text1" w:themeTint="A5"/>
    </w:rPr>
  </w:style>
  <w:style w:type="paragraph" w:customStyle="1" w:styleId="Framework2">
    <w:name w:val="Framework 2"/>
    <w:basedOn w:val="Normal"/>
    <w:qFormat/>
    <w:rsid w:val="00BE6784"/>
    <w:pPr>
      <w:numPr>
        <w:ilvl w:val="1"/>
        <w:numId w:val="27"/>
      </w:numPr>
      <w:autoSpaceDE w:val="0"/>
      <w:autoSpaceDN w:val="0"/>
      <w:adjustRightInd w:val="0"/>
      <w:spacing w:before="120" w:after="120"/>
      <w:ind w:left="1620" w:hanging="800"/>
      <w:jc w:val="left"/>
      <w:outlineLvl w:val="0"/>
    </w:pPr>
    <w:rPr>
      <w:rFonts w:asciiTheme="minorHAnsi" w:eastAsiaTheme="minorEastAsia" w:hAnsiTheme="minorHAnsi" w:cstheme="minorHAnsi"/>
      <w:sz w:val="22"/>
      <w:szCs w:val="22"/>
      <w:lang w:eastAsia="en-GB"/>
    </w:rPr>
  </w:style>
  <w:style w:type="character" w:styleId="UnresolvedMention">
    <w:name w:val="Unresolved Mention"/>
    <w:basedOn w:val="DefaultParagraphFont"/>
    <w:uiPriority w:val="99"/>
    <w:semiHidden/>
    <w:unhideWhenUsed/>
    <w:rsid w:val="0085509E"/>
    <w:rPr>
      <w:color w:val="605E5C"/>
      <w:shd w:val="clear" w:color="auto" w:fill="E1DFDD"/>
    </w:rPr>
  </w:style>
  <w:style w:type="paragraph" w:customStyle="1" w:styleId="Default">
    <w:name w:val="Default"/>
    <w:rsid w:val="0049442F"/>
    <w:pPr>
      <w:autoSpaceDE w:val="0"/>
      <w:autoSpaceDN w:val="0"/>
      <w:adjustRightInd w:val="0"/>
      <w:spacing w:after="0" w:line="240" w:lineRule="auto"/>
    </w:pPr>
    <w:rPr>
      <w:rFonts w:ascii="Calibri" w:hAnsi="Calibri" w:cs="Calibri"/>
      <w:color w:val="000000"/>
      <w:kern w:val="0"/>
      <w:sz w:val="24"/>
      <w:szCs w:val="24"/>
    </w:rPr>
  </w:style>
  <w:style w:type="paragraph" w:customStyle="1" w:styleId="TableParagraph">
    <w:name w:val="Table Paragraph"/>
    <w:basedOn w:val="Normal"/>
    <w:uiPriority w:val="1"/>
    <w:qFormat/>
    <w:rsid w:val="00B0363B"/>
    <w:pPr>
      <w:widowControl w:val="0"/>
      <w:autoSpaceDE w:val="0"/>
      <w:autoSpaceDN w:val="0"/>
      <w:adjustRightInd w:val="0"/>
      <w:jc w:val="left"/>
    </w:pPr>
    <w:rPr>
      <w:rFonts w:ascii="Calibri" w:eastAsiaTheme="minorEastAsia" w:hAnsi="Calibri" w:cs="Calibri"/>
      <w:sz w:val="24"/>
      <w:szCs w:val="24"/>
      <w:lang w:eastAsia="en-GB"/>
      <w14:ligatures w14:val="none"/>
    </w:rPr>
  </w:style>
  <w:style w:type="table" w:customStyle="1" w:styleId="TableGrid11">
    <w:name w:val="Table Grid11"/>
    <w:basedOn w:val="TableNormal"/>
    <w:next w:val="TableGrid"/>
    <w:uiPriority w:val="39"/>
    <w:rsid w:val="00B0363B"/>
    <w:pPr>
      <w:spacing w:after="0" w:line="240" w:lineRule="auto"/>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basedOn w:val="DefaultParagraphFont"/>
    <w:link w:val="Level2"/>
    <w:uiPriority w:val="99"/>
    <w:locked/>
    <w:rsid w:val="00B0363B"/>
    <w:rPr>
      <w:rFonts w:ascii="Arial" w:eastAsia="Times New Roman" w:hAnsi="Arial" w:cs="Arial"/>
      <w:kern w:val="0"/>
      <w:sz w:val="20"/>
      <w:szCs w:val="20"/>
    </w:rPr>
  </w:style>
  <w:style w:type="table" w:customStyle="1" w:styleId="TableGrid111">
    <w:name w:val="Table Grid111"/>
    <w:basedOn w:val="TableNormal"/>
    <w:next w:val="TableGrid"/>
    <w:uiPriority w:val="39"/>
    <w:rsid w:val="00B036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B036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identifier">
    <w:name w:val="kh_identifier"/>
    <w:basedOn w:val="DefaultParagraphFont"/>
    <w:rsid w:val="00DC4365"/>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12 Char,Bullet Style Char"/>
    <w:basedOn w:val="DefaultParagraphFont"/>
    <w:link w:val="ListParagraph"/>
    <w:uiPriority w:val="34"/>
    <w:locked/>
    <w:rsid w:val="0085435D"/>
    <w:rPr>
      <w:rFonts w:ascii="Arial" w:eastAsia="Times New Roman" w:hAnsi="Arial" w:cs="Arial"/>
      <w:kern w:val="0"/>
      <w:sz w:val="20"/>
      <w:szCs w:val="20"/>
    </w:rPr>
  </w:style>
  <w:style w:type="paragraph" w:customStyle="1" w:styleId="StyleHeading116ptAuto">
    <w:name w:val="Style Heading 1 + 16 pt Auto"/>
    <w:basedOn w:val="Heading1"/>
    <w:autoRedefine/>
    <w:locked/>
    <w:rsid w:val="00514A6B"/>
    <w:pPr>
      <w:keepLines w:val="0"/>
      <w:widowControl/>
      <w:numPr>
        <w:numId w:val="54"/>
      </w:numPr>
      <w:pBdr>
        <w:top w:val="single" w:sz="4" w:space="4" w:color="auto"/>
      </w:pBdr>
      <w:tabs>
        <w:tab w:val="clear" w:pos="794"/>
        <w:tab w:val="num" w:pos="0"/>
        <w:tab w:val="left" w:pos="1021"/>
      </w:tabs>
      <w:kinsoku/>
      <w:overflowPunct/>
      <w:autoSpaceDE/>
      <w:autoSpaceDN/>
      <w:adjustRightInd/>
      <w:spacing w:before="120" w:after="120" w:line="240" w:lineRule="auto"/>
      <w:ind w:left="0" w:right="0" w:firstLine="0"/>
    </w:pPr>
    <w:rPr>
      <w:b w:val="0"/>
      <w:bCs w:val="0"/>
      <w:caps/>
      <w:kern w:val="28"/>
      <w:sz w:val="28"/>
      <w:szCs w:val="28"/>
      <w:lang w:val="x-none" w:eastAsia="x-none"/>
    </w:rPr>
  </w:style>
  <w:style w:type="paragraph" w:customStyle="1" w:styleId="NUMBEREDLISTALTL">
    <w:name w:val="NUMBERED LIST ALTL"/>
    <w:basedOn w:val="Heading1"/>
    <w:uiPriority w:val="99"/>
    <w:rsid w:val="00514A6B"/>
    <w:pPr>
      <w:keepNext w:val="0"/>
      <w:keepLines w:val="0"/>
      <w:widowControl/>
      <w:numPr>
        <w:numId w:val="55"/>
      </w:numPr>
      <w:tabs>
        <w:tab w:val="left" w:pos="2016"/>
        <w:tab w:val="left" w:pos="3024"/>
        <w:tab w:val="left" w:pos="4032"/>
        <w:tab w:val="left" w:pos="5040"/>
      </w:tabs>
      <w:kinsoku/>
      <w:overflowPunct/>
      <w:autoSpaceDE/>
      <w:autoSpaceDN/>
      <w:adjustRightInd/>
      <w:spacing w:after="160" w:line="240" w:lineRule="auto"/>
      <w:ind w:right="0"/>
      <w:jc w:val="both"/>
    </w:pPr>
    <w:rPr>
      <w:sz w:val="22"/>
      <w:szCs w:val="22"/>
      <w:lang w:eastAsia="en-US"/>
    </w:rPr>
  </w:style>
  <w:style w:type="paragraph" w:customStyle="1" w:styleId="GPSL1CLAUSEHEADING">
    <w:name w:val="GPS L1 CLAUSE HEADING"/>
    <w:basedOn w:val="Normal"/>
    <w:next w:val="Normal"/>
    <w:qFormat/>
    <w:rsid w:val="00514A6B"/>
    <w:pPr>
      <w:numPr>
        <w:numId w:val="56"/>
      </w:numPr>
      <w:tabs>
        <w:tab w:val="left" w:pos="709"/>
      </w:tabs>
      <w:adjustRightInd w:val="0"/>
      <w:spacing w:before="120" w:after="240"/>
      <w:outlineLvl w:val="1"/>
    </w:pPr>
    <w:rPr>
      <w:rFonts w:ascii="Arial Bold" w:eastAsia="STZhongsong" w:hAnsi="Arial Bold"/>
      <w:b/>
      <w:caps/>
      <w:sz w:val="22"/>
      <w:szCs w:val="22"/>
      <w:lang w:eastAsia="zh-CN"/>
      <w14:ligatures w14:val="none"/>
    </w:rPr>
  </w:style>
  <w:style w:type="paragraph" w:customStyle="1" w:styleId="GPSL3numberedclause">
    <w:name w:val="GPS L3 numbered clause"/>
    <w:basedOn w:val="Normal"/>
    <w:link w:val="GPSL3numberedclauseChar"/>
    <w:qFormat/>
    <w:rsid w:val="00514A6B"/>
    <w:pPr>
      <w:numPr>
        <w:ilvl w:val="2"/>
        <w:numId w:val="56"/>
      </w:numPr>
      <w:tabs>
        <w:tab w:val="left" w:pos="2127"/>
      </w:tabs>
      <w:adjustRightInd w:val="0"/>
      <w:spacing w:before="120" w:after="120"/>
    </w:pPr>
    <w:rPr>
      <w:sz w:val="22"/>
      <w:szCs w:val="22"/>
      <w:lang w:eastAsia="zh-CN"/>
      <w14:ligatures w14:val="none"/>
    </w:rPr>
  </w:style>
  <w:style w:type="paragraph" w:customStyle="1" w:styleId="GPSL4numberedclause">
    <w:name w:val="GPS L4 numbered clause"/>
    <w:basedOn w:val="GPSL3numberedclause"/>
    <w:qFormat/>
    <w:rsid w:val="00514A6B"/>
    <w:pPr>
      <w:numPr>
        <w:ilvl w:val="3"/>
      </w:numPr>
      <w:tabs>
        <w:tab w:val="clear" w:pos="2127"/>
        <w:tab w:val="num" w:pos="360"/>
        <w:tab w:val="num" w:pos="1724"/>
        <w:tab w:val="left" w:pos="2694"/>
      </w:tabs>
      <w:ind w:left="3600" w:hanging="360"/>
    </w:pPr>
    <w:rPr>
      <w:szCs w:val="20"/>
    </w:rPr>
  </w:style>
  <w:style w:type="character" w:customStyle="1" w:styleId="GPSL3numberedclauseChar">
    <w:name w:val="GPS L3 numbered clause Char"/>
    <w:basedOn w:val="DefaultParagraphFont"/>
    <w:link w:val="GPSL3numberedclause"/>
    <w:rsid w:val="00514A6B"/>
    <w:rPr>
      <w:rFonts w:ascii="Arial" w:eastAsia="Times New Roman" w:hAnsi="Arial" w:cs="Arial"/>
      <w:kern w:val="0"/>
      <w:lang w:eastAsia="zh-CN"/>
      <w14:ligatures w14:val="none"/>
    </w:rPr>
  </w:style>
  <w:style w:type="paragraph" w:customStyle="1" w:styleId="GPSL5numberedclause">
    <w:name w:val="GPS L5 numbered clause"/>
    <w:basedOn w:val="GPSL4numberedclause"/>
    <w:qFormat/>
    <w:rsid w:val="00514A6B"/>
    <w:pPr>
      <w:numPr>
        <w:ilvl w:val="4"/>
      </w:numPr>
      <w:tabs>
        <w:tab w:val="clear" w:pos="2694"/>
        <w:tab w:val="num" w:pos="360"/>
        <w:tab w:val="num" w:pos="1724"/>
        <w:tab w:val="num" w:pos="2084"/>
        <w:tab w:val="left" w:pos="3119"/>
      </w:tabs>
      <w:ind w:left="4320" w:hanging="360"/>
    </w:pPr>
  </w:style>
  <w:style w:type="paragraph" w:customStyle="1" w:styleId="GPSL1Guidance">
    <w:name w:val="GPS L1 Guidance"/>
    <w:basedOn w:val="Normal"/>
    <w:link w:val="GPSL1GuidanceChar"/>
    <w:qFormat/>
    <w:rsid w:val="00514A6B"/>
    <w:pPr>
      <w:overflowPunct w:val="0"/>
      <w:autoSpaceDE w:val="0"/>
      <w:autoSpaceDN w:val="0"/>
      <w:adjustRightInd w:val="0"/>
      <w:spacing w:before="240" w:after="120"/>
      <w:ind w:left="709"/>
      <w:textAlignment w:val="baseline"/>
    </w:pPr>
    <w:rPr>
      <w:b/>
      <w:i/>
      <w:sz w:val="22"/>
      <w:szCs w:val="22"/>
      <w14:ligatures w14:val="none"/>
    </w:rPr>
  </w:style>
  <w:style w:type="character" w:customStyle="1" w:styleId="GPSL1GuidanceChar">
    <w:name w:val="GPS L1 Guidance Char"/>
    <w:basedOn w:val="DefaultParagraphFont"/>
    <w:link w:val="GPSL1Guidance"/>
    <w:rsid w:val="00514A6B"/>
    <w:rPr>
      <w:rFonts w:ascii="Arial" w:eastAsia="Times New Roman" w:hAnsi="Arial" w:cs="Arial"/>
      <w:b/>
      <w:i/>
      <w:kern w:val="0"/>
      <w14:ligatures w14:val="none"/>
    </w:rPr>
  </w:style>
  <w:style w:type="paragraph" w:customStyle="1" w:styleId="GPSL6numbered">
    <w:name w:val="GPS L6 numbered"/>
    <w:basedOn w:val="GPSL5numberedclause"/>
    <w:qFormat/>
    <w:rsid w:val="00514A6B"/>
    <w:pPr>
      <w:numPr>
        <w:ilvl w:val="5"/>
      </w:numPr>
      <w:tabs>
        <w:tab w:val="clear" w:pos="3119"/>
        <w:tab w:val="num" w:pos="360"/>
        <w:tab w:val="num" w:pos="1724"/>
        <w:tab w:val="num" w:pos="2444"/>
        <w:tab w:val="left" w:pos="3544"/>
      </w:tabs>
      <w:ind w:left="3544" w:hanging="425"/>
    </w:pPr>
  </w:style>
  <w:style w:type="paragraph" w:customStyle="1" w:styleId="TOCUnivAnnex">
    <w:name w:val="TOCUnivAnnex"/>
    <w:basedOn w:val="Normal"/>
    <w:link w:val="TOCUnivAnnexChar"/>
    <w:qFormat/>
    <w:rsid w:val="00514A6B"/>
    <w:pPr>
      <w:keepNext/>
      <w:spacing w:after="240"/>
      <w:jc w:val="center"/>
      <w:outlineLvl w:val="0"/>
    </w:pPr>
    <w:rPr>
      <w:rFonts w:ascii="Calibri" w:hAnsi="Calibri"/>
      <w:b/>
      <w14:ligatures w14:val="none"/>
    </w:rPr>
  </w:style>
  <w:style w:type="character" w:customStyle="1" w:styleId="TOCUnivAnnexChar">
    <w:name w:val="TOCUnivAnnex Char"/>
    <w:basedOn w:val="DefaultParagraphFont"/>
    <w:link w:val="TOCUnivAnnex"/>
    <w:rsid w:val="00514A6B"/>
    <w:rPr>
      <w:rFonts w:ascii="Calibri" w:eastAsia="Times New Roman" w:hAnsi="Calibri" w:cs="Arial"/>
      <w:b/>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048178">
      <w:bodyDiv w:val="1"/>
      <w:marLeft w:val="0"/>
      <w:marRight w:val="0"/>
      <w:marTop w:val="0"/>
      <w:marBottom w:val="0"/>
      <w:divBdr>
        <w:top w:val="none" w:sz="0" w:space="0" w:color="auto"/>
        <w:left w:val="none" w:sz="0" w:space="0" w:color="auto"/>
        <w:bottom w:val="none" w:sz="0" w:space="0" w:color="auto"/>
        <w:right w:val="none" w:sz="0" w:space="0" w:color="auto"/>
      </w:divBdr>
      <w:divsChild>
        <w:div w:id="700974879">
          <w:marLeft w:val="0"/>
          <w:marRight w:val="0"/>
          <w:marTop w:val="0"/>
          <w:marBottom w:val="0"/>
          <w:divBdr>
            <w:top w:val="none" w:sz="0" w:space="0" w:color="auto"/>
            <w:left w:val="none" w:sz="0" w:space="0" w:color="auto"/>
            <w:bottom w:val="none" w:sz="0" w:space="0" w:color="auto"/>
            <w:right w:val="none" w:sz="0" w:space="0" w:color="auto"/>
          </w:divBdr>
          <w:divsChild>
            <w:div w:id="916793364">
              <w:marLeft w:val="0"/>
              <w:marRight w:val="0"/>
              <w:marTop w:val="0"/>
              <w:marBottom w:val="0"/>
              <w:divBdr>
                <w:top w:val="none" w:sz="0" w:space="0" w:color="auto"/>
                <w:left w:val="none" w:sz="0" w:space="0" w:color="auto"/>
                <w:bottom w:val="none" w:sz="0" w:space="0" w:color="auto"/>
                <w:right w:val="none" w:sz="0" w:space="0" w:color="auto"/>
              </w:divBdr>
            </w:div>
          </w:divsChild>
        </w:div>
        <w:div w:id="2073887934">
          <w:marLeft w:val="0"/>
          <w:marRight w:val="0"/>
          <w:marTop w:val="0"/>
          <w:marBottom w:val="0"/>
          <w:divBdr>
            <w:top w:val="none" w:sz="0" w:space="0" w:color="auto"/>
            <w:left w:val="none" w:sz="0" w:space="0" w:color="auto"/>
            <w:bottom w:val="none" w:sz="0" w:space="0" w:color="auto"/>
            <w:right w:val="none" w:sz="0" w:space="0" w:color="auto"/>
          </w:divBdr>
          <w:divsChild>
            <w:div w:id="606692252">
              <w:marLeft w:val="0"/>
              <w:marRight w:val="0"/>
              <w:marTop w:val="0"/>
              <w:marBottom w:val="0"/>
              <w:divBdr>
                <w:top w:val="none" w:sz="0" w:space="0" w:color="auto"/>
                <w:left w:val="none" w:sz="0" w:space="0" w:color="auto"/>
                <w:bottom w:val="none" w:sz="0" w:space="0" w:color="auto"/>
                <w:right w:val="none" w:sz="0" w:space="0" w:color="auto"/>
              </w:divBdr>
              <w:divsChild>
                <w:div w:id="676225626">
                  <w:marLeft w:val="0"/>
                  <w:marRight w:val="0"/>
                  <w:marTop w:val="0"/>
                  <w:marBottom w:val="0"/>
                  <w:divBdr>
                    <w:top w:val="none" w:sz="0" w:space="0" w:color="auto"/>
                    <w:left w:val="none" w:sz="0" w:space="0" w:color="auto"/>
                    <w:bottom w:val="none" w:sz="0" w:space="0" w:color="auto"/>
                    <w:right w:val="none" w:sz="0" w:space="0" w:color="auto"/>
                  </w:divBdr>
                </w:div>
                <w:div w:id="11946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65573">
          <w:marLeft w:val="0"/>
          <w:marRight w:val="0"/>
          <w:marTop w:val="0"/>
          <w:marBottom w:val="0"/>
          <w:divBdr>
            <w:top w:val="none" w:sz="0" w:space="0" w:color="auto"/>
            <w:left w:val="none" w:sz="0" w:space="0" w:color="auto"/>
            <w:bottom w:val="none" w:sz="0" w:space="0" w:color="auto"/>
            <w:right w:val="none" w:sz="0" w:space="0" w:color="auto"/>
          </w:divBdr>
          <w:divsChild>
            <w:div w:id="1743214334">
              <w:marLeft w:val="0"/>
              <w:marRight w:val="0"/>
              <w:marTop w:val="0"/>
              <w:marBottom w:val="0"/>
              <w:divBdr>
                <w:top w:val="none" w:sz="0" w:space="0" w:color="auto"/>
                <w:left w:val="none" w:sz="0" w:space="0" w:color="auto"/>
                <w:bottom w:val="none" w:sz="0" w:space="0" w:color="auto"/>
                <w:right w:val="none" w:sz="0" w:space="0" w:color="auto"/>
              </w:divBdr>
              <w:divsChild>
                <w:div w:id="1911884798">
                  <w:marLeft w:val="0"/>
                  <w:marRight w:val="0"/>
                  <w:marTop w:val="0"/>
                  <w:marBottom w:val="0"/>
                  <w:divBdr>
                    <w:top w:val="none" w:sz="0" w:space="0" w:color="auto"/>
                    <w:left w:val="none" w:sz="0" w:space="0" w:color="auto"/>
                    <w:bottom w:val="none" w:sz="0" w:space="0" w:color="auto"/>
                    <w:right w:val="none" w:sz="0" w:space="0" w:color="auto"/>
                  </w:divBdr>
                </w:div>
                <w:div w:id="1801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19679">
          <w:marLeft w:val="0"/>
          <w:marRight w:val="0"/>
          <w:marTop w:val="0"/>
          <w:marBottom w:val="0"/>
          <w:divBdr>
            <w:top w:val="none" w:sz="0" w:space="0" w:color="auto"/>
            <w:left w:val="none" w:sz="0" w:space="0" w:color="auto"/>
            <w:bottom w:val="none" w:sz="0" w:space="0" w:color="auto"/>
            <w:right w:val="none" w:sz="0" w:space="0" w:color="auto"/>
          </w:divBdr>
          <w:divsChild>
            <w:div w:id="761996492">
              <w:marLeft w:val="0"/>
              <w:marRight w:val="0"/>
              <w:marTop w:val="0"/>
              <w:marBottom w:val="0"/>
              <w:divBdr>
                <w:top w:val="none" w:sz="0" w:space="0" w:color="auto"/>
                <w:left w:val="none" w:sz="0" w:space="0" w:color="auto"/>
                <w:bottom w:val="none" w:sz="0" w:space="0" w:color="auto"/>
                <w:right w:val="none" w:sz="0" w:space="0" w:color="auto"/>
              </w:divBdr>
              <w:divsChild>
                <w:div w:id="1879275406">
                  <w:marLeft w:val="0"/>
                  <w:marRight w:val="0"/>
                  <w:marTop w:val="0"/>
                  <w:marBottom w:val="0"/>
                  <w:divBdr>
                    <w:top w:val="none" w:sz="0" w:space="0" w:color="auto"/>
                    <w:left w:val="none" w:sz="0" w:space="0" w:color="auto"/>
                    <w:bottom w:val="none" w:sz="0" w:space="0" w:color="auto"/>
                    <w:right w:val="none" w:sz="0" w:space="0" w:color="auto"/>
                  </w:divBdr>
                </w:div>
                <w:div w:id="84109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72878">
      <w:bodyDiv w:val="1"/>
      <w:marLeft w:val="0"/>
      <w:marRight w:val="0"/>
      <w:marTop w:val="0"/>
      <w:marBottom w:val="0"/>
      <w:divBdr>
        <w:top w:val="none" w:sz="0" w:space="0" w:color="auto"/>
        <w:left w:val="none" w:sz="0" w:space="0" w:color="auto"/>
        <w:bottom w:val="none" w:sz="0" w:space="0" w:color="auto"/>
        <w:right w:val="none" w:sz="0" w:space="0" w:color="auto"/>
      </w:divBdr>
      <w:divsChild>
        <w:div w:id="1740522152">
          <w:marLeft w:val="0"/>
          <w:marRight w:val="0"/>
          <w:marTop w:val="0"/>
          <w:marBottom w:val="0"/>
          <w:divBdr>
            <w:top w:val="none" w:sz="0" w:space="0" w:color="auto"/>
            <w:left w:val="none" w:sz="0" w:space="0" w:color="auto"/>
            <w:bottom w:val="none" w:sz="0" w:space="0" w:color="auto"/>
            <w:right w:val="none" w:sz="0" w:space="0" w:color="auto"/>
          </w:divBdr>
          <w:divsChild>
            <w:div w:id="1616446954">
              <w:marLeft w:val="0"/>
              <w:marRight w:val="0"/>
              <w:marTop w:val="0"/>
              <w:marBottom w:val="0"/>
              <w:divBdr>
                <w:top w:val="none" w:sz="0" w:space="0" w:color="auto"/>
                <w:left w:val="none" w:sz="0" w:space="0" w:color="auto"/>
                <w:bottom w:val="none" w:sz="0" w:space="0" w:color="auto"/>
                <w:right w:val="none" w:sz="0" w:space="0" w:color="auto"/>
              </w:divBdr>
            </w:div>
          </w:divsChild>
        </w:div>
        <w:div w:id="998534758">
          <w:marLeft w:val="0"/>
          <w:marRight w:val="0"/>
          <w:marTop w:val="0"/>
          <w:marBottom w:val="0"/>
          <w:divBdr>
            <w:top w:val="none" w:sz="0" w:space="0" w:color="auto"/>
            <w:left w:val="none" w:sz="0" w:space="0" w:color="auto"/>
            <w:bottom w:val="none" w:sz="0" w:space="0" w:color="auto"/>
            <w:right w:val="none" w:sz="0" w:space="0" w:color="auto"/>
          </w:divBdr>
          <w:divsChild>
            <w:div w:id="1579091960">
              <w:marLeft w:val="0"/>
              <w:marRight w:val="0"/>
              <w:marTop w:val="0"/>
              <w:marBottom w:val="0"/>
              <w:divBdr>
                <w:top w:val="none" w:sz="0" w:space="0" w:color="auto"/>
                <w:left w:val="none" w:sz="0" w:space="0" w:color="auto"/>
                <w:bottom w:val="none" w:sz="0" w:space="0" w:color="auto"/>
                <w:right w:val="none" w:sz="0" w:space="0" w:color="auto"/>
              </w:divBdr>
              <w:divsChild>
                <w:div w:id="998457911">
                  <w:marLeft w:val="0"/>
                  <w:marRight w:val="0"/>
                  <w:marTop w:val="0"/>
                  <w:marBottom w:val="0"/>
                  <w:divBdr>
                    <w:top w:val="none" w:sz="0" w:space="0" w:color="auto"/>
                    <w:left w:val="none" w:sz="0" w:space="0" w:color="auto"/>
                    <w:bottom w:val="none" w:sz="0" w:space="0" w:color="auto"/>
                    <w:right w:val="none" w:sz="0" w:space="0" w:color="auto"/>
                  </w:divBdr>
                </w:div>
                <w:div w:id="13745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970">
          <w:marLeft w:val="0"/>
          <w:marRight w:val="0"/>
          <w:marTop w:val="0"/>
          <w:marBottom w:val="0"/>
          <w:divBdr>
            <w:top w:val="none" w:sz="0" w:space="0" w:color="auto"/>
            <w:left w:val="none" w:sz="0" w:space="0" w:color="auto"/>
            <w:bottom w:val="none" w:sz="0" w:space="0" w:color="auto"/>
            <w:right w:val="none" w:sz="0" w:space="0" w:color="auto"/>
          </w:divBdr>
          <w:divsChild>
            <w:div w:id="794182491">
              <w:marLeft w:val="0"/>
              <w:marRight w:val="0"/>
              <w:marTop w:val="0"/>
              <w:marBottom w:val="0"/>
              <w:divBdr>
                <w:top w:val="none" w:sz="0" w:space="0" w:color="auto"/>
                <w:left w:val="none" w:sz="0" w:space="0" w:color="auto"/>
                <w:bottom w:val="none" w:sz="0" w:space="0" w:color="auto"/>
                <w:right w:val="none" w:sz="0" w:space="0" w:color="auto"/>
              </w:divBdr>
              <w:divsChild>
                <w:div w:id="2037190309">
                  <w:marLeft w:val="0"/>
                  <w:marRight w:val="0"/>
                  <w:marTop w:val="0"/>
                  <w:marBottom w:val="0"/>
                  <w:divBdr>
                    <w:top w:val="none" w:sz="0" w:space="0" w:color="auto"/>
                    <w:left w:val="none" w:sz="0" w:space="0" w:color="auto"/>
                    <w:bottom w:val="none" w:sz="0" w:space="0" w:color="auto"/>
                    <w:right w:val="none" w:sz="0" w:space="0" w:color="auto"/>
                  </w:divBdr>
                </w:div>
                <w:div w:id="178745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1219">
          <w:marLeft w:val="0"/>
          <w:marRight w:val="0"/>
          <w:marTop w:val="0"/>
          <w:marBottom w:val="0"/>
          <w:divBdr>
            <w:top w:val="none" w:sz="0" w:space="0" w:color="auto"/>
            <w:left w:val="none" w:sz="0" w:space="0" w:color="auto"/>
            <w:bottom w:val="none" w:sz="0" w:space="0" w:color="auto"/>
            <w:right w:val="none" w:sz="0" w:space="0" w:color="auto"/>
          </w:divBdr>
          <w:divsChild>
            <w:div w:id="718169379">
              <w:marLeft w:val="0"/>
              <w:marRight w:val="0"/>
              <w:marTop w:val="0"/>
              <w:marBottom w:val="0"/>
              <w:divBdr>
                <w:top w:val="none" w:sz="0" w:space="0" w:color="auto"/>
                <w:left w:val="none" w:sz="0" w:space="0" w:color="auto"/>
                <w:bottom w:val="none" w:sz="0" w:space="0" w:color="auto"/>
                <w:right w:val="none" w:sz="0" w:space="0" w:color="auto"/>
              </w:divBdr>
              <w:divsChild>
                <w:div w:id="405425061">
                  <w:marLeft w:val="0"/>
                  <w:marRight w:val="0"/>
                  <w:marTop w:val="0"/>
                  <w:marBottom w:val="0"/>
                  <w:divBdr>
                    <w:top w:val="none" w:sz="0" w:space="0" w:color="auto"/>
                    <w:left w:val="none" w:sz="0" w:space="0" w:color="auto"/>
                    <w:bottom w:val="none" w:sz="0" w:space="0" w:color="auto"/>
                    <w:right w:val="none" w:sz="0" w:space="0" w:color="auto"/>
                  </w:divBdr>
                </w:div>
                <w:div w:id="39624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80156">
      <w:bodyDiv w:val="1"/>
      <w:marLeft w:val="0"/>
      <w:marRight w:val="0"/>
      <w:marTop w:val="0"/>
      <w:marBottom w:val="0"/>
      <w:divBdr>
        <w:top w:val="none" w:sz="0" w:space="0" w:color="auto"/>
        <w:left w:val="none" w:sz="0" w:space="0" w:color="auto"/>
        <w:bottom w:val="none" w:sz="0" w:space="0" w:color="auto"/>
        <w:right w:val="none" w:sz="0" w:space="0" w:color="auto"/>
      </w:divBdr>
    </w:div>
    <w:div w:id="1868567193">
      <w:bodyDiv w:val="1"/>
      <w:marLeft w:val="0"/>
      <w:marRight w:val="0"/>
      <w:marTop w:val="0"/>
      <w:marBottom w:val="0"/>
      <w:divBdr>
        <w:top w:val="none" w:sz="0" w:space="0" w:color="auto"/>
        <w:left w:val="none" w:sz="0" w:space="0" w:color="auto"/>
        <w:bottom w:val="none" w:sz="0" w:space="0" w:color="auto"/>
        <w:right w:val="none" w:sz="0" w:space="0" w:color="auto"/>
      </w:divBdr>
    </w:div>
    <w:div w:id="1871141641">
      <w:bodyDiv w:val="1"/>
      <w:marLeft w:val="0"/>
      <w:marRight w:val="0"/>
      <w:marTop w:val="0"/>
      <w:marBottom w:val="0"/>
      <w:divBdr>
        <w:top w:val="none" w:sz="0" w:space="0" w:color="auto"/>
        <w:left w:val="none" w:sz="0" w:space="0" w:color="auto"/>
        <w:bottom w:val="none" w:sz="0" w:space="0" w:color="auto"/>
        <w:right w:val="none" w:sz="0" w:space="0" w:color="auto"/>
      </w:divBdr>
      <w:divsChild>
        <w:div w:id="294415501">
          <w:marLeft w:val="0"/>
          <w:marRight w:val="0"/>
          <w:marTop w:val="0"/>
          <w:marBottom w:val="0"/>
          <w:divBdr>
            <w:top w:val="none" w:sz="0" w:space="0" w:color="auto"/>
            <w:left w:val="none" w:sz="0" w:space="0" w:color="auto"/>
            <w:bottom w:val="none" w:sz="0" w:space="0" w:color="auto"/>
            <w:right w:val="none" w:sz="0" w:space="0" w:color="auto"/>
          </w:divBdr>
          <w:divsChild>
            <w:div w:id="1937397606">
              <w:marLeft w:val="0"/>
              <w:marRight w:val="0"/>
              <w:marTop w:val="0"/>
              <w:marBottom w:val="0"/>
              <w:divBdr>
                <w:top w:val="none" w:sz="0" w:space="0" w:color="auto"/>
                <w:left w:val="none" w:sz="0" w:space="0" w:color="auto"/>
                <w:bottom w:val="none" w:sz="0" w:space="0" w:color="auto"/>
                <w:right w:val="none" w:sz="0" w:space="0" w:color="auto"/>
              </w:divBdr>
              <w:divsChild>
                <w:div w:id="1131750799">
                  <w:marLeft w:val="0"/>
                  <w:marRight w:val="0"/>
                  <w:marTop w:val="0"/>
                  <w:marBottom w:val="0"/>
                  <w:divBdr>
                    <w:top w:val="none" w:sz="0" w:space="0" w:color="auto"/>
                    <w:left w:val="none" w:sz="0" w:space="0" w:color="auto"/>
                    <w:bottom w:val="none" w:sz="0" w:space="0" w:color="auto"/>
                    <w:right w:val="none" w:sz="0" w:space="0" w:color="auto"/>
                  </w:divBdr>
                </w:div>
              </w:divsChild>
            </w:div>
            <w:div w:id="1920558664">
              <w:marLeft w:val="0"/>
              <w:marRight w:val="0"/>
              <w:marTop w:val="0"/>
              <w:marBottom w:val="0"/>
              <w:divBdr>
                <w:top w:val="none" w:sz="0" w:space="0" w:color="auto"/>
                <w:left w:val="none" w:sz="0" w:space="0" w:color="auto"/>
                <w:bottom w:val="none" w:sz="0" w:space="0" w:color="auto"/>
                <w:right w:val="none" w:sz="0" w:space="0" w:color="auto"/>
              </w:divBdr>
              <w:divsChild>
                <w:div w:id="1374647330">
                  <w:marLeft w:val="0"/>
                  <w:marRight w:val="0"/>
                  <w:marTop w:val="0"/>
                  <w:marBottom w:val="0"/>
                  <w:divBdr>
                    <w:top w:val="none" w:sz="0" w:space="0" w:color="auto"/>
                    <w:left w:val="none" w:sz="0" w:space="0" w:color="auto"/>
                    <w:bottom w:val="none" w:sz="0" w:space="0" w:color="auto"/>
                    <w:right w:val="none" w:sz="0" w:space="0" w:color="auto"/>
                  </w:divBdr>
                  <w:divsChild>
                    <w:div w:id="2258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59233">
              <w:marLeft w:val="0"/>
              <w:marRight w:val="0"/>
              <w:marTop w:val="0"/>
              <w:marBottom w:val="0"/>
              <w:divBdr>
                <w:top w:val="none" w:sz="0" w:space="0" w:color="auto"/>
                <w:left w:val="none" w:sz="0" w:space="0" w:color="auto"/>
                <w:bottom w:val="none" w:sz="0" w:space="0" w:color="auto"/>
                <w:right w:val="none" w:sz="0" w:space="0" w:color="auto"/>
              </w:divBdr>
              <w:divsChild>
                <w:div w:id="193929584">
                  <w:marLeft w:val="0"/>
                  <w:marRight w:val="0"/>
                  <w:marTop w:val="0"/>
                  <w:marBottom w:val="0"/>
                  <w:divBdr>
                    <w:top w:val="none" w:sz="0" w:space="0" w:color="auto"/>
                    <w:left w:val="none" w:sz="0" w:space="0" w:color="auto"/>
                    <w:bottom w:val="none" w:sz="0" w:space="0" w:color="auto"/>
                    <w:right w:val="none" w:sz="0" w:space="0" w:color="auto"/>
                  </w:divBdr>
                  <w:divsChild>
                    <w:div w:id="10303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9781">
          <w:marLeft w:val="0"/>
          <w:marRight w:val="0"/>
          <w:marTop w:val="0"/>
          <w:marBottom w:val="0"/>
          <w:divBdr>
            <w:top w:val="none" w:sz="0" w:space="0" w:color="auto"/>
            <w:left w:val="none" w:sz="0" w:space="0" w:color="auto"/>
            <w:bottom w:val="none" w:sz="0" w:space="0" w:color="auto"/>
            <w:right w:val="none" w:sz="0" w:space="0" w:color="auto"/>
          </w:divBdr>
          <w:divsChild>
            <w:div w:id="299111325">
              <w:marLeft w:val="0"/>
              <w:marRight w:val="0"/>
              <w:marTop w:val="0"/>
              <w:marBottom w:val="0"/>
              <w:divBdr>
                <w:top w:val="none" w:sz="0" w:space="0" w:color="auto"/>
                <w:left w:val="none" w:sz="0" w:space="0" w:color="auto"/>
                <w:bottom w:val="none" w:sz="0" w:space="0" w:color="auto"/>
                <w:right w:val="none" w:sz="0" w:space="0" w:color="auto"/>
              </w:divBdr>
              <w:divsChild>
                <w:div w:id="165747476">
                  <w:marLeft w:val="0"/>
                  <w:marRight w:val="0"/>
                  <w:marTop w:val="0"/>
                  <w:marBottom w:val="0"/>
                  <w:divBdr>
                    <w:top w:val="none" w:sz="0" w:space="0" w:color="auto"/>
                    <w:left w:val="none" w:sz="0" w:space="0" w:color="auto"/>
                    <w:bottom w:val="none" w:sz="0" w:space="0" w:color="auto"/>
                    <w:right w:val="none" w:sz="0" w:space="0" w:color="auto"/>
                  </w:divBdr>
                </w:div>
                <w:div w:id="1705253066">
                  <w:marLeft w:val="0"/>
                  <w:marRight w:val="0"/>
                  <w:marTop w:val="0"/>
                  <w:marBottom w:val="0"/>
                  <w:divBdr>
                    <w:top w:val="none" w:sz="0" w:space="0" w:color="auto"/>
                    <w:left w:val="none" w:sz="0" w:space="0" w:color="auto"/>
                    <w:bottom w:val="none" w:sz="0" w:space="0" w:color="auto"/>
                    <w:right w:val="none" w:sz="0" w:space="0" w:color="auto"/>
                  </w:divBdr>
                </w:div>
              </w:divsChild>
            </w:div>
            <w:div w:id="2103984079">
              <w:marLeft w:val="0"/>
              <w:marRight w:val="0"/>
              <w:marTop w:val="0"/>
              <w:marBottom w:val="0"/>
              <w:divBdr>
                <w:top w:val="none" w:sz="0" w:space="0" w:color="auto"/>
                <w:left w:val="none" w:sz="0" w:space="0" w:color="auto"/>
                <w:bottom w:val="none" w:sz="0" w:space="0" w:color="auto"/>
                <w:right w:val="none" w:sz="0" w:space="0" w:color="auto"/>
              </w:divBdr>
              <w:divsChild>
                <w:div w:id="1966740461">
                  <w:marLeft w:val="0"/>
                  <w:marRight w:val="0"/>
                  <w:marTop w:val="0"/>
                  <w:marBottom w:val="0"/>
                  <w:divBdr>
                    <w:top w:val="none" w:sz="0" w:space="0" w:color="auto"/>
                    <w:left w:val="none" w:sz="0" w:space="0" w:color="auto"/>
                    <w:bottom w:val="none" w:sz="0" w:space="0" w:color="auto"/>
                    <w:right w:val="none" w:sz="0" w:space="0" w:color="auto"/>
                  </w:divBdr>
                  <w:divsChild>
                    <w:div w:id="18824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98830">
              <w:marLeft w:val="0"/>
              <w:marRight w:val="0"/>
              <w:marTop w:val="0"/>
              <w:marBottom w:val="0"/>
              <w:divBdr>
                <w:top w:val="none" w:sz="0" w:space="0" w:color="auto"/>
                <w:left w:val="none" w:sz="0" w:space="0" w:color="auto"/>
                <w:bottom w:val="none" w:sz="0" w:space="0" w:color="auto"/>
                <w:right w:val="none" w:sz="0" w:space="0" w:color="auto"/>
              </w:divBdr>
              <w:divsChild>
                <w:div w:id="1847360301">
                  <w:marLeft w:val="0"/>
                  <w:marRight w:val="0"/>
                  <w:marTop w:val="0"/>
                  <w:marBottom w:val="0"/>
                  <w:divBdr>
                    <w:top w:val="none" w:sz="0" w:space="0" w:color="auto"/>
                    <w:left w:val="none" w:sz="0" w:space="0" w:color="auto"/>
                    <w:bottom w:val="none" w:sz="0" w:space="0" w:color="auto"/>
                    <w:right w:val="none" w:sz="0" w:space="0" w:color="auto"/>
                  </w:divBdr>
                  <w:divsChild>
                    <w:div w:id="1715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17257">
              <w:marLeft w:val="0"/>
              <w:marRight w:val="0"/>
              <w:marTop w:val="0"/>
              <w:marBottom w:val="0"/>
              <w:divBdr>
                <w:top w:val="none" w:sz="0" w:space="0" w:color="auto"/>
                <w:left w:val="none" w:sz="0" w:space="0" w:color="auto"/>
                <w:bottom w:val="none" w:sz="0" w:space="0" w:color="auto"/>
                <w:right w:val="none" w:sz="0" w:space="0" w:color="auto"/>
              </w:divBdr>
              <w:divsChild>
                <w:div w:id="601763133">
                  <w:marLeft w:val="0"/>
                  <w:marRight w:val="0"/>
                  <w:marTop w:val="0"/>
                  <w:marBottom w:val="0"/>
                  <w:divBdr>
                    <w:top w:val="none" w:sz="0" w:space="0" w:color="auto"/>
                    <w:left w:val="none" w:sz="0" w:space="0" w:color="auto"/>
                    <w:bottom w:val="none" w:sz="0" w:space="0" w:color="auto"/>
                    <w:right w:val="none" w:sz="0" w:space="0" w:color="auto"/>
                  </w:divBdr>
                  <w:divsChild>
                    <w:div w:id="4648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0008">
              <w:marLeft w:val="0"/>
              <w:marRight w:val="0"/>
              <w:marTop w:val="0"/>
              <w:marBottom w:val="0"/>
              <w:divBdr>
                <w:top w:val="none" w:sz="0" w:space="0" w:color="auto"/>
                <w:left w:val="none" w:sz="0" w:space="0" w:color="auto"/>
                <w:bottom w:val="none" w:sz="0" w:space="0" w:color="auto"/>
                <w:right w:val="none" w:sz="0" w:space="0" w:color="auto"/>
              </w:divBdr>
              <w:divsChild>
                <w:div w:id="1818840002">
                  <w:marLeft w:val="0"/>
                  <w:marRight w:val="0"/>
                  <w:marTop w:val="0"/>
                  <w:marBottom w:val="0"/>
                  <w:divBdr>
                    <w:top w:val="none" w:sz="0" w:space="0" w:color="auto"/>
                    <w:left w:val="none" w:sz="0" w:space="0" w:color="auto"/>
                    <w:bottom w:val="none" w:sz="0" w:space="0" w:color="auto"/>
                    <w:right w:val="none" w:sz="0" w:space="0" w:color="auto"/>
                  </w:divBdr>
                  <w:divsChild>
                    <w:div w:id="13039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77732">
              <w:marLeft w:val="0"/>
              <w:marRight w:val="0"/>
              <w:marTop w:val="0"/>
              <w:marBottom w:val="0"/>
              <w:divBdr>
                <w:top w:val="none" w:sz="0" w:space="0" w:color="auto"/>
                <w:left w:val="none" w:sz="0" w:space="0" w:color="auto"/>
                <w:bottom w:val="none" w:sz="0" w:space="0" w:color="auto"/>
                <w:right w:val="none" w:sz="0" w:space="0" w:color="auto"/>
              </w:divBdr>
              <w:divsChild>
                <w:div w:id="501433313">
                  <w:marLeft w:val="0"/>
                  <w:marRight w:val="0"/>
                  <w:marTop w:val="0"/>
                  <w:marBottom w:val="0"/>
                  <w:divBdr>
                    <w:top w:val="none" w:sz="0" w:space="0" w:color="auto"/>
                    <w:left w:val="none" w:sz="0" w:space="0" w:color="auto"/>
                    <w:bottom w:val="none" w:sz="0" w:space="0" w:color="auto"/>
                    <w:right w:val="none" w:sz="0" w:space="0" w:color="auto"/>
                  </w:divBdr>
                  <w:divsChild>
                    <w:div w:id="91647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s.educationalprovision@norfolk.gov.uk" TargetMode="External"/><Relationship Id="rId18" Type="http://schemas.openxmlformats.org/officeDocument/2006/relationships/hyperlink" Target="mailto:invoices@norfolk.gov.u" TargetMode="External"/><Relationship Id="rId26" Type="http://schemas.openxmlformats.org/officeDocument/2006/relationships/hyperlink" Target="mailto:cs.educationalprovision@norfolk.gov.uk" TargetMode="External"/><Relationship Id="rId3" Type="http://schemas.openxmlformats.org/officeDocument/2006/relationships/customXml" Target="../customXml/item3.xml"/><Relationship Id="rId21" Type="http://schemas.openxmlformats.org/officeDocument/2006/relationships/hyperlink" Target="https://norfolklscp.org.uk/"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invoices@norfolk.gov.uk" TargetMode="External"/><Relationship Id="rId17" Type="http://schemas.openxmlformats.org/officeDocument/2006/relationships/hyperlink" Target="https://www.norfolk.gov.uk/what-we-do-and-how-we-work/policy-performance-and-partnerships/partnerships/children-and-young-people-partnerships/children-and-young-people-strategic-alliance/flourishing-in-norfolk-strategy" TargetMode="External"/><Relationship Id="rId25" Type="http://schemas.openxmlformats.org/officeDocument/2006/relationships/hyperlink" Target="https://www.norfolklscb.org/about/policies-procedures/"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norfolk.gov.uk/what-we-do-and-how-we-work/policy-performance-and-partnerships/partnerships/children-and-young-people-partnerships/children-and-young-people-strategic-alliance/flourish" TargetMode="External"/><Relationship Id="rId20" Type="http://schemas.openxmlformats.org/officeDocument/2006/relationships/hyperlink" Target="https://www.gov.uk/government/publications/keeping-children-safe-in-education--2"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s.educationalprovision@norfolk.gov.uk" TargetMode="Externa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schools.norfolk.gov.uk/article/29549/Safeguarding-forms-and-templates"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norfolklscp.org.uk/people-working-with-children/safer-programm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gov.uk/government/publications/identity-proofing-and-verification-of-an-individual" TargetMode="External"/><Relationship Id="rId27" Type="http://schemas.openxmlformats.org/officeDocument/2006/relationships/hyperlink" Target="http://www.norfolkvisits.org.uk" TargetMode="External"/><Relationship Id="rId30" Type="http://schemas.openxmlformats.org/officeDocument/2006/relationships/footer" Target="footer2.xm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AE3A17BAB64F38ADAD186F0AF32FEA"/>
        <w:category>
          <w:name w:val="General"/>
          <w:gallery w:val="placeholder"/>
        </w:category>
        <w:types>
          <w:type w:val="bbPlcHdr"/>
        </w:types>
        <w:behaviors>
          <w:behavior w:val="content"/>
        </w:behaviors>
        <w:guid w:val="{F907A9EC-712B-497E-8AEE-5F94E625F441}"/>
      </w:docPartPr>
      <w:docPartBody>
        <w:p w:rsidR="00016676" w:rsidRDefault="00301E8E" w:rsidP="00301E8E">
          <w:pPr>
            <w:pStyle w:val="F1AE3A17BAB64F38ADAD186F0AF32FEA"/>
          </w:pPr>
          <w:r w:rsidRPr="00717C41">
            <w:rPr>
              <w:rStyle w:val="PlaceholderText"/>
            </w:rPr>
            <w:t>Choose an item.</w:t>
          </w:r>
        </w:p>
      </w:docPartBody>
    </w:docPart>
    <w:docPart>
      <w:docPartPr>
        <w:name w:val="7F6AEEBE7A484AF68B787604D61D87DA"/>
        <w:category>
          <w:name w:val="General"/>
          <w:gallery w:val="placeholder"/>
        </w:category>
        <w:types>
          <w:type w:val="bbPlcHdr"/>
        </w:types>
        <w:behaviors>
          <w:behavior w:val="content"/>
        </w:behaviors>
        <w:guid w:val="{E2B2C7D6-BC34-4C67-8082-101BB9EE2BD1}"/>
      </w:docPartPr>
      <w:docPartBody>
        <w:p w:rsidR="00016676" w:rsidRDefault="00301E8E" w:rsidP="00301E8E">
          <w:pPr>
            <w:pStyle w:val="7F6AEEBE7A484AF68B787604D61D87DA"/>
          </w:pPr>
          <w:r w:rsidRPr="00717C41">
            <w:rPr>
              <w:rStyle w:val="PlaceholderText"/>
            </w:rPr>
            <w:t>Choose an item.</w:t>
          </w:r>
        </w:p>
      </w:docPartBody>
    </w:docPart>
    <w:docPart>
      <w:docPartPr>
        <w:name w:val="E25890CC82E64583B27475B2C8880CED"/>
        <w:category>
          <w:name w:val="General"/>
          <w:gallery w:val="placeholder"/>
        </w:category>
        <w:types>
          <w:type w:val="bbPlcHdr"/>
        </w:types>
        <w:behaviors>
          <w:behavior w:val="content"/>
        </w:behaviors>
        <w:guid w:val="{93D0C601-09EB-46F2-9B70-0023C3ABFD58}"/>
      </w:docPartPr>
      <w:docPartBody>
        <w:p w:rsidR="00016676" w:rsidRDefault="00301E8E" w:rsidP="00301E8E">
          <w:pPr>
            <w:pStyle w:val="E25890CC82E64583B27475B2C8880CED"/>
          </w:pPr>
          <w:r w:rsidRPr="009B7393">
            <w:rPr>
              <w:rStyle w:val="PlaceholderText"/>
            </w:rPr>
            <w:t>Click or tap to enter a date.</w:t>
          </w:r>
        </w:p>
      </w:docPartBody>
    </w:docPart>
    <w:docPart>
      <w:docPartPr>
        <w:name w:val="2072BC7627DC4FF58A0F412D78C2FB9E"/>
        <w:category>
          <w:name w:val="General"/>
          <w:gallery w:val="placeholder"/>
        </w:category>
        <w:types>
          <w:type w:val="bbPlcHdr"/>
        </w:types>
        <w:behaviors>
          <w:behavior w:val="content"/>
        </w:behaviors>
        <w:guid w:val="{41D02C2B-7D99-439A-9C9C-F09E3B04E3DD}"/>
      </w:docPartPr>
      <w:docPartBody>
        <w:p w:rsidR="00016676" w:rsidRDefault="00301E8E" w:rsidP="00301E8E">
          <w:pPr>
            <w:pStyle w:val="2072BC7627DC4FF58A0F412D78C2FB9E"/>
          </w:pPr>
          <w:r w:rsidRPr="00717C4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TZhongsong">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E8E"/>
    <w:rsid w:val="00016676"/>
    <w:rsid w:val="00301E8E"/>
    <w:rsid w:val="006F4DF0"/>
    <w:rsid w:val="00A87574"/>
    <w:rsid w:val="00C21616"/>
    <w:rsid w:val="00D53672"/>
    <w:rsid w:val="00DF3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E8E"/>
    <w:rPr>
      <w:color w:val="808080"/>
    </w:rPr>
  </w:style>
  <w:style w:type="paragraph" w:customStyle="1" w:styleId="F1AE3A17BAB64F38ADAD186F0AF32FEA">
    <w:name w:val="F1AE3A17BAB64F38ADAD186F0AF32FEA"/>
    <w:rsid w:val="00301E8E"/>
  </w:style>
  <w:style w:type="paragraph" w:customStyle="1" w:styleId="7F6AEEBE7A484AF68B787604D61D87DA">
    <w:name w:val="7F6AEEBE7A484AF68B787604D61D87DA"/>
    <w:rsid w:val="00301E8E"/>
  </w:style>
  <w:style w:type="paragraph" w:customStyle="1" w:styleId="E25890CC82E64583B27475B2C8880CED">
    <w:name w:val="E25890CC82E64583B27475B2C8880CED"/>
    <w:rsid w:val="00301E8E"/>
  </w:style>
  <w:style w:type="paragraph" w:customStyle="1" w:styleId="2072BC7627DC4FF58A0F412D78C2FB9E">
    <w:name w:val="2072BC7627DC4FF58A0F412D78C2FB9E"/>
    <w:rsid w:val="00301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27c2e388329febcd1ecbc1a24358256a">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ab78c532693273be3b1c4ef2a4ba726d"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D709E-0383-4392-B502-7B1990CA6881}">
  <ds:schemaRefs>
    <ds:schemaRef ds:uri="http://schemas.microsoft.com/sharepoint/v3/contenttype/forms"/>
  </ds:schemaRefs>
</ds:datastoreItem>
</file>

<file path=customXml/itemProps2.xml><?xml version="1.0" encoding="utf-8"?>
<ds:datastoreItem xmlns:ds="http://schemas.openxmlformats.org/officeDocument/2006/customXml" ds:itemID="{CBEFB746-7B12-4E36-968D-EC058F35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efa07-1915-42b2-8f09-4ebb8036b799"/>
    <ds:schemaRef ds:uri="96ee3491-b5b1-4be3-80a9-381477ef7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28105-0C64-4AB4-AEE5-8317E344C941}">
  <ds:schemaRefs>
    <ds:schemaRef ds:uri="http://schemas.microsoft.com/office/2006/metadata/properties"/>
    <ds:schemaRef ds:uri="http://schemas.microsoft.com/office/infopath/2007/PartnerControls"/>
    <ds:schemaRef ds:uri="132b8b21-4681-45a0-87cc-2aed60d825b1"/>
    <ds:schemaRef ds:uri="be56f602-601a-4a51-bdb6-37af8f478b06"/>
    <ds:schemaRef ds:uri="090efa07-1915-42b2-8f09-4ebb8036b799"/>
    <ds:schemaRef ds:uri="96ee3491-b5b1-4be3-80a9-381477ef7be2"/>
  </ds:schemaRefs>
</ds:datastoreItem>
</file>

<file path=customXml/itemProps4.xml><?xml version="1.0" encoding="utf-8"?>
<ds:datastoreItem xmlns:ds="http://schemas.openxmlformats.org/officeDocument/2006/customXml" ds:itemID="{E50569EE-E23D-4589-B300-2B7CB28D5127}">
  <ds:schemaRefs>
    <ds:schemaRef ds:uri="http://schemas.openxmlformats.org/officeDocument/2006/bibliography"/>
  </ds:schemaRefs>
</ds:datastoreItem>
</file>

<file path=customXml/itemProps5.xml><?xml version="1.0" encoding="utf-8"?>
<ds:datastoreItem xmlns:ds="http://schemas.openxmlformats.org/officeDocument/2006/customXml" ds:itemID="{73B5D5DC-7D9C-4816-9C98-A21AE2ED1B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22624</Words>
  <Characters>120138</Characters>
  <Application>Microsoft Office Word</Application>
  <DocSecurity>4</DocSecurity>
  <Lines>2930</Lines>
  <Paragraphs>1372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141390</CharactersWithSpaces>
  <SharedDoc>false</SharedDoc>
  <HLinks>
    <vt:vector size="330" baseType="variant">
      <vt:variant>
        <vt:i4>262192</vt:i4>
      </vt:variant>
      <vt:variant>
        <vt:i4>912</vt:i4>
      </vt:variant>
      <vt:variant>
        <vt:i4>0</vt:i4>
      </vt:variant>
      <vt:variant>
        <vt:i4>5</vt:i4>
      </vt:variant>
      <vt:variant>
        <vt:lpwstr/>
      </vt:variant>
      <vt:variant>
        <vt:lpwstr>_top</vt:lpwstr>
      </vt:variant>
      <vt:variant>
        <vt:i4>1376313</vt:i4>
      </vt:variant>
      <vt:variant>
        <vt:i4>320</vt:i4>
      </vt:variant>
      <vt:variant>
        <vt:i4>0</vt:i4>
      </vt:variant>
      <vt:variant>
        <vt:i4>5</vt:i4>
      </vt:variant>
      <vt:variant>
        <vt:lpwstr/>
      </vt:variant>
      <vt:variant>
        <vt:lpwstr>_Toc182833912</vt:lpwstr>
      </vt:variant>
      <vt:variant>
        <vt:i4>1376313</vt:i4>
      </vt:variant>
      <vt:variant>
        <vt:i4>314</vt:i4>
      </vt:variant>
      <vt:variant>
        <vt:i4>0</vt:i4>
      </vt:variant>
      <vt:variant>
        <vt:i4>5</vt:i4>
      </vt:variant>
      <vt:variant>
        <vt:lpwstr/>
      </vt:variant>
      <vt:variant>
        <vt:lpwstr>_Toc182833911</vt:lpwstr>
      </vt:variant>
      <vt:variant>
        <vt:i4>1376313</vt:i4>
      </vt:variant>
      <vt:variant>
        <vt:i4>308</vt:i4>
      </vt:variant>
      <vt:variant>
        <vt:i4>0</vt:i4>
      </vt:variant>
      <vt:variant>
        <vt:i4>5</vt:i4>
      </vt:variant>
      <vt:variant>
        <vt:lpwstr/>
      </vt:variant>
      <vt:variant>
        <vt:lpwstr>_Toc182833910</vt:lpwstr>
      </vt:variant>
      <vt:variant>
        <vt:i4>1310777</vt:i4>
      </vt:variant>
      <vt:variant>
        <vt:i4>302</vt:i4>
      </vt:variant>
      <vt:variant>
        <vt:i4>0</vt:i4>
      </vt:variant>
      <vt:variant>
        <vt:i4>5</vt:i4>
      </vt:variant>
      <vt:variant>
        <vt:lpwstr/>
      </vt:variant>
      <vt:variant>
        <vt:lpwstr>_Toc182833909</vt:lpwstr>
      </vt:variant>
      <vt:variant>
        <vt:i4>1310777</vt:i4>
      </vt:variant>
      <vt:variant>
        <vt:i4>296</vt:i4>
      </vt:variant>
      <vt:variant>
        <vt:i4>0</vt:i4>
      </vt:variant>
      <vt:variant>
        <vt:i4>5</vt:i4>
      </vt:variant>
      <vt:variant>
        <vt:lpwstr/>
      </vt:variant>
      <vt:variant>
        <vt:lpwstr>_Toc182833908</vt:lpwstr>
      </vt:variant>
      <vt:variant>
        <vt:i4>1310777</vt:i4>
      </vt:variant>
      <vt:variant>
        <vt:i4>290</vt:i4>
      </vt:variant>
      <vt:variant>
        <vt:i4>0</vt:i4>
      </vt:variant>
      <vt:variant>
        <vt:i4>5</vt:i4>
      </vt:variant>
      <vt:variant>
        <vt:lpwstr/>
      </vt:variant>
      <vt:variant>
        <vt:lpwstr>_Toc182833907</vt:lpwstr>
      </vt:variant>
      <vt:variant>
        <vt:i4>1310777</vt:i4>
      </vt:variant>
      <vt:variant>
        <vt:i4>284</vt:i4>
      </vt:variant>
      <vt:variant>
        <vt:i4>0</vt:i4>
      </vt:variant>
      <vt:variant>
        <vt:i4>5</vt:i4>
      </vt:variant>
      <vt:variant>
        <vt:lpwstr/>
      </vt:variant>
      <vt:variant>
        <vt:lpwstr>_Toc182833906</vt:lpwstr>
      </vt:variant>
      <vt:variant>
        <vt:i4>1310777</vt:i4>
      </vt:variant>
      <vt:variant>
        <vt:i4>278</vt:i4>
      </vt:variant>
      <vt:variant>
        <vt:i4>0</vt:i4>
      </vt:variant>
      <vt:variant>
        <vt:i4>5</vt:i4>
      </vt:variant>
      <vt:variant>
        <vt:lpwstr/>
      </vt:variant>
      <vt:variant>
        <vt:lpwstr>_Toc182833905</vt:lpwstr>
      </vt:variant>
      <vt:variant>
        <vt:i4>1310777</vt:i4>
      </vt:variant>
      <vt:variant>
        <vt:i4>272</vt:i4>
      </vt:variant>
      <vt:variant>
        <vt:i4>0</vt:i4>
      </vt:variant>
      <vt:variant>
        <vt:i4>5</vt:i4>
      </vt:variant>
      <vt:variant>
        <vt:lpwstr/>
      </vt:variant>
      <vt:variant>
        <vt:lpwstr>_Toc182833904</vt:lpwstr>
      </vt:variant>
      <vt:variant>
        <vt:i4>1310777</vt:i4>
      </vt:variant>
      <vt:variant>
        <vt:i4>266</vt:i4>
      </vt:variant>
      <vt:variant>
        <vt:i4>0</vt:i4>
      </vt:variant>
      <vt:variant>
        <vt:i4>5</vt:i4>
      </vt:variant>
      <vt:variant>
        <vt:lpwstr/>
      </vt:variant>
      <vt:variant>
        <vt:lpwstr>_Toc182833903</vt:lpwstr>
      </vt:variant>
      <vt:variant>
        <vt:i4>1310777</vt:i4>
      </vt:variant>
      <vt:variant>
        <vt:i4>260</vt:i4>
      </vt:variant>
      <vt:variant>
        <vt:i4>0</vt:i4>
      </vt:variant>
      <vt:variant>
        <vt:i4>5</vt:i4>
      </vt:variant>
      <vt:variant>
        <vt:lpwstr/>
      </vt:variant>
      <vt:variant>
        <vt:lpwstr>_Toc182833902</vt:lpwstr>
      </vt:variant>
      <vt:variant>
        <vt:i4>1310777</vt:i4>
      </vt:variant>
      <vt:variant>
        <vt:i4>254</vt:i4>
      </vt:variant>
      <vt:variant>
        <vt:i4>0</vt:i4>
      </vt:variant>
      <vt:variant>
        <vt:i4>5</vt:i4>
      </vt:variant>
      <vt:variant>
        <vt:lpwstr/>
      </vt:variant>
      <vt:variant>
        <vt:lpwstr>_Toc182833901</vt:lpwstr>
      </vt:variant>
      <vt:variant>
        <vt:i4>1310777</vt:i4>
      </vt:variant>
      <vt:variant>
        <vt:i4>248</vt:i4>
      </vt:variant>
      <vt:variant>
        <vt:i4>0</vt:i4>
      </vt:variant>
      <vt:variant>
        <vt:i4>5</vt:i4>
      </vt:variant>
      <vt:variant>
        <vt:lpwstr/>
      </vt:variant>
      <vt:variant>
        <vt:lpwstr>_Toc182833900</vt:lpwstr>
      </vt:variant>
      <vt:variant>
        <vt:i4>1900600</vt:i4>
      </vt:variant>
      <vt:variant>
        <vt:i4>242</vt:i4>
      </vt:variant>
      <vt:variant>
        <vt:i4>0</vt:i4>
      </vt:variant>
      <vt:variant>
        <vt:i4>5</vt:i4>
      </vt:variant>
      <vt:variant>
        <vt:lpwstr/>
      </vt:variant>
      <vt:variant>
        <vt:lpwstr>_Toc182833899</vt:lpwstr>
      </vt:variant>
      <vt:variant>
        <vt:i4>1900600</vt:i4>
      </vt:variant>
      <vt:variant>
        <vt:i4>236</vt:i4>
      </vt:variant>
      <vt:variant>
        <vt:i4>0</vt:i4>
      </vt:variant>
      <vt:variant>
        <vt:i4>5</vt:i4>
      </vt:variant>
      <vt:variant>
        <vt:lpwstr/>
      </vt:variant>
      <vt:variant>
        <vt:lpwstr>_Toc182833898</vt:lpwstr>
      </vt:variant>
      <vt:variant>
        <vt:i4>1900600</vt:i4>
      </vt:variant>
      <vt:variant>
        <vt:i4>230</vt:i4>
      </vt:variant>
      <vt:variant>
        <vt:i4>0</vt:i4>
      </vt:variant>
      <vt:variant>
        <vt:i4>5</vt:i4>
      </vt:variant>
      <vt:variant>
        <vt:lpwstr/>
      </vt:variant>
      <vt:variant>
        <vt:lpwstr>_Toc182833897</vt:lpwstr>
      </vt:variant>
      <vt:variant>
        <vt:i4>1900600</vt:i4>
      </vt:variant>
      <vt:variant>
        <vt:i4>224</vt:i4>
      </vt:variant>
      <vt:variant>
        <vt:i4>0</vt:i4>
      </vt:variant>
      <vt:variant>
        <vt:i4>5</vt:i4>
      </vt:variant>
      <vt:variant>
        <vt:lpwstr/>
      </vt:variant>
      <vt:variant>
        <vt:lpwstr>_Toc182833896</vt:lpwstr>
      </vt:variant>
      <vt:variant>
        <vt:i4>1900600</vt:i4>
      </vt:variant>
      <vt:variant>
        <vt:i4>218</vt:i4>
      </vt:variant>
      <vt:variant>
        <vt:i4>0</vt:i4>
      </vt:variant>
      <vt:variant>
        <vt:i4>5</vt:i4>
      </vt:variant>
      <vt:variant>
        <vt:lpwstr/>
      </vt:variant>
      <vt:variant>
        <vt:lpwstr>_Toc182833895</vt:lpwstr>
      </vt:variant>
      <vt:variant>
        <vt:i4>1900600</vt:i4>
      </vt:variant>
      <vt:variant>
        <vt:i4>212</vt:i4>
      </vt:variant>
      <vt:variant>
        <vt:i4>0</vt:i4>
      </vt:variant>
      <vt:variant>
        <vt:i4>5</vt:i4>
      </vt:variant>
      <vt:variant>
        <vt:lpwstr/>
      </vt:variant>
      <vt:variant>
        <vt:lpwstr>_Toc182833894</vt:lpwstr>
      </vt:variant>
      <vt:variant>
        <vt:i4>1900600</vt:i4>
      </vt:variant>
      <vt:variant>
        <vt:i4>206</vt:i4>
      </vt:variant>
      <vt:variant>
        <vt:i4>0</vt:i4>
      </vt:variant>
      <vt:variant>
        <vt:i4>5</vt:i4>
      </vt:variant>
      <vt:variant>
        <vt:lpwstr/>
      </vt:variant>
      <vt:variant>
        <vt:lpwstr>_Toc182833893</vt:lpwstr>
      </vt:variant>
      <vt:variant>
        <vt:i4>1900600</vt:i4>
      </vt:variant>
      <vt:variant>
        <vt:i4>200</vt:i4>
      </vt:variant>
      <vt:variant>
        <vt:i4>0</vt:i4>
      </vt:variant>
      <vt:variant>
        <vt:i4>5</vt:i4>
      </vt:variant>
      <vt:variant>
        <vt:lpwstr/>
      </vt:variant>
      <vt:variant>
        <vt:lpwstr>_Toc182833892</vt:lpwstr>
      </vt:variant>
      <vt:variant>
        <vt:i4>1900600</vt:i4>
      </vt:variant>
      <vt:variant>
        <vt:i4>194</vt:i4>
      </vt:variant>
      <vt:variant>
        <vt:i4>0</vt:i4>
      </vt:variant>
      <vt:variant>
        <vt:i4>5</vt:i4>
      </vt:variant>
      <vt:variant>
        <vt:lpwstr/>
      </vt:variant>
      <vt:variant>
        <vt:lpwstr>_Toc182833891</vt:lpwstr>
      </vt:variant>
      <vt:variant>
        <vt:i4>1900600</vt:i4>
      </vt:variant>
      <vt:variant>
        <vt:i4>188</vt:i4>
      </vt:variant>
      <vt:variant>
        <vt:i4>0</vt:i4>
      </vt:variant>
      <vt:variant>
        <vt:i4>5</vt:i4>
      </vt:variant>
      <vt:variant>
        <vt:lpwstr/>
      </vt:variant>
      <vt:variant>
        <vt:lpwstr>_Toc182833890</vt:lpwstr>
      </vt:variant>
      <vt:variant>
        <vt:i4>1835064</vt:i4>
      </vt:variant>
      <vt:variant>
        <vt:i4>182</vt:i4>
      </vt:variant>
      <vt:variant>
        <vt:i4>0</vt:i4>
      </vt:variant>
      <vt:variant>
        <vt:i4>5</vt:i4>
      </vt:variant>
      <vt:variant>
        <vt:lpwstr/>
      </vt:variant>
      <vt:variant>
        <vt:lpwstr>_Toc182833889</vt:lpwstr>
      </vt:variant>
      <vt:variant>
        <vt:i4>1835064</vt:i4>
      </vt:variant>
      <vt:variant>
        <vt:i4>176</vt:i4>
      </vt:variant>
      <vt:variant>
        <vt:i4>0</vt:i4>
      </vt:variant>
      <vt:variant>
        <vt:i4>5</vt:i4>
      </vt:variant>
      <vt:variant>
        <vt:lpwstr/>
      </vt:variant>
      <vt:variant>
        <vt:lpwstr>_Toc182833888</vt:lpwstr>
      </vt:variant>
      <vt:variant>
        <vt:i4>1835064</vt:i4>
      </vt:variant>
      <vt:variant>
        <vt:i4>170</vt:i4>
      </vt:variant>
      <vt:variant>
        <vt:i4>0</vt:i4>
      </vt:variant>
      <vt:variant>
        <vt:i4>5</vt:i4>
      </vt:variant>
      <vt:variant>
        <vt:lpwstr/>
      </vt:variant>
      <vt:variant>
        <vt:lpwstr>_Toc182833887</vt:lpwstr>
      </vt:variant>
      <vt:variant>
        <vt:i4>1835064</vt:i4>
      </vt:variant>
      <vt:variant>
        <vt:i4>164</vt:i4>
      </vt:variant>
      <vt:variant>
        <vt:i4>0</vt:i4>
      </vt:variant>
      <vt:variant>
        <vt:i4>5</vt:i4>
      </vt:variant>
      <vt:variant>
        <vt:lpwstr/>
      </vt:variant>
      <vt:variant>
        <vt:lpwstr>_Toc182833886</vt:lpwstr>
      </vt:variant>
      <vt:variant>
        <vt:i4>1835064</vt:i4>
      </vt:variant>
      <vt:variant>
        <vt:i4>158</vt:i4>
      </vt:variant>
      <vt:variant>
        <vt:i4>0</vt:i4>
      </vt:variant>
      <vt:variant>
        <vt:i4>5</vt:i4>
      </vt:variant>
      <vt:variant>
        <vt:lpwstr/>
      </vt:variant>
      <vt:variant>
        <vt:lpwstr>_Toc182833885</vt:lpwstr>
      </vt:variant>
      <vt:variant>
        <vt:i4>1835064</vt:i4>
      </vt:variant>
      <vt:variant>
        <vt:i4>152</vt:i4>
      </vt:variant>
      <vt:variant>
        <vt:i4>0</vt:i4>
      </vt:variant>
      <vt:variant>
        <vt:i4>5</vt:i4>
      </vt:variant>
      <vt:variant>
        <vt:lpwstr/>
      </vt:variant>
      <vt:variant>
        <vt:lpwstr>_Toc182833884</vt:lpwstr>
      </vt:variant>
      <vt:variant>
        <vt:i4>1835064</vt:i4>
      </vt:variant>
      <vt:variant>
        <vt:i4>146</vt:i4>
      </vt:variant>
      <vt:variant>
        <vt:i4>0</vt:i4>
      </vt:variant>
      <vt:variant>
        <vt:i4>5</vt:i4>
      </vt:variant>
      <vt:variant>
        <vt:lpwstr/>
      </vt:variant>
      <vt:variant>
        <vt:lpwstr>_Toc182833883</vt:lpwstr>
      </vt:variant>
      <vt:variant>
        <vt:i4>1835064</vt:i4>
      </vt:variant>
      <vt:variant>
        <vt:i4>140</vt:i4>
      </vt:variant>
      <vt:variant>
        <vt:i4>0</vt:i4>
      </vt:variant>
      <vt:variant>
        <vt:i4>5</vt:i4>
      </vt:variant>
      <vt:variant>
        <vt:lpwstr/>
      </vt:variant>
      <vt:variant>
        <vt:lpwstr>_Toc182833882</vt:lpwstr>
      </vt:variant>
      <vt:variant>
        <vt:i4>1835064</vt:i4>
      </vt:variant>
      <vt:variant>
        <vt:i4>134</vt:i4>
      </vt:variant>
      <vt:variant>
        <vt:i4>0</vt:i4>
      </vt:variant>
      <vt:variant>
        <vt:i4>5</vt:i4>
      </vt:variant>
      <vt:variant>
        <vt:lpwstr/>
      </vt:variant>
      <vt:variant>
        <vt:lpwstr>_Toc182833881</vt:lpwstr>
      </vt:variant>
      <vt:variant>
        <vt:i4>1835064</vt:i4>
      </vt:variant>
      <vt:variant>
        <vt:i4>128</vt:i4>
      </vt:variant>
      <vt:variant>
        <vt:i4>0</vt:i4>
      </vt:variant>
      <vt:variant>
        <vt:i4>5</vt:i4>
      </vt:variant>
      <vt:variant>
        <vt:lpwstr/>
      </vt:variant>
      <vt:variant>
        <vt:lpwstr>_Toc182833880</vt:lpwstr>
      </vt:variant>
      <vt:variant>
        <vt:i4>1245240</vt:i4>
      </vt:variant>
      <vt:variant>
        <vt:i4>122</vt:i4>
      </vt:variant>
      <vt:variant>
        <vt:i4>0</vt:i4>
      </vt:variant>
      <vt:variant>
        <vt:i4>5</vt:i4>
      </vt:variant>
      <vt:variant>
        <vt:lpwstr/>
      </vt:variant>
      <vt:variant>
        <vt:lpwstr>_Toc182833879</vt:lpwstr>
      </vt:variant>
      <vt:variant>
        <vt:i4>1245240</vt:i4>
      </vt:variant>
      <vt:variant>
        <vt:i4>116</vt:i4>
      </vt:variant>
      <vt:variant>
        <vt:i4>0</vt:i4>
      </vt:variant>
      <vt:variant>
        <vt:i4>5</vt:i4>
      </vt:variant>
      <vt:variant>
        <vt:lpwstr/>
      </vt:variant>
      <vt:variant>
        <vt:lpwstr>_Toc182833878</vt:lpwstr>
      </vt:variant>
      <vt:variant>
        <vt:i4>1245240</vt:i4>
      </vt:variant>
      <vt:variant>
        <vt:i4>110</vt:i4>
      </vt:variant>
      <vt:variant>
        <vt:i4>0</vt:i4>
      </vt:variant>
      <vt:variant>
        <vt:i4>5</vt:i4>
      </vt:variant>
      <vt:variant>
        <vt:lpwstr/>
      </vt:variant>
      <vt:variant>
        <vt:lpwstr>_Toc182833877</vt:lpwstr>
      </vt:variant>
      <vt:variant>
        <vt:i4>1245240</vt:i4>
      </vt:variant>
      <vt:variant>
        <vt:i4>104</vt:i4>
      </vt:variant>
      <vt:variant>
        <vt:i4>0</vt:i4>
      </vt:variant>
      <vt:variant>
        <vt:i4>5</vt:i4>
      </vt:variant>
      <vt:variant>
        <vt:lpwstr/>
      </vt:variant>
      <vt:variant>
        <vt:lpwstr>_Toc182833876</vt:lpwstr>
      </vt:variant>
      <vt:variant>
        <vt:i4>1245240</vt:i4>
      </vt:variant>
      <vt:variant>
        <vt:i4>98</vt:i4>
      </vt:variant>
      <vt:variant>
        <vt:i4>0</vt:i4>
      </vt:variant>
      <vt:variant>
        <vt:i4>5</vt:i4>
      </vt:variant>
      <vt:variant>
        <vt:lpwstr/>
      </vt:variant>
      <vt:variant>
        <vt:lpwstr>_Toc182833875</vt:lpwstr>
      </vt:variant>
      <vt:variant>
        <vt:i4>1245240</vt:i4>
      </vt:variant>
      <vt:variant>
        <vt:i4>92</vt:i4>
      </vt:variant>
      <vt:variant>
        <vt:i4>0</vt:i4>
      </vt:variant>
      <vt:variant>
        <vt:i4>5</vt:i4>
      </vt:variant>
      <vt:variant>
        <vt:lpwstr/>
      </vt:variant>
      <vt:variant>
        <vt:lpwstr>_Toc182833874</vt:lpwstr>
      </vt:variant>
      <vt:variant>
        <vt:i4>1245240</vt:i4>
      </vt:variant>
      <vt:variant>
        <vt:i4>86</vt:i4>
      </vt:variant>
      <vt:variant>
        <vt:i4>0</vt:i4>
      </vt:variant>
      <vt:variant>
        <vt:i4>5</vt:i4>
      </vt:variant>
      <vt:variant>
        <vt:lpwstr/>
      </vt:variant>
      <vt:variant>
        <vt:lpwstr>_Toc182833873</vt:lpwstr>
      </vt:variant>
      <vt:variant>
        <vt:i4>1245240</vt:i4>
      </vt:variant>
      <vt:variant>
        <vt:i4>80</vt:i4>
      </vt:variant>
      <vt:variant>
        <vt:i4>0</vt:i4>
      </vt:variant>
      <vt:variant>
        <vt:i4>5</vt:i4>
      </vt:variant>
      <vt:variant>
        <vt:lpwstr/>
      </vt:variant>
      <vt:variant>
        <vt:lpwstr>_Toc182833872</vt:lpwstr>
      </vt:variant>
      <vt:variant>
        <vt:i4>1245240</vt:i4>
      </vt:variant>
      <vt:variant>
        <vt:i4>74</vt:i4>
      </vt:variant>
      <vt:variant>
        <vt:i4>0</vt:i4>
      </vt:variant>
      <vt:variant>
        <vt:i4>5</vt:i4>
      </vt:variant>
      <vt:variant>
        <vt:lpwstr/>
      </vt:variant>
      <vt:variant>
        <vt:lpwstr>_Toc182833871</vt:lpwstr>
      </vt:variant>
      <vt:variant>
        <vt:i4>1245240</vt:i4>
      </vt:variant>
      <vt:variant>
        <vt:i4>68</vt:i4>
      </vt:variant>
      <vt:variant>
        <vt:i4>0</vt:i4>
      </vt:variant>
      <vt:variant>
        <vt:i4>5</vt:i4>
      </vt:variant>
      <vt:variant>
        <vt:lpwstr/>
      </vt:variant>
      <vt:variant>
        <vt:lpwstr>_Toc182833870</vt:lpwstr>
      </vt:variant>
      <vt:variant>
        <vt:i4>1179704</vt:i4>
      </vt:variant>
      <vt:variant>
        <vt:i4>62</vt:i4>
      </vt:variant>
      <vt:variant>
        <vt:i4>0</vt:i4>
      </vt:variant>
      <vt:variant>
        <vt:i4>5</vt:i4>
      </vt:variant>
      <vt:variant>
        <vt:lpwstr/>
      </vt:variant>
      <vt:variant>
        <vt:lpwstr>_Toc182833869</vt:lpwstr>
      </vt:variant>
      <vt:variant>
        <vt:i4>1179704</vt:i4>
      </vt:variant>
      <vt:variant>
        <vt:i4>56</vt:i4>
      </vt:variant>
      <vt:variant>
        <vt:i4>0</vt:i4>
      </vt:variant>
      <vt:variant>
        <vt:i4>5</vt:i4>
      </vt:variant>
      <vt:variant>
        <vt:lpwstr/>
      </vt:variant>
      <vt:variant>
        <vt:lpwstr>_Toc182833868</vt:lpwstr>
      </vt:variant>
      <vt:variant>
        <vt:i4>1179704</vt:i4>
      </vt:variant>
      <vt:variant>
        <vt:i4>50</vt:i4>
      </vt:variant>
      <vt:variant>
        <vt:i4>0</vt:i4>
      </vt:variant>
      <vt:variant>
        <vt:i4>5</vt:i4>
      </vt:variant>
      <vt:variant>
        <vt:lpwstr/>
      </vt:variant>
      <vt:variant>
        <vt:lpwstr>_Toc182833867</vt:lpwstr>
      </vt:variant>
      <vt:variant>
        <vt:i4>1179704</vt:i4>
      </vt:variant>
      <vt:variant>
        <vt:i4>44</vt:i4>
      </vt:variant>
      <vt:variant>
        <vt:i4>0</vt:i4>
      </vt:variant>
      <vt:variant>
        <vt:i4>5</vt:i4>
      </vt:variant>
      <vt:variant>
        <vt:lpwstr/>
      </vt:variant>
      <vt:variant>
        <vt:lpwstr>_Toc182833866</vt:lpwstr>
      </vt:variant>
      <vt:variant>
        <vt:i4>1179704</vt:i4>
      </vt:variant>
      <vt:variant>
        <vt:i4>38</vt:i4>
      </vt:variant>
      <vt:variant>
        <vt:i4>0</vt:i4>
      </vt:variant>
      <vt:variant>
        <vt:i4>5</vt:i4>
      </vt:variant>
      <vt:variant>
        <vt:lpwstr/>
      </vt:variant>
      <vt:variant>
        <vt:lpwstr>_Toc182833865</vt:lpwstr>
      </vt:variant>
      <vt:variant>
        <vt:i4>1179704</vt:i4>
      </vt:variant>
      <vt:variant>
        <vt:i4>32</vt:i4>
      </vt:variant>
      <vt:variant>
        <vt:i4>0</vt:i4>
      </vt:variant>
      <vt:variant>
        <vt:i4>5</vt:i4>
      </vt:variant>
      <vt:variant>
        <vt:lpwstr/>
      </vt:variant>
      <vt:variant>
        <vt:lpwstr>_Toc182833864</vt:lpwstr>
      </vt:variant>
      <vt:variant>
        <vt:i4>1179704</vt:i4>
      </vt:variant>
      <vt:variant>
        <vt:i4>26</vt:i4>
      </vt:variant>
      <vt:variant>
        <vt:i4>0</vt:i4>
      </vt:variant>
      <vt:variant>
        <vt:i4>5</vt:i4>
      </vt:variant>
      <vt:variant>
        <vt:lpwstr/>
      </vt:variant>
      <vt:variant>
        <vt:lpwstr>_Toc182833863</vt:lpwstr>
      </vt:variant>
      <vt:variant>
        <vt:i4>1179704</vt:i4>
      </vt:variant>
      <vt:variant>
        <vt:i4>20</vt:i4>
      </vt:variant>
      <vt:variant>
        <vt:i4>0</vt:i4>
      </vt:variant>
      <vt:variant>
        <vt:i4>5</vt:i4>
      </vt:variant>
      <vt:variant>
        <vt:lpwstr/>
      </vt:variant>
      <vt:variant>
        <vt:lpwstr>_Toc182833862</vt:lpwstr>
      </vt:variant>
      <vt:variant>
        <vt:i4>1179704</vt:i4>
      </vt:variant>
      <vt:variant>
        <vt:i4>14</vt:i4>
      </vt:variant>
      <vt:variant>
        <vt:i4>0</vt:i4>
      </vt:variant>
      <vt:variant>
        <vt:i4>5</vt:i4>
      </vt:variant>
      <vt:variant>
        <vt:lpwstr/>
      </vt:variant>
      <vt:variant>
        <vt:lpwstr>_Toc182833861</vt:lpwstr>
      </vt:variant>
      <vt:variant>
        <vt:i4>1179704</vt:i4>
      </vt:variant>
      <vt:variant>
        <vt:i4>8</vt:i4>
      </vt:variant>
      <vt:variant>
        <vt:i4>0</vt:i4>
      </vt:variant>
      <vt:variant>
        <vt:i4>5</vt:i4>
      </vt:variant>
      <vt:variant>
        <vt:lpwstr/>
      </vt:variant>
      <vt:variant>
        <vt:lpwstr>_Toc182833860</vt:lpwstr>
      </vt:variant>
      <vt:variant>
        <vt:i4>1114168</vt:i4>
      </vt:variant>
      <vt:variant>
        <vt:i4>2</vt:i4>
      </vt:variant>
      <vt:variant>
        <vt:i4>0</vt:i4>
      </vt:variant>
      <vt:variant>
        <vt:i4>5</vt:i4>
      </vt:variant>
      <vt:variant>
        <vt:lpwstr/>
      </vt:variant>
      <vt:variant>
        <vt:lpwstr>_Toc182833859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Gilligan</dc:creator>
  <cp:keywords/>
  <dc:description/>
  <cp:lastModifiedBy>Sarah-Louise Harrington</cp:lastModifiedBy>
  <cp:revision>2</cp:revision>
  <cp:lastPrinted>2025-07-18T09:54:00Z</cp:lastPrinted>
  <dcterms:created xsi:type="dcterms:W3CDTF">2025-11-11T17:02:00Z</dcterms:created>
  <dcterms:modified xsi:type="dcterms:W3CDTF">2025-11-11T17:02:00Z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y fmtid="{D5CDD505-2E9C-101B-9397-08002B2CF9AE}" pid="3" name="MediaServiceImageTags">
    <vt:lpwstr/>
  </property>
  <property fmtid="{D5CDD505-2E9C-101B-9397-08002B2CF9AE}" pid="4" name="ContentTypeId">
    <vt:lpwstr>0x010100E5C7704D1B9E7245B8FE72F9029ED2AA</vt:lpwstr>
  </property>
</Properties>
</file>