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9A26" w14:textId="77777777" w:rsidR="00417F80" w:rsidRDefault="00417F80" w:rsidP="00417F80">
      <w:pPr>
        <w:jc w:val="center"/>
        <w:rPr>
          <w:b/>
          <w:bCs/>
          <w:i/>
          <w:iCs/>
          <w:u w:val="single"/>
        </w:rPr>
      </w:pPr>
      <w:r>
        <w:rPr>
          <w:noProof/>
        </w:rPr>
        <w:drawing>
          <wp:inline distT="0" distB="0" distL="0" distR="0" wp14:anchorId="2D76FB7E" wp14:editId="67B247EA">
            <wp:extent cx="1266995" cy="1272209"/>
            <wp:effectExtent l="0" t="0" r="0" b="4445"/>
            <wp:docPr id="804851580" name="Picture 4" descr="A black and grey logo with a blue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51580" name="Picture 4" descr="A black and grey logo with a blue arrow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67" cy="127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8305A" w14:textId="4133575D" w:rsidR="008C0579" w:rsidRPr="008C0579" w:rsidRDefault="00417F80" w:rsidP="00C50ACB">
      <w:pPr>
        <w:spacing w:line="240" w:lineRule="exact"/>
        <w:rPr>
          <w:b/>
          <w:bCs/>
          <w:i/>
          <w:iCs/>
          <w:u w:val="single"/>
        </w:rPr>
      </w:pPr>
      <w:r w:rsidRPr="00180DCF">
        <w:rPr>
          <w:b/>
          <w:bCs/>
          <w:i/>
          <w:iCs/>
          <w:u w:val="single"/>
        </w:rPr>
        <w:t xml:space="preserve">EKC Group – </w:t>
      </w:r>
      <w:r w:rsidR="008C0579" w:rsidRPr="008C0579">
        <w:rPr>
          <w:b/>
          <w:bCs/>
          <w:i/>
          <w:iCs/>
          <w:u w:val="single"/>
        </w:rPr>
        <w:t>Tender to provide a HR and Payroll System solution (5-year contract)</w:t>
      </w:r>
    </w:p>
    <w:p w14:paraId="53D9C75E" w14:textId="77777777" w:rsidR="00363680" w:rsidRDefault="00417F80" w:rsidP="00363680">
      <w:pPr>
        <w:spacing w:line="240" w:lineRule="exac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Tender </w:t>
      </w:r>
      <w:r w:rsidR="008C0579">
        <w:rPr>
          <w:b/>
          <w:bCs/>
          <w:i/>
          <w:iCs/>
        </w:rPr>
        <w:t xml:space="preserve">Appendix </w:t>
      </w:r>
      <w:r w:rsidR="00363680">
        <w:rPr>
          <w:b/>
          <w:bCs/>
          <w:i/>
          <w:iCs/>
        </w:rPr>
        <w:t xml:space="preserve"> </w:t>
      </w:r>
    </w:p>
    <w:p w14:paraId="2599816C" w14:textId="6427544C" w:rsidR="008C0579" w:rsidRDefault="008C0579" w:rsidP="00363680">
      <w:pPr>
        <w:spacing w:line="240" w:lineRule="exac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HR System expanded requirements</w:t>
      </w:r>
    </w:p>
    <w:p w14:paraId="587C23D1" w14:textId="3197ABE0" w:rsidR="00417F80" w:rsidRPr="008C0579" w:rsidRDefault="008C0579" w:rsidP="008C0579">
      <w:pPr>
        <w:spacing w:line="200" w:lineRule="exact"/>
        <w:jc w:val="right"/>
      </w:pPr>
      <w:r w:rsidRPr="008C0579">
        <w:t>04</w:t>
      </w:r>
      <w:r w:rsidR="00417F80" w:rsidRPr="008C0579">
        <w:t xml:space="preserve"> </w:t>
      </w:r>
      <w:r w:rsidRPr="008C0579">
        <w:t>Nov</w:t>
      </w:r>
      <w:r w:rsidR="00417F80" w:rsidRPr="008C0579">
        <w:t>ember 2025</w:t>
      </w:r>
    </w:p>
    <w:p w14:paraId="67B8DA67" w14:textId="77777777" w:rsidR="00C50ACB" w:rsidRDefault="00C50ACB" w:rsidP="00C50ACB">
      <w:pPr>
        <w:spacing w:line="260" w:lineRule="exact"/>
        <w:rPr>
          <w:u w:val="single"/>
        </w:rPr>
      </w:pPr>
    </w:p>
    <w:p w14:paraId="4D46696D" w14:textId="5FD0C8EB" w:rsidR="00417F80" w:rsidRPr="00417F80" w:rsidRDefault="00417F80" w:rsidP="00C50ACB">
      <w:pPr>
        <w:spacing w:line="260" w:lineRule="exact"/>
        <w:jc w:val="center"/>
      </w:pPr>
      <w:r w:rsidRPr="00417F80">
        <w:rPr>
          <w:u w:val="single"/>
        </w:rPr>
        <w:t>Learning and Development requirements</w:t>
      </w:r>
    </w:p>
    <w:p w14:paraId="63EB9570" w14:textId="77777777" w:rsidR="00C50ACB" w:rsidRDefault="00C50ACB" w:rsidP="00C50ACB">
      <w:pPr>
        <w:spacing w:line="260" w:lineRule="exact"/>
        <w:rPr>
          <w:b/>
          <w:bCs/>
          <w:i/>
          <w:iCs/>
        </w:rPr>
      </w:pPr>
    </w:p>
    <w:p w14:paraId="2147521E" w14:textId="5E3CF764" w:rsidR="00417F80" w:rsidRPr="00417F80" w:rsidRDefault="00417F80" w:rsidP="00C50ACB">
      <w:pPr>
        <w:spacing w:line="260" w:lineRule="exact"/>
        <w:rPr>
          <w:b/>
          <w:bCs/>
          <w:i/>
          <w:iCs/>
        </w:rPr>
      </w:pPr>
      <w:r w:rsidRPr="00417F80">
        <w:rPr>
          <w:b/>
          <w:bCs/>
          <w:i/>
          <w:iCs/>
        </w:rPr>
        <w:t>Connections Required: </w:t>
      </w:r>
    </w:p>
    <w:p w14:paraId="4826025E" w14:textId="77777777" w:rsidR="00417F80" w:rsidRPr="00417F80" w:rsidRDefault="00417F80" w:rsidP="00C50ACB">
      <w:pPr>
        <w:numPr>
          <w:ilvl w:val="0"/>
          <w:numId w:val="1"/>
        </w:numPr>
        <w:spacing w:line="260" w:lineRule="exact"/>
      </w:pPr>
      <w:r w:rsidRPr="00417F80">
        <w:t>Moodle import of Mandatory and internal training </w:t>
      </w:r>
    </w:p>
    <w:p w14:paraId="7535B633" w14:textId="77777777" w:rsidR="00417F80" w:rsidRPr="00417F80" w:rsidRDefault="00417F80" w:rsidP="00C50ACB">
      <w:pPr>
        <w:numPr>
          <w:ilvl w:val="0"/>
          <w:numId w:val="2"/>
        </w:numPr>
        <w:spacing w:line="260" w:lineRule="exact"/>
      </w:pPr>
      <w:r w:rsidRPr="00417F80">
        <w:t>Self-service certificate upload </w:t>
      </w:r>
    </w:p>
    <w:p w14:paraId="289BAB81" w14:textId="77777777" w:rsidR="00417F80" w:rsidRPr="00417F80" w:rsidRDefault="00417F80" w:rsidP="00C50ACB">
      <w:pPr>
        <w:numPr>
          <w:ilvl w:val="0"/>
          <w:numId w:val="3"/>
        </w:numPr>
        <w:spacing w:line="260" w:lineRule="exact"/>
      </w:pPr>
      <w:proofErr w:type="spellStart"/>
      <w:r w:rsidRPr="00417F80">
        <w:t>PowerBI</w:t>
      </w:r>
      <w:proofErr w:type="spellEnd"/>
      <w:r w:rsidRPr="00417F80">
        <w:t> (or equivalent reporting dashboard) </w:t>
      </w:r>
    </w:p>
    <w:p w14:paraId="770F39C5" w14:textId="77777777" w:rsidR="00417F80" w:rsidRPr="00417F80" w:rsidRDefault="00417F80" w:rsidP="00C50ACB">
      <w:pPr>
        <w:numPr>
          <w:ilvl w:val="0"/>
          <w:numId w:val="4"/>
        </w:numPr>
        <w:spacing w:line="260" w:lineRule="exact"/>
      </w:pPr>
      <w:r w:rsidRPr="00417F80">
        <w:t>Mandatory training notifications</w:t>
      </w:r>
    </w:p>
    <w:p w14:paraId="1E282677" w14:textId="77777777" w:rsidR="00417F80" w:rsidRPr="00417F80" w:rsidRDefault="00417F80" w:rsidP="00C50ACB">
      <w:pPr>
        <w:numPr>
          <w:ilvl w:val="0"/>
          <w:numId w:val="5"/>
        </w:numPr>
        <w:spacing w:line="260" w:lineRule="exact"/>
      </w:pPr>
      <w:r w:rsidRPr="00417F80">
        <w:t>Training agreements with penalty fees accessible to payroll </w:t>
      </w:r>
    </w:p>
    <w:p w14:paraId="53AE3BE7" w14:textId="77777777" w:rsidR="00C50ACB" w:rsidRDefault="00C50ACB" w:rsidP="00C50ACB">
      <w:pPr>
        <w:spacing w:line="260" w:lineRule="exact"/>
        <w:rPr>
          <w:b/>
          <w:bCs/>
          <w:i/>
          <w:iCs/>
        </w:rPr>
      </w:pPr>
    </w:p>
    <w:p w14:paraId="05586C4A" w14:textId="5B652E4E" w:rsidR="00417F80" w:rsidRPr="00417F80" w:rsidRDefault="00417F80" w:rsidP="00C50ACB">
      <w:pPr>
        <w:spacing w:line="260" w:lineRule="exact"/>
        <w:rPr>
          <w:b/>
          <w:bCs/>
          <w:i/>
          <w:iCs/>
        </w:rPr>
      </w:pPr>
      <w:r w:rsidRPr="00417F80">
        <w:rPr>
          <w:b/>
          <w:bCs/>
          <w:i/>
          <w:iCs/>
        </w:rPr>
        <w:t>Opportunities to resolve issues: </w:t>
      </w:r>
    </w:p>
    <w:p w14:paraId="2C3F0A2E" w14:textId="77777777" w:rsidR="00417F80" w:rsidRPr="00417F80" w:rsidRDefault="00417F80" w:rsidP="00C50ACB">
      <w:pPr>
        <w:numPr>
          <w:ilvl w:val="0"/>
          <w:numId w:val="6"/>
        </w:numPr>
        <w:spacing w:line="260" w:lineRule="exact"/>
      </w:pPr>
      <w:r w:rsidRPr="00417F80">
        <w:t>Combine Qualification and Training records</w:t>
      </w:r>
    </w:p>
    <w:p w14:paraId="09766280" w14:textId="04A6E659" w:rsidR="00417F80" w:rsidRPr="00417F80" w:rsidRDefault="00417F80" w:rsidP="00C50ACB">
      <w:pPr>
        <w:numPr>
          <w:ilvl w:val="0"/>
          <w:numId w:val="6"/>
        </w:numPr>
        <w:spacing w:line="260" w:lineRule="exact"/>
      </w:pPr>
      <w:r w:rsidRPr="00417F80">
        <w:t>Checklists with uploads (Induction checklists) or equivalent </w:t>
      </w:r>
      <w:r w:rsidR="00E14B24" w:rsidRPr="00417F80">
        <w:t>self-service</w:t>
      </w:r>
      <w:r w:rsidRPr="00417F80">
        <w:t> function with built in checklist items. </w:t>
      </w:r>
    </w:p>
    <w:p w14:paraId="1DAD8F89" w14:textId="77777777" w:rsidR="00417F80" w:rsidRPr="00417F80" w:rsidRDefault="00417F80" w:rsidP="00C50ACB">
      <w:pPr>
        <w:numPr>
          <w:ilvl w:val="0"/>
          <w:numId w:val="7"/>
        </w:numPr>
        <w:spacing w:line="260" w:lineRule="exact"/>
      </w:pPr>
      <w:r w:rsidRPr="00417F80">
        <w:t>Automated Checklist (or equivalent set up)  </w:t>
      </w:r>
    </w:p>
    <w:p w14:paraId="266835BD" w14:textId="77777777" w:rsidR="00417F80" w:rsidRPr="00417F80" w:rsidRDefault="00417F80" w:rsidP="00C50ACB">
      <w:pPr>
        <w:numPr>
          <w:ilvl w:val="0"/>
          <w:numId w:val="8"/>
        </w:numPr>
        <w:spacing w:line="260" w:lineRule="exact"/>
      </w:pPr>
      <w:r w:rsidRPr="00417F80">
        <w:t>Automatic Probation set up and reminders, self-service paperwork uploads. </w:t>
      </w:r>
    </w:p>
    <w:p w14:paraId="06E26BA1" w14:textId="77777777" w:rsidR="00417F80" w:rsidRPr="00417F80" w:rsidRDefault="00417F80" w:rsidP="00C50ACB">
      <w:pPr>
        <w:numPr>
          <w:ilvl w:val="0"/>
          <w:numId w:val="9"/>
        </w:numPr>
        <w:spacing w:line="260" w:lineRule="exact"/>
      </w:pPr>
      <w:r w:rsidRPr="00417F80">
        <w:t xml:space="preserve">Consistency in Role names, descriptions and departments </w:t>
      </w:r>
    </w:p>
    <w:p w14:paraId="3747BC68" w14:textId="77777777" w:rsidR="00417F80" w:rsidRPr="00417F80" w:rsidRDefault="00417F80" w:rsidP="00C50ACB">
      <w:pPr>
        <w:numPr>
          <w:ilvl w:val="0"/>
          <w:numId w:val="10"/>
        </w:numPr>
        <w:spacing w:line="260" w:lineRule="exact"/>
      </w:pPr>
      <w:r w:rsidRPr="00417F80">
        <w:t>Reporting permissions for </w:t>
      </w:r>
      <w:proofErr w:type="spellStart"/>
      <w:r w:rsidRPr="00417F80">
        <w:t>PowerBI</w:t>
      </w:r>
      <w:proofErr w:type="spellEnd"/>
      <w:r w:rsidRPr="00417F80">
        <w:t> link (or equivalent) so experts can see all staff records </w:t>
      </w:r>
    </w:p>
    <w:p w14:paraId="5613AF1B" w14:textId="77777777" w:rsidR="00417F80" w:rsidRPr="00417F80" w:rsidRDefault="00417F80" w:rsidP="00C50ACB">
      <w:pPr>
        <w:numPr>
          <w:ilvl w:val="0"/>
          <w:numId w:val="11"/>
        </w:numPr>
        <w:spacing w:line="260" w:lineRule="exact"/>
      </w:pPr>
      <w:r w:rsidRPr="00417F80">
        <w:t>Training needs – automatically assign mandatory training, development programmes</w:t>
      </w:r>
    </w:p>
    <w:p w14:paraId="4C318A08" w14:textId="77777777" w:rsidR="00417F80" w:rsidRPr="00417F80" w:rsidRDefault="00417F80" w:rsidP="00C50ACB">
      <w:pPr>
        <w:numPr>
          <w:ilvl w:val="0"/>
          <w:numId w:val="11"/>
        </w:numPr>
        <w:spacing w:line="260" w:lineRule="exact"/>
      </w:pPr>
      <w:r w:rsidRPr="00417F80">
        <w:t>Automatic import of previous training and qualifications for new starters </w:t>
      </w:r>
    </w:p>
    <w:p w14:paraId="7603A43C" w14:textId="445DF14B" w:rsidR="00417F80" w:rsidRDefault="00417F80" w:rsidP="00C50ACB">
      <w:pPr>
        <w:numPr>
          <w:ilvl w:val="0"/>
          <w:numId w:val="12"/>
        </w:numPr>
        <w:spacing w:line="260" w:lineRule="exact"/>
      </w:pPr>
      <w:r w:rsidRPr="00417F80">
        <w:t>Training booking system</w:t>
      </w:r>
    </w:p>
    <w:p w14:paraId="5D68577B" w14:textId="77777777" w:rsidR="008C0579" w:rsidRDefault="008C0579" w:rsidP="00C50ACB">
      <w:pPr>
        <w:spacing w:line="280" w:lineRule="exact"/>
        <w:ind w:left="720"/>
      </w:pPr>
    </w:p>
    <w:p w14:paraId="708F1EB2" w14:textId="51860283" w:rsidR="002A774A" w:rsidRPr="00C50ACB" w:rsidRDefault="00C50ACB" w:rsidP="002A774A">
      <w:pPr>
        <w:spacing w:line="280" w:lineRule="exact"/>
        <w:ind w:left="720"/>
        <w:jc w:val="center"/>
        <w:rPr>
          <w:b/>
          <w:bCs/>
        </w:rPr>
      </w:pPr>
      <w:r w:rsidRPr="00C50ACB">
        <w:rPr>
          <w:b/>
          <w:bCs/>
        </w:rPr>
        <w:t>_END_</w:t>
      </w:r>
    </w:p>
    <w:sectPr w:rsidR="002A774A" w:rsidRPr="00C50ACB" w:rsidSect="00C50AC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3DC2" w14:textId="77777777" w:rsidR="00DE53B8" w:rsidRDefault="00DE53B8" w:rsidP="00C50ACB">
      <w:pPr>
        <w:spacing w:after="0" w:line="240" w:lineRule="auto"/>
      </w:pPr>
      <w:r>
        <w:separator/>
      </w:r>
    </w:p>
  </w:endnote>
  <w:endnote w:type="continuationSeparator" w:id="0">
    <w:p w14:paraId="491B930D" w14:textId="77777777" w:rsidR="00DE53B8" w:rsidRDefault="00DE53B8" w:rsidP="00C5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EE3F" w14:textId="2B1E810C" w:rsidR="00C50ACB" w:rsidRDefault="00593C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C496274" wp14:editId="48E50D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429482272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374B3" w14:textId="27E0BAFD" w:rsidR="00593C7D" w:rsidRPr="00593C7D" w:rsidRDefault="00593C7D" w:rsidP="00593C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93C7D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962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ublic" style="position:absolute;margin-left:0;margin-top:0;width:52.3pt;height:31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r0DgIAABoEAAAOAAAAZHJzL2Uyb0RvYy54bWysU8Fu2zAMvQ/YPwi6L3aCJNuMOEXWIsOA&#10;oC2QDj3LshQbkERBUmJnXz9KdpKt22nYRaZI+pF8fFrd9VqRk3C+BVPS6SSnRBgOdWsOJf3+sv3w&#10;iRIfmKmZAiNKehae3q3fv1t1thAzaEDVwhEEMb7obEmbEGyRZZ43QjM/ASsMBiU4zQJe3SGrHesQ&#10;XatslufLrANXWwdceI/ehyFI1wlfSsHDk5ReBKJKir2FdLp0VvHM1itWHByzTcvHNtg/dKFZa7Do&#10;FeqBBUaOrv0DSrfcgQcZJhx0BlK2XKQZcJpp/maafcOsSLMgOd5eafL/D5Y/nvb22ZHQf4EeFxgJ&#10;6awvPDrjPL10On6xU4JxpPB8pU30gXB0Lpfz2RQjHEPzfPFxuYgo2e1n63z4KkCTaJTU4VYSWey0&#10;82FIvaTEWga2rVJpM8r85kDM6MluHUYr9FU/tl1BfcZpHAyL9pZvW6y5Yz48M4ebxTZRreEJD6mg&#10;KymMFiUNuB9/88d8JByjlHSolJIalDIl6pvBRcwW8zyPyko3NNzFqJIx/ZwvYtwc9T2gCKf4HixP&#10;ZkwO6mJKB/oVxbyJ1TDEDMeaJa0u5n0YdIuPgYvNJiWhiCwLO7O3PEJHsiKTL/0rc3akO+CeHuGi&#10;JVa8YX3IjX96uzkG5D6tJBI7sDnyjQJMSx0fS1T4r/eUdXvS658AAAD//wMAUEsDBBQABgAIAAAA&#10;IQDkTmwe2QAAAAQBAAAPAAAAZHJzL2Rvd25yZXYueG1sTI9NT8MwDIbvSPyHyEjcWMpAFZSm08SX&#10;uFKQ4Jg2XlOtsUuTbeXf43GBiyXrffX4cbmaw6D2OMWeycDlIgOF1LLrqTPw/vZ0cQMqJkvODkxo&#10;4BsjrKrTk9IWjg/0ivs6dUogFAtrwKc0FlrH1mOwccEjkmQbnoJNsk6ddpM9CDwMeplluQ62J7ng&#10;7Yj3HtttvQsG8ofntR8/8s+vzTK+xIa3qeZHY87P5vUdqIRz+ivDUV/UoRKnhnfkohoMyCPpdx6z&#10;7DoH1Qj46hZ0Ver/8tUPAAAA//8DAFBLAQItABQABgAIAAAAIQC2gziS/gAAAOEBAAATAAAAAAAA&#10;AAAAAAAAAAAAAABbQ29udGVudF9UeXBlc10ueG1sUEsBAi0AFAAGAAgAAAAhADj9If/WAAAAlAEA&#10;AAsAAAAAAAAAAAAAAAAALwEAAF9yZWxzLy5yZWxzUEsBAi0AFAAGAAgAAAAhAIEn2vQOAgAAGgQA&#10;AA4AAAAAAAAAAAAAAAAALgIAAGRycy9lMm9Eb2MueG1sUEsBAi0AFAAGAAgAAAAhAORObB7ZAAAA&#10;BA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254374B3" w14:textId="27E0BAFD" w:rsidR="00593C7D" w:rsidRPr="00593C7D" w:rsidRDefault="00593C7D" w:rsidP="00593C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93C7D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82F2" w14:textId="0794A648" w:rsidR="00C50ACB" w:rsidRDefault="00593C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BBD419" wp14:editId="6C58A1B9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42453508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0C6CB" w14:textId="10270CA0" w:rsidR="00593C7D" w:rsidRPr="00593C7D" w:rsidRDefault="00593C7D" w:rsidP="00593C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93C7D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BD4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Public" style="position:absolute;margin-left:0;margin-top:0;width:52.3pt;height:31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PjEAIAACEEAAAOAAAAZHJzL2Uyb0RvYy54bWysU8tu2zAQvBfoPxC815IN220Ey4GbwEUB&#10;IwngFDlTFGkJILkESVtyv75Lyo80yanohVrurvYxM1zc9lqRg3C+BVPS8SinRBgOdWt2Jf31vP7y&#10;jRIfmKmZAiNKehSe3i4/f1p0thATaEDVwhEsYnzR2ZI2IdgiyzxvhGZ+BFYYDEpwmgW8ul1WO9Zh&#10;da2ySZ7Psw5cbR1w4T1674cgXab6UgoeHqX0IhBVUpwtpNOls4pntlywYueYbVp+GoP9wxSatQab&#10;Xkrds8DI3rXvSumWO/Agw4iDzkDKlou0A24zzt9ss22YFWkXBMfbC0z+/5XlD4etfXIk9N+hRwIj&#10;IJ31hUdn3KeXTscvTkowjhAeL7CJPhCOzvl8OhljhGNoms++zmexSnb92ToffgjQJBoldchKAosd&#10;Nj4MqeeU2MvAulUqMaPMXw6sGT3ZdcJohb7qSVu/mr6C+ohLORj49pavW2y9YT48MYcE47Qo2vCI&#10;h1TQlRROFiUNuN8f+WM+4o5RSjoUTEkNKpoS9dMgH5PZNM+jwNINDXc2qmSMb/JZjJu9vgPU4hif&#10;heXJjMlBnU3pQL+gplexG4aY4dizpNXZvAuDfPFNcLFapSTUkmVhY7aWx9IRswjoc//CnD2hHpCu&#10;BzhLihVvwB9y45/ervYBKUjMRHwHNE+wow4Tt6c3E4X++p6yri97+QcAAP//AwBQSwMEFAAGAAgA&#10;AAAhAORObB7ZAAAABAEAAA8AAABkcnMvZG93bnJldi54bWxMj01PwzAMhu9I/IfISNxYykAVlKbT&#10;xJe4UpDgmDZeU62xS5Nt5d/jcYGLJet99fhxuZrDoPY4xZ7JwOUiA4XUsuupM/D+9nRxAyomS84O&#10;TGjgGyOsqtOT0haOD/SK+zp1SiAUC2vApzQWWsfWY7BxwSOSZBuegk2yTp12kz0IPAx6mWW5DrYn&#10;ueDtiPce2229Cwbyh+e1Hz/yz6/NMr7Ehrep5kdjzs/m9R2ohHP6K8NRX9ShEqeGd+SiGgzII+l3&#10;HrPsOgfVCPjqFnRV6v/y1Q8AAAD//wMAUEsBAi0AFAAGAAgAAAAhALaDOJL+AAAA4QEAABMAAAAA&#10;AAAAAAAAAAAAAAAAAFtDb250ZW50X1R5cGVzXS54bWxQSwECLQAUAAYACAAAACEAOP0h/9YAAACU&#10;AQAACwAAAAAAAAAAAAAAAAAvAQAAX3JlbHMvLnJlbHNQSwECLQAUAAYACAAAACEAdtNj4xACAAAh&#10;BAAADgAAAAAAAAAAAAAAAAAuAgAAZHJzL2Uyb0RvYy54bWxQSwECLQAUAAYACAAAACEA5E5sHt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F90C6CB" w14:textId="10270CA0" w:rsidR="00593C7D" w:rsidRPr="00593C7D" w:rsidRDefault="00593C7D" w:rsidP="00593C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93C7D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3D6" w14:textId="43691005" w:rsidR="00C50ACB" w:rsidRDefault="00593C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985C05" wp14:editId="1FDB24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61014538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941AE" w14:textId="78E986FA" w:rsidR="00593C7D" w:rsidRPr="00593C7D" w:rsidRDefault="00593C7D" w:rsidP="00593C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93C7D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85C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ublic" style="position:absolute;margin-left:0;margin-top:0;width:52.3pt;height:31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ChEgIAACEEAAAOAAAAZHJzL2Uyb0RvYy54bWysU02P2jAQvVfqf7B8LwkIaBsRVnRXVJXQ&#10;7kpstWfHsUkk22PZhoT++o4dAu22p6oXZzwzmY/3nld3vVbkJJxvwZR0OskpEYZD3ZpDSb+/bD98&#10;osQHZmqmwIiSnoWnd+v371adLcQMGlC1cASLGF90tqRNCLbIMs8boZmfgBUGgxKcZgGv7pDVjnVY&#10;XatslufLrANXWwdceI/ehyFI16m+lIKHJym9CESVFGcL6XTprOKZrVesODhmm5ZfxmD/MIVmrcGm&#10;11IPLDBydO0fpXTLHXiQYcJBZyBly0XaAbeZ5m+22TfMirQLguPtFSb//8ryx9PePjsS+i/QI4ER&#10;kM76wqMz7tNLp+MXJyUYRwjPV9hEHwhH53I5n00xwjE0zxcfl4tYJbv9bJ0PXwVoEo2SOmQlgcVO&#10;Ox+G1DEl9jKwbZVKzCjzmwNrRk92mzBaoa960tYlnY3TV1CfcSkHA9/e8m2LrXfMh2fmkGCcFkUb&#10;nvCQCrqSwsWipAH342/+mI+4Y5SSDgVTUoOKpkR9M8jHbDHP8yiwdEPDjUaVjOnnfBHj5qjvAbU4&#10;xWdheTJjclCjKR3oV9T0JnbDEDMce5a0Gs37MMgX3wQXm01KQi1ZFnZmb3ksHTGLgL70r8zZC+oB&#10;6XqEUVKseAP+kBv/9HZzDEhBYibiO6B5gR11mLi9vJko9F/vKev2stc/AQAA//8DAFBLAwQUAAYA&#10;CAAAACEA5E5sHtkAAAAEAQAADwAAAGRycy9kb3ducmV2LnhtbEyPTU/DMAyG70j8h8hI3FjKQBWU&#10;ptPEl7hSkOCYNl5TrbFLk23l3+NxgYsl6331+HG5msOg9jjFnsnA5SIDhdSy66kz8P72dHEDKiZL&#10;zg5MaOAbI6yq05PSFo4P9Ir7OnVKIBQLa8CnNBZax9ZjsHHBI5JkG56CTbJOnXaTPQg8DHqZZbkO&#10;tie54O2I9x7bbb0LBvKH57UfP/LPr80yvsSGt6nmR2POz+b1HaiEc/orw1Ff1KESp4Z35KIaDMgj&#10;6Xces+w6B9UI+OoWdFXq//LVDwAAAP//AwBQSwECLQAUAAYACAAAACEAtoM4kv4AAADhAQAAEwAA&#10;AAAAAAAAAAAAAAAAAAAAW0NvbnRlbnRfVHlwZXNdLnhtbFBLAQItABQABgAIAAAAIQA4/SH/1gAA&#10;AJQBAAALAAAAAAAAAAAAAAAAAC8BAABfcmVscy8ucmVsc1BLAQItABQABgAIAAAAIQAnRZChEgIA&#10;ACEEAAAOAAAAAAAAAAAAAAAAAC4CAABkcnMvZTJvRG9jLnhtbFBLAQItABQABgAIAAAAIQDkTmwe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9C941AE" w14:textId="78E986FA" w:rsidR="00593C7D" w:rsidRPr="00593C7D" w:rsidRDefault="00593C7D" w:rsidP="00593C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93C7D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427A" w14:textId="77777777" w:rsidR="00DE53B8" w:rsidRDefault="00DE53B8" w:rsidP="00C50ACB">
      <w:pPr>
        <w:spacing w:after="0" w:line="240" w:lineRule="auto"/>
      </w:pPr>
      <w:r>
        <w:separator/>
      </w:r>
    </w:p>
  </w:footnote>
  <w:footnote w:type="continuationSeparator" w:id="0">
    <w:p w14:paraId="70BC77B4" w14:textId="77777777" w:rsidR="00DE53B8" w:rsidRDefault="00DE53B8" w:rsidP="00C5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F08" w14:textId="77777777" w:rsidR="00C50ACB" w:rsidRDefault="00C50ACB">
    <w:pPr>
      <w:pStyle w:val="Header"/>
    </w:pPr>
  </w:p>
  <w:p w14:paraId="4B8F816E" w14:textId="77777777" w:rsidR="00C50ACB" w:rsidRDefault="00C50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2CF"/>
    <w:multiLevelType w:val="multilevel"/>
    <w:tmpl w:val="E342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92315"/>
    <w:multiLevelType w:val="multilevel"/>
    <w:tmpl w:val="2924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30024A"/>
    <w:multiLevelType w:val="multilevel"/>
    <w:tmpl w:val="0180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5476ED"/>
    <w:multiLevelType w:val="multilevel"/>
    <w:tmpl w:val="51C4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FA71B9"/>
    <w:multiLevelType w:val="multilevel"/>
    <w:tmpl w:val="0AFE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886D8A"/>
    <w:multiLevelType w:val="multilevel"/>
    <w:tmpl w:val="4616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4852A0"/>
    <w:multiLevelType w:val="multilevel"/>
    <w:tmpl w:val="1E1A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5A5CF4"/>
    <w:multiLevelType w:val="multilevel"/>
    <w:tmpl w:val="A6C8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AB173F"/>
    <w:multiLevelType w:val="multilevel"/>
    <w:tmpl w:val="ECB6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11200F"/>
    <w:multiLevelType w:val="multilevel"/>
    <w:tmpl w:val="491A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8A2D53"/>
    <w:multiLevelType w:val="multilevel"/>
    <w:tmpl w:val="087E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4E2901"/>
    <w:multiLevelType w:val="multilevel"/>
    <w:tmpl w:val="AE98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9934203">
    <w:abstractNumId w:val="3"/>
  </w:num>
  <w:num w:numId="2" w16cid:durableId="1750808177">
    <w:abstractNumId w:val="1"/>
  </w:num>
  <w:num w:numId="3" w16cid:durableId="1146821471">
    <w:abstractNumId w:val="0"/>
  </w:num>
  <w:num w:numId="4" w16cid:durableId="1096633402">
    <w:abstractNumId w:val="9"/>
  </w:num>
  <w:num w:numId="5" w16cid:durableId="520553821">
    <w:abstractNumId w:val="6"/>
  </w:num>
  <w:num w:numId="6" w16cid:durableId="685638407">
    <w:abstractNumId w:val="11"/>
  </w:num>
  <w:num w:numId="7" w16cid:durableId="193157755">
    <w:abstractNumId w:val="2"/>
  </w:num>
  <w:num w:numId="8" w16cid:durableId="918057771">
    <w:abstractNumId w:val="7"/>
  </w:num>
  <w:num w:numId="9" w16cid:durableId="1875313111">
    <w:abstractNumId w:val="5"/>
  </w:num>
  <w:num w:numId="10" w16cid:durableId="97412549">
    <w:abstractNumId w:val="8"/>
  </w:num>
  <w:num w:numId="11" w16cid:durableId="1117289980">
    <w:abstractNumId w:val="10"/>
  </w:num>
  <w:num w:numId="12" w16cid:durableId="1400057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80"/>
    <w:rsid w:val="002329BA"/>
    <w:rsid w:val="002A774A"/>
    <w:rsid w:val="003308BB"/>
    <w:rsid w:val="00363680"/>
    <w:rsid w:val="00417F80"/>
    <w:rsid w:val="00593C7D"/>
    <w:rsid w:val="008C0579"/>
    <w:rsid w:val="00A30904"/>
    <w:rsid w:val="00C50ACB"/>
    <w:rsid w:val="00DE53B8"/>
    <w:rsid w:val="00E11355"/>
    <w:rsid w:val="00E14B24"/>
    <w:rsid w:val="00E4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8F32"/>
  <w15:chartTrackingRefBased/>
  <w15:docId w15:val="{E6A8C901-DBC9-4C69-9A08-414508E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0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ACB"/>
  </w:style>
  <w:style w:type="paragraph" w:styleId="Footer">
    <w:name w:val="footer"/>
    <w:basedOn w:val="Normal"/>
    <w:link w:val="FooterChar"/>
    <w:uiPriority w:val="99"/>
    <w:unhideWhenUsed/>
    <w:rsid w:val="00C50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72d603-119f-4647-be05-5a48631aedcf" xsi:nil="true"/>
    <_ip_UnifiedCompliancePolicyUIAction xmlns="http://schemas.microsoft.com/sharepoint/v3" xsi:nil="true"/>
    <_ip_UnifiedCompliancePolicyProperties xmlns="http://schemas.microsoft.com/sharepoint/v3" xsi:nil="true"/>
    <TaxCatchAll xmlns="d7a39844-8198-4db1-939d-ccda4527d267" xsi:nil="true"/>
    <lcf76f155ced4ddcb4097134ff3c332f xmlns="4c72d603-119f-4647-be05-5a48631aed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B7291D1661045A4B37F8350A3555A" ma:contentTypeVersion="21" ma:contentTypeDescription="Create a new document." ma:contentTypeScope="" ma:versionID="a2c2bfaee9ba6d2f1adfdce3d0ece3cb">
  <xsd:schema xmlns:xsd="http://www.w3.org/2001/XMLSchema" xmlns:xs="http://www.w3.org/2001/XMLSchema" xmlns:p="http://schemas.microsoft.com/office/2006/metadata/properties" xmlns:ns1="http://schemas.microsoft.com/sharepoint/v3" xmlns:ns2="4c72d603-119f-4647-be05-5a48631aedcf" xmlns:ns3="d7a39844-8198-4db1-939d-ccda4527d267" targetNamespace="http://schemas.microsoft.com/office/2006/metadata/properties" ma:root="true" ma:fieldsID="8cb029b9fabb916e13577da90fd8667b" ns1:_="" ns2:_="" ns3:_="">
    <xsd:import namespace="http://schemas.microsoft.com/sharepoint/v3"/>
    <xsd:import namespace="4c72d603-119f-4647-be05-5a48631aedcf"/>
    <xsd:import namespace="d7a39844-8198-4db1-939d-ccda4527d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2d603-119f-4647-be05-5a48631ae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38eb10-390a-4ee6-82ec-7bc8cc9bd4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39844-8198-4db1-939d-ccda4527d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2deb56-439a-42f4-a78b-74df2e0af38b}" ma:internalName="TaxCatchAll" ma:showField="CatchAllData" ma:web="d7a39844-8198-4db1-939d-ccda4527d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F612A-217C-443F-A541-A83A6597EB85}">
  <ds:schemaRefs>
    <ds:schemaRef ds:uri="http://schemas.microsoft.com/office/2006/metadata/properties"/>
    <ds:schemaRef ds:uri="http://schemas.microsoft.com/office/infopath/2007/PartnerControls"/>
    <ds:schemaRef ds:uri="4c72d603-119f-4647-be05-5a48631aedcf"/>
    <ds:schemaRef ds:uri="http://schemas.microsoft.com/sharepoint/v3"/>
    <ds:schemaRef ds:uri="d7a39844-8198-4db1-939d-ccda4527d267"/>
  </ds:schemaRefs>
</ds:datastoreItem>
</file>

<file path=customXml/itemProps2.xml><?xml version="1.0" encoding="utf-8"?>
<ds:datastoreItem xmlns:ds="http://schemas.openxmlformats.org/officeDocument/2006/customXml" ds:itemID="{EE691667-26A3-4AF3-A7AA-9ABF9B43E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B82A6-A89A-421C-8D97-1D05FC52D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72d603-119f-4647-be05-5a48631aedcf"/>
    <ds:schemaRef ds:uri="d7a39844-8198-4db1-939d-ccda4527d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5991da-cd9d-47db-a4d4-5f0fbf5590fa}" enabled="1" method="Privileged" siteId="{020da884-0f7e-4ca2-9c8e-05b0ccbd0d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Lutterodt-Coleman</dc:creator>
  <cp:keywords/>
  <dc:description/>
  <cp:lastModifiedBy>David Lutterodt-Coleman</cp:lastModifiedBy>
  <cp:revision>5</cp:revision>
  <dcterms:created xsi:type="dcterms:W3CDTF">2025-11-04T15:17:00Z</dcterms:created>
  <dcterms:modified xsi:type="dcterms:W3CDTF">2025-11-04T16:02:00Z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245e1468,19996120,87dab04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Public</vt:lpwstr>
  </property>
  <property fmtid="{D5CDD505-2E9C-101B-9397-08002B2CF9AE}" pid="5" name="ContentTypeId">
    <vt:lpwstr>0x0101003C0B7291D1661045A4B37F8350A3555A</vt:lpwstr>
  </property>
  <property fmtid="{D5CDD505-2E9C-101B-9397-08002B2CF9AE}" pid="6" name="MediaServiceImageTags">
    <vt:lpwstr/>
  </property>
</Properties>
</file>